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الشیعه السیاسی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9788_274958925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99790_274958925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99792_2749589250">
            <w:r>
              <w:rPr>
                <w:webHidden/>
                <w:rStyle w:val="IndexLink"/>
                <w:rtl w:val="true"/>
              </w:rPr>
              <w:t>مقدمة اللجنة العلمیة</w:t>
            </w:r>
            <w:r>
              <w:rPr>
                <w:rStyle w:val="IndexLink"/>
                <w:rtl w:val="true"/>
              </w:rPr>
              <w:tab/>
            </w:r>
            <w:r>
              <w:rPr>
                <w:rStyle w:val="IndexLink"/>
              </w:rPr>
              <w:t>8</w:t>
            </w:r>
          </w:hyperlink>
        </w:p>
        <w:p>
          <w:pPr>
            <w:pStyle w:val="Contents2"/>
            <w:tabs>
              <w:tab w:val="clear" w:pos="8743"/>
              <w:tab w:val="right" w:pos="9026" w:leader="dot"/>
            </w:tabs>
            <w:rPr/>
          </w:pPr>
          <w:hyperlink w:anchor="__RefHeading___Toc299794_2749589250">
            <w:r>
              <w:rPr>
                <w:webHidden/>
                <w:rStyle w:val="IndexLink"/>
                <w:rtl w:val="true"/>
              </w:rPr>
              <w:t>المقدّمة</w:t>
            </w:r>
            <w:r>
              <w:rPr>
                <w:rStyle w:val="IndexLink"/>
                <w:rtl w:val="true"/>
              </w:rPr>
              <w:tab/>
            </w:r>
            <w:r>
              <w:rPr>
                <w:rStyle w:val="IndexLink"/>
              </w:rPr>
              <w:t>11</w:t>
            </w:r>
          </w:hyperlink>
        </w:p>
        <w:p>
          <w:pPr>
            <w:pStyle w:val="Contents3"/>
            <w:tabs>
              <w:tab w:val="clear" w:pos="8459"/>
              <w:tab w:val="right" w:pos="9026" w:leader="dot"/>
            </w:tabs>
            <w:rPr/>
          </w:pPr>
          <w:hyperlink w:anchor="__RefHeading___Toc299796_2749589250">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299798_2749589250">
            <w:r>
              <w:rPr>
                <w:webHidden/>
                <w:rStyle w:val="IndexLink"/>
                <w:rtl w:val="true"/>
              </w:rPr>
              <w:t>الضرورة الداعیة لکتابة البحث</w:t>
            </w:r>
            <w:r>
              <w:rPr>
                <w:rStyle w:val="IndexLink"/>
                <w:rtl w:val="true"/>
              </w:rPr>
              <w:tab/>
            </w:r>
            <w:r>
              <w:rPr>
                <w:rStyle w:val="IndexLink"/>
              </w:rPr>
              <w:t>13</w:t>
            </w:r>
          </w:hyperlink>
        </w:p>
        <w:p>
          <w:pPr>
            <w:pStyle w:val="Contents3"/>
            <w:tabs>
              <w:tab w:val="clear" w:pos="8459"/>
              <w:tab w:val="right" w:pos="9026" w:leader="dot"/>
            </w:tabs>
            <w:rPr/>
          </w:pPr>
          <w:hyperlink w:anchor="__RefHeading___Toc299800_2749589250">
            <w:r>
              <w:rPr>
                <w:webHidden/>
                <w:rStyle w:val="IndexLink"/>
                <w:rtl w:val="true"/>
              </w:rPr>
              <w:t>معوقات البحث</w:t>
            </w:r>
            <w:r>
              <w:rPr>
                <w:rStyle w:val="IndexLink"/>
                <w:rtl w:val="true"/>
              </w:rPr>
              <w:tab/>
            </w:r>
            <w:r>
              <w:rPr>
                <w:rStyle w:val="IndexLink"/>
              </w:rPr>
              <w:t>15</w:t>
            </w:r>
          </w:hyperlink>
        </w:p>
        <w:p>
          <w:pPr>
            <w:pStyle w:val="Contents3"/>
            <w:tabs>
              <w:tab w:val="clear" w:pos="8459"/>
              <w:tab w:val="right" w:pos="9026" w:leader="dot"/>
            </w:tabs>
            <w:rPr/>
          </w:pPr>
          <w:hyperlink w:anchor="__RefHeading___Toc299802_2749589250">
            <w:r>
              <w:rPr>
                <w:webHidden/>
                <w:rStyle w:val="IndexLink"/>
                <w:rtl w:val="true"/>
              </w:rPr>
              <w:t>بین یدی البحث</w:t>
            </w:r>
            <w:r>
              <w:rPr>
                <w:rStyle w:val="IndexLink"/>
                <w:rtl w:val="true"/>
              </w:rPr>
              <w:tab/>
            </w:r>
            <w:r>
              <w:rPr>
                <w:rStyle w:val="IndexLink"/>
              </w:rPr>
              <w:t>16</w:t>
            </w:r>
          </w:hyperlink>
        </w:p>
        <w:p>
          <w:pPr>
            <w:pStyle w:val="Contents2"/>
            <w:tabs>
              <w:tab w:val="clear" w:pos="8743"/>
              <w:tab w:val="right" w:pos="9026" w:leader="dot"/>
            </w:tabs>
            <w:rPr/>
          </w:pPr>
          <w:hyperlink w:anchor="__RefHeading___Toc299804_2749589250">
            <w:r>
              <w:rPr>
                <w:webHidden/>
                <w:rStyle w:val="IndexLink"/>
                <w:rtl w:val="true"/>
              </w:rPr>
              <w:t>الفصل الأول</w:t>
            </w:r>
            <w:r>
              <w:rPr>
                <w:rStyle w:val="IndexLink"/>
                <w:rtl w:val="true"/>
              </w:rPr>
              <w:t xml:space="preserve">: </w:t>
            </w:r>
            <w:r>
              <w:rPr>
                <w:rStyle w:val="IndexLink"/>
                <w:rtl w:val="true"/>
              </w:rPr>
              <w:t>الأوضاع السیاسیة للدولة الإسلامیة بعد غزوة الأحزاب</w:t>
            </w:r>
            <w:r>
              <w:rPr>
                <w:rStyle w:val="IndexLink"/>
                <w:rtl w:val="true"/>
              </w:rPr>
              <w:tab/>
            </w:r>
            <w:r>
              <w:rPr>
                <w:rStyle w:val="IndexLink"/>
              </w:rPr>
              <w:t>17</w:t>
            </w:r>
          </w:hyperlink>
        </w:p>
        <w:p>
          <w:pPr>
            <w:pStyle w:val="Contents3"/>
            <w:tabs>
              <w:tab w:val="clear" w:pos="8459"/>
              <w:tab w:val="right" w:pos="9026" w:leader="dot"/>
            </w:tabs>
            <w:rPr/>
          </w:pPr>
          <w:hyperlink w:anchor="__RefHeading___Toc299806_274958925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299808_2749589250">
            <w:r>
              <w:rPr>
                <w:webHidden/>
                <w:rStyle w:val="IndexLink"/>
                <w:rtl w:val="true"/>
              </w:rPr>
              <w:t>صلح الحدیبیة وأثره فی واقع المسلمین السیاسی</w:t>
            </w:r>
            <w:r>
              <w:rPr>
                <w:rStyle w:val="IndexLink"/>
                <w:rtl w:val="true"/>
              </w:rPr>
              <w:tab/>
            </w:r>
            <w:r>
              <w:rPr>
                <w:rStyle w:val="IndexLink"/>
              </w:rPr>
              <w:t>24</w:t>
            </w:r>
          </w:hyperlink>
        </w:p>
        <w:p>
          <w:pPr>
            <w:pStyle w:val="Contents3"/>
            <w:tabs>
              <w:tab w:val="clear" w:pos="8459"/>
              <w:tab w:val="right" w:pos="9026" w:leader="dot"/>
            </w:tabs>
            <w:rPr/>
          </w:pPr>
          <w:hyperlink w:anchor="__RefHeading___Toc299810_2749589250">
            <w:r>
              <w:rPr>
                <w:webHidden/>
                <w:rStyle w:val="IndexLink"/>
                <w:rtl w:val="true"/>
              </w:rPr>
              <w:t>فتح مکة وأثره فی الواقع السیاسی</w:t>
            </w:r>
            <w:r>
              <w:rPr>
                <w:rStyle w:val="IndexLink"/>
                <w:rtl w:val="true"/>
              </w:rPr>
              <w:tab/>
            </w:r>
            <w:r>
              <w:rPr>
                <w:rStyle w:val="IndexLink"/>
              </w:rPr>
              <w:t>26</w:t>
            </w:r>
          </w:hyperlink>
        </w:p>
        <w:p>
          <w:pPr>
            <w:pStyle w:val="Contents3"/>
            <w:tabs>
              <w:tab w:val="clear" w:pos="8459"/>
              <w:tab w:val="right" w:pos="9026" w:leader="dot"/>
            </w:tabs>
            <w:rPr/>
          </w:pPr>
          <w:hyperlink w:anchor="__RefHeading___Toc299812_2749589250">
            <w:r>
              <w:rPr>
                <w:webHidden/>
                <w:rStyle w:val="IndexLink"/>
                <w:rtl w:val="true"/>
              </w:rPr>
              <w:t>الوضع السیاسی بعد فتح مکة</w:t>
            </w:r>
            <w:r>
              <w:rPr>
                <w:rStyle w:val="IndexLink"/>
                <w:rtl w:val="true"/>
              </w:rPr>
              <w:tab/>
            </w:r>
            <w:r>
              <w:rPr>
                <w:rStyle w:val="IndexLink"/>
              </w:rPr>
              <w:t>27</w:t>
            </w:r>
          </w:hyperlink>
        </w:p>
        <w:p>
          <w:pPr>
            <w:pStyle w:val="Contents3"/>
            <w:tabs>
              <w:tab w:val="clear" w:pos="8459"/>
              <w:tab w:val="right" w:pos="9026" w:leader="dot"/>
            </w:tabs>
            <w:rPr/>
          </w:pPr>
          <w:hyperlink w:anchor="__RefHeading___Toc299814_2749589250">
            <w:r>
              <w:rPr>
                <w:webHidden/>
                <w:rStyle w:val="IndexLink"/>
                <w:rtl w:val="true"/>
              </w:rPr>
              <w:t>الصراع مع الدول الکبری</w:t>
            </w:r>
            <w:r>
              <w:rPr>
                <w:rStyle w:val="IndexLink"/>
                <w:rtl w:val="true"/>
              </w:rPr>
              <w:tab/>
            </w:r>
            <w:r>
              <w:rPr>
                <w:rStyle w:val="IndexLink"/>
              </w:rPr>
              <w:t>28</w:t>
            </w:r>
          </w:hyperlink>
        </w:p>
        <w:p>
          <w:pPr>
            <w:pStyle w:val="Contents3"/>
            <w:tabs>
              <w:tab w:val="clear" w:pos="8459"/>
              <w:tab w:val="right" w:pos="9026" w:leader="dot"/>
            </w:tabs>
            <w:rPr/>
          </w:pPr>
          <w:hyperlink w:anchor="__RefHeading___Toc299816_2749589250">
            <w:r>
              <w:rPr>
                <w:webHidden/>
                <w:rStyle w:val="IndexLink"/>
                <w:rtl w:val="true"/>
              </w:rPr>
              <w:t>تحدیات المرحلة الجدیدة</w:t>
            </w:r>
            <w:r>
              <w:rPr>
                <w:rStyle w:val="IndexLink"/>
                <w:rtl w:val="true"/>
              </w:rPr>
              <w:tab/>
            </w:r>
            <w:r>
              <w:rPr>
                <w:rStyle w:val="IndexLink"/>
              </w:rPr>
              <w:t>29</w:t>
            </w:r>
          </w:hyperlink>
        </w:p>
        <w:p>
          <w:pPr>
            <w:pStyle w:val="Contents3"/>
            <w:tabs>
              <w:tab w:val="clear" w:pos="8459"/>
              <w:tab w:val="right" w:pos="9026" w:leader="dot"/>
            </w:tabs>
            <w:rPr/>
          </w:pPr>
          <w:hyperlink w:anchor="__RefHeading___Toc299818_2749589250">
            <w:r>
              <w:rPr>
                <w:webHidden/>
                <w:rStyle w:val="IndexLink"/>
                <w:rtl w:val="true"/>
              </w:rPr>
              <w:t>المخاطر التی واجهت الدولة</w:t>
            </w:r>
            <w:r>
              <w:rPr>
                <w:rStyle w:val="IndexLink"/>
                <w:rtl w:val="true"/>
              </w:rPr>
              <w:tab/>
            </w:r>
            <w:r>
              <w:rPr>
                <w:rStyle w:val="IndexLink"/>
              </w:rPr>
              <w:t>33</w:t>
            </w:r>
          </w:hyperlink>
        </w:p>
        <w:p>
          <w:pPr>
            <w:pStyle w:val="Contents3"/>
            <w:tabs>
              <w:tab w:val="clear" w:pos="8459"/>
              <w:tab w:val="right" w:pos="9026" w:leader="dot"/>
            </w:tabs>
            <w:rPr/>
          </w:pPr>
          <w:hyperlink w:anchor="__RefHeading___Toc299820_2749589250">
            <w:r>
              <w:rPr>
                <w:webHidden/>
                <w:rStyle w:val="IndexLink"/>
                <w:rtl w:val="true"/>
              </w:rPr>
              <w:t>الأوضاع السیاسیة بعد حجة الوداع</w:t>
            </w:r>
            <w:r>
              <w:rPr>
                <w:rStyle w:val="IndexLink"/>
                <w:rtl w:val="true"/>
              </w:rPr>
              <w:tab/>
            </w:r>
            <w:r>
              <w:rPr>
                <w:rStyle w:val="IndexLink"/>
              </w:rPr>
              <w:t>34</w:t>
            </w:r>
          </w:hyperlink>
        </w:p>
        <w:p>
          <w:pPr>
            <w:pStyle w:val="Contents3"/>
            <w:tabs>
              <w:tab w:val="clear" w:pos="8459"/>
              <w:tab w:val="right" w:pos="9026" w:leader="dot"/>
            </w:tabs>
            <w:rPr/>
          </w:pPr>
          <w:hyperlink w:anchor="__RefHeading___Toc299822_2749589250">
            <w:r>
              <w:rPr>
                <w:webHidden/>
                <w:rStyle w:val="IndexLink"/>
                <w:rtl w:val="true"/>
              </w:rPr>
              <w:t>محاولات النبی صلی الله علیه وآله وسلم افشال مخطط القرشیین</w:t>
            </w:r>
            <w:r>
              <w:rPr>
                <w:rStyle w:val="IndexLink"/>
                <w:rtl w:val="true"/>
              </w:rPr>
              <w:tab/>
            </w:r>
            <w:r>
              <w:rPr>
                <w:rStyle w:val="IndexLink"/>
              </w:rPr>
              <w:t>38</w:t>
            </w:r>
          </w:hyperlink>
        </w:p>
        <w:p>
          <w:pPr>
            <w:pStyle w:val="Contents3"/>
            <w:tabs>
              <w:tab w:val="clear" w:pos="8459"/>
              <w:tab w:val="right" w:pos="9026" w:leader="dot"/>
            </w:tabs>
            <w:rPr/>
          </w:pPr>
          <w:hyperlink w:anchor="__RefHeading___Toc299824_2749589250">
            <w:r>
              <w:rPr>
                <w:webHidden/>
                <w:rStyle w:val="IndexLink"/>
                <w:rtl w:val="true"/>
              </w:rPr>
              <w:t>المدینة عند وفاة النبی صلی الله علیه وآله وسلم</w:t>
            </w:r>
            <w:r>
              <w:rPr>
                <w:rStyle w:val="IndexLink"/>
                <w:rtl w:val="true"/>
              </w:rPr>
              <w:tab/>
            </w:r>
            <w:r>
              <w:rPr>
                <w:rStyle w:val="IndexLink"/>
              </w:rPr>
              <w:t>42</w:t>
            </w:r>
          </w:hyperlink>
        </w:p>
        <w:p>
          <w:pPr>
            <w:pStyle w:val="Contents2"/>
            <w:tabs>
              <w:tab w:val="clear" w:pos="8743"/>
              <w:tab w:val="right" w:pos="9026" w:leader="dot"/>
            </w:tabs>
            <w:rPr/>
          </w:pPr>
          <w:hyperlink w:anchor="__RefHeading___Toc299826_2749589250">
            <w:r>
              <w:rPr>
                <w:webHidden/>
                <w:rStyle w:val="IndexLink"/>
                <w:rtl w:val="true"/>
              </w:rPr>
              <w:t>الفصل الثانی</w:t>
            </w:r>
            <w:r>
              <w:rPr>
                <w:rStyle w:val="IndexLink"/>
                <w:rtl w:val="true"/>
              </w:rPr>
              <w:t xml:space="preserve">: </w:t>
            </w:r>
            <w:r>
              <w:rPr>
                <w:rStyle w:val="IndexLink"/>
                <w:rtl w:val="true"/>
              </w:rPr>
              <w:t>أبو بکر  فی مواجهة التحدیات</w:t>
            </w:r>
            <w:r>
              <w:rPr>
                <w:rStyle w:val="IndexLink"/>
                <w:rtl w:val="true"/>
              </w:rPr>
              <w:tab/>
            </w:r>
            <w:r>
              <w:rPr>
                <w:rStyle w:val="IndexLink"/>
              </w:rPr>
              <w:t>48</w:t>
            </w:r>
          </w:hyperlink>
        </w:p>
        <w:p>
          <w:pPr>
            <w:pStyle w:val="Contents3"/>
            <w:tabs>
              <w:tab w:val="clear" w:pos="8459"/>
              <w:tab w:val="right" w:pos="9026" w:leader="dot"/>
            </w:tabs>
            <w:rPr/>
          </w:pPr>
          <w:hyperlink w:anchor="__RefHeading___Toc299828_2749589250">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299830_2749589250">
            <w:r>
              <w:rPr>
                <w:webHidden/>
                <w:rStyle w:val="IndexLink"/>
                <w:rtl w:val="true"/>
              </w:rPr>
              <w:t>أ ـ التحدیات داخل المدینة</w:t>
            </w:r>
            <w:r>
              <w:rPr>
                <w:rStyle w:val="IndexLink"/>
                <w:rtl w:val="true"/>
              </w:rPr>
              <w:tab/>
            </w:r>
            <w:r>
              <w:rPr>
                <w:rStyle w:val="IndexLink"/>
              </w:rPr>
              <w:t>49</w:t>
            </w:r>
          </w:hyperlink>
        </w:p>
        <w:p>
          <w:pPr>
            <w:pStyle w:val="Contents4"/>
            <w:tabs>
              <w:tab w:val="clear" w:pos="8176"/>
              <w:tab w:val="right" w:pos="9026" w:leader="dot"/>
            </w:tabs>
            <w:rPr/>
          </w:pPr>
          <w:hyperlink w:anchor="__RefHeading___Toc299832_2749589250">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299834_2749589250">
            <w:r>
              <w:rPr>
                <w:webHidden/>
                <w:rStyle w:val="IndexLink"/>
                <w:rtl w:val="true"/>
              </w:rPr>
              <w:t>المواجهة بین أمیر المؤمنین علیه السلام والسلطة الحاکمة</w:t>
            </w:r>
            <w:r>
              <w:rPr>
                <w:rStyle w:val="IndexLink"/>
                <w:rtl w:val="true"/>
              </w:rPr>
              <w:tab/>
            </w:r>
            <w:r>
              <w:rPr>
                <w:rStyle w:val="IndexLink"/>
              </w:rPr>
              <w:t>50</w:t>
            </w:r>
          </w:hyperlink>
        </w:p>
        <w:p>
          <w:pPr>
            <w:pStyle w:val="Contents4"/>
            <w:tabs>
              <w:tab w:val="clear" w:pos="8176"/>
              <w:tab w:val="right" w:pos="9026" w:leader="dot"/>
            </w:tabs>
            <w:rPr/>
          </w:pPr>
          <w:hyperlink w:anchor="__RefHeading___Toc299836_2749589250">
            <w:r>
              <w:rPr>
                <w:webHidden/>
                <w:rStyle w:val="IndexLink"/>
                <w:rtl w:val="true"/>
              </w:rPr>
              <w:t>الزهراء علیها السلام تتحدی</w:t>
            </w:r>
            <w:r>
              <w:rPr>
                <w:rStyle w:val="IndexLink"/>
                <w:rtl w:val="true"/>
              </w:rPr>
              <w:tab/>
            </w:r>
            <w:r>
              <w:rPr>
                <w:rStyle w:val="IndexLink"/>
              </w:rPr>
              <w:t>52</w:t>
            </w:r>
          </w:hyperlink>
        </w:p>
        <w:p>
          <w:pPr>
            <w:pStyle w:val="Contents4"/>
            <w:tabs>
              <w:tab w:val="clear" w:pos="8176"/>
              <w:tab w:val="right" w:pos="9026" w:leader="dot"/>
            </w:tabs>
            <w:rPr/>
          </w:pPr>
          <w:hyperlink w:anchor="__RefHeading___Toc299838_2749589250">
            <w:r>
              <w:rPr>
                <w:webHidden/>
                <w:rStyle w:val="IndexLink"/>
                <w:rtl w:val="true"/>
              </w:rPr>
              <w:t>أمیر المؤمنین علیه السلام فی المواجهة</w:t>
            </w:r>
            <w:r>
              <w:rPr>
                <w:rStyle w:val="IndexLink"/>
                <w:rtl w:val="true"/>
              </w:rPr>
              <w:tab/>
            </w:r>
            <w:r>
              <w:rPr>
                <w:rStyle w:val="IndexLink"/>
              </w:rPr>
              <w:t>54</w:t>
            </w:r>
          </w:hyperlink>
        </w:p>
        <w:p>
          <w:pPr>
            <w:pStyle w:val="Contents4"/>
            <w:tabs>
              <w:tab w:val="clear" w:pos="8176"/>
              <w:tab w:val="right" w:pos="9026" w:leader="dot"/>
            </w:tabs>
            <w:rPr/>
          </w:pPr>
          <w:hyperlink w:anchor="__RefHeading___Toc299840_2749589250">
            <w:r>
              <w:rPr>
                <w:webHidden/>
                <w:rStyle w:val="IndexLink"/>
                <w:rtl w:val="true"/>
              </w:rPr>
              <w:t>الهجوم الثانی علی دار فاطمة علیها 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299842_2749589250">
            <w:r>
              <w:rPr>
                <w:webHidden/>
                <w:rStyle w:val="IndexLink"/>
                <w:rtl w:val="true"/>
              </w:rPr>
              <w:t>أمیر المؤمنین علیه السلام فی المسجد النبوی</w:t>
            </w:r>
            <w:r>
              <w:rPr>
                <w:rStyle w:val="IndexLink"/>
                <w:rtl w:val="true"/>
              </w:rPr>
              <w:tab/>
            </w:r>
            <w:r>
              <w:rPr>
                <w:rStyle w:val="IndexLink"/>
              </w:rPr>
              <w:t>57</w:t>
            </w:r>
          </w:hyperlink>
        </w:p>
        <w:p>
          <w:pPr>
            <w:pStyle w:val="Contents4"/>
            <w:tabs>
              <w:tab w:val="clear" w:pos="8176"/>
              <w:tab w:val="right" w:pos="9026" w:leader="dot"/>
            </w:tabs>
            <w:rPr/>
          </w:pPr>
          <w:hyperlink w:anchor="__RefHeading___Toc299844_2749589250">
            <w:r>
              <w:rPr>
                <w:webHidden/>
                <w:rStyle w:val="IndexLink"/>
                <w:rtl w:val="true"/>
              </w:rPr>
              <w:t>الشیعة فی مواجهة السلطة</w:t>
            </w:r>
            <w:r>
              <w:rPr>
                <w:rStyle w:val="IndexLink"/>
                <w:rtl w:val="true"/>
              </w:rPr>
              <w:tab/>
            </w:r>
            <w:r>
              <w:rPr>
                <w:rStyle w:val="IndexLink"/>
              </w:rPr>
              <w:t>58</w:t>
            </w:r>
          </w:hyperlink>
        </w:p>
        <w:p>
          <w:pPr>
            <w:pStyle w:val="Contents3"/>
            <w:tabs>
              <w:tab w:val="clear" w:pos="8459"/>
              <w:tab w:val="right" w:pos="9026" w:leader="dot"/>
            </w:tabs>
            <w:rPr/>
          </w:pPr>
          <w:hyperlink w:anchor="__RefHeading___Toc299846_2749589250">
            <w:r>
              <w:rPr>
                <w:webHidden/>
                <w:rStyle w:val="IndexLink"/>
                <w:rtl w:val="true"/>
              </w:rPr>
              <w:t>ب ـ التحدیات خارج المدینة</w:t>
            </w:r>
            <w:r>
              <w:rPr>
                <w:rStyle w:val="IndexLink"/>
                <w:rtl w:val="true"/>
              </w:rPr>
              <w:tab/>
            </w:r>
            <w:r>
              <w:rPr>
                <w:rStyle w:val="IndexLink"/>
              </w:rPr>
              <w:t>60</w:t>
            </w:r>
          </w:hyperlink>
        </w:p>
        <w:p>
          <w:pPr>
            <w:pStyle w:val="Contents3"/>
            <w:tabs>
              <w:tab w:val="clear" w:pos="8459"/>
              <w:tab w:val="right" w:pos="9026" w:leader="dot"/>
            </w:tabs>
            <w:rPr/>
          </w:pPr>
          <w:hyperlink w:anchor="__RefHeading___Toc299848_2749589250">
            <w:r>
              <w:rPr>
                <w:webHidden/>
                <w:rStyle w:val="IndexLink"/>
                <w:rtl w:val="true"/>
              </w:rPr>
              <w:t>التحول فی الوضع الشیعی</w:t>
            </w:r>
            <w:r>
              <w:rPr>
                <w:rStyle w:val="IndexLink"/>
                <w:rtl w:val="true"/>
              </w:rPr>
              <w:tab/>
            </w:r>
            <w:r>
              <w:rPr>
                <w:rStyle w:val="IndexLink"/>
              </w:rPr>
              <w:t>62</w:t>
            </w:r>
          </w:hyperlink>
        </w:p>
        <w:p>
          <w:pPr>
            <w:pStyle w:val="Contents3"/>
            <w:tabs>
              <w:tab w:val="clear" w:pos="8459"/>
              <w:tab w:val="right" w:pos="9026" w:leader="dot"/>
            </w:tabs>
            <w:rPr/>
          </w:pPr>
          <w:hyperlink w:anchor="__RefHeading___Toc299850_2749589250">
            <w:r>
              <w:rPr>
                <w:webHidden/>
                <w:rStyle w:val="IndexLink"/>
                <w:rtl w:val="true"/>
              </w:rPr>
              <w:t>أوضاع الشیعة بعد وفاة النبی صلی الله علیه وآله وسلم</w:t>
            </w:r>
            <w:r>
              <w:rPr>
                <w:rStyle w:val="IndexLink"/>
                <w:rtl w:val="true"/>
              </w:rPr>
              <w:tab/>
            </w:r>
            <w:r>
              <w:rPr>
                <w:rStyle w:val="IndexLink"/>
              </w:rPr>
              <w:t>63</w:t>
            </w:r>
          </w:hyperlink>
        </w:p>
        <w:p>
          <w:pPr>
            <w:pStyle w:val="Contents3"/>
            <w:tabs>
              <w:tab w:val="clear" w:pos="8459"/>
              <w:tab w:val="right" w:pos="9026" w:leader="dot"/>
            </w:tabs>
            <w:rPr/>
          </w:pPr>
          <w:hyperlink w:anchor="__RefHeading___Toc299852_2749589250">
            <w:r>
              <w:rPr>
                <w:webHidden/>
                <w:rStyle w:val="IndexLink"/>
                <w:rtl w:val="true"/>
              </w:rPr>
              <w:t>تطورات التصدی الشیعی</w:t>
            </w:r>
            <w:r>
              <w:rPr>
                <w:rStyle w:val="IndexLink"/>
                <w:rtl w:val="true"/>
              </w:rPr>
              <w:tab/>
            </w:r>
            <w:r>
              <w:rPr>
                <w:rStyle w:val="IndexLink"/>
              </w:rPr>
              <w:t>65</w:t>
            </w:r>
          </w:hyperlink>
        </w:p>
        <w:p>
          <w:pPr>
            <w:pStyle w:val="Contents3"/>
            <w:tabs>
              <w:tab w:val="clear" w:pos="8459"/>
              <w:tab w:val="right" w:pos="9026" w:leader="dot"/>
            </w:tabs>
            <w:rPr/>
          </w:pPr>
          <w:hyperlink w:anchor="__RefHeading___Toc299854_2749589250">
            <w:r>
              <w:rPr>
                <w:webHidden/>
                <w:rStyle w:val="IndexLink"/>
                <w:rtl w:val="true"/>
              </w:rPr>
              <w:t>طلبت منهما الزهراء علیها السلام أنْ یصدقاها الحدیث لتستبین صحة</w:t>
            </w:r>
            <w:r>
              <w:rPr>
                <w:rStyle w:val="IndexLink"/>
                <w:rtl w:val="true"/>
              </w:rPr>
              <w:tab/>
            </w:r>
            <w:r>
              <w:rPr>
                <w:rStyle w:val="IndexLink"/>
              </w:rPr>
              <w:t>68</w:t>
            </w:r>
          </w:hyperlink>
        </w:p>
        <w:p>
          <w:pPr>
            <w:pStyle w:val="Contents2"/>
            <w:tabs>
              <w:tab w:val="clear" w:pos="8743"/>
              <w:tab w:val="right" w:pos="9026" w:leader="dot"/>
            </w:tabs>
            <w:rPr/>
          </w:pPr>
          <w:hyperlink w:anchor="__RefHeading___Toc299856_2749589250">
            <w:r>
              <w:rPr>
                <w:webHidden/>
                <w:rStyle w:val="IndexLink"/>
                <w:rtl w:val="true"/>
              </w:rPr>
              <w:t>الفصل الثالث</w:t>
            </w:r>
            <w:r>
              <w:rPr>
                <w:rStyle w:val="IndexLink"/>
                <w:rtl w:val="true"/>
              </w:rPr>
              <w:t xml:space="preserve">: </w:t>
            </w:r>
            <w:r>
              <w:rPr>
                <w:rStyle w:val="IndexLink"/>
                <w:rtl w:val="true"/>
              </w:rPr>
              <w:t>الشیعة فی عهد عمر بن الخطاب</w:t>
            </w:r>
            <w:r>
              <w:rPr>
                <w:rStyle w:val="IndexLink"/>
                <w:rtl w:val="true"/>
              </w:rPr>
              <w:tab/>
            </w:r>
            <w:r>
              <w:rPr>
                <w:rStyle w:val="IndexLink"/>
              </w:rPr>
              <w:t>71</w:t>
            </w:r>
          </w:hyperlink>
        </w:p>
        <w:p>
          <w:pPr>
            <w:pStyle w:val="Contents3"/>
            <w:tabs>
              <w:tab w:val="clear" w:pos="8459"/>
              <w:tab w:val="right" w:pos="9026" w:leader="dot"/>
            </w:tabs>
            <w:rPr/>
          </w:pPr>
          <w:hyperlink w:anchor="__RefHeading___Toc299858_2749589250">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299860_2749589250">
            <w:r>
              <w:rPr>
                <w:webHidden/>
                <w:rStyle w:val="IndexLink"/>
                <w:rtl w:val="true"/>
              </w:rPr>
              <w:t>اعتراض القرشیین علی تنصیب عمر</w:t>
            </w:r>
            <w:r>
              <w:rPr>
                <w:rStyle w:val="IndexLink"/>
                <w:rtl w:val="true"/>
              </w:rPr>
              <w:tab/>
            </w:r>
            <w:r>
              <w:rPr>
                <w:rStyle w:val="IndexLink"/>
              </w:rPr>
              <w:t>73</w:t>
            </w:r>
          </w:hyperlink>
        </w:p>
        <w:p>
          <w:pPr>
            <w:pStyle w:val="Contents3"/>
            <w:tabs>
              <w:tab w:val="clear" w:pos="8459"/>
              <w:tab w:val="right" w:pos="9026" w:leader="dot"/>
            </w:tabs>
            <w:rPr/>
          </w:pPr>
          <w:hyperlink w:anchor="__RefHeading___Toc299862_2749589250">
            <w:r>
              <w:rPr>
                <w:webHidden/>
                <w:rStyle w:val="IndexLink"/>
                <w:rtl w:val="true"/>
              </w:rPr>
              <w:t>عمر فی مواجهة التحدیات</w:t>
            </w:r>
            <w:r>
              <w:rPr>
                <w:rStyle w:val="IndexLink"/>
                <w:rtl w:val="true"/>
              </w:rPr>
              <w:tab/>
            </w:r>
            <w:r>
              <w:rPr>
                <w:rStyle w:val="IndexLink"/>
              </w:rPr>
              <w:t>74</w:t>
            </w:r>
          </w:hyperlink>
        </w:p>
        <w:p>
          <w:pPr>
            <w:pStyle w:val="Contents3"/>
            <w:tabs>
              <w:tab w:val="clear" w:pos="8459"/>
              <w:tab w:val="right" w:pos="9026" w:leader="dot"/>
            </w:tabs>
            <w:rPr/>
          </w:pPr>
          <w:hyperlink w:anchor="__RefHeading___Toc299864_2749589250">
            <w:r>
              <w:rPr>
                <w:webHidden/>
                <w:rStyle w:val="IndexLink"/>
                <w:rtl w:val="true"/>
              </w:rPr>
              <w:t>طبیعة التحدیات</w:t>
            </w:r>
            <w:r>
              <w:rPr>
                <w:rStyle w:val="IndexLink"/>
                <w:rtl w:val="true"/>
              </w:rPr>
              <w:tab/>
            </w:r>
            <w:r>
              <w:rPr>
                <w:rStyle w:val="IndexLink"/>
              </w:rPr>
              <w:t>75</w:t>
            </w:r>
          </w:hyperlink>
        </w:p>
        <w:p>
          <w:pPr>
            <w:pStyle w:val="Contents3"/>
            <w:tabs>
              <w:tab w:val="clear" w:pos="8459"/>
              <w:tab w:val="right" w:pos="9026" w:leader="dot"/>
            </w:tabs>
            <w:rPr/>
          </w:pPr>
          <w:hyperlink w:anchor="__RefHeading___Toc299866_2749589250">
            <w:r>
              <w:rPr>
                <w:webHidden/>
                <w:rStyle w:val="IndexLink"/>
                <w:rtl w:val="true"/>
              </w:rPr>
              <w:t>الشیعة فی مواجهة المخطط</w:t>
            </w:r>
            <w:r>
              <w:rPr>
                <w:rStyle w:val="IndexLink"/>
                <w:rtl w:val="true"/>
              </w:rPr>
              <w:tab/>
            </w:r>
            <w:r>
              <w:rPr>
                <w:rStyle w:val="IndexLink"/>
              </w:rPr>
              <w:t>81</w:t>
            </w:r>
          </w:hyperlink>
        </w:p>
        <w:p>
          <w:pPr>
            <w:pStyle w:val="Contents3"/>
            <w:tabs>
              <w:tab w:val="clear" w:pos="8459"/>
              <w:tab w:val="right" w:pos="9026" w:leader="dot"/>
            </w:tabs>
            <w:rPr/>
          </w:pPr>
          <w:hyperlink w:anchor="__RefHeading___Toc299868_2749589250">
            <w:r>
              <w:rPr>
                <w:webHidden/>
                <w:rStyle w:val="IndexLink"/>
                <w:rtl w:val="true"/>
              </w:rPr>
              <w:t>الشوری العمریة</w:t>
            </w:r>
            <w:r>
              <w:rPr>
                <w:rStyle w:val="IndexLink"/>
                <w:rtl w:val="true"/>
              </w:rPr>
              <w:tab/>
            </w:r>
            <w:r>
              <w:rPr>
                <w:rStyle w:val="IndexLink"/>
              </w:rPr>
              <w:t>84</w:t>
            </w:r>
          </w:hyperlink>
        </w:p>
        <w:p>
          <w:pPr>
            <w:pStyle w:val="Contents2"/>
            <w:tabs>
              <w:tab w:val="clear" w:pos="8743"/>
              <w:tab w:val="right" w:pos="9026" w:leader="dot"/>
            </w:tabs>
            <w:rPr/>
          </w:pPr>
          <w:hyperlink w:anchor="__RefHeading___Toc299870_2749589250">
            <w:r>
              <w:rPr>
                <w:webHidden/>
                <w:rStyle w:val="IndexLink"/>
                <w:rtl w:val="true"/>
              </w:rPr>
              <w:t>الفصل الرابع</w:t>
            </w:r>
            <w:r>
              <w:rPr>
                <w:rStyle w:val="IndexLink"/>
                <w:rtl w:val="true"/>
              </w:rPr>
              <w:t xml:space="preserve">: </w:t>
            </w:r>
            <w:r>
              <w:rPr>
                <w:rStyle w:val="IndexLink"/>
                <w:rtl w:val="true"/>
              </w:rPr>
              <w:t>الأوضاع السیاسیة أیام عثمان بن عفان</w:t>
            </w:r>
            <w:r>
              <w:rPr>
                <w:rStyle w:val="IndexLink"/>
                <w:rtl w:val="true"/>
              </w:rPr>
              <w:tab/>
            </w:r>
            <w:r>
              <w:rPr>
                <w:rStyle w:val="IndexLink"/>
              </w:rPr>
              <w:t>89</w:t>
            </w:r>
          </w:hyperlink>
        </w:p>
        <w:p>
          <w:pPr>
            <w:pStyle w:val="Contents3"/>
            <w:tabs>
              <w:tab w:val="clear" w:pos="8459"/>
              <w:tab w:val="right" w:pos="9026" w:leader="dot"/>
            </w:tabs>
            <w:rPr/>
          </w:pPr>
          <w:hyperlink w:anchor="__RefHeading___Toc299872_2749589250">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299874_2749589250">
            <w:r>
              <w:rPr>
                <w:webHidden/>
                <w:rStyle w:val="IndexLink"/>
                <w:rtl w:val="true"/>
              </w:rPr>
              <w:t>تطور الأزمات السیاسیة</w:t>
            </w:r>
            <w:r>
              <w:rPr>
                <w:rStyle w:val="IndexLink"/>
                <w:rtl w:val="true"/>
              </w:rPr>
              <w:tab/>
            </w:r>
            <w:r>
              <w:rPr>
                <w:rStyle w:val="IndexLink"/>
              </w:rPr>
              <w:t>93</w:t>
            </w:r>
          </w:hyperlink>
        </w:p>
        <w:p>
          <w:pPr>
            <w:pStyle w:val="Contents3"/>
            <w:tabs>
              <w:tab w:val="clear" w:pos="8459"/>
              <w:tab w:val="right" w:pos="9026" w:leader="dot"/>
            </w:tabs>
            <w:rPr/>
          </w:pPr>
          <w:hyperlink w:anchor="__RefHeading___Toc299876_2749589250">
            <w:r>
              <w:rPr>
                <w:webHidden/>
                <w:rStyle w:val="IndexLink"/>
                <w:rtl w:val="true"/>
              </w:rPr>
              <w:t>سیاسة العائلة الامویة فی مواجهة المعارضین</w:t>
            </w:r>
            <w:r>
              <w:rPr>
                <w:rStyle w:val="IndexLink"/>
                <w:rtl w:val="true"/>
              </w:rPr>
              <w:tab/>
            </w:r>
            <w:r>
              <w:rPr>
                <w:rStyle w:val="IndexLink"/>
              </w:rPr>
              <w:t>94</w:t>
            </w:r>
          </w:hyperlink>
        </w:p>
        <w:p>
          <w:pPr>
            <w:pStyle w:val="Contents3"/>
            <w:tabs>
              <w:tab w:val="clear" w:pos="8459"/>
              <w:tab w:val="right" w:pos="9026" w:leader="dot"/>
            </w:tabs>
            <w:rPr/>
          </w:pPr>
          <w:hyperlink w:anchor="__RefHeading___Toc299878_2749589250">
            <w:r>
              <w:rPr>
                <w:webHidden/>
                <w:rStyle w:val="IndexLink"/>
                <w:rtl w:val="true"/>
              </w:rPr>
              <w:t>القضاء علی عثمان</w:t>
            </w:r>
            <w:r>
              <w:rPr>
                <w:rStyle w:val="IndexLink"/>
                <w:rtl w:val="true"/>
              </w:rPr>
              <w:tab/>
            </w:r>
            <w:r>
              <w:rPr>
                <w:rStyle w:val="IndexLink"/>
              </w:rPr>
              <w:t>99</w:t>
            </w:r>
          </w:hyperlink>
        </w:p>
        <w:p>
          <w:pPr>
            <w:pStyle w:val="Contents3"/>
            <w:tabs>
              <w:tab w:val="clear" w:pos="8459"/>
              <w:tab w:val="right" w:pos="9026" w:leader="dot"/>
            </w:tabs>
            <w:rPr/>
          </w:pPr>
          <w:hyperlink w:anchor="__RefHeading___Toc299880_2749589250">
            <w:r>
              <w:rPr>
                <w:webHidden/>
                <w:rStyle w:val="IndexLink"/>
                <w:rtl w:val="true"/>
              </w:rPr>
              <w:t>أوضاع البلاد إبّان مقتل عثمان</w:t>
            </w:r>
            <w:r>
              <w:rPr>
                <w:rStyle w:val="IndexLink"/>
                <w:rtl w:val="true"/>
              </w:rPr>
              <w:tab/>
            </w:r>
            <w:r>
              <w:rPr>
                <w:rStyle w:val="IndexLink"/>
              </w:rPr>
              <w:t>102</w:t>
            </w:r>
          </w:hyperlink>
        </w:p>
        <w:p>
          <w:pPr>
            <w:pStyle w:val="Contents3"/>
            <w:tabs>
              <w:tab w:val="clear" w:pos="8459"/>
              <w:tab w:val="right" w:pos="9026" w:leader="dot"/>
            </w:tabs>
            <w:rPr/>
          </w:pPr>
          <w:hyperlink w:anchor="__RefHeading___Toc299882_2749589250">
            <w:r>
              <w:rPr>
                <w:webHidden/>
                <w:rStyle w:val="IndexLink"/>
                <w:rtl w:val="true"/>
              </w:rPr>
              <w:t>الأوضاع بعد قتل عثمان</w:t>
            </w:r>
            <w:r>
              <w:rPr>
                <w:rStyle w:val="IndexLink"/>
                <w:rtl w:val="true"/>
              </w:rPr>
              <w:tab/>
            </w:r>
            <w:r>
              <w:rPr>
                <w:rStyle w:val="IndexLink"/>
              </w:rPr>
              <w:t>105</w:t>
            </w:r>
          </w:hyperlink>
        </w:p>
        <w:p>
          <w:pPr>
            <w:pStyle w:val="Contents2"/>
            <w:tabs>
              <w:tab w:val="clear" w:pos="8743"/>
              <w:tab w:val="right" w:pos="9026" w:leader="dot"/>
            </w:tabs>
            <w:rPr/>
          </w:pPr>
          <w:hyperlink w:anchor="__RefHeading___Toc299884_2749589250">
            <w:r>
              <w:rPr>
                <w:webHidden/>
                <w:rStyle w:val="IndexLink"/>
                <w:rtl w:val="true"/>
              </w:rPr>
              <w:t>الفصل الخامس</w:t>
            </w:r>
            <w:r>
              <w:rPr>
                <w:rStyle w:val="IndexLink"/>
                <w:rtl w:val="true"/>
              </w:rPr>
              <w:t xml:space="preserve">: </w:t>
            </w:r>
            <w:r>
              <w:rPr>
                <w:rStyle w:val="IndexLink"/>
                <w:rtl w:val="true"/>
              </w:rPr>
              <w:t>الدولة العلویة</w:t>
            </w:r>
            <w:r>
              <w:rPr>
                <w:rStyle w:val="IndexLink"/>
                <w:rtl w:val="true"/>
              </w:rPr>
              <w:tab/>
            </w:r>
            <w:r>
              <w:rPr>
                <w:rStyle w:val="IndexLink"/>
              </w:rPr>
              <w:t>108</w:t>
            </w:r>
          </w:hyperlink>
        </w:p>
        <w:p>
          <w:pPr>
            <w:pStyle w:val="Contents3"/>
            <w:tabs>
              <w:tab w:val="clear" w:pos="8459"/>
              <w:tab w:val="right" w:pos="9026" w:leader="dot"/>
            </w:tabs>
            <w:rPr/>
          </w:pPr>
          <w:hyperlink w:anchor="__RefHeading___Toc299886_2749589250">
            <w:r>
              <w:rPr>
                <w:webHidden/>
                <w:rStyle w:val="IndexLink"/>
                <w:rtl w:val="true"/>
              </w:rPr>
              <w:t>اشارة</w:t>
            </w:r>
            <w:r>
              <w:rPr>
                <w:rStyle w:val="IndexLink"/>
                <w:rtl w:val="true"/>
              </w:rPr>
              <w:tab/>
            </w:r>
            <w:r>
              <w:rPr>
                <w:rStyle w:val="IndexLink"/>
              </w:rPr>
              <w:t>108</w:t>
            </w:r>
          </w:hyperlink>
        </w:p>
        <w:p>
          <w:pPr>
            <w:pStyle w:val="Contents3"/>
            <w:tabs>
              <w:tab w:val="clear" w:pos="8459"/>
              <w:tab w:val="right" w:pos="9026" w:leader="dot"/>
            </w:tabs>
            <w:rPr/>
          </w:pPr>
          <w:hyperlink w:anchor="__RefHeading___Toc299888_2749589250">
            <w:r>
              <w:rPr>
                <w:webHidden/>
                <w:rStyle w:val="IndexLink"/>
                <w:rtl w:val="true"/>
              </w:rPr>
              <w:t>تحدیات الدولة العلویة</w:t>
            </w:r>
            <w:r>
              <w:rPr>
                <w:rStyle w:val="IndexLink"/>
                <w:rtl w:val="true"/>
              </w:rPr>
              <w:tab/>
            </w:r>
            <w:r>
              <w:rPr>
                <w:rStyle w:val="IndexLink"/>
              </w:rPr>
              <w:t>110</w:t>
            </w:r>
          </w:hyperlink>
        </w:p>
        <w:p>
          <w:pPr>
            <w:pStyle w:val="Contents3"/>
            <w:tabs>
              <w:tab w:val="clear" w:pos="8459"/>
              <w:tab w:val="right" w:pos="9026" w:leader="dot"/>
            </w:tabs>
            <w:rPr/>
          </w:pPr>
          <w:hyperlink w:anchor="__RefHeading___Toc299890_2749589250">
            <w:r>
              <w:rPr>
                <w:webHidden/>
                <w:rStyle w:val="IndexLink"/>
                <w:rtl w:val="true"/>
              </w:rPr>
              <w:t>القوی السیاسیة وتأثیرها فی الساحة الإسلامیة</w:t>
            </w:r>
            <w:r>
              <w:rPr>
                <w:rStyle w:val="IndexLink"/>
                <w:rtl w:val="true"/>
              </w:rPr>
              <w:tab/>
            </w:r>
            <w:r>
              <w:rPr>
                <w:rStyle w:val="IndexLink"/>
              </w:rPr>
              <w:t>111</w:t>
            </w:r>
          </w:hyperlink>
        </w:p>
        <w:p>
          <w:pPr>
            <w:pStyle w:val="Contents3"/>
            <w:tabs>
              <w:tab w:val="clear" w:pos="8459"/>
              <w:tab w:val="right" w:pos="9026" w:leader="dot"/>
            </w:tabs>
            <w:rPr/>
          </w:pPr>
          <w:hyperlink w:anchor="__RefHeading___Toc299892_2749589250">
            <w:r>
              <w:rPr>
                <w:webHidden/>
                <w:rStyle w:val="IndexLink"/>
                <w:rtl w:val="true"/>
              </w:rPr>
              <w:t>تطورات الأوضاع السیاسیة قبل معرکة الجمل</w:t>
            </w:r>
            <w:r>
              <w:rPr>
                <w:rStyle w:val="IndexLink"/>
                <w:rtl w:val="true"/>
              </w:rPr>
              <w:tab/>
            </w:r>
            <w:r>
              <w:rPr>
                <w:rStyle w:val="IndexLink"/>
              </w:rPr>
              <w:t>112</w:t>
            </w:r>
          </w:hyperlink>
        </w:p>
        <w:p>
          <w:pPr>
            <w:pStyle w:val="Contents3"/>
            <w:tabs>
              <w:tab w:val="clear" w:pos="8459"/>
              <w:tab w:val="right" w:pos="9026" w:leader="dot"/>
            </w:tabs>
            <w:rPr/>
          </w:pPr>
          <w:hyperlink w:anchor="__RefHeading___Toc299894_2749589250">
            <w:r>
              <w:rPr>
                <w:webHidden/>
                <w:rStyle w:val="IndexLink"/>
                <w:rtl w:val="true"/>
              </w:rPr>
              <w:t>البصرة فی تخطیط الناکثین</w:t>
            </w:r>
            <w:r>
              <w:rPr>
                <w:rStyle w:val="IndexLink"/>
                <w:rtl w:val="true"/>
              </w:rPr>
              <w:tab/>
            </w:r>
            <w:r>
              <w:rPr>
                <w:rStyle w:val="IndexLink"/>
              </w:rPr>
              <w:t>118</w:t>
            </w:r>
          </w:hyperlink>
        </w:p>
        <w:p>
          <w:pPr>
            <w:pStyle w:val="Contents3"/>
            <w:tabs>
              <w:tab w:val="clear" w:pos="8459"/>
              <w:tab w:val="right" w:pos="9026" w:leader="dot"/>
            </w:tabs>
            <w:rPr/>
          </w:pPr>
          <w:hyperlink w:anchor="__RefHeading___Toc299896_2749589250">
            <w:r>
              <w:rPr>
                <w:webHidden/>
                <w:rStyle w:val="IndexLink"/>
                <w:rtl w:val="true"/>
              </w:rPr>
              <w:t>نتائج حرب البصرة</w:t>
            </w:r>
            <w:r>
              <w:rPr>
                <w:rStyle w:val="IndexLink"/>
                <w:rtl w:val="true"/>
              </w:rPr>
              <w:tab/>
            </w:r>
            <w:r>
              <w:rPr>
                <w:rStyle w:val="IndexLink"/>
              </w:rPr>
              <w:t>124</w:t>
            </w:r>
          </w:hyperlink>
        </w:p>
        <w:p>
          <w:pPr>
            <w:pStyle w:val="Contents3"/>
            <w:tabs>
              <w:tab w:val="clear" w:pos="8459"/>
              <w:tab w:val="right" w:pos="9026" w:leader="dot"/>
            </w:tabs>
            <w:rPr/>
          </w:pPr>
          <w:hyperlink w:anchor="__RefHeading___Toc299898_2749589250">
            <w:r>
              <w:rPr>
                <w:webHidden/>
                <w:rStyle w:val="IndexLink"/>
                <w:rtl w:val="true"/>
              </w:rPr>
              <w:t>وقعة الجمل فی الإعلام المعادی لأمیر المؤمنین علیه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299900_2749589250">
            <w:r>
              <w:rPr>
                <w:webHidden/>
                <w:rStyle w:val="IndexLink"/>
                <w:rtl w:val="true"/>
              </w:rPr>
              <w:t>اختیار الکوفة عاصمة للدولة العلویة</w:t>
            </w:r>
            <w:r>
              <w:rPr>
                <w:rStyle w:val="IndexLink"/>
                <w:rtl w:val="true"/>
              </w:rPr>
              <w:tab/>
            </w:r>
            <w:r>
              <w:rPr>
                <w:rStyle w:val="IndexLink"/>
              </w:rPr>
              <w:t>127</w:t>
            </w:r>
          </w:hyperlink>
        </w:p>
        <w:p>
          <w:pPr>
            <w:pStyle w:val="Contents3"/>
            <w:tabs>
              <w:tab w:val="clear" w:pos="8459"/>
              <w:tab w:val="right" w:pos="9026" w:leader="dot"/>
            </w:tabs>
            <w:rPr/>
          </w:pPr>
          <w:hyperlink w:anchor="__RefHeading___Toc299902_2749589250">
            <w:r>
              <w:rPr>
                <w:webHidden/>
                <w:rStyle w:val="IndexLink"/>
                <w:rtl w:val="true"/>
              </w:rPr>
              <w:t>أوضاع الشام</w:t>
            </w:r>
            <w:r>
              <w:rPr>
                <w:rStyle w:val="IndexLink"/>
                <w:rtl w:val="true"/>
              </w:rPr>
              <w:tab/>
            </w:r>
            <w:r>
              <w:rPr>
                <w:rStyle w:val="IndexLink"/>
              </w:rPr>
              <w:t>128</w:t>
            </w:r>
          </w:hyperlink>
        </w:p>
        <w:p>
          <w:pPr>
            <w:pStyle w:val="Contents3"/>
            <w:tabs>
              <w:tab w:val="clear" w:pos="8459"/>
              <w:tab w:val="right" w:pos="9026" w:leader="dot"/>
            </w:tabs>
            <w:rPr/>
          </w:pPr>
          <w:hyperlink w:anchor="__RefHeading___Toc299904_2749589250">
            <w:r>
              <w:rPr>
                <w:webHidden/>
                <w:rStyle w:val="IndexLink"/>
                <w:rtl w:val="true"/>
              </w:rPr>
              <w:t>ما قبل صفین</w:t>
            </w:r>
            <w:r>
              <w:rPr>
                <w:rStyle w:val="IndexLink"/>
                <w:rtl w:val="true"/>
              </w:rPr>
              <w:tab/>
            </w:r>
            <w:r>
              <w:rPr>
                <w:rStyle w:val="IndexLink"/>
              </w:rPr>
              <w:t>130</w:t>
            </w:r>
          </w:hyperlink>
        </w:p>
        <w:p>
          <w:pPr>
            <w:pStyle w:val="Contents3"/>
            <w:tabs>
              <w:tab w:val="clear" w:pos="8459"/>
              <w:tab w:val="right" w:pos="9026" w:leader="dot"/>
            </w:tabs>
            <w:rPr/>
          </w:pPr>
          <w:hyperlink w:anchor="__RefHeading___Toc299906_2749589250">
            <w:r>
              <w:rPr>
                <w:webHidden/>
                <w:rStyle w:val="IndexLink"/>
                <w:rtl w:val="true"/>
              </w:rPr>
              <w:t>معرکة صفین</w:t>
            </w:r>
            <w:r>
              <w:rPr>
                <w:rStyle w:val="IndexLink"/>
                <w:rtl w:val="true"/>
              </w:rPr>
              <w:tab/>
            </w:r>
            <w:r>
              <w:rPr>
                <w:rStyle w:val="IndexLink"/>
              </w:rPr>
              <w:t>131</w:t>
            </w:r>
          </w:hyperlink>
        </w:p>
        <w:p>
          <w:pPr>
            <w:pStyle w:val="Contents3"/>
            <w:tabs>
              <w:tab w:val="clear" w:pos="8459"/>
              <w:tab w:val="right" w:pos="9026" w:leader="dot"/>
            </w:tabs>
            <w:rPr/>
          </w:pPr>
          <w:hyperlink w:anchor="__RefHeading___Toc299908_2749589250">
            <w:r>
              <w:rPr>
                <w:webHidden/>
                <w:rStyle w:val="IndexLink"/>
                <w:rtl w:val="true"/>
              </w:rPr>
              <w:t>قصة الحکمین</w:t>
            </w:r>
            <w:r>
              <w:rPr>
                <w:rStyle w:val="IndexLink"/>
                <w:rtl w:val="true"/>
              </w:rPr>
              <w:tab/>
            </w:r>
            <w:r>
              <w:rPr>
                <w:rStyle w:val="IndexLink"/>
              </w:rPr>
              <w:t>138</w:t>
            </w:r>
          </w:hyperlink>
        </w:p>
        <w:p>
          <w:pPr>
            <w:pStyle w:val="Contents3"/>
            <w:tabs>
              <w:tab w:val="clear" w:pos="8459"/>
              <w:tab w:val="right" w:pos="9026" w:leader="dot"/>
            </w:tabs>
            <w:rPr/>
          </w:pPr>
          <w:hyperlink w:anchor="__RefHeading___Toc299910_2749589250">
            <w:r>
              <w:rPr>
                <w:webHidden/>
                <w:rStyle w:val="IndexLink"/>
                <w:rtl w:val="true"/>
              </w:rPr>
              <w:t>معرکة النهروان</w:t>
            </w:r>
            <w:r>
              <w:rPr>
                <w:rStyle w:val="IndexLink"/>
                <w:rtl w:val="true"/>
              </w:rPr>
              <w:tab/>
            </w:r>
            <w:r>
              <w:rPr>
                <w:rStyle w:val="IndexLink"/>
              </w:rPr>
              <w:t>139</w:t>
            </w:r>
          </w:hyperlink>
        </w:p>
        <w:p>
          <w:pPr>
            <w:pStyle w:val="Contents3"/>
            <w:tabs>
              <w:tab w:val="clear" w:pos="8459"/>
              <w:tab w:val="right" w:pos="9026" w:leader="dot"/>
            </w:tabs>
            <w:rPr/>
          </w:pPr>
          <w:hyperlink w:anchor="__RefHeading___Toc299912_2749589250">
            <w:r>
              <w:rPr>
                <w:webHidden/>
                <w:rStyle w:val="IndexLink"/>
                <w:rtl w:val="true"/>
              </w:rPr>
              <w:t>أوضاع الدولة بعد سقوط مصر</w:t>
            </w:r>
            <w:r>
              <w:rPr>
                <w:rStyle w:val="IndexLink"/>
                <w:rtl w:val="true"/>
              </w:rPr>
              <w:tab/>
            </w:r>
            <w:r>
              <w:rPr>
                <w:rStyle w:val="IndexLink"/>
              </w:rPr>
              <w:t>141</w:t>
            </w:r>
          </w:hyperlink>
        </w:p>
        <w:p>
          <w:pPr>
            <w:pStyle w:val="Contents3"/>
            <w:tabs>
              <w:tab w:val="clear" w:pos="8459"/>
              <w:tab w:val="right" w:pos="9026" w:leader="dot"/>
            </w:tabs>
            <w:rPr/>
          </w:pPr>
          <w:hyperlink w:anchor="__RefHeading___Toc299914_2749589250">
            <w:r>
              <w:rPr>
                <w:webHidden/>
                <w:rStyle w:val="IndexLink"/>
                <w:rtl w:val="true"/>
              </w:rPr>
              <w:t>الأوضاع السیاسیة فی خلافة الإمام الحسن علیه السلام</w:t>
            </w:r>
            <w:r>
              <w:rPr>
                <w:rStyle w:val="IndexLink"/>
                <w:rtl w:val="true"/>
              </w:rPr>
              <w:tab/>
            </w:r>
            <w:r>
              <w:rPr>
                <w:rStyle w:val="IndexLink"/>
              </w:rPr>
              <w:t>143</w:t>
            </w:r>
          </w:hyperlink>
        </w:p>
        <w:p>
          <w:pPr>
            <w:pStyle w:val="Contents2"/>
            <w:tabs>
              <w:tab w:val="clear" w:pos="8743"/>
              <w:tab w:val="right" w:pos="9026" w:leader="dot"/>
            </w:tabs>
            <w:rPr/>
          </w:pPr>
          <w:hyperlink w:anchor="__RefHeading___Toc299916_2749589250">
            <w:r>
              <w:rPr>
                <w:webHidden/>
                <w:rStyle w:val="IndexLink"/>
                <w:rtl w:val="true"/>
              </w:rPr>
              <w:t>نتیجة البحث</w:t>
            </w:r>
            <w:r>
              <w:rPr>
                <w:rStyle w:val="IndexLink"/>
                <w:rtl w:val="true"/>
              </w:rPr>
              <w:tab/>
            </w:r>
            <w:r>
              <w:rPr>
                <w:rStyle w:val="IndexLink"/>
              </w:rPr>
              <w:t>147</w:t>
            </w:r>
          </w:hyperlink>
        </w:p>
        <w:p>
          <w:pPr>
            <w:pStyle w:val="Contents2"/>
            <w:tabs>
              <w:tab w:val="clear" w:pos="8743"/>
              <w:tab w:val="right" w:pos="9026" w:leader="dot"/>
            </w:tabs>
            <w:rPr/>
          </w:pPr>
          <w:hyperlink w:anchor="__RefHeading___Toc299918_2749589250">
            <w:r>
              <w:rPr>
                <w:webHidden/>
                <w:rStyle w:val="IndexLink"/>
                <w:rtl w:val="true"/>
              </w:rPr>
              <w:t>المحتویات</w:t>
            </w:r>
            <w:r>
              <w:rPr>
                <w:rStyle w:val="IndexLink"/>
                <w:rtl w:val="true"/>
              </w:rPr>
              <w:tab/>
            </w:r>
            <w:r>
              <w:rPr>
                <w:rStyle w:val="IndexLink"/>
              </w:rPr>
              <w:t>150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72_18335"/>
      <w:bookmarkStart w:id="1" w:name="pg2972_18335"/>
      <w:bookmarkEnd w:id="1"/>
    </w:p>
    <w:p>
      <w:pPr>
        <w:pStyle w:val="Heading2"/>
        <w:numPr>
          <w:ilvl w:val="1"/>
          <w:numId w:val="1"/>
        </w:numPr>
        <w:rPr/>
      </w:pPr>
      <w:bookmarkStart w:id="2" w:name="pg2972_18335"/>
      <w:bookmarkStart w:id="3" w:name="__RefHeading___Toc299788_2749589250"/>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رقم الإیداع فی دار الکتب والوثائق فی بغداد</w:t>
      </w:r>
    </w:p>
    <w:p>
      <w:pPr>
        <w:pStyle w:val="BookText"/>
        <w:rPr/>
      </w:pPr>
      <w:r>
        <w:rPr>
          <w:rFonts w:ascii="IRNazanin" w:hAnsi="IRNazanin" w:eastAsia="IRNazanin"/>
          <w:color w:val="111111"/>
          <w:sz w:val="28"/>
          <w:sz w:val="28"/>
          <w:szCs w:val="28"/>
          <w:rtl w:val="true"/>
          <w:lang w:bidi="fa-IR"/>
        </w:rPr>
        <w:t xml:space="preserve">وزارة الثقافة العراقیة لسنة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الجابری، عبدالستار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الشیعة 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غزوة الأحزاب – الدولة العلویة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عبدالستار الجابری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تقدیم اللجنة العلمیة، محمدعلی الحلو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 فی الحاشیة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الشیعة – تاریخ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دراسة وتعریف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الشیعة والسیاسة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الشیعة – تاریخ –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أبی طالب علیه السلام،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الخلفاء الراشدین –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الهجرة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تعقیب وایذاء</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الشیعة – تعقیب وایذاء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 محمدعلی،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08</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pStyle w:val="Heading2"/>
        <w:numPr>
          <w:ilvl w:val="1"/>
          <w:numId w:val="1"/>
        </w:numPr>
        <w:rPr/>
      </w:pPr>
      <w:bookmarkStart w:id="5" w:name="__RefHeading___Toc299790_2749589250"/>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تاریخ الشیعة السیاسی</w:t>
      </w:r>
    </w:p>
    <w:p>
      <w:pPr>
        <w:pStyle w:val="BookText"/>
        <w:rPr/>
      </w:pPr>
      <w:r>
        <w:rPr>
          <w:rFonts w:ascii="IRNazanin" w:hAnsi="IRNazanin" w:eastAsia="IRNazanin"/>
          <w:color w:val="111111"/>
          <w:sz w:val="28"/>
          <w:sz w:val="28"/>
          <w:szCs w:val="28"/>
          <w:rtl w:val="true"/>
          <w:lang w:bidi="fa-IR"/>
        </w:rPr>
        <w:t>غزوة الاحزاب – الدولة العلویة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Amiri" w:hAnsi="Amiri" w:eastAsia="Amiri" w:cs="Amiri"/>
          <w:color w:val="111111"/>
          <w:sz w:val="28"/>
          <w:sz w:val="28"/>
          <w:szCs w:val="28"/>
          <w:rtl w:val="true"/>
          <w:lang w:bidi="ar-SA"/>
        </w:rPr>
        <w:t>السیّد عبد الستّار الجّابری</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قسم الشؤون الفکریة والثقافیة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2972_18339"/>
    </w:p>
    <w:p>
      <w:pPr>
        <w:pStyle w:val="Heading2"/>
        <w:numPr>
          <w:ilvl w:val="1"/>
          <w:numId w:val="1"/>
        </w:numPr>
        <w:rPr/>
      </w:pPr>
      <w:bookmarkStart w:id="8" w:name="__RefHeading___Toc299792_2749589250"/>
      <w:bookmarkStart w:id="9" w:name="_Toc3"/>
      <w:bookmarkEnd w:id="7"/>
      <w:bookmarkEnd w:id="8"/>
      <w:r>
        <w:rPr>
          <w:rtl w:val="true"/>
        </w:rPr>
        <w:t>مقدمة اللجنة العلمیة</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یُعد البحث فی التاریخ السیاسی الشیعی من متطلبات البحث الذی یسعی للوقوف علی حیثیات المجریات التاریخیة الإسلامیة، إذ المقطع السیاسی التاریخی له أهمیته القصوی فی بیان الدواعی للمواقف اللاحقة التی أحدثت علامة فارقة لنشوء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السیاسی الإسلامی والذی أغدق علی الأحداث مواقف تنبع من رؤیة إسلامیة تتجلی علی أساس فلسفات أصحابها وتوجهاتهم، وهکذا أربد الوجه الناصع للتاریخ الإسلامی بمواقف غیر مسؤولة نمت وتصاعدت وتیرتها علی أساس الدواعی السیاسیة والمصالح الشخصیة للحاکم أو لفریق عمله، وإذ نؤکد أن التاریخ السیاسی للشیعة هو وحده سیقدم تعریفة صحیحة للرؤیة الإسلامیة الناصعة، فإن المواقف الأُخَر لغیر الشیعة تنطوی تحت رایة الحاکم من دون أن یکون للمحکوم فیها موقف ما، وبمعنی آخر فإن خط المعارضة هو الذی سیخلق متطلبات الملامح السیاسیة ویؤصّل للموقف السیاسی کذلک، ومل یکن سوی الشیعة الذین دخلوا فی برنامج المعارضة السیاسیة – منذ مدّة ما بعد الرسول صلی الله علیه وآله وسلم حتی یوم الناس هذا – واستفحلت المعارضة السیاسیة الشیعیة بوصفها ظاهرة لها ملامحها الخاصة بها، وتضخمت عقدة الحاکم حیال هذه الظاهرة السیاسیة حتی أدخلت ضمن یومیاته العملیة، واستقرت فی الضمیر الإنسانی صورة المعارضة الشیعیة المضطهدة فباتت تقرأها</w:t>
      </w:r>
    </w:p>
    <w:p>
      <w:pPr>
        <w:pStyle w:val="BookText"/>
        <w:rPr/>
      </w:pPr>
      <w:r>
        <w:rPr>
          <w:rFonts w:ascii="IRNazanin" w:hAnsi="IRNazanin" w:eastAsia="IRNazanin"/>
          <w:color w:val="111111"/>
          <w:sz w:val="28"/>
          <w:sz w:val="28"/>
          <w:szCs w:val="28"/>
          <w:rtl w:val="true"/>
          <w:lang w:bidi="fa-IR"/>
        </w:rPr>
        <w:t xml:space="preserve">المدارس السیاسیة العالمیة علی أنها المعارضة الأنضج فی برنامجها، والأرشد فی أسلوبها، وتوالت الدراسات لهذه الظاهرة السیاسیة الشیعیة وعنت بها المطولات السیاسیة فی قراءاتها لفقه هذه المعارضة حتی قرّضها الکثیر من قادة الحرکات التحرریة، والسیاقات الثوریة التی لهجت بمواقف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ومن ثم الزهراء علیهم السلام، أولئک الذین خلقوا المجد للتاریخ السیاسی المعارض، وأصّلوا قواعده وأسسوا مبانیه، وبقیت برامج المعارضة السیاسیة الناضجة حکراً للموقف الشیعی الذی یستمد تراثیاته من القرآن الکریم والسنة النبویة ومواقف أهل البیت ومن تبعهم من أصحابهم وأشیاعهم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بین أیدینا بحث من بحوث الطراز السیاسی المعارض الذی طالما شغف به القارئ لیقرأه علی أنه التوجه الذی یتناغم مع متطلبات الموقف الإنسانی لیقرأ فیه الإنسانیة المعذبة برموزها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ومن ثم فاطمة الزهراء علیهم السلام ومن سار علی منهجهم أمثال سلمان، أبو ذر، المقداد، عمار، بلال، أبو الهیثم بن التیهان، وغیرهم، أو الذین یمثلون المرحلة الثانیة من المعارضة أمثال میثم التمار، حجر بن عدی، سعید بن جبیر، وغیرهم، وهکذا تنامت حرکة المعارضة لتقرأها علی أساس تاریخی له دواعیه ومقتضیاته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والمشکلة الأساسیة فی مثل هذا المقطع التاریخی أن صانعوه من معارضة النظام الحاکم، وکاتبوه من صنائع النظام الحاکم وبین هؤلاء وأولئک بون شاسع فی الرؤیة، وفیصل واسع من المواقف، فهؤلاء حریصون علی أن یقدّموا الإسلام بأطروحة التأصیل، وأولئک قدّموا الإسلام بأطروحة التأویل، وبین التأصیل والتأویل کذلک بون شاسع، وما تزال المطاردة یبن الأطروحتین علی أثرها، وما یزال الاختلاف بین الفلسفتین فی أوجه، من هنا ما تزال ماکنة الحاکم تصطنع التأویل، وما یزال العقل السیاسی الشیعی یبتکر التنظیر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وسنجد فی البحث الذی قدمه السید الکاتب صیغة أخری للتراث السیاسی الشیعی الممتحن فی کتابته، والمبتلی فی قراءاته متعددة الأطراف مختلفة المذاقات، والقراءة المقدمة لنا ستشارک فی التقلیل من عبء البحث إلی فضاءات رحبة من التحقیق والتدقیق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اللجنة العلمیة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محمد علی الحلو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bookmarkStart w:id="10" w:name="pg2972_18343"/>
    </w:p>
    <w:p>
      <w:pPr>
        <w:pStyle w:val="BookText"/>
        <w:rPr/>
      </w:pPr>
      <w:bookmarkEnd w:id="10"/>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1" w:name="__RefHeading___Toc299794_2749589250"/>
      <w:bookmarkStart w:id="12" w:name="_Toc4"/>
      <w:bookmarkEnd w:id="11"/>
      <w:r>
        <w:rPr>
          <w:rtl w:val="true"/>
        </w:rPr>
        <w:t>المقدّمة</w:t>
      </w:r>
      <w:bookmarkEnd w:id="12"/>
    </w:p>
    <w:p>
      <w:pPr>
        <w:pStyle w:val="Heading3"/>
        <w:numPr>
          <w:ilvl w:val="2"/>
          <w:numId w:val="1"/>
        </w:numPr>
        <w:rPr/>
      </w:pPr>
      <w:bookmarkStart w:id="13" w:name="__RefHeading___Toc299796_2749589250"/>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الحمد لله رب العالمین والصلاة والسلام علی سید المرسلین محمد وآله الغر المیامین واللعنة الدائمة علی أعدائهم أجمعین إلی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للبحث التاریخی دور هام فی الوقوف علی أحداث لها أثر فی تاریخ الإنسانیة، وبعض هذه الأحداث بالإضافة إلی مالها من بعد تاریخی لها أثر مهم فی فهم الواقع السیاسی والفکری الذی کانت تعیشه أُمّة من الأمم فی مدّة من تاریخها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کتب لأمة من الأمم أنْ یکتب تاریخها بنزاهة کان الوقوف علی حقیقة الأحداث أمراً سهلاً میسوراً، إلاّ أن المشکلة تقع عندما یزوّر التاریخ ویسعی المؤرخون ومن یقف وراء مشروعهم الإعلامی إلی طمس الحقائق وتشویهها خدمة للمصالح الضیقة لأرباب السیاسة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والطائفة الشیعیة من الفئات التی تعرض تاریخها للهظم والظلم والتشویه والتی مُورس تجاهها الظلم علی مر العصور واختلاف الأنظمة الحاکمة، ولم یشهد التاریخ الشیعی إلا أزمان قلیلة من الانفراج السیاسی التی أسهمت فی حفظ بعض الإشارات عن تاریخ الشیعة وتدوینها، ومع ذلک لم تسلم جل تلک الکتابات من المطاردة والمتابعة والإتلاف بعد عودة سیاسة العداء للشیعة شأنها فی ذاک شأن ما له صلة بالتشیع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من أوائل ما کتب عن تاریخ أهل البیت علیهم السلام کتاب سلیم بن قیس الهلالی الذی کتبه رغم الظروف الصعبة التی کان یعیشها شیعة أهل البیت علیهم السلام وکابد الشیعة لأجل حفظ هذا التراث ألوان الصعاب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المعاناة التی عاشها کتاب سلیم یقول الشیخ محمد باقر المحمودی فی مقدمته لتحقیق الکتاب</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صراحته رغم ظروف تألیفه الخانقة فقد کتبه سلیم فی عصر المنع المطلق من تدوین أحادیث النبی صلی الله علیه وآله وسلم حتی ما یتعلق منها بالسنن والأحکام الشرعیة بل لقد منعت الدولة حتی مجرد روایة الحدیث النبوی، حتی فی المسجد، وحتی من کبار الصحابة فی مثل تلک الظروف الخانقة، قام سلیم بن قیس بتسجیل هذه الحقائق التاریخیة والعقائدیة وتدوینها فی کتاب، وکان یجمع أحادیثه من الأئمة الأطهار علیهم السلام والصحابة الأبرار ویکتبها فی کتابه علی خوف ووجل، لأن الدولة لو اطلعت علی ذلک لکان ذلک برأیها سبباً کافیاً لإعدام المؤلف، ومن جهة أخری فقد دوّن سلیم مخالفات حکام عصره الذین کان یعیش معهم، واستطاع أن یخفی ذلک عن عیونهم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لحرصه علی کتابه، یحمله معه فی أسفاره وتنقلاته العدیدة، خاصة بعد أن تسلط بنو أمیة وأخذوا یطاردون شیعة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 عمره المبارک عند ما کان الحجاج یتتبع من بقی من أصحاب علی علیه السلام لیقتلهم، اختفی سلیم وتنقل من بلد إلی بلد ما بین نجد ومکة والمدینة والکوفة والبصرة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عبر إلی أرض فارس ووصل إلی نوبندجان، وهناک فی بیت أحد أصدقائه أبان بن أبی عیاش حط به المرض وجاءه الأجل، وکان لابد من البوح بالسر وایصال الأمانة إلی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علی أبان الأیمان، وکشف له حقیقة أحداث عاشها وشاهدها وسجلها، وقرأ علیه الکتاب، وأودعه عنده، لیوصله إلی أهله وقد حافظ أبان علی</w:t>
      </w:r>
      <w:bookmarkStart w:id="15" w:name="pg2972_18345"/>
    </w:p>
    <w:p>
      <w:pPr>
        <w:pStyle w:val="BookText"/>
        <w:rPr/>
      </w:pPr>
      <w:bookmarkEnd w:id="15"/>
      <w:r>
        <w:rPr>
          <w:rFonts w:ascii="IRNazanin" w:hAnsi="IRNazanin" w:eastAsia="IRNazanin"/>
          <w:color w:val="111111"/>
          <w:sz w:val="28"/>
          <w:sz w:val="28"/>
          <w:szCs w:val="28"/>
          <w:rtl w:val="true"/>
          <w:lang w:bidi="fa-IR"/>
        </w:rPr>
        <w:t>الأمانة، وحمل الکتاب بعد وفاة سلیم إلی علماء البصرة، فنسخه بعض الرواة والعلماء رغم تلک الظروف الصعبة وانتشرت نسخه منهم عبر الأجیال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وصل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التاریخ الإسلامی وللأسف الشدید لم تکتبه الأیدی الأمینة بل کان لأهواء السـلاطین دور کبیر فی کتابة التاریخ، ولم یقتصر ذلک علی المؤرخین بل عمّ المحدثین والمفسرین حتی أنّ القارئ بتفحص یشم عفونة التزویر، فمثلاً یجد القارئ فی بعض الکتب دعوی أنّ أمیر المؤمنین علیه السلام أراد أن یتزوج بابنة أبی جهل مع وجود الزهراء علیها السلام وأنّ النبی صلی الله علیه وآله وسلم کان یقف علی باب فاطمة یدعوهم إلی الصلاة فکانوا یجادلون النبی صلی الله علیه وآله وسلم حتی ینصرف وهو یتلو قوله تعالی وکان الإنسان أکثر شیئاً جدلاً، وأنّ أبا طالب فی ضحضاح من نار وأن الملائکة تنزل لقراءة فلان، ولو کان نبیاً بعد النبی صلی الله علیه وآله وسلم لکان فلاناً وغیرها من الافتراءات والأکاذیب</w:t>
      </w:r>
      <w:r>
        <w:rPr>
          <w:rFonts w:eastAsia="IRNazanin" w:cs="IRNazanin"/>
          <w:color w:val="111111"/>
          <w:sz w:val="28"/>
          <w:szCs w:val="28"/>
          <w:rtl w:val="true"/>
          <w:lang w:bidi="fa-IR"/>
        </w:rPr>
        <w:t>.</w:t>
      </w:r>
    </w:p>
    <w:p>
      <w:pPr>
        <w:pStyle w:val="Heading3"/>
        <w:numPr>
          <w:ilvl w:val="2"/>
          <w:numId w:val="1"/>
        </w:numPr>
        <w:rPr/>
      </w:pPr>
      <w:bookmarkStart w:id="16" w:name="__RefHeading___Toc299798_2749589250"/>
      <w:bookmarkStart w:id="17" w:name="_Toc6"/>
      <w:bookmarkEnd w:id="16"/>
      <w:r>
        <w:rPr>
          <w:rtl w:val="true"/>
        </w:rPr>
        <w:t>الضرورة الداعیة لکتابة البحث</w:t>
      </w:r>
      <w:bookmarkEnd w:id="17"/>
    </w:p>
    <w:p>
      <w:pPr>
        <w:pStyle w:val="BookText"/>
        <w:rPr/>
      </w:pPr>
      <w:r>
        <w:rPr>
          <w:rFonts w:ascii="IRNazanin" w:hAnsi="IRNazanin" w:eastAsia="IRNazanin"/>
          <w:color w:val="111111"/>
          <w:sz w:val="28"/>
          <w:sz w:val="28"/>
          <w:szCs w:val="28"/>
          <w:rtl w:val="true"/>
          <w:lang w:bidi="fa-IR"/>
        </w:rPr>
        <w:t>وبسبب التزویر الذی تعرض له التاریخ الإسلامی بنحو عام والشیعی بنحو خاص، ولأهمیة کتابة التاریخ الشیعی علی الأسس الموضوعیة والعلمیة بعیداً عن تزویر السلطات الحاکمة والتعصبات المذهبیة المقیتة وجدت من الضروری القیام بدراسة لتاریخ الشیعة السیاسی منذ فجر الإسلام وحتی العصر الحاضر لأن تاریخ الشیعة هو تاریخ الإسلام الحقیقی وتاریخ التبعیة الحقیقة للنبی صلی الله علیه وآله وسلم وأهل بیته الکرام علیهم الصلاة والسلام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القول إنّ تاریخ الشیعة العلمی یمکن الوقوف علیه بسهولة للمؤلفات القیمة التی دوّنها علماء الشیعة فی مختلف أبواب العلوم فقهاً وأصولاً وکلاماً، ولکن</w:t>
      </w:r>
    </w:p>
    <w:p>
      <w:pPr>
        <w:pStyle w:val="BookText"/>
        <w:rPr/>
      </w:pPr>
      <w:r>
        <w:rPr>
          <w:rFonts w:ascii="IRNazanin" w:hAnsi="IRNazanin" w:eastAsia="IRNazanin"/>
          <w:color w:val="111111"/>
          <w:sz w:val="28"/>
          <w:sz w:val="28"/>
          <w:szCs w:val="28"/>
          <w:rtl w:val="true"/>
          <w:lang w:bidi="fa-IR"/>
        </w:rPr>
        <w:t>التاریخ السیاسی الشیعی لم یسبق أن وضعت له دراسات تتناول التاریخ السیاسی الشیعی العام وإن کانت هناک جملة من المباحث التاریخیة التحلیلیة التی تناولت بعض الشخصیات المهمة فی تاریخ الإسلام ککتاب سلیم رضوان الله علیه والجمل للشیخ المفید رضوان الله علیه ومثیر الأحزان لابن نما الحلی رضوان الله علیه وجملة من کتابات السید ابن طاووس رضوان الله علیه وجملة من الکتابات المتأخرة ککتاب الحیاة السیاسیة للإمام الحسن علیه السلام ومأساة الزهراء علیها السلام للسید العاملی، وبعض کتابات الشیخ شمس الدین رحمه الله بالإضافة إلی جملة من کتابات الکتاب المتأخرین والمتقدمین، ولکن تلک الکتابات لم تتناول التاریخ الشیعی بما هو بل تناولت تاریخ الشیعة ضمن دائرة الشخصیة التی تناولتها أبحاثهم، والأبحاث التی أشرنا إلیها ومثیلاتها لها دور کبیر فی تفسیر جملة الأحداث التی مر بها التاریخ السیاسی الشیعی فهی تمثّل خطوة فی طریق التکامل فی البحث التاریخی فلأولئک الکرام من الکتاب نتقدم بأسمی آیات العرفان بالجمیل لما بذلوه من جهد فی تحقیق جملة من المسائل التاریخیة التی تساعد الباحث فی علمیة البحث وتختصر له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یبقی التاریخ العام بحاجة إلی تدوین وکتابة للوقوف علی التاریخ المشرق للشیعة ودورهم المشرف علی مختلف أدوار التاریخ</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وبالإضافة إلی هذا الواقع العلمی فإن جل القطاع العام من الشیعة یجهل تاریخه السیاسی بسبب الاضطهاد الذی تعرض له الشیعة علی مر العصور، حیث کانت السیاسات الحاکمة ومنذ وفاة النبی صلی الله علیه وآله وسلم وإلی الیوم تأخذ العداء لکل ما یمت للشیعة والتشیع دیناً ودیدناً ونتج عن ذلک تجهیل الشیعة بتاریخهم المشرق ومصادرة المجهود الشیعی الذی کان له أکبر الآثار فی التاریخ السیاسی المعاصر للعراق ولبنان وإیران بوجه خاص وللشرق الأوسط بوجه عام</w:t>
      </w:r>
      <w:r>
        <w:rPr>
          <w:rFonts w:eastAsia="IRNazanin" w:cs="IRNazanin"/>
          <w:color w:val="111111"/>
          <w:sz w:val="28"/>
          <w:szCs w:val="28"/>
          <w:rtl w:val="true"/>
          <w:lang w:bidi="fa-IR"/>
        </w:rPr>
        <w:t>.</w:t>
      </w:r>
      <w:bookmarkStart w:id="18" w:name="pg2972_18347"/>
    </w:p>
    <w:p>
      <w:pPr>
        <w:pStyle w:val="Heading3"/>
        <w:numPr>
          <w:ilvl w:val="2"/>
          <w:numId w:val="1"/>
        </w:numPr>
        <w:rPr/>
      </w:pPr>
      <w:bookmarkStart w:id="19" w:name="__RefHeading___Toc299800_2749589250"/>
      <w:bookmarkStart w:id="20" w:name="_Toc7"/>
      <w:bookmarkEnd w:id="18"/>
      <w:bookmarkEnd w:id="19"/>
      <w:r>
        <w:rPr>
          <w:rtl w:val="true"/>
        </w:rPr>
        <w:t>معوقات البحث</w:t>
      </w:r>
      <w:bookmarkEnd w:id="20"/>
    </w:p>
    <w:p>
      <w:pPr>
        <w:pStyle w:val="BookText"/>
        <w:rPr/>
      </w:pPr>
      <w:r>
        <w:rPr>
          <w:rFonts w:ascii="IRNazanin" w:hAnsi="IRNazanin" w:eastAsia="IRNazanin"/>
          <w:color w:val="111111"/>
          <w:sz w:val="28"/>
          <w:sz w:val="28"/>
          <w:szCs w:val="28"/>
          <w:rtl w:val="true"/>
          <w:lang w:bidi="fa-IR"/>
        </w:rPr>
        <w:t>لما کان البحث یقع فی التاریخ السیاسی للشیعة فهو یواجه جملة من المشاکل أهمها عدم تحقیق تاریخ الشیعة السیاسی حتی من قبل الکتاب الشیعة فهو لیس کعلوم الفقه والأصول والکلام والفلسفة التی بحثت فی کلیاتها وجزئیاتها، فالباحث یواجه مادة خام لم یسبق تحقیقها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والمشکلة الثانیة أنّ هذه المادة الخام لا تعانی من عدم التحقیق فقط، بل إنّ للأهواء دوراً کبیراً فی تشویهها والعبث بها، مما یستدعی من الباحث المنصف جهداً مضاعفاً فی سبیل الوقوف علی الصحیح من السقیم من بین کم کبیر من النصوص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والمشکلة الثالثة التی یواجهها الباحث غیاب کتب التاریخ الشیعیة التی کتبت فی الأزمنة المتقدمة بسبب المطاردة والتضییق التی تعرض لها الکتاب والمکتبة الشیعیة علی مر العصور، وهذا الغیاب للکتاب الشیعی یجعل مهمة الباحث صعبة لأن علیه أن یقف علی جملة من الأحداث التاریخیة من کتب لم یتصف مؤلفوها بالموضوعیة والحیاد والإنصاف وهنا یبرز العناء بنحو واضح إذ علیه الوقوف علی الروایات المختلفة فی الموضوع الواحد، وأن یراجع تراجم الرجال، للوقوف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ما تلطف الله تعالی به من قیام بعض الدول الشیعیة فی أزمان متباعدة من تاریخ المسلمین لتعرض التراث الشیعی إلی تضییع أکبر ولکن تلک الدول وببرکة العلماء الکبار الذین بذلوا جهداً کبیراً فی حفظ تراث أهل البیت علیهم السلام حفظوا للشیعة جزءاً مهماً من تاریخهم الناصع، وعلی رأسهم العلامة المجلسی رضوان الله علیه صاحب بحار الأنوار التی کانت بحق بحاراً من النور</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الختام أدعو الله عز وجل أنْ یوفقنی لإتمام هذا البحث وأن یکون ما أقوم به</w:t>
      </w:r>
      <w:bookmarkStart w:id="21" w:name="pg2972_18348"/>
    </w:p>
    <w:p>
      <w:pPr>
        <w:pStyle w:val="BookText"/>
        <w:rPr/>
      </w:pPr>
      <w:bookmarkEnd w:id="21"/>
      <w:r>
        <w:rPr>
          <w:rFonts w:ascii="IRNazanin" w:hAnsi="IRNazanin" w:eastAsia="IRNazanin"/>
          <w:color w:val="111111"/>
          <w:sz w:val="28"/>
          <w:sz w:val="28"/>
          <w:szCs w:val="28"/>
          <w:rtl w:val="true"/>
          <w:lang w:bidi="fa-IR"/>
        </w:rPr>
        <w:t>من جهد محل قبوله ورضاه وأن یکون خالصاً لوجهه الکریم و ینفعنی به یوم الدین، وأن یکون محل رضا سادة الخلق محمد وآله الطیبین الطاهرین وأن یرزقنی شفاعتهم وحبهم وجوارهم فی الدنیا والآخرة</w:t>
      </w:r>
      <w:r>
        <w:rPr>
          <w:rFonts w:eastAsia="IRNazanin" w:cs="IRNazanin"/>
          <w:color w:val="111111"/>
          <w:sz w:val="28"/>
          <w:szCs w:val="28"/>
          <w:rtl w:val="true"/>
          <w:lang w:bidi="fa-IR"/>
        </w:rPr>
        <w:t>.</w:t>
      </w:r>
    </w:p>
    <w:p>
      <w:pPr>
        <w:pStyle w:val="Heading3"/>
        <w:numPr>
          <w:ilvl w:val="2"/>
          <w:numId w:val="1"/>
        </w:numPr>
        <w:rPr/>
      </w:pPr>
      <w:bookmarkStart w:id="22" w:name="__RefHeading___Toc299802_2749589250"/>
      <w:bookmarkStart w:id="23" w:name="_Toc8"/>
      <w:bookmarkEnd w:id="22"/>
      <w:r>
        <w:rPr>
          <w:rtl w:val="true"/>
        </w:rPr>
        <w:t>بین یدی البحث</w:t>
      </w:r>
      <w:bookmarkEnd w:id="23"/>
    </w:p>
    <w:p>
      <w:pPr>
        <w:pStyle w:val="BookText"/>
        <w:rPr/>
      </w:pPr>
      <w:r>
        <w:rPr>
          <w:rFonts w:ascii="IRNazanin" w:hAnsi="IRNazanin" w:eastAsia="IRNazanin"/>
          <w:color w:val="111111"/>
          <w:sz w:val="28"/>
          <w:sz w:val="28"/>
          <w:szCs w:val="28"/>
          <w:rtl w:val="true"/>
          <w:lang w:bidi="fa-IR"/>
        </w:rPr>
        <w:t>بعد هجرة النبی صلی الله علیه وآله وسلم إلی المدینة المنورة شکلت نواة الدولة الإسلامیة الکبری فیها، ولکل کیان سیاسی فتی العدید من الأعداء ویواجه العدید من المخاطر والتحدیات، ولهذا السبب فی هذه المرحلة من حیاة الدولة النبویة المبارکة لم تظهر علی الصعید العملی تیارات وحرکات سیاسیة تعمل بصورة واضحة علی السیطرة علی مقالید الحکم بعد رحیل الرسول الأعظم صلی الله علیه وآله وسلم، إلاّ أنه بعد فتح مکة وانتقال الطلقاء من مکة إلی المدینة بدأت مرحلة الاستعداد للسیطرة علی السلطة وإزاحة منصب السماء عن موضعه الذی أراده الله تعالی له، فظهرت العدید من الاتجاهات فی وسط المجتمع المسلم، وحیث أن بدأ توسع الدولة النبویة وانتشارها خارج حدود المدینة المنورة، وهی المدّة الزمنیة التی قاربت ظهور هذا النحو من التحرک السیاسی کان بدأ البحث من بعد غزوة الأحزاب</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العلم أنّ التشیع قرین الإسلام منذ البدایة لم ینفک عنه، کیف وأول من دعا الناس إلی إتباع أمیر المؤمنین علیه السلام بعد رحیل رسول الله صلی الله علیه وآله وسلم هو صاحب الرسالة الغراء</w:t>
      </w:r>
      <w:r>
        <w:rPr>
          <w:rFonts w:eastAsia="IRNazanin" w:cs="IRNazanin"/>
          <w:color w:val="111111"/>
          <w:sz w:val="28"/>
          <w:szCs w:val="28"/>
          <w:rtl w:val="true"/>
          <w:lang w:bidi="fa-IR"/>
        </w:rPr>
        <w:t>.</w:t>
      </w:r>
      <w:bookmarkStart w:id="24" w:name="pg2972_18349"/>
    </w:p>
    <w:p>
      <w:pPr>
        <w:pStyle w:val="Heading2"/>
        <w:numPr>
          <w:ilvl w:val="1"/>
          <w:numId w:val="1"/>
        </w:numPr>
        <w:rPr/>
      </w:pPr>
      <w:bookmarkStart w:id="25" w:name="__RefHeading___Toc299804_2749589250"/>
      <w:bookmarkStart w:id="26" w:name="_Toc9"/>
      <w:bookmarkEnd w:id="24"/>
      <w:bookmarkEnd w:id="25"/>
      <w:r>
        <w:rPr>
          <w:rtl w:val="true"/>
        </w:rPr>
        <w:t>الفصل الأول</w:t>
      </w:r>
      <w:r>
        <w:rPr>
          <w:rtl w:val="true"/>
        </w:rPr>
        <w:t xml:space="preserve">: </w:t>
      </w:r>
      <w:r>
        <w:rPr>
          <w:rtl w:val="true"/>
        </w:rPr>
        <w:t>الأوضاع السیاسیة للدولة الإسلامیة بعد غزوة الأحزاب</w:t>
      </w:r>
      <w:bookmarkEnd w:id="26"/>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299806_2749589250"/>
      <w:bookmarkStart w:id="28" w:name="_Toc10"/>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بعد أن أجلی النبی صلی الله علیه وآله وسلم یهود بنی النظیر عن دیارهم عمد زعماؤهم لحشد صفوف المشرکین والیهود فی جبهة واحدة ضد النبی صلی الله علیه وآله وسلم فطلبوا من زعماء قریش أن یساعدوهم فی القضاء علی النبی صلی الله علیه وآله وسلم فأجابهم القرشیون إلی طلبهم، ثم طلبوا من غطفان وبنی سلیم وبنی أسد الاشتراک معهم فأجابوهم أیضاً، وضمن یهود بنی النظیر لمشرکی العرب أن یساعدهم فی القضاء علی النبی صلی الله علیه وآله وسلم یهود بنی قریظة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وعلم المسلمون بعزم المشرکین علی غزوهم فأمر النبی صلی الله علیه وآله وسلم بحفر الخندق لمنع المشرکین من اقتحام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وصل المشرکون المدینة فوجئوا بالخندق لأنه من الوسائل الدفاعیة العسکریة التی لم یعهدها العرب فی معارکهم، فعسکروا عند الخندق إذ لیس لهم طریق آخر إلی المدینة، لأن أطراف المدینة الأخری فیها بساتین المدینة وبیوتها وعند مهاجمة المدینة من خلالها تتحول الحرب إلی حرب شوارع والفوز فیها سیکون حلیفاً لأهل المدینة المتمرسین علی حرب الشوارع، فضرب المشرکون طوقاً حول الخندق ودام الحصار أکثر من عشرین یوماً وکان عدد القوات المحاصرة زهاء عشرة الآف مقاتل، بینما لم یتجاوز جیش المسلمین ثلاثة الآف مقاتل</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هذه المدّة سعی زعماء بنی النظیر لإقناع بنی قریظة لنقض عهدهم مع النبی صلی الله علیه وآله وسلم فاستجابوا لهم بعد طول 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وطول مدة الحصار لم یحصل سوی التراشق بالنبال، ولم تقع مبارزة بین الفریقین الا عندما اقتحم بعض أبطال قریش الخندق فتصدی لهم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غزوة الأحزاب تمثل نقطة انعطاف فی التاریخ العسکری والسیاسی للدولة الإسلامیة، فالعرب کانوا معتادین علی الحروب السریعة ذلک لأنهم لم یکونوا یعیشون فی المدن المحصنة، لذا کانت حروبهم سرعان ما تندلـع ویحدد النصر والهزیمة فی وقت قصیر نسبیاً، وهذه هی الحالة العامة فی المعارک التی کانت بین القبائل العربیة، وبین المشرکین وقوات المسلمین فی بدر وأحد وحنین وغیرها من المعارک، فکان طول مدّة الحصار التی دامت أکثر من عشرین یوماً قد أوقع السأم والضجر فی نفوس القـوات المحاصِرة کما أنه کان باعثاً للقلق والاضطراب والحیرة والخوف فی نفوس القوات المحاصَرة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للسأم والضجر اقتحم بعض البواسل من فرسان قریش الخندق وهم عمرو بن عبد ود العامری الذی کان یعد بألف فارس وعکرمة بن أبی جهل المخزومی وضرار بن الخطاب الفهری وهبیرة بن وهب ونوفل بن عبد الله، ودعا عمرو المسلمین للمبارزة فلم یستجب أحد فنهض أمیر المؤمنین علیه السلام لمبارزة عمرو فقال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 الإیمان کله إلی الشرک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فبارز علیه السلام عمرواً وقتله بینما فر الباقون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ضربة علی یوم الخندق تعدل عبادة الثقلین</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لقتل عمرو بن عبد ود أثر سلبی کبیر فی نفوس القوات المحاصرة وهی الحقیقة التی کشف عنها قول النبی صلی الله علیه وآله وسلم عند تقدم أمیر المؤمنین</w:t>
      </w:r>
    </w:p>
    <w:p>
      <w:pPr>
        <w:pStyle w:val="BookText"/>
        <w:rPr/>
      </w:pPr>
      <w:r>
        <w:rPr>
          <w:rFonts w:ascii="IRNazanin" w:hAnsi="IRNazanin" w:eastAsia="IRNazanin"/>
          <w:color w:val="111111"/>
          <w:sz w:val="28"/>
          <w:sz w:val="28"/>
          <w:szCs w:val="28"/>
          <w:rtl w:val="true"/>
          <w:lang w:bidi="fa-IR"/>
        </w:rPr>
        <w:t>علیه السلام لقتال عمرو بن عبد ود خرج الإیمان کلّه إلی الشرک کلّه، فکان مقتل عمرو یعد خسارة عظمی للمشرکین وعاملاً أساسیاً من عوامل انکسارهم فیما بعد، وفی المقابل کان مقتله فوزاً کبیراً للمسلمین وعاملاً من عوامل اشتداد عزیمتهم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مقتل عمرو بن عبد ود علی ما ترکه من الآثار النفسیة السلبیة لم ینه حصار المشرکین للمدینة لأن عددهم الضخم ودعم الیهود لهم کان یهون علیهم خسارتهم عمرواً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الظروف العصیبة هدی الله نعیم بن مسعود الأشجعی للإسلام فجاء سراً إلی النبی صلی الله علیه وآله وسلم وأعلن إسلامه وطلب من النبی صلی الله علیه وآله وسلم أن یأمره بأمره فإن شاء التحق نعیم بصفوف المسلمین عند الخندق وإن شاء أوقع الفتنة فی صفوف المشرکین والیهود وفتَّ وحدة صفهم، فأمره النبی صلی الله علیه وآله وسلم أن یسعی ما أمکنه فی إضعاف صفوف المشرکین لأنه انفع فی الظرف الفعلی إذ هو لیس إلاّ رجلاً واحـداً، ووجوده بین المسلمین عند الخندق لن یغیر شیئاً فی الموازین العسکریة</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نعیم إلی بنی قریظة وکان صدیقاً لهم قبل إسلامه وأشاع بینهم أن قریشاً إن طال زمن الحصار ولم تظفر بالمسلمین عادت إلی بلادها وترکتهم، والنبی صلی الله علیه وآله وسلم أشار علیهم أن یطلبوا من قریش رهائن من أشرافهم ورؤسائهم فإن قریشاً لن تترک أولئک وتذهب، وطلب منهم أن یکون ما أخبرهم به سراً فوعدوه بذلک، ثم ذهب إلی قومه وهم غطفان وإلی قریش فأخبرهم أنّ الیهود طال علیهم العهد وهم ینوون العودة إلی عهد النبی صلی الله علیه وآله وسلم ویریدون أنْ یبرهنوا له علی صحة دعواهم وصدق نوایاهم بتسلیمه مجموعة من أشراف قریش لیقتلهم</w:t>
      </w:r>
    </w:p>
    <w:p>
      <w:pPr>
        <w:pStyle w:val="BookText"/>
        <w:rPr/>
      </w:pPr>
      <w:r>
        <w:rPr>
          <w:rFonts w:ascii="IRNazanin" w:hAnsi="IRNazanin" w:eastAsia="IRNazanin"/>
          <w:color w:val="111111"/>
          <w:sz w:val="28"/>
          <w:sz w:val="28"/>
          <w:szCs w:val="28"/>
          <w:rtl w:val="true"/>
          <w:lang w:bidi="fa-IR"/>
        </w:rPr>
        <w:t>وطلب إلیهم أن یکون ذلک سراً بینه وبینهم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ما قام به نعیم بن مسعود عاملاً مهماً فی زعزعة الثقة بین الیهود والمشرکین، فی الوقت الذی کانت قوات المشرکین تعانی من نقص المؤن ذلک لأنهم لم یتوقعوا محاصرة المدینة هذه المدة الطویلة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والمشکلة الأهم تنصل الیهود من وعودهم فی مساعدتهم فی القضاء علی الدولة النبویة وخشی المشرکون شیوع خبر تنصل الیهود مما سیفت فی عضد القوات المحاصرة فقرروا الإسراع فی مهاجمة المدینة إذا اطمأنوا من کون الیهود إلی جانبهم، فأرسلوا إلی الیهود یطلبون منهم مهاجمة المدینة من الخلف بینما یقومون هم بالهجوم من حیث أمکنهم اقتحام الخندق، فرفض الیهود الاشتراک فی القتال ما لم یقدم لهم المشرکون رهائن من ساداتهم فرفض المشرکون ذلک ونتج عن ذلک تفتیت جبهة الکفر حیث لم یعد فی مواجهة المسلمین سوی مشرکی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بدأت مجموعة من التحدیات تواجه القوات المحاصِرة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العامل النفسی فالسأم والضجر بدا واضحاً بین صفوف المشرکین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نقص المؤن الذی تحتاجه القوات لإدامة الحصار مع الکم العددی الکبیر الذی یشکله الجیش مقاتلة ودواباً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الاطمئنان إلی النتائج لما رأوه من شدة الصبر الذی تمتع به المسلمون طیلة الحصار والمراقبة المستمرة للأماکن التی یتوقع تسلل المشرکین منها إلی وراء الخندق</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بالإضافة إلی قتل عمرو بن عبد ود الذی کان لوحده عاملاً نفسیاً سلبیاً بین صفوف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وبالإضافة إلی الأسباب المتقدمة عملت ید الغیب عملها فی إنهاء الحصار وتحطیم غطرسة المشرکین العسکریة والسیاسیة أمام الدولة النبویة حیث أرسل الله تعالی الریاح العاصفة الباردة والظلام الدامس فأکفأت القدور واطفأت النیران فکان واحدهم لشدة الظلمة لا یری من إلی جنبه فقرر زعماء قریش إنهاء الحصار والعودة إلی مکة، وأول من ارتحل أبو سفیان وفی الصباح علم شرکاء قریش بترک قریش حصار المدینة فعادوا أدراجهم إلی بلدانهم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فشل المشرکین فی القضاء علی الدولة الإسلامیة فی غزوة الأحزاب یعدّ فتحاً مبیناً للمسلمین وأضاف إلی قوتهم العسکریة والسیاسیة الشیء الکثیر، حیث أصبحت المدینة بعد الأحزاب مرکزاً سیاسیاً وعسکریاً مرهوب الجانب عند قبائل العرب وفی المقابل فقد المشرکون الثقة بقدراتهم أمام قدرة الدولة الإسلامیة، کما أنه لم یعد هناک احتمال لجمع قوی الشرک مرة أخری لمهاجمة الدولة النبویة لأن تلک التجربة کانت الأولی وانتهت بالفشل الذریع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الأحزاب لم یعد هناک خطر عسکری یواجه المسلمین عدا ما یمکن أن تقوم به قریش من هجوم عسکری إلاّ أن الظروف العسکریة التی یعیشها القرشیون لا تساعدهم إلی المبادرة بالهجوم العسکری علی المدینة لقوة المسلمین العسکریة التی جربوا حظهم معها فی بدر وأحد، وعدا قریش من قبائل العرب لم یکن لها دافع خاص ولا منافع خاصة تشجعهم لخوض المعارک ضد النبی صلی الله علیه وآله وسلم وهم یعلمون مدی القوة والمنعة التی یتصف بها أهل المدینة المنورة</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هناک خطر مهم لابد للمسلمین من اجتثاثه لأنه من الممکن أن یتحول إلی خطر جدّی فی أی لحظة من اللحظات وهو خطر یهود بنی قریظة الذین من الممکن أن یغدروا بالمسلمین خاصة وأنهم نکثوا العهد الذی کان بینهم وبین النبی صلی الله علیه</w:t>
      </w:r>
    </w:p>
    <w:p>
      <w:pPr>
        <w:pStyle w:val="BookText"/>
        <w:rPr/>
      </w:pPr>
      <w:r>
        <w:rPr>
          <w:rFonts w:ascii="IRNazanin" w:hAnsi="IRNazanin" w:eastAsia="IRNazanin"/>
          <w:color w:val="111111"/>
          <w:sz w:val="28"/>
          <w:sz w:val="28"/>
          <w:szCs w:val="28"/>
          <w:rtl w:val="true"/>
          <w:lang w:bidi="fa-IR"/>
        </w:rPr>
        <w:t>وآله وسلم فقرر النبی صلی الله علیه وآله وسلم التوجه إلیهم بعد الفراغ من الخندق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قاد النبی صلی الله علیه وآله وسلم جیش المسلمین وحاصر الیهود، فاستسلموا بلا قتال ونزلوا علی حکم سعد بن معاذ الأنصاری رضوان الله علیه الذی حکم بقتل الرجال وسبی النساء والذریة وتقسیم الأموال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زالت المخاطر القریبة التی کانت تهدد الدولة النبویة وبدأت الدولة الإسلامیة مرحلة جدیدة من مراحل وجودها السیاسی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هزیمة الأحزاب وبنی قریظة توالت غزوات النبی صلی الله علیه وآله وسلم</w:t>
      </w:r>
      <w:r>
        <w:rPr>
          <w:rStyle w:val="FootnoteAnchor"/>
          <w:rtl w:val="true"/>
        </w:rPr>
        <w:footnoteReference w:id="2"/>
      </w:r>
      <w:r>
        <w:rPr>
          <w:rFonts w:ascii="IRNazanin" w:hAnsi="IRNazanin" w:eastAsia="IRNazanin"/>
          <w:color w:val="111111"/>
          <w:sz w:val="28"/>
          <w:sz w:val="28"/>
          <w:szCs w:val="28"/>
          <w:rtl w:val="true"/>
          <w:lang w:bidi="fa-IR"/>
        </w:rPr>
        <w:t>وکان النصر حلیفه فی جمیع غزواته مما کان یزید فی قوة الموقع السیاسی والعسکری للدولة النبویة ذلک لأن بلاد مشرکی العرب التی یفتحها النبی صلی الله علیه وآله وسلم لا محیص لها من دخول الإسـلام فتضاف إلی دولته صلی الله علیه وآله وسلم والتی لم یغزها بعد تدخل فی عهده صلی الله علیه وآله وسلم فتکون موضعاً آمناً بالنسبة للمسلمین بالإضافة إلی ما تضیفه المناطق الداخلة فی الإسلام أو المعاهدة من قوة لاقتصاد الدولة الجدیدة بسبب الزکوات والأخماس التی یدفعها المسلمون والفرائض المالیة التی یدفعها غیر المسلمین بحسب ما یجری علیه عقد الصلح بین الدولة الإسلامیة وأهل الذمة</w:t>
      </w:r>
      <w:r>
        <w:rPr>
          <w:rFonts w:eastAsia="IRNazanin" w:cs="IRNazanin"/>
          <w:color w:val="111111"/>
          <w:sz w:val="28"/>
          <w:szCs w:val="28"/>
          <w:rtl w:val="true"/>
          <w:lang w:bidi="fa-IR"/>
        </w:rPr>
        <w:t>.</w:t>
      </w:r>
      <w:bookmarkStart w:id="29" w:name="pg2972_18357"/>
    </w:p>
    <w:p>
      <w:pPr>
        <w:pStyle w:val="Heading3"/>
        <w:numPr>
          <w:ilvl w:val="2"/>
          <w:numId w:val="1"/>
        </w:numPr>
        <w:rPr/>
      </w:pPr>
      <w:bookmarkStart w:id="30" w:name="__RefHeading___Toc299808_2749589250"/>
      <w:bookmarkStart w:id="31" w:name="_Toc11"/>
      <w:bookmarkEnd w:id="29"/>
      <w:bookmarkEnd w:id="30"/>
      <w:r>
        <w:rPr>
          <w:rtl w:val="true"/>
        </w:rPr>
        <w:t>صلح الحدیبیة وأثره فی واقع المسلمین السیاسی</w:t>
      </w:r>
      <w:bookmarkEnd w:id="31"/>
    </w:p>
    <w:p>
      <w:pPr>
        <w:pStyle w:val="BookText"/>
        <w:rPr/>
      </w:pPr>
      <w:r>
        <w:rPr>
          <w:rFonts w:ascii="IRNazanin" w:hAnsi="IRNazanin" w:eastAsia="IRNazanin"/>
          <w:color w:val="111111"/>
          <w:sz w:val="28"/>
          <w:sz w:val="28"/>
          <w:szCs w:val="28"/>
          <w:rtl w:val="true"/>
          <w:lang w:bidi="fa-IR"/>
        </w:rPr>
        <w:t xml:space="preserve">توجت القدرة السیاسیة والعسکریة بصلح الحدیبیة الذی عقده النبی صلی الله علیه وآله وسلم مع مشرکی قریش سنة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النبویة المبارکة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صلح الحدیبیة یعنی اعتراف قریش رسمیاً بالدولة الإسلامیة کقوة سیاسیة وعسکریة کبیرة لا یمکن لها قهرها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فالمشرکون لما علموا أنّ النبی صلی الله علیه وآله وسلم قادم إلی مکة للعمرة لم یرضوا أن یدخلها، لأن دخوله مکة بهذا النحو یعدّ إذلالاً لقریش وحطاً من قدرها السیاسی بین القبائل فقرروا الدفاع عن مکانتهم السیاسیة مهما کلف الأمر فخرجوا لصد النبی صلی الله علیه وآله وسلم وکانت قریش تعلـم أنها غیـر قادرة علی استأصال النبی صلی الله علیه وآله وسلم والمسلمین کما إنهم لم یرضوا بفقدان موقعهم السیاسی بین القبائل، فکان الحل الوسط عقد هدنة بینهم والنبی صلی الله علیه وآله وسلم فأجابهم النبی صلی الله علیه وآله وسلم إلی ما طلبوا وکان من بنود المعاهدة عودة النبی صلی الله علیه وآله وسلم إلی المدینة فی عامه هذا والاعتمار فی العام المقبل، ومن أهم بنود المعاهدة الکاشف عن القوة السیاسیة للمسلمین اتفاق الطرفین علی حریة القبائل فی الدخول فی عهد أی من الطرفین شاءت وهو یکشف عن اعتراف قریش السیاسی بالدولة الإسلامیة علی أعلی المستویات</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وبمجرد کتابة وثیقة الصلح أعنلت خزاعة انضمامها إلی عقد النبی صلی الله علیه وآله وسلم بینما انضمت بکر إلی عهد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الحدیبیة توسعت رقعة الدولة النبویة لتشمل الکثیر من القبائل التی تسکن قرب المدینة ومکة وتزاید عدد المسلمین وأصبح الناس لا یخشون إعلان إسلامهم وغدت وفود القبائل تأتی وتعلن الإسلام وتعود إلی بلدانها، وهذا کاشف آخر عن قوة الدولة الإسلامیة ففی الوقت الذی کان المسلم فی بدایة الدعوة یضطر إلی اللجوء إلی المدینة المنورة أو إخفاء إسلامه، أصبح المسلم یعود إلی قبیلته وهو یشعر أن وراءه قوة تدافع عنه أعظم من القبیلة التی ینتمی إلیها فإن تجاوز علیه أحد أو قتله طالبته الدولة النبویة بدمه، فأصبح غیر المسلمین لا یتعرضون للمسلمین بسوء فی قبائلهم، وهذا من أوضح الدلائل علی إنهیار جبهة الشرک داخلیاً وتنامی القوة الإسلامیة واشتدادها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أدرک المشرکون أنّ الدولة النبویة بلغت من المجد السیاسی والقوة العسکریة الذروة، وأنّ سیاسة النبی صلی الله علیه وآله وسلم القائمة علی أساس إقامة الدولة الواحدة إذ کل من یدخل الإسلام یذعن بالطاعة للنبی صلی الله علیه وآله وسلم ویقیم الفرائض العبادیة التی جاء بها الإسلام وعلیه أنْ یمتثل مقررات الدین الحنیف، وهذا یعنی أنه لو توافرت له الظروف المناسبة التوجه بالمسلمین لفتح مکة وإدخالها فی حیز سلطته ودولته وحینئذ یصبح رؤساء المشرکین من قریش کغیرهم من الناس لا یمتازون بأی میزة عن الآخرین، فوازن</w:t>
      </w:r>
      <w:bookmarkStart w:id="32" w:name="pg2972_18359"/>
    </w:p>
    <w:p>
      <w:pPr>
        <w:pStyle w:val="BookText"/>
        <w:rPr/>
      </w:pPr>
      <w:bookmarkEnd w:id="32"/>
      <w:r>
        <w:rPr>
          <w:rFonts w:ascii="IRNazanin" w:hAnsi="IRNazanin" w:eastAsia="IRNazanin"/>
          <w:color w:val="111111"/>
          <w:sz w:val="28"/>
          <w:sz w:val="28"/>
          <w:szCs w:val="28"/>
          <w:rtl w:val="true"/>
          <w:lang w:bidi="fa-IR"/>
        </w:rPr>
        <w:t>خالد بن الولید وعمرو بن العاص</w:t>
      </w:r>
      <w:r>
        <w:rPr>
          <w:rStyle w:val="FootnoteAnchor"/>
          <w:rtl w:val="true"/>
        </w:rPr>
        <w:footnoteReference w:id="4"/>
      </w:r>
      <w:r>
        <w:rPr>
          <w:rFonts w:ascii="IRNazanin" w:hAnsi="IRNazanin" w:eastAsia="IRNazanin"/>
          <w:color w:val="111111"/>
          <w:sz w:val="28"/>
          <w:sz w:val="28"/>
          <w:szCs w:val="28"/>
          <w:rtl w:val="true"/>
          <w:lang w:bidi="fa-IR"/>
        </w:rPr>
        <w:t>الأوضاع ودرسوها دراسة موضوعیة فوجدوا أنّ البقاء مع قریش وعدم الالتحاق بالنبی صلی الله علیه وآله وسلم سیضیع علیهم الکثیر من الفرص التی یمکن استثمارها فقررا مغادرة مکة والالتحاق بالمدینة لدراسة الأوضاع عن قرب لضمان مستقبلهما السیاسی، فترکا مکة إلی المدینة سنة سبع هجریة وأعلنا إسلامهما</w:t>
      </w:r>
      <w:r>
        <w:rPr>
          <w:rFonts w:eastAsia="IRNazanin" w:cs="IRNazanin"/>
          <w:color w:val="111111"/>
          <w:sz w:val="28"/>
          <w:szCs w:val="28"/>
          <w:rtl w:val="true"/>
          <w:lang w:bidi="fa-IR"/>
        </w:rPr>
        <w:t>.</w:t>
      </w:r>
    </w:p>
    <w:p>
      <w:pPr>
        <w:pStyle w:val="Heading3"/>
        <w:numPr>
          <w:ilvl w:val="2"/>
          <w:numId w:val="1"/>
        </w:numPr>
        <w:rPr/>
      </w:pPr>
      <w:bookmarkStart w:id="33" w:name="__RefHeading___Toc299810_2749589250"/>
      <w:bookmarkStart w:id="34" w:name="_Toc12"/>
      <w:bookmarkEnd w:id="33"/>
      <w:r>
        <w:rPr>
          <w:rtl w:val="true"/>
        </w:rPr>
        <w:t>فتح مکة وأثره فی الواقع السیاسی</w:t>
      </w:r>
      <w:bookmarkEnd w:id="34"/>
    </w:p>
    <w:p>
      <w:pPr>
        <w:pStyle w:val="BookText"/>
        <w:rPr/>
      </w:pPr>
      <w:r>
        <w:rPr>
          <w:rFonts w:ascii="IRNazanin" w:hAnsi="IRNazanin" w:eastAsia="IRNazanin"/>
          <w:color w:val="111111"/>
          <w:sz w:val="28"/>
          <w:sz w:val="28"/>
          <w:szCs w:val="28"/>
          <w:rtl w:val="true"/>
          <w:lang w:bidi="fa-IR"/>
        </w:rPr>
        <w:t>لم تمر بعد صلح الحدیبیة مدّة طویلة حتی فتح النبی صلی الله علیه وآله وسلم مکة لتتحطم بذلک أهم مراکز الشرک فی جزیرة العرب واضطر القرشیون لدخول الإسلام کرهاً بعد أن ضاقت الأرض علیهم بما رحبت فدخل الإسلام أبو سفیان وابنه معاویة وعکرمة بن أبی جهل ـ الذی أهدر النبی صلی الله علیه وآله وسلم دمه ولو کان متعلقاً بأستار الکعبة ـ وغیرهم من الذین بذلوا ما وسعهم للقضاء علی الإسلام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أصبح الوضع السیاسی الذی تعیشه المدینة بعد فتح مکة مغایراً لسنی ما قبل الفتح، ذلک لأن شخصیات مکة انتقلت إلی المدینة لأنها عاصمة الدولة وهم یسعون أن یکون لهم وجود فیها لضمان أکبر قدر ممکن من المکاسب السیاسیة والاجتماعیة والمادیة، وکان الوضع السیاسی الجدید یقتضی التصرف علـی الصعید الإداری بنحو یتناسـب مع الظروف الجدیدة ففی السنوات السابقة کان النبی صلی الله علیه وآله وسلم إذا ترک المدینة لغزوة استخلف ابن أم مکتوم الرجل الضریر، بینما یکون أمیر المؤمنین علیه السلام إلی جنبه، أما بعد الفتح فکان النبی صلی الله علیه وآله وسلم إذا أراد السیر إلی مکان بعید یستخلف أمیر المؤمنین علیه السلام فی المدینة احتیاطاً کما حصل فی غزوة تبوک إذ لم یکن یأمن من استغلال المنافقین ـ الذین کثر عددهم فی المدینة ـ لظروف غیابه للقیام بانقلاب عسکری</w:t>
      </w:r>
      <w:r>
        <w:rPr>
          <w:rFonts w:eastAsia="IRNazanin" w:cs="IRNazanin"/>
          <w:color w:val="111111"/>
          <w:sz w:val="28"/>
          <w:szCs w:val="28"/>
          <w:rtl w:val="true"/>
          <w:lang w:bidi="fa-IR"/>
        </w:rPr>
        <w:t>.</w:t>
      </w:r>
      <w:bookmarkStart w:id="35" w:name="pg2972_18360"/>
    </w:p>
    <w:p>
      <w:pPr>
        <w:pStyle w:val="Heading3"/>
        <w:numPr>
          <w:ilvl w:val="2"/>
          <w:numId w:val="1"/>
        </w:numPr>
        <w:rPr/>
      </w:pPr>
      <w:bookmarkStart w:id="36" w:name="__RefHeading___Toc299812_2749589250"/>
      <w:bookmarkStart w:id="37" w:name="_Toc13"/>
      <w:bookmarkEnd w:id="35"/>
      <w:bookmarkEnd w:id="36"/>
      <w:r>
        <w:rPr>
          <w:rtl w:val="true"/>
        </w:rPr>
        <w:t>الوضع السیاسی بعد فتح مکة</w:t>
      </w:r>
      <w:bookmarkEnd w:id="37"/>
    </w:p>
    <w:p>
      <w:pPr>
        <w:pStyle w:val="BookText"/>
        <w:rPr/>
      </w:pPr>
      <w:r>
        <w:rPr>
          <w:rFonts w:ascii="IRNazanin" w:hAnsi="IRNazanin" w:eastAsia="IRNazanin"/>
          <w:color w:val="111111"/>
          <w:sz w:val="28"/>
          <w:sz w:val="28"/>
          <w:szCs w:val="28"/>
          <w:rtl w:val="true"/>
          <w:lang w:bidi="fa-IR"/>
        </w:rPr>
        <w:t>بعد فتح مکة وسقوط أهم معاقل الشرک والوثنیة فی بلاد العرب تضاعفت القدرة السیاسیة والعسکریة للدولة الإسلامیة بنحو عام، بحیث لم تمض علی فتح مکة إلاّ مدّة قصیرة حتی خضعت جزیرة العرب بتمامها للدولـة الإسلامیة والتحقت الیمن بالدولة النبویة وأصبحت حدود الدولة النبویة تمتد إلی حدود العراق الذی کان تحت سلطة المناذرة التابعین لدولة فارس من جهة، والشام التی یحکمها الغساسنة التابعین للروم الهراقلة من جهة أخری، ویحدها الخلیج العربی والبحر الأحمر والمحیط الهندی والبحر العربی وبحر عمان من الجهات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هذه الرقعة من الجغرافیا السیاسیة التی تحتلها الدولة النبویة تمثّل تهدیداً للدول الأُخَر، وتواجه تهدیداً منها، ذلک لأن الدولة النبویة أصبحت قوة سیاسیة وعسکریة إلی جنب الفرس والروم والأحباش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الناحیة العسکریة کانت هناک جملة من الموانع الطبیعیة التی تمثّل عنصر قوة للدولة النبویة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إحاطتها بالمسطحات المائیة الواسعة من أطراف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الدولة الإسلامیة فی صحراء قاحلة یتعذر علی الجیوش الغازیة الوصول إلیها الا بمؤن ومیرة تکلف میزانیة الدولة الغازیة الکثیر مع عدم وجود ثروات عظیمة فی هذه الصحراء القاحلة تستدعی بذل مثل هذه الأموال الطائلة لاستثمار تلک الثروات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الناحیة السیاسیة کان العداء المستحکم بین الدولتین الفارسیة و الرومیة عاملاً لدرء الخطر مؤقتاً عن الدولة النبویة حیث أضعفت الحروب الکثیرة کلتا الدولتین، وکانت کلتاهما تخشی القیام بمغامرة فی جزیرة العرب خوفاً من الأخری</w:t>
      </w:r>
      <w:r>
        <w:rPr>
          <w:rFonts w:eastAsia="IRNazanin" w:cs="IRNazanin"/>
          <w:color w:val="111111"/>
          <w:sz w:val="28"/>
          <w:szCs w:val="28"/>
          <w:rtl w:val="true"/>
          <w:lang w:bidi="fa-IR"/>
        </w:rPr>
        <w:t>.</w:t>
      </w:r>
      <w:bookmarkStart w:id="38" w:name="pg2972_18361"/>
    </w:p>
    <w:p>
      <w:pPr>
        <w:pStyle w:val="BookText"/>
        <w:rPr/>
      </w:pPr>
      <w:bookmarkEnd w:id="38"/>
      <w:r>
        <w:rPr>
          <w:rFonts w:ascii="IRNazanin" w:hAnsi="IRNazanin" w:eastAsia="IRNazanin"/>
          <w:color w:val="111111"/>
          <w:sz w:val="28"/>
          <w:sz w:val="28"/>
          <w:szCs w:val="28"/>
          <w:rtl w:val="true"/>
          <w:lang w:bidi="fa-IR"/>
        </w:rPr>
        <w:t>هذا بالإضافة إلی عدم الإنتباه من قبل الدولتین لخطر الدولة الإسلامیة بسبب سرعة إنتشار الإسلام وبسط نفوذ الدولة الإسلامیة علی جزیرة العرب فإنه یمکن القول إنّ التوسع العظیم للدولة الإسلامیة تحقق مدّة زمنیة قصیرة نسبیاً فالمدّة بین عقد النبی صلی الله علیه وآله وسلم صلح الحدیبیة وحتی فتح مکة لم تستغرق سوی سنتین أو ثلاث</w:t>
      </w:r>
      <w:r>
        <w:rPr>
          <w:rFonts w:eastAsia="IRNazanin" w:cs="IRNazanin"/>
          <w:color w:val="111111"/>
          <w:sz w:val="28"/>
          <w:szCs w:val="28"/>
          <w:rtl w:val="true"/>
          <w:lang w:bidi="fa-IR"/>
        </w:rPr>
        <w:t>.</w:t>
      </w:r>
    </w:p>
    <w:p>
      <w:pPr>
        <w:pStyle w:val="Heading3"/>
        <w:numPr>
          <w:ilvl w:val="2"/>
          <w:numId w:val="1"/>
        </w:numPr>
        <w:rPr/>
      </w:pPr>
      <w:bookmarkStart w:id="39" w:name="__RefHeading___Toc299814_2749589250"/>
      <w:bookmarkStart w:id="40" w:name="_Toc14"/>
      <w:bookmarkEnd w:id="39"/>
      <w:r>
        <w:rPr>
          <w:rtl w:val="true"/>
        </w:rPr>
        <w:t>الصراع مع الدول الکبری</w:t>
      </w:r>
      <w:bookmarkEnd w:id="40"/>
    </w:p>
    <w:p>
      <w:pPr>
        <w:pStyle w:val="BookText"/>
        <w:rPr/>
      </w:pPr>
      <w:r>
        <w:rPr>
          <w:rFonts w:ascii="IRNazanin" w:hAnsi="IRNazanin" w:eastAsia="IRNazanin"/>
          <w:color w:val="111111"/>
          <w:sz w:val="28"/>
          <w:sz w:val="28"/>
          <w:szCs w:val="28"/>
          <w:rtl w:val="true"/>
          <w:lang w:bidi="fa-IR"/>
        </w:rPr>
        <w:t>کانت أول بوادر الصِدام العسکری والسیاسی بین الدولة النبویة والدول الکبری بعد صلح الحدیبیة حیث أرسل النبی صلی الله علیه وآله وسلم کتباً إلی ملوک الدول یدعوهم فیها إلی الإسلام فأحس ملوک الدول بخطر الدولة الجدیدة إلاّ أنهم لم یجسروا علی خوض حرب فی جزیرة العرب للأسباب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سرع فی اندلاع الصراع المسلح بین قوات الدولة الإسلامیة والروم قیام أحد ملوک الغساسنة بقتل مبعوث النبی صلی الله علیه وآله وسلم فأرسل النبی صلی الله علیه وآله وسلم قوة عسکریة مؤلفة من ثلاثة آلاف مقاتل تأدیباً للملک الغسانی، فعلم الغساسنة بالبعث فاستنجدوا بالروم الذین أمدوهم بمائة ألف مقاتل وعبأ الغساسنة قواتهم فکانوا بالإضافة إلی ما التحق بهم من الأعراب مائة ألف مقاتل أیضاً، وعلم المسلمون بالقوة العسکریة التی أعدها الروم والغساسنة فانحازوا إلی مؤتة وقرروا خوض القتال مهما کلف الأمر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اندلع القتال بین المعسکرین غیر المتکافئین من حیث العدد والعدة، وأبلی المسلمون فی المعرکة بلاءً حسناً، واستشهد فی ساحة الوغی الأمراء الذین عینهم النبی صلی الله علیه وآله وسلم جعفر بن أبی طالب وزید بن حارثة وعبد الله بن رواحة رضوان الله علیهم</w:t>
      </w:r>
      <w:r>
        <w:rPr>
          <w:rFonts w:eastAsia="IRNazanin" w:cs="IRNazanin"/>
          <w:color w:val="111111"/>
          <w:sz w:val="28"/>
          <w:szCs w:val="28"/>
          <w:rtl w:val="true"/>
          <w:lang w:bidi="fa-IR"/>
        </w:rPr>
        <w:t>.</w:t>
      </w:r>
      <w:bookmarkStart w:id="41" w:name="pg2972_18362"/>
    </w:p>
    <w:p>
      <w:pPr>
        <w:pStyle w:val="BookText"/>
        <w:rPr/>
      </w:pPr>
      <w:bookmarkEnd w:id="41"/>
      <w:r>
        <w:rPr>
          <w:rFonts w:ascii="IRNazanin" w:hAnsi="IRNazanin" w:eastAsia="IRNazanin"/>
          <w:color w:val="111111"/>
          <w:sz w:val="28"/>
          <w:sz w:val="28"/>
          <w:szCs w:val="28"/>
          <w:rtl w:val="true"/>
          <w:lang w:bidi="fa-IR"/>
        </w:rPr>
        <w:t>وکان للبسالة التی أبداها المقاتلون مع قلة العدد أبلغ الأثر فی خوف الدول الکبری من مهاجمة الدولة الإسلامیة فی أراضیها</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ومن الأدلة الأخری علی قوة شوکة المسلمین وتعاظم منزلتهم السیاسیة والعسکریة فی نظر الدول الکبری آنذاک مجریات غزوة تبوک حیث بلغ النبی صلی الله علیه وآله وسلم أنّ الروم یحشدون القوات العسکریة لغزو بلاد المسلمین فقاد صلی الله علیه وآله وسلم جیشاً مؤلفاً من خمس وعشرین ألف مقاتل لصد الروم، فی الوقت الذی کانت جموع هرقل تفوق عدد المسلمین بأضعاف مضاعفة إلاّ أنهم لم یجرؤا علی خوض الحرب بسبب تجربتهم فی مؤتة التی کان نسبة المسلمین فیها بالنسبة إلی الروم دون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الحال فی غزوة تبوک التی بلغ عدد جیش المسلمین فیها خمس وعشرون ألفاً والنبی صلی الله علیه وآله وسلم حاضر بین المقاتلین</w:t>
      </w:r>
      <w:r>
        <w:rPr>
          <w:rFonts w:eastAsia="IRNazanin" w:cs="IRNazanin"/>
          <w:color w:val="111111"/>
          <w:sz w:val="28"/>
          <w:szCs w:val="28"/>
          <w:rtl w:val="true"/>
          <w:lang w:bidi="fa-IR"/>
        </w:rPr>
        <w:t>.</w:t>
      </w:r>
    </w:p>
    <w:p>
      <w:pPr>
        <w:pStyle w:val="Heading3"/>
        <w:numPr>
          <w:ilvl w:val="2"/>
          <w:numId w:val="1"/>
        </w:numPr>
        <w:rPr/>
      </w:pPr>
      <w:bookmarkStart w:id="42" w:name="__RefHeading___Toc299816_2749589250"/>
      <w:bookmarkStart w:id="43" w:name="_Toc15"/>
      <w:bookmarkEnd w:id="42"/>
      <w:r>
        <w:rPr>
          <w:rtl w:val="true"/>
        </w:rPr>
        <w:t>تحدیات المرحلة الجدیدة</w:t>
      </w:r>
      <w:bookmarkEnd w:id="4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یتعلق بالتهدیدات الخارجیة التی کانت تواجه الدولة الإسلامیة، وأمّا علی الصعید الداخلی فإن عدد المنافقین والمتربصین الدوائر بالدولة النبویة کان آخذاً بالازدیاد، فهناک منافقـو المدینة، وانظمّ إلیهم منافقو مکة، والأعراب الذین لم یدخل الإیمان فی قلوبهم فهؤلاء کانوا یشکلّون خطراً داخلیاً جدّیاً یهدد عاصمة الدولة الإسلامیة الأمر الذی دعی النبی صلی الله علیه وآله وسلم إلی استخلاف أمیر المؤمنین</w:t>
      </w:r>
    </w:p>
    <w:p>
      <w:pPr>
        <w:pStyle w:val="BookText"/>
        <w:rPr/>
      </w:pPr>
      <w:r>
        <w:rPr>
          <w:rFonts w:ascii="IRNazanin" w:hAnsi="IRNazanin" w:eastAsia="IRNazanin"/>
          <w:color w:val="111111"/>
          <w:sz w:val="28"/>
          <w:sz w:val="28"/>
          <w:szCs w:val="28"/>
          <w:rtl w:val="true"/>
          <w:lang w:bidi="fa-IR"/>
        </w:rPr>
        <w:t>علیه السلام علی المدینة فی غزوة تبوک تحرزاً مِن الأخطار المحتملة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نشاط المنافقین السیاسی ومؤامراتهم بلغت مستوی خطیراً إذ اتفق المنافقون علی اغتیال النبی صلی الله علیه وآله وسلم وأمیر المؤمنین علیه السلام وجری ذلک فی وقتین متقاربیـن ولکن الله تعالی رد کید المنافقین إلی نحورهم، وتمثلت خطة اغتیال النبی صلی الله علیه وآله وسلم</w:t>
      </w:r>
      <w:r>
        <w:rPr>
          <w:rStyle w:val="FootnoteAnchor"/>
          <w:rtl w:val="true"/>
        </w:rPr>
        <w:footnoteReference w:id="6"/>
      </w:r>
      <w:r>
        <w:rPr>
          <w:rFonts w:ascii="IRNazanin" w:hAnsi="IRNazanin" w:eastAsia="IRNazanin"/>
          <w:color w:val="111111"/>
          <w:sz w:val="28"/>
          <w:sz w:val="28"/>
          <w:szCs w:val="28"/>
          <w:rtl w:val="true"/>
          <w:lang w:bidi="fa-IR"/>
        </w:rPr>
        <w:t>بتنفیر ناقته فی طریقه إلی تبوک عند العبور فی بعض الممرات الجبلیة الوعرة حیث کانت المنطقة التی سیمر بها النبی صلی الله علیه وآله وسلم مشرفة علی وادی مهول فقرر المتآمرون وضع الأحجار فی الدباب وإرسالها علی سفح الجبل عند مرور النبی صلی الله علیه وآله وسلم فیکون تدحرجها مع ما فیها من أحجار مصحوباً بصوت عال یفزع الناقة فتقع فی الوادی ویقتل النبی صلی الله علیه وآله وسلم، وأما أمیر المؤمنین علیه السلام فإنهم حفروا فی طریق عودته حفرة عمیقة واختفوا فی مکان قریب منها منتظرین وقوعه فیها لیرموه بالصخور لیدفنـوه فی الحـفرة إلاّ أنّ الله تعالی رد کیدهم إلی نحورهم</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العودة إلی المدینة المنورة استمر التخطیط للقضاء علی النبی صلی الله علیه وآله وسلم ومنع أمیر المؤمنین علیه السلام من الوصول إلی کرسی الحکم إن لم یتمکنوا من القضاء علیه، ولأجل ذلک قاموا بعقد اجتماعات کثیرة قرروا فیها رسم خطوات التحرک بصورة أدق،فکانت الخطوط العامة تتمثل 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الإبقاء علی الإسلام بوصفه دیناً رسمیاً للدولة لحفظ وحدة الدولة وضمان سیادة قریش علی قبائل العرب وتوجیهها ضمن المخطط القرشی الرامی إلی الاستفادة من القوة البشریة الهائلة التی استطاع الإسلام ضمها إلی بعضها لتوسیع رقعة الدولة وبسط النفوذ علی ممتلکات الدول الأُخَر وضمها إلی الدولة الجدیدة بعد أنْ رأوا بإم أعینهم قوة الدولة الأسـلامیة فی مواجهة الروم وضعف الفرس والروم وعجزهم عن القضاء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قتل النبی صلی الله علیه وآله وسلم وأمیر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محاصرة بنی هاشم اجتماعیاً وإعلامیاً وسیاسیاً واقتصادیاً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کسب زعماء الأنصار وإشراکهم فی المؤامرة، خصوصاً بعد وفاة زعیم المنافقین عبد الله بن أُبی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قتل النبی صلی الله علیه وآله وسلم وأمیر المؤمنین علیه السلام فقد حاولوه فی غزوة تبوک ولکن لم یفلح السعی، وکان بالإضافة إلی سعی المنافقین سعی الیهود للقضاء علی النبی صلی الله علیه وآله وسلم کما فی قصة الشاة المسمومة وأغلب الظن أنّ السم الذی دس فی الشاة کان بطئ المفعول یعمل أثره فی أربع سنین،فیکون النبی صلی الله علیه وآله وسلم قد سقی السم سنة سبع للهجرة علی ید الیهود، بینما وقع فتح مکة سنة ثمان للهجرة ولو کان مسلمة الفتح قد علموا بسقی النبی صلی الله علیه وآله وسلم السم بطئ المفعول ـ وهو احتمال قوی جداً لطبیعة العلاقة الحمیمة التی</w:t>
      </w:r>
    </w:p>
    <w:p>
      <w:pPr>
        <w:pStyle w:val="BookText"/>
        <w:rPr/>
      </w:pPr>
      <w:r>
        <w:rPr>
          <w:rFonts w:ascii="IRNazanin" w:hAnsi="IRNazanin" w:eastAsia="IRNazanin"/>
          <w:color w:val="111111"/>
          <w:sz w:val="28"/>
          <w:sz w:val="28"/>
          <w:szCs w:val="28"/>
          <w:rtl w:val="true"/>
          <w:lang w:bidi="fa-IR"/>
        </w:rPr>
        <w:t>ولدها العداء للنبی صلی الله علیه وآله وسلم بین الیهود والمشرکین ـ فحینئذ هم یعلمون إجمالاً السنة التی سیتوفی فیها النبی صلی الله علیه وآله وسلم مما وفر لهم فرصة زمنیة کافیة للتخطیط للمستقبل، ولا یتنافی هذا مع محاولة اغتیال النبی صلی الله علیه وآله وسلم فی موعد سابق علی زمن تأثیر السم ذلک لأن خیوط المؤامرة إذا کانت تامة فالتعجیل بها أفضل خشیة أن تستجد أمور تفشل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أهم المشکلات التی تواجه المتآمرون توزیع السلطات بعد السیطرة علی الحکم وکان اهم العوائق هی تسمیة شخصیة تکون موضع رضا القوی المتنافسة علی الحکم خاصة وان کل واحد من القبائل ترغب أنْ تکون السلطة من نصیبها والشخص الذی یحتاجونه فی هذه المرحلة یجب أن تتوافر فیه العدید من الصفات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یکون من قبائل قریش الضعیفة کی لا یتمکن من التفرد بالسلطة والانقلاب علی القبائل القرشیة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یحظی بقبول الانصار إذ إنّ المخاوف سوف تتحرک فی نفوسهم فی حال إبعاد أمیر المؤمنین علیه السلام عن السلطة من سعی قریش للأخذ بثاراتها فی بدر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یحظی الشخص بصلة تربطه بالنبی صلی الله علیه وآله وسلم کی یحضی بالاحترام الجماهیری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دور بعض القرشیات من نساء النبی صلی الله علیه وآله وسلم مهماً فی تحدید من یتولی الحکم بعد النبی صلی الله علیه وآله وسلم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أبی بکر وعمر لم تکن فرصهم کبیرة، ذلک لأن أم حبیبة مع إنها بنت أبی سفیان ـ علی ما یظهر من تاریخها ـ لم تکن إلی جنب بنی أمیة فی مؤامراتهم فلم یجد الأمویون موطئ قدم مناسب لإیصال عثمان إلی سدة الحکم بعد النبی صلی الله علیه وآله وسلم بالإضافة إلی أنّ موقف الأنصار قد یکون شـدیداً فی مواجهتهم لأن</w:t>
      </w:r>
      <w:bookmarkStart w:id="44" w:name="pg2972_18366"/>
    </w:p>
    <w:p>
      <w:pPr>
        <w:pStyle w:val="BookText"/>
        <w:rPr/>
      </w:pPr>
      <w:bookmarkEnd w:id="44"/>
      <w:r>
        <w:rPr>
          <w:rFonts w:ascii="IRNazanin" w:hAnsi="IRNazanin" w:eastAsia="IRNazanin"/>
          <w:color w:val="111111"/>
          <w:sz w:val="28"/>
          <w:sz w:val="28"/>
          <w:szCs w:val="28"/>
          <w:rtl w:val="true"/>
          <w:lang w:bidi="fa-IR"/>
        </w:rPr>
        <w:t>الأمویین کانوا دائمـاً قادة جیوش الشرک ولو وصل بنو أمیة للحکم لم یأمن الأنصار من سعیهم للثأر لدمائهم، وأما بنو زهرة فلم تکن لهم إمرأة فی بیت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المحاصرة الإجتماعیة لبنی هاشم فقد قاموا بها بعد فتح مکة بصورة واضحة بحیث کان العباس بن عبد المطلب والسیدة صفیة والسیدة سبیعة تتکرر الشکاوی منهم عند النبی صلی الله علیه وآله وسلم ضد قریش فکان العباس یشکو ما یراه من جفاء قریش له وإظهارهم العبوس فی وجهه وشکت السیدتان صفیة وسبیعة إیذاء أحد القرشیین لهما، ولم تسلم نساء النبی صلی الله علیه وآله وسلم من إیذاء قریش کما هو المتواتر عن إیذاء السیدة سودة بنت زمعة رضوان الله علیه فی قصة الحجاب المعروفة، والسیدة ماریة القبطیة أم إبراهیم رضوان الله علیهما فی قصة الإفک التی اشترک فیها اثنان من نساء النبی صلی الله علیه وآله وسلم وأقاربهما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واشتد حصار القوم السیاسی والاجتماعی والاقتصادی والإعلامی ضد بنی هاشم بعد وفاة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أفلح القرشیون فی کسب معاذ بن جبل وأسید بن حضیر من زعماء الأوس وبشیر بن سعد الخزرجی إلی صفوفهم</w:t>
      </w:r>
      <w:r>
        <w:rPr>
          <w:rFonts w:eastAsia="IRNazanin" w:cs="IRNazanin"/>
          <w:color w:val="111111"/>
          <w:sz w:val="28"/>
          <w:szCs w:val="28"/>
          <w:rtl w:val="true"/>
          <w:lang w:bidi="fa-IR"/>
        </w:rPr>
        <w:t>.</w:t>
      </w:r>
    </w:p>
    <w:p>
      <w:pPr>
        <w:pStyle w:val="Heading3"/>
        <w:numPr>
          <w:ilvl w:val="2"/>
          <w:numId w:val="1"/>
        </w:numPr>
        <w:rPr/>
      </w:pPr>
      <w:bookmarkStart w:id="45" w:name="__RefHeading___Toc299818_2749589250"/>
      <w:bookmarkStart w:id="46" w:name="_Toc16"/>
      <w:bookmarkEnd w:id="45"/>
      <w:r>
        <w:rPr>
          <w:rtl w:val="true"/>
        </w:rPr>
        <w:t>المخاطر التی واجهت الدولة</w:t>
      </w:r>
      <w:bookmarkEnd w:id="46"/>
    </w:p>
    <w:p>
      <w:pPr>
        <w:pStyle w:val="BookText"/>
        <w:rPr/>
      </w:pPr>
      <w:r>
        <w:rPr>
          <w:rFonts w:ascii="IRNazanin" w:hAnsi="IRNazanin" w:eastAsia="IRNazanin"/>
          <w:color w:val="111111"/>
          <w:sz w:val="28"/>
          <w:sz w:val="28"/>
          <w:szCs w:val="28"/>
          <w:rtl w:val="true"/>
          <w:lang w:bidi="fa-IR"/>
        </w:rPr>
        <w:t>فی أُخریات حیاة النبی صلی الله علیه وآله وسلم کانت الأخطار الداخلیة المحدقة بالدولة النبویة تتمثل فی اتجاهات ثلاثة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الاتجاه الرامی إلی عودة جزیرة العرب إلی حالها فی عصر ما قبل الإسلام، وهو أضعف الإتجاهات</w:t>
      </w:r>
      <w:r>
        <w:rPr>
          <w:rFonts w:eastAsia="IRNazanin" w:cs="IRNazanin"/>
          <w:color w:val="111111"/>
          <w:sz w:val="28"/>
          <w:szCs w:val="28"/>
          <w:rtl w:val="true"/>
          <w:lang w:bidi="fa-IR"/>
        </w:rPr>
        <w:t>.</w:t>
      </w:r>
      <w:bookmarkStart w:id="47" w:name="pg2972_18367"/>
    </w:p>
    <w:p>
      <w:pPr>
        <w:pStyle w:val="BookText"/>
        <w:rPr/>
      </w:pPr>
      <w:bookmarkEnd w:id="4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الاتجاه الرامی إلی بناء دویلات دینیة کما فعل مسیلمة وسجاح وطلیحة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الاتجاه الرامی إلی حفظ کیان الدولة النبویة ومنع بنی هاشم من الوصول إلی سدة الحکم وهو اتجاه مسلمی مکة وبعض زعامات المدینة ومن انظم إلیهم من أعراب الحجاز وعلی رأسهم قبیلة أسلم الساکنة بالقرب من المدینة المنورة</w:t>
      </w:r>
      <w:r>
        <w:rPr>
          <w:rFonts w:eastAsia="IRNazanin" w:cs="IRNazanin"/>
          <w:color w:val="111111"/>
          <w:sz w:val="28"/>
          <w:szCs w:val="28"/>
          <w:rtl w:val="true"/>
          <w:lang w:bidi="fa-IR"/>
        </w:rPr>
        <w:t>.</w:t>
      </w:r>
    </w:p>
    <w:p>
      <w:pPr>
        <w:pStyle w:val="Heading3"/>
        <w:numPr>
          <w:ilvl w:val="2"/>
          <w:numId w:val="1"/>
        </w:numPr>
        <w:rPr/>
      </w:pPr>
      <w:bookmarkStart w:id="48" w:name="__RefHeading___Toc299820_2749589250"/>
      <w:bookmarkStart w:id="49" w:name="_Toc17"/>
      <w:bookmarkEnd w:id="48"/>
      <w:r>
        <w:rPr>
          <w:rtl w:val="true"/>
        </w:rPr>
        <w:t>الأوضاع السیاسیة بعد حجة الوداع</w:t>
      </w:r>
      <w:bookmarkEnd w:id="49"/>
    </w:p>
    <w:p>
      <w:pPr>
        <w:pStyle w:val="BookText"/>
        <w:rPr/>
      </w:pPr>
      <w:r>
        <w:rPr>
          <w:rFonts w:ascii="IRNazanin" w:hAnsi="IRNazanin" w:eastAsia="IRNazanin"/>
          <w:color w:val="111111"/>
          <w:sz w:val="28"/>
          <w:sz w:val="28"/>
          <w:szCs w:val="28"/>
          <w:rtl w:val="true"/>
          <w:lang w:bidi="fa-IR"/>
        </w:rPr>
        <w:t>فی السنة العاشرة للهجرة حج النبی صلی الله علیه وآله وسلم حجه الأخیر الذی عرف بحجة الوداع، وبـعد فراغه من الحج ومغادرته مکة نزل علیه جبریل وأبلغه أمر الله تعالی بإبلاغ المسلمین ولایة أمیر المؤمنین علیه السـلام من بعده واخذ البیعة له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الزمان والمکان اللذین اختارهما الله تعالی لإبلاغ النبی صلی الله علیه وآله وسلم الأمة ولایة أمیر المؤمنین علیه السلام من الظروف الزمانیة والمکانیة التی تحتفر فی ذاکرة الإنسان ولا یمکن أن تنسی وتزول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فالمکان بعد الخروج من مکة فی مفترق الطرق وبعض الناس قد تقدم وبعض لم یصل بعد، وصدر الأمر بالوقوف فی ذلک المکان وإعادة المتقدم وانتظار المتأخر، العدد کبیر جداً بلغ علی بعض الروایات مائة وعشرین ألف من المسلمین، الحادث الأهم إبلاغ النبی صلی الله علیه وآله وسلم المسلمین أنه سیلبی دعوة ربّه وأنه ملتحق بالرفیق الأعلی، الغایة من الوقوف تنصیب أمیر المؤمنین علیـه السلام حاکماً علی المسلمین من بعده وأخذ البیعة له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نصب النبی صلی الله علیه وآله وسلم أمیر المؤمنین علیه السـلام أمیراً علی الناس من بعده فی الثامن عشر من ذی حجة سـنة عشـرة للهجرة، وبایعه جمیع من حضر</w:t>
      </w:r>
    </w:p>
    <w:p>
      <w:pPr>
        <w:pStyle w:val="BookText"/>
        <w:rPr/>
      </w:pPr>
      <w:r>
        <w:rPr>
          <w:rFonts w:ascii="IRNazanin" w:hAnsi="IRNazanin" w:eastAsia="IRNazanin"/>
          <w:color w:val="111111"/>
          <w:sz w:val="28"/>
          <w:sz w:val="28"/>
          <w:szCs w:val="28"/>
          <w:rtl w:val="true"/>
          <w:lang w:bidi="fa-IR"/>
        </w:rPr>
        <w:t>وروی أنّ عمر قال له بخ بخ لک یا علی أصبحت مولای ومولی کل مؤمن ومؤمنة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 الناس إلی أوطانهم وهم یتحدّثون بالبیعة وبقرب رحیل الرسول الأکرم صلی الله علیه وآله وسلم</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المسترشد ص</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شرح الأخبار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وما بعدها ح</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وما بعده، الإرشاد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أمالی المفید قدس سره 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أمالی الطوسی قدس سره م</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 ح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م ح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م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م 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م 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م ح</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 م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946</w:t>
      </w:r>
      <w:r>
        <w:rPr>
          <w:rFonts w:ascii="IRNazanin" w:hAnsi="IRNazanin" w:eastAsia="IRNazanin"/>
          <w:color w:val="111111"/>
          <w:sz w:val="28"/>
          <w:sz w:val="28"/>
          <w:szCs w:val="28"/>
          <w:rtl w:val="true"/>
          <w:lang w:bidi="fa-IR"/>
        </w:rPr>
        <w:t xml:space="preserve">، م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 xml:space="preserve">، م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1169</w:t>
      </w:r>
      <w:r>
        <w:rPr>
          <w:rFonts w:ascii="IRNazanin" w:hAnsi="IRNazanin" w:eastAsia="IRNazanin"/>
          <w:color w:val="111111"/>
          <w:sz w:val="28"/>
          <w:sz w:val="28"/>
          <w:szCs w:val="28"/>
          <w:rtl w:val="true"/>
          <w:lang w:bidi="fa-IR"/>
        </w:rPr>
        <w:t>، م ح</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م ح</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م یوم الجمعة</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م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الاحتجاج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 ص</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مناقب آل أبی طالب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المزار الکبیر ـ محمد بن المشهدی ص</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المصنف ـ عبد الرزاق الصنعانی ـ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المعیار والموازنة ص</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جزء ابن عاصم ص</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تأویل مختلف الحدیث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السنن الکبری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130136</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أحس القرشیون بضرورة التحرک والعمل السریع للانقضاض علی الخلافة ومنع أمیر المؤمنین علیه السلام من الوصول إلی الحکـم، وکان العمـل داخل المدینة وحوالیها یحتاج إلی أمرین مهمین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تعبئة الطاقات للسیطرة علی الأوضاع داخل المدینة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التخطیط الدقیق لمنـع حصـول اصطدام سریع یفوّت الفرصة ویفشل التخطیط، وضرورة اتخاذ الموقف المناسب تجاه الأحداث فی أوانها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المتآمرون داخل المدینة یتحرکون بصورة سریعة وسریة وبدأت تلوح فی الأفق بوادر التحرک التآمری</w:t>
      </w:r>
    </w:p>
    <w:p>
      <w:pPr>
        <w:pStyle w:val="BookText"/>
        <w:rPr/>
      </w:pPr>
      <w:r>
        <w:rPr>
          <w:rFonts w:ascii="IRNazanin" w:hAnsi="IRNazanin" w:eastAsia="IRNazanin"/>
          <w:color w:val="111111"/>
          <w:sz w:val="28"/>
          <w:sz w:val="28"/>
          <w:szCs w:val="28"/>
          <w:rtl w:val="true"/>
          <w:lang w:bidi="fa-IR"/>
        </w:rPr>
        <w:t>حیث بدا الوجه الکالح للنشـاط الإعلامی المضاد للدولة العلویة، وأصبح الحدیث عن محاولة عزل أمیر المؤمنین علیه السلام عن الخلافة علناً فی مجالس القرشیین الخاصة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جعفر بن محمد علیهما السلام قال بلغ رسول الله صلی الله علیه وآله وسلم عن قوم من قریش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أیری محمد أنه قد أحکم الأمر فی أهل بیته، ولئن مات لنعزلنها عنهم، ولنجعلها فی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رسول الله صلی الله علیه وآله وسلم حتی قام فی مجمعهم،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قریـش کیف بکم وقد کفرتم بعدی ثم رأیتمونی فی کتیبـة من أصحابـی أضرب وجوهکم ورقابکم بالسیف ؟ فنزل جبرئیل علیه السلام فی الحال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ربک یقرئک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أوعلی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رسـول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شـاء الله، أوعلی بن أبی طالب یتولی ذلک منکم</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صعید آخر ازداد التحرک علی الأنصار لکسب أکبر عدد ممکن إلاّ أنّ المتآمرین لم یوفقوا إلاّ لکسب المنافقین من أتباع عبد الله بن أبی، وعدد قلیل من زعماء القبائل، فرسموا خطة بدیلة الغایة منها القضاء علی وحدة الأنصار ومفاجأتهم بالدعوة إلی بیعة أحد القرشیین لإرباک وضع الأنصار النفسی ودفعهم لإتخاذ قرار غیر مدروس، وهذه المهمة المرکزیة ألقیت علی عاتق زعماء الأنصار الذین کسبهم القرشیون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الخطة تتمثل فی إیصال أنباء سعی قریش للسیطرة علی الحکم إلی الأنصار وکإجراء مقابل یعقد الأنصار اجتماعاً یرسم خطوطه العامة الشخصیات التی تم اکتسابها من القرشیین، وهم سیقومون بدعوة الأنصار جمیعاً وسیسعی الأنصار بطبیعة الحال إلی انتخاب خلیفة لهم من بینهم، وعلی أنصار قریش أن یمنعوا الأنصار من عقد البیعة لزعیمهم المنتخب حتی وصول الزعامات القرشیة التی کانت تراهن علی</w:t>
      </w:r>
    </w:p>
    <w:p>
      <w:pPr>
        <w:pStyle w:val="BookText"/>
        <w:rPr/>
      </w:pPr>
      <w:r>
        <w:rPr>
          <w:rFonts w:ascii="IRNazanin" w:hAnsi="IRNazanin" w:eastAsia="IRNazanin"/>
          <w:color w:val="111111"/>
          <w:sz w:val="28"/>
          <w:sz w:val="28"/>
          <w:szCs w:val="28"/>
          <w:rtl w:val="true"/>
          <w:lang w:bidi="fa-IR"/>
        </w:rPr>
        <w:t>مباغتة الأنصار والاستفادة من مشاعر التنافر بین الأوس والخزرج فی خطة محکمة کشفت عنها أحداث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سعی القرشیون لکسب الأعراب المحیطین بالمدینة فاستجابت لهم أسلم فتعبأ مقاتلتها وتهیّؤا لإحتلال المدینة عسکریاً بمجرد وفاة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أهم ما یواجه الحرکـة القرشیة من أخطار التدابیر الوقائیة التی قد یتخذها النبی صلی الله علیه وآله لإفشـال المخطط الرامی لسلب الخلافة، وکان هذا الهاجس یدعو زعماء المؤامرة إلی التأمل کثیراً فی کیفیة التصدی لقرارات النبی صلی الله علیه واله فکثفوا متابعة تحرکات النبی صلی الله علیه وآله وسلم وتصریحاته واتخاذ المواقف الکفیلة بالحد من تأثیر الاجراءات الوقائیة للنبی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خارج المدینة فکانت التحدیات من نوع آخر حیث بدأ مسیلمة الکذاب وسجاح وطلیحة نشاطهم الداعی إلی قیام دویلات تحت قیاداتهم عن طریق ادعائهم النبوة، وتوصل مسـیلمة وسجاح إلی عقد اتفاق بینهما کـان للأشعث بن قیس فیه دور کبیر لکونه من مستشاری سجاح ومنظری تحرکها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الظروف العصیبة مرض النبی صلی الله علیه وآله وسلم مرضه الذی توفی فیه، وکان صلی الله علیه وآله وسلم إلی آخر لحظات حیاته الشریفة متصدیاً لإفشـال المخططات التآمریة علی جمیع الأصعدة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أهم ما یواجهه من التحدیات التآمر داخل المدینة الذی سیؤدی إلی انحراف کبیر فی المسیرة الإسلامیة، أمّا ما یقع خارج المدینة فإن السیطرة علیه لیس بالأمر العسیر لو استقام أمر العاصمة، لذا قام النبی صلی الله علیه وآله وسلم بإجرائین مهمین حاول فیهما إفشال الحرکة التآمریة</w:t>
      </w:r>
      <w:r>
        <w:rPr>
          <w:rFonts w:eastAsia="IRNazanin" w:cs="IRNazanin"/>
          <w:color w:val="111111"/>
          <w:sz w:val="28"/>
          <w:szCs w:val="28"/>
          <w:rtl w:val="true"/>
          <w:lang w:bidi="fa-IR"/>
        </w:rPr>
        <w:t>.</w:t>
      </w:r>
      <w:bookmarkStart w:id="50" w:name="pg2972_18371"/>
    </w:p>
    <w:p>
      <w:pPr>
        <w:pStyle w:val="Heading3"/>
        <w:numPr>
          <w:ilvl w:val="2"/>
          <w:numId w:val="1"/>
        </w:numPr>
        <w:rPr/>
      </w:pPr>
      <w:bookmarkStart w:id="51" w:name="__RefHeading___Toc299822_2749589250"/>
      <w:bookmarkStart w:id="52" w:name="_Toc18"/>
      <w:bookmarkEnd w:id="50"/>
      <w:bookmarkEnd w:id="51"/>
      <w:r>
        <w:rPr>
          <w:rtl w:val="true"/>
        </w:rPr>
        <w:t>محاولات النبی صلی الله علیه وآله وسلم افشال مخطط القرشیین</w:t>
      </w:r>
      <w:bookmarkEnd w:id="52"/>
    </w:p>
    <w:p>
      <w:pPr>
        <w:pStyle w:val="BookText"/>
        <w:rPr/>
      </w:pPr>
      <w:r>
        <w:rPr>
          <w:rFonts w:ascii="IRNazanin" w:hAnsi="IRNazanin" w:eastAsia="IRNazanin"/>
          <w:color w:val="111111"/>
          <w:sz w:val="28"/>
          <w:sz w:val="28"/>
          <w:szCs w:val="28"/>
          <w:rtl w:val="true"/>
          <w:lang w:bidi="fa-IR"/>
        </w:rPr>
        <w:t>کان القرشیون یوماً فیوماً یزدادون عزیمة فی محاولة کسب الجولة بعد وفاة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قرر صلی الله علیه وآله وسلم إبعاد المتآمرین لمدة طویلة یتم لأمیر المؤمنین علیه السلام فیها السیطرة علی المدینة وباقی جزیرة العرب بحیث یعجز المتآمرون لو عادوا أن یغیروا شیئاً وکان من الضروری أن یتم هذا الإجراء بصورة لا تحدث خدشة فی صفوف المسلمین، فأمر صلی الله علیه وآله وسلم بإعداد جیش ینطلق لغزو مؤتة حیث وقع الصدام العسکری الأول مع القوات الرومیة،وبعدها یتوجّه إلی فلسطین ووعد الجیش بالظفر والنصر وأرسل فی هذا الجیش کل الطامعین والمتآمرین ومن یدور فی فلکهم وبلغ عددهم زهاء ثلاثة الآف مقاتل</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تنبه القرشیون ومن فی فلکهم إلی ما یهدف إلیه النبی صلی الله علیه وآله وسلم فعسکروا فی الجرف خارج المدینة، وکان قائد الحملة أسامة بن زید متثاقلاً، والدلائل العامة تشیر إلی أنّ القرشیین تمکنوا من کسبه إلی جانبهم فکان ضمن المخطط الذی أعده القوم للسیطرة علی الخلافة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النبی صلی الله علیه وآله وسلم أنّ القوم لن یترکوا المدینة، بل سیکونوا بالقرب منها انتظاراً لموته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الشخصیات المهمة من القرشیین فترکوا الجیش وعادوا إلی بیوتهم لاقتناص الأخبار ولیکونوا علی مقربة من سـاحة الأحداث لاتخاذ الموقف المناسب عند وفاة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قرر صلی الله علیه وآله وسلم اتخاذ موقف آخر لتفویت الفرصة علی المتآمرین، وکانت الخطوة الأخری یوم الخمیس حیث اجتمع جملة من المهاجرین والأنصار فی بیت النبی صلی الله علیه وآله وسلم وکان بینهم عدد کبیر ممن أمرهم النبی صلی الله علیه وآله وسلم بالمسیر إلی مؤتة فی جیش أسامة، فأمر النبی صلی الله علیه وآله وسلم أن یأتوه بدواة وکتف لیکتب لهم کتاباً لن یضلوا بعده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أدرک المخططون للانقلاب علی الخلافة العلویة ما یرمی إلیه النبی صلی الله علیه وآله وسلم من کتابة الکتاب، وإنّ الذی لا تضل الأمة من بعده أبداً لیس سوی التأکید علی خلافة أمیر المؤمنین علیـه السلام فقرر أحد أبرز زعامات الانقلاب الوقوف فی وجه هذه المحاولة، وإفهام النبی صلی الله علیه وآله وسلم أنه إن فعل ذلک فإنهم سیدعون علی النبی صلی الله علیه وآله وسلم عدم السلامة النفسیة والعقلیة فقال قولته المشهورة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 إنّ النبی صلی الله علیه وآله وسلم یهجر</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التصریح علم النبی صلی الله علیه وآله وسلم عظم الخطر الذی یواجه الدین الحنیف لو کتب الکتاب فطردهم من البیت بعد إن کان الحظور قد انقسموا إلی قسمین الأغلب ـ وهم المتآمرون ـ یرفضون کتاب النبی صلی الله علیه وآله وسلم ویتهددون ویتوعدون ویتهمون النبی صلی الله علیه وآله وسلم بالهذیان والهجران، والأقل وهم الذین حاولوا لإحضار الدواة والکتف لیکتب لهم النبی صلی الله علیه وآله وسلم ما لن یضلوا بعده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الرغم من التعبئة العامة التی عبأها التحرک المضاد للخلافة العلویة إلاّ أنهم کانوا یحسون بالحاجة إلی وجود غطاء شرعی لتحرکهم السیاسی للسیطرة علی الأوضاع، ذلک لأن الناس علی قسمین شریک لهم فی المؤامرة وغیر شریک، وغیر الشریک أمّا عالم بمخططاتهم فلابد من قمعه أو جاهل بها فلابد من تضلیله عن طریق یوفر الشـرعیة لحکومة المتآمرین وهذه الشـرعیة إنما یوفرها صدور تصریح من بیت النبی صلی الله علیه وآله وسلم یمنح أحـد المرشحین خصوصیة تجعله فی أذهان العامة البعیدین عن واقع الأحداث مؤهلاً لقیادة الدولة بعد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والقوم بعد أن لعنهم النبی صلی الله علیه وآله وسلم وطردهم من بیته فی حادثة یوم الخمیس والتخلف عن بعث أُسامة لا یتوقعون أنْ یصدر منه أمرُ من شأنه أن یرجح کفة المرشح من قبل قیادات التآمر قبال أمیر المؤمنین علیه السلام فأراد القرشیون الاستفادة من بیت النبی صلی الله علیه وآله وسلم، وکان الدور هذه المرة لعائشة بنت أبی بکر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عائشة تعلم أنّ النبی صلی الله علیه وآله وسلم وبسبب شدة مرضه لن یخرج لیؤمّ الناس فی صلاة الصبح فی المسجد، فأرسلت إلی أبیها لیصلی بالناس وادعت أنّ النبی صلی الله علیه وآله وسلم هو الذی أمر بذلک لتوهم الناس أنّ النبی صلی الله</w:t>
      </w:r>
    </w:p>
    <w:p>
      <w:pPr>
        <w:pStyle w:val="BookText"/>
        <w:rPr/>
      </w:pPr>
      <w:r>
        <w:rPr>
          <w:rFonts w:ascii="IRNazanin" w:hAnsi="IRNazanin" w:eastAsia="IRNazanin"/>
          <w:color w:val="111111"/>
          <w:sz w:val="28"/>
          <w:sz w:val="28"/>
          <w:szCs w:val="28"/>
          <w:rtl w:val="true"/>
          <w:lang w:bidi="fa-IR"/>
        </w:rPr>
        <w:t>علیه وآله وسلم یری أبا بکر أهلاً لإمامة الناس فی الصلاة فیکون ذلک دالاً علی رضا النبی صلی الله علیه وآله وسلم بأبی بکر خلیفة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الحاضرون فی المسجد ما بین شریک فی المخطط القرشی وجاهل، والأولون فرحوا بتقدم أبی بکر لإمامة الناس فی الصلاة والآخرون لجهلهـم بمجریات الأحداث لم یعترضوا علی تقدمه ظناً منهم أنّ ذلک بأمر النبی صلی الله علیه وآله وسلم کما أوحت بذلک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أبو بکر لإمامة الناس ورفع صوته مکبراً فسمعه النبی صلی الله علیه وآله وسلم، وعلم النبی صلی الله علیه وآله وسلم الهدف الذی یرمی إلیه القرشیون فاستشاط غضباً وخرج إلی المسجد متکأً علی ید العباس بن عبد المطلب وأمیر المؤمنین علیه السلام وکانت رجلاه الشریفتان تخطان الأرض لشدة المرض، فلما وصل إلی محل الإمام أمر أبا بکر بالتنحی وصلی بالناس ثم خطبهم وحذرهم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یثنِ الزعامات القرشیة الفشـل الذریع الذی جُوبهوا به فی محاولة کسب المشروعیة وعمدوا إلی انتظار فرصة أخری یمکنهم أن یستغلوها لکسـب الغطاء الشرعی، وکان ذلک فی أخریات سـاعات النبی صلی الله علیه وآله وسلم حیث أمر النبی صلی الله علیه وآله وسلم أنْ یدعی إلیه أخاه فحاولت إحدی القرشیات من نسائه أن تستغل الموقف لصالح أبیها فأرسلت إلیه، وکان صلی الله علیه وآله وسلم قد غطی وجهه بکساء، وکان عنده عدد کبیر من المسلمین فلما جاء عمر رفع النبی صلی الله علیه وآله وسلم الکساء فلما رآه أشاح بوجهه عنه فترک بیت النبی صلی الله علیه وآله وسلم، فأرادت قرشیة أخری من نسائه کسب الموقف لصالح أبیها فأرسلت إلیه فلما رآه النبی صلی الله علیه وآله وسلم أشاح بوجهه عنه فغادر منزل النبی صلی الله علیه وآله وسلم إلی منزله فی السنح، ثم أمرت السیدة أم سلمة أنْ یدعی أمیر المؤمنین</w:t>
      </w:r>
      <w:bookmarkStart w:id="53" w:name="pg2972_18375"/>
    </w:p>
    <w:p>
      <w:pPr>
        <w:pStyle w:val="BookText"/>
        <w:rPr/>
      </w:pPr>
      <w:bookmarkEnd w:id="53"/>
      <w:r>
        <w:rPr>
          <w:rFonts w:ascii="IRNazanin" w:hAnsi="IRNazanin" w:eastAsia="IRNazanin"/>
          <w:color w:val="111111"/>
          <w:sz w:val="28"/>
          <w:sz w:val="28"/>
          <w:szCs w:val="28"/>
          <w:rtl w:val="true"/>
          <w:lang w:bidi="fa-IR"/>
        </w:rPr>
        <w:t>علیه السلام فلما رآه النبی صلی الله علیه وآله وسلم هش إلیه وبش فی وجهه وضمّه إلیه وأدخله تحت الکساء معه ووضع صدره علی صدره حتی فاضت روحه الطاهرة والتحقت ببارئها</w:t>
      </w:r>
      <w:r>
        <w:rPr>
          <w:rFonts w:eastAsia="IRNazanin" w:cs="IRNazanin"/>
          <w:color w:val="111111"/>
          <w:sz w:val="28"/>
          <w:szCs w:val="28"/>
          <w:rtl w:val="true"/>
          <w:lang w:bidi="fa-IR"/>
        </w:rPr>
        <w:t>.</w:t>
      </w:r>
    </w:p>
    <w:p>
      <w:pPr>
        <w:pStyle w:val="Heading3"/>
        <w:numPr>
          <w:ilvl w:val="2"/>
          <w:numId w:val="1"/>
        </w:numPr>
        <w:rPr/>
      </w:pPr>
      <w:bookmarkStart w:id="54" w:name="__RefHeading___Toc299824_2749589250"/>
      <w:bookmarkStart w:id="55" w:name="_Toc19"/>
      <w:bookmarkEnd w:id="54"/>
      <w:r>
        <w:rPr>
          <w:rtl w:val="true"/>
        </w:rPr>
        <w:t>المدینة عند وفاة النبی صلی الله علیه وآله وسلم</w:t>
      </w:r>
      <w:bookmarkEnd w:id="55"/>
    </w:p>
    <w:p>
      <w:pPr>
        <w:pStyle w:val="BookText"/>
        <w:rPr/>
      </w:pPr>
      <w:r>
        <w:rPr>
          <w:rFonts w:ascii="IRNazanin" w:hAnsi="IRNazanin" w:eastAsia="IRNazanin"/>
          <w:color w:val="111111"/>
          <w:sz w:val="28"/>
          <w:sz w:val="28"/>
          <w:szCs w:val="28"/>
          <w:rtl w:val="true"/>
          <w:lang w:bidi="fa-IR"/>
        </w:rPr>
        <w:t>أعلن نبأ وفاة النبی صلی الله علیه وآله وسلم وکان الناس علی 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عامة المسلمین الذین جلـسوا یبکون فقد النبی صلی الله علیه وآله وسلم منتظرین مواراة الجسد الطاهر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القرشیون ومن فی فلکهم فکانت هذه الساعات تمثل الساعات المصیریة التی من شأنها أنْ تحدد طبیعة الحکم الذی یخلف حکم النبی صلی الله علیه وآله وسلم فعمل المتآمرون بأسـرع ما یمکنهم للسـیطرة علی الأوضاع داخل المدینة، فأرسلت إحدی نساء النبی صلی الله علیه وآله وسلم إلی أسامة تخبره بوفاة النبی صلی الله علیه وآله وسلم وضرورة الإسراع بالعودة بالقوات الموالیة للتحرک القرشیٍ إلی المدینة لأنها تمثل رقماً مهماً فی معادلة الصراعٍ، فعاد أسامة والجنود الذین یقدر عددهم بثلاثة الآف مقاتل ورکز الرایة فی باب بیت النبی صلی الله علیه وآله وسلم بینما توجه زعامات الأنصار الذین کانوا فی فلک قریش وطلبوا عقد اجتماع للأوس والخزرج فی سقیفة بنی ساعدة لبحث تطورات الأوضاع السیاسیة وأعلنوا للملأ نیة قریش التصدی للحکم وإبعاد أمیر المؤمنین علیه السلام وبینوا للأنصار أنّ قریشاً إنْ تصدت للحکم فلیس من البعید مطالبتهم بالدماء التی سـفکت علی ید الأنصار فی حروبهم مع المشرکین فی بدر واحد، وإنّ أمیر المؤمنین علیه السلام لن یستطیع الوقوف فی وجه قریش بسبب اتفاق آراء القرشیین علی منعه وکل الهاشمیین من الوصول إلی الحکم، فإن أمیر المؤمنین علیه السلام أو بنی هاشم إذا وصلو إلی الحکم لن تستطیع قریش المطالبة بدماء قتلاها من</w:t>
      </w:r>
    </w:p>
    <w:p>
      <w:pPr>
        <w:pStyle w:val="BookText"/>
        <w:rPr/>
      </w:pPr>
      <w:r>
        <w:rPr>
          <w:rFonts w:ascii="IRNazanin" w:hAnsi="IRNazanin" w:eastAsia="IRNazanin"/>
          <w:color w:val="111111"/>
          <w:sz w:val="28"/>
          <w:sz w:val="28"/>
          <w:szCs w:val="28"/>
          <w:rtl w:val="true"/>
          <w:lang w:bidi="fa-IR"/>
        </w:rPr>
        <w:t>المشرکین ولکـن لو لم یصل الهاشمیون فالأمر علی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ألقت هذه التصریحات الرعب فی نفوس الأنصار فقرروا انتخـاب رجل من الأنصار یقوم بأعباء الخلافة بعد النبی صلی الله علیه وآله وسلم فاتفقت اراءهم علی أنْ یکون سعد بن عبادة الخزرجی قائداً للدولة بعد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بلغت حرکة الأنصار مرحلة خطرة إذ لم یبق إلاّ أنْ یبایع الأنصار سعداً فأسرع من فی فلک التحرک القرشی إلی إلقاء البلبلة فی صفوف الأنصار قبل عقد البیعة لسعد لتأخیر البیعة لحین وصول مرشحی قریش للحکم بعد النبی صلی الله علیه وآله وسلم فطُرح علی الأنصار سؤال فت فی عضد الأنصار وأوقع الأخذ والرد بینهم وهو ما هو جوابکم إنْ طالبکم القرشیون بالبیعة لهم بوصفهم عشیرة النبی صلی الله علیه وآله وسلم والأولی بمیراثه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اللحظات أرسل المخططون لاجتماع السقیفة رجلین إلی أحد شخصیات قریش لیخبراه بمجریات الأحداث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المسجد النبوی فاجتمعت بطون قریش تحسباً لأی طارئ فبنو زهرة یترأسهم عبد الرحمن بن عوف وبنو أمیة یتزعمهم عثمان بن عفان وبنو مخزوم یتزعمهم خالد بن الولید وبنو تیم یتزعمهم طلحة بن عبید الله وبنو عدی یتزعمهم قنفذ وبنو سهم یتزعمهم عمرو بن العاص ـ وهکذا بقیة البطون ـ للوقوف بوجه أی نشاط یقوم به بنو هاشم للتصدی لقیادة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اللحظات الأولی لوفاة النبی صلی الله علیه وآله وسلم أرسل عمر رسولاً إلی أسلم طالباً منهم الإسراع فی دخول المدینة للسیطرة علی الأوضاع العسکریة والأمنیة فیها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ووقع إلی إذن عمر البحث عن مسألة الخلافة والدعوة إلی أمیر المؤمنین علیه</w:t>
      </w:r>
    </w:p>
    <w:p>
      <w:pPr>
        <w:pStyle w:val="BookText"/>
        <w:rPr/>
      </w:pPr>
      <w:r>
        <w:rPr>
          <w:rFonts w:ascii="IRNazanin" w:hAnsi="IRNazanin" w:eastAsia="IRNazanin"/>
          <w:color w:val="111111"/>
          <w:sz w:val="28"/>
          <w:sz w:val="28"/>
          <w:szCs w:val="28"/>
          <w:rtl w:val="true"/>
          <w:lang w:bidi="fa-IR"/>
        </w:rPr>
        <w:t>السلام فخشـی عمر أن یفاجئ بقرار یتخذ فی المسـجد بشـأن الخلافة قبل وصول أبی بکر فأظهر عمر الحزن والجزع وادعی أنّ النبی صلی الله علیه واله ما مات ولن یموت وإنما ذهب إلی مناجاة ربه وإنّه سیعود ویقطع أیدی وأرجل من ادعی موته، کان حدیث عمر المفاجئ باعثاً علی تشویش اذهان حاضری المسجد، وعرف الموالون لأمیر المؤمنین علیه السلام ممن حضر المسجد ما یهدف إلیه عمر من هذه الدعاوی الرامیة إلی الاسـتفادة من البلبلة لمنع اتخاذ قراراً بشأن الخلافة قبل استحکام الأمر لقریش فاصروا علی وفاة النبی صلی الله علیه وآله وسلم وضرورة الرجوع إلی أمیر المؤمنین علیه السلام من بعده، ولمـا رأی عمر أنّ حیلته ما نفعت مع الشیعة وإنّه من المحتمل أنهم سیدعون الناس ویحثونهم علی الوفاء ببیعة الغدیر، جرد سـیفه وهدد من یصر علی وفاة النبی صلی الله علیه وآله وسلم بالقتل، وفهم من فی فلک قریش مارمی إلیه عمر من إنکار الوفاة والتهدید فأثاروا بلبلة شدیدة فی المسجد وحاصروا الشیعة ومنعوهم من السیر فی المواجهة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تمض لحظات حتی وصل أبو بکر من منزله فی السنح إذ أرسل إلیه القرشیون یخبرونه بوفاة النبی صلی الله علیه وآله وسلم فوقف فی المسجد ومنع عمر من الاستمرار فی ادعائه أنّ النبی صلی الله علیه وآله وسلم لم یمت، وأبلغ الناس اعتقاده بموت النبی صلی الله علیه وآله وسلم فسکت عمر إذ بحضور مرشح قریش أصبحت الأمور تسیر کما هو مخطط لها وإن تحقیق المراد یتوقف علی الإذعان بوفاة النبی صلی الله علیه وآله وسلم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هذه اللحظات کان وصول عویم بن سـاعدة وعمرو بن عدی موفدا شرکاء قریش من الأنصار إلی المسجد وأخبرا عمر عن أحداث السقیفة وأنّ الأنصار علی وشک أن یبایعوا سعد بن عبادة، فأخبر عمر أبا بکر وأبا عبیدة سراً خشیة أن یعلم</w:t>
      </w:r>
    </w:p>
    <w:p>
      <w:pPr>
        <w:pStyle w:val="BookText"/>
        <w:rPr/>
      </w:pPr>
      <w:r>
        <w:rPr>
          <w:rFonts w:ascii="IRNazanin" w:hAnsi="IRNazanin" w:eastAsia="IRNazanin"/>
          <w:color w:val="111111"/>
          <w:sz w:val="28"/>
          <w:sz w:val="28"/>
          <w:szCs w:val="28"/>
          <w:rtl w:val="true"/>
          <w:lang w:bidi="fa-IR"/>
        </w:rPr>
        <w:t>شیعة أمیر المؤمنین علیه السلام باجتماع الأنصار فیسرعون إلیهم ویکسبونهم إلی جنب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الثلاثة إلی السقیفة فی الوقت الذی کان الأنصار یتناقشون فیمـا بینهم فیما یجیبوا به قریشاً لو ادعت الأولویة فی الخلافة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الأنصار قد اختلفوا إلی فئات ثلاث فمنهم من أصرّ علی استقلال الأنصار بالحکم، ومنهم من قال نقول منا أمیر ومنکم أمیر، ومنهم من أصرّ علی اتباع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هذه البلبلة سبباً فی ضعف موقف الأنصار وتأخیر بیعتهم لسعد لحین وصول أبی بکر وصاحبیه، وهکذا نجح مخطط القرشیین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الثلاثة إلی السقیفة وانحاز إلیهم من فی فلکهم من الأنصار فألقی أبو بکر خطابه الذی دعا فیه الأنصار إلی اتباع قریش وضمن لهم ان احداً من القرشیین لن یتعرض لهم بسوء وعَرَضَ علیهم أنْ یبایعوا عمر أو أبا عبیدة فرفض الآخران التقدم علی أبی بکر فأسرع بشیر بن سعد الخزرجی إلی ضرب یده علی ید أبی بکر مبایعاً واذهلت المفاجأة الأنصار وسارع أسید بن حضیر إلی بیعة أبی بکر وأثار فی نفوس الأوس هاجس حصول الخزرج علی مناصب فی الدولة الجدیدة دونهم فتبعته الأوس فی البیعة بعد أن اسقط فی أیدیهم، ولما رأت الخزرج ذلک جال فی أنفسهم ما جال فی أنفس الأوس فبایعوا أبا بکر وبقی سعد بن عبادة وحیداً بعد إن کاد أن یکون ملکاً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أهم أسباب نجاح المخطط القرشی فی السقیفة الحرب النفسیة التی سخروها فی سبیل الوصول إلی غایاتهم، وإلی جنب الحرب النفسیة کانت المفاجأة موثرة جداً فی سیر الأحداث مضافاً إلی الاستناد علی العامل العشائری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وانتهت السقیفة بانقسام الأنصار إلی ثلاثة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المرتبطون بقریش وأتباعهم الفرحون ببیعة أبی بکر، والذین کان لهم فیما بعد دور کبیر فی إحداث الهجوم علی دار فاطمة علیها السلام وإخراج أمیر المؤمنین علیه السلام من داره عنوة لیبایع أبا 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سعد بن عبادة وأهل بیته الذین رفضوا بیعة أبی بکر، وانتهت حیاة سعد بمؤامرة دبرت له أوائل حکم عمر أما أهل بیته فکانوا من أوائل من ثاب إلی الرشد وکان لهم بلاء حسن إلی جنب أمیر المؤمنین علیه السلام أیام حکمه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الذین اصرّوا علی الوفاء ببیعة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القرشیون فکانوا یسعون لأخذ البیعة من الجمیع دون استثناء لذلک أغری عمر الحاضرین بقتل سعد بن عبادة إنْ لم یبایع أبا بکر إلاّ أن بشیر بن سعد لم یرجح ذلک ونهاهم عنه، لأن سعداً لن یبایع وإن اکرهوه قاتل ولن یتخلی عنه أهل بیته ولن تترکهم الخزرج فإنهم وإن بایعوا أبا بکر إلاّ أنهم لن یقفوا مکتوفی الأیدی إن قوتل سعد فترک القرشیون سعداً وشأنه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أبو بکر من السقیفة یحفه أصحابه وعمر یهرول أمامه وکلما رأی شخصاً أخذ یده ومسحها علی ید أبی بکر شاء أم أبی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هذه اللحظات دخلت جموع أسلم المدینة وتم احتلالها عسکریاً وتوزع أعراب أسلم فـی سکک المدینة حتی ضاقت بهم الطرقات وبایعوا أبا بکر وأعلنوا أنهم حرب علی من یرفض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ووصل القرشیون ومن علی هواهم المسجد، ودعا عمر من فی المسجد لبیعة أبی بکر وأعلن أنّ الأنصار بایعوا أبا بکر فی السقیفة فنهض القوم وبایعوا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یبق متخلفاً عن بیعة أبی بکر إلاّ أمیر المؤمنین علیه السـلام وشیعته وبنو هاشم وبعض الأنصار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وصادف أیام بیعة أبی بکر وصول مالک بن نویرة رضوان الله علیه المدینة فعلم بوفاة النبی صلی اله علیه واله وفوجئ بأبی بکر علی المنبر لأنه حضر بیعة الغدیر وکان یعتقد أنّ الامة لن تغدر بأمیر المؤمنین علیه السلام فلم یصبر مالک علی ما یراه فوقف فی وجه أبی بکر وأعلن عن عقیدتـه فی ضرورة تولی أمیر المؤمنین علیه السلام الحکم فما کان من رجال السلطة إلاّ أن ارغموه علی الخروج من المدینة وکان مالک عاجزاً عن الوصول إلی أمیر المؤمنین علیه السلام بسبب الطوق المفروض علی بیت أمیر المؤمنین علیه السلام من القرشین ومَنْ علی خطاهم</w:t>
      </w:r>
      <w:r>
        <w:rPr>
          <w:rFonts w:eastAsia="IRNazanin" w:cs="IRNazanin"/>
          <w:color w:val="111111"/>
          <w:sz w:val="28"/>
          <w:szCs w:val="28"/>
          <w:rtl w:val="true"/>
          <w:lang w:bidi="fa-IR"/>
        </w:rPr>
        <w:t>.</w:t>
      </w:r>
      <w:bookmarkStart w:id="56" w:name="pg2972_18381"/>
    </w:p>
    <w:p>
      <w:pPr>
        <w:pStyle w:val="Heading2"/>
        <w:numPr>
          <w:ilvl w:val="1"/>
          <w:numId w:val="1"/>
        </w:numPr>
        <w:rPr/>
      </w:pPr>
      <w:bookmarkStart w:id="57" w:name="__RefHeading___Toc299826_2749589250"/>
      <w:bookmarkStart w:id="58" w:name="_Toc20"/>
      <w:bookmarkEnd w:id="56"/>
      <w:bookmarkEnd w:id="57"/>
      <w:r>
        <w:rPr>
          <w:rtl w:val="true"/>
        </w:rPr>
        <w:t>الفصل الثانی</w:t>
      </w:r>
      <w:r>
        <w:rPr>
          <w:rtl w:val="true"/>
        </w:rPr>
        <w:t xml:space="preserve">: </w:t>
      </w:r>
      <w:r>
        <w:rPr>
          <w:rtl w:val="true"/>
        </w:rPr>
        <w:t>أبو بکر  فی مواجهة التحدیات</w:t>
      </w:r>
      <w:bookmarkEnd w:id="5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 w:name="__RefHeading___Toc299828_2749589250"/>
      <w:bookmarkStart w:id="60" w:name="_Toc21"/>
      <w:bookmarkEnd w:id="59"/>
      <w:r>
        <w:rPr>
          <w:rtl w:val="true"/>
        </w:rPr>
        <w:t>اشارة</w:t>
      </w:r>
      <w:bookmarkStart w:id="61" w:name="pg2972_18383"/>
      <w:bookmarkEnd w:id="60"/>
    </w:p>
    <w:p>
      <w:pPr>
        <w:pStyle w:val="BookText"/>
        <w:rPr/>
      </w:pPr>
      <w:bookmarkEnd w:id="61"/>
      <w:r>
        <w:rPr>
          <w:rFonts w:ascii="IRNazanin" w:hAnsi="IRNazanin" w:eastAsia="IRNazanin"/>
          <w:color w:val="111111"/>
          <w:sz w:val="28"/>
          <w:sz w:val="28"/>
          <w:szCs w:val="28"/>
          <w:rtl w:val="true"/>
          <w:lang w:bidi="fa-IR"/>
        </w:rPr>
        <w:t>بعد ان تولی أبو بکر السلطة کانت التحدیات التی تواجه حکمه تتمحور 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ـ داخل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الأنصار الذین لم یبایعوا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أمیر المؤمنین علیه السلام وشیعته وبنو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خارج المدینة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القبائل المرتدة عن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بنو یربوع الذین بقی زعیمهم مالک بن نویرة رضوان الله علیه علی ولائه لأمیر المؤمنین علیه السلام</w:t>
      </w:r>
      <w:r>
        <w:rPr>
          <w:rFonts w:eastAsia="IRNazanin" w:cs="IRNazanin"/>
          <w:color w:val="111111"/>
          <w:sz w:val="28"/>
          <w:szCs w:val="28"/>
          <w:rtl w:val="true"/>
          <w:lang w:bidi="fa-IR"/>
        </w:rPr>
        <w:t>.</w:t>
      </w:r>
    </w:p>
    <w:p>
      <w:pPr>
        <w:pStyle w:val="Heading3"/>
        <w:numPr>
          <w:ilvl w:val="2"/>
          <w:numId w:val="1"/>
        </w:numPr>
        <w:rPr/>
      </w:pPr>
      <w:bookmarkStart w:id="62" w:name="__RefHeading___Toc299830_2749589250"/>
      <w:bookmarkStart w:id="63" w:name="_Toc22"/>
      <w:bookmarkEnd w:id="62"/>
      <w:r>
        <w:rPr>
          <w:rtl w:val="true"/>
        </w:rPr>
        <w:t>أ ـ التحدیات داخل المدینة</w:t>
      </w:r>
      <w:bookmarkEnd w:id="63"/>
    </w:p>
    <w:p>
      <w:pPr>
        <w:pStyle w:val="Heading4"/>
        <w:numPr>
          <w:ilvl w:val="3"/>
          <w:numId w:val="1"/>
        </w:numPr>
        <w:rPr/>
      </w:pPr>
      <w:bookmarkStart w:id="64" w:name="__RefHeading___Toc299832_2749589250"/>
      <w:bookmarkStart w:id="65" w:name="_Toc23"/>
      <w:bookmarkEnd w:id="64"/>
      <w:r>
        <w:rPr>
          <w:rtl w:val="true"/>
        </w:rPr>
        <w:t>اشارة</w:t>
      </w:r>
      <w:bookmarkEnd w:id="6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علاج التحدیات داخل المدینة فتمثل 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أسرع أبو بکر إلی طمأنة الأنصار وقریش علی مصالحهم عن طریق إشراکهم فی إدارة الدولة فنصب معاذ بن جبل مفتیاً للبلاد وأمیراً للجـند وزید بن ثابت للفصل فی نزاع المواریث</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القرشیون فنصب عمر مسؤولاً للقضاء وأبا عبیدة مسؤولاً للمالیة وخالد بن الولید قائداً للعملیات العسکریة فی شبه جزیرة العرب وعثمان بن عفان مسؤولاً للدیوان ویزید بن أبی سفیان قائداً لجیش الشام وأمیراً علیها بعد ذلک، وترک أموال</w:t>
      </w:r>
      <w:bookmarkStart w:id="66" w:name="pg2972_18384"/>
    </w:p>
    <w:p>
      <w:pPr>
        <w:pStyle w:val="BookText"/>
        <w:rPr/>
      </w:pPr>
      <w:bookmarkEnd w:id="66"/>
      <w:r>
        <w:rPr>
          <w:rFonts w:ascii="IRNazanin" w:hAnsi="IRNazanin" w:eastAsia="IRNazanin"/>
          <w:color w:val="111111"/>
          <w:sz w:val="28"/>
          <w:sz w:val="28"/>
          <w:szCs w:val="28"/>
          <w:rtl w:val="true"/>
          <w:lang w:bidi="fa-IR"/>
        </w:rPr>
        <w:t>الصدقة التی جاء بها أبو سفیان فی یده وهکذا تم له ما أراد لإطمئنانهم علی مصالحهم فی الدولة القائمة، مع ملاحظة أنّ مناصب الدولة المهمة کانت قد قسمت بین أبی بکر وعمر وأبی عبیدة حیث کان أبو بکر المسؤول التنفیذی وعمر المسؤول القضائی وأبو عبیدة مسؤول المالیة وهذه المناصب هی أهم المناصب فی أی دولة من الدول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أمّا الأنصار الذین لم یبایعوا بعد فکان عمر یقود المفارز المسلحة ویداهم بیوتهم ویخرجهم عنوة لمبایعة أبی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وأمّا أمیر المؤمنین علیه السلام وشیعته وبنو هاشم، فالسلطة الحاکمة تعلم أنّه لیس من السهل اخضاع أمیر المؤمنین علیه السلام لسلطانها کما أنهم یعلمون أنّ عدم دخول أمیر المؤمنین علیه السلام فی بیعتهم یمثّل تهدیداً دائمیاً لهم؛ اذ من المحتمل فی أیّ لحظة تکون الظروف فیها مؤاتیة، یقود أمیر المؤمنین علیه السلام ثورة ضدهم تؤدی إلی فقدانهم السلطة التی بذلوا کل ما فی وسعهم للوصول إلیها</w:t>
      </w:r>
      <w:r>
        <w:rPr>
          <w:rFonts w:eastAsia="IRNazanin" w:cs="IRNazanin"/>
          <w:color w:val="111111"/>
          <w:sz w:val="28"/>
          <w:szCs w:val="28"/>
          <w:rtl w:val="true"/>
          <w:lang w:bidi="fa-IR"/>
        </w:rPr>
        <w:t>.</w:t>
      </w:r>
    </w:p>
    <w:p>
      <w:pPr>
        <w:pStyle w:val="Heading4"/>
        <w:numPr>
          <w:ilvl w:val="3"/>
          <w:numId w:val="1"/>
        </w:numPr>
        <w:rPr/>
      </w:pPr>
      <w:bookmarkStart w:id="67" w:name="__RefHeading___Toc299834_2749589250"/>
      <w:bookmarkStart w:id="68" w:name="_Toc24"/>
      <w:bookmarkEnd w:id="67"/>
      <w:r>
        <w:rPr>
          <w:rtl w:val="true"/>
        </w:rPr>
        <w:t>المواجهة بین أمیر المؤمنین علیه السلام والسلطة الحاکمة</w:t>
      </w:r>
      <w:bookmarkEnd w:id="68"/>
    </w:p>
    <w:p>
      <w:pPr>
        <w:pStyle w:val="BookText"/>
        <w:rPr/>
      </w:pPr>
      <w:r>
        <w:rPr>
          <w:rFonts w:ascii="IRNazanin" w:hAnsi="IRNazanin" w:eastAsia="IRNazanin"/>
          <w:color w:val="111111"/>
          <w:sz w:val="28"/>
          <w:sz w:val="28"/>
          <w:szCs w:val="28"/>
          <w:rtl w:val="true"/>
          <w:lang w:bidi="fa-IR"/>
        </w:rPr>
        <w:t>بعد إن انتزع القرشیون البیعة من الناس طوعاً وکرهاً، لم یمتنع علیهم داخل المدینة من الأنصار سوی سعد بن عبادة الذی أضحی وحیداً لأنه یمثل زعامة قبلیة وقد بایعت قبیلته أبا بکر فلم یبقَ إلی جنبه من یعتد به ولم یعد له تأثیر یذکر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عدا سعد بن عبادة فکان هناک أمیر المؤمنین علیه السلام الذی لم یکن یمثل تیاراً قبلیاً لیتسـنی للسلطة الحاکمة عزله سیاسیاً واجتماعیاً عن طریق کسب قبیلته، بل کان یمثل تیاراً دینیاً حیث أنّه کان یستند فی مخالفته لهم علی أسس دینیة نزل بها الکتاب العزیز وأثبتها النبی صلی الله علیه وآله وسلم والأهم من ذلک أنّ له علیه السلام فی أعناق الناس بیعة کان المفروض أنْ یلتزموا بها لکنهم خفروا الذمة وخانوا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وانضم إلی أمیر المؤمنین علیه السلام عدد من الشخصیات ذات التاثیر الکبیر فی المجتمع مثل أبی ذر الغفاری وعمار بن یاسر وسلمان الفارسی والمقداد بن عمرو الکندی، بالأضافة إلی بنی هاشم وابن أُختهم الزبیر بن العوام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أمیر المؤمنین علیه السلام معتزلاً فی داره لم یبدأ القوم بشیء إلاّ أنّ السلطة الحاکمة کانت تخشی ثورته، ورأوا أنْ لیس من الحکمة الابتداء به علیه السلام مادامت المدینة لم تستسلم بعد لذا قام عمر بحملات المداهمة للبیوت والجأ الناس للبیعة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أصبحت المدینة خاضعة لسلطة أبی بکر بدأت المرحلة الثانیة من مراحل بسط النفوذ التام علی العاصمة المتمثلة بالسعی لإجبار أمیر المؤمنین علیه السلام ومن کان معه علی الخضوع لخلافة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هذه المدّة کانت المدینة ما تزال تعیش الأحکام العرفیة، فأسـلم تحتل المدینة احتلالاً کاملاً وبَعْثُ أسامة فی المدینة أیضاً، والمسجد النبوی تحتله القوات القرشیة ودار أمیر المؤمنین علیه السلام ضرب القرشیون علیها طوقاً من الحصار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قرر القوم التحرش بأمیر المؤمنین علیه السلام فأصدر أبو بکر أمره بمصادرة أموال الزهراء علیها السلام فی فدک وغیرها من ممتلکاتها التی نحلها إیاها النبی صلی الله علیه وآله وسلم أو کانت میراثها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الهدف من هذه الخطوة عدة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محاصرة أمیر المؤمنین علیه السلام اقتصادیاً إذ أنّ أی تحرک سیاسیاً کان أو اجتماعیاً أو إعلامیاً لابد لنجاحه من بذل أموال تتناسب وحجمه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وأضخم المشاریع مشروع السیطرة علی الحکم وهو بحاجة إلی بذل أموال طائلة تُؤمن بها نفقات المشترکین فی الصراع السیاسی الذی ینتهی فی أغلب الأحیان إلی صراع عسکری دامٍ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فمصادرة تلک الأموال تعنی تحجیم تحرک أمیر المؤمنین علیه السلام العسکری</w:t>
      </w:r>
      <w:bookmarkStart w:id="69" w:name="pg2972_18386"/>
    </w:p>
    <w:p>
      <w:pPr>
        <w:pStyle w:val="BookText"/>
        <w:rPr/>
      </w:pPr>
      <w:bookmarkEnd w:id="69"/>
      <w:r>
        <w:rPr>
          <w:rFonts w:ascii="IRNazanin" w:hAnsi="IRNazanin" w:eastAsia="IRNazanin"/>
          <w:color w:val="111111"/>
          <w:sz w:val="28"/>
          <w:sz w:val="28"/>
          <w:szCs w:val="28"/>
          <w:rtl w:val="true"/>
          <w:lang w:bidi="fa-IR"/>
        </w:rPr>
        <w:t>والسیاسی والإعلامی ضد السلطة القائمة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جر أمیر المؤمنین علیه السلام إلی حلبة الصراع مع کون الظرف لیس فی صالحه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أمیر المؤمنین علیه السلام بمصادرة السلطة لأموال الزهراء علیها السلام وبَلَغها ذلک ولم یخف علیها ما تهدف إلیه السلطة الظالمة من هذه الخطوة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فلتفویت الفرصة علی السلطة الحاکمة ولکون الزهراء علیها السلام صاحبة الأموال المصادرة قررت علیها السلام خوض حلبة الصراع السیاسی وکانت الشیعی الأول الذی تصدی للدفاع عن حق أمیر المؤمنین علیه السلام فی الحکم وأوّل من وقف بقوة فی وجه السلطة القرشیة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299836_2749589250"/>
      <w:bookmarkStart w:id="71" w:name="_Toc25"/>
      <w:bookmarkEnd w:id="70"/>
      <w:r>
        <w:rPr>
          <w:rtl w:val="true"/>
        </w:rPr>
        <w:t>الزهراء علیها السلام تتحدی</w:t>
      </w:r>
      <w:bookmarkEnd w:id="7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خرجت الزهراء علیها السلام من دارها تحوطها نساؤها ودخلت المسجد النبوی وأُنیطت دونها ملاءة وجری السجال علی أشده بین السیدة الزهراءعلیها السلام وأبی بکر ولم تجعل الزهراء علیها السلام محور الصراع الدائر قضائیاً، لأن أبا بکر خصم الزهراء علیها السلام والخصم لا یصلح أنْ یکون قاضیاً، ولأن أساس القضیة الصراع السیاسی لا الحق</w:t>
      </w:r>
    </w:p>
    <w:p>
      <w:pPr>
        <w:pStyle w:val="BookText"/>
        <w:rPr/>
      </w:pPr>
      <w:r>
        <w:rPr>
          <w:rFonts w:ascii="IRNazanin" w:hAnsi="IRNazanin" w:eastAsia="IRNazanin"/>
          <w:color w:val="111111"/>
          <w:sz w:val="28"/>
          <w:sz w:val="28"/>
          <w:szCs w:val="28"/>
          <w:rtl w:val="true"/>
          <w:lang w:bidi="fa-IR"/>
        </w:rPr>
        <w:t>المالی وإن کان ثابتاً لها علیها السـلام ولکن کان مفتاح الصراع المطالبة بحقوقها المالیة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ضَمنت الزهراء علیها السلام حدیثها الإشادة بأمیر المؤمنین علیه السلام وخصائصه السامیة وسلبیات العرب قبل الإسلام وعرضت بخصومها الذین غصبوا الحق من أهله، وأشارت إلی مؤامراتهم التی حاولوا فیها القضاء علی النبی صلی الله علیه وآله وسلم وأمیر المؤمنین علیه السلام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حاول أبو بکر السیطرة علی مسار الأحداث لئلا تستطیع الزهراء علیها السلام کسب الأنصار إلی جنب أمیر المؤمنین علیه السلام فأدار دفة الصراع إلی فدک وادعی علی النبی صلی الله علیه وآله وسلم أنّه قال إنّ الأنبیاء لا یورثون، فکذبته الزهراء علیها السلام وحاولت العودة إلی الصراع السیاسی بینما کان أبو بکر یبذل قصاری جهده لمنع الزهراء علیها السـلام من السیر قدماً فی تأکیدها انحصار حق تولی الحکم بأمیر المؤمنین علیه السلام واستمر السجال طویلاً ولم تلحظ الزهراء علیها السلام استجابة من الحاضرین تؤید مطالیبها، بل وصل التهدید إلی مسامعها الشریفة، حیث صرح أبو بکر بعد أن رأی أنّه لم یبق فی کنانته سهم أنّه لم یقم بمصادرة الأموال والتصدی للحکم برأیه فقط بل کان ذلک ما أجمع علیه الحاضرون فی المسجد، ولم تسمع الزهراء علیهاالسلام منهم إنکاراً لدعواه، وحاولت بعض نساء النبی صلی الله علیه وآله وسلم الوقوف إلی جنب الزهراء علیها السـلام فتصدت لهن عائشة بقوة مؤیدة مدعیات أبیها</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bookmarkStart w:id="72" w:name="pg2972_18388"/>
    </w:p>
    <w:p>
      <w:pPr>
        <w:pStyle w:val="BookText"/>
        <w:rPr/>
      </w:pPr>
      <w:bookmarkEnd w:id="72"/>
      <w:r>
        <w:rPr>
          <w:rFonts w:ascii="IRNazanin" w:hAnsi="IRNazanin" w:eastAsia="IRNazanin"/>
          <w:color w:val="111111"/>
          <w:sz w:val="28"/>
          <w:sz w:val="28"/>
          <w:szCs w:val="28"/>
          <w:rtl w:val="true"/>
          <w:lang w:bidi="fa-IR"/>
        </w:rPr>
        <w:t>عادت الزهراء علیها السـلام بعد الجولة الأولی من الصراع، واستعدت للجولة التالیة، إلاّ أنّ القوم بدأوا المرحلة الثانیة من مراحل خطة إلجاء أمیر المؤمنین علیه السلام لمبایعة أبی بکر، حیث قاد عمر فصیلاً من القرشیین ومن فی فلکهم وهدد باقتحام الدار ومهـاجمة من فیها إنْ لم یغادرها المعتصمون من بنی هاشم ومن لاذ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وخشی المعتصمون أنْ تنتهک بسببهم حرمة دار الزهراء علیها السلام فاضطروا للخروج، وکان من بین المعتصمین الزبیر الذی جرّد سیفه للهجوم علی القرشیین إلاّ أنهم ضربوه بحجر علی ظهره فوقع بسـبب الضربة علی وجهه وندر السیف من یده فأخذه القوم وأجبروه علی مبایعة أبی بکر</w:t>
      </w:r>
      <w:r>
        <w:rPr>
          <w:rFonts w:eastAsia="IRNazanin" w:cs="IRNazanin"/>
          <w:color w:val="111111"/>
          <w:sz w:val="28"/>
          <w:szCs w:val="28"/>
          <w:rtl w:val="true"/>
          <w:lang w:bidi="fa-IR"/>
        </w:rPr>
        <w:t>.</w:t>
      </w:r>
    </w:p>
    <w:p>
      <w:pPr>
        <w:pStyle w:val="Heading4"/>
        <w:numPr>
          <w:ilvl w:val="3"/>
          <w:numId w:val="1"/>
        </w:numPr>
        <w:rPr/>
      </w:pPr>
      <w:bookmarkStart w:id="73" w:name="__RefHeading___Toc299838_2749589250"/>
      <w:bookmarkStart w:id="74" w:name="_Toc26"/>
      <w:bookmarkEnd w:id="73"/>
      <w:r>
        <w:rPr>
          <w:rtl w:val="true"/>
        </w:rPr>
        <w:t>أمیر المؤمنین علیه السلام فی المواجهة</w:t>
      </w:r>
      <w:bookmarkEnd w:id="74"/>
    </w:p>
    <w:p>
      <w:pPr>
        <w:pStyle w:val="BookText"/>
        <w:rPr/>
      </w:pPr>
      <w:r>
        <w:rPr>
          <w:rFonts w:ascii="IRNazanin" w:hAnsi="IRNazanin" w:eastAsia="IRNazanin"/>
          <w:color w:val="111111"/>
          <w:sz w:val="28"/>
          <w:sz w:val="28"/>
          <w:szCs w:val="28"/>
          <w:rtl w:val="true"/>
          <w:lang w:bidi="fa-IR"/>
        </w:rPr>
        <w:t>أصبح مسیر الأحداث بعد الهجوم علی دار الزهراء علیها السلام یزداد خطورة لذا قرر أمیر المؤمنین علیه السلام القیام بالتحرک المضاد، وکانت الخطوة الأولی تقتضی تعبئة المؤیدین للقیام بعد ذلک بالعمل العسکری، فکان علیه السلام فی سبیل تحقیق هذه الخطوة یحمل الزهراء والحسنین علیهم السلام لیلاً إلی مجالس المهاجرین والأنصار یدعوهم إلی نصرته، إلا أنه لم یستجب لندائهم إلاّ عدد قلیل جداً وهؤلاء إنْ وفوا بوعدهم فعددهم کافٍ لإعلان الثورة المسلحة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وللاطمئنان من صدقهم طلب منهم أمیر المؤمنین علیه السلام أنْ یغدو إلیه محلقی الرؤوس عند أحجار الزیت لإعلان الثورة فلم یأته سوی الأرکان الأربعة أبو ذر والمقداد وعمار وسلمان رضوان الله علیهم ورأی علیه السلام أنّ هذا العدد غیر کاف للقیام بالثورة فعاد إلی داره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الرغم من عدم استجابة الأمة لأمیر المؤمنین والزهراء والحسنین صلوات الله</w:t>
      </w:r>
      <w:bookmarkStart w:id="75" w:name="pg2972_18389"/>
    </w:p>
    <w:p>
      <w:pPr>
        <w:pStyle w:val="BookText"/>
        <w:rPr/>
      </w:pPr>
      <w:bookmarkEnd w:id="75"/>
      <w:r>
        <w:rPr>
          <w:rFonts w:ascii="IRNazanin" w:hAnsi="IRNazanin" w:eastAsia="IRNazanin"/>
          <w:color w:val="111111"/>
          <w:sz w:val="28"/>
          <w:sz w:val="28"/>
          <w:szCs w:val="28"/>
          <w:rtl w:val="true"/>
          <w:lang w:bidi="fa-IR"/>
        </w:rPr>
        <w:t>علیهم إلاّ أنّ حرکتهم تلک أسهمت إسهاماً کبیراً فی بث الروح من جدید فی وجدان الأمة الذی کادت أنْ تمیته بیعة السقیفة وکان ذلک الأثر واضحاً بین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وتتمیماً لدور الزهراء علیها السلام فی خوض غمار الصراع السیاسی حضرت إلی المسجد النبوی مرة أخری وألقت علی مسامع الناس خطاباً دعتهم فیه إلی العودة إلی جادة الصواب ووضع الأمور فی مواضعها ثم عادت أدراجها إلی بیتها،وفی هذه المرة أخذ الأنصار یهمهمون، ولم یخف علی أبی بکر سر هذه الهمهمة إذ إنّ شرکاءه کانوا قد نقلوا إلیه النشاط التعبوی الذی یقوم به أمیر المؤمنین علیه السـلام لیلاً، فما إنْ عادت الزهراء علیها السلام ادراجها حتی قام أبو بکـر خطیباً مندداً بالأنصار ومهدداً إیاهم ومعرّضاً بالزهراء وأمیر المؤمنین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یکتف بذلک بل ضَمن خطابه شراء الذمم بالأموال وهدد من لم یستجب بقطع عطائه من بیت المال وأثبت ذلک عملیاً حیث أمر الجالسین بالذهاب لاستلام عطیائهم، وفی أثناء خطابه اعترضت السیدة أم سلمة رضوان الله علیها</w:t>
      </w:r>
      <w:r>
        <w:rPr>
          <w:rStyle w:val="FootnoteAnchor"/>
          <w:rtl w:val="true"/>
        </w:rPr>
        <w:footnoteReference w:id="14"/>
      </w:r>
      <w:r>
        <w:rPr>
          <w:rFonts w:ascii="IRNazanin" w:hAnsi="IRNazanin" w:eastAsia="IRNazanin"/>
          <w:color w:val="111111"/>
          <w:sz w:val="28"/>
          <w:sz w:val="28"/>
          <w:szCs w:val="28"/>
          <w:rtl w:val="true"/>
          <w:lang w:bidi="fa-IR"/>
        </w:rPr>
        <w:t>علی تعریض أبی بکر بالزهراء علیها السلام فأمر أبو بکر بقطع عطائها من بیت المال سنة کاملة</w:t>
      </w:r>
      <w:r>
        <w:rPr>
          <w:rFonts w:eastAsia="IRNazanin" w:cs="IRNazanin"/>
          <w:color w:val="111111"/>
          <w:sz w:val="28"/>
          <w:szCs w:val="28"/>
          <w:rtl w:val="true"/>
          <w:lang w:bidi="fa-IR"/>
        </w:rPr>
        <w:t>.</w:t>
      </w:r>
    </w:p>
    <w:p>
      <w:pPr>
        <w:pStyle w:val="Heading4"/>
        <w:numPr>
          <w:ilvl w:val="3"/>
          <w:numId w:val="1"/>
        </w:numPr>
        <w:rPr/>
      </w:pPr>
      <w:bookmarkStart w:id="76" w:name="__RefHeading___Toc299840_2749589250"/>
      <w:bookmarkStart w:id="77" w:name="_Toc27"/>
      <w:bookmarkEnd w:id="76"/>
      <w:r>
        <w:rPr>
          <w:rtl w:val="true"/>
        </w:rPr>
        <w:t>الهجوم الثانی علی دار فاطمة علیها السلام</w:t>
      </w:r>
      <w:bookmarkEnd w:id="7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أحس القوم أنّ أمیر المؤمنین والزهراء علیهما السلام أصبحا یشکلان تهدیداً جدیاً للحکم القائم وبدت آثار نشاطهما التعبوی تلوح فی الأفق، إذ هذه الاستجابة الضعیفة من الأنصار والتفانی العظیم من خیار الصحابة لن یمر علیه زمن طویل حتی</w:t>
      </w:r>
    </w:p>
    <w:p>
      <w:pPr>
        <w:pStyle w:val="BookText"/>
        <w:rPr/>
      </w:pPr>
      <w:r>
        <w:rPr>
          <w:rFonts w:ascii="IRNazanin" w:hAnsi="IRNazanin" w:eastAsia="IRNazanin"/>
          <w:color w:val="111111"/>
          <w:sz w:val="28"/>
          <w:sz w:val="28"/>
          <w:szCs w:val="28"/>
          <w:rtl w:val="true"/>
          <w:lang w:bidi="fa-IR"/>
        </w:rPr>
        <w:t>تکون إلی جنب أمیر المؤمنین علیه السلام قوة عسکریة یتمکن بها من الإطاحة بالنظام القائم، فعقدت قیادات السلطة اجتماعاً بحثوا فیه کیفیة التعامل مع معطیات الأحداث الجدیدة وقرروا القیام بإجرائین سریعین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الهجوم علی دار أمیر المؤمنین علیه السلام وإجباره علی البیعة وقتله إن لم یستجب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انفاذ بعث أسامة وإجبار من یشک فی أن له میلاً لأمیر المؤمنین علیه السلام من الأنصار فی هذا البعث لتفریغ المدینة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ونفذت السلطة الخطة وأرسلوا قنفذاً یدعو أمیر المؤمنین علیه السلام للبیعة فرفض الاستجابة لهم وتکررذلک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 عمر الحطب وأخذ معه قوة عسکریة کبیرة وأحرق باب دار الزهراء علیها السلام فوقفت علیها السلام وراء الباب تحـرج علیهم الدخول عنوة إلی الدار التی لم یکن الرسول صلی الله علیه وآله وسلم یدخلها إلاّ مستأذناً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یعبأ المهاجمون بوجود الزهراء صلوات الله علیها خلف الباب بل دفع عمر البـاب وعصرها خلف الباب وضغط الباب بقوة حتی تکسرت أضلاعها وأنَّتْ علیها السلام لشدة الألم وأسقطت جنینها فوقعت إلی الأرض مغشیاً علیها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وسمع أمیر المؤمنین علیه السلام أنینها فـثار إلی سیفه فی الوقت الذی اقتحم المهاجمون دار فاطمة علیها السلام وکاثروا أمیر المؤمنین علیه السلام وسـارعوا إلی سیفه لئلا یقع فی یده واقتادوه یجرونه إلی الخارج وهو یمتنع علیهم وتکاثروا علیه وجروه حتی أخرجوه من داره عنوة</w:t>
      </w:r>
      <w:r>
        <w:rPr>
          <w:rFonts w:eastAsia="IRNazanin" w:cs="IRNazanin"/>
          <w:color w:val="111111"/>
          <w:sz w:val="28"/>
          <w:szCs w:val="28"/>
          <w:rtl w:val="true"/>
          <w:lang w:bidi="fa-IR"/>
        </w:rPr>
        <w:t>.</w:t>
      </w:r>
      <w:bookmarkStart w:id="78" w:name="pg2972_18391"/>
    </w:p>
    <w:p>
      <w:pPr>
        <w:pStyle w:val="Heading4"/>
        <w:numPr>
          <w:ilvl w:val="3"/>
          <w:numId w:val="1"/>
        </w:numPr>
        <w:rPr/>
      </w:pPr>
      <w:bookmarkStart w:id="79" w:name="__RefHeading___Toc299842_2749589250"/>
      <w:bookmarkStart w:id="80" w:name="_Toc28"/>
      <w:bookmarkEnd w:id="78"/>
      <w:bookmarkEnd w:id="79"/>
      <w:r>
        <w:rPr>
          <w:rtl w:val="true"/>
        </w:rPr>
        <w:t>أمیر المؤمنین علیه السلام فی المسجد النبوی</w:t>
      </w:r>
      <w:bookmarkEnd w:id="80"/>
    </w:p>
    <w:p>
      <w:pPr>
        <w:pStyle w:val="BookText"/>
        <w:rPr/>
      </w:pPr>
      <w:r>
        <w:rPr>
          <w:rFonts w:ascii="IRNazanin" w:hAnsi="IRNazanin" w:eastAsia="IRNazanin"/>
          <w:color w:val="111111"/>
          <w:sz w:val="28"/>
          <w:sz w:val="28"/>
          <w:szCs w:val="28"/>
          <w:rtl w:val="true"/>
          <w:lang w:bidi="fa-IR"/>
        </w:rPr>
        <w:t>وفی المسجد النبوی جرت مجادلات کثیرة بین أمیر المؤمنین علیه السلام وأبی بکر، ووقف إلی جنب أبی بکر عمر وأبو عبیدة فی محاولة منهم لدعـم حجة أبی بکر، ولکنهم عجزوا عن إقامة الحجة علی أمیر المؤمنین علیه السلام بل عجزوا عن مقاومة حجته بالحجة فهددوه بالقتل إنْ لم یبایع فلم یبایع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القوم یحاولون إکراه أمیر المؤمنین علیه السلام علی البیعة وهو یرفض وبدأوا یهیئون الأجواء لقتله وفی هذه الأثناء أفاقت السیدة فاطمة علیها السـلام من غشیتها وسألت عن أمیر المؤمنین علیه السلام فأخبروها الخبر وکانت علیهـا السلام تدرک أهداف اقتیاد أمیر المؤمنین علیـه السـلام فخرجت من دارها وهی تتجرع الآم الإسقاط وکسر الضلع لمنع القوم من الوصول إلی مآربهم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فرآها أحد زعامات التحرک القرشی وعرف أنها إن وصلت إلی قرب أمیر المؤمنین علیه السلام فإنهم لن یستطیعوا الوصول إلی غایتهم فنهض إلیها وأمرها بالرجوع إلی دارها فأبت فرفع یده وصفع وجهها الطاهر صفعة تناثر لها قرطها واحمرت لها عینها وبقیت محمرة العین حتی وفاتها وکرر أمره لها بالرجوع فأبت فأمر قنفذاً والأوباش بإرجاعها عنوة وتسارع إلیها الأوغاد یضربونها بما نالته أیدهم فبعض بنعل سـیفه وبعض بالسـوط وهی تتجرع الألم وتمضی إلی الأمام لمنع القوم من الوصول إلی ما یریدون من أمیر المؤمنین علیه السلام وکانت الأحداث تجری علی مرأی من أبی بکر الذی شاهد تحرکاً استنکاریاً عنیفاً بین الأنصار، فخشی انقلاب الأمر علیه فأصدر أمره بالکف عن أمیر المؤمنین علیه السلام وقال إنّه ما دامت الزهراء علیها السلام إلی جنبه فإنّه لا یکرهه علی ما لا یرید،وفی الحقیقة لم یکن ذلک إلاّ تسکیناً لثورة الأنصار وخوفاً من انقلاب الأمر علیه وإلا فإن</w:t>
      </w:r>
      <w:bookmarkStart w:id="81" w:name="pg2972_18392"/>
    </w:p>
    <w:p>
      <w:pPr>
        <w:pStyle w:val="BookText"/>
        <w:rPr/>
      </w:pPr>
      <w:bookmarkEnd w:id="81"/>
      <w:r>
        <w:rPr>
          <w:rFonts w:ascii="IRNazanin" w:hAnsi="IRNazanin" w:eastAsia="IRNazanin"/>
          <w:color w:val="111111"/>
          <w:sz w:val="28"/>
          <w:sz w:val="28"/>
          <w:szCs w:val="28"/>
          <w:rtl w:val="true"/>
          <w:lang w:bidi="fa-IR"/>
        </w:rPr>
        <w:t>الزهراء علیها السلام کانت إلی جنب أمیر المؤمنین علیه السلام منذ اللحظة الأولی</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وعاد أهل البیت النبوی صلوات الله علیهم إلی دارهم بعد أنْ یأس المتآمرون من الوصول إلی ما یریدونـه منهم، وبعد أنْ تجرّعوا من الآلام ما عرضـوا به أبدانهم الطاهرة إلی ألوان العذاب حفاظاً علی شریعة سید المرسلین صلی الله علیه وآله وسلم من أن تتلاعب بها أیادی أوباش العرب</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299844_2749589250"/>
      <w:bookmarkStart w:id="83" w:name="_Toc29"/>
      <w:bookmarkEnd w:id="82"/>
      <w:r>
        <w:rPr>
          <w:rtl w:val="true"/>
        </w:rPr>
        <w:t>الشیعة فی مواجهة السلطة</w:t>
      </w:r>
      <w:bookmarkEnd w:id="83"/>
    </w:p>
    <w:p>
      <w:pPr>
        <w:pStyle w:val="BookText"/>
        <w:rPr/>
      </w:pPr>
      <w:r>
        <w:rPr>
          <w:rFonts w:ascii="IRNazanin" w:hAnsi="IRNazanin" w:eastAsia="IRNazanin"/>
          <w:color w:val="111111"/>
          <w:sz w:val="28"/>
          <w:sz w:val="28"/>
          <w:szCs w:val="28"/>
          <w:rtl w:val="true"/>
          <w:lang w:bidi="fa-IR"/>
        </w:rPr>
        <w:t>بعد إن انتهت الأحداث المأساویة رجع أمیر المؤمنین علیه السلام إلی بیتـه واعتزل الناس وشرع فیمـا بدأ بـه من جمع القران الکریم تنفیذاً لوصیة الرسول صلی الله علیه وآله وسلم ودامت مدّة الجمع ستة اشهر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هذه المدّة قرر جمع من شیعة أمیر المؤمنین علیه السلام الوقوف بوجه السلطة</w:t>
      </w:r>
    </w:p>
    <w:p>
      <w:pPr>
        <w:pStyle w:val="BookText"/>
        <w:rPr/>
      </w:pPr>
      <w:r>
        <w:rPr>
          <w:rFonts w:ascii="IRNazanin" w:hAnsi="IRNazanin" w:eastAsia="IRNazanin"/>
          <w:color w:val="111111"/>
          <w:sz w:val="28"/>
          <w:sz w:val="28"/>
          <w:szCs w:val="28"/>
          <w:rtl w:val="true"/>
          <w:lang w:bidi="fa-IR"/>
        </w:rPr>
        <w:t>الأرکان الأربعة سلمان وأبو ذر وعمار والمقداد وانضم إلیهم من الشیعة خالد بن سعید ین العاص الأموی وبریدة الأسلمی وسهل وعثمان ابنا حنیف الأنصاریان وخزیمة بن ثابت ذو الشهادتین وأبی بن کعب وأبو الهیثم بن التیهان وأبو أیوب الأنصاری رضوان الله علیهم وکان بلال الحبشی رضوان الله علیه ـ مؤذن النبی صلی الله علیه وآله وسلم ـ ممن امتنع عن بیعة أبی بکر وفاءً لبیعة أمیر المؤمنین علیه السلام التی فی عنقه، وترک المدینة بعد ما جری علی بیت فاطمة علیها السلام والتحق بالشام حتی وافاه الأجل هناک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وجرت مشادات بین السلطة وأتباعها من جهة وشیعة أمیر المؤمنین علیه السلام من جهة أخری، وأفاق الأنصار من غفلتهم وعلموا بسوء ما جَرَّت أیدیهم فی السقیفة فأخذهم تأنیب الضمیر وبدأوا بالعودة إلی أمیر المؤمنین علیه السلام وخشی رجال السلطة إنْ استمر حال الأنصار علی ما هو علیه أنْ تکون إلی جنب أمیر المؤمنین علیه السلام قوة عسکریة من شأنها أنْ تغیر موازین الصراع هذا بالإضافة إلی الخطر الذی یشکله مالک بن نویرة رضوان الله علیه خارج المدینة الذی من الممکن أنْ یلتحق بأمیر المؤمنین علیه السلام فی أیّ لحظة یدعوه فیها، فقرروا إخراج الأنصار من المدینة لحین استتباب الأمور، فأصدرت الأوامر إلی أسامة بن زید أن یسیر بالبعث الذی أمره به النبی صلی الله علیه وآله وسلم وأرسل فی البعث کل الشخصیات التی من الممکن أن تقف إلی جنب أمیر المؤمنین علیه السلام اوتکون مؤثرة فی کسب المسلمین إلی جنبه، وبهذه الطریقة افرغت المدینة من الشخصیات التی من المحتمل أن تقف إلی جنب أمیر المؤمنین علیه السلام بینما کانت أسـلم ما تزال تحتل المدینة المنورة بالإضافة إلی المتخلفین عن بعث أسامة الذین عصوا النبی صلی الله علیه وآله وسلم فی أخریات أیامه علیه السلام</w:t>
      </w:r>
      <w:r>
        <w:rPr>
          <w:rFonts w:eastAsia="IRNazanin" w:cs="IRNazanin"/>
          <w:color w:val="111111"/>
          <w:sz w:val="28"/>
          <w:szCs w:val="28"/>
          <w:rtl w:val="true"/>
          <w:lang w:bidi="fa-IR"/>
        </w:rPr>
        <w:t>.</w:t>
      </w:r>
      <w:bookmarkStart w:id="84" w:name="pg2972_18394"/>
    </w:p>
    <w:p>
      <w:pPr>
        <w:pStyle w:val="Heading3"/>
        <w:numPr>
          <w:ilvl w:val="2"/>
          <w:numId w:val="1"/>
        </w:numPr>
        <w:rPr/>
      </w:pPr>
      <w:bookmarkStart w:id="85" w:name="__RefHeading___Toc299846_2749589250"/>
      <w:bookmarkStart w:id="86" w:name="_Toc30"/>
      <w:bookmarkEnd w:id="84"/>
      <w:bookmarkEnd w:id="85"/>
      <w:r>
        <w:rPr>
          <w:rtl w:val="true"/>
        </w:rPr>
        <w:t>ب ـ التحدیات خارج المدینة</w:t>
      </w:r>
      <w:bookmarkEnd w:id="86"/>
    </w:p>
    <w:p>
      <w:pPr>
        <w:pStyle w:val="BookText"/>
        <w:rPr/>
      </w:pPr>
      <w:r>
        <w:rPr>
          <w:rFonts w:ascii="IRNazanin" w:hAnsi="IRNazanin" w:eastAsia="IRNazanin"/>
          <w:color w:val="111111"/>
          <w:sz w:val="28"/>
          <w:sz w:val="28"/>
          <w:szCs w:val="28"/>
          <w:rtl w:val="true"/>
          <w:lang w:bidi="fa-IR"/>
        </w:rPr>
        <w:t>کانت التحدیات الداخلیة لدولة أبی بکر خـارج المدینة تتمثـل فی القبائل المرتدة وبنی یربوع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أبی بکر أن یعمل عملاً سریعاً للقضاء علی الحرکتین لمنع انقضاضهما علی سلطانه، فانتدب لذلک خالد بن الولید وأوصاه بالقضـاء علی مالک بن نویرة رضوان الله علیه، أمّا الآخرون فإن رضوا حکم أبی بکر فهو وإلاّ فعلیه إبادتهـم، وعلی العکـس من أبی بکر الذی کان یری ضرورة الإسراع فی القضاء علی المخالفین لحکمه خشیة قوة شـوکتهم أو توحد کلمتهم ضد ملکه، کان عمر یفضل کسب القبائل ویخشی إن خرجت القوات العسکریة من المدینة انقضاض أمیر المؤمنین علیه السلام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خالد بن الولید یری رأی أبی بکر فاستجاب لما ندبه إلیه وأسرع فی مهاجمة القبائل ومداهمتها والقضاء علی المخالفین لحکم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أبو بکر یحدس حنکة مالک واحتیاطه فأمر علناً توقف الجیش عن ترکیع القبائل إذا فرغ من البزاخة حتی یصل أمره الیهم، بینما أوصی خالد سراً بالقضاء علی مالک متی ما سنحت الفرصة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مالک بن نویرة رضوان الله علیه یتوقع مهاجمة قوات السلطة المرکزیة بعد أنْ رفض الخضوع لها وأصرّ علی الوفاء لأمیر المؤمنین علیه السلام، لذا کان هو وقومه علی أهبة الاستعداد فکانوا یحملون سلاحهم معهم لیلاً ونهاراً، ولما فرغ خالد من هوازن أراد التوجه إلی بنی یربوع فرفض من فی الجیش من الأنصار السیر معه،لأن القوم لیسوا بأهل ردة کما أنّ أبا بکر أمرهم علناً بالتوقف عند هوازن، ترک خالد الأنصار وأخذ من معه من الأعراب وقریش وداهم بنی یربوع لیلاً فوجد القوم قد أخذوا السـلاح وهم علی استعداد لخوض الحرب فخشی أن تدور علیهم الدوائر فغیر خطة الهجوم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وصلت قوات خالد بیوت بنی یربـوع سأل بنو یربوع المهاجمین من هم فقالوا نحن المسلمون فقال بنو یربوع ونحن 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 المهاجمون عن العلة التی ثار لأجلها القوم إلی سیوفهم فأخبروهم إنّ ذاک کان بسبـب مداهمتهم إیاهم فی اللیل ونزل القوم أضیافاً علی بنی یربوع وأحسن بنو یربوع ضیافتهم واتفق خالد مع أصحابه إنّه إنْ نادی ادفئوا أضیافکـم فعلی کل واحد من أجلاف الجیش أنْ یقتل مضیفه، وکان السبب فی اختیار هذا النداء کون الهواء شدید البرد فلا یلتفت بنـو یربوع إلی ما یریده بهم ضیوفهم الأوفیاء لکرم الضیافة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استشهد مالک بن نویرة رضوان الله علیه غیلة وغـدراً، وبعـد شهادته نزا خالد بن الولید علی زوجته التی لم یدخل بهـا بعد اذ کانت شهادة مالک فی لیلة زفافه ولم یکتف خالد بتلک الوحشیة الخارجـة حتی جـعل رؤوس الشـهداء أثاف للقدور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وأوقدت النیران تحت القدور ثلاثة أیّام إلاّ أنّ النار لم تصل إلی وجه مالک بن نویرة رضوان الله علیه ولما علم أبو قتـادة الأنصـاری بشهادة مالک وما ارتکبه خالد من الموبقات اقسم أنْ لا یقاتل فی جیـش امیره خالد، وعاد أدراجه إلی المدینة وأخبر أبا بکر بما یقوم به خالد من آثام، وفوجئ أبو قتادة بموقف أبی بکر الذی قابلـه بالغضب وأمره بالرجوع من فوره إلی بعث خالد، وأبو بکر یعلم أنّ دیمومة ملکه متوقف علی منح خالد حصانة قضائیة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موقف أبی بکر وسـکوته تجاه جرائم خالد بن الولید باعثاً لاستغراب المسلمین واستنکارهم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وعلم عمر أنّه إنْ ترک الأمر علی ما هو علیـه فإن الظرف سـیصب فی صالح خصومهم السیاسیین لذا أزبد وأرعد وتوعد بإقامة الحد علی خالد بن الولید إنْعاد</w:t>
      </w:r>
      <w:r>
        <w:rPr>
          <w:rFonts w:eastAsia="IRNazanin" w:cs="IRNazanin"/>
          <w:color w:val="111111"/>
          <w:sz w:val="28"/>
          <w:szCs w:val="28"/>
          <w:rtl w:val="true"/>
          <w:lang w:bidi="fa-IR"/>
        </w:rPr>
        <w:t>.</w:t>
      </w:r>
      <w:bookmarkStart w:id="87" w:name="pg2972_18396"/>
    </w:p>
    <w:p>
      <w:pPr>
        <w:pStyle w:val="BookText"/>
        <w:rPr/>
      </w:pPr>
      <w:bookmarkEnd w:id="87"/>
      <w:r>
        <w:rPr>
          <w:rFonts w:ascii="IRNazanin" w:hAnsi="IRNazanin" w:eastAsia="IRNazanin"/>
          <w:color w:val="111111"/>
          <w:sz w:val="28"/>
          <w:sz w:val="28"/>
          <w:szCs w:val="28"/>
          <w:rtl w:val="true"/>
          <w:lang w:bidi="fa-IR"/>
        </w:rPr>
        <w:t>ولم یکن ما أزبد وأرعد به عمر إلاّ ذراً للرماد فی العیون وأکبر دلیل علی ذلک أنّ خالداً لما عاد إلی المدینة ورآه عمر لم یفعل شیئاً مما توعد وهدد به خالداً بل سکت والتزم الصمت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المرتدون فالحدیث عنهم خارج عن بحثنا، إلاّ أنهم کانوا یشکلون تهدیداً سیاسیاً وعسکریاً للدولة فکان لابد من القضاء علیهم فی أسرع وقت وهو ما نفذه الجیش الذی بعثه أبو بکر لقمع معارضیه مهما کانت انتماءاتهم</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299848_2749589250"/>
      <w:bookmarkStart w:id="89" w:name="_Toc31"/>
      <w:bookmarkEnd w:id="88"/>
      <w:r>
        <w:rPr>
          <w:rtl w:val="true"/>
        </w:rPr>
        <w:t>التحول فی الوضع الشیعی</w:t>
      </w:r>
      <w:bookmarkEnd w:id="8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التشیع مذهباً سیاسیاً بحتاً ولا مذهباً خلقته الظروف المستجدة بعد وفاة النبی صلی الله علیه وآله وسلم بل التشیع هو الإسلام الحقیقی الذی جاء به النبی صلی الله علیه وآله وسلم والذی تبتنی نظریته السیاسیة علی کون القرآن الکریم والسنة النبویة المطهرة دستوراً للدولة</w:t>
      </w:r>
      <w:r>
        <w:rPr>
          <w:rFonts w:eastAsia="IRNazanin" w:cs="IRNazanin"/>
          <w:color w:val="111111"/>
          <w:sz w:val="28"/>
          <w:szCs w:val="28"/>
          <w:rtl w:val="true"/>
          <w:lang w:bidi="fa-IR"/>
        </w:rPr>
        <w:t>.</w:t>
      </w:r>
      <w:bookmarkStart w:id="90" w:name="pg2972_18397"/>
    </w:p>
    <w:p>
      <w:pPr>
        <w:pStyle w:val="BookText"/>
        <w:rPr/>
      </w:pPr>
      <w:bookmarkEnd w:id="90"/>
      <w:r>
        <w:rPr>
          <w:rFonts w:ascii="IRNazanin" w:hAnsi="IRNazanin" w:eastAsia="IRNazanin"/>
          <w:color w:val="111111"/>
          <w:sz w:val="28"/>
          <w:sz w:val="28"/>
          <w:szCs w:val="28"/>
          <w:rtl w:val="true"/>
          <w:lang w:bidi="fa-IR"/>
        </w:rPr>
        <w:t>وأحد مفردات الدستور أن یکون المتولی لأمور السیاسة معصوماً، أو مأذوناً له من المعصوم علیه السلام فی قیادة الدولة وإدارة أمورها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کان الشیعة فی عهد النبی صلی الله علیه وآله وسلم یمثلون خط الدولة وأما بعد رحیل النبی صلی الله علیه وآله وسلم وبسب تبنی السلطة عزل الإمام المعصوم عن القیادة بجمیع أشکالها السیاسیة والإجتماعیة والفکریة أصبحوا یشکلون قوة من قوی المعارضة للسلطة الحاکمة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أوائل أیام حکومة أبی بکر کانت علی الصعید الداخلی قوتان مخالفتان للدولة، الأولی الذین دعوا إلی الاستقلال عن حکومة المدینة وهم المرتدون ومدعو النبوة، والثانیة الشیعة الداعون إلی إقامة دولة دستوریة دستورها القرآن وقائدها المعصوم علیه السلام</w:t>
      </w:r>
      <w:r>
        <w:rPr>
          <w:rFonts w:eastAsia="IRNazanin" w:cs="IRNazanin"/>
          <w:color w:val="111111"/>
          <w:sz w:val="28"/>
          <w:szCs w:val="28"/>
          <w:rtl w:val="true"/>
          <w:lang w:bidi="fa-IR"/>
        </w:rPr>
        <w:t>.</w:t>
      </w:r>
    </w:p>
    <w:p>
      <w:pPr>
        <w:pStyle w:val="Heading3"/>
        <w:numPr>
          <w:ilvl w:val="2"/>
          <w:numId w:val="1"/>
        </w:numPr>
        <w:rPr/>
      </w:pPr>
      <w:bookmarkStart w:id="91" w:name="__RefHeading___Toc299850_2749589250"/>
      <w:bookmarkStart w:id="92" w:name="_Toc32"/>
      <w:bookmarkEnd w:id="91"/>
      <w:r>
        <w:rPr>
          <w:rtl w:val="true"/>
        </w:rPr>
        <w:t>أوضاع الشیعة بعد وفاة النبی صلی الله علیه وآله وسلم</w:t>
      </w:r>
      <w:bookmarkEnd w:id="92"/>
    </w:p>
    <w:p>
      <w:pPr>
        <w:pStyle w:val="BookText"/>
        <w:rPr/>
      </w:pPr>
      <w:r>
        <w:rPr>
          <w:rFonts w:ascii="IRNazanin" w:hAnsi="IRNazanin" w:eastAsia="IRNazanin"/>
          <w:color w:val="111111"/>
          <w:sz w:val="28"/>
          <w:sz w:val="28"/>
          <w:szCs w:val="28"/>
          <w:rtl w:val="true"/>
          <w:lang w:bidi="fa-IR"/>
        </w:rPr>
        <w:t>قررت الحکومة منع وصول أمیر المؤمنین علیه السلام وشیعته إلی أیّ مفصل من مفاصل الحکم وحاصروهم اقتصادیاً وإعلامیاً وأمنیاً، بحیث کان أفراد السلطة یعارضون زیارة الناس لأهل البیت علیه السلام ویحاولون فرض العزلة الاجتماعیة علی آل البیت النبوی وأتباعهم ما أمکنهم إلی ذلک سبیلاً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أبو بکرمنهمکاً فی القضاء علی التحرکات السیاسیة والعسکریة التی کانت تشکل تهدیداً خطیراً ومباشراً لحکمه ولذلک لم یهتم کثیراً بأمر التثقیف والتعلیم خصوصاً وإنّ القبائل التی یرید إخضاعها کانت قد دخلت الإسلام فی حیاة النبی صلی الله علیه وآله وسلم فلم یکن الجهاز الحاکم یشعر بحاجة ملحة إلی بذل سعی کبیر لبنائهم ثقافیاً وفکریاً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وأهم المخاطر التی کانت تواجه أبا بکر علی الصعید الفکری أحادیث النبی صلی الله علیه وآله وسلم التی أشاد فیها کثیراً بأمیر المؤمنین علیه السلام وکان عند أبی بکر مجموعة مدونة من تلک الأحادیث وکان محتاراً فی کیفیة التعامل معها فهی من جهة تمثّل ثروة ثقافیة عظیمة وستساعده فی التصدی فی المجال الفکری، ومن جهة أخری إنّ التاکید علی أحادیث النبی صلی الله علیه وآله وسلم یصب فی صالح أمیر المؤمنین علیه السلام علی المدی البعید، فقام أبو بکر بعد ذلک بإتلاف خمسمائة روایة مکتوبة سمعت من النبی صلی الله علیه وآله وسلم، وکان قد حرم بفعله ذاک الأمة من الانتفاع بها خشیة عودة الأمة إلی أمیر المؤمنین علیه السلام لکن أبا بکر لم یجد الشجاعة الکافیة لإصدار أمر عام قاض بإتلاف کل ما دوّن عن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الشیعة فهم أمام هذه الهجمة الشدیدة عملوا ما بوسعهم فی سبیل بث العلوم النبویة داخل المجتمع وشرعوا بتعلیم أبنائهم وموالیهم ما یجعلهم فی الغد جنوداً مؤثرین فی إقامة الحق وإعادته إلی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الصعید الاقتصادی فإن السلطة الحاکمة منعت أنصار أمیر المؤمنین علیه السلام من الاشتراک فی الفتوحات لتمنع حصولهم علی الثروات المالیة التی تعود الفتوحات بها علی الجیش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توجه أمیر المؤمنین علیه السلام والشیعة إلی استصلاح الأراضی وزرعها فتخلصوا من الحصار الاقتصادی المفروض علیهم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الرغم من أنّ واردات الزراعة لیست ضخمة جداً إلاّ أنّ أصحاب أمیر المؤمنین علیه السلام کانوا کثیری الصدقة مما مهد لاستقطاب الناس وکسبهم إلی صف أمیر المؤمنین علیه السلام</w:t>
      </w:r>
      <w:r>
        <w:rPr>
          <w:rFonts w:eastAsia="IRNazanin" w:cs="IRNazanin"/>
          <w:color w:val="111111"/>
          <w:sz w:val="28"/>
          <w:szCs w:val="28"/>
          <w:rtl w:val="true"/>
          <w:lang w:bidi="fa-IR"/>
        </w:rPr>
        <w:t>.</w:t>
      </w:r>
      <w:bookmarkStart w:id="93" w:name="pg2972_18399"/>
    </w:p>
    <w:p>
      <w:pPr>
        <w:pStyle w:val="Heading3"/>
        <w:numPr>
          <w:ilvl w:val="2"/>
          <w:numId w:val="1"/>
        </w:numPr>
        <w:rPr/>
      </w:pPr>
      <w:bookmarkStart w:id="94" w:name="__RefHeading___Toc299852_2749589250"/>
      <w:bookmarkStart w:id="95" w:name="_Toc33"/>
      <w:bookmarkEnd w:id="93"/>
      <w:bookmarkEnd w:id="94"/>
      <w:r>
        <w:rPr>
          <w:rtl w:val="true"/>
        </w:rPr>
        <w:t>تطورات التصدی الشیعی</w:t>
      </w:r>
      <w:bookmarkEnd w:id="95"/>
    </w:p>
    <w:p>
      <w:pPr>
        <w:pStyle w:val="BookText"/>
        <w:rPr/>
      </w:pPr>
      <w:r>
        <w:rPr>
          <w:rFonts w:ascii="IRNazanin" w:hAnsi="IRNazanin" w:eastAsia="IRNazanin"/>
          <w:color w:val="111111"/>
          <w:sz w:val="28"/>
          <w:sz w:val="28"/>
          <w:szCs w:val="28"/>
          <w:rtl w:val="true"/>
          <w:lang w:bidi="fa-IR"/>
        </w:rPr>
        <w:t>بعد إنْ انتهی الموقف فی التصدی إلی ما وصل إلیه من الهجوم علی دار الزهراء علیها السلام وما راقفه من مآسٍ إسودّ لها وجه التاریخ کانت هناک عدة حوادث شکلت مفردات من حرکة التصدی للسلطة القائمة، قام بأحدها الإمام الحسن علیه السلام وبالبقیة السیدة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حرکة الإمام الحسن علیه السلام فتمثلت بوقوفه فی وجه أبی بکر وهو علی المنبر وقال له أمام الأشهاد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عن منبر أبی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لکلمته علیه السلام وقع الصاعقة علی أبی بکر إلاّ أنّ الأخیر کان یعلم أنّ الوضع الذی تعیشه المدینة یقتضی التعامل بلین مع موقف الإمام الحسن علیه السلام فأظهر اللین والحب والعطف تجاه الإمام الحسن علیه السلام وغیر فی جوابه المراد من کلمة أبی عن معاناها العرفی ـ الذی یعلم أبو بکر أنه مراد الإمام الحسن علیه السلام ـ إلی معناها المصطلح علی الحسنین علیهما السلام 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منبر أبیک لا منبر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أنه منبر رسول الله صلی الله علیه وآله وسلم لا منبر أبی قحافة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المواقف الأُخَر فکانت للزهراء علیها السلام التی بلغ بها الحزن علی فقد النبی صلی الله علیه وآله وسلم مبلغه وأضیف إلیه هضم الوصی حقه والإهانة والإذلال الذی جوبهت به علیها السلام وعدم رعایة حرمتها ولا حرمة بیتها، وکل ذلک قد جری ولم یطل العهد برحیل أبیها، بل ما زالت ذکراه شاخصة فی أنظار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علیها السلام تبکی أباها لیلاً ونهاراً وهی تعلم أنّه لم یبقَ لها من العمر إلاّ أیاماً قلائل، وکان بکائها الشجی الذی وُصِف بأن جدران المدینة کانت تحن لحنینها وتإن لأنینها بحیث عجز الرجال عن مزاولة أعمالهم والاسـتقرار فی بیوتهم لأنّ بکاءها علیها السلام کان یهز أعماق القلوب ویکویها بنیران تأنیب الضمیر مما جعل عواطف عامة المسلمین ترنو إلی آل البیت علیهم السلام بل وأصبحت الهمهة تسری داخل البیوت، فخشی رجال السلطة من مغبة الأمر فقرروا محاربة الزهراء علیها السلام فی بکائها إذ أصبح یشکل إدانة واضحة لجمیع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 زعامات السلطة القرشیة وطلبوا مِنْ أمیر المؤمنین علیه السلام أن یطلب من السیدة فاطمة علیها السلام الکف عن البکاء، لأنه یخل براحة أهل المدینة، وکان علیه السلام یعلم بما انطوت علیه أنفسهم ولکنه مع ذلک أبلغ الزهراء علیها السلام طلبهم فأبت إلاّ أنْ تستمر بالبکاء فأبلغهم علیه السلام أنّ الزهراء علیها السلام ترفض مطالبهم فقرروا الاستمرار فی الضغوط علی أمیر المؤمنین علیه السلام لحین تحقیق ما یریدون وهو لا یستجیب لهم، ثم طلبوا منه أن یکون بکاؤها وقتاً دون وقت فأبلغها علیه السلام طلبهم، وأدرکت علیها السلام مدی الضغوط التی تعرض لها أمیر المؤمنین علیه السلام فطلبت منه أن تمضی النهار خارج المدینة تنعی أباها وتعود فی اللیل إلی بیتها، فأجابها علیه السلام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تبکر مصطحبة الحسنین علیهماالسلام خارج المدینة تندب أباها مستظلة بأراکة هناک، ویعود بها أمیر المؤمنین علیه السلام لیلاً إلی بیتها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وجودها علیها السلام خارج المدینة یشـکل إدانة أخری للحالة القائمة مما دفعهم لقطع الأراکة لتکون الزهراء علیها السلام تحت أشعة الشمس المحرقة عسی أن تکف عن بکائها، إلاّ أنّ أمیر المؤمنین علیه السلام بنی لها داراً ـ عُرِفت بعد ذلک ببیت</w:t>
      </w:r>
    </w:p>
    <w:p>
      <w:pPr>
        <w:pStyle w:val="BookText"/>
        <w:rPr/>
      </w:pPr>
      <w:r>
        <w:rPr>
          <w:rFonts w:ascii="IRNazanin" w:hAnsi="IRNazanin" w:eastAsia="IRNazanin"/>
          <w:color w:val="111111"/>
          <w:sz w:val="28"/>
          <w:sz w:val="28"/>
          <w:szCs w:val="28"/>
          <w:rtl w:val="true"/>
          <w:lang w:bidi="fa-IR"/>
        </w:rPr>
        <w:t>الأحزان ـ کانت تمضی نهارها فیه مع الحسنین علیهم السلام ویعود بهم أمیر المؤمنین علیه السلام لیلاً إلی 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وأسقط فی أیدی القوم حیث لم یعودوا قادرین علی فعل شیء تجاه الزهراء علیها السلام التی کان وجودها هناک یشکل إدانة أخری لهم إذ کان بکاء الزهراء علیها السلام فی جمیع أدواره ـ بالإضافة إلی الصفة القدسیة التی یحملها ـ یسجل إدانة للقوم عبر التاریخ و کر العصور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والحادث الآخر الذی کان یشکل مفردة من مفردات التصدی للسلطة خطبة الزهراء علیها السلام فی نساء المهاجرین والأنصار عندما عدنها أیام مرضها الذی توفیت فیه وفیها نددت الزهراء علیها السلام بالمتآمرین والساکتین عن الحق والقاعدین عن نصرة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وقامت النساء بنقل خطبة الزهراء علیها السلام إلی أزواجهن بحیث أضحی حدیث الساعة فی المدینة، والحادثة الثالثة تفویتها الفرصة علی أبی بکر وعمر حیث أنهما کانا یقرآن فی وجوه القوم التندید بهما بسبب موقفهما من الزهراء علیها السلام التی روت الأمة عن النبی صلی الله علیه وآله وسلم أنّ الله تعالی یغضب لغضبها ویرضی لرضاها، فأرادا زیارتها فی بیتها والاعتذار منها عما بدر من تجاوزات لحقها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غایتهما من ذلک کسب الأصوات إلی جانبهما وإخراس الألسن وکم الأفواه التی تعرض بهما لیلاً ونهاراً بسبب اغضابهما لبضعة المصطفی علیه السلام فطلبا من أمیر المؤمنین علیه السلام أنْ یستإذن لهما علیها، فأخبرها علیه السلام بطلبهما فأذنت لهما، فلما دخلا أشاحت بوجهها إلی الحائط فقدم الرجلان اعتذارهما وطلبا منها الصفح والعفو عما ارتکباه فی حقها</w:t>
      </w:r>
      <w:r>
        <w:rPr>
          <w:rFonts w:eastAsia="IRNazanin" w:cs="IRNazanin"/>
          <w:color w:val="111111"/>
          <w:sz w:val="28"/>
          <w:szCs w:val="28"/>
          <w:rtl w:val="true"/>
          <w:lang w:bidi="fa-IR"/>
        </w:rPr>
        <w:t>.</w:t>
      </w:r>
      <w:bookmarkStart w:id="96" w:name="pg2972_18402"/>
    </w:p>
    <w:p>
      <w:pPr>
        <w:pStyle w:val="Heading3"/>
        <w:numPr>
          <w:ilvl w:val="2"/>
          <w:numId w:val="1"/>
        </w:numPr>
        <w:rPr/>
      </w:pPr>
      <w:bookmarkStart w:id="97" w:name="__RefHeading___Toc299854_2749589250"/>
      <w:bookmarkStart w:id="98" w:name="_Toc34"/>
      <w:bookmarkEnd w:id="96"/>
      <w:bookmarkEnd w:id="97"/>
      <w:r>
        <w:rPr>
          <w:rtl w:val="true"/>
        </w:rPr>
        <w:t>طلبت منهما الزهراء علیها السلام أنْ یصدقاها الحدیث لتستبین صحة</w:t>
      </w:r>
      <w:bookmarkEnd w:id="98"/>
    </w:p>
    <w:p>
      <w:pPr>
        <w:pStyle w:val="BookText"/>
        <w:rPr/>
      </w:pPr>
      <w:r>
        <w:rPr>
          <w:rFonts w:ascii="IRNazanin" w:hAnsi="IRNazanin" w:eastAsia="IRNazanin"/>
          <w:color w:val="111111"/>
          <w:sz w:val="28"/>
          <w:sz w:val="28"/>
          <w:szCs w:val="28"/>
          <w:rtl w:val="true"/>
          <w:lang w:bidi="fa-IR"/>
        </w:rPr>
        <w:t>دعواهما فی طلب الصفح فأجاباها إلی ذلک فسألتهما عن 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فمن آذاها فقد آذانی</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فأجابا بأنهما سمعاه من النبی صلی الله علیه وآله وسلم فرفعت یدیها الشریفتین إلی السماء وقالت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إنهما قد آذیانی فأنا أشکوهما إلیک وإلی رسولک، لا والله لا أرضی عنکما أبداً حتی ألقی أبی رسول الله وأخبره بما صنعتما فیکون هو الحاکم فیکما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الرجلان ولم یتحقق لهما ما أرادا، ولم یقف الأمر عند هذا الحد بل لما دنت الوفاة من الزهراءعلیها السلام أوصت أمیر المؤمنین علیه السلام أن یدفنها سراً ولا یُعلم الذین ظلموها واشترکوا فی ظلمها بوفاتها ولا یسمح لهم أنْ یصلّوا علیها أو یقفوا علی قبرها فأجابها علیه السلام إلی کل ذلک فدفنها سراً وعفی موضع قبرها فلم یُعلم موضع قبرها بعد ذلک إلاّ الخواص ممن اشترک فی دفنها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أدرکت السلطة الغایة التی من أجلها لم یخبروا بوفاة الزهراء علیها السلام ولم یؤذنوا بها للاشتراک فی الصلاة علیها وتشییعها ودفنها والوقوف علی قبرها وبدا واضحاً لهم الغایة من إعفاء قبرها فقرروا نبش کل قبر جدید لإخراج الجثمان الطاهر والصلاة علیه وإظهار موضع القبر، وعلم أمیر المؤمنین علیه السلام بنوایاهم فلبس سلاحه واستعد لخوض الحرب إنْ تجرأ القوم علی مس ذرة من تراب القبور التی أُحدثت فی تلک اللیلة وجادله القوم فأغلضوا له واغلض لهم ووقف بنو هاشم والأنصار إلی جنب أمیر المؤمنین علیه السلام وعلم القوم أنهم إنْ تجرأوا وقعت الحرب فعادوا أدراجهم وقد فشلوا فی تحقیق ما أرادوا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سجلت الزهراء علیها السلام موقفاً واضحاً من السلطة الحاکمة، ذلک أنّ النبی صلی الله علیه وآله وسلم لم یترک فی أمته إلاّ بنتاً واحدة ولم تقم بینهم الا مدّة قصیرة وکان المفروض علی أقل التقادیر رعایة حق أبیها علیه السلام الذی أخرجهم من ظلمات الشرک إلی نور التوحید فضلاً عما لها فی ذاتها من کمال فکیف وهی سیدة نساء العالمین التی رضاها وغضبها دلیلاً علی رضا الرب وغضبه، فکان المفروض أنْ تُحْمل فی آماق العیون وجنبات القلوب، إلاّ أنها ظلمـت وقهرت وأذلت ولم ترع حرمتها ولا حرمة بیتها، وهکذا سجلت الزهراء علیها السلام للتاریخ موقفها الخالد من مجریات الأحداث فی تلک المدّة العصیبة علی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شهادة الزهراء علیها السلام ویأس القوم من اعتراف أمیر المؤمنین علیه السلام بشرعیة سلطتهم، فکر القوم بتصفیة أمیر المؤمنین علیه السلام جسدیاً وکلف أحد شخصیات بنی مخزوم باغتیال أمیر المؤمنین علیه السلام فی باحة المسجد النبوی بعد الفراغ من تسلیم صلاة الصبح</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علمت السیدة أسماء بنت عمیس رضوان الله علیها بتفاصیل المؤامرة فأرسلت</w:t>
      </w:r>
    </w:p>
    <w:p>
      <w:pPr>
        <w:pStyle w:val="BookText"/>
        <w:rPr/>
      </w:pPr>
      <w:r>
        <w:rPr>
          <w:rFonts w:ascii="IRNazanin" w:hAnsi="IRNazanin" w:eastAsia="IRNazanin"/>
          <w:color w:val="111111"/>
          <w:sz w:val="28"/>
          <w:sz w:val="28"/>
          <w:szCs w:val="28"/>
          <w:rtl w:val="true"/>
          <w:lang w:bidi="fa-IR"/>
        </w:rPr>
        <w:t>أمتها إلی بیت أمیر المؤمنین علیه السلام وأمرتها أن تتلو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الْمَلَأَ یَأْتَمِرُونَ 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فعلم أمیر المؤمنین علیه السلام مغزی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صبیحة الیوم الذی کان من المقرر اغتیال أمیر المؤمنین علیه السلام فیه تردد صاحب القرار کثیراً وخشی عاقبة الأمر خاصة وإنّ عملیة الاغتیال ستقع أمام أنظار الجمیع فأحجم وفکر کثیراً ولم ینطق بتسلیم الصلاة مدّة طویلة أثارت استغراب المصلین، ثم قال قبل أن یسلم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أمرته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 فضح أمیر المؤمنین علیه السلام سر المؤامرة وأمسک بالرجل المخزومی حتی أحدث علی نفسه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أنْ علم بنو هاشم بالمؤامرة جاء العباس ومعه باقی الهاشمیین والزبیر وقد اخترطوا سیوفهم وهددوا القوم انهم لن یستکوا أنْ أُصیب أمیر المؤمنین علیه السلام بسوء مما أربک موقف السلطة الحاکمة وأجبرها علی التراجع عن التفکیر فی تصفیته علیه السلام بهذه الطریقة مرة أُخری</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bookmarkStart w:id="99" w:name="pg2972_18405"/>
    </w:p>
    <w:p>
      <w:pPr>
        <w:pStyle w:val="Heading2"/>
        <w:numPr>
          <w:ilvl w:val="1"/>
          <w:numId w:val="1"/>
        </w:numPr>
        <w:rPr/>
      </w:pPr>
      <w:bookmarkStart w:id="100" w:name="__RefHeading___Toc299856_2749589250"/>
      <w:bookmarkStart w:id="101" w:name="_Toc35"/>
      <w:bookmarkEnd w:id="99"/>
      <w:bookmarkEnd w:id="100"/>
      <w:r>
        <w:rPr>
          <w:rtl w:val="true"/>
        </w:rPr>
        <w:t>الفصل الثالث</w:t>
      </w:r>
      <w:r>
        <w:rPr>
          <w:rtl w:val="true"/>
        </w:rPr>
        <w:t xml:space="preserve">: </w:t>
      </w:r>
      <w:r>
        <w:rPr>
          <w:rtl w:val="true"/>
        </w:rPr>
        <w:t>الشیعة فی عهد عمر بن الخطاب</w:t>
      </w:r>
      <w:bookmarkEnd w:id="10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299858_2749589250"/>
      <w:bookmarkStart w:id="103" w:name="_Toc36"/>
      <w:bookmarkEnd w:id="102"/>
      <w:r>
        <w:rPr>
          <w:rtl w:val="true"/>
        </w:rPr>
        <w:t>اشارة</w:t>
      </w:r>
      <w:bookmarkEnd w:id="103"/>
    </w:p>
    <w:p>
      <w:pPr>
        <w:pStyle w:val="BookText"/>
        <w:rPr/>
      </w:pPr>
      <w:r>
        <w:rPr>
          <w:rFonts w:ascii="IRNazanin" w:hAnsi="IRNazanin" w:eastAsia="IRNazanin"/>
          <w:color w:val="111111"/>
          <w:sz w:val="28"/>
          <w:sz w:val="28"/>
          <w:szCs w:val="28"/>
          <w:rtl w:val="true"/>
          <w:lang w:bidi="fa-IR"/>
        </w:rPr>
        <w:t>بعد تولی أبی بکر الحکم واسـتتباب الأمر له، بعث الجیوش إلی الشـام والعراق فی محاولة منه لتوسیع رقعة الدولة، وکانت الغزوات ناجحة بسبب القوة البشریة والقتالیة الجیدة والنظام العسکری الممتاز الذی أضافه النظام الإسلامی إلی حیاة العرب الذین کانوا یتمتعون بصفات قتالیة وبسالة عالیتیتن فی الوقت الذی کانت الإمبراطوریتان الرومیة والفارسیة تعیشان حالة متدهورة بسبب الصراعات الداخلیة والحروب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ترغب القوی العاملة فی الخفاء ببقاء أبی بکر لمدّة طویلة فی الحکم فقرروا القضاء علیه، ولیس من البعید قیامهم بعدة محاولات لتحقیق هذه الغایة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أبو بکر یتوقع محاولتهم ذلک لذا کان محتاطاً جداً وکان أشد ما یخشاه دس السم، ولشدة حیطته کان علی مائدته دوماً طبیبه الخاص الحارث بن کلدة الذی کان یتمتع بخبرة عالیة فی مجال السموم إلاّ أنّ احتیاطه ذاک لم ینفع فی دفع غائلة القوم حیث تمکنوا من دس سم بطئ المفعول إلیه فسم هو وطبیبه معاً، وأخبر الطبیب أبا بکر أنّه قد دُسّ إلیهما سم بطئ المفعول یقتل فی مدة سنة</w:t>
      </w:r>
      <w:r>
        <w:rPr>
          <w:rFonts w:eastAsia="IRNazanin" w:cs="IRNazanin"/>
          <w:color w:val="111111"/>
          <w:sz w:val="28"/>
          <w:szCs w:val="28"/>
          <w:rtl w:val="true"/>
          <w:lang w:bidi="fa-IR"/>
        </w:rPr>
        <w:t>.</w:t>
      </w:r>
      <w:bookmarkStart w:id="104" w:name="pg2972_18408"/>
    </w:p>
    <w:p>
      <w:pPr>
        <w:pStyle w:val="Heading3"/>
        <w:numPr>
          <w:ilvl w:val="2"/>
          <w:numId w:val="1"/>
        </w:numPr>
        <w:rPr/>
      </w:pPr>
      <w:bookmarkStart w:id="105" w:name="__RefHeading___Toc299860_2749589250"/>
      <w:bookmarkStart w:id="106" w:name="_Toc37"/>
      <w:bookmarkEnd w:id="104"/>
      <w:bookmarkEnd w:id="105"/>
      <w:r>
        <w:rPr>
          <w:rtl w:val="true"/>
        </w:rPr>
        <w:t>اعتراض القرشیین علی تنصیب عمر</w:t>
      </w:r>
      <w:bookmarkEnd w:id="106"/>
    </w:p>
    <w:p>
      <w:pPr>
        <w:pStyle w:val="BookText"/>
        <w:rPr/>
      </w:pPr>
      <w:r>
        <w:rPr>
          <w:rFonts w:ascii="IRNazanin" w:hAnsi="IRNazanin" w:eastAsia="IRNazanin"/>
          <w:color w:val="111111"/>
          <w:sz w:val="28"/>
          <w:sz w:val="28"/>
          <w:szCs w:val="28"/>
          <w:rtl w:val="true"/>
          <w:lang w:bidi="fa-IR"/>
        </w:rPr>
        <w:t>ینص المؤرخون أنّ العدید من الشخصیات القرشیة وعلی رأسهم عبد الرحمن بن عوف کان یعترض علی أبی بکر بعد أنْ علم أنّه یرید أن یوصی بالخلافة من بعده لعمر وتوالت الاعتراضات من شخصیات قرشیة عدیدة لمنع أبی بکر من الایصاء من بعده لعمر إلاّ أنّ أبا بکر لم یستجب لهم وفی أخریات أیام أبی بکر وبالاتفاق مع عثمان بن عفان الذی کتب وصیة أبی بکر بیده عین فی وصیته عمر بن الخطاب حاکماً من بعده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استمر الموقف المعارض للشیعة وزعیمهم الأول أمیر المؤمنین علیه السلام علی حکم أبی بکر ورفض بیعته حتی موته، کان للشیعة موقف مماثل أیام عمر ففی آخر لحظات أبی بکر خرج عمر علی الناس بکتاب مختـوم وأخبرهم أنّ فیه وصیة أبی بکر وهو یرید منهم أنْ یقسموا علی الوفاء بما فی الکتاب، فی محاولة لاستدرار عواطـف الناس التی تجیش فی مثل هذه الأوقات مما یجعل مواقفهم عاطفیة أکثر مما هی موضوعیة، فسأله أحدهم ـ وهو أمیر المؤمنین علیه السلام أو أحد شیعته ـ عن مضمون الکتاب فادّعی عمر عدم علمه بما فی الکتاب فأجابه السائل أنّ الذی فی الکتاب عهد أبی بکر بالخلافة إلیه، وبهذه الصورة سـلب القرشیون إرادة الأمة ـ إن کان للأمة الحق فی تعیین الإمام ـ مرتین الأولی فی سـقیفة بنی ساعدة وما جری بعدها من أحداث والثانیة عندما عین أبو بکر عمر حاکماً للدولة من بعده بغیر مشورة من المسلمین ولا رضا منهم به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bookmarkStart w:id="107" w:name="pg2972_18409"/>
    </w:p>
    <w:p>
      <w:pPr>
        <w:pStyle w:val="BookText"/>
        <w:rPr/>
      </w:pPr>
      <w:bookmarkEnd w:id="10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عمر أنْ یقوم بعدة أعمال للسیطرة علی الأوضاع داخل المدینة عشیة وفاة أبی بکر، فکان عمر یعلم أنّ أبا بکر مات بالسم الذی دسـه المتآمرون واکتشاف موت أبی بکر بالسـم من شأنه أن یربک الوضع فی المدینة فقرر دفنه لیلاً بصورة سریة ولم یحضر موارته سوی أقل عدد من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خبر وفاة أبی بکر مسموماً لم یخف علی بناته فکانت أم فروة تشیر إلی ذلک فی نیاحتها علی أبیها فعرف عمر ذلک فاستدعاها إلی خارج الدار وضربها بالدرة فلم تعد إلی ذلک خوفاً من عمر</w:t>
      </w:r>
      <w:r>
        <w:rPr>
          <w:rFonts w:eastAsia="IRNazanin" w:cs="IRNazanin"/>
          <w:color w:val="111111"/>
          <w:sz w:val="28"/>
          <w:szCs w:val="28"/>
          <w:rtl w:val="true"/>
          <w:lang w:bidi="fa-IR"/>
        </w:rPr>
        <w:t>.</w:t>
      </w:r>
    </w:p>
    <w:p>
      <w:pPr>
        <w:pStyle w:val="Heading3"/>
        <w:numPr>
          <w:ilvl w:val="2"/>
          <w:numId w:val="1"/>
        </w:numPr>
        <w:rPr/>
      </w:pPr>
      <w:bookmarkStart w:id="108" w:name="__RefHeading___Toc299862_2749589250"/>
      <w:bookmarkStart w:id="109" w:name="_Toc38"/>
      <w:bookmarkEnd w:id="108"/>
      <w:r>
        <w:rPr>
          <w:rtl w:val="true"/>
        </w:rPr>
        <w:t>عمر فی مواجهة التحدیات</w:t>
      </w:r>
      <w:bookmarkEnd w:id="109"/>
    </w:p>
    <w:p>
      <w:pPr>
        <w:pStyle w:val="BookText"/>
        <w:rPr/>
      </w:pPr>
      <w:r>
        <w:rPr>
          <w:rFonts w:ascii="IRNazanin" w:hAnsi="IRNazanin" w:eastAsia="IRNazanin"/>
          <w:color w:val="111111"/>
          <w:sz w:val="28"/>
          <w:sz w:val="28"/>
          <w:szCs w:val="28"/>
          <w:rtl w:val="true"/>
          <w:lang w:bidi="fa-IR"/>
        </w:rPr>
        <w:t>کانت هناک جملة من التحدیات التی تواجه عمر بن الخطاب فی حکمه الفتی فالجیش تتوالی علی یدیه الانتصارات والفتوحات وأکثرها کان فی جبهة العراق التی یقود الجیش فیها خالـد بن الولید أحد فرسان قریش وشجعانها وأحد القادة الماهرین فی التخطیط لإدارة المعارک، وعلی الرغم من کون خالد بن الولید من بنی مخزوم وهم خؤولة عمر إلاّ أنّ عمر کان لا یمیل إلیهم ولعل ذلک ناشئ مِن وضع نفسی خاص بسبب الفارق الطبقی بین بنی مخزوم وبنی عدی فی الجاهلیة، فبنو محزوم من تجار مکة وفرسانها وذوی الرئاسـة فیها، لذا لم یمض علی تولیه الحکم إلاّ مدّة قصیرة حتی وجه خالداً إلی الشام وبعد ذلک عزله عن قیادة الجند وعین بدله أبا عبیدة بن الجراح قائداً لجند الشام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وللسـیطرة علی عواطف خالد وبنی مخزوم نصبه أمیراً علی قنسرین، ولضمان جانب بنی أمیة وسع فی سلطة معاویة بن أبی سفیان الذی تولی إمارة دمشق بعد وفاة</w:t>
      </w:r>
      <w:bookmarkStart w:id="110" w:name="pg2972_18410"/>
    </w:p>
    <w:p>
      <w:pPr>
        <w:pStyle w:val="BookText"/>
        <w:rPr/>
      </w:pPr>
      <w:bookmarkEnd w:id="110"/>
      <w:r>
        <w:rPr>
          <w:rFonts w:ascii="IRNazanin" w:hAnsi="IRNazanin" w:eastAsia="IRNazanin"/>
          <w:color w:val="111111"/>
          <w:sz w:val="28"/>
          <w:sz w:val="28"/>
          <w:szCs w:val="28"/>
          <w:rtl w:val="true"/>
          <w:lang w:bidi="fa-IR"/>
        </w:rPr>
        <w:t>أخیه یزید بن أبی سفیان الذی عینه أبو بکر قائـداً لجند الشام بعد أنْ منعه عمر من نصب خالد بن سعید بن العاص الأموی أمیراً علی جند الشام؛ بسبب موقف الأخیر من بیعة أبی بکر وتأییده لأمیر المؤمنین علیه السلام</w:t>
      </w:r>
      <w:r>
        <w:rPr>
          <w:rFonts w:eastAsia="IRNazanin" w:cs="IRNazanin"/>
          <w:color w:val="111111"/>
          <w:sz w:val="28"/>
          <w:szCs w:val="28"/>
          <w:rtl w:val="true"/>
          <w:lang w:bidi="fa-IR"/>
        </w:rPr>
        <w:t>.</w:t>
      </w:r>
    </w:p>
    <w:p>
      <w:pPr>
        <w:pStyle w:val="Heading3"/>
        <w:numPr>
          <w:ilvl w:val="2"/>
          <w:numId w:val="1"/>
        </w:numPr>
        <w:rPr/>
      </w:pPr>
      <w:bookmarkStart w:id="111" w:name="__RefHeading___Toc299864_2749589250"/>
      <w:bookmarkStart w:id="112" w:name="_Toc39"/>
      <w:bookmarkEnd w:id="111"/>
      <w:r>
        <w:rPr>
          <w:rtl w:val="true"/>
        </w:rPr>
        <w:t>طبیعة التحدیات</w:t>
      </w:r>
      <w:bookmarkEnd w:id="112"/>
    </w:p>
    <w:p>
      <w:pPr>
        <w:pStyle w:val="BookText"/>
        <w:rPr/>
      </w:pPr>
      <w:r>
        <w:rPr>
          <w:rFonts w:ascii="IRNazanin" w:hAnsi="IRNazanin" w:eastAsia="IRNazanin"/>
          <w:color w:val="111111"/>
          <w:sz w:val="28"/>
          <w:sz w:val="28"/>
          <w:szCs w:val="28"/>
          <w:rtl w:val="true"/>
          <w:lang w:bidi="fa-IR"/>
        </w:rPr>
        <w:t>علی الصعید الخارجی لم تکن هناک تهدیدات واقعیة تواجه دولة عمر لأن الانتصارات المتوالیة تکشف عن القدرة العسکریة للجیش وضعف العدو مما کان یکسب الدولة الجدیدة قوة عسکریة ومقاماً سیاسیاً شامخاً ویضیف إلی خزانة الدولة العائدات االمالیة الضخمة مما یؤثر ایجابیاً فی الوضع الاقتصادی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والتحدیات الحقیقیة التی کانت تواجه عمر کانت علی الصعید الداخلی إذ هناک أمیر المؤمنین علیه السلام وشیعته وبنو هاشم الذین یشکلون اتجاهاً سیاسیاً ـ دینیاً یعارض الحکم القائم ویسـتمد قوته من القرآن الکریم والسـنة المطهرة، وبالإضافة إلیهم العوائل القرشیة التی أصبحت تطمع بالوصول إلی سـدة الحکم بعد أنْ اصبحوا یرون بأمّ أعینهم عظمة الدولة وتوسع رقعتها وقدرتها السیاسیة والعسکریة والاقتصادیة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لابد لعمر فی سبیل السیطرة علی الأوضاع من اتخاذ التدابیر التی یُؤمَن معها حکمه من التعرض للخطر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وأهمّ ما کان یواجه عمر علی الصعید العسکری الحاجة إلی القوات العسکریة، لأن القوات التی کانت فی المدینة وما حولها لم تعد کافیة لسد الحاجة العسکریة، خاصة بعد توسع جبهة القتال، وبعد مراکز تواجد المقاتلین الذین استقروا فی الکوفة والبصرة والشام خاصة وإنّ عدداً کبیراً من قبائل الیمن انتقلت إلی الکوفـة والبصرة، وکثیر من أبنائها یدینون بالولاء لأمیر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وجود شیعة أمیر المؤمنین علیه السلام فی هذین المصرین المهمین وفی هذه المواقع الحساسة یعنی التغیر الإیجابی فی وضع الشیعة الاقتصادی وتطور قدرتهم علی العمل السیاسی لذا کان عمر یحاول السیطرة علی التحرکات الفکریة والثقافیة فی هذه المناطق وحرمانها من أصحاب رسول الله صلی الله علیه وآله وسلم لإضعاف النشاط الشیعی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ذلک علی الصعید العسکری والسیاسی، وأمّا علی الصعید الفکری والفقهی فإن المجتمع المسلم کان بحاجة کبیرة إلی تعلم أحکام الشریعة، وکان أمیر المؤمنین علیه السلام بحراً لا ساحل له، وطبیعة الناس المیل للعالم للانتهال من علمه، إلاّ أنّ الخلاف الشدید بین أمیر المؤمنین علیه السلام والسلطة کان یدعوهم إلی محاولة سد النقص بعیداً عن أمیر المؤمنین علیه السلام وفی سبیل سد هذا النقص من جهة،ومن جهة أخری وهی الأهم أنّ أحادیث النبی صلی الله علیه وآله وسلم تشید کثیراً بأمیر المؤمنین علیه السلام وتنص علی أنّه الخلیفة بعد النبی صلی الله علیه وآله وسلم لذا أصدر عمر أمراً بمنع روایة الحدیث النبوی وتدوینه ولم یسمح إلاّ بتلاوة القرآن الکریم مع المنع من التدبر فی آیاته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نشأ عن منـع روایة الحدیث وتدوینه فراغ ثقافی کبیر وکان عمر یحس بضرورة ملء هذا الفراغ بنحو لا یضر بسیاسته الرامیة إلی تجهیل الأمة بأهل البیت علیهم السلام فاستعان عمر بمسلمة أهل الکتاب الذین کلفهم بروایة قصص العهدین، وأوکل تلک المهة إلی کعب الأحبار ووهب بن منبه الذین کانا یقومان بملء الفراغ الفکری والثقافی الذی أوجده قرار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کان یجری فی المدینة، ولخشیة عمر من عدم امتثال أمره خارج المدینة فرض الإقامة الجبریة فی المدینة علی مریدی أمیر المؤمنین علیه السـلام ممن عاصر النبـی صلی الله علیه وآله وسلم وعلی رأس أولئک أبو ذر الغفاری والمقداد بن الأسود وعمار بن یاسر وسلمان الفارسی وحذیفة بن الیمان وبریدة الأسلمی رضوان الله علیه ومن علی شاکلتهم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وأکثر الذین فرضت علیهم الإقامة الجبریة کانوا من الأنصار، لذا کان عماد جیوش الفتح قریش والأعراب والذین لم یعاصروا النبی صلی الله علیه وآله وسلم وهؤلاء لن یتمکنوا من تزعم الحرکة الفکریة فی المجتمع الإسلامی لعدم إمکانیة روایتهم عن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ولتأمین السیطرة علی الأوضاع وسد الفراغ الفکری خارج المدینة أوکل کثیراً من المهام الإداریة إلی الذین عاصروا النبی صلی الله علیه وآله وسلم ممن کانوا مخالفین لأمیر المؤمنین علیه السلام أو لیس لهم هویً فیه کالمغیرة بن شعبة ومعاویة بن أبی سفیان وعمرو بن العاص وبشیر بن سعد وعبد الرحمن بن عوف وسعد بن أبی وقاص وطلحة بن عبید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هؤلاء یقومون بالإضافة إلی الوظائف الأداریة الملقاة علی عواتقهم بتوجیه الثقافة العامة علی الأسس التی تتناسب وطرح الدولة واهدافها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نشأ عن کثرة الفتوحات ازدیاد فی الموارد المالیة للدولة وفی الوقت الذی کان منهج النبی صلی الله علیه وآله وسلم التسویة فی العطاء بین المسلمین إذ فی المذهب الاقتصادی الإسلامی تکون الدولة مسؤولة عن الضمان المعیشی عن طریق توفیر قدراً معیناً من حاجات الفرد لجمیع المواطنین وما وراء ذلک یوفره الشخص نفسه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سار أبو بکر فی العطاء ولعل عدم تغییر أبی بکر للمهنج فی التوزیع یعود إلی ضعف الموارد المالیة حیث أنّ سیاسة عمر فی تمییز العطاء لم یشرع بها إلاّ بعد</w:t>
      </w:r>
    </w:p>
    <w:p>
      <w:pPr>
        <w:pStyle w:val="BookText"/>
        <w:rPr/>
      </w:pPr>
      <w:r>
        <w:rPr>
          <w:rFonts w:ascii="IRNazanin" w:hAnsi="IRNazanin" w:eastAsia="IRNazanin"/>
          <w:color w:val="111111"/>
          <w:sz w:val="28"/>
          <w:sz w:val="28"/>
          <w:szCs w:val="28"/>
          <w:rtl w:val="true"/>
          <w:lang w:bidi="fa-IR"/>
        </w:rPr>
        <w:t>فتـح العراق والتوغل فی ممتلکات الدولة الرومیة، ففی عهد عمر حصل توسع هائل فی الإمکانیات المالیة بسبب سقوط الکثیر من المدن ذات الثروة المالیة الکبیرة بأیدی المسلمین وبصورة خاصة بلاد العراق ذات الثروات الهائلة لخصوبة أرضها ووجود عاصمتی الأکاسرة والمناذرة فیها،هذا فضلاً عن بلاد الشام ومصر وغیرهما من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مسألة التسویة فی العطاء تعنی توفیر فرصة للمعارضة السیاسیة للتحرک نحو الوصول إلی أهدافها وإسقاط الحکم القائم، لذا قرر عمر أنْ ینهج منهجاً اقتصادیاً جدیداً یؤثر فی العامل السیاسی، فقرر التمییز فی العطاء فکانت قریش مقدمة علی العرب، والعرب مقدمـة علی الموالی، وهکذا بدأ عمر بإعادة النعرة القبلیة والقومیة التی قضی علیها الإسلام الحنیف من جهة، ومن جهة أخری ضمن رجحان کفة القرشیین علی غیرهم، حیث کان القرشیون هم امراء الولایات ولهم عائداتها، وهم کذلک قادة الجیوش ولهم الغنائم الکثیرة التی ستحوزها سیوفهم فی الفتوحات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المعارضة السیاسیة المتمثلة بأمیر المؤمنین علیه السلام وبنی هاشم فلا یصلهم سوی العطاء الذین لا یُؤمن لهم سوی حیاتهم الخاصة، وحتی الخمس الذی شرعه الله لهم فی الکتاب العزیز رفض عمر أنْ یسلمه إلیهم ولما طالبوه به اشترط علیهم أنْ یکون الخمس فی یده یزوج عزابهـم ویعطی محتاجهم وما یفضل من ذلک یبقی فی یده، فرفض بنو هاشم هذا التدخل السافر فی حقوقهم المالیة فمنعهم عمر الخمس لأنه کان یخشی إن أعطاهم الخمس وهو ثروة هائلة فإنّ بنی هاشم قد یسعون لإعادة الحکم إلی أمیر المؤمنین علیه السلام واسقاط النظام الحاکم بسبب القدرة المالیة التی سیوفرها لهم الخمس</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الوقت الذی کانت هناک مصادر متعددة لتنامی ثروات القرشیین حیث العطاء الواسع وهبات الخلیفة والغنائم وإمارة الولایات الغنیة، ما کان یصل بنو هاشم</w:t>
      </w:r>
    </w:p>
    <w:p>
      <w:pPr>
        <w:pStyle w:val="BookText"/>
        <w:rPr/>
      </w:pPr>
      <w:r>
        <w:rPr>
          <w:rFonts w:ascii="IRNazanin" w:hAnsi="IRNazanin" w:eastAsia="IRNazanin"/>
          <w:color w:val="111111"/>
          <w:sz w:val="28"/>
          <w:sz w:val="28"/>
          <w:szCs w:val="28"/>
          <w:rtl w:val="true"/>
          <w:lang w:bidi="fa-IR"/>
        </w:rPr>
        <w:t>ومن والاهم من المسلمین سوی عطاءهم من بیت المال وهو مهما بلغ لن یکون کافیاً فی توفیر حاجة التحرک السیاسی، ولا عاملاً مساعداً علی تثبیت الوضع السیاسی وتشیید أرکانه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الصعید السیاسی کان عمر یتابع باستمرار نشاط أمیر المؤمنین علیه السلام وشیعته علی جمیع الأصعدة فکان یحاول وضع الخطط الکفیلة بمنع أمیر المؤمنین علیه السلام من الوصول إلی الحکـم وکان یعلم أن أفضل الطرق لمواجهة أمیر المؤمینن علیه السلام تمکین بنی أمیة من البلاد وتثبیت موقعهم السیاسی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ولإجل ذلک سافر إلی الشام وبحث مع معاویة السبل الکفیلة بالاستمرار فی إقصاء أمیر المؤمنین علیه السلام عن سدة المحکم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الرغم من کون عمر متحفظاً من ولاته وکان یتابع تنامی ثرواتهم المالیة باستمرار لئلا تشکل الثروة المالیة التی یملکونها عاملاً سلبیاً فی التأثیر علی خططه السیاسیة التی یحاول بها توزیع القوی السیاسیة بالنحو الذی یؤثر فی تحدید نوع السلطة الحاکمة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السبب شاطر عماله ما بحوزتهم من أموال واستثنی عاملین من عماله الأول قنفذ العدوی لما له من مکانة خاصة عنده وللدور الآثم الذی قام به إبّان الاعتداء علی دار الزهراء علیها السلام والثانی معاویة بن أبی سفیان تثبیتاً للسلطان الأموی وتقویة له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من أهم التدابیر التی اتخذها عمر مع معاویة لمنع وصول أمیر المؤمنین علیه السلام إلی کرسی الحکم تدبیر وصول عثمان إلی مسند الخلافة من بعده، وتأمیر معاویة علی الشام وعمرو بن العاص علی مصر، فإذا قدر لعثمان عدم الوصول إلی سدة</w:t>
      </w:r>
    </w:p>
    <w:p>
      <w:pPr>
        <w:pStyle w:val="BookText"/>
        <w:rPr/>
      </w:pPr>
      <w:r>
        <w:rPr>
          <w:rFonts w:ascii="IRNazanin" w:hAnsi="IRNazanin" w:eastAsia="IRNazanin"/>
          <w:color w:val="111111"/>
          <w:sz w:val="28"/>
          <w:sz w:val="28"/>
          <w:szCs w:val="28"/>
          <w:rtl w:val="true"/>
          <w:lang w:bidi="fa-IR"/>
        </w:rPr>
        <w:t>الحکم أو اتفق وصول أمیر المؤمنین علیه السلام إلی قیادة الدولة کان وجود معاویة فی الشام وعمرو فی مصر وتمکنهما من الثروات المالیة الضخمة والطاقة البشـریة الهائلة عاملاً مساعداً علی سرعة زوال ملک أمیر المؤمنین علیه السلام وإعادة الحکم إلی العوائل القرشیة وإبعاد بنی هاشم عن السلطة وإلی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قبال ذلک کان تأثیر عائشة بنت أبی بکر لیس بالقلیل علی عمر بن الخطاب فطرحت علیه فکرة إیصال طلحة أو الزبیر إلی الحکم، وخشیـة وقوع الصراع بین العوائل القرشیة نتیجـة الإطروحتین والإطروحات الأُخَر التی کان یطالب بها باقی بطون قریش ومن بینهم بنو هاشم قرر عمر أنْ یقوم بتعیین مجموعة من شخصیات قریش علی أنْ ینتخب أولئک المعینون شخصاً من بینهم یسند إلیه مسؤولیة إدارة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والشخص یجب ألاّ یکون أمیر المؤمینن علیه السـلام ولا رجلاً من بنی هاشم مع إشراکهم فی الشوری، لأن عدم إشراکهم فیها سیترک أثراً سلبیاً علی الصعید السیاسی ویشکل مسوغاً للطعن بنتائج الانتخاب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سبیل تحقیق هدف عمر اشترط أنْ یعمل الخلیفة الذی یأتی بعده بتشریعاته وتشـریعات أبی بکر، وکان یرید بهذا الشـرط تحقیق هدفین الأول أنْ تکـون هذه التشریعات سبباً فی منع وصول أمیر المؤمنین علیه السلام إلی الحکم لأن العمل بها سیکون شرطاً فی عقد البیعة والثانی إنّ هذه التشریعات ستوجد أعداءً ومنافسین لأمیر المؤمین علیه السلام یقومون بإرباک دولته لو قدر له الوصول إلی سدة الحکم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تلک التشریعات التمییز فی العطاء، وتشریع الجماعة فی نوافل شهر رمضان، واعتبار الموالی مواطنین من الدرجة الثانیة، ومنع روایة السنة النبویة وتدوینها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bookmarkStart w:id="113" w:name="pg2972_18416"/>
    </w:p>
    <w:p>
      <w:pPr>
        <w:pStyle w:val="Heading3"/>
        <w:numPr>
          <w:ilvl w:val="2"/>
          <w:numId w:val="1"/>
        </w:numPr>
        <w:rPr/>
      </w:pPr>
      <w:bookmarkStart w:id="114" w:name="__RefHeading___Toc299866_2749589250"/>
      <w:bookmarkStart w:id="115" w:name="_Toc40"/>
      <w:bookmarkEnd w:id="113"/>
      <w:bookmarkEnd w:id="114"/>
      <w:r>
        <w:rPr>
          <w:rtl w:val="true"/>
        </w:rPr>
        <w:t>الشیعة فی مواجهة المخطط</w:t>
      </w:r>
      <w:bookmarkEnd w:id="11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یقف الشیعة أمام خطط السلطة مکتوفی الأیدی بل تحرکوا بقدر ما یسعهم فی سبیل توفیر مقدمات إرساء العدالة فی المجتمع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فکانوا علی الصعید العلمی یتداولون أحادیث النبی صلی الله علیه وآله وسلم وینقلونها إلی الناس بقدر ما تسنح لهم الفرصة ویسمح به الظرف حفاظاً علی تراث النبی صلی الله علیه وآله وسلم من الضیاع، بل إنّ الإمام الحسن علیه السلام أمر بنیه وبنی أخوته وبنی عمومته بالانکباب علی العلم، وأصدر أمیر المؤمنین علیه السلام أمره إلی مریدیه بتدوین العلم</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الصعید السیاسی کان الشیعة یؤکدون علی دور أمیر المؤمنین علیه السلام ویدعون المسلمین إلی الوقوف إلی جنبه کلما تمکنوا من ذلک وأهم حادثة تذکر فی هذا الباب مارواه السیوطی عن دعوة شخص لم یذکر اسمه إلی بیعة فلان وإنّه سیبایعه کما بویع أبو بکر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إنّ هذا الشخص المدعو إلیه کان قرشیاً لإنّ عمر عند محاولته التصدی للمشروع لم یحتج بأن الخلافة لا تکون إلاّ فی قریش</w:t>
      </w:r>
      <w:r>
        <w:rPr>
          <w:rStyle w:val="FootnoteAnchor"/>
          <w:rtl w:val="true"/>
        </w:rPr>
        <w:footnoteReference w:id="25"/>
      </w:r>
      <w:r>
        <w:rPr>
          <w:rFonts w:ascii="IRNazanin" w:hAnsi="IRNazanin" w:eastAsia="IRNazanin"/>
          <w:color w:val="111111"/>
          <w:sz w:val="28"/>
          <w:sz w:val="28"/>
          <w:szCs w:val="28"/>
          <w:rtl w:val="true"/>
          <w:lang w:bidi="fa-IR"/>
        </w:rPr>
        <w:t>وکذا فالمدعو إلیه من</w:t>
      </w:r>
    </w:p>
    <w:p>
      <w:pPr>
        <w:pStyle w:val="BookText"/>
        <w:rPr/>
      </w:pPr>
      <w:r>
        <w:rPr>
          <w:rFonts w:ascii="IRNazanin" w:hAnsi="IRNazanin" w:eastAsia="IRNazanin"/>
          <w:color w:val="111111"/>
          <w:sz w:val="28"/>
          <w:sz w:val="28"/>
          <w:szCs w:val="28"/>
          <w:rtl w:val="true"/>
          <w:lang w:bidi="fa-IR"/>
        </w:rPr>
        <w:t>الأشخاص الذین یرفض الجهاز الحاکم وصوله إلی الحکم، کما إن الشخص الداعی لا ریب فی کونه من الشخصیات المهمة بدلیل عدم جرأة عبد الرحمن بن عوف علی مواجهته وإسراعه إلی عمر وإبلاغه حدیث الرجل وانفعال الأخیر وعزمه علی إلقاء خطاب فی الحجیج لمنع صاحب المقال وأصحابه من الوصول إلی أهدافهم، لکن عبد الرحمن ثنی عمر عن عزمه خشیة استفادة صاحب الدعوة من حدیث عمر فی إثبات حق صاحبه، وطلب منه اتخاذ إجراء سریع عند عودته إلی المدینة لتفویت الفرصة علیهم</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وبالجمع بین هذه الحقائق سنجد أنّ الذی قام بهذه الدعوة شخص من المسلمین الأوائل ومن خُلّص أنصار أمیر المؤمنین علیه السلام وهناک تصریح فی بعض الروایات إن الذی قام بهذا العمل عمار بن یاسر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دلیل آخر علی النشاط الشیعی علی صعید المواجهة السیاسیة أیام عمر بن الخطاب</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الصعید الاقتصادی فالشیعة الذین فرضت علیهم الإقامة الجبریة توجهوا إلی الأعمال الحرة لتقلیل آثار الحصار الاقتصادی الذی فرضته علیهم السلطة المرکزیة وکانوا یعلمون أنّ قریشاً وأغلب العرب لن یکونوا إلی جانب أمیر المؤمین علیه</w:t>
      </w:r>
    </w:p>
    <w:p>
      <w:pPr>
        <w:pStyle w:val="BookText"/>
        <w:rPr/>
      </w:pPr>
      <w:r>
        <w:rPr>
          <w:rFonts w:ascii="IRNazanin" w:hAnsi="IRNazanin" w:eastAsia="IRNazanin"/>
          <w:color w:val="111111"/>
          <w:sz w:val="28"/>
          <w:sz w:val="28"/>
          <w:szCs w:val="28"/>
          <w:rtl w:val="true"/>
          <w:lang w:bidi="fa-IR"/>
        </w:rPr>
        <w:t xml:space="preserve">السلام لذا صبوا أغلب نشاطهم علی الموالی والداخلین تواً إلی الإسلام، وهذه النقطة کانت مثار حساسیة شدیدة عند مرکز السلطة لذلک فرضت الإقامة الجبریة علی عدد کبیر من أصحاب أمیر المؤمنین علیه السلام، ومع ذلک کان فی بعض الأحیان یضطر إلی الاستعانة بأصحاب أمیر المؤمنین علیه السلام کما حدث مع سلمان الفارسی رضوان الله علیه بعد فتح المدائن، لأن أهلها من الفرس وسلمان رضوان الله علیه هو الأقدر علی التفاهم والتعامل معهم، فنصبه عمر والیاً علی المدائن، ومن بعده نصب حذیفة بن الیمان رضوان الله علیه، والسبب الثانی الذی دعا عمر إلی نصب هذین الرجلین الجلیلین علی المدائن کون المدائن لیست ذات تأثیر کبیر لضعف حامیتها العسکریة وقلة مواردها المالیة، والمرة الثانیة التی اضطر معها عمر إلی الاستعانة بأصحاب أمیر المؤمنین علیه السلام نصبه لعمار بن یاسر وعبد الله بن مسعود رضوان الله علیهما عمالاً علی الکوفة الأول والیاً علیها والثانی خازناً لبیت مالها، والسبب فی ذلک أنّ أهل الکوفة شکوا أبا موسی الأشـعری، لأنه کان یتاجر بکلائهم وشکوا سعد بن أبی وقاص لأنه لم یکن یحسن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عمر أن یرسل إلی الکوفة رجالاً لا تُوجه إلیهم تهمـة التلاعب بالأموال العامة ولا الجهل بأحکام الشریعة بهذا النحو الواضح، فلم یکن عنده إلاّ أصحاب أمیر المؤمینن علیه السلام فأرسل إلیهم عمار بن یاسر وعبد الله بن مسعود رضوان الله علیهما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وبالإضافة إلی العمل الإداری الموکّل إلیهما کان عبد الله بن مسعود رضوان الله علیه یعلم الناس القرآن بطریقة لم تثر حفیظة عمر بن الخطاب، أمّا عمار بن یاسر رضوان الله علیه فکان یدعو الناس إلی أمیر المؤمنین علیه السلام مما دفع أتباع الجهاز الحاکم إلی إبلاغ عمر بنشاط عمار رضوان الله علیه فعزله عمر عن ولایة الکوفة بعد أشهر من نصبه</w:t>
      </w:r>
      <w:r>
        <w:rPr>
          <w:rFonts w:eastAsia="IRNazanin" w:cs="IRNazanin"/>
          <w:color w:val="111111"/>
          <w:sz w:val="28"/>
          <w:szCs w:val="28"/>
          <w:rtl w:val="true"/>
          <w:lang w:bidi="fa-IR"/>
        </w:rPr>
        <w:t>.</w:t>
      </w:r>
      <w:bookmarkStart w:id="116" w:name="pg2972_18419"/>
    </w:p>
    <w:p>
      <w:pPr>
        <w:pStyle w:val="Heading3"/>
        <w:numPr>
          <w:ilvl w:val="2"/>
          <w:numId w:val="1"/>
        </w:numPr>
        <w:rPr/>
      </w:pPr>
      <w:bookmarkStart w:id="117" w:name="__RefHeading___Toc299868_2749589250"/>
      <w:bookmarkStart w:id="118" w:name="_Toc41"/>
      <w:bookmarkEnd w:id="116"/>
      <w:bookmarkEnd w:id="117"/>
      <w:r>
        <w:rPr>
          <w:rtl w:val="true"/>
        </w:rPr>
        <w:t>الشوری العمریة</w:t>
      </w:r>
      <w:bookmarkEnd w:id="118"/>
    </w:p>
    <w:p>
      <w:pPr>
        <w:pStyle w:val="BookText"/>
        <w:rPr/>
      </w:pPr>
      <w:r>
        <w:rPr>
          <w:rFonts w:ascii="IRNazanin" w:hAnsi="IRNazanin" w:eastAsia="IRNazanin"/>
          <w:color w:val="111111"/>
          <w:sz w:val="28"/>
          <w:sz w:val="28"/>
          <w:szCs w:val="28"/>
          <w:rtl w:val="true"/>
          <w:lang w:bidi="fa-IR"/>
        </w:rPr>
        <w:t>أمضی عمر فی الحکم زهاء عشر سنوات أشرنا فیما تقدم إلی جملة من مخططاته لمصیر الخلافة من بعده،وکان أهم ما یواجهه هو کیفیة وصول البیوتات القرشیة إلی الحکم مع الأخذ بعین الاعتبار منع وصول أمیر المؤمنین علیه السلام إلی قیادة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عمر یواجه ضغوطاً یفرضها علیه الواقع الموضوعی بسب نشاطات القرشیین ومدی تأثیرها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عمر لا یرید القیام بعملیة التنصیص والإیصاء المباشر لشـخص معین من قریش، لسـببین الأول المطامع القرشیة ورغبة جمیع العوائل فی الاشتراک فی الحکم، والثانی وهو الأهم المفاجأة التی قام شیعة أمیر المؤمنین علیه السلام والتی جوبه بها فی موسم الحج حیث کانوا یدعون الناس لامیر المؤمنین علیه السلام ویبشرون بالعهد العلوی ویؤکدون حق أمیر المؤمنیـن علیه السلام فی إدارة الحکم، کان الشیعة یقومون بذلک معرِّضین أنفسهم للأخطار إذ یعلمون مدی حساسیة السلطة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فمع هذه الظروف أدرک عمر أنّ عملیة الإیصاء المباشر من شأنها أنْ تصب علی الأمد البعید فی صالح أمیر المؤمنین علیه السلام ذلک لأن العوائل القرشیة أصبحت جمیعاً تطمح للحکم وإدارة البلاد وهذا یعنی أنها ستتنازع فیما بینها وتفقد موقفها الموحد ضد بنی هاشم، فی الوقت الذی یعمل الشیعة لیلاً ونهاراً لإعادة الحق إلی أهله غیر طامعین بشیء إلاّ رضا الله تعالی وأداء تکالیفهم الشرعیة تجاه أهل بیت نبیهم علیهم السلام فاختار عمر طریقة جدیدة یضمن معها وصول العوائل القرشیة إلی الحکم واحدة تلو الأخری مع منع وصول أمیر المؤمنین علیه السلام وبنی هاشم إلی السلطة، بالإضافة إلی ضمان الموقف الموحد لقریش، وهذا المنهج الجدید هو الشوری التی سیخطط فیها لوصول عثمان إلی الحکم شریطة أنْ یکون الأمر من بعده لعبد الرحمن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تمض الأیام طویلاً حتی اغتیل عمر فی مؤامرة دبرها الطامعون ولعل الذی دعاهم للاسراع ما لا حظوه من قوة النشـاط الشیعی، وخوفهم من تمکن الشیعة من الوصول إلی غایاتهم، ذلک لأنهم یعدّون موقف عمر غیر کفیل علی الأمد البعید فی ضمان مصالحهم ولعل الدور الأموی فی المؤامرة کان کبیراً، ونشاط عثمان الداعی إلی تسلیط بنی أمیة وتحویل الخلافة إلی حکم عائلی وراثی یؤید ذلک، کما إنه لیس من البعید اشتراک المغیرة بن شعبة فی هذه المؤامرة، فالغلام الذی اغتال عمر کان غلامه، وما یدعیه القوم فی کون السبب الذی دعا أبو لؤلؤة لاغتیال عمر عدم إنصاف الأخیر للغلام من جشع المغیرة مدعاة للضحک فالأولی للغلام فـی مثل هذه الحالة الهرب من مولاه أو قتل مولاه لا قتل الخلیفة الذی لم یأخذ منه شیئاً، ولا یبعد اطلاع کعب الأحبار علی المؤامرة ومحاولته صرف أنظار الخلیفة عن البحث وراء السبب الحقیقی لاغتیاله بدعوی أنه یری أنّ التوراة تدل علی شهادة عمر </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وما إن اصیب عمر وأیقن بالموت حتی وضع الخطة التی أمضی فی رسمها وقتاً طویلاً موضع التنفیذ، فهو لضمان موقف عائشة وبنی تیم وآل العوام أشرک طلحة والزبیر فی الشوری ولإسکات بنی هاشم والأنصار والشیعة أشرک أمیر المؤمنین علیه السلام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وللوصول إلی غایته الحقیقیة من الشوری أشرک عبد الرحمن بن عوف وسعد بن أبی وقاص الزهریین وعثمان بن عفان الأموی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اختیار هذه الشخصیات دلیل علی حنکة عمر السیاسیة، فعائشة لو لم یکن ابن عمها وزوج أختها شریکین فی الشوری لعملت ما فی وسعها لإفشال المخطط الذی رسمته السلطة، وعمر یدرک تأثیر عائشة السیاسی فلم یغب عن فکره دورها الکبیر فی مدّة الصراع علی الخلافة بعد إبان وفاة النبی صلی الله علیه وآله وسلم، واختیار شخصیتین من بنی</w:t>
      </w:r>
    </w:p>
    <w:p>
      <w:pPr>
        <w:pStyle w:val="BookText"/>
        <w:rPr/>
      </w:pPr>
      <w:r>
        <w:rPr>
          <w:rFonts w:ascii="IRNazanin" w:hAnsi="IRNazanin" w:eastAsia="IRNazanin"/>
          <w:color w:val="111111"/>
          <w:sz w:val="28"/>
          <w:sz w:val="28"/>
          <w:szCs w:val="28"/>
          <w:rtl w:val="true"/>
          <w:lang w:bidi="fa-IR"/>
        </w:rPr>
        <w:t>زهرة کان لضمان وصول عثمان إلی الحکم، لأنه یعلم أنّ عبد الرحمن سیمنح صوته لعثمان ـ ولیـس من البعید إنّ ذلک کان بتوصیة منه ـ وإدخال سعد فی الشوری کان لضمان التکافؤ فی الأصوات لأن صوت سعد سیکون مع صوت عبد الرحمن، ولو أراد إدخال غیر سعد لم یضمن التکافؤ، ولم یکن إدخال سعد لمنحه الخلافة حقیقة إذ سبق له أنْ عجز عن إدارة ولایة واحدة من ولایات البلاد فکیف بالبلاد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وأصدر عمر قرارته وتوصیاته للمنتخبین التی تصب نتیجتها فی صالح عثمان بن عفان، وکانت قررات عمر تنص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یشترط علی الخلیفة المنتخب العمل بکتاب الله تعالی وسنة رسوله صلی الله علیه وآله وسلم وسیرة أبی بکر وعمر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 یحق للخلیفة المنتخب تغییر عمال عمر علی الأمصار إلاّ بعد مضی سنتین من حکمه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قانون الانتخاب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یجب انتخاب الخلیفة فی ثلاثة أیام وبخلافه تضرب أعناق المجتمعین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لو اختلف المنتخبون فالخلیفة هو الذی یحوز أکثر الآراء ورأیهم ملزم للآخرین ومن یعترض من المنتخبین تضرب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 ـ لو رضی بعض ببعض وتساوت الأصوات فالخلیفة فی الجماعة التی فیها عبد الرحمن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علی الستة المجتمعین الرجوع فی المشورة إلی عبد الله بن عمر، الذی کان عیناً لأبیه علی مسار الأحداث لضمان سیرها ضمن الدائرة التی رسمها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قطع اتصالات المجتمعین بالناس طیلة مدّة المباحثات لتعیین الخلیفة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وبهذا کانت الشوری العمریة تعیین غیر مباشر من عمر لعثمان بن عفان، وفی الوقت نفسه کانت إجراءاً وقائیاً لمنع وصول أمیر المؤمنین علیه السلام إلی کرسی</w:t>
      </w:r>
    </w:p>
    <w:p>
      <w:pPr>
        <w:pStyle w:val="BookText"/>
        <w:rPr/>
      </w:pPr>
      <w:r>
        <w:rPr>
          <w:rFonts w:ascii="IRNazanin" w:hAnsi="IRNazanin" w:eastAsia="IRNazanin"/>
          <w:color w:val="111111"/>
          <w:sz w:val="28"/>
          <w:sz w:val="28"/>
          <w:szCs w:val="28"/>
          <w:rtl w:val="true"/>
          <w:lang w:bidi="fa-IR"/>
        </w:rPr>
        <w:t>الحکم، ذلک لأن وجـود عبد الرحمن وسعد إنما کان لضمان التکافؤ فی الأصوات إن لم تکن الأغلبیة لصالح عثمان، وعلی فرض تساوی الأصوات فإن أمیر المؤمنین علیه السلام لن یقبل بالشرط وهو العمل بسیرة أبی بکر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 المحال وقبل أمیر المؤمنین علیه السلام بالشرط فإن ابقاء عمال عمر لسنتین فی اعمالهم یعنی القیام بثورة ضده واسقاط حکمه فی اسرع وقت، هذا بالإضافة إلی منح عبد الرحمن بن عوف حق تعیین الخلیفة والذی من المقطوع به ان سیختار 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أمیر المؤمنین علیه السلام یدرک الأسباب الحقیقیة لوضع هذه الشروط، وکان یعلم منذ البدء أنّ عمر وقریشاً ــ بنحو عام ــ ما دام خیار تعیین الخلیفة فی یدها فلن تصل النوبة إلی بنی هاشم، ولذلک لما سأله العباس بن عبد المطلب عن مستقبل الخلافة أخبره بأنها زویت عن بنی هاشم عن طریق توزیع النسبة فی الأصوات والشروط التی شرطها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المدّة حاول الشیعة جهدهم فی تغییر الأوضاع لصالح أمیر المؤمنین علیه السلام فکانوا یعقـدون الحلقات فی مسجد النبی صلی الله علیه وآله وسلم ویبینون خصائص أمیر المؤمنین علیه السلام وحاول عمار رضوان الله علیه إلقاء خطاب فی المجتمعین یدعوهم فیه لانتخاب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المقابل کان بنو أمیة ـ وخاصة مروان بن الحکم ـ یحاولون الوقوف فی وجه شیعة أمیر المؤمنین علیه السلام ومنعهم من إیصال صوتهم إلی أفراد الأمة وجموعها فحصلت مشادات کثیرة وتهدیدات بین المقداد وعمار وبنی هاشم والشیعة من جهة ومروان وابن أبی سرح وبنی أمیة وقریش من جهة أخری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تلک المحاولات المخلصة من الشیعة لم تثمر فی ثنی المتواطئین عن المضی فی مخططهم، فبعد أن تساوت الأصوات حیث منح الزبیر وطلحة صوتیهما لأمیر المؤمنین</w:t>
      </w:r>
    </w:p>
    <w:p>
      <w:pPr>
        <w:pStyle w:val="BookText"/>
        <w:rPr/>
      </w:pPr>
      <w:r>
        <w:rPr>
          <w:rFonts w:ascii="IRNazanin" w:hAnsi="IRNazanin" w:eastAsia="IRNazanin"/>
          <w:color w:val="111111"/>
          <w:sz w:val="28"/>
          <w:sz w:val="28"/>
          <w:szCs w:val="28"/>
          <w:rtl w:val="true"/>
          <w:lang w:bidi="fa-IR"/>
        </w:rPr>
        <w:t>علیه السلام بینما منح عبد الرحمن بن عوف وسعد صوتیهما لعثمان، خرج عبد الرحمن من الدار التی عقد فیهـا المجلس الاستشاری لاستطلاع الرأی العام فی محاولة منه لإیهام الناس أن الرأی فی الاختیار سیکون رأی الأمة لا رأیه محضاً، وبعد أنْ أنبأ الناس أنّ آراء المجتمعین انحصرت فی أمیر المؤمنین علیه السلام وعثمان وسأل الناس عن رأیهم فی انتخاب أیّ الرجلین، کان رأی القرشیین ـ عدا بنی هاشم ـ لصالح عثمان أمّا رأی بنی هاشم وسائر أهل المدینة من غیر القرشیین لصالح أمیر المؤمنین علیه السلام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أدرک عبد الرحمن بعد الإستطلاع خطورة الموقف وضرورة الإسراع بالعمل بشکل لا یثیر حفیظة الناس، فخرج بالمجتمعین إلی منبر النبی صلی الله علیه وآله وسلم وإلی جانبیه أمیر المؤمنین علیه السلام وعثمان وعرض علی أمیر المؤمنین علیه السلام القیام بأعباء الخلافة بشرط العمل بالکتاب والسنة وسیرة أبی بکر وعمر، فرفض علیه السلام العمل بسیرة الرجلین واشترط علی نفسه العمل بالکتاب والسنة، فلم یرض منه عبد الرحمن ذلک، ثم عرض علی عثمان القیام بأعباء الخلافة بالشرط المتقدم فأجابه إلی ذلک فبایع عبد الرحمن عثمان وبایعته الناس ورفض أمیر المؤمنین علیه السلام البیعة فهددوه بالقتل فلم یعبأ بهم، وادعی بعض المؤرخین أنّ أمیر المؤمنین علیه السلام بایع نتیجة التهدید ولکن هذا باطل قطعاً وإلاّ فإنّ التهدید کان أکثر جدیة وصراحة وامیر المؤمنین علیه السلام أقل عدداً وناصراً فی أیام أبی بکر ومع ذلک لم یبایع فکیف یبایع لأجل التهدید مع أنّ له من المریدین ما یکفی لدفع غائلة القوم عنه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bookmarkStart w:id="119" w:name="pg2972_18425"/>
    </w:p>
    <w:p>
      <w:pPr>
        <w:pStyle w:val="Heading2"/>
        <w:numPr>
          <w:ilvl w:val="1"/>
          <w:numId w:val="1"/>
        </w:numPr>
        <w:rPr/>
      </w:pPr>
      <w:bookmarkStart w:id="120" w:name="__RefHeading___Toc299870_2749589250"/>
      <w:bookmarkStart w:id="121" w:name="_Toc42"/>
      <w:bookmarkEnd w:id="119"/>
      <w:bookmarkEnd w:id="120"/>
      <w:r>
        <w:rPr>
          <w:rtl w:val="true"/>
        </w:rPr>
        <w:t>الفصل الرابع</w:t>
      </w:r>
      <w:r>
        <w:rPr>
          <w:rtl w:val="true"/>
        </w:rPr>
        <w:t xml:space="preserve">: </w:t>
      </w:r>
      <w:r>
        <w:rPr>
          <w:rtl w:val="true"/>
        </w:rPr>
        <w:t>الأوضاع السیاسیة أیام عثمان بن عفان</w:t>
      </w:r>
      <w:bookmarkEnd w:id="12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299872_2749589250"/>
      <w:bookmarkStart w:id="123" w:name="_Toc43"/>
      <w:bookmarkEnd w:id="122"/>
      <w:r>
        <w:rPr>
          <w:rtl w:val="true"/>
        </w:rPr>
        <w:t>اشارة</w:t>
      </w:r>
      <w:bookmarkEnd w:id="123"/>
    </w:p>
    <w:p>
      <w:pPr>
        <w:pStyle w:val="BookText"/>
        <w:rPr/>
      </w:pPr>
      <w:r>
        <w:rPr>
          <w:rFonts w:ascii="IRNazanin" w:hAnsi="IRNazanin" w:eastAsia="IRNazanin"/>
          <w:color w:val="111111"/>
          <w:sz w:val="28"/>
          <w:sz w:val="28"/>
          <w:szCs w:val="28"/>
          <w:rtl w:val="true"/>
          <w:lang w:bidi="fa-IR"/>
        </w:rPr>
        <w:t>تولی عثمان الحکم بتخطیط من عمر وعبد الرحمن بن عوف، والتزم فی السنتین الأولتین من حکمه بشرط عمر بن الخطاب، فأبقی عمال عمر فی مناصبهم، وبعد مضی السنتین ظهرت فی الأفق منهجیة عثمان وخطته السیاسیة، کان عثمان یمیل إلی جعل الحکم عائلیاً، وکان الأمویون یعدّون الحکم فرصة ذهبیة للاستفادة قدر الإمکان من القدرات التی یوفرها الموقع الرسمی فی الدولة لبناء المجد الأموی فی ظل الدولة التی بنیت بجهاد النبی صلی الله علیه وآله وسلم وجهوده وأهل بیته والخلص من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لابد لترسیخ الحکم العائلی من تشدید القبضة الأمویة علی مواقع القدرة فی الدولة، العسکریة والاقتصادیة والإعلامیة والتشریعیة، وفی سبیل تحقیق هذا الغرض تسلط بنو أمیة علی مرافق الدولة المهمة کافة، فکان کل ولاة الأمصار المهمة من بنی أمیة إلاّ فی بعض الفترات التی اضطر فیها عثمان لتولیة أبی موسی الأشعری البصرة أو الکوفة بسبب عجز بنی أمیة عن إدارة هذین المصرین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وإدارة الولایات تعنی السیطرة علی مواردها الاقتصادیة ومتابعة التحرکات السیاسیة فیها ومراقبة الشخصیات ذات التأثیر السلبی علی الحکم الأموی بالإضافة إلی تحدید قادة الجیوش والسیطرة علی الأمن الداخلی للولایة، ورسم المنهجیة المناسبة لضمان عدم تشکیل الولایات خطراً علی مستقبل السلطة الأمویة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الصعید الاقتصادی رکّز عثمان منهجیة عمر فی التمییز فی العطاء، وزاد علی ذلک الهِبات والأعطیات التی کان یمنحها من الأموال العامة لبنی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قام</w:t>
      </w:r>
    </w:p>
    <w:p>
      <w:pPr>
        <w:pStyle w:val="BookText"/>
        <w:rPr/>
      </w:pPr>
      <w:r>
        <w:rPr>
          <w:rFonts w:ascii="IRNazanin" w:hAnsi="IRNazanin" w:eastAsia="IRNazanin"/>
          <w:color w:val="111111"/>
          <w:sz w:val="28"/>
          <w:sz w:val="28"/>
          <w:szCs w:val="28"/>
          <w:rtl w:val="true"/>
          <w:lang w:bidi="fa-IR"/>
        </w:rPr>
        <w:t>عثمان بمحاولة تأسیس الحصانة القضائیة له ولعماله علی الولایات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الصعید الإعلامی والبناء الثقافی للجیل المسلم رکز علی منهجیة عمر فی إیکال أمر التثقیف إلی مسلمة أهل الکتاب الذین حرفوا أذهان الجیل المسلم عن الواقع الإسلامی، وفی المقابل أعاد إلی الوسط الإعلامی شعراء البلاط فکان یهب العطایا الجزیلة لمن یمتدحه، وهو أمر حاربه الإسلام بشدة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 الطامعون بالسلطة ممن أشرک فی الشوری العمریة أو کان له دور فی تأسیسها بخطورة المنهج الجدید علی مستقبلهم السیاسی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الرغم من تقرب عثمان إلیهم بالهبات والأعطیات، إلاّ أنّ اختصاص إدارة البلاد ببنی أمیة کان مثاراً لقلقهـم، فکانت خطوات عثمان الرامیة إلی تمکین بنی أمیة من البلاد عاملاً أسیاسیاً فی نقمة هؤلاء وأصحابهم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وأضیف إلی الناقمین من ولاة عمر الذین عزلهم عثمان عن أعمالهم وأوکلها إلی بنی أمیة وعلی رأسهم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الاتجاه الأول الذی کان یعارض 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والإتجاه الثانی کان یتمثل بدعاة إقامة العدل وإعادة الحقوق إلی أهلها وهم أمیر المؤمنین علیه السلام وشیعته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 عثمان فی خطته الرامیة إلی تسلیط بنی أمیة علی المرافق المهمة فی الدولة، وکانت العائدات المالیة الضخمة تغرق خزانة الدولة، وعثمان یغدق بالهبات علی بنی أمیة والمقربین منه، وهی تزید أضعافاً مضاعفة علی ما یوزع من العطاء</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أدّی هذا النحو من البذل غیر المتزن إلی ظهور الطبقیة بشکل واضح، وغدا أبناء البیوتات یعیشون حیاة مترفة واتخذوا القصور والعبیـد بحیث أصبح کل واحد یعیش کما یعیش أمراء الأکاسرة و القیاصرة، وکان بنو أمیة أکثر الناس ترفاً، حیث کانت</w:t>
      </w:r>
    </w:p>
    <w:p>
      <w:pPr>
        <w:pStyle w:val="BookText"/>
        <w:rPr/>
      </w:pPr>
      <w:r>
        <w:rPr>
          <w:rFonts w:ascii="IRNazanin" w:hAnsi="IRNazanin" w:eastAsia="IRNazanin"/>
          <w:color w:val="111111"/>
          <w:sz w:val="28"/>
          <w:sz w:val="28"/>
          <w:szCs w:val="28"/>
          <w:rtl w:val="true"/>
          <w:lang w:bidi="fa-IR"/>
        </w:rPr>
        <w:t>أعطیات عثمان لهم تجعلهم یتحیرون فی کیفیة التصرف بالأموال فعادوا إلی حیاة الترف التی کانوا یعیشونها أیام الجاهلیة من دون أن یأخذوا أیّ شیء فی نظر الاعتبار، فکانوا یعیشون فی القصور الشاهقة ویلبسون الثیاب الفاخرة ویتعالون علی الناس ویعدّون الناس خدماً وأتباعاً لهم ویهبون الأعطیات الجزیلة للشعراء، مما ولد صدمة کبیرة للمجتمع الذی عاش ما یقارب أربعاً وعشرین سنة من البساطة فی الملبس والمأکل والمسکن، فالنبی صلی الله علیه وآله وسلم لم یسکن إلاّ فی البیوت المتواضعة ولم یأکل إلاّ أبسط الطعام ولم یلبس إلاّ الثیاب المتواضعة، بل کان لا یکاد یتمیز من المظهر بشیء عن سائر المسلمین، کما أنّ أبا بکر وعمر لم یظهرا حیاة الترف والبذخ بالنحو الذی کان یقوم به عثمان، وحتی الأعطیات التی کان یخص الرجلان بها قومهما من تیم وعدی لم تکن بالنحو الذی قام به عثمان تجاه بنی 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زاد فی النقمة الجماهیریة محاولة عثمان منح أقاربه حصانة قانونیة وقضائیة، فکان یوقع العقوبة فی کل شخص یأتیة متظلماً من عماله، وکذلک محاولته إبطال الحدود إذا کان یراد إیقاعها علی مذنب من الأمویین، کما حصل مع الولید عندما شرب الخمر وصلی بالناس سکراناً أیام ولایته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واجه عثمان تیارین من الناقمین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تیار الطامعین فی الحکم وعلی رأسهم عائشة بنت أبی بکر وطلحة والزبیر وعبد الرحمن بن عوف الذی مات مخاصماً لعثمان لا یکلم أحدهما الآخر، بالإضافة إلی عمرو بن العاص والمغیرة بن شعبة وأشباههما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المصلحون وعلی رأسهم المقداد بن الأسود وعمار بن یاسر وأبو ذر الغفاری وعدد کبیر من الأنصار فی المدینة ومحمد بن أبی بکر ومحمد بن أبی حذیفة فی مصر ومالک الأشتر وعبد الله بن مسعود فی الکوفة وعثمان بن حنیف فی البصرة</w:t>
      </w:r>
      <w:r>
        <w:rPr>
          <w:rFonts w:eastAsia="IRNazanin" w:cs="IRNazanin"/>
          <w:color w:val="111111"/>
          <w:sz w:val="28"/>
          <w:szCs w:val="28"/>
          <w:rtl w:val="true"/>
          <w:lang w:bidi="fa-IR"/>
        </w:rPr>
        <w:t>.</w:t>
      </w:r>
      <w:bookmarkStart w:id="124" w:name="pg2972_18430"/>
    </w:p>
    <w:p>
      <w:pPr>
        <w:pStyle w:val="Heading3"/>
        <w:numPr>
          <w:ilvl w:val="2"/>
          <w:numId w:val="1"/>
        </w:numPr>
        <w:rPr/>
      </w:pPr>
      <w:bookmarkStart w:id="125" w:name="__RefHeading___Toc299874_2749589250"/>
      <w:bookmarkStart w:id="126" w:name="_Toc44"/>
      <w:bookmarkEnd w:id="124"/>
      <w:bookmarkEnd w:id="125"/>
      <w:r>
        <w:rPr>
          <w:rtl w:val="true"/>
        </w:rPr>
        <w:t>تطور الأزمات السیاسیة</w:t>
      </w:r>
      <w:bookmarkEnd w:id="126"/>
    </w:p>
    <w:p>
      <w:pPr>
        <w:pStyle w:val="BookText"/>
        <w:rPr/>
      </w:pPr>
      <w:r>
        <w:rPr>
          <w:rFonts w:ascii="IRNazanin" w:hAnsi="IRNazanin" w:eastAsia="IRNazanin"/>
          <w:color w:val="111111"/>
          <w:sz w:val="28"/>
          <w:sz w:val="28"/>
          <w:szCs w:val="28"/>
          <w:rtl w:val="true"/>
          <w:lang w:bidi="fa-IR"/>
        </w:rPr>
        <w:t>شهد عصرعثمان انفراجاً نسبیاً تجاه الصحابة حیث رفعت عنهم الإقامة الجبریة التی فرضها عمر، وأصبح فی وسعهم التحرک هناوهناک فی بلاد المسلمین والمشارکة فی الغزوات، فتوجه عمار بن یاسر ومحمد بن أبی بکر رضوان الله علیهما إلی مصر ومارسا بالإضافة إلی محمد بن أبی حذیفة رضوان الله علیه هناک نشـاطهم التبلیغی فی الدعوة إلی أمیر المؤمنین علیه السلام وبیان خصائصه وفضائله فی الوقت الذی کانوا یُعرِّضون بإنحراف الولاة بالظلم الذی کانوا یوقعونه بالعباد وفساد الإدارة الذی تعیشه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بدأ هذا النشاط التبلیغی یؤثر فی الجماهیر المصریة حیث تحول المجتمع المصری إلی مؤید للإصلاح أو ناقم علی الوضع القائم أو ساکت لا إلی هذا ولا إلی ذاک ولم یبق مؤیداً للسلطة القرشیة سوی فئة من القرشیین سکنت خربتا وکان لها دور سلبی تجاه حکم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عمال بنی أمیة بخطورة عمار ومحمد رضوان الله علیهما علی مستقبلهم السیاسی لو لم یحدوا من تحرکهما مما دفعهم فی إحدی الغزوات إلی حملهم فی سفینة فیها نصاری لئلا یؤثر نشاطهما التبلیغی فی مقاتلة المسلمین، وعلی الرغم من محاولة عمال بنی أمیة الحد من تأثیر عمار ومحمد رضوان الله علیهـما إلاّ أنهم کانوا بحاجـة إلی وجودهما بین المقاتلة لتهدئة الأوضاع، بل روی أنّ عثمان هو الذی بعـث عماراً إلی مصر لغـرض الوقوف علی حقیقة شکاوی الناس من عماله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الکوفة کان عبد الله بن مسعود رضوان الله علیه یعلّم الناس القرآن ویبین لهم الأحکام وکان یشیر إلی فضائل أمیر المؤمنین علیه السلام عند وجود مناسبة لذلک فی أسباب النزول أو الأحداث التی تتعلق به، وکان إلی جنبه فی ذلک جملة من شیعة أمیر</w:t>
      </w:r>
      <w:bookmarkStart w:id="127" w:name="pg2972_18431"/>
    </w:p>
    <w:p>
      <w:pPr>
        <w:pStyle w:val="BookText"/>
        <w:rPr/>
      </w:pPr>
      <w:bookmarkEnd w:id="127"/>
      <w:r>
        <w:rPr>
          <w:rFonts w:ascii="IRNazanin" w:hAnsi="IRNazanin" w:eastAsia="IRNazanin"/>
          <w:color w:val="111111"/>
          <w:sz w:val="28"/>
          <w:sz w:val="28"/>
          <w:szCs w:val="28"/>
          <w:rtl w:val="true"/>
          <w:lang w:bidi="fa-IR"/>
        </w:rPr>
        <w:t>المؤمنین علیه السلام من ربیعة وهمدان الذین هاجروا إلی الکوفة أیّام الفتوحات وعلی رأسهم مالک بن الحرث النخعی رضوان الله علیه، وکان للشیعة دور کبیر فی المطالبة بإقامة العدل والحد من جور الولاة واستهتارهم، وهم الذین أخذوا الخاتم من ید الولید وهو یصلی سکراناً فی مسجد الکوفة وطالبوا بعزله، وهم الذین وقفوا فی وجه سعید بن العاص وطالبوا بعزله وبعد إن أعاده عثمان إلیهم منعوه من دخول الکوفة ففوتوا بذلک علیه محاولة إذلال المسلمین والتلاعب بدمائهم، فعاد أدراجه إلی عثمان، کما حصل مع صاحبه عبد الله بن سعد فی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المدینة المنورة کان أبو ذر والمقداد وعمار لا یألون جهداً فی محاولة الحد من إنحرافات السلطة علی مختلف الأصعدة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عهد عثمان جرت مشادات ونزاعات کثیرة بین أمیر المؤمنین علیه السلام وعثمان حتی کاد القتال أنْ یقع بینهما مرات متعددة إلاّ أنّ عثمان کان ینسحب خوفاً من عواقب الأمور</w:t>
      </w:r>
      <w:r>
        <w:rPr>
          <w:rFonts w:eastAsia="IRNazanin" w:cs="IRNazanin"/>
          <w:color w:val="111111"/>
          <w:sz w:val="28"/>
          <w:szCs w:val="28"/>
          <w:rtl w:val="true"/>
          <w:lang w:bidi="fa-IR"/>
        </w:rPr>
        <w:t>.</w:t>
      </w:r>
    </w:p>
    <w:p>
      <w:pPr>
        <w:pStyle w:val="Heading3"/>
        <w:numPr>
          <w:ilvl w:val="2"/>
          <w:numId w:val="1"/>
        </w:numPr>
        <w:rPr/>
      </w:pPr>
      <w:bookmarkStart w:id="128" w:name="__RefHeading___Toc299876_2749589250"/>
      <w:bookmarkStart w:id="129" w:name="_Toc45"/>
      <w:bookmarkEnd w:id="128"/>
      <w:r>
        <w:rPr>
          <w:rtl w:val="true"/>
        </w:rPr>
        <w:t>سیاسة العائلة الامویة فی مواجهة المعارضین</w:t>
      </w:r>
      <w:bookmarkEnd w:id="129"/>
    </w:p>
    <w:p>
      <w:pPr>
        <w:pStyle w:val="BookText"/>
        <w:rPr/>
      </w:pPr>
      <w:r>
        <w:rPr>
          <w:rFonts w:ascii="IRNazanin" w:hAnsi="IRNazanin" w:eastAsia="IRNazanin"/>
          <w:color w:val="111111"/>
          <w:sz w:val="28"/>
          <w:sz w:val="28"/>
          <w:szCs w:val="28"/>
          <w:rtl w:val="true"/>
          <w:lang w:bidi="fa-IR"/>
        </w:rPr>
        <w:t>کانت العائلة الأمویة التی تسلطت علی مقادیر السلطة أیّام عثمان تقسم المعارضین إلی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الطامعین بالحکم وهم الذین لم یعرّضوا بسیاسة عثمان فی التصرف غیر المحدود فی الأموال العامة وإن کانوا یعترضون علی تخصیص بنی أمیة بالهبات والأعطیات غیر المحدودة، وعلی تسلیط بنی أمیة علی رقاب المسلمین، ونحوها من الاعتراضات التی ما کانت لتضر بهم لو تصدوا للحکم، وکان أولئک لا یشکلون معارضة ذات خطر حقیقی بسبب قلة أتباعهم وسهولة القضاء علیهم وسهولة شراء مواقفهم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لهذا السبب لم یذکر التاریخ أنّ رجالات الأمویین وقفوا فی وجوههم أو اتخذوا موقفاً حدیاً تجاههم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المطالبون بالإصلاحات وهم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المطالبون بالإصلاحات الجزئیة بالقدر الذی یرفع الحیف والظلم الذی أوقعه بهم الولاة وهم القطاع العام من المصریین والبصریین والکوفیین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یتعرضون دائماً لتهدید السلطة ووعیدها ومختلف ألوان العقوبات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دفعهم بعد ذلک إلی حصر عثمـان وقتله نتیجة لتلاعب مروان بن الحکم وهو الشخص الثانی فی بلاط عثمان بن عفان بمصیرهم وسعیه للقضاء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الذین کانوا یسعون إلی إحداث إصلاح جذری فی البلاد عن طریق الدعوة والعمل علی تنصیب حکومة صالحة یقودها المعصوم علیه السـلام لأنهم أدرکوا أنّ صلاح أحوال الأمة فی شؤون دینها ودنیاها یعتمد بدرجة کبیرة علی الإمام الذی تتبعه الأمة، وهؤلاء هم شیعة أمیر المؤمنین علیه السلام وعلی رأسهم أبو ذر والمقداد وعمار ومحمد بن أبی بکر ومحمد بن أبی حذیفة ومالک الأشتر وعبد الله بن مسعود وقیس بن سعد بن عبادة وعثمان بن حنیف وأخیه سهل وحجر بن عدی وعدی بن حاتم الطائی رضوان الله علیهم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مواجهة عثمان الشدیدة موجهة للشیعة لأنه یعدّهم أهم الأخطار التی تواجه ملکه ومستقبل العائلة الأمویة، إذ لیسوا هم من الفئة ذات الأطماع والمصالح التی یمکن إسکاتها بالأموال والهبات والتلویح بالعصا، ولیسوا من الفئة ذات المنظار الشخصی فی طلب الإصلاحات کی یستطیع إسکاتهم بالإیذاء أو تغییر الولاة، بل هم أصحاب مبادئ وعقیدة یستمدون قوتهم وصلابتهم من القرآن الکریم والسنة المطهرة وحکمة زعیمهم وزهده وورعه وتقواه وعلمه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یستطع عثمان صبراً علی تعریض أبی ذر رضوان الله علیه به وبسیاسته المنحرفة وبالجور والظلم الذی یرتکبه عماله فی مختلف بقاع البلاد، وحیاته الباذخة وإیوائه طرید رسول الله صلی الله علیه وآله وسلم واتخـاذه وزیراً له فنفاه عثمان إلی 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یکن منهج معاویة بأقل انحرافاً فأقام أبو ذر الدنیا وأقعدها علی معاویة الذی حاول إغراءه بالمال، فما زاد ذلک أبا ذر إلاّ شدة فکتب معاویة إلی عثمان یطلب منه أن یخرج أبا ذر عن الشام لأنه سیفسد أهلها علیه، فأمر عثمان بإعادته إلی المدینة بصورة مهینة فودعته جموع الشام باکیة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ووصل أبو ذر المدینة فلم یکف عن التعریض بالظلم والظالمین فنفاه عثمان إلی الربذة، ولم یکتف بذلک بل أصدر امراً بأنْ لا یشیعه أحد من الناس، إهانة له وحطاً من قدره وهو الذی روت الأمة عن نبیها صلی الله علیه وآله وسلم أنّ الجنة تشتاق إلیه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وأثار عثمان بشدة مواقف عمار رضوان الله علیه</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الجریئة فی مواجهة إنحراف سیاسة الدولة عن منهج رسول الله صلی الله علیه وآله وسلم وزاد فی حنقه صلاته علی المقداد وابن مسعود سراً ولم یخبر عثمان بهما مما کان یشـکل تحدیاً وتعریضاً صریحاً به، والذی أفقد عثمان توازنه الجرأة المنقطعة النظیر التی واجهه بها عمار رضوان الله علیه فی مجلسه الخاص وفی المسجد النبوی مما دفع عثمان إلی ضربه حتی فتق وأغشی علیه ولم ینقذه الا تدخل السیدة أم سلمة رضوان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عثمان نفی عمار رضوان الله علیه إلی الربذة فلما علم بنو مخزوم بذلک تحصنوا مع عمار رضوان الله</w:t>
      </w:r>
    </w:p>
    <w:p>
      <w:pPr>
        <w:pStyle w:val="BookText"/>
        <w:rPr/>
      </w:pPr>
      <w:r>
        <w:rPr>
          <w:rFonts w:ascii="IRNazanin" w:hAnsi="IRNazanin" w:eastAsia="IRNazanin"/>
          <w:color w:val="111111"/>
          <w:sz w:val="28"/>
          <w:sz w:val="28"/>
          <w:szCs w:val="28"/>
          <w:rtl w:val="true"/>
          <w:lang w:bidi="fa-IR"/>
        </w:rPr>
        <w:t>علیه فی دار السیدة أم سلمة رضوان الله علیها لأن عمار وأباه رضوان الله علیهما حلیفان لهم فی الجاهلیة وأرسلوا إلی أمیر المؤمنین علیه السلام یطلبون منه التدخل فی منع عثمان من نفیه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فذهب علیه السلام وندد بسیاسته تجاه خلص أصحاب النبی صلی الله علیه وآله وسلم، وخشی عثمان المضی فی ما قرره تجاه عمار رضوان الله علـیه لئلا یضم بنو مخزوم صوتهم إلی أمیر المؤمنین علیـه السلام مما یشکل خرقاً فی وحدة الموقف القرشی تجاه بنی هاشم مما یشکل تهدیداً للمستقبل الأموی فانثنی عن قراره فی نفی عمار رضوان الله علیه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عبد الله بن مسعود فإنّه کان یندد بسیاسة الولید الفاسق عامل عثمان علی الکوفة وتلاعبه بالأموال العامة، وکان یزرع فی قلوب الأمة الحب والولاء لأمیر المؤمنین علیه السلام عن طریق ما یذکره لهم فی درسه القرآنی من خصوصیات أمیر المؤمنین علیه السلام، وکان قد جعل فی حاشیة مصحفه الأحادیث والروایات الدالة علی أسباب النزول وفیمن نزلت، ولما کان هناک جملة من الأحداث التی کان القرآن الکریم یعرض فیها ببنی أمیـة، فکان یحدث الناس بها ویشیر إلیها، فکان بهذه الطریقة یبذر فی القلوب محبة أمیر المؤمنین علیه السلام ومن جهة أخری ینفر الناس من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للمنهج التعلیمی الذی قام به ابن مسعود وأبی بن کعب باعثاً لعثمان للقیام بالعملیة التی عرفت بعد ذلک بتوحید المصاحف التی قام عثمان فیها بجمع مصاحف الصحابة التی کتب بعضها علی عهد النبی صلی الله علیه وآله وسلم ولم تکن الغایة الوحیدة جمع الناس علی مصحف واحد کما هوالمدعی، إذا أنّ مصاحف الأمصار کان فیها بعض الاختلاف، وکان یمکن توحید المصاحف بلا إحراق لما دون منها کما فعل مع مصحف</w:t>
      </w:r>
    </w:p>
    <w:p>
      <w:pPr>
        <w:pStyle w:val="BookText"/>
        <w:rPr/>
      </w:pPr>
      <w:r>
        <w:rPr>
          <w:rFonts w:ascii="IRNazanin" w:hAnsi="IRNazanin" w:eastAsia="IRNazanin"/>
          <w:color w:val="111111"/>
          <w:sz w:val="28"/>
          <w:sz w:val="28"/>
          <w:szCs w:val="28"/>
          <w:rtl w:val="true"/>
          <w:lang w:bidi="fa-IR"/>
        </w:rPr>
        <w:t>حفصة الذی جمع علی عهد أبی بکر حیث أعاده لها بعد الفراغ منه، أمّا بقیة المصاحف فقام بإحراقها، وعلم ابن مسعود بالمراد فقرر أنْ لا یسلم مصحفه لعثمان فهو قد قرأه علی رسول الله صلی الله علیه وآله وسلم ولا یحق لأحد سلبه منه وهو تراث الأمة لما فیه من مرویات عن النبی صلی الله علیه وآله وسلم توضح الکثیر مما قد یخفی علی الأمة، کما أنّ هذا التراث المکتوب عن النبی صلی الله علیه وآله وسلم لا یحق لأی شخص أنْ یسلبه منها تمریراً لغایاته کما حصل مع الروایات المدونة علی عهد النبی صلی الله علیه وآله وسلم التی أحرقت فی العهود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وازدادت الأمور تعقیداً بعد أنْ أبلغت السلطة ابن مسعود بضرورة تسلیم مصحفه إلیها فأبی أن یقوم بذلک، فأمر عثمان بتسفیره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أصرّ ابن مسعود علی رفض تسلیم المصحف أمر عثمان بعض عبیده بإخراج ابن مسعود من المجلس مهاناً فرفعه العبد وجلد به الأرض حتی تداخلت أضلاعه وامر عثمان بقطع رزقه من بیت المال ولم تمض علیه</w:t>
      </w:r>
      <w:r>
        <w:rPr>
          <w:rStyle w:val="FootnoteAnchor"/>
          <w:rtl w:val="true"/>
        </w:rPr>
        <w:footnoteReference w:id="31"/>
      </w:r>
      <w:r>
        <w:rPr>
          <w:rFonts w:ascii="IRNazanin" w:hAnsi="IRNazanin" w:eastAsia="IRNazanin"/>
          <w:color w:val="111111"/>
          <w:sz w:val="28"/>
          <w:sz w:val="28"/>
          <w:szCs w:val="28"/>
          <w:rtl w:val="true"/>
          <w:lang w:bidi="fa-IR"/>
        </w:rPr>
        <w:t>مدّة حتی وافاه الأجل متأثراً بجراحه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مالک وأصحابه فکانوا ینددون بسیاسة الدولة المرکزیة وسیاسة العمال فشکاهم سعید بن العاص عامل الکوفة إلی عثمان فأمره الأخیر بنفیهم إلی الشام وهناک أخذوا یحدثون الناس عن الإنحراف فی سیاسة معاویة فطلب الأخیر من عثمان إخراجهم من الشام</w:t>
      </w:r>
      <w:r>
        <w:rPr>
          <w:rStyle w:val="FootnoteAnchor"/>
          <w:rtl w:val="true"/>
        </w:rPr>
        <w:footnoteReference w:id="32"/>
      </w:r>
      <w:r>
        <w:rPr>
          <w:rFonts w:ascii="IRNazanin" w:hAnsi="IRNazanin" w:eastAsia="IRNazanin"/>
          <w:color w:val="111111"/>
          <w:sz w:val="28"/>
          <w:sz w:val="28"/>
          <w:szCs w:val="28"/>
          <w:rtl w:val="true"/>
          <w:lang w:bidi="fa-IR"/>
        </w:rPr>
        <w:t>فأعادهم إلی الکوفة فعادوا أشد مما کانوا فکتب إلیه سعید مرة</w:t>
      </w:r>
      <w:bookmarkStart w:id="130" w:name="pg2972_18436"/>
    </w:p>
    <w:p>
      <w:pPr>
        <w:pStyle w:val="BookText"/>
        <w:rPr/>
      </w:pPr>
      <w:bookmarkEnd w:id="130"/>
      <w:r>
        <w:rPr>
          <w:rFonts w:ascii="IRNazanin" w:hAnsi="IRNazanin" w:eastAsia="IRNazanin"/>
          <w:color w:val="111111"/>
          <w:sz w:val="28"/>
          <w:sz w:val="28"/>
          <w:szCs w:val="28"/>
          <w:rtl w:val="true"/>
          <w:lang w:bidi="fa-IR"/>
        </w:rPr>
        <w:t>أخری فأمر بنفیهم إلی قنسرین حیث عبد الرحمن بن خالد بن الولید الذی أساء إلیهم کثیراً فقرروا التمرد علی أوامر عثمان وترکوا حمص وعادوا إلی الکوفة، وأخذوا یؤلبون الناس علی سعید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لمروان بن الحکم دور کبیر فی تحدید سیاسات الدولة أیّام عثمان وکان یحاول بهذا النهج تربیة الأمة علی قبول بنی أمیة حکاماً دائمیین للبلاد</w:t>
      </w:r>
      <w:r>
        <w:rPr>
          <w:rFonts w:eastAsia="IRNazanin" w:cs="IRNazanin"/>
          <w:color w:val="111111"/>
          <w:sz w:val="28"/>
          <w:szCs w:val="28"/>
          <w:rtl w:val="true"/>
          <w:lang w:bidi="fa-IR"/>
        </w:rPr>
        <w:t>.</w:t>
      </w:r>
    </w:p>
    <w:p>
      <w:pPr>
        <w:pStyle w:val="Heading3"/>
        <w:numPr>
          <w:ilvl w:val="2"/>
          <w:numId w:val="1"/>
        </w:numPr>
        <w:rPr/>
      </w:pPr>
      <w:bookmarkStart w:id="131" w:name="__RefHeading___Toc299878_2749589250"/>
      <w:bookmarkStart w:id="132" w:name="_Toc46"/>
      <w:bookmarkEnd w:id="131"/>
      <w:r>
        <w:rPr>
          <w:rtl w:val="true"/>
        </w:rPr>
        <w:t>القضاء علی عثمان</w:t>
      </w:r>
      <w:bookmarkEnd w:id="132"/>
    </w:p>
    <w:p>
      <w:pPr>
        <w:pStyle w:val="BookText"/>
        <w:rPr/>
      </w:pPr>
      <w:r>
        <w:rPr>
          <w:rFonts w:ascii="IRNazanin" w:hAnsi="IRNazanin" w:eastAsia="IRNazanin"/>
          <w:color w:val="111111"/>
          <w:sz w:val="28"/>
          <w:sz w:val="28"/>
          <w:szCs w:val="28"/>
          <w:rtl w:val="true"/>
          <w:lang w:bidi="fa-IR"/>
        </w:rPr>
        <w:t>لم یعد المجتمع الکوفی والبصری والمصری قادراً علی تحمل ولاة عثمان فقرر زعماء تلک البلاد التوجه إلی المدینة والضغط علی عثمان لتغییر الولاة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الأشتر وعددٌ کبیرٌ من أهل الکوفة، وعثمان بن حنیف الأنصاری بجماعة کبیرة من أهل البصرة، وتوجه عدد کبیرمن المصریین مع محمد بن أبی بکر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تکن مطالیب الناس سوی تغییر الولاة الذین أفسدوا البلاد وأضروا بالعباد وعدم الاقتصار فی إرسال القوات الفاتحة علی الموالین لبنی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الرغم من أحقیة هذه الطلبات إلاّ أنّ عثمان لم یستجب لهم وأرسل إلی معاویة بن أبی سفیان وسعید بن العاص وعبد الله بن سعد وعبد الله بن عامر وعمرو بن العاص یستشیرهم فی الأمر خصوصاً وإنّ الحالة القائمة أصبحت تشکل تهدیداً جدیاً فکانت اقتراحات المستشارین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قتل رؤوس المعارضة والتنکیل بالأتباع وممارسة سیاسة التجویع والإرهاب الأمنی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شغل المعارضة بالحروب، عن طریق بعثهم فی الفتوحات المتتالیة وعدم منحهم إلاّ أقل القلیل من المکاسب التی تحوزها سیوفهم، فمنهم من ستأکله الحرب ومنهم من ستشغله نفسه عن سیاسة الدولة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اعتزال عثمان للحکم، وهذا الرأی طرحه عمرو بن العاص الذی کان غاضباً من عثمان بسبب عزله عن مصر التی کان عاملاً علیها أیام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واتفق رأیهم فی النهایة علی أنْ یقوم کل والٍ بتدبیر ولایته بالکیفیة التی یراها 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معاویة أنّ هذا القرار من شأنه أنْ یقضی علی عثمان بسرعة خاصة والمعارضة ما یزالون علی حدود المدینة فأشار علی عثمان أنْ یغادر إلی الشام وکان بذلک یرید ضمان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تمکن المعارضة من الوصول إلی مرادها بسرعة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إیصاء عثمان له بالأمر من بعده لأن مروان بن الحکم کان منافساً لمعاویة وهو أقرب إلی عثمان نسباً من معاویة بالإضافة إلی کونه صهره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مروان خشی من مشروع معاویة فی السیطرة علی الأوضاع کما أنّ عثمان خشی من انتشار الثورة فی باقی ربوع الدولة لو خرج من المدینة، وربما خلع الناس عثمان، فقرر عثمان البقاء علی أنْ یرسل إلیه معاویة حامیة من أهل الشام ترد عنه ما یمکن أنْ یتعرض له من أخطار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أدرک معاویة أنّ الأحداث تشیر إلی نهایة عثمان القریبة فأضمر فی دخیلة نفسه عدم إرسال القوة التی وعده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هذه القوة قد یقضی علیها فی المدینة مع أنّه بحاجة إلیها فی تدبیر أمور ملکه، وهو بدلاً من الدفاع عن عثمان علیه أن یوظف دمه للوصول إلی أهدافه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وعلم ممثلو الولایات أنّ عثمان أعاد الولاة علیهم فسارع الکوفیون إلی صد سعید بن العاص من دخول البلدة وتنازع أهل الکوفة فی من یکون أمیراً علیهم وکانت آراؤهم مختلفة فقرروا نصب أبی موسی الأشعری لحین استقرار الأوضاع وسکت الشیعة عن ذلک حفاظاً علی وحدة الصف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المصریون فإنّ محمد بن أبی حذیفة رضوان الله علیه تولی إدارة أمور مصر ومنع عبد الله من دخولها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عثمان قد کتب مع الوفد المصری کتاباً إلی عامله یأمره أن ینصف الناس وأن لا یمنعهم من المشارکة فی الغزوات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 المصریون الکتاب وقبل انصرافهـم إلی مصر رأوا رسولاً خارجاً بإتجاه مصر فرابهم أمره ففتشوه فوجدوا معه کتاباً بختم عثمان إلی والیه یأمره بقتل بعض شخصیاتهم وصلب بعض آخر والتنکیل بالمعترضین علی سیاسیة السلطة، فأبلغوا الکوفیین والبصریین بما عثروا علیه فعاد الجمیع إلی المدینة وارسلوا إلی أهم الشخصیات فی المدینة وأخبروهم بما عثروا علیه، فذهبت تلک الشخصیات وعلی رأسهم أمیر المؤمنین علیه السلام إلی عثمان وسألوه فأقر أنّ العبد عبده والخاتم خاتمه إلاّ أنه لم یکتب ما فی الکتاب ولم یأمر به، فطالبوه باعتزال الأمر لأنه إن کان صادقاً فهو لا یصلح لإدارة أمر البلاد وإن کان کاذباً فلا یصلح أیضاً لاستهتاره بدماء الرعیة، فلم یستجب لهم وأصرّ أبناء الولایات الثلاث علی اعتزال عثمان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الوقت ذاته کان الزبیر وطلحة وعائشة یؤلبون الناس ضد عثمان بینما اعتزل أمیر المؤمنین علیه السلام وأمر بنی هاشم وشیعته بالاعتزال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استمر الحال هکذا لمدة من الزمن وکان عثمان یرسل البعوث إلی معاویة فی أشخاص قوة عسکریة لإنقاذه من المأزق الذی هو فیه، وکان معاویة یمنیه ولایبعث إلیه</w:t>
      </w:r>
      <w:bookmarkStart w:id="133" w:name="pg2972_18439"/>
    </w:p>
    <w:p>
      <w:pPr>
        <w:pStyle w:val="BookText"/>
        <w:rPr/>
      </w:pPr>
      <w:bookmarkEnd w:id="133"/>
      <w:r>
        <w:rPr>
          <w:rFonts w:ascii="IRNazanin" w:hAnsi="IRNazanin" w:eastAsia="IRNazanin"/>
          <w:color w:val="111111"/>
          <w:sz w:val="28"/>
          <w:sz w:val="28"/>
          <w:szCs w:val="28"/>
          <w:rtl w:val="true"/>
          <w:lang w:bidi="fa-IR"/>
        </w:rPr>
        <w:t>أحد طمعاً فی أنْ یقضی علیه القوم وبعد إلحاح عثمان ارسل قوة عسکریة أمر قائدها بملازمة حدود الشام وعدم التحرک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وأدرکت عائشة أنّ نهایة عثمان باتت قریبة جداً فترکت المدینة إلی مکة وهی تأمل أن یکون الأمر بعد عثمان إلی طلحة أو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طلحة والزبیر یتحرکان علی الناس علی أمل أن یحضیا ببیعة الثائرین، فی الوقت الذی کان الثائرون لا یطرحون سوی اسم أمیر المؤمنین علیه السلام کمنقذ للإمة مما ابتلت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عثمان للصلاة یوم جمعة فحصبه المعترضون بالحصی حتی سقط عن المنبر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وتناهی إلی الناس تحرک القوات الشامیة نحو المدینة، فحصروا عثمان فی قصره وطالبوه بالاعتزال وهو لا یجیبهم طمعاً بوصول النجدة الشامیة، وبعد مضی أربعین یوماً علی الحصار ویأس المعارضة مـن استجابة عثمان، قام غلام لمروان برمی حجارة علی المحاصرین فقتل رجلاً من المصریین، فطالب المصریون بالقصاص فرفض عثمان إجابتهم فاقتتل المصریون مع حرس القصر، فأغلق الحرس الباب، وبعدها تسلق جماعة من المصریین دار عثمان وقتلوه</w:t>
      </w:r>
      <w:r>
        <w:rPr>
          <w:rFonts w:eastAsia="IRNazanin" w:cs="IRNazanin"/>
          <w:color w:val="111111"/>
          <w:sz w:val="28"/>
          <w:szCs w:val="28"/>
          <w:rtl w:val="true"/>
          <w:lang w:bidi="fa-IR"/>
        </w:rPr>
        <w:t>.</w:t>
      </w:r>
    </w:p>
    <w:p>
      <w:pPr>
        <w:pStyle w:val="Heading3"/>
        <w:numPr>
          <w:ilvl w:val="2"/>
          <w:numId w:val="1"/>
        </w:numPr>
        <w:rPr/>
      </w:pPr>
      <w:bookmarkStart w:id="134" w:name="__RefHeading___Toc299880_2749589250"/>
      <w:bookmarkStart w:id="135" w:name="_Toc47"/>
      <w:bookmarkEnd w:id="134"/>
      <w:r>
        <w:rPr>
          <w:rtl w:val="true"/>
        </w:rPr>
        <w:t>أوضاع البلاد إبّان مقتل عثمان</w:t>
      </w:r>
      <w:bookmarkEnd w:id="135"/>
    </w:p>
    <w:p>
      <w:pPr>
        <w:pStyle w:val="BookText"/>
        <w:rPr/>
      </w:pPr>
      <w:r>
        <w:rPr>
          <w:rFonts w:ascii="IRNazanin" w:hAnsi="IRNazanin" w:eastAsia="IRNazanin"/>
          <w:color w:val="111111"/>
          <w:sz w:val="28"/>
          <w:sz w:val="28"/>
          <w:szCs w:val="28"/>
          <w:rtl w:val="true"/>
          <w:lang w:bidi="fa-IR"/>
        </w:rPr>
        <w:t>أدّت سیاسة عثمان إلی تفجیر الأوضاع فی ثلاث ولایات مهمة هی الکوفة والبصرة ـ وهتان الولایتان کانتا تمثلان المنفذ الذی یـوصل بین عاصمة السلطة المرکزیة وشرق البلاد ـ ومصر ـ التی هی منفذ البلاد إلی القارة الأفریقیة ـ</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أن قبض المصریون علی غلام عثمان الذی أرسلته السلطة إلی عبد الله بن</w:t>
      </w:r>
    </w:p>
    <w:p>
      <w:pPr>
        <w:pStyle w:val="BookText"/>
        <w:rPr/>
      </w:pPr>
      <w:r>
        <w:rPr>
          <w:rFonts w:ascii="IRNazanin" w:hAnsi="IRNazanin" w:eastAsia="IRNazanin"/>
          <w:color w:val="111111"/>
          <w:sz w:val="28"/>
          <w:sz w:val="28"/>
          <w:szCs w:val="28"/>
          <w:rtl w:val="true"/>
          <w:lang w:bidi="fa-IR"/>
        </w:rPr>
        <w:t>أبی سرح خرجت مصر والکوفة عن سلطة الدولة المرکزیة تماماً حیث استقلت الکوفة ومصر فی تعیین الولاة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الکوفة نصب الکوفیون أبا موسی الأشعری عاملاً علی المصر، وفی مصر تولی محمد بن أبی حذیفة إدارة شؤون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لم یبق تحت سلطة الدولة المرکزیة إلاّ شبه جزیرة العرب والیمن والشام والبصرة التی لم یکن والیها قادراً علی عمل شیء حیث أنّ جملة من أبنائها کانوا یشارکون فی حصار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أدرک عثمان وخامة الأوضاع التی یعیشها؛ لذا طلب من معاویة إرسال قوة عسکریة لقمع المصریین والکوفیین والبصریین، وعلی الرغم من طرح معاویة علی عثمان الانتقال إلی الشام لکنه رفض ذلک لأنه کان یخشی أنّه فی حال ترک المدینة إلی الشام خروج شبه جزیرة العرب والیمن عن سلطانه أیضاً وهو أمر محتمل جداً خصوصاً وإن الجمیع یطالب باعتزاله الحکم، ولم یکن عثمان مستعداً لقبول 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صعید الوضع السیاسی الذی کانت تعیشه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صعید الاتجاهات السیاسیة فالحرکات المؤثرة فی الساحة السیاسیة بعد أنْ کانت منحصرة فی قریش وبنی هاشم، اصبحت فی هذه المدّة أربعة اتجاهات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الاتجاه الشیعی الذی فی قمة هرمه أمیر المؤمنین علیه السلام وقواعده فی الیمن والکوفة والبصرة ومصر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الاتجاه القرشی الذی تتزعمه عائشة بنت أبی بکر والزبیر بن العوام وطلحة بن عبید الله وسعد بن أبی وقاص وعبد الله بن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الاتجاه الأموی والذی یتزعمه معاویة بن أبی سفیان ومروان بن الحکم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الثائرون ویمثلون القاعدة العریضة للبصریین والکوفیین والمصریین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وبملاحظة الجرد المتقدم للحرکات السیاسیة المؤثرة فی الساحة الإسلامیة یتضح أنّ سیاسة عثمان أدّت إلی إیجاد حرکتین لم تکونا من قبل، نتجت إحداهما من انشقاق الصف القرشی، والثانیة من تلاعب رجال السلطة بأرواح الناس</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ثلاثة من الاتجاهات السیاسیة تطالب عثمان باعتزال الحکم سواء من کان منهم یحاول إصلاح أمور المسلمین دون سفک الدماء کأمیر المؤمنین علیه السـلام أو من کان منهم یحاول کل جهده إغراء المحاصرین بالقضاء علی عثمان وهم عائشة والزبیر وطلحة، أمّا الاتجاه الأموی فلم یکن مؤیداً لاعتزال عثمان، وکان معاویة یرغب بانتهاء الأزمة بمقتل عثمان لأنه یدرک أنه وجمیع الأمویین من وجهة النظر الشعبیة والرأی الجماهیری العام لا یصلحون لتولی الحکم، بینما منافسوهم من المسلمین الأوائل، لذا فکفتهم أرجح، فمعاویة وکل بنی أمیة بحاجة إلی الحجة التی توصلهم إلی الحکم ولیس الحجة إلاّ دماء عثمان، ولهذا السبب لما دعاه عثمان ومن یثق به من عماله طلب منه أنْ یرسل إلیه قوة عسکریة تمکنه من القضاء علی أبناء الولایات الثلاث، فأَرسل معاویة قوة عسکریة وأمر قائدها أن یقف عند حدود الشام ولا یتقدم نحو المدینة، ثم جاء بنفسه إلی المدینة لدراسة الأحداث عن قرب، وفهم عثمان مغزی قدومه حیـث کان معاویة یرمی من مجیئه إلی عثمان تحقیق الهدف المهم وهو الإسراع فی القضاء علی عثمان، لأنه بوصوله إلی المدینة ألقی إلی المعارضة مرابطة القوة الشامیة فی تبوک، وهذا یعنی أنه فی أیّ لحظة یمکن أن تتوجه تلک القوات إلی المدینة للقضاء علی المعارضة، وهذا الخبر سیدفع المعارضة للإسراع فی الوصول إلی ما تهدف إلیه من إزالة عثمان عن السلطة لأن بقاءه ولو إلی حین وصول النجدة الشامیة یعنی القضاء علیهم، ولما کان عثمان لن یستجیب لمطالبهم فی التنحی عن السلطة ولانتظاره نجدة معاویة فالمعارضة ستکون مضطرة للقضاء علیه، کما أنّه لیس من البعید أن یکون معاویة قد</w:t>
      </w:r>
      <w:bookmarkStart w:id="136" w:name="pg2972_18442"/>
    </w:p>
    <w:p>
      <w:pPr>
        <w:pStyle w:val="BookText"/>
        <w:rPr/>
      </w:pPr>
      <w:bookmarkEnd w:id="136"/>
      <w:r>
        <w:rPr>
          <w:rFonts w:ascii="IRNazanin" w:hAnsi="IRNazanin" w:eastAsia="IRNazanin"/>
          <w:color w:val="111111"/>
          <w:sz w:val="28"/>
          <w:sz w:val="28"/>
          <w:szCs w:val="28"/>
          <w:rtl w:val="true"/>
          <w:lang w:bidi="fa-IR"/>
        </w:rPr>
        <w:t>دبر مع مروان بن الحکم الإسراع فی قتل عثمان عن طریق إثارة المعارضین</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فهمت ما رددت علی ابن محصن إنه والله لا یخفی علینا ما تغزو وما تطلب إنک لم تجد شیئاً تستغوی به الناس وتستمیل به أهواءهم وتستخلص به طاعتهم إلا قولک قتل إمامکم مظلوماً فنحن نطلب بدمه فاستجاب له سفهاء طغام وقد علمنا أنْ قد أبطأت عنه بالنصر وأحببت له القتل لهذه المنزلة التی أصبحت تطلب ورب متمنی أمر وطالبه الله عزوجل یحول دونه بقدرته وربما أوتی المتمنی أمنیته وفوق أمنیته وواله مالک فی واحدة منهما خیر لئن أخطأت ما ترجو أنک لشر العرب حالاً فی ذلک ولئن أصبت ما تمنی لا تصیبه حتی تستحق من ربک صلی النار فاتق الله یا معاویة ودع ما أنت علیه ولا تنازع الأمر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وکان مروان قد نهض بهذا الدور فی أیام الحصار مرات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وحصل کل ما خطط له معاویة وأصبح دم عثمان المسوغ لمعاویة لتولی الحکم 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فإذن یمکن القول إنّ سیاسة عثمان أدّت إلی شرخ الوحدة القرشیة من جهة وإلی ظهور الرأی العام بوصفه قوة مؤثرة فی الأحداث إلی درجة کبیرة، وإنْ لم تکن حرکة سیاسیة ذات منهجیة خاصة</w:t>
      </w:r>
      <w:r>
        <w:rPr>
          <w:rFonts w:eastAsia="IRNazanin" w:cs="IRNazanin"/>
          <w:color w:val="111111"/>
          <w:sz w:val="28"/>
          <w:szCs w:val="28"/>
          <w:rtl w:val="true"/>
          <w:lang w:bidi="fa-IR"/>
        </w:rPr>
        <w:t>.</w:t>
      </w:r>
    </w:p>
    <w:p>
      <w:pPr>
        <w:pStyle w:val="Heading3"/>
        <w:numPr>
          <w:ilvl w:val="2"/>
          <w:numId w:val="1"/>
        </w:numPr>
        <w:rPr/>
      </w:pPr>
      <w:bookmarkStart w:id="137" w:name="__RefHeading___Toc299882_2749589250"/>
      <w:bookmarkStart w:id="138" w:name="_Toc48"/>
      <w:bookmarkEnd w:id="137"/>
      <w:r>
        <w:rPr>
          <w:rtl w:val="true"/>
        </w:rPr>
        <w:t>الأوضاع بعد قتل عثمان</w:t>
      </w:r>
      <w:bookmarkEnd w:id="13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مقتل عثمان</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کانت الاتجاهات السیاسیة الأربعة المؤثرة فی الساحة</w:t>
      </w:r>
    </w:p>
    <w:p>
      <w:pPr>
        <w:pStyle w:val="BookText"/>
        <w:rPr/>
      </w:pPr>
      <w:r>
        <w:rPr>
          <w:rFonts w:ascii="IRNazanin" w:hAnsi="IRNazanin" w:eastAsia="IRNazanin"/>
          <w:color w:val="111111"/>
          <w:sz w:val="28"/>
          <w:sz w:val="28"/>
          <w:szCs w:val="28"/>
          <w:rtl w:val="true"/>
          <w:lang w:bidi="fa-IR"/>
        </w:rPr>
        <w:t>السیاسیة متواجدة فی العاصمة وهذا یعنی ان قرار تنصیب الخلیفة بید أقوی هذه الاتجاهات، لذا لابد من ملاحظة مدی قوة کل واحد من هذه الاتجاهات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قریش فکانت فی حال ضعف شدید، فعثمان أبعدهم عن المشارکة فی إدراة البلاد ولم تکن حرکتهم السیاسیة المنفصلة عن بنی أمیة قد مضی علیها زمن طویل لتتبلور نظریتهم السیاسیة ویکون لهم أتباع ومریدون، إذ کانوا یعدون من المنظوین تحت اتجاه السـلطة الحاکمة حتی زمن عثمان الذی سحب البساط من تحت أرجلهم، لذا کانوا یحاولون کسب المؤیدین من محاصری عثمان ولکنهم لم یظفروا بشیء لذا انقسموا إلی ثلاث فئات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حاولت الوصول إلی الحکم عن طریق التحالف مع الشیعة، ویرأسهم الزبیر وطلحة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اعتزلت وآثرت انتظار تغیر الظروف؛ علّها تصب فی صالحها، وعلی رأسهم سعد بن أبی وقاص وعبد 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الشیعة فهم علی ماهم علیه من القوة ووحدة الصف والارادة الصادقة والانقطاع والوفاء لأهل البیت علیهم السلام وهم لا یرضون بأمیر المؤمنین علیه السلام بدلاً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الفئة الثالثة فحاولت التحرک المضاد للحکم الجدید للوصول إلی الحکم وعلی رأسهم عائشة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الأمویون فأنهم کانوا یسعون للوصول إلی السلطة ما أمکنهم إلی ذلک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الاتجاه السیاسی الرابع ـ المعارضة الجماهیریة ـ فکان أمامه أحد ثلاثة خیارات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اللجوء إلی بنی أمیة، وهذا الخیار فی قوة المحال فهم قد رأوا من جور بنی أمیة وسوء إدارتهم ما دفعهم إلی الثورة علیهم، فالارتماء فی أحظانهم یعنی عودتهم إلی ما ثاروا علیه، بل ولن ینتهی الأمر إلاّ بالقضاء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الالتجاء إلی قریش بالانضمام إلی طلحة والزبیر، والرجلان لیس لهما موقع حقیقی فی نفوس الثائرین ولم یکن لهما موقف سابق یخرجهما عن حیز أتباع السلطة، بل هما فی نظر الثائرین من ارکان الحزب القرشی ولم یکن بین الثائرین والرجلین سوی المصلحة المشترکة فی ازالة عثمان عن سدة الحکم مِن دون أنْ تکـون هناک وحدة فی الرؤی، وسعد أسوء حالاً منهما إذ سبق له أنْ تولی الکوفة أیّام عمر فطالب أهل الکوفة بعزله عن ولایتها، وأهل الکوفة یمثلون ثلث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الانضواء تحت لواء أمیر المؤمنین علیه السلام الذی کان شیعته یشـیرون إلیه ویبینون للأُمة سموه ومبدأیته ونبل غایاته وأهدافه وما یتحلی به من الکمالات التی لا توجد فی غیره، وهو شـریک المستضعفین فی آلامهم وأول من وقع علیه الظلم بعد وفاة النبی صلی الله علیه و آله و سلم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مثل هذه الحالات فی تاریخ الأمم یکـون القرار فی تعیین السلطة الجدیدة اما بید الثائرین أو القوی المتکافئة علی الساحة السیاسیة وحیث أنّ القوی ذات التأثیر کانت تتمثل فی بنی أمیة والثائرین وقریش والشیعة وکان بنو أمیة یصنفون أعداءً للاتجاهات الأُخَر وکانت قریش ضعیفـة جداً، لذا کان من الطبیعی بعد عدم تصدی الشیعة لتعیین الحاکم أن ینحصر أمر تعیین الخلیفة بید الثائرین الذین کانوا ممثلین عن أبناء ولایاتهم فی عملیة اختیار الخلیفة، لذا تمیزت السلطة الجدیدة بأنها قد تم انتخابهـا من قبل ممثلی أهم الولایات الإسلامیة حیث تم انتخابها من قبل الأنصار والمهاجرین وممثلو البصرة والکوفة ومصر، وهذه الحالة الفریدة من انتخاب الأمّة لمن یحکمها ویقودها لم تقع إلاّ مع أمیر المؤمنین وولده الإمام الحسن علیهما السلام</w:t>
      </w:r>
      <w:r>
        <w:rPr>
          <w:rFonts w:eastAsia="IRNazanin" w:cs="IRNazanin"/>
          <w:color w:val="111111"/>
          <w:sz w:val="28"/>
          <w:szCs w:val="28"/>
          <w:rtl w:val="true"/>
          <w:lang w:bidi="fa-IR"/>
        </w:rPr>
        <w:t>.</w:t>
      </w:r>
      <w:bookmarkStart w:id="139" w:name="pg2972_18445"/>
    </w:p>
    <w:p>
      <w:pPr>
        <w:pStyle w:val="Heading2"/>
        <w:numPr>
          <w:ilvl w:val="1"/>
          <w:numId w:val="1"/>
        </w:numPr>
        <w:rPr/>
      </w:pPr>
      <w:bookmarkStart w:id="140" w:name="__RefHeading___Toc299884_2749589250"/>
      <w:bookmarkStart w:id="141" w:name="_Toc49"/>
      <w:bookmarkEnd w:id="139"/>
      <w:bookmarkEnd w:id="140"/>
      <w:r>
        <w:rPr>
          <w:rtl w:val="true"/>
        </w:rPr>
        <w:t>الفصل الخامس</w:t>
      </w:r>
      <w:r>
        <w:rPr>
          <w:rtl w:val="true"/>
        </w:rPr>
        <w:t xml:space="preserve">: </w:t>
      </w:r>
      <w:r>
        <w:rPr>
          <w:rtl w:val="true"/>
        </w:rPr>
        <w:t>الدولة العلویة</w:t>
      </w:r>
      <w:bookmarkEnd w:id="14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 w:name="__RefHeading___Toc299886_2749589250"/>
      <w:bookmarkStart w:id="143" w:name="_Toc50"/>
      <w:bookmarkEnd w:id="142"/>
      <w:r>
        <w:rPr>
          <w:rtl w:val="true"/>
        </w:rPr>
        <w:t>اشارة</w:t>
      </w:r>
      <w:bookmarkEnd w:id="143"/>
    </w:p>
    <w:p>
      <w:pPr>
        <w:pStyle w:val="BookText"/>
        <w:rPr/>
      </w:pPr>
      <w:r>
        <w:rPr>
          <w:rFonts w:ascii="IRNazanin" w:hAnsi="IRNazanin" w:eastAsia="IRNazanin"/>
          <w:color w:val="111111"/>
          <w:sz w:val="28"/>
          <w:sz w:val="28"/>
          <w:szCs w:val="28"/>
          <w:rtl w:val="true"/>
          <w:lang w:bidi="fa-IR"/>
        </w:rPr>
        <w:t>بعدما تقدم من عرض الظروف التی کانت تمر بها القوی السیاسیة تنادی الثائرون لبیعة أمیر المؤمنین علیه السلام وأسرع طلحة والزبیر وبدافع تأمین أطماعهما المستقبلیة بالتحالف مع الشیعة إلی بیعة أمیر المؤمنین علیه السلام فکانا أول من بایعه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یتخلف عن البیعة من المهاجرین وأبنائهم سوی سعد بن أبی وقاص وعبد الله بن عمر، الذین لما جِیء بهما إلی البیعة ورفضا لم یکرههما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لم یبایع من الأنصار جماعة، ذکر المؤرخون منهم حسان بن ثابت وزید بن ثابت وکعب بن مالک ومسلمة بن مخلد ومحمد بن مسلمة والنعمان بن بشیر وفضالة بن عبید وکعب بن عجرة، روی الطبری ذلک عن عبد الله بن الحسن وأضاف إلیهم أبی بن کعب، وهو بعید جداً لما هو معروف من ولاء أبی لأهل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الزهری تخلف قدامة بن مضعون وعبد الله بن سلام والمغیرة بن شعبة عن البیعة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یروی الشیخ المفید قدس سره وروی الطبری أیضاً أنّ أحداً من المهاجرین والأنصار لم یتخلف عن البیعة وأنّ التخلف کان عن المسیر إلی حرب الجمل</w:t>
      </w:r>
      <w:r>
        <w:rPr>
          <w:rFonts w:eastAsia="IRNazanin" w:cs="IRNazanin"/>
          <w:color w:val="111111"/>
          <w:sz w:val="28"/>
          <w:szCs w:val="28"/>
          <w:rtl w:val="true"/>
          <w:lang w:bidi="fa-IR"/>
        </w:rPr>
        <w:t>.</w:t>
      </w:r>
      <w:bookmarkStart w:id="144" w:name="pg2972_18448"/>
    </w:p>
    <w:p>
      <w:pPr>
        <w:pStyle w:val="Heading3"/>
        <w:numPr>
          <w:ilvl w:val="2"/>
          <w:numId w:val="1"/>
        </w:numPr>
        <w:rPr/>
      </w:pPr>
      <w:bookmarkStart w:id="145" w:name="__RefHeading___Toc299888_2749589250"/>
      <w:bookmarkStart w:id="146" w:name="_Toc51"/>
      <w:bookmarkEnd w:id="144"/>
      <w:bookmarkEnd w:id="145"/>
      <w:r>
        <w:rPr>
          <w:rtl w:val="true"/>
        </w:rPr>
        <w:t>تحدیات الدولة العلویة</w:t>
      </w:r>
      <w:bookmarkEnd w:id="146"/>
    </w:p>
    <w:p>
      <w:pPr>
        <w:pStyle w:val="BookText"/>
        <w:rPr/>
      </w:pPr>
      <w:r>
        <w:rPr>
          <w:rFonts w:ascii="IRNazanin" w:hAnsi="IRNazanin" w:eastAsia="IRNazanin"/>
          <w:color w:val="111111"/>
          <w:sz w:val="28"/>
          <w:sz w:val="28"/>
          <w:szCs w:val="28"/>
          <w:rtl w:val="true"/>
          <w:lang w:bidi="fa-IR"/>
        </w:rPr>
        <w:t>لم تکن الدولة العلویة دولة قهر وظلم، أیّ لم یکن هم قادتها وسراتها فی عهد أمیر المؤمنین علیه السلام التمتع بالمراکز القیادیة للدولة والانتفاع الشخصی والفئوی بامتیازات الحکم، بل کانوا یحملون مبادئ غایة فی السمو ویسعون ما أمکنهم لإقامة حکم الله تعالی علی الأرض، ولهذا السبب کانت الدولة العلویة دولة إصلاحیة جاءت لإصلاح المجتمع الإسلامی علی الصعید الداخلی لیتم بإصلاحه إصلاح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هناک مجموعة من التحدیات تواجه المشروع الإصلاحی أهمها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ذوو الأطماع الذین دفعتهم أطماعهم للدخول فیما دخل فیه الناس، وهؤلاء ما لم یضمنوا تحقیق مصالحهم فی الدولة الجدیدة فهـم سیقومون وبوحی تحقیق مصالحهم ومنافعهم الخاصة بالکثیر من الأعمال التی من شأنها أن تؤثر سلباً علی المسیرة الإصلاحیة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ذوو الأطماع الذین لم یدخلوا فیما دخل فیه الناس وهم علی قسمین، الأول لهم أتباع ومریدون ویتمتعون بسلطة قائمة وتحت أُمرتهم قوات عسکریة وهم بنو أمیة وأتباعهم، والقسم الثانی لیس لهم سوی امکانیات محدودة وعلی رأسهم عائشة بنت أبی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المتحجرون وهم الشخصیات المتنسّکة قشریاً والجاهلة جهلاً مرکباً، وهم یشکلون عائقاً عظیماً فی وجه إصلاحات الدولة العلویة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الانحراف المتأصل بسبب محاولات أصحاب الأهواء والبِدع طمس معالم الإسلام الحنیف وتحریفه بما یخدم مصالحهم</w:t>
      </w:r>
      <w:r>
        <w:rPr>
          <w:rFonts w:eastAsia="IRNazanin" w:cs="IRNazanin"/>
          <w:color w:val="111111"/>
          <w:sz w:val="28"/>
          <w:szCs w:val="28"/>
          <w:rtl w:val="true"/>
          <w:lang w:bidi="fa-IR"/>
        </w:rPr>
        <w:t>.</w:t>
      </w:r>
      <w:bookmarkStart w:id="147" w:name="pg2972_18449"/>
    </w:p>
    <w:p>
      <w:pPr>
        <w:pStyle w:val="Heading3"/>
        <w:numPr>
          <w:ilvl w:val="2"/>
          <w:numId w:val="1"/>
        </w:numPr>
        <w:rPr/>
      </w:pPr>
      <w:bookmarkStart w:id="148" w:name="__RefHeading___Toc299890_2749589250"/>
      <w:bookmarkStart w:id="149" w:name="_Toc52"/>
      <w:bookmarkEnd w:id="147"/>
      <w:bookmarkEnd w:id="148"/>
      <w:r>
        <w:rPr>
          <w:rtl w:val="true"/>
        </w:rPr>
        <w:t>القوی السیاسیة وتأثیرها فی الساحة الإسلامیة</w:t>
      </w:r>
      <w:bookmarkEnd w:id="149"/>
    </w:p>
    <w:p>
      <w:pPr>
        <w:pStyle w:val="BookText"/>
        <w:rPr/>
      </w:pPr>
      <w:r>
        <w:rPr>
          <w:rFonts w:ascii="IRNazanin" w:hAnsi="IRNazanin" w:eastAsia="IRNazanin"/>
          <w:color w:val="111111"/>
          <w:sz w:val="28"/>
          <w:sz w:val="28"/>
          <w:szCs w:val="28"/>
          <w:rtl w:val="true"/>
          <w:lang w:bidi="fa-IR"/>
        </w:rPr>
        <w:t>أهم القوی السیاسیة التی کانت علی الساحة الإسلامیة ایام البیعة لأمیر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الشیعة والذین أصبحوا بعد البیعة الحزب الحاکم للدولة بعد أن کانوا الحزب المعارض طیلة السنوات التی أعقبت وفاة الرسول صلی الله علیه وآله وسلم وهم جل المهاجرین والأنصار وبنو هاشم وعدد غفیر من قبائل الیمن التی سکنت البصرة والکوفة ومصر وعلی رأسها قبائل مذحج وربیعة وهمدان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الحزب الأموی الذی کانت قواعده قد ضربت بجذورها فی الشام، ولهم أنصار فی مصر والبصرة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الحزب القرشی المتضعضع الأرکان المتصدع البنیان، وعلی رأسه عائشة وطلحة والزبیر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علم عمال عثمان بقتل صاحبهم وتولی أمیر المؤمنین علیه السلام للحکم وهم علی معرفة تامة بمنهج أمیر المؤمنین علیه السلام الداعی إلی إقامة العدل والإنصاف، وقد بلغهم قیامه علیه السلام باستعادة کل ما تلاعبت به السلطة من الأموال العامة إلی بیت المال، وأنّه سیقوم بتعیین ولاته علی الأمصار، فخشوا أن یقوم بمصادرة کل ما تحت أیدیهم من الأموال وإعادتها إلی بیت المال فترکوا ما فی أیدیهم من أعمال وأرادوا التوجه إلی الشام بعد أن أخذوا کل ما فی بیوت الأموال من الدنانیر والدراهم وعلی رأسهم یعلی بن منیه والی الیمن وعبد الله بن عامر بن کریز والی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قام معاویة باستنفار قواته العسکریة وأعلن الإنذار العسکری تحسباً للطوارئ</w:t>
      </w:r>
      <w:r>
        <w:rPr>
          <w:rFonts w:eastAsia="IRNazanin" w:cs="IRNazanin"/>
          <w:color w:val="111111"/>
          <w:sz w:val="28"/>
          <w:szCs w:val="28"/>
          <w:rtl w:val="true"/>
          <w:lang w:bidi="fa-IR"/>
        </w:rPr>
        <w:t>.</w:t>
      </w:r>
      <w:bookmarkStart w:id="150" w:name="pg2972_18450"/>
    </w:p>
    <w:p>
      <w:pPr>
        <w:pStyle w:val="BookText"/>
        <w:rPr/>
      </w:pPr>
      <w:bookmarkEnd w:id="150"/>
      <w:r>
        <w:rPr>
          <w:rFonts w:ascii="IRNazanin" w:hAnsi="IRNazanin" w:eastAsia="IRNazanin"/>
          <w:color w:val="111111"/>
          <w:sz w:val="28"/>
          <w:sz w:val="28"/>
          <w:szCs w:val="28"/>
          <w:rtl w:val="true"/>
          <w:lang w:bidi="fa-IR"/>
        </w:rPr>
        <w:t>وأما أحوال الولایات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فالکوفة کانت ترفض الحزب الأموی والقرشی معاً لذلک انتخبوا أبا موسی الأشعری لولایة الکوفة بعد ثورتهم علی سعید بن العاص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ومصر تولی إدارتها محمد بن أبی حذیفة رضوان الله علیه بعد أن منعوا عبد الله بن أبی سرح من العودة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الرغم من وجود أنصار للحزب الأموی فی البصرة إلا أنّ عبد الله بن عامر لم یکن من القوة بحیث یتمکن من السیطرة علی أوضاع البصرة لو وقع فیها اضطراب</w:t>
      </w:r>
      <w:r>
        <w:rPr>
          <w:rFonts w:eastAsia="IRNazanin" w:cs="IRNazanin"/>
          <w:color w:val="111111"/>
          <w:sz w:val="28"/>
          <w:szCs w:val="28"/>
          <w:rtl w:val="true"/>
          <w:lang w:bidi="fa-IR"/>
        </w:rPr>
        <w:t>.</w:t>
      </w:r>
    </w:p>
    <w:p>
      <w:pPr>
        <w:pStyle w:val="Heading3"/>
        <w:numPr>
          <w:ilvl w:val="2"/>
          <w:numId w:val="1"/>
        </w:numPr>
        <w:rPr/>
      </w:pPr>
      <w:bookmarkStart w:id="151" w:name="__RefHeading___Toc299892_2749589250"/>
      <w:bookmarkStart w:id="152" w:name="_Toc53"/>
      <w:bookmarkEnd w:id="151"/>
      <w:r>
        <w:rPr>
          <w:rtl w:val="true"/>
        </w:rPr>
        <w:t>تطورات الأوضاع السیاسیة قبل معرکة الجمل</w:t>
      </w:r>
      <w:bookmarkEnd w:id="152"/>
    </w:p>
    <w:p>
      <w:pPr>
        <w:pStyle w:val="BookText"/>
        <w:rPr/>
      </w:pPr>
      <w:r>
        <w:rPr>
          <w:rFonts w:ascii="IRNazanin" w:hAnsi="IRNazanin" w:eastAsia="IRNazanin"/>
          <w:color w:val="111111"/>
          <w:sz w:val="28"/>
          <w:sz w:val="28"/>
          <w:szCs w:val="28"/>
          <w:rtl w:val="true"/>
          <w:lang w:bidi="fa-IR"/>
        </w:rPr>
        <w:t>استقبلت الولایات العمال الذین أرسلهم أمیر المؤمنین علیه السلام إلیها عدا الکوفة والشام حیث أصر الکوفیون علی إبقاء أبی موسی الأشعری والیاً علی الکوفة مع قبولهم لبیعة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رفض الشامیون خلافة أمیر المؤمنین علیه السلام وقرروا الدفاع عن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المدّة کان طلحة والزبیر یحاولان الحصول علی امتیازات فی دولة أمیر المؤمنین علیه السلام فإنهما إنما بایعاه راغبین فی الوصول إلی غایاتهما، فطلبا إلیه أن یولیهما البصرة والکوفة فرفض أمیر المؤمنین علیه السلام ذلک، فعادا بعد ذلک وطلبا منه أن یجعل لهما میزة خاصة فی الأموال العامة، فلم یرض بذلک ایضاً، فعلم الرجلان أنّ أمیر المؤمنین علیه السلام یتعامل معهما کما یتعامل مع سائر المسلمین، وهذا یعنی أنهما لن یصلا إلی ما کانا یطمحان إلیه من البیعة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الوقت کانت عائشة فی مکة، وکانت قد خرجت إلیها أیام حصر عثمان بعد أن علمت أنّه مقتول لا محالة، وکانت تتصور أنّ الخلافة لن تعدوا طلحة أو الزبیر</w:t>
      </w:r>
    </w:p>
    <w:p>
      <w:pPr>
        <w:pStyle w:val="BookText"/>
        <w:rPr/>
      </w:pPr>
      <w:r>
        <w:rPr>
          <w:rFonts w:ascii="IRNazanin" w:hAnsi="IRNazanin" w:eastAsia="IRNazanin"/>
          <w:color w:val="111111"/>
          <w:sz w:val="28"/>
          <w:sz w:val="28"/>
          <w:szCs w:val="28"/>
          <w:rtl w:val="true"/>
          <w:lang w:bidi="fa-IR"/>
        </w:rPr>
        <w:t>فهما أشد الناس علی عثمان، حیث کان طلحة بنفسه شاکاً فی السلاح ومع المحاصرین وهو الذی دعا إلی منع وصول الماء والطعام إلی دار عثمان وکذلک کان دور الزبیر، وهذا الحضور الواضح للرجلین فی حصار عثمان والتألیب علیه سیکون داعیاً للثائرین لمبایعة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وهی فی مکة تؤلب الناس علی عثمان وتعدد عیوبه، فلما بلغها قتل عثمان لم تشک فی وصول طلحة أو الزبیر إلی کرسی الحکم خاصة وإن الذی نقل إلیها نبأ قتل عثمان أنبأها ان طلحة اتخذ الأقفال علی أبواب بیت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فرحلت إلی المدینة وفی الطریق بلغها نبأ بیعة المهاجرین والأنصار والثائرین وطلحة والزبیر أمیر المؤمنین علیه السلام فوقع الخبر علیها وقع الصاعقة فعادت إلی مکة مصممة علی إسقاط حکم أمیر المؤمنین علیه السلام الذی تعدّه خروجاً عن المخطط القرشی الذی شارکت فی حیاکة کل تفاصیله مع رؤوس الانقلابیین علی خلافة أمیر المؤمنین علیه السلام ومنظریها منذ عهد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لعائشة مسوغاً قانونیاً لرفض الخلافة الجدیدة ولهذا السبب اتخذت قتل عثمان ذریعة لإعلان المعارضة، فی الوقت الذی کانت وإلی یوم سماعها خبر تولی أمیر المؤمنین علیه السلام للحکم تصف عثمان بالکفر والفساد وتری ضرورة القضاء علی حکمه وهی التی رفضت الاستجابة لطلب مروان فی البقاء فی المدینة لقدرتها علی الإسهام فی دفع الخطر عن عثمان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عادت عائشة إلی مکة وأخذت تعد العدة لإثارة الأوضاع ضد أمیر المؤمنین علیه السلام، وبعد علمها ببیعة طلحة والزبیر أمیر المؤمنین علیه السلام لم یبق لها بد من العمل بمفردها لتهیئة الأوضاع للثورة علی أمیر المؤمنین علیه السلام وبسبب الضعف المطلق الذی یحیط حرکتهـا السیاسیة لجأت إلی التحالف مع الحزب الأموی الذی یتزعمه معاویة بن أبی سفیان، فکانت الدعوة إلی الأخذ بثأر عثمان علامة المودة</w:t>
      </w:r>
    </w:p>
    <w:p>
      <w:pPr>
        <w:pStyle w:val="BookText"/>
        <w:rPr/>
      </w:pPr>
      <w:r>
        <w:rPr>
          <w:rFonts w:ascii="IRNazanin" w:hAnsi="IRNazanin" w:eastAsia="IRNazanin"/>
          <w:color w:val="111111"/>
          <w:sz w:val="28"/>
          <w:sz w:val="28"/>
          <w:szCs w:val="28"/>
          <w:rtl w:val="true"/>
          <w:lang w:bidi="fa-IR"/>
        </w:rPr>
        <w:t>لمعاویة وحزبه الذی کانت بالأمس من أشد الناس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وعلم معاویة بموقف عائشة وتوقع أنْ یلتحق بها طلحة والزبیر لطمعهما بالحکم فأمر من کان فی جزیرة العرب من زعماء الحزب الأموی بشقیه السفیانی والمروانی باستثمار موقف عائشة لصالح الحزب الأموی ومحاولة درأ الخطر عن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 بعائشة سعید بن العاص ومروان بن الحکم ویعلی بن منیة وعبد الله بن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فالدعوة للأخذ بثأر عثمان منحت عائشة عدة مکاسب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کسب التأیید الأموی وعقد تحالف أموی ـ قرشی، یسعی للقضاء علی خلافة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تقدیم المسوّغ القانونی للرأی العام ومحاولة کسبه إلی جانب التمرد علی الخلافة الحقة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إخفاء الدوافع الحقیقیة للتمرد تلبیساً علی الناس لکسب البعض من جهة وتحیید البعض الآخر لورود الشبهة علیه بحیث یتردد فی الوقوف إلی جنب أمیر المؤمنین علیه السلام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إحراج موقف أمیر المؤمنین علیه السلام حیث لا یمکنه تسلیم قتلة عثمان لأن قاتل عثمان غیر مشخص ولم یشترک جمیع الثائرین فی قتله لیقادوا به، کما أنّ عائشة لیست لها أهلیة المطالبة بدم عثمان لعدم إحرازها لصفة قانونیة تؤهلها لهذا النحو من المطالبة، کما أنّه علیه السلام یعلم أنّ المطالبة بدم عثمان مجرد لعبة سیاسیة الهدف منها شق صف أنصار أمیر المؤمنین علیه السلام فإن المسببین الحقیقییین لقتله عائشة وطلحة والزبیر ومعاویة ومروان بن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المدّة علم طلحة والزبیر بمشروع عائشة الرامی إلی القضاء علی دولة أمیر المؤمنین علیه السلام فاستأذنا أمیر المؤمنین علیه السلام فی العمرة فلم یأذن لهما فألحّا علیه فأخذ علیهما العهود والمواثیق أن لا ینکثا البیعة ولا یغدرا ولا یمزقا صف الأمة ولا یفرقا المسلمین فحلفا له علی ذلک، فأذن لهما وتوجها إلی مکة ونقضا أیمانهما والتحقا بعائشة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موقفهما تجاه عثمان أشهر من نار علی علم، دعیا أنهما کانا مخطئین فی موقفهما من عثمان وأنهما تائبان إلی الله تعالی عما بدر منهما تجاهه وهما یعتقدان أنّ التوبة لا تتم إلاّ بالمطالبة بدمه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المدّة التحق بعائشة عدد من الشخصیات الأمویة التی أمرها معاویة بالالتحاق بالناکثین لتقدیم الدعم اللازم لهم والسیطرة علی الأوضاع عن قرب ورسم مسیر الأحداث بما یصب فی صالح الحزب الأموی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اجتمع زعماء التحالف الأموی ـ القرشی لاتخاذ الموقف المناسب فاقترح بعضهم التوجه إلی المدینة وخوض الحرب وإسقاط الدولة العلویة، ولکن أصحاب الخبرة منهم رفضوا ذلک لأن المدینة فی هذا الوقت فیهـا عدد غفیر من الکوفیین والبصریین والمصریین والمهاجرین والأنصار الذین بایعوا أمیر المؤمنین علیه السلام فضلاً عن أمیر المؤمنین علیه السلام الحاضر بینهم، وهذا یعنی إخفاق حرکتهم العسکریة لا محالة، فاقترح البعض منهم التوجه إلی الشام فلم یرض الأمویون بذلک، وکذا لم یناسب الاقتراح ذوق طلحة والزبیر لأنه یعنی کونهم فی سلطان معاویة فی الوقت الذی کانا یریدان الاستقلال بالأمر، واقترح آخرون السیر إلی الکوفة فرفض اصحاب الرأی منهم السیر إلیها لأن اهلها بایعوا أمیر المؤمنین علیه السلام وأهلها لا یدینون بالولاء للحزب القرشی ولا لبنی أمیة، وأبو موسی وإن کان فی الکوفة ولکن الفتق والرتق بید زعمائها لا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فاقترح علیهم عبد الله بن عامر بن کریز التوجه إلی البصرة لأن فیها أتباع له فقرَّ رأیهم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السرد التاریخی تتضح جملة من الحقائق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فقدان الحزب القرشی للتأیید الشعبی، لذا اضطروا إلی الاستفادة من موقع عائشة الاجتماعی للتلاعب بأفکار الرأی العام، والتحالف مع بنی أمیة لحشد أتباع الأمویین وقدراتهم البشریة والمالیة لصالح الناکثین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سعی معاویة لدرء الخطر عن الشام ما أمکن، لذا کتب إلی الزبیر بعد أن بلّغه أنه بایع أمیر المؤمنین علیه السلام أنّه قد بایع له فی الشام ولطلحة من بعده، فکان ذلک حافزاً للرجلین فی الالتحاق بعائشة فی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فمعاویة وبنو أبیه کانوا یسعون لدرء الخطر عن الشام؛ لذا لم یقدم معاویة أیّ معونة للمعسکر القرشی مریداً بذلک إیقاع الشقاق بین الولایات التی دانت بالطاعة لأمیر المؤمنین علیه السلام وزرع الفتنة فی مختلف بقاع الدولة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سعی الأمویین لفرض أنفسهم بوصفهم حلیف مقتدراً مؤثراً فی الأحداث بما یخدم اهدافهم علی الأمد البعید بسبب تمتعهم بقدرات مالیة وعسکریة جیدة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الوقت کان أمیر المؤمنین علیه السلام یعد العدة للتوجه إلی الشام للقضاء علی تمرد معاویة، فوصلته أنباء تحرکات الناکثین وتوجههم إلی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الوقت نفسه سعی معاویة للسیطرة علی مصر وضمها إلی ملکه قبل وصول قیس بن سعد رضوان الله علیه إلیها، ولکن محمد بن أبی حذیفة رضوان الله علیه ناوش قواته القتال حتی مضی شهیداً ووصل قیس رضوان الله علیه إلی مصر مِن دون أن یتمکن معاویة من فتحها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ضمت قوات عائشة القرشیین الذین یمثلون الامتداد الطبیعی للحزب القرشی الذی فتته سیاسة عثمان القبلیة، وانظم إلیهم عمال عثمان والمنتفعین من حکمه،</w:t>
      </w:r>
    </w:p>
    <w:p>
      <w:pPr>
        <w:pStyle w:val="BookText"/>
        <w:rPr/>
      </w:pPr>
      <w:r>
        <w:rPr>
          <w:rFonts w:ascii="IRNazanin" w:hAnsi="IRNazanin" w:eastAsia="IRNazanin"/>
          <w:color w:val="111111"/>
          <w:sz w:val="28"/>
          <w:sz w:val="28"/>
          <w:szCs w:val="28"/>
          <w:rtl w:val="true"/>
          <w:lang w:bidi="fa-IR"/>
        </w:rPr>
        <w:t>بالإضافة إلی بنی أمیة الذین کانوا یسعون إلی تحقیق هدفین استراتیجیین أحدهما القضاء علی دولة أمیر المؤمنین علیه السلام والثانی التمهید لسیطرة بنی أمیة علی مسند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جیش الناکثین قد جهز بأموال الیمن التی جاء بهـا عبد الله بن أبی ربیعة عامل عثمان علی صنعاء ویعلی بن منیة عامله علی الجند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ویستمد قوته الشعبیة من عائشة التی تتمتع بموقع خاص بسبب کونها زوجة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تحرکه کانت الطلب بدم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اتخذ الناکثون قرارهم بالتوجه إلی البصرة حاول قادة التآمر دعوة السیدة أم سلمة رضوان الله علیها للتوجه معهم إلی البصرة وطلبت عائشة من حفصة السیر معها، فاستجابت حفصة لطلب عائشة، إلاّ أنّ أخاها عبد الله بن عمر منعها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السیدة أم سلمة رضوان الله علیها فإنها رفضت دعوتهم بشدة، وطلبت من عائشة ترک عداوة أمیر المؤمنین علیه السـلام وإلغاء عزمها علی السیر إلی البصرة؛ لأن سیرها ابتغاء الفتنة وسفک الدماء وهتک الحجاب الذی أمرها الله تعالی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الاخیرة لم تستجب لنصحها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رأت السیدة أمّ سلمة رضوان الله علیها عزم القوم علی تنفیذ مخططهم أعلنت فی مکة أنّ ما یقوم به الناکثون فاقد المسوّغات الشرعیة وأبطلت مدعیاتهم فی تبریر الثورة علی أمیر المؤمنین علیه السلام وبینت أنّ الزبیر وطلحة تلزمهم البیعة علی وفق الموازین الإسلامیة لأنهما بایعا طوعاً ولم یصدر من أمیر المؤمنین علیه السلام ما یسوّغ نکث بیعته والخروج علیه، وإنّ عائشة بخروجها تخالف القرآن وتهتک حرمة رسول الله صلی الله علیه وآله وسلم فلما سمع الناس کلمات السیدة أم سلمة رضوان الله علیها تخلف عن الناکثین جملة من الناس</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وتخلف عنهم أیضاً سعید بن العاص لأنه رأی أنّ قادة الناکثین یریدون أن یکون الأمر</w:t>
      </w:r>
      <w:bookmarkStart w:id="153" w:name="pg2972_18456"/>
    </w:p>
    <w:p>
      <w:pPr>
        <w:pStyle w:val="BookText"/>
        <w:rPr/>
      </w:pPr>
      <w:bookmarkEnd w:id="153"/>
      <w:r>
        <w:rPr>
          <w:rFonts w:ascii="IRNazanin" w:hAnsi="IRNazanin" w:eastAsia="IRNazanin"/>
          <w:color w:val="111111"/>
          <w:sz w:val="28"/>
          <w:sz w:val="28"/>
          <w:szCs w:val="28"/>
          <w:rtl w:val="true"/>
          <w:lang w:bidi="fa-IR"/>
        </w:rPr>
        <w:t>إلیهم ولا یعیدونه فی بنی أمیة، بینما التحق بهم مروان وکان هدفه من الإلتحاق بالناکثین الإسهام فی إدارة الأمور بالنحو الذی یضمن مصالح بنی أمیة لو کتب لهم النصر، والثأر لعثمان إن أمکنه ذلک إذ کان أحد شهود قتل عثمان ویعلم اکثر من غیره أین محل الثأر</w:t>
      </w:r>
      <w:r>
        <w:rPr>
          <w:rFonts w:eastAsia="IRNazanin" w:cs="IRNazanin"/>
          <w:color w:val="111111"/>
          <w:sz w:val="28"/>
          <w:szCs w:val="28"/>
          <w:rtl w:val="true"/>
          <w:lang w:bidi="fa-IR"/>
        </w:rPr>
        <w:t>.</w:t>
      </w:r>
    </w:p>
    <w:p>
      <w:pPr>
        <w:pStyle w:val="Heading3"/>
        <w:numPr>
          <w:ilvl w:val="2"/>
          <w:numId w:val="1"/>
        </w:numPr>
        <w:rPr/>
      </w:pPr>
      <w:bookmarkStart w:id="154" w:name="__RefHeading___Toc299894_2749589250"/>
      <w:bookmarkStart w:id="155" w:name="_Toc54"/>
      <w:bookmarkEnd w:id="154"/>
      <w:r>
        <w:rPr>
          <w:rtl w:val="true"/>
        </w:rPr>
        <w:t>البصرة فی تخطیط الناکثین</w:t>
      </w:r>
      <w:bookmarkEnd w:id="155"/>
    </w:p>
    <w:p>
      <w:pPr>
        <w:pStyle w:val="BookText"/>
        <w:rPr/>
      </w:pPr>
      <w:r>
        <w:rPr>
          <w:rFonts w:ascii="IRNazanin" w:hAnsi="IRNazanin" w:eastAsia="IRNazanin"/>
          <w:color w:val="111111"/>
          <w:sz w:val="28"/>
          <w:sz w:val="28"/>
          <w:szCs w:val="28"/>
          <w:rtl w:val="true"/>
          <w:lang w:bidi="fa-IR"/>
        </w:rPr>
        <w:t>کانت البصرة بالنسبة لقادة الناکثین ذات أهمیة خاصة وعمق استراتیجی 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لأنهم یعلمون أنّ أمیر المؤمنین علیه السلام لن یدعهم وتحرکهم المضاد لدولته فعلیهم الإسراع فی العمل قبل أن تستتب له الأمور، ولما کان معاویة قد بایع للزبیر وطلحة فی الشام ووعدهم النصرة، والکوفة یمکن مد نفوذهم إلیها لو سیطروا علی البصرة، فالتوجه إلی البصرة یشکل الخطوة الأولی فی بناء دولتهم التی لن تری النور مالم یتم القضاء علی الدولة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 إن استطاعوا احتلال البصرة قبل أن یداهمهم أمیر المؤمنین علیه السلام فإنها ستکون لهم ملجأً امناً خاصة بعد أن یلتحق بهم الموالون لعبد الله بن عامر کما أنهم سیوفرون المال اللازم لتحرکهم العسکری بالسیطرة علی خزینة الدولة المودعة فی بیت المال، فی الوقت الذی تکون فیه قوات أمیر المؤمنین علیه السلام قد أرهقها السفر الطویل من الحجاز إلی البصرة، مع وجود أبی موسی الأشعری فی الکوفة الذی سیخذل الناس لو دعاهم أمیر المؤمنین علیه السلام للالتحاق به لخوض الحرب، ومعه لن یکون مع أمیر المؤمنین علیه السلام إلاّ من خرج بهم من الحجاز وهم عدد قلیل یمکن أن تطحنهم بسهولة القوات العسکریة المدربة التی فی البصرة، هذا فی حال تعقب قوات الدولة للناکثین، وأمّا إذا کف عنهم أمیر المؤمنین علیه السلام وبقی فی المدینة وجهوا إلیه الجیوش حتی یتم لهم القضاء علی دولته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الناکثون إلی البصرة مسرعین وفی الطریق نبحت الکلاب عائشة فسألت عن اسم المنطقة التی نبحتها کلابها فقیل الحوأب، فولولت وأمرت بردها لأن النبی صلی</w:t>
      </w:r>
    </w:p>
    <w:p>
      <w:pPr>
        <w:pStyle w:val="BookText"/>
        <w:rPr/>
      </w:pPr>
      <w:r>
        <w:rPr>
          <w:rFonts w:ascii="IRNazanin" w:hAnsi="IRNazanin" w:eastAsia="IRNazanin"/>
          <w:color w:val="111111"/>
          <w:sz w:val="28"/>
          <w:sz w:val="28"/>
          <w:szCs w:val="28"/>
          <w:rtl w:val="true"/>
          <w:lang w:bidi="fa-IR"/>
        </w:rPr>
        <w:t>الله علیه وآله وسلم حذرها من هذا المسیر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وأدرک عبد الله بن الزبیر حراجة الموقف فجاءها بأربعین رجلاً شهدوا أنّ الدلیل أخطأ وأنّ المنطقة لیست الحوأب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واسـتمر الناکثون فی سیرهم حتی وصلوا إلی البصرة، فعلم عثمان بن حنیف رضوان الله علیه ـ عامل أمیر المؤمنین علیه السلام علی البصرة ـ بوصولهم فأرسل إلیهم یستکشف حالهم فعاد إلیه رسولاه یخبرانه بعزم القوم علی إسقاط حکومة أمیر المؤمنین علیه السلام وإنّ احتلال البصرة اولی خطوات تحرکهم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عزم أمیر المؤمنین علیه السلام للتصدی لحرکة الناکثین جاءه أسامة بن زید ـ أحد أذناب الحزب القرشی ـ وطلب منه ترک التوجه إلی قتال الناکثین واعتزال الأمر، فرده علیه السلام ولا یبعد أن تکون حرکة أسامة هذه قد دُبّرت بینه وبین المتآمرین من القرشیین والأمویین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حرکة الناکثین تمثل تهدیداً جدیاً للدولة العلویة، فالناکثون فی البصرة وأبو موسی فی الکوفة ومعاویة فی الشام، والتوانی سیؤدی إلی تفاقم الأوضاع فی أرجاء البلاد المترامیة الأطراف</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عزم أمیر المؤمنین علیه السلام علی السیر إلی البصرة أشار علیه بعض أصحابه أن یصطحب السیدة أم سلمة رضوان الله علیها کما اصطحب الناکثون عائشة، فأبی علیه السلام أن یهتک حرمة رسول الله صلی الله علیه وآله وسلم وعند خروجه من المدینة أبدت تألمها لذلک وصرحت أنّه لولا أنّ الله تعالی أمر نساء النبی صلی الله علیه وآله وسلم بالقرار فی بیوتهن لسارت معه، فجزاها علیه السلام خیراً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تحرک جیش أمیر المؤمنین علیه السـلام إلی الربذة لقطع الطریق علی الناکثین حیث کانت ممر القوافل بین العراق ومکة، ولکن القوم کانوا قد فاتوه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فأسرع علیه السلام إلی ذی قار وعسکر فیها، وبعث ولده محمد بن الحنفیة وربیبه محمد بن أبی بکر رضوان الله علیهمـا إلی الکوفة لاستنهاض الناس للنصرة فوجدا أبا موسی علی ما یکرهان، وکان یخذّل الناس عن نصرة أمیر المؤمنین علیه السلام ویطلب من الناس اتخاذ موقف الحیاد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 المبعوثان أدراجهما وأخبراه بموقف أبی موسی، فأرسل إلی الکوفة الإمام الحسن علیه السلام وعمار بن یاسر وعبد الله بن عباس رضوان الله علیهما فدار بینهم وبین أبی موسی جدال طویل انقسم فیه أهل الکوفة بعض إلی جنب الوفد وبعض یقولون بمقالة أبی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مالک رضوان الله علیه یتمتع بموقع جید فی الکوفة وله عشیرة قویة کثیرة العدد تقف إلی جنبه و یعلم بما تنطوی علیه سریرة أبی موسی وما هو السبیل الناجع لمنع تمادیه فاستأذن أمیر المؤمنین علیه السلام فی التوجه إلی الکوفة لحسم الأمر فأذن له، وما هو إلاّ أن دخل الأشتر رضوان الله علیه الکوفة حتی فر منها أبو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ألقی مالک رضوان الله علیه خطاباً فی أهل الکوفة دعا فیه إلی اجابة أمیر المؤمنین علیه السلام وحذرهم من أنّ الناکثین إن انتصروا عاد الأمر بید بنی أمیة وعاد إلیهم فسَقتهم فاتفقت، کلمة الناس وتهیأوا للالتحاق بالجیش</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الناکثون فإنهم علموا باستقرار قوات أمیر المؤمنین علیه السلام فی ذی قار</w:t>
      </w:r>
    </w:p>
    <w:p>
      <w:pPr>
        <w:pStyle w:val="BookText"/>
        <w:rPr/>
      </w:pPr>
      <w:r>
        <w:rPr>
          <w:rFonts w:ascii="IRNazanin" w:hAnsi="IRNazanin" w:eastAsia="IRNazanin"/>
          <w:color w:val="111111"/>
          <w:sz w:val="28"/>
          <w:sz w:val="28"/>
          <w:szCs w:val="28"/>
          <w:rtl w:val="true"/>
          <w:lang w:bidi="fa-IR"/>
        </w:rPr>
        <w:t>وأنّه أرسل إلی الکوفة یطلب النصرة، فأسرعوا فی اقتحام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البصریون فإنهم انقسموا إلی ثلاث فرق فرقة مع عثمان بن حنیف رضوان الله علیـه وفرقة مع الناکثین وفرقة التزمت الحیاد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تصدی عثمان رضوان الله علیه بمن معه من المؤمنین للناکثین واندلعت الحرب وقتل عدد کبیر من الفریقین فضلاً عمن جرح، ثم تدخل الناس وعقد الفریقان هدنة کان بموجبها المسجد وبیت المال ودار الإمارة تحت تصرف عثمان رضوان الله علیه ویختار الناکثون ما شاءوا من مناطق البصرة لاستقرارهم لحین قدوم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وثق الناس بما أعطاه الناکثون من عهود إلاّ أنّ الناکثین کانوا قد اتخذوا من الهدنة فرصة للغدر بعثمان وأصحابه فما إن جنّ اللیل حتی قامت قوات الناکثین بالهجوم علی حراس بیت المال وأسرهم ثم قتلهم صبراً بید الزبیر بن العوام، واقتحموا دار عثمان رضوان الله علیه واقتادوه أسیراً ونتفوا شعر لحیته حتی لم یبق منها شعره وحاجبیه وأشفار عینیه بأمر طلحة وأرادوا قتله لکنهم خشوا أن ینتقم أخوه سهل بن حنیف رضوان الله علیه والی المدینة من ذویهم إن هم قتلوه فحبسوه ثم خافوا أن یحبس سهل رضوان الله علیه ذویهم فأطلقوه فالتحق بأمیر المؤمنین علیه السـلام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سیطر الناکثون علی بیت المال ورأو ما فیه من الأموال صرح طلحة والزبیر بأولویتهم من غیرهم بها، وإنها مما وهبها الله ایاهم، وأراد طلحة أن یختم بیت المال بختمه فمنعه الزبیر وأراد هو الآخر أن یختم بیت المال بختمه فمنعه طلحة وتنازعا، فبلغ الخبر عائشة فأمرت أن یختم کلاً منهما وأن یختم عبد الله بن الزبیر نیابة عنها، وهذه الخطوة دالة علی فقدان الثقة بینهم ومحاولة کل واحد منهم السیطرة علی الأوضاع لصالحه، ولولا وجود عائشة وسلطتها علیهم بسبب حاجتهم إلیها لکان لحدیثهم شکل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صبیحة الیوم التالی اجتمع الناس فی المسجد منتظرین عثمان بن حنیف لیصلی حیث لم یبلغهم نقض الناکثین للهدنة إلاّ أنهم فوجئوا بتقدم طلحة والزبیر کل منهمـا یرید أن یصلی بالناس وتدافعا حتی کادت الشمس أن تشرق وتصایح الناس ووصل الخبر عائشة فأمرت أن یتناوب فی الصلاة عبد الله بن الزبیر ومحمد بن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علمت عبد قیس بما جری علی عثمان رضوان الله علیه انتدب حکیم بن جبلة رضوان الله علیه بمن معه من المؤمنین للدفاع عن عثمان رضوان الله علیه فدارت بینهم وبین الناکثین معرکة انتهت بشهادة حکیم بن جبلة رضوان الله علیه وأخیه وعدد کبیر ممن معه ونتج عن ذلک ترک عبد قیس البصرة وعسکروا خارجها بانتظار قدوم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انقسم البصریون إلی ثلاث فئات، فئة مع عائشة والناکثین، وفئة مع أمیر المؤمنین علیه السلام وفئة اختارت الاعتزال وهم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من لم یرد الاشـتراک فی الأمر وهم الأزد وسیدهم کعب بن سور قاضی عمر علی البصرة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بنو سعد من بنی تمیم ورأسهم الأحنف بن قیس بعد أن أخبر أمیر المؤمنین علیه السلام انه ان کان إلی جنبه تبعه بضع مئات من قومه، وإن اعتزل القتال أغمد أربعة الآف سیف من تمیم فأمره علیه السلام بالاعتزال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أن فرض الناکثون سلطتهم علی البصرة بعثت عائشة إلی المدینة والیمامة والکوفة والشام بکتبها تخبرهم بتطورات الأوضاع فی البصرة وإنها فی سلطتهم وإن معاویة بایع لهم فی الشام ودعتهم إلی النصرة قبل أن یصل إلیهم أمیر المؤمنین علیه السلام واستبشرت حفصة برسالتها وأظهرت السرور وأمرت جواریها بضرب الدفوف فرحاً بانتصارات الناکثین فتصدت لها السیدة أم کلثوم بنت أمیر المؤمنین علیه السلام ـ</w:t>
      </w:r>
    </w:p>
    <w:p>
      <w:pPr>
        <w:pStyle w:val="BookText"/>
        <w:rPr/>
      </w:pPr>
      <w:r>
        <w:rPr>
          <w:rFonts w:ascii="IRNazanin" w:hAnsi="IRNazanin" w:eastAsia="IRNazanin"/>
          <w:color w:val="111111"/>
          <w:sz w:val="28"/>
          <w:sz w:val="28"/>
          <w:szCs w:val="28"/>
          <w:rtl w:val="true"/>
          <w:lang w:bidi="fa-IR"/>
        </w:rPr>
        <w:t>وقیل السیدة أم سلمة رضوان الله علیها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تمض مدّة حتی وصلت القوات الکوفیة إلی ذی قار وزحف بها أمیر المؤمنین علیه السلام إلی البصرة، ولما وصلها أرسل مبعوثیه إلی رؤساء الناکثین یدعوهم للعودة إلی الطاعة، فأبوا ذلک وأصروا علی حربه فأرسل إلیهم ثانیاً فأبوا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وعلم الناکثون باختیار کعب بن سور الاعتزال فأرسلوا إلیه لیلتحق بهم فأبی ذلک وعلم الرجلان أن کعباً إن لم یلتحق بهم فإنهم یخسرون المعرکة لأن الأزد ستتخلف عنهم بتخلفه فأخبرا عائشة بحراجة الموقف، فأرسلت إلیه تدعوه للنصرة فأبی علیها ثم قصدته بنفسها فاستحیا وأجابها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وانضمـت الأزد إلی الناکثیـن لالتحاقه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والتقی الفریقان وعبّأ کل واحد منهما قواته وأرسل أمیر المؤمنین علیه السلام إلیهم مرة أخری یدعوهـم لحقن دماء المسلمین فظنوا أنّ ذلک إنما کان لضعفه وقوتهم فأبوا أن یقبلوا دعوته، ثم طلب أن یقوم أحد أفراد عسکره بأخذ المصحف ودعوتهم إلیه وأخبرهم أنّ الذی یقوم بذلک یقتل وضمن له الجنة فقام شاب اسمه مسلم وأخذ المصحف ودعاهم إلی ما فیه فأمرت عائشة بقتله فقتلوه برماحهم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رشق جیش الناکثین جیش أمیر المؤمنین علیه السلام بالسهام وقتل أحد الکوفیین بسهام القوم، فاندلع القتال بین الطرفین ولم یمض علی القتال مدّة حتی کانت الهزیمة فی الناکثین، ولما خشی الناکثون علی عائشة أحاطوا بالجمل واستبسلوا فی الدفاع عنه، فأمر أمیر المؤمنین علیه السلام بعقره فلما وقع فر القوم وانتهت المعرکة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أحسّ مروان بن الحکم بفرار الناس وقعت عینه علی طلحة فرماه بسهم فأصاب منه مقتلاً فمات بسببه بعد ذلک</w:t>
      </w:r>
      <w:r>
        <w:rPr>
          <w:rFonts w:eastAsia="IRNazanin" w:cs="IRNazanin"/>
          <w:color w:val="111111"/>
          <w:sz w:val="28"/>
          <w:szCs w:val="28"/>
          <w:rtl w:val="true"/>
          <w:lang w:bidi="fa-IR"/>
        </w:rPr>
        <w:t>.</w:t>
      </w:r>
      <w:bookmarkStart w:id="156" w:name="pg2972_18462"/>
    </w:p>
    <w:p>
      <w:pPr>
        <w:pStyle w:val="BookText"/>
        <w:rPr/>
      </w:pPr>
      <w:bookmarkEnd w:id="156"/>
      <w:r>
        <w:rPr>
          <w:rFonts w:ascii="IRNazanin" w:hAnsi="IRNazanin" w:eastAsia="IRNazanin"/>
          <w:color w:val="111111"/>
          <w:sz w:val="28"/>
          <w:sz w:val="28"/>
          <w:szCs w:val="28"/>
          <w:rtl w:val="true"/>
          <w:lang w:bidi="fa-IR"/>
        </w:rPr>
        <w:t>أمّا الزبیر فإنه اعتزل القتال بعد أن ذکّره أمیر المؤمنین علیه السلام بحادثة وقعت له معه ایام رسول الله صلی الله علیه وآله وسلم وتبعه عبد الله بن جرموز وقتله قرب سفوان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هزم القوم نادی مناد أمیر المؤمنین علیه السلام أنّ لا یجهزوا علی جریح ولا یتبعوا مدبراً وأن اموال أهل البصرة وذراریهم ونساءهم محترمة وان الغنیمة فیما حواه العسکر فقط، وأسر جماعة من قوات الناکثین فأمر علیـه السلام باطلاق سراح من لم تقم البینة علی أنّه قتل أحداً من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علیه السلام البصرة وفتح بیت مالها ولما رأی ما فیه من أموال قال یا بیضاء یا صفراء غری غیری، ثم قسّم المال فیمن معه من المقاتلة وأخذ کنصیب أحدهم ثم جاءه رجل من عسکره سقط اسمه من الدیوان فأعطاه علیه السلام سهمه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استتب الأمر أمر علیه السلام عائشة بالعودة إلی المدینة فامتنعت فأرسل إلیها أنها إن لم تخرج طائعة أرسل إلیها نساء من بکر بن وائل یؤدبنها، فأجابت إلی الخروج إلی المدینة وأرسل معها أربعین امرأة فی ثیاب الرجال لحراستها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نصب عبد الله بن عباس والیاً علی البصرة، وترکها متوجهاً إلی الکوفة</w:t>
      </w:r>
      <w:r>
        <w:rPr>
          <w:rFonts w:eastAsia="IRNazanin" w:cs="IRNazanin"/>
          <w:color w:val="111111"/>
          <w:sz w:val="28"/>
          <w:szCs w:val="28"/>
          <w:rtl w:val="true"/>
          <w:lang w:bidi="fa-IR"/>
        </w:rPr>
        <w:t>.</w:t>
      </w:r>
    </w:p>
    <w:p>
      <w:pPr>
        <w:pStyle w:val="Heading3"/>
        <w:numPr>
          <w:ilvl w:val="2"/>
          <w:numId w:val="1"/>
        </w:numPr>
        <w:rPr/>
      </w:pPr>
      <w:bookmarkStart w:id="157" w:name="__RefHeading___Toc299896_2749589250"/>
      <w:bookmarkStart w:id="158" w:name="_Toc55"/>
      <w:bookmarkEnd w:id="157"/>
      <w:r>
        <w:rPr>
          <w:rtl w:val="true"/>
        </w:rPr>
        <w:t>نتائج حرب البصرة</w:t>
      </w:r>
      <w:bookmarkEnd w:id="15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النتیجة الأولی لحرب البصرة انتهاء الحزب القرشی وإلی الأبد، ولم یعد له دور سیاسی فاعل علی ساحة الأحداث، وحتی عبد الله بن الزبیر مع محاولته المستمیتة للوصول إلی الحکم لم یکن یتحرک بعد ذلک علی أساس فکرة الحزب القرشی بل استعار نظریة الملک الوراثی الأمویة، وکان له ذلک بعد هلاک یزید بن معاویة أی بعد ما یقارب سبع وعشرین سنة من واقعة الجمل</w:t>
      </w:r>
      <w:r>
        <w:rPr>
          <w:rFonts w:eastAsia="IRNazanin" w:cs="IRNazanin"/>
          <w:color w:val="111111"/>
          <w:sz w:val="28"/>
          <w:szCs w:val="28"/>
          <w:rtl w:val="true"/>
          <w:lang w:bidi="fa-IR"/>
        </w:rPr>
        <w:t>.</w:t>
      </w:r>
      <w:bookmarkStart w:id="159" w:name="pg2972_18463"/>
    </w:p>
    <w:p>
      <w:pPr>
        <w:pStyle w:val="BookText"/>
        <w:rPr/>
      </w:pPr>
      <w:bookmarkEnd w:id="159"/>
      <w:r>
        <w:rPr>
          <w:rFonts w:ascii="IRNazanin" w:hAnsi="IRNazanin" w:eastAsia="IRNazanin"/>
          <w:color w:val="111111"/>
          <w:sz w:val="28"/>
          <w:sz w:val="28"/>
          <w:szCs w:val="28"/>
          <w:rtl w:val="true"/>
          <w:lang w:bidi="fa-IR"/>
        </w:rPr>
        <w:t>والنتیجة الثانیة سحب معاویة القوات التی أرسلها لضم مصر إلی الشام تحسباً للطوارئ خصوصاً بعد وصول قیس بن سعد رضوان الله علیه عاملاً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الثالثة توجه أمیر المؤمنین علیه السلام إلی الکوفة وزیادة احتمالیة اندلاع الحرب بینه وبین المعسکر الشامی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الرابعة الآثار النفسیة العظیمة التی کسبها أنصار أمیر المؤمنین علیه السلام بسبب النصر الذی حالفهم فی المعرکة والمنافع المادیة التی عادت إلیهم، والأهم من ذلک ما لمسوه من شجاعة قائدهم وحسن تدبیره وزهده بحطام الدنیا وسعة حلمة وغزارة علمه وتفانیه فی ذات الله تبارک وتعالی مما کشف لهم وجود خصوصیات فیه لم یعهدوها فیمن سبقه من الحکام</w:t>
      </w:r>
      <w:r>
        <w:rPr>
          <w:rFonts w:eastAsia="IRNazanin" w:cs="IRNazanin"/>
          <w:color w:val="111111"/>
          <w:sz w:val="28"/>
          <w:szCs w:val="28"/>
          <w:rtl w:val="true"/>
          <w:lang w:bidi="fa-IR"/>
        </w:rPr>
        <w:t>.</w:t>
      </w:r>
    </w:p>
    <w:p>
      <w:pPr>
        <w:pStyle w:val="Heading3"/>
        <w:numPr>
          <w:ilvl w:val="2"/>
          <w:numId w:val="1"/>
        </w:numPr>
        <w:rPr/>
      </w:pPr>
      <w:bookmarkStart w:id="160" w:name="__RefHeading___Toc299898_2749589250"/>
      <w:bookmarkStart w:id="161" w:name="_Toc56"/>
      <w:bookmarkEnd w:id="160"/>
      <w:r>
        <w:rPr>
          <w:rtl w:val="true"/>
        </w:rPr>
        <w:t>وقعة الجمل فی الإعلام المعادی لأمیر المؤمنین علیه السلام</w:t>
      </w:r>
      <w:bookmarkEnd w:id="161"/>
    </w:p>
    <w:p>
      <w:pPr>
        <w:pStyle w:val="BookText"/>
        <w:rPr/>
      </w:pPr>
      <w:r>
        <w:rPr>
          <w:rFonts w:ascii="IRNazanin" w:hAnsi="IRNazanin" w:eastAsia="IRNazanin"/>
          <w:color w:val="111111"/>
          <w:sz w:val="28"/>
          <w:sz w:val="28"/>
          <w:szCs w:val="28"/>
          <w:rtl w:val="true"/>
          <w:lang w:bidi="fa-IR"/>
        </w:rPr>
        <w:t>فی المدّة المتأخرة عن حرب الجمل ارتأی محرفو التاریخ التلاعب بالحقائق التاریخیة خدمة لأغراضهم السیاسیة الضیقة الأفق، وکانت محاولاتهم تنصب علی الدفاع عن الناکثین ـ وبغض النظر عن التوجهات الفقهیة التی دعت القوم إلی سلوک مذاهب غریبة فی الدفاع عن الناکثین ـ فإنهم من الناحیة التاریخیة وفی محاولة لحرف الحقائق سلکوا طریقین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ادعاء أنّ الناکثین کانـوا دعاة لإصلاح أمر الأمة وقد وافقوا علی الصلح مع أمیر المؤمنین علیه السلام ولکن قبل أن یتم الفریقان عقد الصلح تراشق جهلة العسکرین بالنبل ووقع القتل فی المعسکرین مما أدّی إلی نشوب الحرب مِن دون سبق إرادة من قادة العسکرین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الإدعاء الثانی بالإضافة إلی ما بنی علیه الإدعاء الأول من محاولة تنصیع وجه</w:t>
      </w:r>
    </w:p>
    <w:p>
      <w:pPr>
        <w:pStyle w:val="BookText"/>
        <w:rPr/>
      </w:pPr>
      <w:r>
        <w:rPr>
          <w:rFonts w:ascii="IRNazanin" w:hAnsi="IRNazanin" w:eastAsia="IRNazanin"/>
          <w:color w:val="111111"/>
          <w:sz w:val="28"/>
          <w:sz w:val="28"/>
          <w:szCs w:val="28"/>
          <w:rtl w:val="true"/>
          <w:lang w:bidi="fa-IR"/>
        </w:rPr>
        <w:t>الناکثین، محاولة الطعن بعسکر أمیر المؤمنین علیه السلام واتهام خلص أصحابه کمالک الأشتر رضوان الله علیه بالعمل علی إیقاع الحرب بین الفریقین بدعوی استجابته لدعوة عبد الله بن سبأ الذی أغراهم بتبییت عسکر الناکثین، لأن رؤساء العسکرین سیوقعون معاهدة الصلح مما سیدفع أمیر المؤمنین علیه السلام إلی قتلهم انتقاماً لدم 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المحاولة المسمومة تهدف إلی رفع مسؤولیة عثمان بن عفان وبنی أمیة عن کل ما ارتکبوه من سوء إدارة دفع الأمة للثورة علیهم من جهة، ومن جهة أخری فیه محاولة للطعن علی التشیع بدعوی أنه من تأسیس عبد الله بن سبأ، ولکن الحقیقة علی عکس ذلک تماماً فعبد الله بن سبأ ـ الذی یذهب بعض المؤرخین إلی کونه شخصیة أسطوریة لا وجود لها وإنما خلقتها الدوافع السیاسیة ـ لم یذکره المؤرخون ولم تذکر هذه الشخصیة إلاّ فی کتابات السری إلی الطبری فی تاریخه</w:t>
      </w:r>
      <w:r>
        <w:rPr>
          <w:rStyle w:val="FootnoteAnchor"/>
          <w:rtl w:val="true"/>
        </w:rPr>
        <w:footnoteReference w:id="37"/>
      </w:r>
      <w:r>
        <w:rPr>
          <w:rFonts w:ascii="IRNazanin" w:hAnsi="IRNazanin" w:eastAsia="IRNazanin"/>
          <w:color w:val="111111"/>
          <w:sz w:val="28"/>
          <w:sz w:val="28"/>
          <w:szCs w:val="28"/>
          <w:rtl w:val="true"/>
          <w:lang w:bidi="fa-IR"/>
        </w:rPr>
        <w:t>ویغلب الظن أنّ السری استعار شخصیة عمار بن یاسر رضوان الله علیه لتکون شخصیة عبد الله بن سبأ، ذلک لأن نشاط ابن السوداء ـ کما یُطلق علی ابن سبأ ـ شـرع مع التحرک ضد استهتار الجهاز الأموی الحاکم أیام عثمان فی مصر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یؤید اختلاق هذه الشخصیة لأسباب سیاسیة عدم ترکیز المؤرخین علیها فی احداث تلک المدّة مع ذکرهم لمن لم یکن له إلاّ فعل واحد کمسلم الذی حمل المصحف بین العسکرین یوم الجمل، وأمّا الذین لهم أدوار بارزة فی أحداث تلک الأیام کعمار ومحمد بن أبی بکر ومحمد بن أبی حذیفة ومالک الأشتر وعثمان بن حنیف</w:t>
      </w:r>
      <w:bookmarkStart w:id="162" w:name="pg2972_18465"/>
    </w:p>
    <w:p>
      <w:pPr>
        <w:pStyle w:val="BookText"/>
        <w:rPr/>
      </w:pPr>
      <w:bookmarkEnd w:id="162"/>
      <w:r>
        <w:rPr>
          <w:rFonts w:ascii="IRNazanin" w:hAnsi="IRNazanin" w:eastAsia="IRNazanin"/>
          <w:color w:val="111111"/>
          <w:sz w:val="28"/>
          <w:sz w:val="28"/>
          <w:szCs w:val="28"/>
          <w:rtl w:val="true"/>
          <w:lang w:bidi="fa-IR"/>
        </w:rPr>
        <w:t>وحکیم بن جبلة وغیرهم من المؤمنین رضوان الله علیهم وعثمان بن عفان والولید بن عقبة وسعید بن العاص ومروان بن الحکم وعبد الله بن الزبیر وابیه وطلحة وابنه محمد وکعب بن سور وأضرابهم فکتب التاریخ مشحونة بالحدیث عنهم أیضاً، فلِمَ یا تری لم ینصف المؤرخون ابن سبأ واکتفوا بإنصاف السری إیاه مع عدم وجود أی مسوّغ موضوعی لترک الحدیث عنه؟؟</w:t>
      </w:r>
      <w:r>
        <w:rPr>
          <w:rFonts w:eastAsia="IRNazanin" w:cs="IRNazanin"/>
          <w:color w:val="111111"/>
          <w:sz w:val="28"/>
          <w:szCs w:val="28"/>
          <w:rtl w:val="true"/>
          <w:lang w:bidi="fa-IR"/>
        </w:rPr>
        <w:t>!!</w:t>
      </w:r>
    </w:p>
    <w:p>
      <w:pPr>
        <w:pStyle w:val="Heading3"/>
        <w:numPr>
          <w:ilvl w:val="2"/>
          <w:numId w:val="1"/>
        </w:numPr>
        <w:rPr/>
      </w:pPr>
      <w:bookmarkStart w:id="163" w:name="__RefHeading___Toc299900_2749589250"/>
      <w:bookmarkStart w:id="164" w:name="_Toc57"/>
      <w:bookmarkEnd w:id="163"/>
      <w:r>
        <w:rPr>
          <w:rtl w:val="true"/>
        </w:rPr>
        <w:t>اختیار الکوفة عاصمة للدولة العلویة</w:t>
      </w:r>
      <w:bookmarkEnd w:id="164"/>
    </w:p>
    <w:p>
      <w:pPr>
        <w:pStyle w:val="BookText"/>
        <w:rPr/>
      </w:pPr>
      <w:r>
        <w:rPr>
          <w:rFonts w:ascii="IRNazanin" w:hAnsi="IRNazanin" w:eastAsia="IRNazanin"/>
          <w:color w:val="111111"/>
          <w:sz w:val="28"/>
          <w:sz w:val="28"/>
          <w:szCs w:val="28"/>
          <w:rtl w:val="true"/>
          <w:lang w:bidi="fa-IR"/>
        </w:rPr>
        <w:t>بعد انتهاء معرکـة الجمل نصب أمیر المؤمنین علیه السلام عبد الله بن عباس والیاً علی البصرة، وتوجه إلی الکوفة لتصبح بذلک عاصمة الدولة للمرة الأولی فی تاریخها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سبب اختیار الکوفة عاصمة لدولته علیه السلام یعود إلی عدة أسباب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الموقع الجغرافی للکوفة حیث أنها تقع فی وسط الدولة الإسلامیة مما یجعل عملیة الإتصال بباقی أطراف الدولة أمراً أکثر یسراً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أکثر الشیعة موجودون فی الکوفة حیث أنّ عدد الیمنیین فی الکوفة کبیر جداً وأهم قبائلهم مذحج وربیعة وهمدان ذات الأغلبیة الشیعیة، نعم لم یکن کل أهل الکوفة شیعة بل لم تکن الغالبیة شیعیة فهم لم یشکلوا فی عهد أمیر المؤمنین علیه السلام سوی سبع سکان الکوفة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تمتع الکوفة بقدرات عسکریة وکفاءات قتالیة عالیة، لأن الکوفة کانت مقراً للقوات التی أخذت علی عاتقها توسعة رقعة الدولة بإتجاه الشرق من حین تمصیرها فی السنة الخامسة عشرة من الهجرة، فالکوفة فی حقیقتها محطة لاستراحة القوات العسکریة شأنها فی ذلک شأن البصرة</w:t>
      </w:r>
      <w:r>
        <w:rPr>
          <w:rFonts w:eastAsia="IRNazanin" w:cs="IRNazanin"/>
          <w:color w:val="111111"/>
          <w:sz w:val="28"/>
          <w:szCs w:val="28"/>
          <w:rtl w:val="true"/>
          <w:lang w:bidi="fa-IR"/>
        </w:rPr>
        <w:t>.</w:t>
      </w:r>
      <w:bookmarkStart w:id="165" w:name="pg2972_18466"/>
    </w:p>
    <w:p>
      <w:pPr>
        <w:pStyle w:val="BookText"/>
        <w:rPr/>
      </w:pPr>
      <w:bookmarkEnd w:id="16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توفر إمکانیات اقتصادیة کبیرة فی الکوفة بسبب خصب أرضها ووفرة المیاه فیها بسبب مرور الفرات فی أراضیها حتی کانت تسمی بأرض السواد بسبب شدة الخضرة فی أرضها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التهدید الذی یشکله الحزب الأموی الذی اتخذ الشام مقراً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فمعاویة الذی کان یُعدّ زعیم التحرک الأموی بعد القضاء علی عثمان لم یأل جهداً فی زعزعة أمن دولة أمیـر المؤمنین علیه السلام حیث دعم حرکة الناکثین وحاول استغلال الظرف السیاسی الصعب ـ الذی واجهته الدولة المرکزیة أیام احتلال البصرة من قبل أصحاب الجمل ـ لضم مصر إلی سلطته ولکن المقاومة الباسلة التی أبداها محمد بن أبی حذیفة ومن معه رضوان الله علیهم أفشلت مخططه، وکانت هذه الخطوة منه کاشفة عن نزعته فی التوسع والرغبة فی السیطرة علی مقالید الأمور، وکانت الشام تتمتع بقدرات عسکریة ومالیة کبیرة شأنها فی ذلک شأن البصرة والکوفة فهذه القدرات إذا ضم إلیها دهاء معاویة ومکره خاصة وإنّ عمرو بن العاص إلی جنبه وهو من دهاة العرب، فبُعد أمیر المؤمنین علیه السلام عن مرکز نفوذهم یعنی تعریض أمن الدولة للخطر الشدید، وأما وجوده علیه السلام بالقرب منه فإنه یحجم من تحرک معاویة ویمکن معه الإسراع فی القضاء علیه</w:t>
      </w:r>
      <w:r>
        <w:rPr>
          <w:rFonts w:eastAsia="IRNazanin" w:cs="IRNazanin"/>
          <w:color w:val="111111"/>
          <w:sz w:val="28"/>
          <w:szCs w:val="28"/>
          <w:rtl w:val="true"/>
          <w:lang w:bidi="fa-IR"/>
        </w:rPr>
        <w:t>.</w:t>
      </w:r>
    </w:p>
    <w:p>
      <w:pPr>
        <w:pStyle w:val="Heading3"/>
        <w:numPr>
          <w:ilvl w:val="2"/>
          <w:numId w:val="1"/>
        </w:numPr>
        <w:rPr/>
      </w:pPr>
      <w:bookmarkStart w:id="166" w:name="__RefHeading___Toc299902_2749589250"/>
      <w:bookmarkStart w:id="167" w:name="_Toc58"/>
      <w:bookmarkEnd w:id="166"/>
      <w:r>
        <w:rPr>
          <w:rtl w:val="true"/>
        </w:rPr>
        <w:t>أوضاع الشام</w:t>
      </w:r>
      <w:bookmarkEnd w:id="167"/>
    </w:p>
    <w:p>
      <w:pPr>
        <w:pStyle w:val="BookText"/>
        <w:rPr/>
      </w:pPr>
      <w:r>
        <w:rPr>
          <w:rFonts w:ascii="IRNazanin" w:hAnsi="IRNazanin" w:eastAsia="IRNazanin"/>
          <w:color w:val="111111"/>
          <w:sz w:val="28"/>
          <w:sz w:val="28"/>
          <w:szCs w:val="28"/>
          <w:rtl w:val="true"/>
          <w:lang w:bidi="fa-IR"/>
        </w:rPr>
        <w:t>کان توجه أمیر المؤمنین علیه السلام إلی الکوفة وتأمیر قیس بن سعد رضوان الله علیه علی مصر مقلقاً لمعاویة مما دعاه لاتخاذ تدابیر أمنیة شدیدة خشیة تعرض سلطته للخطر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معاویة یدرک حراجة الموقف ذلک لأن أمیر المؤمنین علیه السلام یعدّ وجود معاویة فی السلطة خطراً یهدد المصلحة العلیا للإسلام، وهو یعلم أنّ أمیر المؤمنین علیه</w:t>
      </w:r>
    </w:p>
    <w:p>
      <w:pPr>
        <w:pStyle w:val="BookText"/>
        <w:rPr/>
      </w:pPr>
      <w:r>
        <w:rPr>
          <w:rFonts w:ascii="IRNazanin" w:hAnsi="IRNazanin" w:eastAsia="IRNazanin"/>
          <w:color w:val="111111"/>
          <w:sz w:val="28"/>
          <w:sz w:val="28"/>
          <w:szCs w:val="28"/>
          <w:rtl w:val="true"/>
          <w:lang w:bidi="fa-IR"/>
        </w:rPr>
        <w:t>السلام لا یداهن فی دینه وهذا، یعنی أنّ أمیر المؤمنین علیه السلام لن یتوانی فی القضاء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 معاویة أنّ یتخذ جملة من التدابیر لضمان الوضع الداخلی فی الشام للتمکن من التصدی لأمیر المؤمنین علیه السلام فیما إذا زحف إلیه بأهل الکوفة، ومن تلک التدابیر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ضمان ولاء زعماء القبائل، لأن للزعامات القبلیة دوراً مهماً فی تحدید ولاءات القبیلة السیاسیة، وکان معاویة ولمدّة طویلة من الزمن یعمل علی کسب ولاء الزعامات القبلیة عن طریق تخصیصهم بالهدایا والأعطیات وتمییزهم علی سواهم متبعاً فی العطاء سیاسیة التمییز الطبقی والقومی مما ضمن ولاء زعامات القبائل العربیة التی سکنت 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ضمان الولاء الجماهیری وفی سبیل تحقیقه سلک سبیلین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ـ استغلال دم عثمان استغلالاً جیداً لکسب ولاء الجماهیر الشامیة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ـ بذل الأموال وکسب العواطف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توفیر الغطاء الشرعی لحرکته السیاسیة، ووفَّر هذا الغطاء باستمالة بعض الشخصیات الاجتماعیة المهمة فی الشام بالإضافة إلی شرائه مواقف جماعة ممن عاصر النبی صلی الله علیه وآله وسلم کأبی هریرة وعمرو بن العاص والمغیرة بن شعبة والنعمان بن بشیر الأنصاری وبعض أبناء الشخصیات القرشیة کعبد الرحمن بن أبی بکر وعبید الله بن عمر وعبد الرحمن بن خالد بن الولید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إغلاق الشام إعلامیاً بحیث لا ینتشر فی الشام من الأنباء إلاّ ما یخدم مصالح معاویة</w:t>
      </w:r>
      <w:r>
        <w:rPr>
          <w:rFonts w:eastAsia="IRNazanin" w:cs="IRNazanin"/>
          <w:color w:val="111111"/>
          <w:sz w:val="28"/>
          <w:szCs w:val="28"/>
          <w:rtl w:val="true"/>
          <w:lang w:bidi="fa-IR"/>
        </w:rPr>
        <w:t>.</w:t>
      </w:r>
      <w:bookmarkStart w:id="168" w:name="pg2972_18468"/>
    </w:p>
    <w:p>
      <w:pPr>
        <w:pStyle w:val="Heading3"/>
        <w:numPr>
          <w:ilvl w:val="2"/>
          <w:numId w:val="1"/>
        </w:numPr>
        <w:rPr/>
      </w:pPr>
      <w:bookmarkStart w:id="169" w:name="__RefHeading___Toc299904_2749589250"/>
      <w:bookmarkStart w:id="170" w:name="_Toc59"/>
      <w:bookmarkEnd w:id="168"/>
      <w:bookmarkEnd w:id="169"/>
      <w:r>
        <w:rPr>
          <w:rtl w:val="true"/>
        </w:rPr>
        <w:t>ما قبل صفین</w:t>
      </w:r>
      <w:bookmarkEnd w:id="170"/>
    </w:p>
    <w:p>
      <w:pPr>
        <w:pStyle w:val="BookText"/>
        <w:rPr/>
      </w:pPr>
      <w:r>
        <w:rPr>
          <w:rFonts w:ascii="IRNazanin" w:hAnsi="IRNazanin" w:eastAsia="IRNazanin"/>
          <w:color w:val="111111"/>
          <w:sz w:val="28"/>
          <w:sz w:val="28"/>
          <w:szCs w:val="28"/>
          <w:rtl w:val="true"/>
          <w:lang w:bidi="fa-IR"/>
        </w:rPr>
        <w:t>من أولویات سیاسة أمیر المؤمنین علیه السلام حقن دماء المسلمین والتحرز عن سفکها ما أمکن ذلک، ولهذا لم یعاجل معاویة ولم یعلن الحرب سریعاً، بل أرسل إلیه الوفود والشخصیات السیاسیة لإقناعه لترک تعنته والدخول فیما دخلت فیه الأمة، ولکن معاویة وبسبب رغبته الشدیدة فی حفظ موقعه الذی سیؤهله فیما بعد لیکون الحاکم العام لبلاد المسلمین واحتوائه علی الشام بکل مقدراتها العسکریة والمالیة قرر عدم الاستجابة لطلب أمیر المؤمنین علیه السلام، وکان معاویة فی سبیل ضمان وقوف الشامیین إلی جنبه إلی النهایة یُمنّی قادتهم ویعدهم أنّ لهم الزلفی والمنزلة العلیا إن تمکن من دفع غائلة الجیش الکوفی، وقد عملت تلک الوعود عملها فی زعماء القبائل مما دفعهم للوقوف مع معاویة إلی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یأس أمیر المؤمنین علیه السلام من استجابة معاویة علی الرغم من کثرة المراسلات والوفود قرر اللجوء للخیار العسکری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إلی جنب أمیر المؤمنین علیه السلام فی الکوفة الکثیر من الأنصار والمهاجرین وشخصیاتهم المهمة وأرسل إلی من لم یکن منهم فی الکوفة فالتحق به عبد الله بن عباس ومؤمنو البصرة، کما التحق به قیس بن سعد بن عبادة سید الخزرج بعد أنّ نصب محمد بن أبی بکر رضوان الله علیـه بدلاً عنه والیاً علی مصر، وسبب هذا التغییر الإداری کون سعد رضوان الله علیـه زعیماً للأنصار وفی أیام الحرب یکون وجود زعیم القبیلة مهماً جداً، فکان وجود سعد رضوان الله علیه إلی جنب أمیر المؤمنین علیه السلام مهماً جداً لسببین مهمین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الحفاظ علی معنویة الأنصار وهم یرون زعیمهم القبلی إلی جنبهم،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یتمتع به قیس رضوان الله علیه من همة عالیة وفکر ثاقب</w:t>
      </w:r>
      <w:r>
        <w:rPr>
          <w:rFonts w:eastAsia="IRNazanin" w:cs="IRNazanin"/>
          <w:color w:val="111111"/>
          <w:sz w:val="28"/>
          <w:szCs w:val="28"/>
          <w:rtl w:val="true"/>
          <w:lang w:bidi="fa-IR"/>
        </w:rPr>
        <w:t>.</w:t>
      </w:r>
      <w:bookmarkStart w:id="171" w:name="pg2972_18469"/>
    </w:p>
    <w:p>
      <w:pPr>
        <w:pStyle w:val="BookText"/>
        <w:rPr/>
      </w:pPr>
      <w:bookmarkEnd w:id="171"/>
      <w:r>
        <w:rPr>
          <w:rFonts w:ascii="IRNazanin" w:hAnsi="IRNazanin" w:eastAsia="IRNazanin"/>
          <w:color w:val="111111"/>
          <w:sz w:val="28"/>
          <w:sz w:val="28"/>
          <w:szCs w:val="28"/>
          <w:rtl w:val="true"/>
          <w:lang w:bidi="fa-IR"/>
        </w:rPr>
        <w:t>حاول بعض المؤرخین تشویه هذه الحقیقة مدعیاً أنّ السبب الحقیقی وراء عزل قیس رضوان الله علیه خشیة أمیر المؤمنین علیه السـلام من تواطئه مع معاویة ورفضه الاستجابة لقتال أهل خربتا الذین لم یدخلوا فی بیعة أمیر المؤمنین علیه السلام مع التزامهم بکل ماتفرضه علیهم حقوق المواطنة، ولکن هذه الدعوی باطلة لأن سیاسة أمیر المؤمنین علیه السلام کانت تبتنی علی حفظ حق المواطن ما دام ملتزماً بواجباته ولم یخل بأمن البلد، وهذه المنهجیة کان یتبعها علیه السلام مع الخوارج مع انسلاخهم عن بیعته واتهامهم إیاه بالکفر فلم یهجهم بشیء، بل حتی لما تجمعوا لم یسر إلیهم حتی سفکوا الدماء واستحلوا الحرمات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إن تمت الاستعدادات العسکریة توجه أمیر المؤمنین علیه السلام بجیشه إلی الشام، وفی المقابل قام معاویة بتجهیز قواته للتصدی لأمیر المؤمنین علیه السلام</w:t>
      </w:r>
      <w:r>
        <w:rPr>
          <w:rFonts w:eastAsia="IRNazanin" w:cs="IRNazanin"/>
          <w:color w:val="111111"/>
          <w:sz w:val="28"/>
          <w:szCs w:val="28"/>
          <w:rtl w:val="true"/>
          <w:lang w:bidi="fa-IR"/>
        </w:rPr>
        <w:t>.</w:t>
      </w:r>
    </w:p>
    <w:p>
      <w:pPr>
        <w:pStyle w:val="Heading3"/>
        <w:numPr>
          <w:ilvl w:val="2"/>
          <w:numId w:val="1"/>
        </w:numPr>
        <w:rPr/>
      </w:pPr>
      <w:bookmarkStart w:id="172" w:name="__RefHeading___Toc299906_2749589250"/>
      <w:bookmarkStart w:id="173" w:name="_Toc60"/>
      <w:bookmarkEnd w:id="172"/>
      <w:r>
        <w:rPr>
          <w:rtl w:val="true"/>
        </w:rPr>
        <w:t>معرکة صفین</w:t>
      </w:r>
      <w:bookmarkEnd w:id="173"/>
    </w:p>
    <w:p>
      <w:pPr>
        <w:pStyle w:val="BookText"/>
        <w:rPr/>
      </w:pPr>
      <w:r>
        <w:rPr>
          <w:rFonts w:ascii="IRNazanin" w:hAnsi="IRNazanin" w:eastAsia="IRNazanin"/>
          <w:color w:val="111111"/>
          <w:sz w:val="28"/>
          <w:sz w:val="28"/>
          <w:szCs w:val="28"/>
          <w:rtl w:val="true"/>
          <w:lang w:bidi="fa-IR"/>
        </w:rPr>
        <w:t>بعد أن یأس أمیر المؤمنین علیه السلام من استجابة معاویة لدعوته فی ترک التعنت والإنابة إلی الحق قاد جحافل الکوفة والبصرة ومن کان معه من الأنصار والمهاجرین وتوجه إلی الشام، وفی الوقت نفسـه قاد معاویة عساکر الشام لخوض غمار الحرب ضد الجیش العراقی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الموعد فی صفین وهناک ظهر جلیاً الفرق بین القیادتین والجیشین، حیث کان معاویة أمر أصحابه بعد إن ملکوا المشرعة أن یمنعوا جیش الکوفة من شرب الماء، بینما امر أمیر المؤمنین علیه السلام أصحابه بعد إن ملکوا المشرعة بعد حرب دامیة أن لا یمنعوا أهل الشام من ورود الماء، وکان أمیر المؤمنین علیه السلام یدعوا القوم إلی الطاعة علی الأسس التی بُنی علیها الإسلام، فی الوقت الذی کان معاویة یصر علی الحرب إلاّ فی حال حصول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المتهمین بقتل عثمان إلی أهل الشام لیقتلوا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 أمیر المؤمنین علیه السلام الحکم وترک الأمر شوری للأمة تختار من شاءت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ومعاویة یعلم أنّ کلا الأمرین لا یمکن أن ینفذ لأن الأول یعنی دفع من لم تقم علیه البینة إلی معاویة الذی لم یراع طرائق المطالبة المشروعة فی القضاء الإسلامی للطلب بالقصاص بل نصّب نفسه للحکم مع عدم الأهلیة، والثانی یعنی الاستهانة بالأمة التی أجمعت علی بیعة أمیر المؤمنین علیـه السـلام وهم أهل المدینة والبصرة والکوفة ومصر وباقی أمصار الدولة الإسلامیة سوی الشام</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أهل الکوفة یعلمون أنّ الغایة الأساسیة لمعاویة لم تکن طلب دم عثمان</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بل البقاء فی السلطة وکشفت الأیام هذه الحقیقة إذ بعد استتباب الأمر لمعاویة ترک الحدیث عن عثمان ودمه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الوقت الذی کان فی جیش أمیر المؤمنین علیه السـلام خیرة من عاصر النبی صلی الله علیه وآله وسلم وخیار التابعین کعمار بن یاسر وهاشم المرقال وسعد بن قیس بن عبادة وعدی بن حاتم الطائی ومالک الأشتر وکمیل بن زیاد الذین حملوا رایة الدفاع عن المظلوم والوقوف فی وجه الظالم ومن له أثر حسن فی تاریخ الإسلام، کان فی جیش معاویة عمرو بن العاص والولید بن عقبة وعبد الرحمن بن خالد بن الولید وعبید الله بن عمر بن الخطاب والنعمان بن بشیر وأضرابهم الذین یمکن لمن تتبع تأریخهم الشخصی والعائلی یقف علی الکثیر من الخفایا التی حاولت التوجهات السیاسیة التغطیة علیها وتنصیع الصور وتلمیعها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الوقت الذی کانت دلائل الحق کلها إلی جنب أمیر المؤمنین علیه السلام کان أتباع جیش معاویة یأنسون بالتأویلات غیر المقبولة التی کان یقدمها لهم معاویة کما حصل عند شهادة عمار لما ادعی أنّ قاتله من أخرجه للحرب لا مَن قتله بعد أن تشوّش الجیش الشامی لانتشار الروایة عن النبی صلی الله علیه وآله وسلم أنّ عمار تقتله الفئة الباغیة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ان اصطف الجیشان وتبودلت الرسل بین الطرفین لم یبق بد من الخیار المسلح بعد أن وصل الحل السلمی إلی طریق مسدود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واندلعت الحرب بین الطرفین ودامت أشهراً عدّة إذ کان أمیر المؤمنین علیه السلام یسعی أن لا تستأصل قوات</w:t>
      </w:r>
    </w:p>
    <w:p>
      <w:pPr>
        <w:pStyle w:val="BookText"/>
        <w:rPr/>
      </w:pPr>
      <w:r>
        <w:rPr>
          <w:rFonts w:ascii="IRNazanin" w:hAnsi="IRNazanin" w:eastAsia="IRNazanin"/>
          <w:color w:val="111111"/>
          <w:sz w:val="28"/>
          <w:sz w:val="28"/>
          <w:szCs w:val="28"/>
          <w:rtl w:val="true"/>
          <w:lang w:bidi="fa-IR"/>
        </w:rPr>
        <w:t>الطرفین لذا کان المناوشات بین أفواج من العسکرین لا بین العسکرین بتمام قوتهما حتی لیلة الهریر التی التحم فیها الجیشان بکامل قدراتهما العسکریة وأخذت بشارات النصر بزوال طاغیة الشام تلوح فی الأفق وأدرک معاویة قرب نهایته فأعد فرسه للهرب وفی اللیلة ذاتها دعا أمیر المؤمنین علیه السلام معاویة للمبارزة حقناً لدماء الناس فأبی أن یستجیب له خوفاً علی نفسه من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اللحظة العصیبة من تاریخ جیش الشام دبر ذهن عمرو بن العاص الشیطانی فکرة رفع المصاحف التی أوقعت الخلاف فی صفوف الجیش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لرفع المصاحف أثر مهم فی الإبقاء علی معاویة وحزبه حیث استجاب لهم جمع کبیر من الجیش الکوفی الذین انطلت علیهم الحیلة وظنوا أنّ أهل الشام یریدون حقاً التحاکم إلی القرآن الکریم، وحاول أمیر المؤمنین علیه السلام وذوو البصائر من أصحابه ردع أهل الکوفة عما توهموه لمنع انطلاء الخدعة علیهم، إلا أنهم لما کانت الحرب قد عظتهم وفقدوا العدید من رجالاتهم المهمین حاولوا التخلص من لهیب الحرب بهـذه الطریقة فأکرهوا أمیر المؤمنین علیه السلام علی قبول التحکیم وجردوا السیوف فی وجهه وهددوا بترک المعسکر أو تسلیمه إلی معاویة فاضطر علیه السلام للاستجابة إلی مطالیبهم خوفاً من وقوع الفتنة والحرب فی صفوف أهل الکوفة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تکتف العناصر الکوفیة ذات التوجهات والنزعات المناوئة لأمیر المؤمنین علیه السلام من أکرهه علی وقف الحرب بل استمرت الضغوط بعد ذلک بشکل أکبر مما أدّی إلی إضعاف الموقف السیاسی للکوفیین،وکان من المقرر تعیین الحکمین الذین سیوکل إلیهما تقریر أمور الحکومة والصلح فاختار معاویة عمرو بن العاص وأراد أمیر المؤمنین علیه السلام أن یجعل عبد الله بن عباس ممثلاً لأهل الکوفة، فأبی المنحرفون عن أمیر المؤمنین علیه السلام ذلک ورشحوا أبا موسی الأشـعری أحد أبرز المخالفین لأمیر</w:t>
      </w:r>
    </w:p>
    <w:p>
      <w:pPr>
        <w:pStyle w:val="BookText"/>
        <w:rPr/>
      </w:pPr>
      <w:r>
        <w:rPr>
          <w:rFonts w:ascii="IRNazanin" w:hAnsi="IRNazanin" w:eastAsia="IRNazanin"/>
          <w:color w:val="111111"/>
          <w:sz w:val="28"/>
          <w:sz w:val="28"/>
          <w:szCs w:val="28"/>
          <w:rtl w:val="true"/>
          <w:lang w:bidi="fa-IR"/>
        </w:rPr>
        <w:t>المؤمنین علیه السلام لیکون ممثلاً عنهم ورفض أمیر المؤمنین علیه السلام اقتراحهم وطلب أن یکون الأشتر ممثلاً عنهم فرفضوا ذلک أیضاً، وهکذا کان القرار الکوفی مستقلاً عن أمیر المؤمنین علیه السلام فی الوقت الذی کان القرار الشامی لا یخرج عن رأی معاویة ویعود ذلک لأسباب موضوعیة تتعلق بتاریخ الکوفة والشام وعلاقتهما مع الولاة حیث کان معاویة قد أمضی فی الشام عشرین عاماًً والیاً علیها من قبل الحکام الثلاثة ووسع عثمان سلطته لتعم الشام بأجمعه، وکان الوحید من ولاة عمر الذی لم تناله قراراته التی کان یهدف من خلالها للسیطرة علی الولاة ومنع تمتعهم بالقدرة التی من شأنها أن تؤهلهم للتمرد والعصیان، فمدّة الحکم الطویلة وفسح المجال له للتصرف کیف شاء فی أمور ولایته مهد له سبل تمتین العلاقات مع زعماء القبائل والشخصیات الاجتماعیة، وکانت الأموال التی تُجبی إلیه من ولایة الشام الغنیة عاملاً مهماً فی توطید تلک العلاقات، حتی إنّه لما أراد أن یخوض الحرب ضد أمیر المؤمنین علیه السلام لم یواجه مشکلة حیث کانت الزعامات القبلیة الشامیة علی وفاق تام مع معاویـة، کما أنّ الجهاز الإعلامی فی الشام کان خاضعاً له تماماً، وکان قد سعی جاداً لمنع أی نشاط إعلامی فی الشام لایرتبط به لذلک کان کلما أنفذ إلیه عثمان أحد المعترضین علی سلطانه یسارع فی الکتابة إلی عثمان طالباً منه إبعاده عن الشام لئلا یفسد الناس علیه کما حصل مع أبی ذر الغفاری رضوان الله علیه وشخصیات الکوفة الذین نفاهم عثمان إلی الشام بطلب من سعید بن العاص</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وعمد معاویة إلی العامل النفسی فی تبریر خوض الحرب حیث ادعی قتل عثمان ظلماً وهو ولی دمه ویرید أن یقتص لدمه وأنّ قاتله أمیر المؤمنین علیه السلام فعلق قمیصه علی منبر مسجد دمشق وحشد وعاظ البلاط لدعوة الناس للبکاء علی عثمان والطلب بثأره، ثم عزز موقفه الإعلامی بدعوة شرحبیل بن السمط الکندی أحد</w:t>
      </w:r>
    </w:p>
    <w:p>
      <w:pPr>
        <w:pStyle w:val="BookText"/>
        <w:rPr/>
      </w:pPr>
      <w:r>
        <w:rPr>
          <w:rFonts w:ascii="IRNazanin" w:hAnsi="IRNazanin" w:eastAsia="IRNazanin"/>
          <w:color w:val="111111"/>
          <w:sz w:val="28"/>
          <w:sz w:val="28"/>
          <w:szCs w:val="28"/>
          <w:rtl w:val="true"/>
          <w:lang w:bidi="fa-IR"/>
        </w:rPr>
        <w:t>الشخصیات الشامیة المرموقة ذات الأصل الیمنی للوقوف إلی جنبه ودعوة الناس لقتال أمیر المؤمنین علیه السلام فأجابه إلی ما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فمعاویة کان قد ضمن الوضع العسکری والسیاسی والمالی والاجتماعی فی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ولهذه لم یکن أمیر المؤمنین علیه السلام هذه المرة أمام عدو ضعیف لیست له جذور ممتدة فی المنطقة التی یرید الانطلاق منهـا لخوض الحرب ضده، کما هوالحال فی الناکثین، کما أنّ معاویة لدهائه ومکره ضَمَّ إلی جنبه جملة من دهاة العرب أحدهم الداهیة المعروف عمرو بن العاص</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أهل الکوفة فالأمر فیهم مختلف تماماً حیث لم تعش الکوفة وضعاً مستقراً مع الولاة فأول ولاتها سعد بن أبی وقاص الذی طالب الکوفیون عمر بعزله وعمار بن یاسر الذی أبلغ أهل الکوفة عمر بنشره فضائل أمیر المؤمنین علیه السلام والدعوة الیه، وأنّه الأولی بشؤون المسلمین من کل أحد فساء ذلک عمر فعزله، ثم نصب أبا موسی الأشعری فطلب الکوفیون عزله لأنه یتلاعب بالکلأ فیبیعه ویستخلص المال لنفسه مع أنه مباح للجمیع فعزله ونصب المغیرة بن شعبة عاملاً علیها، فقتل عمر وهو علیها ـ علی الرغم من قصة زناه بإم جمیل أیام ولایته البصرة ـ ثم ولاها عثمان الولید الفاسق فساءت سیاسته أهلها حتی نزعوا خاتمه من یده فی صلاة الصبح وهو ثمل وقد قاء الخمر فی محراب المسجد فشکوه إلی عثمان فلم یسمع قولهم وأراد إیقاع العقوبة بهم فتدخل أمیر المؤمنین علیه السلام وأمره بعزل الولید وإقامة الحد علیه فاضطر عثمان تحت ضغوط أمیر المؤمنین علیه السـلام والشخصیات المدنیة إلی عزله ونصب سعیداً بن العاص الذی جرت مشادات کلامیة بینه وبین سراة الکوفة وزعمائها القبلیین فطلب سعید من عثمان أن ینفیهم عن الکوفة، فنفاهم إلی الشام وهناک خشی معاویة أن</w:t>
      </w:r>
    </w:p>
    <w:p>
      <w:pPr>
        <w:pStyle w:val="BookText"/>
        <w:rPr/>
      </w:pPr>
      <w:r>
        <w:rPr>
          <w:rFonts w:ascii="IRNazanin" w:hAnsi="IRNazanin" w:eastAsia="IRNazanin"/>
          <w:color w:val="111111"/>
          <w:sz w:val="28"/>
          <w:sz w:val="28"/>
          <w:szCs w:val="28"/>
          <w:rtl w:val="true"/>
          <w:lang w:bidi="fa-IR"/>
        </w:rPr>
        <w:t>یؤثروا فی الناس بسبب تعریضهم بسیاسة التمییز العنصری التی یتبعها بنو أمیة فنفاهم إلی قنسرین حیث عبد الرحمن بن خالد بن الولید الذی أساء إلیهم کثیراً فترکوا المنفی ورجعوا إلی الکوفة وحرضوا الناس علی سعید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وفیها تحرکت وفود الاستنکار من الکوفة والبصرة ومصر مطالبة بإصلاح اوضاع الدولة وکان سعید بن العاص ممن دعاهم عثمان لمناقشـة کیفیة التصدی للتحرک الجماهیری فقرر أهل الکوفة عزل سعید ونصب أبی موسی عاملاً علی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نجد أنّ الشخصیة الکوفیة کانت لا تتمتع بانسجام مع الولاة وکان عمر بن الخطاب یدرک هذه الحقیقة لذلک کلما شکوا عاملاً من عماله عزله عنهم مِن دون أن ینظر فی صحة دعواهم، وهذه الحقیقة أدرکها معاویة بن أبی سفیان لذلک أوصی لولده یزید أن یستجیب لطلب أهل الکوفة فی عزل الولاة فلو طلبوا منه فی کل یوم عزل وال 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طیلة عشرین سنة من تأسیس الکوفة اعتاد الکوفیون علی نقد الولاة والتعریض بهم وعزلهم مما أوجد فجوة شدیدة بین الوالی والرعیة وحالة من فقدان الثقة بالولاة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کان لأهل الکوفة اتجاهات مختلفة ولدتها السیاسات السابقة علی عهد أمیر المؤمنین علیه السلام فبعضهم یری الولاء لعمر بن الخطاب والسیر علی نهجه حتی أنّ أمیر المؤمنین علیه السلام لما أراد إلغاء بدعة الجماعة فی التراویح تنادی الناس واسنة عمراه، والبعض الآخر من الذین کانت تربطهم بحکومتی عمر وعثمان مصالح خاصة نشأت عن التمییز العنصری الذی أوجده عمر وسارعلیه عثمان والغاه أمیر المؤمنین علیه السلام فکان ذلک سبباً فی ضیاع امتیازات کانوا یتمتعون بها فی تلک العهود فأوجد ذلک فی قرارة أنفسهم معارضة لحکم أمیر المؤمنین علیه السلام وکان جل</w:t>
      </w:r>
      <w:bookmarkStart w:id="174" w:name="pg2972_18476"/>
    </w:p>
    <w:p>
      <w:pPr>
        <w:pStyle w:val="BookText"/>
        <w:rPr/>
      </w:pPr>
      <w:bookmarkEnd w:id="174"/>
      <w:r>
        <w:rPr>
          <w:rFonts w:ascii="IRNazanin" w:hAnsi="IRNazanin" w:eastAsia="IRNazanin"/>
          <w:color w:val="111111"/>
          <w:sz w:val="28"/>
          <w:sz w:val="28"/>
          <w:szCs w:val="28"/>
          <w:rtl w:val="true"/>
          <w:lang w:bidi="fa-IR"/>
        </w:rPr>
        <w:t>المتضررین من عدل أمیر المؤمنین علیه السلام الزعامات القبلیة ذات النزعات الفئویة والشخصیة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العکس من هؤلاء کان هناک أُناس قد ملأ الإیمان قلوبهم فکان کل ما یصبون إلیه أن تعلو رایة الدین الحنیف وان کان ذلک مضراً بمصالحهـم الدنیویة الآنیة ومن أبرز تلک الشخصیات مالک الأشتر وحجر بن عدی ومیثم التمار وکمیل بن زیاد وزید بن صوحان العبدی رضوان الله علیهم</w:t>
      </w:r>
      <w:r>
        <w:rPr>
          <w:rFonts w:eastAsia="IRNazanin" w:cs="IRNazanin"/>
          <w:color w:val="111111"/>
          <w:sz w:val="28"/>
          <w:szCs w:val="28"/>
          <w:rtl w:val="true"/>
          <w:lang w:bidi="fa-IR"/>
        </w:rPr>
        <w:t>.</w:t>
      </w:r>
    </w:p>
    <w:p>
      <w:pPr>
        <w:pStyle w:val="Heading3"/>
        <w:numPr>
          <w:ilvl w:val="2"/>
          <w:numId w:val="1"/>
        </w:numPr>
        <w:rPr/>
      </w:pPr>
      <w:bookmarkStart w:id="175" w:name="__RefHeading___Toc299908_2749589250"/>
      <w:bookmarkStart w:id="176" w:name="_Toc61"/>
      <w:bookmarkEnd w:id="175"/>
      <w:r>
        <w:rPr>
          <w:rtl w:val="true"/>
        </w:rPr>
        <w:t>قصة الحکمین</w:t>
      </w:r>
      <w:bookmarkEnd w:id="176"/>
    </w:p>
    <w:p>
      <w:pPr>
        <w:pStyle w:val="BookText"/>
        <w:rPr/>
      </w:pPr>
      <w:r>
        <w:rPr>
          <w:rFonts w:ascii="IRNazanin" w:hAnsi="IRNazanin" w:eastAsia="IRNazanin"/>
          <w:color w:val="111111"/>
          <w:sz w:val="28"/>
          <w:sz w:val="28"/>
          <w:szCs w:val="28"/>
          <w:rtl w:val="true"/>
          <w:lang w:bidi="fa-IR"/>
        </w:rPr>
        <w:t>التقی الوفدان فی المدة المقررة، وکان الوفد الشامی متماسکاً تظهر قوة التراص بین أفراده، بینما کان الوفد الکوفی متزعزعاً لا یستطیع موفد أمیر المؤمنین علیه السلام أن یتخذ قراراً ولا أن یبعث إلی أمیر المؤمنین علیه السلام کتاباً إلاّ وأصرّ الکوفیون علی الإطلاع علی کل صغیرة وکبیرة فیه مما ادی إلی إرباک وضع الوفد الکوفی وإفشاء أسراره، وکل ذلک سببته العوامل التی تقدم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وبعدها اجتمع ممثل الکوفة الأشعری مع داهیة قریش عمرو بن العاص السهمی، واتفقا علی عزل أمیر المؤمنین علیه السلام ومعاویة وترک الأمر شوری تختار الأمة من تشاء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وأراد أبو موسی من عمرو أن یتقدم ویرقی المنبر لیخبر الناس بذلک ثم یتبعه هو، وکان ابن عباس قد أوصی أبا موسی أن لا یتقدم عمرواً، ولکن الأخیر خادعه ورفض أن یتقدمه رعایة لسنه وصحبته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انطلت الحیلة علی أبی موسی الأشعری، وأخبر الناس بخلعه لأمیر المؤمنین علیه السلام ثم صعد عمرواً المنبر وأخبر الناس أنه خلع أمیر المؤمنین علیه السلام وأقرّ معاویة</w:t>
      </w:r>
      <w:bookmarkStart w:id="177" w:name="pg2972_18477"/>
    </w:p>
    <w:p>
      <w:pPr>
        <w:pStyle w:val="BookText"/>
        <w:rPr/>
      </w:pPr>
      <w:bookmarkEnd w:id="177"/>
      <w:r>
        <w:rPr>
          <w:rFonts w:ascii="IRNazanin" w:hAnsi="IRNazanin" w:eastAsia="IRNazanin"/>
          <w:color w:val="111111"/>
          <w:sz w:val="28"/>
          <w:sz w:val="28"/>
          <w:szCs w:val="28"/>
          <w:rtl w:val="true"/>
          <w:lang w:bidi="fa-IR"/>
        </w:rPr>
        <w:t>علی الخلافة فسبه أبو موسی وتضارب الفریقان وتجادلا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انتهی اللقاء بین الفریقین مِن دون أن یسفر عن أیة نتائج إیجابیة، لکن کان له وقع کوقع الصاعقةعلی رؤوس أهل الکوفة الذین علموا بفعلة ابن العاص إنهم کانوا من الغباء بالدرجة التی ضیعوا علی أنفسهم فرصة ذهبیة فی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عاد الکوفیون یمزقهم الألم مع شعور کبیر بالخیبة والانکسار وأثّرت النکبة تأثیراً سلبیاً فی الجهلة الذین شهروا سیوفهم ضد أمیر المؤمنین علیه السلام یوم صفین فعادوا إلی الکوفة یطالبون نقض الهدنة ومباشرةالحرب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طلبهم هذا یدل علی جهلهم المرکب حیث أنّ الهدنة حدد لها زمن معین ولم تعلق علی شیء، وعدم وصول الحکمین إلی نتیجة لا یعنی أنّ الهدنة قد نقض شرطها، فرفض أمیر المؤمنین علیه السلام طلبهم، فخرجوا یدعون الناس لتکفیر أمیر المؤمنین علیه السلام ومعاویة</w:t>
      </w:r>
      <w:r>
        <w:rPr>
          <w:rFonts w:eastAsia="IRNazanin" w:cs="IRNazanin"/>
          <w:color w:val="111111"/>
          <w:sz w:val="28"/>
          <w:szCs w:val="28"/>
          <w:rtl w:val="true"/>
          <w:lang w:bidi="fa-IR"/>
        </w:rPr>
        <w:t>.</w:t>
      </w:r>
    </w:p>
    <w:p>
      <w:pPr>
        <w:pStyle w:val="Heading3"/>
        <w:numPr>
          <w:ilvl w:val="2"/>
          <w:numId w:val="1"/>
        </w:numPr>
        <w:rPr/>
      </w:pPr>
      <w:bookmarkStart w:id="178" w:name="__RefHeading___Toc299910_2749589250"/>
      <w:bookmarkStart w:id="179" w:name="_Toc62"/>
      <w:bookmarkEnd w:id="178"/>
      <w:r>
        <w:rPr>
          <w:rtl w:val="true"/>
        </w:rPr>
        <w:t>معرکة النهروان</w:t>
      </w:r>
      <w:bookmarkEnd w:id="179"/>
    </w:p>
    <w:p>
      <w:pPr>
        <w:pStyle w:val="BookText"/>
        <w:rPr/>
      </w:pPr>
      <w:r>
        <w:rPr>
          <w:rFonts w:ascii="IRNazanin" w:hAnsi="IRNazanin" w:eastAsia="IRNazanin"/>
          <w:color w:val="111111"/>
          <w:sz w:val="28"/>
          <w:sz w:val="28"/>
          <w:szCs w:val="28"/>
          <w:rtl w:val="true"/>
          <w:lang w:bidi="fa-IR"/>
        </w:rPr>
        <w:t>استمالت دعوة المارقین جملة الجهلة الذین یعملون بحسب قناعاتهم التی لا یمر زمن قصیر حتی یثبت لهم 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یشأ أمیر المؤمنین علیه السلام التعرض لهم اتباعاً لمنهجه علیه السـلام فی رعایة الحریة السیاسیة فما دام القوم یحترمون سیادة الدولة ولم یرتکبوا جنایات ومخالفات قانونیة فلا مسوّغ لإهاجتهم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وتصرمت أیام الهدنة ولم یبق منها إلاّ أیام یسیرة فدعا أمیر المؤمنین علیه السلام الناس للتهیؤ لغزو الشام، وبعث مالک الأشـتر رضوان الله علیه إلی مصر لیکون والیاً علیها، وعلم معاویة ببعث مالکاً رضوان الله علیه لمصر فأقلقه ذلک کثیراً لأنه</w:t>
      </w:r>
    </w:p>
    <w:p>
      <w:pPr>
        <w:pStyle w:val="BookText"/>
        <w:rPr/>
      </w:pPr>
      <w:r>
        <w:rPr>
          <w:rFonts w:ascii="IRNazanin" w:hAnsi="IRNazanin" w:eastAsia="IRNazanin"/>
          <w:color w:val="111111"/>
          <w:sz w:val="28"/>
          <w:sz w:val="28"/>
          <w:szCs w:val="28"/>
          <w:rtl w:val="true"/>
          <w:lang w:bidi="fa-IR"/>
        </w:rPr>
        <w:t>سیحاصر من الجانبین، وفکر وأصحابه بإرسال قوة عسکریة للقضاء علی مالک لکنهم عدلوا عن ذلک واختاروا بدل ذلک دس السم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شهادة مالک سبباً فی تفکیر معاویة الجدی فی السیطرة علی مصر لأن فیها محمد بن أبی بکر رضوان الله علیه الذی یمکن أن یسبب لهم مشاکل کثیرة لو وقعت الحرب فکتب معاویة لأهل خربتا فأجابوه باستعدادهم لخوض الحرب معه، فبعث بقوات یقودها عمرو بن العاص، وکاتب محمد رضوان الله علیه أمیر المؤمنین علیه السلام یخبره بمجریات الأحداث فأخذ علیه السلام یدعو الناس للتهیؤ لإنقاذ مصر، لکـن قوات معاویة تمکنت من احتلال مصر وقتل محمد رضوان الله علیه وأنصاره بسبب إبطاء أهل الکوفة عن الاستجابة لأمیر المؤمنین علیـه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سقوط مصر بید قوات ابن العاص لم یبق بد من خوض الحرب ضد معاویة بأهل العراق فأمر علیه السلام أهل الکوفة بالتهیؤ للقتال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تهیأ الناس وبینما هم علی أهبّة التحرک بلغهم قیام الوارج بقتل حباب بن الأرت ـ عامل أمیر المؤمنین علیه السلام ـ وشق بطن أمّ ولده وقتل نساء من طیء، فبعث أمیر المؤمنین علیه السلام رسولاً لمعرفة واقع الحال فقتلوه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قیام المارقین بسفک دماء المسلمین أصبحوا یشکلون خطراً حقیقاً یهدد أمن الدولة من الداخل ویشکل جبهة داخلیة أشد خطراً من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الخطر یجب استأصاله قبل التوجه إلی الشام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علیه السلام بالقوات إلی النهروان وبعث الوفود إلی القوم یدعوهم إلی التوبة والرشد وتسلیم القتلة وترک الشقاق، ورفع رایة أمان وأمن من عاد إلی الکوفة أو توجه إلی المدائن وترک العسکر، فتفرق أکثر الناس بعد أن احتج علیهم أمیر المؤمنین علیه السلام وأصحابه وأمنوهم إلاّ من أفسد فی الأرض منهم، وبقی عدة منهم رفضوا</w:t>
      </w:r>
      <w:bookmarkStart w:id="180" w:name="pg2972_18479"/>
    </w:p>
    <w:p>
      <w:pPr>
        <w:pStyle w:val="BookText"/>
        <w:rPr/>
      </w:pPr>
      <w:bookmarkEnd w:id="180"/>
      <w:r>
        <w:rPr>
          <w:rFonts w:ascii="IRNazanin" w:hAnsi="IRNazanin" w:eastAsia="IRNazanin"/>
          <w:color w:val="111111"/>
          <w:sz w:val="28"/>
          <w:sz w:val="28"/>
          <w:szCs w:val="28"/>
          <w:rtl w:val="true"/>
          <w:lang w:bidi="fa-IR"/>
        </w:rPr>
        <w:t>الإثابة إلی الرشد فوقعت الحرب بینهم وبین الطرفین فقضی علیهم ولم یبق منهم إلاّ عدد قلیل فروا هاربین، لیقوموا بعد ذلک بإثارة الفتن حیثما وجدوا مما سبب إرباکاً لدولة أمیر المؤمنین علیه السلام حیث أنّه کان یضطر بین آونة وأخری لإرسال قوات تطارد المفسدین من المارقین</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مناقب أمیر المؤمنین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ا لعمدة ص</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الروضة فی المعجزات والفضائل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الصراط المستقیم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عوالی اللئالی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وصول الأخیار إلی أصول الأخبار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کتاب الأربعین ص</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حلیة الأبرار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شجرة طوبی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نهج السعادة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الإمام علی علیه السلام ص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مواقف الشیعة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المعیار والموازنة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شرح نهج البلاغةج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أنساب الأشراف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تار یخ 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تاریخ ابن خلدون 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وقعة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مزاحم المنقری، الإمامة والسیاسة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سبل الهدی والرشاد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النصائح الکافیة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حیاة الإمام الحسین علیه 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الصحیح من السیرة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 أمیر المؤمنین علیه السلام من النهروان وأمر المقاتلة بالتجمع بالنخیلة وأن لا یدخلوا الکوفة حتی یزحفوا إلی الشام وبعث إلی عبد الله بن عباس ان یلتحق به بقوات من البصرة</w:t>
      </w:r>
      <w:r>
        <w:rPr>
          <w:rFonts w:eastAsia="IRNazanin" w:cs="IRNazanin"/>
          <w:color w:val="111111"/>
          <w:sz w:val="28"/>
          <w:szCs w:val="28"/>
          <w:rtl w:val="true"/>
          <w:lang w:bidi="fa-IR"/>
        </w:rPr>
        <w:t>.</w:t>
      </w:r>
    </w:p>
    <w:p>
      <w:pPr>
        <w:pStyle w:val="Heading3"/>
        <w:numPr>
          <w:ilvl w:val="2"/>
          <w:numId w:val="1"/>
        </w:numPr>
        <w:rPr/>
      </w:pPr>
      <w:bookmarkStart w:id="181" w:name="__RefHeading___Toc299912_2749589250"/>
      <w:bookmarkStart w:id="182" w:name="_Toc63"/>
      <w:bookmarkEnd w:id="181"/>
      <w:r>
        <w:rPr>
          <w:rtl w:val="true"/>
        </w:rPr>
        <w:t>أوضاع الدولة بعد سقوط مصر</w:t>
      </w:r>
      <w:bookmarkEnd w:id="182"/>
    </w:p>
    <w:p>
      <w:pPr>
        <w:pStyle w:val="BookText"/>
        <w:rPr/>
      </w:pPr>
      <w:r>
        <w:rPr>
          <w:rFonts w:ascii="IRNazanin" w:hAnsi="IRNazanin" w:eastAsia="IRNazanin"/>
          <w:color w:val="111111"/>
          <w:sz w:val="28"/>
          <w:sz w:val="28"/>
          <w:szCs w:val="28"/>
          <w:rtl w:val="true"/>
          <w:lang w:bidi="fa-IR"/>
        </w:rPr>
        <w:t>کان سقوط مصر بید معاویة سبب لتغیر الخارطة السیاسیة والعامل النفسی للکوفیین والشامیین فی آن واحد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معاویة یعلم أنّ أمیر المؤمنین علیه السلام لن یترکه وشأنه، لذا حاول إشغال أمیر المؤمنین علیه السـلام بالفتن الداخلیة وإثارة المشاکل فی أطراف الدولة التی ما تزال تحت سلطة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معاویة الجزار بسر بن أرطأة فی قوة مسلحة لإرباک الوضع الأمنی فی الیمن والحجاز، فعاث الأخیر فی الأرض فساداً وقتل ولدین لعبید الله بن العباس وقتل من أهلها من قتل ثم توجه إلی مکة والمدینة والطائف ولقی أبا موسی الأشعری ولم یتعرض له بسوء لانحرافه عن أمیر المؤمنین علیه السلام، وفی المدینة نصب أبا هریرة إماماً للجماعة فی مسجد النبی صلی الله علیه وآله وسلم وکان إذا لقی شخصاً یوالی أمیر المؤمنین علیه السلام قتله مهما کان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 أمیر المؤمنین علیه السـلام جرائم قوات معاویة فی جزیرة العرب والیمن فأرسل قوة عسکریة من الکوفة لصدها فلما علم بها بسر عاد إلی الشام وفر أبو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واندلعت فتنة للخوارج فأرسل علیه السلام قوة لإخمادها، وأرسل معاویة قوة فأغارت علی الأنبار والبصرة وغیرها من المناطق التی یمکن لعصاباته أن تصل إلیها، ومما زاد فی إرباک الأوضاع ترک عبد الله بن عباس عمله واصطحابه لأموال بیت مال البصرة، فکان لفعله أثر سلبی علی الناس بالإضافة إلی حرمان بیت مال أمیر المؤمنین علیه السلام من المال الذی کان بحاجة إلیه بسبب ظروف الحرب التی کانت بینه وبین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ذلک لم یجعل أمیر المؤمنین علیه السلام یغفل عن العدو الأساسی لذا کان علیه السلام یدعو الناس للإسراع بالتجهز للتوجه إلی الشام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وبدلاً من استجابة أهل الکوفة لدعوة أمیر المؤمنین علیه السلام لما فیه ضمان المصلحة العامة للدولة الإسلامیة کانوا یقابلونه بالتکاسل والتوانی حتی أظهر الشکوی منهم، وبعد تأکید وإلحاح شدید منه استجاب بعض أهل الکوفة وتوجهوا إلی النخلیة وکان علیه السلام أرسل بعض ولده إلیها لإعداد القوات للتحرک نحو الشام لأن انتهاء تلک الفتن مرهون بالقضاء علی معاویة</w:t>
      </w:r>
      <w:r>
        <w:rPr>
          <w:rFonts w:eastAsia="IRNazanin" w:cs="IRNazanin"/>
          <w:color w:val="111111"/>
          <w:sz w:val="28"/>
          <w:szCs w:val="28"/>
          <w:rtl w:val="true"/>
          <w:lang w:bidi="fa-IR"/>
        </w:rPr>
        <w:t>.</w:t>
      </w:r>
      <w:bookmarkStart w:id="183" w:name="pg2972_18481"/>
    </w:p>
    <w:p>
      <w:pPr>
        <w:pStyle w:val="BookText"/>
        <w:rPr/>
      </w:pPr>
      <w:bookmarkEnd w:id="183"/>
      <w:r>
        <w:rPr>
          <w:rFonts w:ascii="IRNazanin" w:hAnsi="IRNazanin" w:eastAsia="IRNazanin"/>
          <w:color w:val="111111"/>
          <w:sz w:val="28"/>
          <w:sz w:val="28"/>
          <w:szCs w:val="28"/>
          <w:rtl w:val="true"/>
          <w:lang w:bidi="fa-IR"/>
        </w:rPr>
        <w:t>وشاء القدر أن یغتال المارقون أمیر المؤمنین علیه السلام فی مسجد الکوفة فجر التاسع عشر من شهر رمضان سنة أربعین للهجرة لتنطوی تلک الصفحة المشرقة من الإخلاص والعبادة والزهـد والتقی، مِن دون أن یتمکن علـیه السـلام من تحقیق ما کان یصبو إلیه من قطع دابر الفساد، فغادر علیه السلام الدنیا یوم الحادی والعشرین من شهر رمضان</w:t>
      </w:r>
      <w:r>
        <w:rPr>
          <w:rFonts w:eastAsia="IRNazanin" w:cs="IRNazanin"/>
          <w:color w:val="111111"/>
          <w:sz w:val="28"/>
          <w:szCs w:val="28"/>
          <w:rtl w:val="true"/>
          <w:lang w:bidi="fa-IR"/>
        </w:rPr>
        <w:t>.</w:t>
      </w:r>
    </w:p>
    <w:p>
      <w:pPr>
        <w:pStyle w:val="Heading3"/>
        <w:numPr>
          <w:ilvl w:val="2"/>
          <w:numId w:val="1"/>
        </w:numPr>
        <w:rPr/>
      </w:pPr>
      <w:bookmarkStart w:id="184" w:name="__RefHeading___Toc299914_2749589250"/>
      <w:bookmarkStart w:id="185" w:name="_Toc64"/>
      <w:bookmarkEnd w:id="184"/>
      <w:r>
        <w:rPr>
          <w:rtl w:val="true"/>
        </w:rPr>
        <w:t>الأوضاع السیاسیة فی خلافة الإمام الحسن علیه السلام</w:t>
      </w:r>
      <w:bookmarkEnd w:id="185"/>
    </w:p>
    <w:p>
      <w:pPr>
        <w:pStyle w:val="BookText"/>
        <w:rPr/>
      </w:pPr>
      <w:r>
        <w:rPr>
          <w:rFonts w:ascii="IRNazanin" w:hAnsi="IRNazanin" w:eastAsia="IRNazanin"/>
          <w:color w:val="111111"/>
          <w:sz w:val="28"/>
          <w:sz w:val="28"/>
          <w:szCs w:val="28"/>
          <w:rtl w:val="true"/>
          <w:lang w:bidi="fa-IR"/>
        </w:rPr>
        <w:t>بعد شهادة أمیر المؤمنین علیه السلام بایع أهل الکوفة الإمام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الکوفة کانت هناک ثلاث قوی سیاسیة مهمة ومؤثرة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الشیعة وعلی رأسهم قبیلتی ربیعة وهمدان اللتان کان لهما بلاءً حسناً إلی جنب أمیر المؤمنین علیه السلام فی جمیع المعارک التی خاضها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الخوارج، وهم وإن کانوا لا یؤمنون بإمامة أهل البیت علیهم السـلام ویُعدّون من اعدائهم ولکنهم یَعدّون معاویة عدواً مشترکاً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الزعامات القبلیة، ذات المطامع الشخصیة والنظرة المحدودة للواقع السیاسی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التقسیم للواقع السیاسی فی الکوفة فالراغبین فی قتال معاویة لیس إلاّ الشیعة والخوارج، والشیعة لا یزیدون علی سبع أهل الکوفة أما الخوارج فعددهم لیس بذی بال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والمشکلة الأهم فی حرکة الإمام الحسن علیه السلام السیاسیة والعسکریة قوة احتمال حصول مؤامرة یتفق فیها زعماء القبائل الکوفیة مع معاویة فی سبیل ضمان مصالحهم الخاصة وتجنب الحرب، وقد تحقق هذا الاحتمال إذ بعث معاویة إلی الزعامات القبلیة فی الکوفة یدعوهم إلی قتل الإمام الحسن علیه السلام مقابل وعود</w:t>
      </w:r>
    </w:p>
    <w:p>
      <w:pPr>
        <w:pStyle w:val="BookText"/>
        <w:rPr/>
      </w:pPr>
      <w:r>
        <w:rPr>
          <w:rFonts w:ascii="IRNazanin" w:hAnsi="IRNazanin" w:eastAsia="IRNazanin"/>
          <w:color w:val="111111"/>
          <w:sz w:val="28"/>
          <w:sz w:val="28"/>
          <w:szCs w:val="28"/>
          <w:rtl w:val="true"/>
          <w:lang w:bidi="fa-IR"/>
        </w:rPr>
        <w:t>بهبات مغریة، وبلغ الإمام الحسن علیه السلام محاولة معاویة تجاه الزعامات الکوفیة، ولم یکن علیه السلام قادراً علی اتخاذ موقف حدی تجاه تلک الزعامات لأنه سیؤدی إلی وقوع حرب أهلیة داخل الکوفة یذهب الشیعة ضحیتهـا لذا اکتفی صلوات الله علیه بفضح مخطط معاویة وتحذیر رؤساء القبائل من مغبة رکضهم وراء معاویة، ولم یکتف معاویة بذلک بل أرسل إلی کل من الکوفة والبصرة واحد من جواسیسه المعتمدین فأمر الإمام الحسن علیه السلام بإلقاء القبض علیهما وإعدامهما فی الملأ العام، وکان لهذا العمل دوره المهم فی تحجیم حرکة النفاق والجاسوسیة لمعاویة داخل هاتین الولایتین المهمتین</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معاویة مصراً علی المضی فی خطته فی السیطرة علی الکوفة لیتمکن بذلک من بسط سلطته علی کل بقاع البلاد الإسلامیة خاصة بعد أن خضعت له غرب البلاد الإسلامیة بعد سقوط مصر، فکان یبعث بالسرایا للتخریب والقتل وسفک الدماء البریئة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الکوفة کانت الرغبة فی الرکون إلی الدعة والسلامة هَم معظم الزعامات القبلیة شریطة ضمان مصالحهم ومواقعهم السیاسیة، وکانت سیاسة معاویة من شأنها أن توفر لتلک الزعامات رغباتها إذ سیرته مبنیة علی التمییز العنصری والطبقی، وفی سبیل تحقیق الزعماء لهذه الأمنیات کتبوا إلی معاویة یبدون استعدادهم لتسلیم الإمام</w:t>
      </w:r>
    </w:p>
    <w:p>
      <w:pPr>
        <w:pStyle w:val="BookText"/>
        <w:rPr/>
      </w:pPr>
      <w:r>
        <w:rPr>
          <w:rFonts w:ascii="IRNazanin" w:hAnsi="IRNazanin" w:eastAsia="IRNazanin"/>
          <w:color w:val="111111"/>
          <w:sz w:val="28"/>
          <w:sz w:val="28"/>
          <w:szCs w:val="28"/>
          <w:rtl w:val="true"/>
          <w:lang w:bidi="fa-IR"/>
        </w:rPr>
        <w:t>الحسن علیه السلام إن وقعت الحرب، وکانت هذه المراسلات بعد أن أصدر الإمام الحسن علیه السلام أمره للقوات الکوفیة بالتجمع فی النخیلة للتصدی لقوات معاویة التی أقبل بها نحو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الإمام الحسن علیه السـلام بالمؤامرة التی من شأنها إن حدثت أن تؤدی إلی مسألتین غایة فی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علی أهل البیت علیهم السلام لأنهم أمّا أن یقتلوا أو یُؤسروا وإن أسروا أمّا ان یقوم معاویة بقتلهم أو بإطلاق سراحهم مناً علیهم وکل هذه الإحتمالات من الناحیة السیاسیة تضر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المحاولة من الزعامات الکوفیة تعنی أنهم سیکونون مع القوات الشامیة یداً واحدة علی الشیعة، وهذا یعنی القضاء التام علی الشیعة واستأصالهم بالإضافة إلی ما سیؤدیه وقوع الحرب الأهلیة بین الکوفیین مما من شأنه أن یدعم سلطان بنی أمیة علی الأمد البعید بسبب ضعف المعسکر الکوفی نتیجة الصراع الداخلی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الظروف الحرجة لم یکن أمام الإمام الحسن علیه السلام سوی الخروج من المأزق الذی یعیشه مع شیعته بالنحو الذی یضمن المصالح العلیا للإسلام والمؤمنین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یحقق الإمام الحسن علیه السلام الحفاظ علی المصالح العلیا کان علیه أن یُظهر استعداده التام للتصدی لمعاویة لاجباره علی الخضوع لشروطه لأن معاویة طالب دنیا وهو راغب فی الوصول إلی غایاته بأقل خسارة ممکنة لأن جل اعتماد معاویة علی المعسکر الشامی وهو یرید الحفاظ علی قدرته القتالیة وعدده وعدته لإدارة البلاد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أرسل الإمام الحسن علیه السـلام کتائباً من أهل الکوفة لتکون مقدمة لجیشه الذی یسخوض الحرب ضد معاویة، وکان کلما أرسل قوة عسکریة کاتب معاویة قائدها وأغراه بالمال وبین له مواقف زعماء الکوفة ومراسلاتهم الخفیة، فیترک ذلک</w:t>
      </w:r>
    </w:p>
    <w:p>
      <w:pPr>
        <w:pStyle w:val="BookText"/>
        <w:rPr/>
      </w:pPr>
      <w:r>
        <w:rPr>
          <w:rFonts w:ascii="IRNazanin" w:hAnsi="IRNazanin" w:eastAsia="IRNazanin"/>
          <w:color w:val="111111"/>
          <w:sz w:val="28"/>
          <w:sz w:val="28"/>
          <w:szCs w:val="28"/>
          <w:rtl w:val="true"/>
          <w:lang w:bidi="fa-IR"/>
        </w:rPr>
        <w:t>القائد معسکر الإمام الحسن علیه السلام لیلتحق بمعاویة، وکان آخر من ارتکب تلک الخیانة الفضیعة عبید الله بن عباس الذی من المفروض أن تکون أمامه جملة من الأمور المانعة عن ارتکاب مثل هذه الخیانة العظمی فهو ابن عم أمیر المؤمنین علیه السلام وسبق لبسر بن أرطاة أن قتل له ولدین فی الیمن، إلاّ أنّ هذه العوامل لم تمنع من ارتکابه الخیانة العظمی لله ولدینه ولإمامه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مجریات الأحداث تکشف أنّ نتائج الحرب لو وقعت لن تکون لصالح الإمام الحسن علیه السلام وأحسّ الخوارج أن لا أمل لهم فی خوض الحرب ضد معاویة من معسکر الإمام الحسن علیه السلام فقرروا اغتیال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تعرض الإمام الحسن علیه السـلام لمحاولتی اغتیال، الأولی أثناء أدائه للصلاة إذ رمی بسهم لم یؤثر فیه لأنه ومنذ بلغه مکاتبة زعماء الکوفة معاویة کان محتاطاً لنفسه فکان متدرعاً دائماً خاصة وقت الصلاة التی یسهل فیها عملیة الاغتیال بسبب الانشغال بالعبادة والمناجاة، والثانیة فی مظلم ساباط فی المدائن عندما طعنه أحد الخوارج بمغول فی فخـذه وفی روایة فی خاصرته وجرح جرحاً بلیغاً اضطر معه للبقاء عدة أیام تحت الرعایة الطبیة حتی تماثل للشفاء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الأحداث المریرة التی عاشها معسکر الإمام الحسن علیه السلام کاتبه معاویة لإجراء الصلح وتجنب الحرب بین الفریقین، فوافق الإمام الحسن علیه السلام علی ذلک بشروط لم یحفظ التاریخ منها إلاّ القلیل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واشترط علیه ترک سب أمیر المؤمنین علیه السلام والعدول عن القنوت علیه فی الصلاة، وأن یؤمن شیعته رضی الله عنهم، ولا یتعرض لأحد منهم بسوء، ویوصل إلی کل ذی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 فأجابه معاویة إلی ذلک کله</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bookmarkStart w:id="186" w:name="pg2972_18485"/>
    </w:p>
    <w:p>
      <w:pPr>
        <w:pStyle w:val="Heading2"/>
        <w:numPr>
          <w:ilvl w:val="1"/>
          <w:numId w:val="1"/>
        </w:numPr>
        <w:rPr/>
      </w:pPr>
      <w:bookmarkStart w:id="187" w:name="__RefHeading___Toc299916_2749589250"/>
      <w:bookmarkStart w:id="188" w:name="_Toc65"/>
      <w:bookmarkEnd w:id="186"/>
      <w:bookmarkEnd w:id="187"/>
      <w:r>
        <w:rPr>
          <w:rtl w:val="true"/>
        </w:rPr>
        <w:t>نتیجة البحث</w:t>
      </w:r>
      <w:bookmarkEnd w:id="188"/>
    </w:p>
    <w:p>
      <w:pPr>
        <w:pStyle w:val="BookText"/>
        <w:rPr/>
      </w:pPr>
      <w:r>
        <w:rPr>
          <w:rFonts w:ascii="IRNazanin" w:hAnsi="IRNazanin" w:eastAsia="IRNazanin"/>
          <w:color w:val="111111"/>
          <w:sz w:val="28"/>
          <w:sz w:val="28"/>
          <w:szCs w:val="28"/>
          <w:rtl w:val="true"/>
          <w:lang w:bidi="fa-IR"/>
        </w:rPr>
        <w:t>مما تقدم یتضح أنّ دور الشیعة فی الحیاة الإسلامیة یمکن أن نشیر إلیه بالنقاط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الشیعة یمثلون خُلّص المسلمین الأوائل کأبی ذر والمقداد وعمار وسلمان الفارسی وأغلب الأنصار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الأمة وخاصة بعد فتح مکة وتوسع رقعة الدولة النبویة لتمتد من البحر العربی والمحیط الهندی جنوباً والبحر الاحمر غرباً والخلیج شرقاً والعراق والشام من جهة الشمال الشرقی والغربی أصبحت ذات اتجاهات سیاسیة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بعض الیمنیین وبعض أبناء جنوب الجزیرة یطمحون للاستقلال وکان علی رأسهم مسیلمة وسجاح وطلیحة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قریش وبنی أمیة ومن کان ضمن تحالفهم السیاسی کأعراب أسلم کانوا یسعون إلی السیطرة علی الحکم مع الاستفادة من مکاسب الدولة النبویة فیحافظون علی امتداد الجغرافیة السیاسیة للدولة النبویة مع عزل أمیر المؤمنین علیه السلام وبنی هاشم عن السلطة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أمیر المؤمنین علیه السلام وشیعته کانوا یریدون السیر علی النهج الذی حدّده رسول الله صلی الله علیه وآله وسلم فی حصر الخلافة فی أهل بیته فی حدیث الثقلین وبیعة الغدیر وغیرها من المناسبات التی کان النبی صلی الله علیه وآله وسلم یصرّح فیها بأن الخلافة من بعده لأمیر المؤمنین علی بن أبی طالب علیه السلام وبنیه من بعده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حاول النبی صلی الله علیه وآله وسلم فی أخریات أیّامه أن یمنع الانقلاب علی أمیر المؤمنین علیه السلام فأمر بتجهیز جیش أسامة ولکن الطامعین عصوه وعسکر الجیش فی الجرف خارج المدینة لیعود ویحتل المدینة ویضرب طوقاً من الحصار</w:t>
      </w:r>
    </w:p>
    <w:p>
      <w:pPr>
        <w:pStyle w:val="BookText"/>
        <w:rPr/>
      </w:pPr>
      <w:r>
        <w:rPr>
          <w:rFonts w:ascii="IRNazanin" w:hAnsi="IRNazanin" w:eastAsia="IRNazanin"/>
          <w:color w:val="111111"/>
          <w:sz w:val="28"/>
          <w:sz w:val="28"/>
          <w:szCs w:val="28"/>
          <w:rtl w:val="true"/>
          <w:lang w:bidi="fa-IR"/>
        </w:rPr>
        <w:t>علی المسجد النبوی ومنزل أمیر المؤمنین علیه السلام لتطویق تحرکه السیاسی قبل البیعة لمرشح قریش، وبعد أن عصوه طلب الدواة والکتف لیکتب لهم کتاباً لن یضلوا بعده أبداً فقال قائلهم إن النبی صلی الله علیه وآله وسلم یهجر حسبنا کتاب الله، وهکذا کان لرجالات قریش دور سلبی سیء فی حرف المسار السیاسی للدولة النبویة لتحقیق الرغبات الدنیویة الزائلة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سعی القرشیون مدّة تمکنهم من تحدید المسار السیاسی عزل أمیر المؤمنین علیه السلام وشیعته والأنصار عن القرار السیاسی، وقد تمکن القرشیون من تحجیم دور الأنصار السیاسی إلی أبعد المدیات فلم یحدث التاریخ عن دور مهم للأنصار فی تاریخ الثورات والحرکات السیاسیة فی بلاد المسلمین اللهم الاّ فی ثورة المدینة ضد یزید والتی عصفت بالموقع السیاسی للأنصار وإلی الأبد، نعم لابد من التأکید أنّ الانصار کان لهم دور مهم فی أیام أمیر المؤمنین علیه السلام اذ کان أغلب الانصار معه وفی جیشه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بنو هاشم فإنّ الطالبیین منهم کانوا یشکلون أهم قوی المعارضة السیاسیة ضد السلطات الحاکمة أیام الامویین والعباسیین ویشهد لذلک تاریخهم المضمخ بدماء الشهداء الزکیة وأما بنو العباس فانهم اعتزلوا العمل السیاسی العلنی ولم یشترکوا فی ثورات الطالبیین وکانوا یسعون لبناء وجودهم السیاسی المستقل فی أخریات أیّام بنی أمیة وکان موضع حرکتهم السیاسیة فی خراسان بعیداً عن عاصمة الدولة الأمویة وتمکنوا بعد ذلک من القضاء علی الدولة الامویة ولکنهم اتبعوا سیاسیة قریش والسیاسیة الأمویة فی التضییق علی الطالبیین والقضاء علیهم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عمل الشیعة فی المدّة التی کانوا یمثلون فیها أهم قوی المعارضة السیاسیة والفکریة إلی التأکید علی حق أمیر المؤمنین علیه السلام وأهل البیت علیهم السلام</w:t>
      </w:r>
    </w:p>
    <w:p>
      <w:pPr>
        <w:pStyle w:val="BookText"/>
        <w:rPr/>
      </w:pPr>
      <w:r>
        <w:rPr>
          <w:rFonts w:ascii="IRNazanin" w:hAnsi="IRNazanin" w:eastAsia="IRNazanin"/>
          <w:color w:val="111111"/>
          <w:sz w:val="28"/>
          <w:sz w:val="28"/>
          <w:szCs w:val="28"/>
          <w:rtl w:val="true"/>
          <w:lang w:bidi="fa-IR"/>
        </w:rPr>
        <w:t>بالخلافة وانحصار هذا الحق بهم، الأمر الذی کانوا یتعرضون بسببه إلی مختلف ألوان التحجیم والمضایقات حتی نفی أبو ذر إلی الشام ثم إلی الربذة ودیس فی بطن عمار وقطع عطاء أم سلمة زوج النبی صلی الله علیه وآله وسلم سنة کاملة وتوج جهاد الشیعة بإختیار الأمة أمیر المؤمنین علیه السلام خلیفة لهم بعد سنوات طویلة من الظلم والتحجیم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أن تولی أمیر المؤمنین علیه السلام الحکم اصطف القرشیون مع بنی أمیة ضد دولته المبارکة وجندوا کل طاقاتهم للقضاء علی دولته الکریمة وکاد أمیر المؤمنین علیه السلام أن یبسط نفوذه فی کل أرجاء الدولة الاسلامیة بعد أن انهی تمرد الناکثین والمارقین وکاد أن ینهی تمرد القاسطین فی الشام إلاّ أنّ عصیان الزعامات القبلیة وعدم التزامهم بأوامر أمیر المؤمنین علیه السلام ادّی إلی تفویت أعظم الفرص علی أهل الکوفة والتی ادّت إلی حرمان الأمة وإلی الیوم من برکات حکم أمیر المؤمنین علیه السلام ومن فرص العدل والعلم والتطور</w:t>
      </w:r>
      <w:r>
        <w:rPr>
          <w:rFonts w:eastAsia="IRNazanin" w:cs="IRNazanin"/>
          <w:color w:val="111111"/>
          <w:sz w:val="28"/>
          <w:szCs w:val="28"/>
          <w:rtl w:val="true"/>
          <w:lang w:bidi="fa-IR"/>
        </w:rPr>
        <w:t>.</w:t>
      </w:r>
      <w:bookmarkStart w:id="189" w:name="pg2972_18489"/>
    </w:p>
    <w:p>
      <w:pPr>
        <w:pStyle w:val="Heading2"/>
        <w:numPr>
          <w:ilvl w:val="1"/>
          <w:numId w:val="1"/>
        </w:numPr>
        <w:rPr/>
      </w:pPr>
      <w:bookmarkStart w:id="190" w:name="__RefHeading___Toc299918_2749589250"/>
      <w:bookmarkStart w:id="191" w:name="_Toc66"/>
      <w:bookmarkEnd w:id="189"/>
      <w:bookmarkEnd w:id="190"/>
      <w:r>
        <w:rPr>
          <w:rtl w:val="true"/>
        </w:rPr>
        <w:t>المحتویات</w:t>
      </w:r>
      <w:bookmarkEnd w:id="191"/>
    </w:p>
    <w:p>
      <w:pPr>
        <w:pStyle w:val="BookText"/>
        <w:rPr/>
      </w:pPr>
      <w:r>
        <w:rPr>
          <w:rFonts w:ascii="IRNazanin" w:hAnsi="IRNazanin" w:eastAsia="IRNazanin"/>
          <w:color w:val="111111"/>
          <w:sz w:val="28"/>
          <w:sz w:val="28"/>
          <w:szCs w:val="28"/>
          <w:rtl w:val="true"/>
          <w:lang w:bidi="fa-IR"/>
        </w:rPr>
        <w:t>مقدمة اللجنة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الضرورة الداعیة لکتابة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معوقات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بین یدی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الأوضاع السیاسیة للدولة الإسلامیة بعد غزوة الأحزاب</w:t>
      </w:r>
    </w:p>
    <w:p>
      <w:pPr>
        <w:pStyle w:val="BookText"/>
        <w:rPr/>
      </w:pPr>
      <w:r>
        <w:rPr>
          <w:rFonts w:ascii="IRNazanin" w:hAnsi="IRNazanin" w:eastAsia="IRNazanin"/>
          <w:color w:val="111111"/>
          <w:sz w:val="28"/>
          <w:sz w:val="28"/>
          <w:szCs w:val="28"/>
          <w:rtl w:val="true"/>
          <w:lang w:bidi="fa-IR"/>
        </w:rPr>
        <w:t>صلح الحدیبیة وأثره فی واقع المسلمین السیاسی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فتح مکة وأثره فی الواقع السیاسی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الوضع السیاسی بعد فتح مکة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الصراع مع الدول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تحدیات المرحلة الجدیدة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المخاطر التی واجهت الدولة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الأوضاع السیاسیة بعد حجة الوداع</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محاولات النبی صلی الله علیه وآله وسلم إفشال مخطط القرشیین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المدینة عند وفاة النبی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بکر  فی مواجهة التحدیات</w:t>
      </w:r>
    </w:p>
    <w:p>
      <w:pPr>
        <w:pStyle w:val="BookText"/>
        <w:rPr/>
      </w:pPr>
      <w:r>
        <w:rPr>
          <w:rFonts w:ascii="IRNazanin" w:hAnsi="IRNazanin" w:eastAsia="IRNazanin"/>
          <w:color w:val="111111"/>
          <w:sz w:val="28"/>
          <w:sz w:val="28"/>
          <w:szCs w:val="28"/>
          <w:rtl w:val="true"/>
          <w:lang w:bidi="fa-IR"/>
        </w:rPr>
        <w:t>أ ـ التحدیات داخل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المواجهة بین أمیر المؤمنین علیه السلام والسلطة الحاکمة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الزهراء علیها السلام تتحدی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أمیر المؤمنین علیه السلام فی المواجهة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الهجوم الثانی علی دار فاطمة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أمیر المؤمنین علیه السلام فی المسجد النبوی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الشیعة فی مواجهة السلطة</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 ـ التحدیات خارج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التحول فی الوضع الشیعی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أوضاع الشیعة بعد وفاة النبی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تطورات التصدی الشیعی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طلبت منهما الزهراء علیها السلام أن یصدقاها الحدیث لتستبین صحة</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الشیعة فی عهد عمر بن الخطاب</w:t>
      </w:r>
    </w:p>
    <w:p>
      <w:pPr>
        <w:pStyle w:val="BookText"/>
        <w:rPr/>
      </w:pPr>
      <w:r>
        <w:rPr>
          <w:rFonts w:ascii="IRNazanin" w:hAnsi="IRNazanin" w:eastAsia="IRNazanin"/>
          <w:color w:val="111111"/>
          <w:sz w:val="28"/>
          <w:sz w:val="28"/>
          <w:szCs w:val="28"/>
          <w:rtl w:val="true"/>
          <w:lang w:bidi="fa-IR"/>
        </w:rPr>
        <w:t>اعتراض القرشیین علی تنصیب عمر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عمر فی مواجهة التحدیات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طبیعة التحدیات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الشیعة فی مواجهة المخطط</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الشوری العمریة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الأوضاع السیاسیة أیام عثمان بن عفان</w:t>
      </w:r>
    </w:p>
    <w:p>
      <w:pPr>
        <w:pStyle w:val="BookText"/>
        <w:rPr/>
      </w:pPr>
      <w:r>
        <w:rPr>
          <w:rFonts w:ascii="IRNazanin" w:hAnsi="IRNazanin" w:eastAsia="IRNazanin"/>
          <w:color w:val="111111"/>
          <w:sz w:val="28"/>
          <w:sz w:val="28"/>
          <w:szCs w:val="28"/>
          <w:rtl w:val="true"/>
          <w:lang w:bidi="fa-IR"/>
        </w:rPr>
        <w:t>تطور الأزمات السیاسیة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سیاسة العائلة الأمویة فی مواجهة المعارضین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القضاء علی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أوضاع البلاد أبان مقتل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الأوضاع بعد قتل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 العلویة</w:t>
      </w:r>
    </w:p>
    <w:p>
      <w:pPr>
        <w:pStyle w:val="BookText"/>
        <w:rPr/>
      </w:pPr>
      <w:r>
        <w:rPr>
          <w:rFonts w:ascii="IRNazanin" w:hAnsi="IRNazanin" w:eastAsia="IRNazanin"/>
          <w:color w:val="111111"/>
          <w:sz w:val="28"/>
          <w:sz w:val="28"/>
          <w:szCs w:val="28"/>
          <w:rtl w:val="true"/>
          <w:lang w:bidi="fa-IR"/>
        </w:rPr>
        <w:t>تحدیات الدولة العلویة</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القوی السیاسیة وتأثیرها فی الساحة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تطورات الأوضاع السیاسیة قبل معرکة 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البصرة فی تخطیط الناکثین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نتائج حرب البصرة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وقعة الجمل فی الإعلام المعادی لأمیر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اختیار الکوفة عاصمة للدولة العلویة</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أوضاع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ما قبل صفین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معرکة صفین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قصة الحکمین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معرکة النهروان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أوضاع الدولة بعد سقوط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الأوضاع السیاسیة فی خلافة الإمام الحسن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نتیجة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إصدارات قسم الشؤون الفکریة والثقافیة 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 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ثلاثة أجزاء</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 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السید عبد الکریم القزوینی</w:t>
      </w:r>
    </w:p>
    <w:p>
      <w:pPr>
        <w:pStyle w:val="BookText"/>
        <w:rPr/>
      </w:pPr>
      <w:r>
        <w:rPr>
          <w:rFonts w:ascii="IRNazanin" w:hAnsi="IRNazanin" w:eastAsia="IRNazanin"/>
          <w:color w:val="111111"/>
          <w:sz w:val="28"/>
          <w:sz w:val="28"/>
          <w:szCs w:val="28"/>
          <w:rtl w:val="true"/>
          <w:lang w:bidi="fa-IR"/>
        </w:rPr>
        <w:t>الوثائق الرسمیة لثورة الإمام الحسین علیه السلام</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الأصول التمهیدیة فی المعارف المهدویة</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الباحثة الاجتماعیة کفاح الحداد</w:t>
      </w:r>
    </w:p>
    <w:p>
      <w:pPr>
        <w:pStyle w:val="BookText"/>
        <w:rPr/>
      </w:pPr>
      <w:r>
        <w:rPr>
          <w:rFonts w:ascii="IRNazanin" w:hAnsi="IRNazanin" w:eastAsia="IRNazanin"/>
          <w:color w:val="111111"/>
          <w:sz w:val="28"/>
          <w:sz w:val="28"/>
          <w:szCs w:val="28"/>
          <w:rtl w:val="true"/>
          <w:lang w:bidi="fa-IR"/>
        </w:rPr>
        <w:t>نساء الطفوف</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الشیخ محمد السند</w:t>
      </w:r>
    </w:p>
    <w:p>
      <w:pPr>
        <w:pStyle w:val="BookText"/>
        <w:rPr/>
      </w:pPr>
      <w:r>
        <w:rPr>
          <w:rFonts w:ascii="IRNazanin" w:hAnsi="IRNazanin" w:eastAsia="IRNazanin"/>
          <w:color w:val="111111"/>
          <w:sz w:val="28"/>
          <w:sz w:val="28"/>
          <w:szCs w:val="28"/>
          <w:rtl w:val="true"/>
          <w:lang w:bidi="fa-IR"/>
        </w:rPr>
        <w:t>الشعائر الحسینیة بین الأصالة والتجدید</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خدیجة بنت خویلد أُمّة جُمعت فی امرأة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السبط الشهید – البُعد العقائدی والأخلاقی فی خطب الإمام الحسین علیه السلام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کنز الفوائد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الخرائج والجرائح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مناقب آل أبی طالب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المعیار والموازنة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شرح نهج البلاغة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البدایة والنهایة لابن کثیر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الفصول المختارة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السنن الکبری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مناقب آل أبی طالب 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العمدة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تفسیر القمی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خصائص الوحی المبین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التفسیر الصافی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التفسیر الأصفی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فتوح البلدان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تاریخ الیعقوبی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التنبیه والإشراف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البدایة والنهایة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تاریخ ابن خلدون ق</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إعلام الوری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دعائم الاسلام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شرح نهج البلاغة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الراوندی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تفسیر القرطبی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تفسیر الطبری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صحیح البخاری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صحیح ابن حبان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سنن البیهقی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مصنف ابن أبی شیبة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مسند أحمد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المعجم الکبیر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عون المعبود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السیرة النبویة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تاریخ الطبری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والنهایة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 المحبر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کتاب المنمق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المنتخب من ذیل المذیل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التنبیه والإشراف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البدایة والنهایة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تاریخ ابن خلدون ق</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مقاتل الطالبیین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مناقب آل أبی طالب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ذخائر العقبی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المعجم الکبیر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شرح نهج البلاغة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أمالی الطوسی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سنن الدارمی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سنن أبی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2766</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3799</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أدب الإملاء والاستملاء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کمال الدین وتمام النعمة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209257</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المصادر التی ورد فیها حدیث من کنت مولاه فعلی مولاه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 رحمه الله م</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الملاحظ من الأدلة الروائیة أنّ النبی صلی الله علیه وآله وسلم لم یستغفر لمن فی البعث ولم یثنِ علیهم بل لعن المتخلفین منهم فیکون صلی الله علیه وآله وسلم بذلک أراد تحقیق أمرین الأول ابعاد خطر المتآمرین عن الخلافة فان لم یتم ذلک فبیان عدم صلاحیة المبعوثین لتولی الخلافة لأن النبی صلی الله علیه وآله وسلم قد لعنهم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وحول بعث أسامة انظر السقیفة وفدک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نهج السعادة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معالم المدرستین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المسترشد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حلیة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رضا المظفر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عیون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هذا الموضوع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الأمالی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شرح مسلم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السیرة النبویة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وفدک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نحن معاشر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التعجب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ابن طاووس الحسنی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فدک فی التاریخ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عون المعبود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مسند ابن راهویه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نصب الرایة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14120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14121</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التبیان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معانی قول فاطمة علیها السلام لنساء المهاجرین والانصار فی علتها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السقیفة وفدک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الصراط المستقیم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فدک فی التاریخ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مواقف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المناظرات فی الإمامة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السقیفة وفدک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فدک فی التاریخ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مواقف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اللمعة البیضاء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الهدایة الکبری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الطرائف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الکوفی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شرح نهج البلاغة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أغلب مصادر العامة أشارت إلی الهجوم الأول علی دار فاطمة علیها السلام الذی نشأ عنه خروج المعتصمین من دار الزهراء علیها السلام وقلیل من المصادر العامة ذکرت الهجوم الثانی الذی أخرج فیه أمیر المؤمنین علیه السلام ملبباً بحمائل سیفه، أما المصادر الشیعیة فإنها ذکرت کلا الهجومین ولکن لم تشر تلک المصادر إلی وقوع هجوم واحد أو اثنین إلا أنّ سیر الأحداث یجعل احتمال کون الهجوم علی مرحلتین قویاً جداً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شهادة مالک رضوان الله علیه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الإیضاح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التعجب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الصوارم المهرقة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الفائق فی غریب الحدیث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طرائف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تاریخ خلیفة بن خیاط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أسد الغابة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سیر أعلام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تاریخ الیعقوبی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تاریخ ابن خلدون 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الاستغاثة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السیرة النبویة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النزاع والتخاصم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القمی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التعجب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أحمد بن حنبل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13269</w:t>
      </w:r>
      <w:r>
        <w:rPr>
          <w:rFonts w:ascii="IRNazanin" w:hAnsi="IRNazanin" w:eastAsia="IRNazanin"/>
          <w:b w:val="false"/>
          <w:b w:val="false"/>
          <w:bCs w:val="false"/>
          <w:i w:val="false"/>
          <w:i w:val="false"/>
          <w:iCs w:val="false"/>
          <w:color w:val="333333"/>
          <w:sz w:val="20"/>
          <w:sz w:val="20"/>
          <w:szCs w:val="20"/>
          <w:rtl w:val="true"/>
        </w:rPr>
        <w:t xml:space="preserve">، المصنف ـ الکوفی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الآحاد والمثانی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الضحاک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2957</w:t>
      </w:r>
      <w:r>
        <w:rPr>
          <w:rFonts w:ascii="IRNazanin" w:hAnsi="IRNazanin" w:eastAsia="IRNazanin"/>
          <w:b w:val="false"/>
          <w:b w:val="false"/>
          <w:bCs w:val="false"/>
          <w:i w:val="false"/>
          <w:i w:val="false"/>
          <w:iCs w:val="false"/>
          <w:color w:val="333333"/>
          <w:sz w:val="20"/>
          <w:sz w:val="20"/>
          <w:szCs w:val="20"/>
          <w:rtl w:val="true"/>
        </w:rPr>
        <w:t>، تثبیت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الهادی یحیی ابن الحسین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8519</w:t>
      </w:r>
      <w:r>
        <w:rPr>
          <w:rFonts w:ascii="IRNazanin" w:hAnsi="IRNazanin" w:eastAsia="IRNazanin"/>
          <w:b w:val="false"/>
          <w:b w:val="false"/>
          <w:bCs w:val="false"/>
          <w:i w:val="false"/>
          <w:i w:val="false"/>
          <w:iCs w:val="false"/>
          <w:color w:val="333333"/>
          <w:sz w:val="20"/>
          <w:sz w:val="20"/>
          <w:szCs w:val="20"/>
          <w:rtl w:val="true"/>
        </w:rPr>
        <w:t>، خصائص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خاتمة 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الإیضاح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المسترشد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کتاب 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القمی الشیرازی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کتاب 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الماحوزی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مواقف الشیعة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السقیفة أم الفتن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اختیار معرفة الرجال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الاستغاثة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الکوفی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الإیضاح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الفصول المختارة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الإرشاد المفید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التعجب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حلیة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المعیار والموازنة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الطبقات الکبری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تاریخ مدینة دمشق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أسد الغابة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تاریخ المدینة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تاریخ الیعقوبی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تاریخ ابن خلدون 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مکاتیب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29480</w:t>
      </w:r>
      <w:r>
        <w:rPr>
          <w:rFonts w:ascii="IRNazanin" w:hAnsi="IRNazanin" w:eastAsia="IRNazanin"/>
          <w:b w:val="false"/>
          <w:b w:val="false"/>
          <w:bCs w:val="false"/>
          <w:i w:val="false"/>
          <w:i w:val="false"/>
          <w:iCs w:val="false"/>
          <w:color w:val="333333"/>
          <w:sz w:val="20"/>
          <w:sz w:val="20"/>
          <w:szCs w:val="20"/>
          <w:rtl w:val="true"/>
        </w:rPr>
        <w:t xml:space="preserve">، أضواء علی السنة المحمدیة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تدوین القرآن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بیت الأحزان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النص والإجتهاد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أحادیث أم المؤمنین عائشة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معالم المدرستین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معانی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النحاس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الزرکشی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الصحیح من السیرة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سنن الدارمی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کتاب العلم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الحد الفاصل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کشف الخفاء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إرغام المبتدع الغبی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التاریخ الکبیر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ترجمة الامام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الصحیح من السیرة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الصوارم المهرقة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تدوین القرآن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تاریخ مدینة دمشق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سیرة النبی صلی الله علیه وآله وسلم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السیرة النبویة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مقدمة فتح الباری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وکیع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وکیع بن الجراح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أضواء علی السنة المحمدیة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کتاب سلیم بن قیس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الإیضاح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المسترشد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تاریخ المدینة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الإمامة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عبقات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حامد النقوی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أحادیث أم المؤمنین عائشة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الإمامة والسیاسة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نهج السعادة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أحادیث أم المؤمنین عائشة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مواقف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الفوائد الرجالیة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بحر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یونس العاملی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خلاصة عبقات الأنوار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السیرة الحلبیة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مراصد الاطلاع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تاریخ 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شبة النمیری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أحادیث أم المؤمنین عائشة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مواقف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تاریخ ابن خلدون 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فی کلام جری بین الأشعث بن قیس الذی کان أحد مبعوثی الوفد الکوفی الذی أرسله أمیر المؤمنین علیه السلام إلی معاویة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نهج السعادة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تاریخ مدینة دمشق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تاریخ ابن خلدون 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الکنی والألقاب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مناقب آل أبی طالب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الصوارم المهرقة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معالم المدرستین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أحادیث أم المؤمنین عائشة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الفتنة ووقعة الجمل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کانت السیدة أم سـلمة رضوان الله علیها تحضی بموقع خاص عند أهل البیت علیهم السلام وکانت محل ثقتهم وموضع أماناتهم حیث أودعها النبی صلی الله علیه وآله وسلم التربة التی جاءها به جبرئیل علیه السلام من کربلاء وأودعها الإمام الحسین علیه السلام أماناته عند خروجه إلی الکوفة، وفی بیتها نزلت آیة التطهیر، ولها مواقف مشرفة تجاه أهل البیت علیهم السلام وخلص شیعتهم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ضامر بن شدقم المدنی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کتاب 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القمی الشیرازی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نهج السعادة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الإمام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الرحمانی الهمدانی 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یقرأ تاریخ الطبری یجد بوضوح أنّ أغلب ـ إن لم یکن کل ـ ما یتفرد السری فی روایته یکون علی خلاف مایرویه عامة المؤرخین وتشم منه بوضوح رائحة السـیاسة المنحرفة فلم یکن زعماء التحرک فی مصر سوی عمار ومحمد بن أبی بکر ومحمد بن أبی حذیفة رضوان الله علیهم ولم یکن بینهم أسود إلاّ عماراً رضوان الله علیه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الطبری فی تاریخه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معاویة بعث إلی علی حبیب بن مسلمة الفهری وشرحبیل بن السمط ومعن بن یزید بن الأخنس فدخلوا علیه وأنا عنده فحمد الله حبیب وأثنی علیه ثم قال أما بعد فإنّ عثمان بن عفان رضی الله عنه کان خلیفة مهدیاً یعمل بکتاب الله عز وجل وینیب إلی أمر الله تعالی فاستثقلتم حیاته واستبطأتم وفاته فعدوتم علیه فقتلتموه رضی الله عنه فادفع إلینا قتلة عثمان إن زعمت أنک لم تقتله نقتلهم به ثم اعتزل أمر الناس فیکون أمرهم شوری بینهم یولی الناس أمرهم من أجمع علیه رأیهم فقال له علی بن أبی طالب وما أنت لا أم لک والعزل وهذا الأمر، اسکت فإنک لست هناک ولا بأهل له، فقام وقال له والله لترینی بحیث تکره فقال علی وما أنت ولو أجلبت بخیلک ورجلک لا أبقی الله علیک إن أبقیت علی أحقره وسوءا اذهب فصوب وصعد ما بدا لک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الطبری فی تاریخه 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یزید بن قیس الأرحبی حرض الناس فقال إن المسلم السلیم من سلم دینه ورأیه وإن هؤلاء القوم والله إن یقاتلوننا علی إقامة دین رأونا ضیعناه وإحیاء حق رأونا أمتناه وإن یقاتلوننا إلا علی هذه الدنیا لیکونوا جبابرة فیها ملوکاً فلو ظهروا علیکم لا أراهم الله ظهوراً ولا سروراً لزموکم بمثل سعید والولید وعبد الله بن عامر السفیه الضال یجیز أحدهم فی مجلسه بمثل دیته ودیة أبیه وجده یقول هذا لی ولا إثم علی کأنما أعطی تراثه عن أبیه وأمه وإنما هو مال الله عز وجل أفاءه علینا بأسیافنا وأرماحنا فقاتلوا عباد الله القوم الظالمین الحاکمین بغیر ما أنزل الله ولا یأخذکم فی جهادهم لوم لائم فإنهم إن یظهروا علیکم یفسدوا علیکم دینکم ودنیاکم وهم من قد عرفتم وخبرتم وایم الله ما ازدادوا إلی یومهم هذا إلا شراً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للترابط فی الحقبة الزمنیة بین واقعة صفین والنهروان جعلت مصادرهما معاً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السبب الداعی للحسن صلوات الله علیه إلی موادعة معاویة، مقاتل الطالبیین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الاصفهانی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کیفیة مصالحة الحسن بن علی صلوات الله علیهما معاویة علیه اللعنة وما جری بینهما قبل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سفینة البحار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أحادیث أم المؤمنین عائشة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تاریخ الیعقوبی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تنزیه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المرتضی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صلح الإمام 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یاسین، الحیاة السیاسیة للإمام الحسن علیه السلام ـ العاملی، تاریخ دمشق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الإمام الحسن علیه السلام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ارشاد المفید قدس سره،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image" Target="media/image2.jpeg"/><Relationship Id="rId158" Type="http://schemas.openxmlformats.org/officeDocument/2006/relationships/image" Target="media/image2.jpeg"/><Relationship Id="rId159" Type="http://schemas.openxmlformats.org/officeDocument/2006/relationships/footer" Target="footer152.xml"/><Relationship Id="rId160" Type="http://schemas.openxmlformats.org/officeDocument/2006/relationships/footnotes" Target="footnotes.xml"/><Relationship Id="rId161" Type="http://schemas.openxmlformats.org/officeDocument/2006/relationships/numbering" Target="numbering.xml"/><Relationship Id="rId162" Type="http://schemas.openxmlformats.org/officeDocument/2006/relationships/fontTable" Target="fontTable.xml"/><Relationship Id="rId163" Type="http://schemas.openxmlformats.org/officeDocument/2006/relationships/settings" Target="settings.xml"/><Relationship Id="rId1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158</Pages>
  <Words>35400</Words>
  <Characters>160649</Characters>
  <CharactersWithSpaces>195053</CharactersWithSpaces>
  <Paragraphs>1232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2026-08-17T19:10:10Z</dcterms:created>
  <dc:creator>ghaemiyeh.com</dc:creator>
  <dc:description/>
  <dc:language>en-US</dc:language>
  <cp:lastModifiedBy/>
  <dcterms:modified xsi:type="dcterms:W3CDTF">2026-08-17T22:40:14Z</dcterms:modified>
  <cp:revision>1</cp:revision>
  <dc:subject/>
  <dc:title>تاریخ الشیعه السیاسی</dc:title>
</cp:coreProperties>
</file>

<file path=docProps/custom.xml><?xml version="1.0" encoding="utf-8"?>
<Properties xmlns="http://schemas.openxmlformats.org/officeDocument/2006/custom-properties" xmlns:vt="http://schemas.openxmlformats.org/officeDocument/2006/docPropsVTypes"/>
</file>