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نامه آرزو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3558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053560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53562_3650668749">
            <w:r>
              <w:rPr>
                <w:webHidden/>
                <w:rStyle w:val="IndexLink"/>
                <w:rtl w:val="true"/>
              </w:rPr>
              <w:t>درآمد</w:t>
            </w:r>
            <w:r>
              <w:rPr>
                <w:rStyle w:val="IndexLink"/>
                <w:rtl w:val="true"/>
              </w:rPr>
              <w:tab/>
            </w:r>
            <w:r>
              <w:rPr>
                <w:rStyle w:val="IndexLink"/>
              </w:rPr>
              <w:t>9</w:t>
            </w:r>
          </w:hyperlink>
        </w:p>
        <w:p>
          <w:pPr>
            <w:pStyle w:val="Contents3"/>
            <w:tabs>
              <w:tab w:val="clear" w:pos="8459"/>
              <w:tab w:val="right" w:pos="9026" w:leader="dot"/>
            </w:tabs>
            <w:rPr/>
          </w:pPr>
          <w:hyperlink w:anchor="__RefHeading___Toc2053564_3650668749">
            <w:r>
              <w:rPr>
                <w:webHidden/>
                <w:rStyle w:val="IndexLink"/>
                <w:rtl w:val="true"/>
              </w:rPr>
              <w:t>اَمَل، در لغت</w:t>
            </w:r>
            <w:r>
              <w:rPr>
                <w:rStyle w:val="IndexLink"/>
                <w:rtl w:val="true"/>
              </w:rPr>
              <w:tab/>
            </w:r>
            <w:r>
              <w:rPr>
                <w:rStyle w:val="IndexLink"/>
              </w:rPr>
              <w:t>9</w:t>
            </w:r>
          </w:hyperlink>
        </w:p>
        <w:p>
          <w:pPr>
            <w:pStyle w:val="Contents3"/>
            <w:tabs>
              <w:tab w:val="clear" w:pos="8459"/>
              <w:tab w:val="right" w:pos="9026" w:leader="dot"/>
            </w:tabs>
            <w:rPr/>
          </w:pPr>
          <w:hyperlink w:anchor="__RefHeading___Toc2053566_3650668749">
            <w:r>
              <w:rPr>
                <w:webHidden/>
                <w:rStyle w:val="IndexLink"/>
                <w:rtl w:val="true"/>
              </w:rPr>
              <w:t>اَمَل، در قرآن و حديث</w:t>
            </w:r>
            <w:r>
              <w:rPr>
                <w:rStyle w:val="IndexLink"/>
                <w:rtl w:val="true"/>
              </w:rPr>
              <w:tab/>
            </w:r>
            <w:r>
              <w:rPr>
                <w:rStyle w:val="IndexLink"/>
              </w:rPr>
              <w:t>11</w:t>
            </w:r>
          </w:hyperlink>
        </w:p>
        <w:p>
          <w:pPr>
            <w:pStyle w:val="Contents4"/>
            <w:tabs>
              <w:tab w:val="clear" w:pos="8176"/>
              <w:tab w:val="right" w:pos="9026" w:leader="dot"/>
            </w:tabs>
            <w:rPr/>
          </w:pPr>
          <w:hyperlink w:anchor="__RefHeading___Toc2053568_3650668749">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053570_3650668749">
            <w:r>
              <w:rPr>
                <w:webHidden/>
                <w:rStyle w:val="IndexLink"/>
                <w:rtl w:val="true"/>
              </w:rPr>
              <w:t xml:space="preserve">يك </w:t>
            </w:r>
            <w:r>
              <w:rPr>
                <w:rStyle w:val="IndexLink"/>
                <w:rtl w:val="true"/>
              </w:rPr>
              <w:t xml:space="preserve">. </w:t>
            </w:r>
            <w:r>
              <w:rPr>
                <w:rStyle w:val="IndexLink"/>
                <w:rtl w:val="true"/>
              </w:rPr>
              <w:t>نقش اَمَل در زندگى فردى و اجتماعى</w:t>
            </w:r>
            <w:r>
              <w:rPr>
                <w:rStyle w:val="IndexLink"/>
                <w:rtl w:val="true"/>
              </w:rPr>
              <w:tab/>
            </w:r>
            <w:r>
              <w:rPr>
                <w:rStyle w:val="IndexLink"/>
              </w:rPr>
              <w:t>12</w:t>
            </w:r>
          </w:hyperlink>
        </w:p>
        <w:p>
          <w:pPr>
            <w:pStyle w:val="Contents4"/>
            <w:tabs>
              <w:tab w:val="clear" w:pos="8176"/>
              <w:tab w:val="right" w:pos="9026" w:leader="dot"/>
            </w:tabs>
            <w:rPr/>
          </w:pPr>
          <w:hyperlink w:anchor="__RefHeading___Toc2053572_3650668749">
            <w:r>
              <w:rPr>
                <w:webHidden/>
                <w:rStyle w:val="IndexLink"/>
                <w:rtl w:val="true"/>
              </w:rPr>
              <w:t xml:space="preserve">دو </w:t>
            </w:r>
            <w:r>
              <w:rPr>
                <w:rStyle w:val="IndexLink"/>
                <w:rtl w:val="true"/>
              </w:rPr>
              <w:t xml:space="preserve">. </w:t>
            </w:r>
            <w:r>
              <w:rPr>
                <w:rStyle w:val="IndexLink"/>
                <w:rtl w:val="true"/>
              </w:rPr>
              <w:t>گم شده انسان</w:t>
            </w:r>
            <w:r>
              <w:rPr>
                <w:rStyle w:val="IndexLink"/>
                <w:rtl w:val="true"/>
              </w:rPr>
              <w:tab/>
            </w:r>
            <w:r>
              <w:rPr>
                <w:rStyle w:val="IndexLink"/>
              </w:rPr>
              <w:t>14</w:t>
            </w:r>
          </w:hyperlink>
        </w:p>
        <w:p>
          <w:pPr>
            <w:pStyle w:val="Contents4"/>
            <w:tabs>
              <w:tab w:val="clear" w:pos="8176"/>
              <w:tab w:val="right" w:pos="9026" w:leader="dot"/>
            </w:tabs>
            <w:rPr/>
          </w:pPr>
          <w:hyperlink w:anchor="__RefHeading___Toc2053574_3650668749">
            <w:r>
              <w:rPr>
                <w:webHidden/>
                <w:rStyle w:val="IndexLink"/>
                <w:rtl w:val="true"/>
              </w:rPr>
              <w:t xml:space="preserve">سه </w:t>
            </w:r>
            <w:r>
              <w:rPr>
                <w:rStyle w:val="IndexLink"/>
                <w:rtl w:val="true"/>
              </w:rPr>
              <w:t xml:space="preserve">. </w:t>
            </w:r>
            <w:r>
              <w:rPr>
                <w:rStyle w:val="IndexLink"/>
                <w:rtl w:val="true"/>
              </w:rPr>
              <w:t>راه رسيدن به آرزو و آفت آن</w:t>
            </w:r>
            <w:r>
              <w:rPr>
                <w:rStyle w:val="IndexLink"/>
                <w:rtl w:val="true"/>
              </w:rPr>
              <w:tab/>
            </w:r>
            <w:r>
              <w:rPr>
                <w:rStyle w:val="IndexLink"/>
              </w:rPr>
              <w:t>16</w:t>
            </w:r>
          </w:hyperlink>
        </w:p>
        <w:p>
          <w:pPr>
            <w:pStyle w:val="Contents4"/>
            <w:tabs>
              <w:tab w:val="clear" w:pos="8176"/>
              <w:tab w:val="right" w:pos="9026" w:leader="dot"/>
            </w:tabs>
            <w:rPr/>
          </w:pPr>
          <w:hyperlink w:anchor="__RefHeading___Toc2053576_3650668749">
            <w:r>
              <w:rPr>
                <w:webHidden/>
                <w:rStyle w:val="IndexLink"/>
                <w:rtl w:val="true"/>
              </w:rPr>
              <w:t xml:space="preserve">چهار </w:t>
            </w:r>
            <w:r>
              <w:rPr>
                <w:rStyle w:val="IndexLink"/>
                <w:rtl w:val="true"/>
              </w:rPr>
              <w:t xml:space="preserve">. </w:t>
            </w:r>
            <w:r>
              <w:rPr>
                <w:rStyle w:val="IndexLink"/>
                <w:rtl w:val="true"/>
              </w:rPr>
              <w:t>خطر آرزوى دراز</w:t>
            </w:r>
            <w:r>
              <w:rPr>
                <w:rStyle w:val="IndexLink"/>
                <w:rtl w:val="true"/>
              </w:rPr>
              <w:tab/>
            </w:r>
            <w:r>
              <w:rPr>
                <w:rStyle w:val="IndexLink"/>
              </w:rPr>
              <w:t>17</w:t>
            </w:r>
          </w:hyperlink>
        </w:p>
        <w:p>
          <w:pPr>
            <w:pStyle w:val="Contents4"/>
            <w:tabs>
              <w:tab w:val="clear" w:pos="8176"/>
              <w:tab w:val="right" w:pos="9026" w:leader="dot"/>
            </w:tabs>
            <w:rPr/>
          </w:pPr>
          <w:hyperlink w:anchor="__RefHeading___Toc2053578_3650668749">
            <w:r>
              <w:rPr>
                <w:webHidden/>
                <w:rStyle w:val="IndexLink"/>
                <w:rtl w:val="true"/>
              </w:rPr>
              <w:t xml:space="preserve">پنج </w:t>
            </w:r>
            <w:r>
              <w:rPr>
                <w:rStyle w:val="IndexLink"/>
                <w:rtl w:val="true"/>
              </w:rPr>
              <w:t xml:space="preserve">. </w:t>
            </w:r>
            <w:r>
              <w:rPr>
                <w:rStyle w:val="IndexLink"/>
                <w:rtl w:val="true"/>
              </w:rPr>
              <w:t>حكمت كوتاه كردن آرزو</w:t>
            </w:r>
            <w:r>
              <w:rPr>
                <w:rStyle w:val="IndexLink"/>
                <w:rtl w:val="true"/>
              </w:rPr>
              <w:tab/>
            </w:r>
            <w:r>
              <w:rPr>
                <w:rStyle w:val="IndexLink"/>
              </w:rPr>
              <w:t>18</w:t>
            </w:r>
          </w:hyperlink>
        </w:p>
        <w:p>
          <w:pPr>
            <w:pStyle w:val="Contents2"/>
            <w:tabs>
              <w:tab w:val="clear" w:pos="8743"/>
              <w:tab w:val="right" w:pos="9026" w:leader="dot"/>
            </w:tabs>
            <w:rPr/>
          </w:pPr>
          <w:hyperlink w:anchor="__RefHeading___Toc2053580_3650668749">
            <w:r>
              <w:rPr>
                <w:webHidden/>
                <w:rStyle w:val="IndexLink"/>
                <w:rtl w:val="true"/>
              </w:rPr>
              <w:t xml:space="preserve">فصل يكم </w:t>
            </w:r>
            <w:r>
              <w:rPr>
                <w:rStyle w:val="IndexLink"/>
                <w:rtl w:val="true"/>
              </w:rPr>
              <w:t xml:space="preserve">: </w:t>
            </w:r>
            <w:r>
              <w:rPr>
                <w:rStyle w:val="IndexLink"/>
                <w:rtl w:val="true"/>
              </w:rPr>
              <w:t>نقش آرزو در زندگى</w:t>
            </w:r>
            <w:r>
              <w:rPr>
                <w:rStyle w:val="IndexLink"/>
                <w:rtl w:val="true"/>
              </w:rPr>
              <w:tab/>
            </w:r>
            <w:r>
              <w:rPr>
                <w:rStyle w:val="IndexLink"/>
              </w:rPr>
              <w:t>21</w:t>
            </w:r>
          </w:hyperlink>
        </w:p>
        <w:p>
          <w:pPr>
            <w:pStyle w:val="Contents3"/>
            <w:tabs>
              <w:tab w:val="clear" w:pos="8459"/>
              <w:tab w:val="right" w:pos="9026" w:leader="dot"/>
            </w:tabs>
            <w:rPr/>
          </w:pPr>
          <w:hyperlink w:anchor="__RefHeading___Toc2053582_3650668749">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لطف و رحمتى از جانب خداوند</w:t>
            </w:r>
            <w:r>
              <w:rPr>
                <w:rStyle w:val="IndexLink"/>
                <w:rtl w:val="true"/>
              </w:rPr>
              <w:tab/>
            </w:r>
            <w:r>
              <w:rPr>
                <w:rStyle w:val="IndexLink"/>
              </w:rPr>
              <w:t>21</w:t>
            </w:r>
          </w:hyperlink>
        </w:p>
        <w:p>
          <w:pPr>
            <w:pStyle w:val="Contents3"/>
            <w:tabs>
              <w:tab w:val="clear" w:pos="8459"/>
              <w:tab w:val="right" w:pos="9026" w:leader="dot"/>
            </w:tabs>
            <w:rPr/>
          </w:pPr>
          <w:hyperlink w:anchor="__RefHeading___Toc2053584_3650668749">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همراهى همدم</w:t>
            </w:r>
            <w:r>
              <w:rPr>
                <w:rStyle w:val="IndexLink"/>
                <w:rtl w:val="true"/>
              </w:rPr>
              <w:tab/>
            </w:r>
            <w:r>
              <w:rPr>
                <w:rStyle w:val="IndexLink"/>
              </w:rPr>
              <w:t>21</w:t>
            </w:r>
          </w:hyperlink>
        </w:p>
        <w:p>
          <w:pPr>
            <w:pStyle w:val="Contents3"/>
            <w:tabs>
              <w:tab w:val="clear" w:pos="8459"/>
              <w:tab w:val="right" w:pos="9026" w:leader="dot"/>
            </w:tabs>
            <w:rPr/>
          </w:pPr>
          <w:hyperlink w:anchor="__RefHeading___Toc2053586_3650668749">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مايه برپايى دنيا</w:t>
            </w:r>
            <w:r>
              <w:rPr>
                <w:rStyle w:val="IndexLink"/>
                <w:rtl w:val="true"/>
              </w:rPr>
              <w:tab/>
            </w:r>
            <w:r>
              <w:rPr>
                <w:rStyle w:val="IndexLink"/>
              </w:rPr>
              <w:t>23</w:t>
            </w:r>
          </w:hyperlink>
        </w:p>
        <w:p>
          <w:pPr>
            <w:pStyle w:val="Contents3"/>
            <w:tabs>
              <w:tab w:val="clear" w:pos="8459"/>
              <w:tab w:val="right" w:pos="9026" w:leader="dot"/>
            </w:tabs>
            <w:rPr/>
          </w:pPr>
          <w:hyperlink w:anchor="__RefHeading___Toc2053588_3650668749">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دورترين چيزها</w:t>
            </w:r>
            <w:r>
              <w:rPr>
                <w:rStyle w:val="IndexLink"/>
                <w:rtl w:val="true"/>
              </w:rPr>
              <w:tab/>
            </w:r>
            <w:r>
              <w:rPr>
                <w:rStyle w:val="IndexLink"/>
              </w:rPr>
              <w:t>25</w:t>
            </w:r>
          </w:hyperlink>
        </w:p>
        <w:p>
          <w:pPr>
            <w:pStyle w:val="Contents3"/>
            <w:tabs>
              <w:tab w:val="clear" w:pos="8459"/>
              <w:tab w:val="right" w:pos="9026" w:leader="dot"/>
            </w:tabs>
            <w:rPr/>
          </w:pPr>
          <w:hyperlink w:anchor="__RefHeading___Toc2053590_3650668749">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در پيرى جوان مى شود</w:t>
            </w:r>
            <w:r>
              <w:rPr>
                <w:rStyle w:val="IndexLink"/>
                <w:rtl w:val="true"/>
              </w:rPr>
              <w:tab/>
            </w:r>
            <w:r>
              <w:rPr>
                <w:rStyle w:val="IndexLink"/>
              </w:rPr>
              <w:t>25</w:t>
            </w:r>
          </w:hyperlink>
        </w:p>
        <w:p>
          <w:pPr>
            <w:pStyle w:val="Contents3"/>
            <w:tabs>
              <w:tab w:val="clear" w:pos="8459"/>
              <w:tab w:val="right" w:pos="9026" w:leader="dot"/>
            </w:tabs>
            <w:rPr/>
          </w:pPr>
          <w:hyperlink w:anchor="__RefHeading___Toc2053592_3650668749">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حكايت اجل و آرزو</w:t>
            </w:r>
            <w:r>
              <w:rPr>
                <w:rStyle w:val="IndexLink"/>
                <w:rtl w:val="true"/>
              </w:rPr>
              <w:tab/>
            </w:r>
            <w:r>
              <w:rPr>
                <w:rStyle w:val="IndexLink"/>
              </w:rPr>
              <w:t>27</w:t>
            </w:r>
          </w:hyperlink>
        </w:p>
        <w:p>
          <w:pPr>
            <w:pStyle w:val="Contents2"/>
            <w:tabs>
              <w:tab w:val="clear" w:pos="8743"/>
              <w:tab w:val="right" w:pos="9026" w:leader="dot"/>
            </w:tabs>
            <w:rPr/>
          </w:pPr>
          <w:hyperlink w:anchor="__RefHeading___Toc2053594_3650668749">
            <w:r>
              <w:rPr>
                <w:webHidden/>
                <w:rStyle w:val="IndexLink"/>
                <w:rtl w:val="true"/>
              </w:rPr>
              <w:t xml:space="preserve">فصل دوم </w:t>
            </w:r>
            <w:r>
              <w:rPr>
                <w:rStyle w:val="IndexLink"/>
                <w:rtl w:val="true"/>
              </w:rPr>
              <w:t xml:space="preserve">: </w:t>
            </w:r>
            <w:r>
              <w:rPr>
                <w:rStyle w:val="IndexLink"/>
                <w:rtl w:val="true"/>
              </w:rPr>
              <w:t>آرزوى حقيقى</w:t>
            </w:r>
            <w:r>
              <w:rPr>
                <w:rStyle w:val="IndexLink"/>
                <w:rtl w:val="true"/>
              </w:rPr>
              <w:tab/>
            </w:r>
            <w:r>
              <w:rPr>
                <w:rStyle w:val="IndexLink"/>
              </w:rPr>
              <w:t>36</w:t>
            </w:r>
          </w:hyperlink>
        </w:p>
        <w:p>
          <w:pPr>
            <w:pStyle w:val="Contents3"/>
            <w:tabs>
              <w:tab w:val="clear" w:pos="8459"/>
              <w:tab w:val="right" w:pos="9026" w:leader="dot"/>
            </w:tabs>
            <w:rPr/>
          </w:pPr>
          <w:hyperlink w:anchor="__RefHeading___Toc2053596_3650668749">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آموزگار آرزو</w:t>
            </w:r>
            <w:r>
              <w:rPr>
                <w:rStyle w:val="IndexLink"/>
                <w:rtl w:val="true"/>
              </w:rPr>
              <w:tab/>
            </w:r>
            <w:r>
              <w:rPr>
                <w:rStyle w:val="IndexLink"/>
              </w:rPr>
              <w:t>36</w:t>
            </w:r>
          </w:hyperlink>
        </w:p>
        <w:p>
          <w:pPr>
            <w:pStyle w:val="Contents3"/>
            <w:tabs>
              <w:tab w:val="clear" w:pos="8459"/>
              <w:tab w:val="right" w:pos="9026" w:leader="dot"/>
            </w:tabs>
            <w:rPr/>
          </w:pPr>
          <w:hyperlink w:anchor="__RefHeading___Toc2053598_3650668749">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منتهاى آرزو</w:t>
            </w:r>
            <w:r>
              <w:rPr>
                <w:rStyle w:val="IndexLink"/>
                <w:rtl w:val="true"/>
              </w:rPr>
              <w:tab/>
            </w:r>
            <w:r>
              <w:rPr>
                <w:rStyle w:val="IndexLink"/>
              </w:rPr>
              <w:t>45</w:t>
            </w:r>
          </w:hyperlink>
        </w:p>
        <w:p>
          <w:pPr>
            <w:pStyle w:val="Contents3"/>
            <w:tabs>
              <w:tab w:val="clear" w:pos="8459"/>
              <w:tab w:val="right" w:pos="9026" w:leader="dot"/>
            </w:tabs>
            <w:rPr/>
          </w:pPr>
          <w:hyperlink w:anchor="__RefHeading___Toc2053600_3650668749">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آرزوى نهايى عارفان</w:t>
            </w:r>
            <w:r>
              <w:rPr>
                <w:rStyle w:val="IndexLink"/>
                <w:rtl w:val="true"/>
              </w:rPr>
              <w:tab/>
            </w:r>
            <w:r>
              <w:rPr>
                <w:rStyle w:val="IndexLink"/>
              </w:rPr>
              <w:t>47</w:t>
            </w:r>
          </w:hyperlink>
        </w:p>
        <w:p>
          <w:pPr>
            <w:pStyle w:val="Contents3"/>
            <w:tabs>
              <w:tab w:val="clear" w:pos="8459"/>
              <w:tab w:val="right" w:pos="9026" w:leader="dot"/>
            </w:tabs>
            <w:rPr/>
          </w:pPr>
          <w:hyperlink w:anchor="__RefHeading___Toc2053602_3650668749">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آرزوى نهايى دوستداران</w:t>
            </w:r>
            <w:r>
              <w:rPr>
                <w:rStyle w:val="IndexLink"/>
                <w:rtl w:val="true"/>
              </w:rPr>
              <w:tab/>
            </w:r>
            <w:r>
              <w:rPr>
                <w:rStyle w:val="IndexLink"/>
              </w:rPr>
              <w:t>51</w:t>
            </w:r>
          </w:hyperlink>
        </w:p>
        <w:p>
          <w:pPr>
            <w:pStyle w:val="Contents3"/>
            <w:tabs>
              <w:tab w:val="clear" w:pos="8459"/>
              <w:tab w:val="right" w:pos="9026" w:leader="dot"/>
            </w:tabs>
            <w:rPr/>
          </w:pPr>
          <w:hyperlink w:anchor="__RefHeading___Toc2053604_3650668749">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نهايت آرزوها</w:t>
            </w:r>
            <w:r>
              <w:rPr>
                <w:rStyle w:val="IndexLink"/>
                <w:rtl w:val="true"/>
              </w:rPr>
              <w:tab/>
            </w:r>
            <w:r>
              <w:rPr>
                <w:rStyle w:val="IndexLink"/>
              </w:rPr>
              <w:t>51</w:t>
            </w:r>
          </w:hyperlink>
        </w:p>
        <w:p>
          <w:pPr>
            <w:pStyle w:val="Contents3"/>
            <w:tabs>
              <w:tab w:val="clear" w:pos="8459"/>
              <w:tab w:val="right" w:pos="9026" w:leader="dot"/>
            </w:tabs>
            <w:rPr/>
          </w:pPr>
          <w:hyperlink w:anchor="__RefHeading___Toc2053606_3650668749">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بالاتر از آرزوها</w:t>
            </w:r>
            <w:r>
              <w:rPr>
                <w:rStyle w:val="IndexLink"/>
                <w:rtl w:val="true"/>
              </w:rPr>
              <w:tab/>
            </w:r>
            <w:r>
              <w:rPr>
                <w:rStyle w:val="IndexLink"/>
              </w:rPr>
              <w:t>53</w:t>
            </w:r>
          </w:hyperlink>
        </w:p>
        <w:p>
          <w:pPr>
            <w:pStyle w:val="Contents3"/>
            <w:tabs>
              <w:tab w:val="clear" w:pos="8459"/>
              <w:tab w:val="right" w:pos="9026" w:leader="dot"/>
            </w:tabs>
            <w:rPr/>
          </w:pPr>
          <w:hyperlink w:anchor="__RefHeading___Toc2053608_3650668749">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بهترين آرزو</w:t>
            </w:r>
            <w:r>
              <w:rPr>
                <w:rStyle w:val="IndexLink"/>
                <w:rtl w:val="true"/>
              </w:rPr>
              <w:tab/>
            </w:r>
            <w:r>
              <w:rPr>
                <w:rStyle w:val="IndexLink"/>
              </w:rPr>
              <w:t>53</w:t>
            </w:r>
          </w:hyperlink>
        </w:p>
        <w:p>
          <w:pPr>
            <w:pStyle w:val="Contents3"/>
            <w:tabs>
              <w:tab w:val="clear" w:pos="8459"/>
              <w:tab w:val="right" w:pos="9026" w:leader="dot"/>
            </w:tabs>
            <w:rPr/>
          </w:pPr>
          <w:hyperlink w:anchor="__RefHeading___Toc2053610_3650668749">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بايسته آرزو براى دنيا و آخرت</w:t>
            </w:r>
            <w:r>
              <w:rPr>
                <w:rStyle w:val="IndexLink"/>
                <w:rtl w:val="true"/>
              </w:rPr>
              <w:tab/>
            </w:r>
            <w:r>
              <w:rPr>
                <w:rStyle w:val="IndexLink"/>
              </w:rPr>
              <w:t>57</w:t>
            </w:r>
          </w:hyperlink>
        </w:p>
        <w:p>
          <w:pPr>
            <w:pStyle w:val="Contents3"/>
            <w:tabs>
              <w:tab w:val="clear" w:pos="8459"/>
              <w:tab w:val="right" w:pos="9026" w:leader="dot"/>
            </w:tabs>
            <w:rPr/>
          </w:pPr>
          <w:hyperlink w:anchor="__RefHeading___Toc2053612_3650668749">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بايسته آرزو هنگام قطع شدن آرزوها</w:t>
            </w:r>
            <w:r>
              <w:rPr>
                <w:rStyle w:val="IndexLink"/>
                <w:rtl w:val="true"/>
              </w:rPr>
              <w:tab/>
            </w:r>
            <w:r>
              <w:rPr>
                <w:rStyle w:val="IndexLink"/>
              </w:rPr>
              <w:t>59</w:t>
            </w:r>
          </w:hyperlink>
        </w:p>
        <w:p>
          <w:pPr>
            <w:pStyle w:val="Contents2"/>
            <w:tabs>
              <w:tab w:val="clear" w:pos="8743"/>
              <w:tab w:val="right" w:pos="9026" w:leader="dot"/>
            </w:tabs>
            <w:rPr/>
          </w:pPr>
          <w:hyperlink w:anchor="__RefHeading___Toc2053614_3650668749">
            <w:r>
              <w:rPr>
                <w:webHidden/>
                <w:rStyle w:val="IndexLink"/>
                <w:rtl w:val="true"/>
              </w:rPr>
              <w:t xml:space="preserve">فصل سوم </w:t>
            </w:r>
            <w:r>
              <w:rPr>
                <w:rStyle w:val="IndexLink"/>
                <w:rtl w:val="true"/>
              </w:rPr>
              <w:t xml:space="preserve">: </w:t>
            </w:r>
            <w:r>
              <w:rPr>
                <w:rStyle w:val="IndexLink"/>
                <w:rtl w:val="true"/>
              </w:rPr>
              <w:t>راه رسيدن به آرزوها</w:t>
            </w:r>
            <w:r>
              <w:rPr>
                <w:rStyle w:val="IndexLink"/>
                <w:rtl w:val="true"/>
              </w:rPr>
              <w:tab/>
            </w:r>
            <w:r>
              <w:rPr>
                <w:rStyle w:val="IndexLink"/>
              </w:rPr>
              <w:t>65</w:t>
            </w:r>
          </w:hyperlink>
        </w:p>
        <w:p>
          <w:pPr>
            <w:pStyle w:val="Contents3"/>
            <w:tabs>
              <w:tab w:val="clear" w:pos="8459"/>
              <w:tab w:val="right" w:pos="9026" w:leader="dot"/>
            </w:tabs>
            <w:rPr/>
          </w:pPr>
          <w:hyperlink w:anchor="__RefHeading___Toc2053616_3650668749">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نيّت نيك</w:t>
            </w:r>
            <w:r>
              <w:rPr>
                <w:rStyle w:val="IndexLink"/>
                <w:rtl w:val="true"/>
              </w:rPr>
              <w:tab/>
            </w:r>
            <w:r>
              <w:rPr>
                <w:rStyle w:val="IndexLink"/>
              </w:rPr>
              <w:t>65</w:t>
            </w:r>
          </w:hyperlink>
        </w:p>
        <w:p>
          <w:pPr>
            <w:pStyle w:val="Contents3"/>
            <w:tabs>
              <w:tab w:val="clear" w:pos="8459"/>
              <w:tab w:val="right" w:pos="9026" w:leader="dot"/>
            </w:tabs>
            <w:rPr/>
          </w:pPr>
          <w:hyperlink w:anchor="__RefHeading___Toc2053618_3650668749">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كردار نيك</w:t>
            </w:r>
            <w:r>
              <w:rPr>
                <w:rStyle w:val="IndexLink"/>
                <w:rtl w:val="true"/>
              </w:rPr>
              <w:tab/>
            </w:r>
            <w:r>
              <w:rPr>
                <w:rStyle w:val="IndexLink"/>
              </w:rPr>
              <w:t>65</w:t>
            </w:r>
          </w:hyperlink>
        </w:p>
        <w:p>
          <w:pPr>
            <w:pStyle w:val="Contents3"/>
            <w:tabs>
              <w:tab w:val="clear" w:pos="8459"/>
              <w:tab w:val="right" w:pos="9026" w:leader="dot"/>
            </w:tabs>
            <w:rPr/>
          </w:pPr>
          <w:hyperlink w:anchor="__RefHeading___Toc2053620_3650668749">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شكيبايى</w:t>
            </w:r>
            <w:r>
              <w:rPr>
                <w:rStyle w:val="IndexLink"/>
                <w:rtl w:val="true"/>
              </w:rPr>
              <w:tab/>
            </w:r>
            <w:r>
              <w:rPr>
                <w:rStyle w:val="IndexLink"/>
              </w:rPr>
              <w:t>67</w:t>
            </w:r>
          </w:hyperlink>
        </w:p>
        <w:p>
          <w:pPr>
            <w:pStyle w:val="Contents3"/>
            <w:tabs>
              <w:tab w:val="clear" w:pos="8459"/>
              <w:tab w:val="right" w:pos="9026" w:leader="dot"/>
            </w:tabs>
            <w:rPr/>
          </w:pPr>
          <w:hyperlink w:anchor="__RefHeading___Toc2053622_3650668749">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كار كردن براى سراى ماندگارى</w:t>
            </w:r>
            <w:r>
              <w:rPr>
                <w:rStyle w:val="IndexLink"/>
                <w:rtl w:val="true"/>
              </w:rPr>
              <w:tab/>
            </w:r>
            <w:r>
              <w:rPr>
                <w:rStyle w:val="IndexLink"/>
              </w:rPr>
              <w:t>67</w:t>
            </w:r>
          </w:hyperlink>
        </w:p>
        <w:p>
          <w:pPr>
            <w:pStyle w:val="Contents3"/>
            <w:tabs>
              <w:tab w:val="clear" w:pos="8459"/>
              <w:tab w:val="right" w:pos="9026" w:leader="dot"/>
            </w:tabs>
            <w:rPr/>
          </w:pPr>
          <w:hyperlink w:anchor="__RefHeading___Toc2053624_3650668749">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تكيه كردن به خدا</w:t>
            </w:r>
            <w:r>
              <w:rPr>
                <w:rStyle w:val="IndexLink"/>
                <w:rtl w:val="true"/>
              </w:rPr>
              <w:tab/>
            </w:r>
            <w:r>
              <w:rPr>
                <w:rStyle w:val="IndexLink"/>
              </w:rPr>
              <w:t>69</w:t>
            </w:r>
          </w:hyperlink>
        </w:p>
        <w:p>
          <w:pPr>
            <w:pStyle w:val="Contents3"/>
            <w:tabs>
              <w:tab w:val="clear" w:pos="8459"/>
              <w:tab w:val="right" w:pos="9026" w:leader="dot"/>
            </w:tabs>
            <w:rPr/>
          </w:pPr>
          <w:hyperlink w:anchor="__RefHeading___Toc2053626_3650668749">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كمك جستن از خدا</w:t>
            </w:r>
            <w:r>
              <w:rPr>
                <w:rStyle w:val="IndexLink"/>
                <w:rtl w:val="true"/>
              </w:rPr>
              <w:tab/>
            </w:r>
            <w:r>
              <w:rPr>
                <w:rStyle w:val="IndexLink"/>
              </w:rPr>
              <w:t>71</w:t>
            </w:r>
          </w:hyperlink>
        </w:p>
        <w:p>
          <w:pPr>
            <w:pStyle w:val="Contents2"/>
            <w:tabs>
              <w:tab w:val="clear" w:pos="8743"/>
              <w:tab w:val="right" w:pos="9026" w:leader="dot"/>
            </w:tabs>
            <w:rPr/>
          </w:pPr>
          <w:hyperlink w:anchor="__RefHeading___Toc2053628_3650668749">
            <w:r>
              <w:rPr>
                <w:webHidden/>
                <w:rStyle w:val="IndexLink"/>
                <w:rtl w:val="true"/>
              </w:rPr>
              <w:t xml:space="preserve">فصل چهارم </w:t>
            </w:r>
            <w:r>
              <w:rPr>
                <w:rStyle w:val="IndexLink"/>
                <w:rtl w:val="true"/>
              </w:rPr>
              <w:t xml:space="preserve">: </w:t>
            </w:r>
            <w:r>
              <w:rPr>
                <w:rStyle w:val="IndexLink"/>
                <w:rtl w:val="true"/>
              </w:rPr>
              <w:t>آفتهاى آرزوها</w:t>
            </w:r>
            <w:r>
              <w:rPr>
                <w:rStyle w:val="IndexLink"/>
                <w:rtl w:val="true"/>
              </w:rPr>
              <w:tab/>
            </w:r>
            <w:r>
              <w:rPr>
                <w:rStyle w:val="IndexLink"/>
              </w:rPr>
              <w:t>77</w:t>
            </w:r>
          </w:hyperlink>
        </w:p>
        <w:p>
          <w:pPr>
            <w:pStyle w:val="Contents3"/>
            <w:tabs>
              <w:tab w:val="clear" w:pos="8459"/>
              <w:tab w:val="right" w:pos="9026" w:leader="dot"/>
            </w:tabs>
            <w:rPr/>
          </w:pPr>
          <w:hyperlink w:anchor="__RefHeading___Toc2053630_3650668749">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نيّت بد</w:t>
            </w:r>
            <w:r>
              <w:rPr>
                <w:rStyle w:val="IndexLink"/>
                <w:rtl w:val="true"/>
              </w:rPr>
              <w:tab/>
            </w:r>
            <w:r>
              <w:rPr>
                <w:rStyle w:val="IndexLink"/>
              </w:rPr>
              <w:t>77</w:t>
            </w:r>
          </w:hyperlink>
        </w:p>
        <w:p>
          <w:pPr>
            <w:pStyle w:val="Contents3"/>
            <w:tabs>
              <w:tab w:val="clear" w:pos="8459"/>
              <w:tab w:val="right" w:pos="9026" w:leader="dot"/>
            </w:tabs>
            <w:rPr/>
          </w:pPr>
          <w:hyperlink w:anchor="__RefHeading___Toc2053632_3650668749">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سستى و تنبلى</w:t>
            </w:r>
            <w:r>
              <w:rPr>
                <w:rStyle w:val="IndexLink"/>
                <w:rtl w:val="true"/>
              </w:rPr>
              <w:tab/>
            </w:r>
            <w:r>
              <w:rPr>
                <w:rStyle w:val="IndexLink"/>
              </w:rPr>
              <w:t>77</w:t>
            </w:r>
          </w:hyperlink>
        </w:p>
        <w:p>
          <w:pPr>
            <w:pStyle w:val="Contents3"/>
            <w:tabs>
              <w:tab w:val="clear" w:pos="8459"/>
              <w:tab w:val="right" w:pos="9026" w:leader="dot"/>
            </w:tabs>
            <w:rPr/>
          </w:pPr>
          <w:hyperlink w:anchor="__RefHeading___Toc2053634_3650668749">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ناشكيبايى</w:t>
            </w:r>
            <w:r>
              <w:rPr>
                <w:rStyle w:val="IndexLink"/>
                <w:rtl w:val="true"/>
              </w:rPr>
              <w:tab/>
            </w:r>
            <w:r>
              <w:rPr>
                <w:rStyle w:val="IndexLink"/>
              </w:rPr>
              <w:t>77</w:t>
            </w:r>
          </w:hyperlink>
        </w:p>
        <w:p>
          <w:pPr>
            <w:pStyle w:val="Contents3"/>
            <w:tabs>
              <w:tab w:val="clear" w:pos="8459"/>
              <w:tab w:val="right" w:pos="9026" w:leader="dot"/>
            </w:tabs>
            <w:rPr/>
          </w:pPr>
          <w:hyperlink w:anchor="__RefHeading___Toc2053636_3650668749">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طلب محال</w:t>
            </w:r>
            <w:r>
              <w:rPr>
                <w:rStyle w:val="IndexLink"/>
                <w:rtl w:val="true"/>
              </w:rPr>
              <w:tab/>
            </w:r>
            <w:r>
              <w:rPr>
                <w:rStyle w:val="IndexLink"/>
              </w:rPr>
              <w:t>79</w:t>
            </w:r>
          </w:hyperlink>
        </w:p>
        <w:p>
          <w:pPr>
            <w:pStyle w:val="Contents3"/>
            <w:tabs>
              <w:tab w:val="clear" w:pos="8459"/>
              <w:tab w:val="right" w:pos="9026" w:leader="dot"/>
            </w:tabs>
            <w:rPr/>
          </w:pPr>
          <w:hyperlink w:anchor="__RefHeading___Toc2053638_3650668749">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پرداختن به سرگرمى ها</w:t>
            </w:r>
            <w:r>
              <w:rPr>
                <w:rStyle w:val="IndexLink"/>
                <w:rtl w:val="true"/>
              </w:rPr>
              <w:tab/>
            </w:r>
            <w:r>
              <w:rPr>
                <w:rStyle w:val="IndexLink"/>
              </w:rPr>
              <w:t>79</w:t>
            </w:r>
          </w:hyperlink>
        </w:p>
        <w:p>
          <w:pPr>
            <w:pStyle w:val="Contents3"/>
            <w:tabs>
              <w:tab w:val="clear" w:pos="8459"/>
              <w:tab w:val="right" w:pos="9026" w:leader="dot"/>
            </w:tabs>
            <w:rPr/>
          </w:pPr>
          <w:hyperlink w:anchor="__RefHeading___Toc2053640_3650668749">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پرداختن به زوايد</w:t>
            </w:r>
            <w:r>
              <w:rPr>
                <w:rStyle w:val="IndexLink"/>
                <w:rtl w:val="true"/>
              </w:rPr>
              <w:tab/>
            </w:r>
            <w:r>
              <w:rPr>
                <w:rStyle w:val="IndexLink"/>
              </w:rPr>
              <w:t>79</w:t>
            </w:r>
          </w:hyperlink>
        </w:p>
        <w:p>
          <w:pPr>
            <w:pStyle w:val="Contents3"/>
            <w:tabs>
              <w:tab w:val="clear" w:pos="8459"/>
              <w:tab w:val="right" w:pos="9026" w:leader="dot"/>
            </w:tabs>
            <w:rPr/>
          </w:pPr>
          <w:hyperlink w:anchor="__RefHeading___Toc2053642_3650668749">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حاكميت فرومايگان</w:t>
            </w:r>
            <w:r>
              <w:rPr>
                <w:rStyle w:val="IndexLink"/>
                <w:rtl w:val="true"/>
              </w:rPr>
              <w:tab/>
            </w:r>
            <w:r>
              <w:rPr>
                <w:rStyle w:val="IndexLink"/>
              </w:rPr>
              <w:t>79</w:t>
            </w:r>
          </w:hyperlink>
        </w:p>
        <w:p>
          <w:pPr>
            <w:pStyle w:val="Contents3"/>
            <w:tabs>
              <w:tab w:val="clear" w:pos="8459"/>
              <w:tab w:val="right" w:pos="9026" w:leader="dot"/>
            </w:tabs>
            <w:rPr/>
          </w:pPr>
          <w:hyperlink w:anchor="__RefHeading___Toc2053644_3650668749">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گناهكارى</w:t>
            </w:r>
            <w:r>
              <w:rPr>
                <w:rStyle w:val="IndexLink"/>
                <w:rtl w:val="true"/>
              </w:rPr>
              <w:tab/>
            </w:r>
            <w:r>
              <w:rPr>
                <w:rStyle w:val="IndexLink"/>
              </w:rPr>
              <w:t>81</w:t>
            </w:r>
          </w:hyperlink>
        </w:p>
        <w:p>
          <w:pPr>
            <w:pStyle w:val="Contents3"/>
            <w:tabs>
              <w:tab w:val="clear" w:pos="8459"/>
              <w:tab w:val="right" w:pos="9026" w:leader="dot"/>
            </w:tabs>
            <w:rPr/>
          </w:pPr>
          <w:hyperlink w:anchor="__RefHeading___Toc2053646_3650668749">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اهمّيت ندادن به آخرت</w:t>
            </w:r>
            <w:r>
              <w:rPr>
                <w:rStyle w:val="IndexLink"/>
                <w:rtl w:val="true"/>
              </w:rPr>
              <w:tab/>
            </w:r>
            <w:r>
              <w:rPr>
                <w:rStyle w:val="IndexLink"/>
              </w:rPr>
              <w:t>81</w:t>
            </w:r>
          </w:hyperlink>
        </w:p>
        <w:p>
          <w:pPr>
            <w:pStyle w:val="Contents3"/>
            <w:tabs>
              <w:tab w:val="clear" w:pos="8459"/>
              <w:tab w:val="right" w:pos="9026" w:leader="dot"/>
            </w:tabs>
            <w:rPr/>
          </w:pPr>
          <w:hyperlink w:anchor="__RefHeading___Toc2053648_3650668749">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تكيه بر غيرخدا</w:t>
            </w:r>
            <w:r>
              <w:rPr>
                <w:rStyle w:val="IndexLink"/>
                <w:rtl w:val="true"/>
              </w:rPr>
              <w:tab/>
            </w:r>
            <w:r>
              <w:rPr>
                <w:rStyle w:val="IndexLink"/>
              </w:rPr>
              <w:t>83</w:t>
            </w:r>
          </w:hyperlink>
        </w:p>
        <w:p>
          <w:pPr>
            <w:pStyle w:val="Contents2"/>
            <w:tabs>
              <w:tab w:val="clear" w:pos="8743"/>
              <w:tab w:val="right" w:pos="9026" w:leader="dot"/>
            </w:tabs>
            <w:rPr/>
          </w:pPr>
          <w:hyperlink w:anchor="__RefHeading___Toc2053650_3650668749">
            <w:r>
              <w:rPr>
                <w:webHidden/>
                <w:rStyle w:val="IndexLink"/>
                <w:rtl w:val="true"/>
              </w:rPr>
              <w:t>فصل پنجم</w:t>
            </w:r>
            <w:r>
              <w:rPr>
                <w:rStyle w:val="IndexLink"/>
                <w:rtl w:val="true"/>
              </w:rPr>
              <w:t xml:space="preserve">: </w:t>
            </w:r>
            <w:r>
              <w:rPr>
                <w:rStyle w:val="IndexLink"/>
                <w:rtl w:val="true"/>
              </w:rPr>
              <w:t>كوتاه كردن آرزوها</w:t>
            </w:r>
            <w:r>
              <w:rPr>
                <w:rStyle w:val="IndexLink"/>
                <w:rtl w:val="true"/>
              </w:rPr>
              <w:tab/>
            </w:r>
            <w:r>
              <w:rPr>
                <w:rStyle w:val="IndexLink"/>
              </w:rPr>
              <w:t>87</w:t>
            </w:r>
          </w:hyperlink>
        </w:p>
        <w:p>
          <w:pPr>
            <w:pStyle w:val="Contents3"/>
            <w:tabs>
              <w:tab w:val="clear" w:pos="8459"/>
              <w:tab w:val="right" w:pos="9026" w:leader="dot"/>
            </w:tabs>
            <w:rPr/>
          </w:pPr>
          <w:hyperlink w:anchor="__RefHeading___Toc2053652_3650668749">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سفارش به كوتاهىِ آرزو</w:t>
            </w:r>
            <w:r>
              <w:rPr>
                <w:rStyle w:val="IndexLink"/>
                <w:rtl w:val="true"/>
              </w:rPr>
              <w:tab/>
            </w:r>
            <w:r>
              <w:rPr>
                <w:rStyle w:val="IndexLink"/>
              </w:rPr>
              <w:t>87</w:t>
            </w:r>
          </w:hyperlink>
        </w:p>
        <w:p>
          <w:pPr>
            <w:pStyle w:val="Contents3"/>
            <w:tabs>
              <w:tab w:val="clear" w:pos="8459"/>
              <w:tab w:val="right" w:pos="9026" w:leader="dot"/>
            </w:tabs>
            <w:rPr/>
          </w:pPr>
          <w:hyperlink w:anchor="__RefHeading___Toc2053654_3650668749">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عوامل كوتاه شدن آرزو</w:t>
            </w:r>
            <w:r>
              <w:rPr>
                <w:rStyle w:val="IndexLink"/>
                <w:rtl w:val="true"/>
              </w:rPr>
              <w:tab/>
            </w:r>
            <w:r>
              <w:rPr>
                <w:rStyle w:val="IndexLink"/>
              </w:rPr>
              <w:t>91</w:t>
            </w:r>
          </w:hyperlink>
        </w:p>
        <w:p>
          <w:pPr>
            <w:pStyle w:val="Contents4"/>
            <w:tabs>
              <w:tab w:val="clear" w:pos="8176"/>
              <w:tab w:val="right" w:pos="9026" w:leader="dot"/>
            </w:tabs>
            <w:rPr/>
          </w:pPr>
          <w:hyperlink w:anchor="__RefHeading___Toc2053656_3650668749">
            <w:r>
              <w:rPr>
                <w:webHidden/>
                <w:rStyle w:val="IndexLink"/>
                <w:rtl w:val="true"/>
              </w:rPr>
              <w:t>الف ـ شناخت خود</w:t>
            </w:r>
            <w:r>
              <w:rPr>
                <w:rStyle w:val="IndexLink"/>
                <w:rtl w:val="true"/>
              </w:rPr>
              <w:tab/>
            </w:r>
            <w:r>
              <w:rPr>
                <w:rStyle w:val="IndexLink"/>
              </w:rPr>
              <w:t>91</w:t>
            </w:r>
          </w:hyperlink>
        </w:p>
        <w:p>
          <w:pPr>
            <w:pStyle w:val="Contents4"/>
            <w:tabs>
              <w:tab w:val="clear" w:pos="8176"/>
              <w:tab w:val="right" w:pos="9026" w:leader="dot"/>
            </w:tabs>
            <w:rPr/>
          </w:pPr>
          <w:hyperlink w:anchor="__RefHeading___Toc2053658_3650668749">
            <w:r>
              <w:rPr>
                <w:webHidden/>
                <w:rStyle w:val="IndexLink"/>
                <w:rtl w:val="true"/>
              </w:rPr>
              <w:t>ب ـ زيركى</w:t>
            </w:r>
            <w:r>
              <w:rPr>
                <w:rStyle w:val="IndexLink"/>
                <w:rtl w:val="true"/>
              </w:rPr>
              <w:tab/>
            </w:r>
            <w:r>
              <w:rPr>
                <w:rStyle w:val="IndexLink"/>
              </w:rPr>
              <w:t>91</w:t>
            </w:r>
          </w:hyperlink>
        </w:p>
        <w:p>
          <w:pPr>
            <w:pStyle w:val="Contents4"/>
            <w:tabs>
              <w:tab w:val="clear" w:pos="8176"/>
              <w:tab w:val="right" w:pos="9026" w:leader="dot"/>
            </w:tabs>
            <w:rPr/>
          </w:pPr>
          <w:hyperlink w:anchor="__RefHeading___Toc2053660_3650668749">
            <w:r>
              <w:rPr>
                <w:webHidden/>
                <w:rStyle w:val="IndexLink"/>
                <w:rtl w:val="true"/>
              </w:rPr>
              <w:t>ج ـ منتظر اَجَل بودن</w:t>
            </w:r>
            <w:r>
              <w:rPr>
                <w:rStyle w:val="IndexLink"/>
                <w:rtl w:val="true"/>
              </w:rPr>
              <w:tab/>
            </w:r>
            <w:r>
              <w:rPr>
                <w:rStyle w:val="IndexLink"/>
              </w:rPr>
              <w:t>91</w:t>
            </w:r>
          </w:hyperlink>
        </w:p>
        <w:p>
          <w:pPr>
            <w:pStyle w:val="Contents4"/>
            <w:tabs>
              <w:tab w:val="clear" w:pos="8176"/>
              <w:tab w:val="right" w:pos="9026" w:leader="dot"/>
            </w:tabs>
            <w:rPr/>
          </w:pPr>
          <w:hyperlink w:anchor="__RefHeading___Toc2053662_3650668749">
            <w:r>
              <w:rPr>
                <w:webHidden/>
                <w:rStyle w:val="IndexLink"/>
                <w:rtl w:val="true"/>
              </w:rPr>
              <w:t>د ـ اندرز دادن به خود</w:t>
            </w:r>
            <w:r>
              <w:rPr>
                <w:rStyle w:val="IndexLink"/>
                <w:rtl w:val="true"/>
              </w:rPr>
              <w:tab/>
            </w:r>
            <w:r>
              <w:rPr>
                <w:rStyle w:val="IndexLink"/>
              </w:rPr>
              <w:t>97</w:t>
            </w:r>
          </w:hyperlink>
        </w:p>
        <w:p>
          <w:pPr>
            <w:pStyle w:val="Contents4"/>
            <w:tabs>
              <w:tab w:val="clear" w:pos="8176"/>
              <w:tab w:val="right" w:pos="9026" w:leader="dot"/>
            </w:tabs>
            <w:rPr/>
          </w:pPr>
          <w:hyperlink w:anchor="__RefHeading___Toc2053664_3650668749">
            <w:r>
              <w:rPr>
                <w:webHidden/>
                <w:rStyle w:val="IndexLink"/>
                <w:rtl w:val="true"/>
              </w:rPr>
              <w:t>ه ـ مبارزه با آرزو</w:t>
            </w:r>
            <w:r>
              <w:rPr>
                <w:rStyle w:val="IndexLink"/>
                <w:rtl w:val="true"/>
              </w:rPr>
              <w:tab/>
            </w:r>
            <w:r>
              <w:rPr>
                <w:rStyle w:val="IndexLink"/>
              </w:rPr>
              <w:t>99</w:t>
            </w:r>
          </w:hyperlink>
        </w:p>
        <w:p>
          <w:pPr>
            <w:pStyle w:val="Contents4"/>
            <w:tabs>
              <w:tab w:val="clear" w:pos="8176"/>
              <w:tab w:val="right" w:pos="9026" w:leader="dot"/>
            </w:tabs>
            <w:rPr/>
          </w:pPr>
          <w:hyperlink w:anchor="__RefHeading___Toc2053666_3650668749">
            <w:r>
              <w:rPr>
                <w:webHidden/>
                <w:rStyle w:val="IndexLink"/>
                <w:rtl w:val="true"/>
              </w:rPr>
              <w:t>و ـ دروغ شمردن آرزو</w:t>
            </w:r>
            <w:r>
              <w:rPr>
                <w:rStyle w:val="IndexLink"/>
                <w:rtl w:val="true"/>
              </w:rPr>
              <w:tab/>
            </w:r>
            <w:r>
              <w:rPr>
                <w:rStyle w:val="IndexLink"/>
              </w:rPr>
              <w:t>99</w:t>
            </w:r>
          </w:hyperlink>
        </w:p>
        <w:p>
          <w:pPr>
            <w:pStyle w:val="Contents4"/>
            <w:tabs>
              <w:tab w:val="clear" w:pos="8176"/>
              <w:tab w:val="right" w:pos="9026" w:leader="dot"/>
            </w:tabs>
            <w:rPr/>
          </w:pPr>
          <w:hyperlink w:anchor="__RefHeading___Toc2053668_3650668749">
            <w:r>
              <w:rPr>
                <w:webHidden/>
                <w:rStyle w:val="IndexLink"/>
                <w:rtl w:val="true"/>
              </w:rPr>
              <w:t>ز ـ دعا</w:t>
            </w:r>
            <w:r>
              <w:rPr>
                <w:rStyle w:val="IndexLink"/>
                <w:rtl w:val="true"/>
              </w:rPr>
              <w:tab/>
            </w:r>
            <w:r>
              <w:rPr>
                <w:rStyle w:val="IndexLink"/>
              </w:rPr>
              <w:t>101</w:t>
            </w:r>
          </w:hyperlink>
        </w:p>
        <w:p>
          <w:pPr>
            <w:pStyle w:val="Contents3"/>
            <w:tabs>
              <w:tab w:val="clear" w:pos="8459"/>
              <w:tab w:val="right" w:pos="9026" w:leader="dot"/>
            </w:tabs>
            <w:rPr/>
          </w:pPr>
          <w:hyperlink w:anchor="__RefHeading___Toc2053670_3650668749">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نتايج كوتاهى آرزو</w:t>
            </w:r>
            <w:r>
              <w:rPr>
                <w:rStyle w:val="IndexLink"/>
                <w:rtl w:val="true"/>
              </w:rPr>
              <w:tab/>
            </w:r>
            <w:r>
              <w:rPr>
                <w:rStyle w:val="IndexLink"/>
              </w:rPr>
              <w:t>103</w:t>
            </w:r>
          </w:hyperlink>
        </w:p>
        <w:p>
          <w:pPr>
            <w:pStyle w:val="Contents4"/>
            <w:tabs>
              <w:tab w:val="clear" w:pos="8176"/>
              <w:tab w:val="right" w:pos="9026" w:leader="dot"/>
            </w:tabs>
            <w:rPr/>
          </w:pPr>
          <w:hyperlink w:anchor="__RefHeading___Toc2053672_3650668749">
            <w:r>
              <w:rPr>
                <w:webHidden/>
                <w:rStyle w:val="IndexLink"/>
                <w:rtl w:val="true"/>
              </w:rPr>
              <w:t>الف ـ نيكويىِ كردار</w:t>
            </w:r>
            <w:r>
              <w:rPr>
                <w:rStyle w:val="IndexLink"/>
                <w:rtl w:val="true"/>
              </w:rPr>
              <w:tab/>
            </w:r>
            <w:r>
              <w:rPr>
                <w:rStyle w:val="IndexLink"/>
              </w:rPr>
              <w:t>103</w:t>
            </w:r>
          </w:hyperlink>
        </w:p>
        <w:p>
          <w:pPr>
            <w:pStyle w:val="Contents4"/>
            <w:tabs>
              <w:tab w:val="clear" w:pos="8176"/>
              <w:tab w:val="right" w:pos="9026" w:leader="dot"/>
            </w:tabs>
            <w:rPr/>
          </w:pPr>
          <w:hyperlink w:anchor="__RefHeading___Toc2053674_3650668749">
            <w:r>
              <w:rPr>
                <w:webHidden/>
                <w:rStyle w:val="IndexLink"/>
                <w:rtl w:val="true"/>
              </w:rPr>
              <w:t>ب ـ خلوص عمل</w:t>
            </w:r>
            <w:r>
              <w:rPr>
                <w:rStyle w:val="IndexLink"/>
                <w:rtl w:val="true"/>
              </w:rPr>
              <w:tab/>
            </w:r>
            <w:r>
              <w:rPr>
                <w:rStyle w:val="IndexLink"/>
              </w:rPr>
              <w:t>103</w:t>
            </w:r>
          </w:hyperlink>
        </w:p>
        <w:p>
          <w:pPr>
            <w:pStyle w:val="Contents4"/>
            <w:tabs>
              <w:tab w:val="clear" w:pos="8176"/>
              <w:tab w:val="right" w:pos="9026" w:leader="dot"/>
            </w:tabs>
            <w:rPr/>
          </w:pPr>
          <w:hyperlink w:anchor="__RefHeading___Toc2053676_3650668749">
            <w:r>
              <w:rPr>
                <w:webHidden/>
                <w:rStyle w:val="IndexLink"/>
                <w:rtl w:val="true"/>
              </w:rPr>
              <w:t>ج ـ راستىِ كردار</w:t>
            </w:r>
            <w:r>
              <w:rPr>
                <w:rStyle w:val="IndexLink"/>
                <w:rtl w:val="true"/>
              </w:rPr>
              <w:tab/>
            </w:r>
            <w:r>
              <w:rPr>
                <w:rStyle w:val="IndexLink"/>
              </w:rPr>
              <w:t>103</w:t>
            </w:r>
          </w:hyperlink>
        </w:p>
        <w:p>
          <w:pPr>
            <w:pStyle w:val="Contents4"/>
            <w:tabs>
              <w:tab w:val="clear" w:pos="8176"/>
              <w:tab w:val="right" w:pos="9026" w:leader="dot"/>
            </w:tabs>
            <w:rPr/>
          </w:pPr>
          <w:hyperlink w:anchor="__RefHeading___Toc2053678_3650668749">
            <w:r>
              <w:rPr>
                <w:webHidden/>
                <w:rStyle w:val="IndexLink"/>
                <w:rtl w:val="true"/>
              </w:rPr>
              <w:t>د ـ زهد</w:t>
            </w:r>
            <w:r>
              <w:rPr>
                <w:rStyle w:val="IndexLink"/>
                <w:rtl w:val="true"/>
              </w:rPr>
              <w:tab/>
            </w:r>
            <w:r>
              <w:rPr>
                <w:rStyle w:val="IndexLink"/>
              </w:rPr>
              <w:t>103</w:t>
            </w:r>
          </w:hyperlink>
        </w:p>
        <w:p>
          <w:pPr>
            <w:pStyle w:val="Contents4"/>
            <w:tabs>
              <w:tab w:val="clear" w:pos="8176"/>
              <w:tab w:val="right" w:pos="9026" w:leader="dot"/>
            </w:tabs>
            <w:rPr/>
          </w:pPr>
          <w:hyperlink w:anchor="__RefHeading___Toc2053680_3650668749">
            <w:r>
              <w:rPr>
                <w:webHidden/>
                <w:rStyle w:val="IndexLink"/>
                <w:rtl w:val="true"/>
              </w:rPr>
              <w:t>ه ـ بى نيازى نفس</w:t>
            </w:r>
            <w:r>
              <w:rPr>
                <w:rStyle w:val="IndexLink"/>
                <w:rtl w:val="true"/>
              </w:rPr>
              <w:tab/>
            </w:r>
            <w:r>
              <w:rPr>
                <w:rStyle w:val="IndexLink"/>
              </w:rPr>
              <w:t>105</w:t>
            </w:r>
          </w:hyperlink>
        </w:p>
        <w:p>
          <w:pPr>
            <w:pStyle w:val="Contents4"/>
            <w:tabs>
              <w:tab w:val="clear" w:pos="8176"/>
              <w:tab w:val="right" w:pos="9026" w:leader="dot"/>
            </w:tabs>
            <w:rPr/>
          </w:pPr>
          <w:hyperlink w:anchor="__RefHeading___Toc2053682_3650668749">
            <w:r>
              <w:rPr>
                <w:webHidden/>
                <w:rStyle w:val="IndexLink"/>
                <w:rtl w:val="true"/>
              </w:rPr>
              <w:t>و ـ سلامت نفس</w:t>
            </w:r>
            <w:r>
              <w:rPr>
                <w:rStyle w:val="IndexLink"/>
                <w:rtl w:val="true"/>
              </w:rPr>
              <w:tab/>
            </w:r>
            <w:r>
              <w:rPr>
                <w:rStyle w:val="IndexLink"/>
              </w:rPr>
              <w:t>105</w:t>
            </w:r>
          </w:hyperlink>
        </w:p>
        <w:p>
          <w:pPr>
            <w:pStyle w:val="Contents4"/>
            <w:tabs>
              <w:tab w:val="clear" w:pos="8176"/>
              <w:tab w:val="right" w:pos="9026" w:leader="dot"/>
            </w:tabs>
            <w:rPr/>
          </w:pPr>
          <w:hyperlink w:anchor="__RefHeading___Toc2053684_3650668749">
            <w:r>
              <w:rPr>
                <w:webHidden/>
                <w:rStyle w:val="IndexLink"/>
                <w:rtl w:val="true"/>
              </w:rPr>
              <w:t>ز ـ علم لدنّى</w:t>
            </w:r>
            <w:r>
              <w:rPr>
                <w:rStyle w:val="IndexLink"/>
                <w:rtl w:val="true"/>
              </w:rPr>
              <w:tab/>
            </w:r>
            <w:r>
              <w:rPr>
                <w:rStyle w:val="IndexLink"/>
              </w:rPr>
              <w:t>105</w:t>
            </w:r>
          </w:hyperlink>
        </w:p>
        <w:p>
          <w:pPr>
            <w:pStyle w:val="Contents4"/>
            <w:tabs>
              <w:tab w:val="clear" w:pos="8176"/>
              <w:tab w:val="right" w:pos="9026" w:leader="dot"/>
            </w:tabs>
            <w:rPr/>
          </w:pPr>
          <w:hyperlink w:anchor="__RefHeading___Toc2053686_3650668749">
            <w:r>
              <w:rPr>
                <w:webHidden/>
                <w:rStyle w:val="IndexLink"/>
                <w:rtl w:val="true"/>
              </w:rPr>
              <w:t>ح ـ بهشت</w:t>
            </w:r>
            <w:r>
              <w:rPr>
                <w:rStyle w:val="IndexLink"/>
                <w:rtl w:val="true"/>
              </w:rPr>
              <w:tab/>
            </w:r>
            <w:r>
              <w:rPr>
                <w:rStyle w:val="IndexLink"/>
              </w:rPr>
              <w:t>107</w:t>
            </w:r>
          </w:hyperlink>
        </w:p>
        <w:p>
          <w:pPr>
            <w:pStyle w:val="Contents2"/>
            <w:tabs>
              <w:tab w:val="clear" w:pos="8743"/>
              <w:tab w:val="right" w:pos="9026" w:leader="dot"/>
            </w:tabs>
            <w:rPr/>
          </w:pPr>
          <w:hyperlink w:anchor="__RefHeading___Toc2053688_3650668749">
            <w:r>
              <w:rPr>
                <w:webHidden/>
                <w:rStyle w:val="IndexLink"/>
                <w:rtl w:val="true"/>
              </w:rPr>
              <w:t>فصل ششم</w:t>
            </w:r>
            <w:r>
              <w:rPr>
                <w:rStyle w:val="IndexLink"/>
                <w:rtl w:val="true"/>
              </w:rPr>
              <w:t xml:space="preserve">: </w:t>
            </w:r>
            <w:r>
              <w:rPr>
                <w:rStyle w:val="IndexLink"/>
                <w:rtl w:val="true"/>
              </w:rPr>
              <w:t>برحذر داشتن از آرزوهاى نكوهيده</w:t>
            </w:r>
            <w:r>
              <w:rPr>
                <w:rStyle w:val="IndexLink"/>
                <w:rtl w:val="true"/>
              </w:rPr>
              <w:tab/>
            </w:r>
            <w:r>
              <w:rPr>
                <w:rStyle w:val="IndexLink"/>
              </w:rPr>
              <w:t>109</w:t>
            </w:r>
          </w:hyperlink>
        </w:p>
        <w:p>
          <w:pPr>
            <w:pStyle w:val="Contents3"/>
            <w:tabs>
              <w:tab w:val="clear" w:pos="8459"/>
              <w:tab w:val="right" w:pos="9026" w:leader="dot"/>
            </w:tabs>
            <w:rPr/>
          </w:pPr>
          <w:hyperlink w:anchor="__RefHeading___Toc2053690_3650668749">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زنهار از آرزوى دراز</w:t>
            </w:r>
            <w:r>
              <w:rPr>
                <w:rStyle w:val="IndexLink"/>
                <w:rtl w:val="true"/>
              </w:rPr>
              <w:tab/>
            </w:r>
            <w:r>
              <w:rPr>
                <w:rStyle w:val="IndexLink"/>
              </w:rPr>
              <w:t>109</w:t>
            </w:r>
          </w:hyperlink>
        </w:p>
        <w:p>
          <w:pPr>
            <w:pStyle w:val="Contents3"/>
            <w:tabs>
              <w:tab w:val="clear" w:pos="8459"/>
              <w:tab w:val="right" w:pos="9026" w:leader="dot"/>
            </w:tabs>
            <w:rPr/>
          </w:pPr>
          <w:hyperlink w:anchor="__RefHeading___Toc2053692_3650668749">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از آرزوى پوچ بپرهيزيد</w:t>
            </w:r>
            <w:r>
              <w:rPr>
                <w:rStyle w:val="IndexLink"/>
                <w:rtl w:val="true"/>
              </w:rPr>
              <w:tab/>
            </w:r>
            <w:r>
              <w:rPr>
                <w:rStyle w:val="IndexLink"/>
              </w:rPr>
              <w:t>113</w:t>
            </w:r>
          </w:hyperlink>
        </w:p>
        <w:p>
          <w:pPr>
            <w:pStyle w:val="Contents3"/>
            <w:tabs>
              <w:tab w:val="clear" w:pos="8459"/>
              <w:tab w:val="right" w:pos="9026" w:leader="dot"/>
            </w:tabs>
            <w:rPr/>
          </w:pPr>
          <w:hyperlink w:anchor="__RefHeading___Toc2053694_3650668749">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از آرزوهاى فريبنده بپرهيزيد</w:t>
            </w:r>
            <w:r>
              <w:rPr>
                <w:rStyle w:val="IndexLink"/>
                <w:rtl w:val="true"/>
              </w:rPr>
              <w:tab/>
            </w:r>
            <w:r>
              <w:rPr>
                <w:rStyle w:val="IndexLink"/>
              </w:rPr>
              <w:t>115</w:t>
            </w:r>
          </w:hyperlink>
        </w:p>
        <w:p>
          <w:pPr>
            <w:pStyle w:val="Contents3"/>
            <w:tabs>
              <w:tab w:val="clear" w:pos="8459"/>
              <w:tab w:val="right" w:pos="9026" w:leader="dot"/>
            </w:tabs>
            <w:rPr/>
          </w:pPr>
          <w:hyperlink w:anchor="__RefHeading___Toc2053696_3650668749">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آرزو، دروغ ترينِ چيزهاست</w:t>
            </w:r>
            <w:r>
              <w:rPr>
                <w:rStyle w:val="IndexLink"/>
                <w:rtl w:val="true"/>
              </w:rPr>
              <w:t>.</w:t>
              <w:tab/>
            </w:r>
            <w:r>
              <w:rPr>
                <w:rStyle w:val="IndexLink"/>
              </w:rPr>
              <w:t>119</w:t>
            </w:r>
          </w:hyperlink>
        </w:p>
        <w:p>
          <w:pPr>
            <w:pStyle w:val="Contents3"/>
            <w:tabs>
              <w:tab w:val="clear" w:pos="8459"/>
              <w:tab w:val="right" w:pos="9026" w:leader="dot"/>
            </w:tabs>
            <w:rPr/>
          </w:pPr>
          <w:hyperlink w:anchor="__RefHeading___Toc2053698_3650668749">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آرزو چون سراب است</w:t>
            </w:r>
            <w:r>
              <w:rPr>
                <w:rStyle w:val="IndexLink"/>
                <w:rtl w:val="true"/>
              </w:rPr>
              <w:tab/>
            </w:r>
            <w:r>
              <w:rPr>
                <w:rStyle w:val="IndexLink"/>
              </w:rPr>
              <w:t>121</w:t>
            </w:r>
          </w:hyperlink>
        </w:p>
        <w:p>
          <w:pPr>
            <w:pStyle w:val="Contents3"/>
            <w:tabs>
              <w:tab w:val="clear" w:pos="8459"/>
              <w:tab w:val="right" w:pos="9026" w:leader="dot"/>
            </w:tabs>
            <w:rPr/>
          </w:pPr>
          <w:hyperlink w:anchor="__RefHeading___Toc2053700_3650668749">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بسا آرزوهاى بى حاصل</w:t>
            </w:r>
            <w:r>
              <w:rPr>
                <w:rStyle w:val="IndexLink"/>
                <w:rtl w:val="true"/>
              </w:rPr>
              <w:t>!</w:t>
              <w:tab/>
            </w:r>
            <w:r>
              <w:rPr>
                <w:rStyle w:val="IndexLink"/>
              </w:rPr>
              <w:t>125</w:t>
            </w:r>
          </w:hyperlink>
        </w:p>
        <w:p>
          <w:pPr>
            <w:pStyle w:val="Contents2"/>
            <w:tabs>
              <w:tab w:val="clear" w:pos="8743"/>
              <w:tab w:val="right" w:pos="9026" w:leader="dot"/>
            </w:tabs>
            <w:rPr/>
          </w:pPr>
          <w:hyperlink w:anchor="__RefHeading___Toc2053702_3650668749">
            <w:r>
              <w:rPr>
                <w:webHidden/>
                <w:rStyle w:val="IndexLink"/>
                <w:rtl w:val="true"/>
              </w:rPr>
              <w:t>فصل هفتم</w:t>
            </w:r>
            <w:r>
              <w:rPr>
                <w:rStyle w:val="IndexLink"/>
                <w:rtl w:val="true"/>
              </w:rPr>
              <w:t xml:space="preserve">: </w:t>
            </w:r>
            <w:r>
              <w:rPr>
                <w:rStyle w:val="IndexLink"/>
                <w:rtl w:val="true"/>
              </w:rPr>
              <w:t>خاستگاه هاى آرزوهاى بيهوده</w:t>
            </w:r>
            <w:r>
              <w:rPr>
                <w:rStyle w:val="IndexLink"/>
                <w:rtl w:val="true"/>
              </w:rPr>
              <w:tab/>
            </w:r>
            <w:r>
              <w:rPr>
                <w:rStyle w:val="IndexLink"/>
              </w:rPr>
              <w:t>129</w:t>
            </w:r>
          </w:hyperlink>
        </w:p>
        <w:p>
          <w:pPr>
            <w:pStyle w:val="Contents3"/>
            <w:tabs>
              <w:tab w:val="clear" w:pos="8459"/>
              <w:tab w:val="right" w:pos="9026" w:leader="dot"/>
            </w:tabs>
            <w:rPr/>
          </w:pPr>
          <w:hyperlink w:anchor="__RefHeading___Toc2053704_3650668749">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نادانى</w:t>
            </w:r>
            <w:r>
              <w:rPr>
                <w:rStyle w:val="IndexLink"/>
                <w:rtl w:val="true"/>
              </w:rPr>
              <w:tab/>
            </w:r>
            <w:r>
              <w:rPr>
                <w:rStyle w:val="IndexLink"/>
              </w:rPr>
              <w:t>129</w:t>
            </w:r>
          </w:hyperlink>
        </w:p>
        <w:p>
          <w:pPr>
            <w:pStyle w:val="Contents3"/>
            <w:tabs>
              <w:tab w:val="clear" w:pos="8459"/>
              <w:tab w:val="right" w:pos="9026" w:leader="dot"/>
            </w:tabs>
            <w:rPr/>
          </w:pPr>
          <w:hyperlink w:anchor="__RefHeading___Toc2053706_3650668749">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حماقت</w:t>
            </w:r>
            <w:r>
              <w:rPr>
                <w:rStyle w:val="IndexLink"/>
                <w:rtl w:val="true"/>
              </w:rPr>
              <w:tab/>
            </w:r>
            <w:r>
              <w:rPr>
                <w:rStyle w:val="IndexLink"/>
              </w:rPr>
              <w:t>131</w:t>
            </w:r>
          </w:hyperlink>
        </w:p>
        <w:p>
          <w:pPr>
            <w:pStyle w:val="Contents3"/>
            <w:tabs>
              <w:tab w:val="clear" w:pos="8459"/>
              <w:tab w:val="right" w:pos="9026" w:leader="dot"/>
            </w:tabs>
            <w:rPr/>
          </w:pPr>
          <w:hyperlink w:anchor="__RefHeading___Toc2053708_3650668749">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غفلت</w:t>
            </w:r>
            <w:r>
              <w:rPr>
                <w:rStyle w:val="IndexLink"/>
                <w:rtl w:val="true"/>
              </w:rPr>
              <w:tab/>
            </w:r>
            <w:r>
              <w:rPr>
                <w:rStyle w:val="IndexLink"/>
              </w:rPr>
              <w:t>133</w:t>
            </w:r>
          </w:hyperlink>
        </w:p>
        <w:p>
          <w:pPr>
            <w:pStyle w:val="Contents3"/>
            <w:tabs>
              <w:tab w:val="clear" w:pos="8459"/>
              <w:tab w:val="right" w:pos="9026" w:leader="dot"/>
            </w:tabs>
            <w:rPr/>
          </w:pPr>
          <w:hyperlink w:anchor="__RefHeading___Toc2053710_3650668749">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گناه كردن</w:t>
            </w:r>
            <w:r>
              <w:rPr>
                <w:rStyle w:val="IndexLink"/>
                <w:rtl w:val="true"/>
              </w:rPr>
              <w:tab/>
            </w:r>
            <w:r>
              <w:rPr>
                <w:rStyle w:val="IndexLink"/>
              </w:rPr>
              <w:t>135</w:t>
            </w:r>
          </w:hyperlink>
        </w:p>
        <w:p>
          <w:pPr>
            <w:pStyle w:val="Contents3"/>
            <w:tabs>
              <w:tab w:val="clear" w:pos="8459"/>
              <w:tab w:val="right" w:pos="9026" w:leader="dot"/>
            </w:tabs>
            <w:rPr/>
          </w:pPr>
          <w:hyperlink w:anchor="__RefHeading___Toc2053712_3650668749">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ولايت شيطان</w:t>
            </w:r>
            <w:r>
              <w:rPr>
                <w:rStyle w:val="IndexLink"/>
                <w:rtl w:val="true"/>
              </w:rPr>
              <w:tab/>
            </w:r>
            <w:r>
              <w:rPr>
                <w:rStyle w:val="IndexLink"/>
              </w:rPr>
              <w:t>135</w:t>
            </w:r>
          </w:hyperlink>
        </w:p>
        <w:p>
          <w:pPr>
            <w:pStyle w:val="Contents3"/>
            <w:tabs>
              <w:tab w:val="clear" w:pos="8459"/>
              <w:tab w:val="right" w:pos="9026" w:leader="dot"/>
            </w:tabs>
            <w:rPr/>
          </w:pPr>
          <w:hyperlink w:anchor="__RefHeading___Toc2053714_3650668749">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ترجيح دادن دنيا بر آخرت</w:t>
            </w:r>
            <w:r>
              <w:rPr>
                <w:rStyle w:val="IndexLink"/>
                <w:rtl w:val="true"/>
              </w:rPr>
              <w:tab/>
            </w:r>
            <w:r>
              <w:rPr>
                <w:rStyle w:val="IndexLink"/>
              </w:rPr>
              <w:t>137</w:t>
            </w:r>
          </w:hyperlink>
        </w:p>
        <w:p>
          <w:pPr>
            <w:pStyle w:val="Contents3"/>
            <w:tabs>
              <w:tab w:val="clear" w:pos="8459"/>
              <w:tab w:val="right" w:pos="9026" w:leader="dot"/>
            </w:tabs>
            <w:rPr/>
          </w:pPr>
          <w:hyperlink w:anchor="__RefHeading___Toc2053716_3650668749">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علاقه به مال و ثروت</w:t>
            </w:r>
            <w:r>
              <w:rPr>
                <w:rStyle w:val="IndexLink"/>
                <w:rtl w:val="true"/>
              </w:rPr>
              <w:tab/>
            </w:r>
            <w:r>
              <w:rPr>
                <w:rStyle w:val="IndexLink"/>
              </w:rPr>
              <w:t>139</w:t>
            </w:r>
          </w:hyperlink>
        </w:p>
        <w:p>
          <w:pPr>
            <w:pStyle w:val="Contents3"/>
            <w:tabs>
              <w:tab w:val="clear" w:pos="8459"/>
              <w:tab w:val="right" w:pos="9026" w:leader="dot"/>
            </w:tabs>
            <w:rPr/>
          </w:pPr>
          <w:hyperlink w:anchor="__RefHeading___Toc2053718_3650668749">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شقاوت</w:t>
            </w:r>
            <w:r>
              <w:rPr>
                <w:rStyle w:val="IndexLink"/>
                <w:rtl w:val="true"/>
              </w:rPr>
              <w:tab/>
            </w:r>
            <w:r>
              <w:rPr>
                <w:rStyle w:val="IndexLink"/>
              </w:rPr>
              <w:t>139</w:t>
            </w:r>
          </w:hyperlink>
        </w:p>
        <w:p>
          <w:pPr>
            <w:pStyle w:val="Contents2"/>
            <w:tabs>
              <w:tab w:val="clear" w:pos="8743"/>
              <w:tab w:val="right" w:pos="9026" w:leader="dot"/>
            </w:tabs>
            <w:rPr/>
          </w:pPr>
          <w:hyperlink w:anchor="__RefHeading___Toc2053720_3650668749">
            <w:r>
              <w:rPr>
                <w:webHidden/>
                <w:rStyle w:val="IndexLink"/>
                <w:rtl w:val="true"/>
              </w:rPr>
              <w:t>فصل هشتم</w:t>
            </w:r>
            <w:r>
              <w:rPr>
                <w:rStyle w:val="IndexLink"/>
                <w:rtl w:val="true"/>
              </w:rPr>
              <w:t xml:space="preserve">: </w:t>
            </w:r>
            <w:r>
              <w:rPr>
                <w:rStyle w:val="IndexLink"/>
                <w:rtl w:val="true"/>
              </w:rPr>
              <w:t>زيان هاى آرزوهاى باطل</w:t>
            </w:r>
            <w:r>
              <w:rPr>
                <w:rStyle w:val="IndexLink"/>
                <w:rtl w:val="true"/>
              </w:rPr>
              <w:tab/>
            </w:r>
            <w:r>
              <w:rPr>
                <w:rStyle w:val="IndexLink"/>
              </w:rPr>
              <w:t>141</w:t>
            </w:r>
          </w:hyperlink>
        </w:p>
        <w:p>
          <w:pPr>
            <w:pStyle w:val="Contents3"/>
            <w:tabs>
              <w:tab w:val="clear" w:pos="8459"/>
              <w:tab w:val="right" w:pos="9026" w:leader="dot"/>
            </w:tabs>
            <w:rPr/>
          </w:pPr>
          <w:hyperlink w:anchor="__RefHeading___Toc2053722_3650668749">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از بين رفتن خِرَد</w:t>
            </w:r>
            <w:r>
              <w:rPr>
                <w:rStyle w:val="IndexLink"/>
                <w:rtl w:val="true"/>
              </w:rPr>
              <w:tab/>
            </w:r>
            <w:r>
              <w:rPr>
                <w:rStyle w:val="IndexLink"/>
              </w:rPr>
              <w:t>141</w:t>
            </w:r>
          </w:hyperlink>
        </w:p>
        <w:p>
          <w:pPr>
            <w:pStyle w:val="Contents3"/>
            <w:tabs>
              <w:tab w:val="clear" w:pos="8459"/>
              <w:tab w:val="right" w:pos="9026" w:leader="dot"/>
            </w:tabs>
            <w:rPr/>
          </w:pPr>
          <w:hyperlink w:anchor="__RefHeading___Toc2053724_3650668749">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از بين رفتن بينش</w:t>
            </w:r>
            <w:r>
              <w:rPr>
                <w:rStyle w:val="IndexLink"/>
                <w:rtl w:val="true"/>
              </w:rPr>
              <w:tab/>
            </w:r>
            <w:r>
              <w:rPr>
                <w:rStyle w:val="IndexLink"/>
              </w:rPr>
              <w:t>143</w:t>
            </w:r>
          </w:hyperlink>
        </w:p>
        <w:p>
          <w:pPr>
            <w:pStyle w:val="Contents3"/>
            <w:tabs>
              <w:tab w:val="clear" w:pos="8459"/>
              <w:tab w:val="right" w:pos="9026" w:leader="dot"/>
            </w:tabs>
            <w:rPr/>
          </w:pPr>
          <w:hyperlink w:anchor="__RefHeading___Toc2053726_3650668749">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از ياد بردن مرگ</w:t>
            </w:r>
            <w:r>
              <w:rPr>
                <w:rStyle w:val="IndexLink"/>
                <w:rtl w:val="true"/>
              </w:rPr>
              <w:tab/>
            </w:r>
            <w:r>
              <w:rPr>
                <w:rStyle w:val="IndexLink"/>
              </w:rPr>
              <w:t>145</w:t>
            </w:r>
          </w:hyperlink>
        </w:p>
        <w:p>
          <w:pPr>
            <w:pStyle w:val="Contents3"/>
            <w:tabs>
              <w:tab w:val="clear" w:pos="8459"/>
              <w:tab w:val="right" w:pos="9026" w:leader="dot"/>
            </w:tabs>
            <w:rPr/>
          </w:pPr>
          <w:hyperlink w:anchor="__RefHeading___Toc2053728_3650668749">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از ياد بردن آخرت</w:t>
            </w:r>
            <w:r>
              <w:rPr>
                <w:rStyle w:val="IndexLink"/>
                <w:rtl w:val="true"/>
              </w:rPr>
              <w:tab/>
            </w:r>
            <w:r>
              <w:rPr>
                <w:rStyle w:val="IndexLink"/>
              </w:rPr>
              <w:t>145</w:t>
            </w:r>
          </w:hyperlink>
        </w:p>
        <w:p>
          <w:pPr>
            <w:pStyle w:val="Contents3"/>
            <w:tabs>
              <w:tab w:val="clear" w:pos="8459"/>
              <w:tab w:val="right" w:pos="9026" w:leader="dot"/>
            </w:tabs>
            <w:rPr/>
          </w:pPr>
          <w:hyperlink w:anchor="__RefHeading___Toc2053730_3650668749">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سخت دلى</w:t>
            </w:r>
            <w:r>
              <w:rPr>
                <w:rStyle w:val="IndexLink"/>
                <w:rtl w:val="true"/>
              </w:rPr>
              <w:tab/>
            </w:r>
            <w:r>
              <w:rPr>
                <w:rStyle w:val="IndexLink"/>
              </w:rPr>
              <w:t>147</w:t>
            </w:r>
          </w:hyperlink>
        </w:p>
        <w:p>
          <w:pPr>
            <w:pStyle w:val="Contents3"/>
            <w:tabs>
              <w:tab w:val="clear" w:pos="8459"/>
              <w:tab w:val="right" w:pos="9026" w:leader="dot"/>
            </w:tabs>
            <w:rPr/>
          </w:pPr>
          <w:hyperlink w:anchor="__RefHeading___Toc2053732_3650668749">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به تأخير انداختن عمل</w:t>
            </w:r>
            <w:r>
              <w:rPr>
                <w:rStyle w:val="IndexLink"/>
                <w:rtl w:val="true"/>
              </w:rPr>
              <w:tab/>
            </w:r>
            <w:r>
              <w:rPr>
                <w:rStyle w:val="IndexLink"/>
              </w:rPr>
              <w:t>149</w:t>
            </w:r>
          </w:hyperlink>
        </w:p>
        <w:p>
          <w:pPr>
            <w:pStyle w:val="Contents3"/>
            <w:tabs>
              <w:tab w:val="clear" w:pos="8459"/>
              <w:tab w:val="right" w:pos="9026" w:leader="dot"/>
            </w:tabs>
            <w:rPr/>
          </w:pPr>
          <w:hyperlink w:anchor="__RefHeading___Toc2053734_3650668749">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كوتاهى كردن در عمل</w:t>
            </w:r>
            <w:r>
              <w:rPr>
                <w:rStyle w:val="IndexLink"/>
                <w:rtl w:val="true"/>
              </w:rPr>
              <w:tab/>
            </w:r>
            <w:r>
              <w:rPr>
                <w:rStyle w:val="IndexLink"/>
              </w:rPr>
              <w:t>149</w:t>
            </w:r>
          </w:hyperlink>
        </w:p>
        <w:p>
          <w:pPr>
            <w:pStyle w:val="Contents3"/>
            <w:tabs>
              <w:tab w:val="clear" w:pos="8459"/>
              <w:tab w:val="right" w:pos="9026" w:leader="dot"/>
            </w:tabs>
            <w:rPr/>
          </w:pPr>
          <w:hyperlink w:anchor="__RefHeading___Toc2053736_3650668749">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از ياد بردن عمل</w:t>
            </w:r>
            <w:r>
              <w:rPr>
                <w:rStyle w:val="IndexLink"/>
                <w:rtl w:val="true"/>
              </w:rPr>
              <w:tab/>
            </w:r>
            <w:r>
              <w:rPr>
                <w:rStyle w:val="IndexLink"/>
              </w:rPr>
              <w:t>151</w:t>
            </w:r>
          </w:hyperlink>
        </w:p>
        <w:p>
          <w:pPr>
            <w:pStyle w:val="Contents3"/>
            <w:tabs>
              <w:tab w:val="clear" w:pos="8459"/>
              <w:tab w:val="right" w:pos="9026" w:leader="dot"/>
            </w:tabs>
            <w:rPr/>
          </w:pPr>
          <w:hyperlink w:anchor="__RefHeading___Toc2053738_3650668749">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تباهى عمل</w:t>
            </w:r>
            <w:r>
              <w:rPr>
                <w:rStyle w:val="IndexLink"/>
                <w:rtl w:val="true"/>
              </w:rPr>
              <w:tab/>
            </w:r>
            <w:r>
              <w:rPr>
                <w:rStyle w:val="IndexLink"/>
              </w:rPr>
              <w:t>151</w:t>
            </w:r>
          </w:hyperlink>
        </w:p>
        <w:p>
          <w:pPr>
            <w:pStyle w:val="Contents3"/>
            <w:tabs>
              <w:tab w:val="clear" w:pos="8459"/>
              <w:tab w:val="right" w:pos="9026" w:leader="dot"/>
            </w:tabs>
            <w:rPr/>
          </w:pPr>
          <w:hyperlink w:anchor="__RefHeading___Toc2053740_3650668749">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بدى عمل</w:t>
            </w:r>
            <w:r>
              <w:rPr>
                <w:rStyle w:val="IndexLink"/>
                <w:rtl w:val="true"/>
              </w:rPr>
              <w:tab/>
            </w:r>
            <w:r>
              <w:rPr>
                <w:rStyle w:val="IndexLink"/>
              </w:rPr>
              <w:t>153</w:t>
            </w:r>
          </w:hyperlink>
        </w:p>
        <w:p>
          <w:pPr>
            <w:pStyle w:val="Contents3"/>
            <w:tabs>
              <w:tab w:val="clear" w:pos="8459"/>
              <w:tab w:val="right" w:pos="9026" w:leader="dot"/>
            </w:tabs>
            <w:rPr/>
          </w:pPr>
          <w:hyperlink w:anchor="__RefHeading___Toc2053742_3650668749">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 xml:space="preserve"> كوچك شمردن نعمت ها</w:t>
            </w:r>
            <w:r>
              <w:rPr>
                <w:rStyle w:val="IndexLink"/>
                <w:rtl w:val="true"/>
              </w:rPr>
              <w:tab/>
            </w:r>
            <w:r>
              <w:rPr>
                <w:rStyle w:val="IndexLink"/>
              </w:rPr>
              <w:t>155</w:t>
            </w:r>
          </w:hyperlink>
        </w:p>
        <w:p>
          <w:pPr>
            <w:pStyle w:val="Contents3"/>
            <w:tabs>
              <w:tab w:val="clear" w:pos="8459"/>
              <w:tab w:val="right" w:pos="9026" w:leader="dot"/>
            </w:tabs>
            <w:rPr/>
          </w:pPr>
          <w:hyperlink w:anchor="__RefHeading___Toc2053744_3650668749">
            <w:r>
              <w:rPr>
                <w:webHidden/>
                <w:rStyle w:val="IndexLink"/>
              </w:rPr>
              <w:t>۸</w:t>
            </w:r>
            <w:r>
              <w:rPr>
                <w:rStyle w:val="IndexLink"/>
                <w:rtl w:val="true"/>
              </w:rPr>
              <w:t xml:space="preserve"> </w:t>
            </w:r>
            <w:r>
              <w:rPr>
                <w:rStyle w:val="IndexLink"/>
                <w:rtl w:val="true"/>
              </w:rPr>
              <w:t xml:space="preserve">/ </w:t>
            </w:r>
            <w:r>
              <w:rPr>
                <w:rStyle w:val="IndexLink"/>
              </w:rPr>
              <w:t>۱۲</w:t>
            </w:r>
            <w:r>
              <w:rPr>
                <w:rStyle w:val="IndexLink"/>
                <w:rtl w:val="true"/>
              </w:rPr>
              <w:t xml:space="preserve"> كم رضايتى</w:t>
            </w:r>
            <w:r>
              <w:rPr>
                <w:rStyle w:val="IndexLink"/>
                <w:rtl w:val="true"/>
              </w:rPr>
              <w:tab/>
            </w:r>
            <w:r>
              <w:rPr>
                <w:rStyle w:val="IndexLink"/>
              </w:rPr>
              <w:t>155</w:t>
            </w:r>
          </w:hyperlink>
        </w:p>
        <w:p>
          <w:pPr>
            <w:pStyle w:val="Contents3"/>
            <w:tabs>
              <w:tab w:val="clear" w:pos="8459"/>
              <w:tab w:val="right" w:pos="9026" w:leader="dot"/>
            </w:tabs>
            <w:rPr/>
          </w:pPr>
          <w:hyperlink w:anchor="__RefHeading___Toc2053746_3650668749">
            <w:r>
              <w:rPr>
                <w:webHidden/>
                <w:rStyle w:val="IndexLink"/>
              </w:rPr>
              <w:t>۸</w:t>
            </w:r>
            <w:r>
              <w:rPr>
                <w:rStyle w:val="IndexLink"/>
                <w:rtl w:val="true"/>
              </w:rPr>
              <w:t xml:space="preserve"> </w:t>
            </w:r>
            <w:r>
              <w:rPr>
                <w:rStyle w:val="IndexLink"/>
                <w:rtl w:val="true"/>
              </w:rPr>
              <w:t xml:space="preserve">/ </w:t>
            </w:r>
            <w:r>
              <w:rPr>
                <w:rStyle w:val="IndexLink"/>
              </w:rPr>
              <w:t>۱۳</w:t>
            </w:r>
            <w:r>
              <w:rPr>
                <w:rStyle w:val="IndexLink"/>
                <w:rtl w:val="true"/>
              </w:rPr>
              <w:t xml:space="preserve"> افسوس</w:t>
            </w:r>
            <w:r>
              <w:rPr>
                <w:rStyle w:val="IndexLink"/>
                <w:rtl w:val="true"/>
              </w:rPr>
              <w:tab/>
            </w:r>
            <w:r>
              <w:rPr>
                <w:rStyle w:val="IndexLink"/>
              </w:rPr>
              <w:t>155</w:t>
            </w:r>
          </w:hyperlink>
        </w:p>
        <w:p>
          <w:pPr>
            <w:pStyle w:val="Contents3"/>
            <w:tabs>
              <w:tab w:val="clear" w:pos="8459"/>
              <w:tab w:val="right" w:pos="9026" w:leader="dot"/>
            </w:tabs>
            <w:rPr/>
          </w:pPr>
          <w:hyperlink w:anchor="__RefHeading___Toc2053748_3650668749">
            <w:r>
              <w:rPr>
                <w:webHidden/>
                <w:rStyle w:val="IndexLink"/>
              </w:rPr>
              <w:t>۸</w:t>
            </w:r>
            <w:r>
              <w:rPr>
                <w:rStyle w:val="IndexLink"/>
                <w:rtl w:val="true"/>
              </w:rPr>
              <w:t xml:space="preserve"> </w:t>
            </w:r>
            <w:r>
              <w:rPr>
                <w:rStyle w:val="IndexLink"/>
                <w:rtl w:val="true"/>
              </w:rPr>
              <w:t xml:space="preserve">/ </w:t>
            </w:r>
            <w:r>
              <w:rPr>
                <w:rStyle w:val="IndexLink"/>
              </w:rPr>
              <w:t>۱۴</w:t>
            </w:r>
            <w:r>
              <w:rPr>
                <w:rStyle w:val="IndexLink"/>
                <w:rtl w:val="true"/>
              </w:rPr>
              <w:t xml:space="preserve"> فقر نفس</w:t>
            </w:r>
            <w:r>
              <w:rPr>
                <w:rStyle w:val="IndexLink"/>
                <w:rtl w:val="true"/>
              </w:rPr>
              <w:tab/>
            </w:r>
            <w:r>
              <w:rPr>
                <w:rStyle w:val="IndexLink"/>
              </w:rPr>
              <w:t>157</w:t>
            </w:r>
          </w:hyperlink>
        </w:p>
        <w:p>
          <w:pPr>
            <w:pStyle w:val="Contents3"/>
            <w:tabs>
              <w:tab w:val="clear" w:pos="8459"/>
              <w:tab w:val="right" w:pos="9026" w:leader="dot"/>
            </w:tabs>
            <w:rPr/>
          </w:pPr>
          <w:hyperlink w:anchor="__RefHeading___Toc2053750_3650668749">
            <w:r>
              <w:rPr>
                <w:webHidden/>
                <w:rStyle w:val="IndexLink"/>
              </w:rPr>
              <w:t>۸</w:t>
            </w:r>
            <w:r>
              <w:rPr>
                <w:rStyle w:val="IndexLink"/>
                <w:rtl w:val="true"/>
              </w:rPr>
              <w:t xml:space="preserve"> </w:t>
            </w:r>
            <w:r>
              <w:rPr>
                <w:rStyle w:val="IndexLink"/>
                <w:rtl w:val="true"/>
              </w:rPr>
              <w:t xml:space="preserve">/ </w:t>
            </w:r>
            <w:r>
              <w:rPr>
                <w:rStyle w:val="IndexLink"/>
              </w:rPr>
              <w:t>۱۵</w:t>
            </w:r>
            <w:r>
              <w:rPr>
                <w:rStyle w:val="IndexLink"/>
                <w:rtl w:val="true"/>
              </w:rPr>
              <w:t xml:space="preserve"> رنج بسيار</w:t>
            </w:r>
            <w:r>
              <w:rPr>
                <w:rStyle w:val="IndexLink"/>
                <w:rtl w:val="true"/>
              </w:rPr>
              <w:tab/>
            </w:r>
            <w:r>
              <w:rPr>
                <w:rStyle w:val="IndexLink"/>
              </w:rPr>
              <w:t>157</w:t>
            </w:r>
          </w:hyperlink>
        </w:p>
        <w:p>
          <w:pPr>
            <w:pStyle w:val="Contents3"/>
            <w:tabs>
              <w:tab w:val="clear" w:pos="8459"/>
              <w:tab w:val="right" w:pos="9026" w:leader="dot"/>
            </w:tabs>
            <w:rPr/>
          </w:pPr>
          <w:hyperlink w:anchor="__RefHeading___Toc2053752_3650668749">
            <w:r>
              <w:rPr>
                <w:webHidden/>
                <w:rStyle w:val="IndexLink"/>
              </w:rPr>
              <w:t>۸</w:t>
            </w:r>
            <w:r>
              <w:rPr>
                <w:rStyle w:val="IndexLink"/>
                <w:rtl w:val="true"/>
              </w:rPr>
              <w:t xml:space="preserve"> </w:t>
            </w:r>
            <w:r>
              <w:rPr>
                <w:rStyle w:val="IndexLink"/>
                <w:rtl w:val="true"/>
              </w:rPr>
              <w:t xml:space="preserve">/ </w:t>
            </w:r>
            <w:r>
              <w:rPr>
                <w:rStyle w:val="IndexLink"/>
              </w:rPr>
              <w:t>۱۶</w:t>
            </w:r>
            <w:r>
              <w:rPr>
                <w:rStyle w:val="IndexLink"/>
                <w:rtl w:val="true"/>
              </w:rPr>
              <w:t xml:space="preserve"> تلف شدن عمر</w:t>
            </w:r>
            <w:r>
              <w:rPr>
                <w:rStyle w:val="IndexLink"/>
                <w:rtl w:val="true"/>
              </w:rPr>
              <w:tab/>
            </w:r>
            <w:r>
              <w:rPr>
                <w:rStyle w:val="IndexLink"/>
              </w:rPr>
              <w:t>157</w:t>
            </w:r>
          </w:hyperlink>
        </w:p>
        <w:p>
          <w:pPr>
            <w:pStyle w:val="Contents3"/>
            <w:tabs>
              <w:tab w:val="clear" w:pos="8459"/>
              <w:tab w:val="right" w:pos="9026" w:leader="dot"/>
            </w:tabs>
            <w:rPr/>
          </w:pPr>
          <w:hyperlink w:anchor="__RefHeading___Toc2053754_3650668749">
            <w:r>
              <w:rPr>
                <w:webHidden/>
                <w:rStyle w:val="IndexLink"/>
              </w:rPr>
              <w:t>۸</w:t>
            </w:r>
            <w:r>
              <w:rPr>
                <w:rStyle w:val="IndexLink"/>
                <w:rtl w:val="true"/>
              </w:rPr>
              <w:t xml:space="preserve"> </w:t>
            </w:r>
            <w:r>
              <w:rPr>
                <w:rStyle w:val="IndexLink"/>
                <w:rtl w:val="true"/>
              </w:rPr>
              <w:t xml:space="preserve">/ </w:t>
            </w:r>
            <w:r>
              <w:rPr>
                <w:rStyle w:val="IndexLink"/>
              </w:rPr>
              <w:t>۱۷</w:t>
            </w:r>
            <w:r>
              <w:rPr>
                <w:rStyle w:val="IndexLink"/>
                <w:rtl w:val="true"/>
              </w:rPr>
              <w:t xml:space="preserve"> هلاكت</w:t>
            </w:r>
            <w:r>
              <w:rPr>
                <w:rStyle w:val="IndexLink"/>
                <w:rtl w:val="true"/>
              </w:rPr>
              <w:tab/>
            </w:r>
            <w:r>
              <w:rPr>
                <w:rStyle w:val="IndexLink"/>
              </w:rPr>
              <w:t>159</w:t>
            </w:r>
          </w:hyperlink>
        </w:p>
        <w:p>
          <w:pPr>
            <w:pStyle w:val="Contents3"/>
            <w:tabs>
              <w:tab w:val="clear" w:pos="8459"/>
              <w:tab w:val="right" w:pos="9026" w:leader="dot"/>
            </w:tabs>
            <w:rPr/>
          </w:pPr>
          <w:hyperlink w:anchor="__RefHeading___Toc2053756_3650668749">
            <w:r>
              <w:rPr>
                <w:webHidden/>
                <w:rStyle w:val="IndexLink"/>
              </w:rPr>
              <w:t>۸</w:t>
            </w:r>
            <w:r>
              <w:rPr>
                <w:rStyle w:val="IndexLink"/>
                <w:rtl w:val="true"/>
              </w:rPr>
              <w:t xml:space="preserve"> </w:t>
            </w:r>
            <w:r>
              <w:rPr>
                <w:rStyle w:val="IndexLink"/>
                <w:rtl w:val="true"/>
              </w:rPr>
              <w:t xml:space="preserve">/ </w:t>
            </w:r>
            <w:r>
              <w:rPr>
                <w:rStyle w:val="IndexLink"/>
              </w:rPr>
              <w:t>۱۸</w:t>
            </w:r>
            <w:r>
              <w:rPr>
                <w:rStyle w:val="IndexLink"/>
                <w:rtl w:val="true"/>
              </w:rPr>
              <w:t xml:space="preserve"> هجوم ناگهانى اَجَل</w:t>
            </w:r>
            <w:r>
              <w:rPr>
                <w:rStyle w:val="IndexLink"/>
                <w:rtl w:val="true"/>
              </w:rPr>
              <w:tab/>
            </w:r>
            <w:r>
              <w:rPr>
                <w:rStyle w:val="IndexLink"/>
              </w:rPr>
              <w:t>161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71_14419"/>
      <w:bookmarkStart w:id="1" w:name="pg1771_14419"/>
      <w:bookmarkEnd w:id="1"/>
    </w:p>
    <w:p>
      <w:pPr>
        <w:pStyle w:val="Heading2"/>
        <w:numPr>
          <w:ilvl w:val="1"/>
          <w:numId w:val="1"/>
        </w:numPr>
        <w:rPr/>
      </w:pPr>
      <w:bookmarkStart w:id="2" w:name="pg1771_14419"/>
      <w:bookmarkStart w:id="3" w:name="__RefHeading___Toc2053558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با همکاری محمد‌کاظم طباطبائی ؛ مترجم حمیدرضا شیخی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علمی‌فرهنگی دارالحدیث، سازمان چاپ و نشر،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سیدمحمدکاظم،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۱۳۲۸۰۳۱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3560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پيشگفتارفرهنگ نامه ، كتابى است كه در آن ، دانش ، فرهنگ </w:t>
      </w:r>
      <w:r>
        <w:rPr>
          <w:rStyle w:val="FootnoteAnchor"/>
          <w:rtl w:val="true"/>
        </w:rPr>
        <w:footnoteReference w:id="2"/>
      </w:r>
      <w:r>
        <w:rPr>
          <w:rFonts w:ascii="IRNazanin" w:hAnsi="IRNazanin" w:eastAsia="IRNazanin"/>
          <w:color w:val="111111"/>
          <w:sz w:val="28"/>
          <w:sz w:val="28"/>
          <w:szCs w:val="28"/>
          <w:rtl w:val="true"/>
          <w:lang w:bidi="fa-IR"/>
        </w:rPr>
        <w:t xml:space="preserve">و حكمت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آرزو ، قطره اى ديگر از درياى بيكران علوم و معارف ناب اسلامى و مَدخَلى </w:t>
      </w:r>
      <w:r>
        <w:rPr>
          <w:rStyle w:val="FootnoteAnchor"/>
          <w:rtl w:val="true"/>
        </w:rPr>
        <w:footnoteReference w:id="3"/>
      </w:r>
      <w:r>
        <w:rPr>
          <w:rFonts w:ascii="IRNazanin" w:hAnsi="IRNazanin" w:eastAsia="IRNazanin"/>
          <w:color w:val="111111"/>
          <w:sz w:val="28"/>
          <w:sz w:val="28"/>
          <w:szCs w:val="28"/>
          <w:rtl w:val="true"/>
          <w:lang w:bidi="fa-IR"/>
        </w:rPr>
        <w:t xml:space="preserve">ديگر از دانش نامه ميزان الحكمه است كه به صورت مستقل ، منتشر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 نامه ، واژه ها و اصطلاحاتى كه در قرآن و احاديث ، كاربرد فرهنگى گسترده اى دارند ، به ترتيب الفبايى ، با نظمى نوين و با ذكر نمونه كاربردها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معناشناسى و تحليل و تبيين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لاى اين دانش نامه ، برخى مَدخل ها ، از كاربرد فرهنگى ويژه و بَسامد استفاده بالايى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عموم مسلمانان و يا گروه هاى خاصّى از آنان ، به صورت شبانه روزى و گسترده ، با آنها ، سر و كار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منظور تصحيح و تقويت فرهنگ عمومىِ جوامع اسلامى ، ضرورى است معارف مربوط به اين گونه واژه ها و اصطلاحات ، به صورت كتابِ همراه ، و كتاب راهنما ، در اختيار همگان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 مَدخَل هايى از اين دست ـ كه گفتيم ـ ، به صورت كتاب هايى مستقل و در اندازه هايى كه حمل و مطالعه آن آسان باشد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اختيار علاقه مندان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سلسله آثار ، براى آنچه مربوط به رفتار يا احوال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 اذان ، شادى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آنچه مربوط به گروه 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بسيجيان ، جوانان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يا آموزه هاى حكيمانه پيشوايان بزرگ اسلام يا حكماى بزرگ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مى نمايد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آرزو ، سومين كتاب از مجموعه فرهنگ نامه هايى است كه با هدف تصحيح و تقويت فرهنگ ارزش هاى رفتارى در دست تدوين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نامه، مسائل مهمى،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آرزو درزندگى، گُم شده حقيقىِ انسان، راه رسيدن به آرزوها، فوايد كوتاه كردن آرزو، خطر آرزوهاى طولانى، خاستگاه آرزوهاى بيهوده و زيان هاى آرزوهاى پوچ و بى حاصل، از منظر قرآن و حديث ، مورد بررسى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تدوين اين مجموعه ، از همكارى محقق ارجمند جناب آقاى محمّد كاظم طباطبايى بهره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و ديگر همكارانى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ساماندهى اين اثر سهيم هستند ، بويژه مترجم گران قدر آن ، جناب آقاى حميد رضا شيخى ـ كه با ترجمه زيبا و دقيق خود ، فهم آيات و احاديث اين فرهنگ نامه را براى پارسى زبانان ميسّر ساخت ـ صميمانه سپاس گزارم واز خداوند منّان ، پاداشى در خور فضل و كرامتش ، براى آنان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منّا؛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خرداد ماه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جمادى اول </w:t>
      </w:r>
      <w:r>
        <w:rPr>
          <w:rFonts w:ascii="IRNazanin" w:hAnsi="IRNazanin" w:eastAsia="IRNazanin"/>
          <w:color w:val="111111"/>
          <w:sz w:val="28"/>
          <w:sz w:val="28"/>
          <w:szCs w:val="28"/>
          <w:lang w:bidi="fa-IR"/>
        </w:rPr>
        <w:t>۱۴۲۷</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771_14427"/>
    </w:p>
    <w:p>
      <w:pPr>
        <w:pStyle w:val="Heading2"/>
        <w:numPr>
          <w:ilvl w:val="1"/>
          <w:numId w:val="1"/>
        </w:numPr>
        <w:rPr/>
      </w:pPr>
      <w:bookmarkStart w:id="8" w:name="__RefHeading___Toc2053562_3650668749"/>
      <w:bookmarkStart w:id="9" w:name="_Toc3"/>
      <w:bookmarkEnd w:id="7"/>
      <w:bookmarkEnd w:id="8"/>
      <w:r>
        <w:rPr>
          <w:rtl w:val="true"/>
        </w:rPr>
        <w:t>درآمد</w:t>
      </w:r>
      <w:bookmarkEnd w:id="9"/>
    </w:p>
    <w:p>
      <w:pPr>
        <w:pStyle w:val="Heading3"/>
        <w:numPr>
          <w:ilvl w:val="2"/>
          <w:numId w:val="1"/>
        </w:numPr>
        <w:rPr/>
      </w:pPr>
      <w:bookmarkStart w:id="10" w:name="__RefHeading___Toc2053564_3650668749"/>
      <w:bookmarkStart w:id="11" w:name="_Toc4"/>
      <w:bookmarkEnd w:id="10"/>
      <w:r>
        <w:rPr>
          <w:rtl w:val="true"/>
        </w:rPr>
        <w:t>اَمَل، در لغت</w:t>
      </w:r>
      <w:bookmarkEnd w:id="11"/>
    </w:p>
    <w:p>
      <w:pPr>
        <w:pStyle w:val="BookText"/>
        <w:rPr/>
      </w:pPr>
      <w:r>
        <w:rPr>
          <w:rFonts w:ascii="IRNazanin" w:hAnsi="IRNazanin" w:eastAsia="IRNazanin"/>
          <w:color w:val="111111"/>
          <w:sz w:val="28"/>
          <w:sz w:val="28"/>
          <w:szCs w:val="28"/>
          <w:rtl w:val="true"/>
          <w:lang w:bidi="fa-IR"/>
        </w:rPr>
        <w:t xml:space="preserve">درآمداَمَل، در لغتاَمَل و رجا، از جهت معنا به يكديگر نزديك اند و برخى لغت شناسان گفته اند كه معناى واحدى دارند و ميان آنها اختلاف اندكى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يعنى اميد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ابن فارِس نيز آنچه را فراهيدى گفته، تأييد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 يعنى درنگ و انتظار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در تاج العروس،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بر وزن جَبَل و نَجْم و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آخر، به گفته ابن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معروفش همان وزن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 فيروزآبادى و برخى ديگر، بر مى آيد كه آرزو و اميد ، يك چيز است ؛ امّا علماى لغت شناس ، ميان آن دو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يا رَجا، توقّع حصول چيزى است و بيشتر در موردى به كار مى رود كه حصول آن ، دور به نظر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قصد سفر به شهرى دورْ دست را داشته باشد،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شهر ، نزديك 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براى مورد نزديك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گاهى اوقات ، بيم آن دارد كه اميدش تحقّق پيدا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معناى خوف و بيم به كار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نيّت رسيدن به خير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به ترس و نگرانى قلبى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ايحاش</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امل و رجا ، به يكديگر نزديك است ؛ امّا غالبا بر خيالات باطل اطلاق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المفردات در اين باره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اندازه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 لك المانى ؛ تقدير كننده براى تو تقدير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قولى، چيزى است كه با آن ، وزن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است كه جانداران از آن خلق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يَكُ نُطْفَةً مِّن مَّنِىٍّ يُمْنَى ؛ </w:t>
      </w:r>
      <w:r>
        <w:rPr>
          <w:rStyle w:val="FootnoteAnchor"/>
          <w:rtl w:val="true"/>
        </w:rPr>
        <w:footnoteReference w:id="7"/>
      </w:r>
      <w:r>
        <w:rPr>
          <w:rFonts w:ascii="Amiri" w:hAnsi="Amiri" w:eastAsia="Amiri" w:cs="Amiri"/>
          <w:color w:val="111111"/>
          <w:sz w:val="28"/>
          <w:sz w:val="28"/>
          <w:szCs w:val="28"/>
          <w:rtl w:val="true"/>
          <w:lang w:bidi="ar-SA"/>
        </w:rPr>
        <w:t>آيا آبى از منى اى كه ريخته مى شود ،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إِذَا تُمْنَى ؛ </w:t>
      </w:r>
      <w:r>
        <w:rPr>
          <w:rStyle w:val="FootnoteAnchor"/>
          <w:rtl w:val="true"/>
        </w:rPr>
        <w:footnoteReference w:id="8"/>
      </w:r>
      <w:r>
        <w:rPr>
          <w:rFonts w:ascii="IRNazanin" w:hAnsi="IRNazanin" w:eastAsia="IRNazanin"/>
          <w:color w:val="111111"/>
          <w:sz w:val="28"/>
          <w:sz w:val="28"/>
          <w:szCs w:val="28"/>
          <w:rtl w:val="true"/>
          <w:lang w:bidi="fa-IR"/>
        </w:rPr>
        <w:t>از آبى، آن گاه كه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قدرت خداوند ، از آن موجودى كه نبوده است ، اندازه گيرى و آفريده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معناست ، به معناى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سررسيدِ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موجود زنده ، مقدّر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771_14429"/>
    </w:p>
    <w:p>
      <w:pPr>
        <w:pStyle w:val="Heading3"/>
        <w:numPr>
          <w:ilvl w:val="2"/>
          <w:numId w:val="1"/>
        </w:numPr>
        <w:rPr/>
      </w:pPr>
      <w:bookmarkStart w:id="13" w:name="__RefHeading___Toc2053566_3650668749"/>
      <w:bookmarkStart w:id="14" w:name="_Toc5"/>
      <w:bookmarkEnd w:id="12"/>
      <w:bookmarkEnd w:id="13"/>
      <w:r>
        <w:rPr>
          <w:rtl w:val="true"/>
        </w:rPr>
        <w:t>اَمَل، در قرآن و حديث</w:t>
      </w:r>
      <w:bookmarkEnd w:id="14"/>
    </w:p>
    <w:p>
      <w:pPr>
        <w:pStyle w:val="Heading4"/>
        <w:numPr>
          <w:ilvl w:val="3"/>
          <w:numId w:val="1"/>
        </w:numPr>
        <w:rPr/>
      </w:pPr>
      <w:bookmarkStart w:id="15" w:name="__RefHeading___Toc2053568_365066874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شده است و جمع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تقدير و تصوير كردن چيزى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گاه از روى تخمين و گمان است و گاه از روى انديشه و از روى يك اصل ؛ امّا چون اكثراً از روى تخمين است ، دروغْ بيشتر در آن 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اكثر تمنّى ها تصوّر چيزى اند كه حقيقت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 به معناى آرزوى واهى و بى اساس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لِلاْءِنسَـنِ مَا تَمَنَّى ؛ </w:t>
      </w:r>
      <w:r>
        <w:rPr>
          <w:rStyle w:val="FootnoteAnchor"/>
          <w:rtl w:val="true"/>
        </w:rPr>
        <w:footnoteReference w:id="9"/>
      </w:r>
      <w:r>
        <w:rPr>
          <w:rFonts w:ascii="IRNazanin" w:hAnsi="IRNazanin" w:eastAsia="IRNazanin"/>
          <w:color w:val="111111"/>
          <w:sz w:val="28"/>
          <w:sz w:val="28"/>
          <w:szCs w:val="28"/>
          <w:rtl w:val="true"/>
          <w:lang w:bidi="fa-IR"/>
        </w:rPr>
        <w:t>مگر انسان آنچه را تمنّا كند ،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فَتَمَنَّوُاْ الْمَوْتَ ؛ </w:t>
      </w:r>
      <w:r>
        <w:rPr>
          <w:rStyle w:val="FootnoteAnchor"/>
          <w:rtl w:val="true"/>
        </w:rPr>
        <w:footnoteReference w:id="10"/>
      </w:r>
      <w:r>
        <w:rPr>
          <w:rFonts w:ascii="IRNazanin" w:hAnsi="IRNazanin" w:eastAsia="IRNazanin"/>
          <w:color w:val="111111"/>
          <w:sz w:val="28"/>
          <w:sz w:val="28"/>
          <w:szCs w:val="28"/>
          <w:rtl w:val="true"/>
          <w:lang w:bidi="fa-IR"/>
        </w:rPr>
        <w:t>پس ، تمنّاى مرگ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يَتَمَنَّوْنَهُوأَبَدَما؛ </w:t>
      </w:r>
      <w:r>
        <w:rPr>
          <w:rStyle w:val="FootnoteAnchor"/>
          <w:rtl w:val="true"/>
        </w:rPr>
        <w:footnoteReference w:id="11"/>
      </w:r>
      <w:r>
        <w:rPr>
          <w:rFonts w:ascii="IRNazanin" w:hAnsi="IRNazanin" w:eastAsia="IRNazanin"/>
          <w:color w:val="111111"/>
          <w:sz w:val="28"/>
          <w:sz w:val="28"/>
          <w:szCs w:val="28"/>
          <w:rtl w:val="true"/>
          <w:lang w:bidi="fa-IR"/>
        </w:rPr>
        <w:t xml:space="preserve">و هرگز، آن را تمنّا نمى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صورت حاصل در نفس از تمنّاى چيزى، و چون دروغ ، عبارت است از تصوّر چيزى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آوردن آن ، تصوّر در قالب لفظ تمنّى است ، چون خاستگاهى براى دروغ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اَمَل، در قرآن و حديثواژه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كريم نيز معناى نزديك به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 يك بار به معناى آرزوى نيكو </w:t>
      </w:r>
      <w:r>
        <w:rPr>
          <w:rStyle w:val="FootnoteAnchor"/>
          <w:rtl w:val="true"/>
        </w:rPr>
        <w:footnoteReference w:id="13"/>
      </w:r>
      <w:r>
        <w:rPr>
          <w:rFonts w:ascii="Amiri" w:hAnsi="Amiri" w:eastAsia="Amiri" w:cs="Amiri"/>
          <w:color w:val="111111"/>
          <w:sz w:val="28"/>
          <w:sz w:val="28"/>
          <w:szCs w:val="28"/>
          <w:rtl w:val="true"/>
          <w:lang w:bidi="ar-SA"/>
        </w:rPr>
        <w:t>و يك بار به معناى آرزوى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771_14430"/>
    </w:p>
    <w:p>
      <w:pPr>
        <w:pStyle w:val="Heading4"/>
        <w:numPr>
          <w:ilvl w:val="3"/>
          <w:numId w:val="1"/>
        </w:numPr>
        <w:rPr/>
      </w:pPr>
      <w:bookmarkStart w:id="18" w:name="__RefHeading___Toc2053570_3650668749"/>
      <w:bookmarkStart w:id="19" w:name="_Toc7"/>
      <w:bookmarkEnd w:id="17"/>
      <w:bookmarkEnd w:id="18"/>
      <w:r>
        <w:rPr>
          <w:rtl w:val="true"/>
        </w:rPr>
        <w:t xml:space="preserve">يك </w:t>
      </w:r>
      <w:r>
        <w:rPr>
          <w:rtl w:val="true"/>
        </w:rPr>
        <w:t xml:space="preserve">. </w:t>
      </w:r>
      <w:r>
        <w:rPr>
          <w:rtl w:val="true"/>
        </w:rPr>
        <w:t>نقش اَمَل در زندگى فردى و اجتماعى</w:t>
      </w:r>
      <w:bookmarkEnd w:id="19"/>
    </w:p>
    <w:p>
      <w:pPr>
        <w:pStyle w:val="BookText"/>
        <w:rPr/>
      </w:pPr>
      <w:r>
        <w:rPr>
          <w:rFonts w:ascii="Amiri" w:hAnsi="Amiri" w:eastAsia="Amiri" w:cs="Amiri"/>
          <w:color w:val="111111"/>
          <w:sz w:val="28"/>
          <w:sz w:val="28"/>
          <w:szCs w:val="28"/>
          <w:rtl w:val="true"/>
          <w:lang w:bidi="ar-SA"/>
        </w:rPr>
        <w:t xml:space="preserve">نكوهيده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هم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بار آمده كه غالب آنها در آرزوهاى نيكو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 آن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بار به كار رفته كه در غالب موارد ، مقصود ، آرزوهاى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شمارى از روايات ، مؤيّد نظر تاج العروس در متفاوت بودن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اَمَل ، غالبا در مواردى استعمال مى شود كه رسيدن به آن ، بعيد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نكات تربيتى مهمّى درباره آرزو مورد توجّه قرار گرفته كه اجمالاً به آنها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اَمَل در زندگى فردى و اجتماعىآرزوى كمال ، ريشه در سرشت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ذاتا در جستجوى كمالِ مطلق است و بدين جهت ، آرزوهاى او حدّ و حصر ندارد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اين خصوصيت فطرى ، در حقيقت ، موتورِ زندگى و اصلى ترين عامل پيشرفت تمدّن بشر و تكامل جامعه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 با آرزو برپاست </w:t>
      </w:r>
      <w:r>
        <w:rPr>
          <w:rStyle w:val="FootnoteAnchor"/>
          <w:rtl w:val="true"/>
        </w:rPr>
        <w:footnoteReference w:id="16"/>
      </w:r>
      <w:r>
        <w:rPr>
          <w:rFonts w:ascii="IRNazanin" w:hAnsi="IRNazanin" w:eastAsia="IRNazanin"/>
          <w:color w:val="111111"/>
          <w:sz w:val="28"/>
          <w:sz w:val="28"/>
          <w:szCs w:val="28"/>
          <w:rtl w:val="true"/>
          <w:lang w:bidi="fa-IR"/>
        </w:rPr>
        <w:t xml:space="preserve">و انسان با آرزو زندگى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 از آدمى گرفته شود ، هيچ مادرى فرزند خود را شير نمى دهد، </w:t>
      </w:r>
      <w:r>
        <w:rPr>
          <w:rStyle w:val="FootnoteAnchor"/>
          <w:rtl w:val="true"/>
        </w:rPr>
        <w:footnoteReference w:id="17"/>
      </w:r>
      <w:r>
        <w:rPr>
          <w:rFonts w:ascii="IRNazanin" w:hAnsi="IRNazanin" w:eastAsia="IRNazanin"/>
          <w:color w:val="111111"/>
          <w:sz w:val="28"/>
          <w:sz w:val="28"/>
          <w:szCs w:val="28"/>
          <w:rtl w:val="true"/>
          <w:lang w:bidi="fa-IR"/>
        </w:rPr>
        <w:t xml:space="preserve">هيچ باغبانى نهال نمى نشانَد،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هيچ پژوهشى انجام نمى شود ، هيچ كشف تازه اى در جهان علم ، رُخ نخواهد داد و سرانجام ، جامعه بشر ، هيچ حركتى به سوى تكامل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پيامبر خدا ، آرزو را رحمتى مى داند كه خداوند متعال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جامعه بشر ارزانى داشته است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مسئله مهم در بهره گيرى انسان از اين موهبت الهى ، چگونگى تربيت آن است كه اگر اين خصوصيت فطرى درست تربيت شود ، انسان با دستيابى بر آرزوهاى خود ، آرامش پيدا مى كند تا آن جا كه به تدريج ، به تعبير قرآن ،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 و اگر درست تربيت نشود ، آرزومند ، سراب را آب مى پندارد و همه عمر ، در طلب سراب مى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فرا مى رسد ، امّا چيزى را مى خواهد كه بدان، دست پيدا نمى كند و اگر به چيزى كه خيال مى كرد در آرزوى آن است ، دست يافت ، مطلوب خود را در آن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هيچ گاه در زندگى احساس راحتى و آرامش ندارد و 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سَعى في طَلَبِ السَّرابِ طالَ تَعَبُهُ وكَثُرَ عَطَشُهُ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أمَّلَ الرِّىَّ مِنَ السَّرابِ خابَ أمَلُهُ وماتَ بِعَطَشِهِ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هر كه در طلب سراب بكوشد، زحمت او به درازا مى كشد و تشنگى اش افزون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سيرابى از سراب را آرزو كند ، به آرزويش نمى رسد و از تشنگى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تربيت آرزو ، ابتدا بايد ديد كه فطرت انسان در جستجوى چيست و آن گاه، آرزوهاى درست را از آرزوهاى نادرست 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تمام توان براى رسيدن به آرزوهاى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771_14432"/>
    </w:p>
    <w:p>
      <w:pPr>
        <w:pStyle w:val="Heading4"/>
        <w:numPr>
          <w:ilvl w:val="3"/>
          <w:numId w:val="1"/>
        </w:numPr>
        <w:rPr/>
      </w:pPr>
      <w:bookmarkStart w:id="21" w:name="__RefHeading___Toc2053572_3650668749"/>
      <w:bookmarkStart w:id="22" w:name="_Toc8"/>
      <w:bookmarkEnd w:id="20"/>
      <w:bookmarkEnd w:id="21"/>
      <w:r>
        <w:rPr>
          <w:rtl w:val="true"/>
        </w:rPr>
        <w:t xml:space="preserve">دو </w:t>
      </w:r>
      <w:r>
        <w:rPr>
          <w:rtl w:val="true"/>
        </w:rPr>
        <w:t xml:space="preserve">. </w:t>
      </w:r>
      <w:r>
        <w:rPr>
          <w:rtl w:val="true"/>
        </w:rPr>
        <w:t>گم شده انسان</w:t>
      </w:r>
      <w:bookmarkEnd w:id="22"/>
    </w:p>
    <w:p>
      <w:pPr>
        <w:pStyle w:val="BookText"/>
        <w:rPr/>
      </w:pPr>
      <w:r>
        <w:rPr>
          <w:rFonts w:ascii="Amiri" w:hAnsi="Amiri" w:eastAsia="Amiri" w:cs="Amiri"/>
          <w:color w:val="111111"/>
          <w:sz w:val="28"/>
          <w:sz w:val="28"/>
          <w:szCs w:val="28"/>
          <w:rtl w:val="true"/>
          <w:lang w:bidi="ar-SA"/>
        </w:rPr>
        <w:t>فطرى حقيقى و اجتناب از آرزوهاى كاذب كوشيد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انسانفطرت آدمى ، مطلق گراست و آرزو دارد به كمال مطلق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هيچ حدّى از كمالات ، قانع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فطرى ، يكى از دلايل مهم خداشناسى است ، چنان كه در نامه امام خمينى رحمه الله به گورباچف ، رهبر شوروى سابق، به اين نكته مهم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در فطرت خود ، هر كمالى را به طور مطلق مى خواهد و شما خوب مى دانيد كه انسان ، مى خواهد قدرتِ مطلق جهان باشد و به هيچ قدرتى كه ناقص است ،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را در اختيار داشته باشد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ديگرى هم هست، فطرتا مايل است آن جهان را هم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هر اندازه دانشمند باشد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ديگرى هم هست، فطرتا مايل است آن علوم را هم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قدرت مطلق و علم مطلق بايد باشد تا آدمى دل به آن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خداوند متعال است كه همه به آن متوجّهيم ، گرچه خود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تا فانى در خدا شود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 با دادن اين خصوصيت فطرى به انسان ، در حقيقت ، آموزگارِ آرزومندان خويش است </w:t>
      </w:r>
      <w:r>
        <w:rPr>
          <w:rStyle w:val="FootnoteAnchor"/>
          <w:rtl w:val="true"/>
        </w:rPr>
        <w:footnoteReference w:id="21"/>
      </w:r>
      <w:r>
        <w:rPr>
          <w:rFonts w:ascii="IRNazanin" w:hAnsi="IRNazanin" w:eastAsia="IRNazanin"/>
          <w:color w:val="111111"/>
          <w:sz w:val="28"/>
          <w:sz w:val="28"/>
          <w:szCs w:val="28"/>
          <w:rtl w:val="true"/>
          <w:lang w:bidi="fa-IR"/>
        </w:rPr>
        <w:t xml:space="preserve">و گويا به انسان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 مأمول حقيقى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كه كمال مطلق هستم ، مى خواهى و نمى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آرزوها به من ختم مى شود </w:t>
      </w:r>
      <w:r>
        <w:rPr>
          <w:rStyle w:val="FootnoteAnchor"/>
          <w:rtl w:val="true"/>
        </w:rPr>
        <w:footnoteReference w:id="22"/>
      </w:r>
      <w:r>
        <w:rPr>
          <w:rFonts w:ascii="Amiri" w:hAnsi="Amiri" w:eastAsia="Amiri" w:cs="Amiri"/>
          <w:color w:val="111111"/>
          <w:sz w:val="28"/>
          <w:sz w:val="28"/>
          <w:szCs w:val="28"/>
          <w:rtl w:val="true"/>
          <w:lang w:bidi="ar-SA"/>
        </w:rPr>
        <w:t xml:space="preserve">و بدين جهت ، اهل معرفت به من عشق مى ورزند و نهايت آرزوهاى آنان ، </w:t>
      </w:r>
      <w:r>
        <w:rPr>
          <w:rStyle w:val="FootnoteAnchor"/>
          <w:rtl w:val="true"/>
        </w:rPr>
        <w:footnoteReference w:id="23"/>
      </w:r>
      <w:r>
        <w:rPr>
          <w:rFonts w:ascii="Amiri" w:hAnsi="Amiri" w:eastAsia="Amiri" w:cs="Amiri"/>
          <w:color w:val="111111"/>
          <w:sz w:val="28"/>
          <w:sz w:val="28"/>
          <w:szCs w:val="28"/>
          <w:rtl w:val="true"/>
          <w:lang w:bidi="ar-SA"/>
        </w:rPr>
        <w:t xml:space="preserve">بلكه بالاتر از آرزوى آنان منم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پيوند برقرار كردى ، در دنيا و آخرت ، كامياب خواهى شد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ثَوَابَ الدُّنْيَا فَعِندَ اللَّهِ ثَوَابُ الدُّنْيَا</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هر كس پاداش دنيا را بخواهد ، پاداش دنيا و آخرت ، نزد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هنگام به آرامش مطلق مى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بِذِكْرِ اللَّهِ تَطْمَـلـءِنُّ الْقُلُوبُ؛ </w:t>
      </w:r>
      <w:r>
        <w:rPr>
          <w:rStyle w:val="FootnoteAnchor"/>
          <w:rtl w:val="true"/>
        </w:rPr>
        <w:footnoteReference w:id="27"/>
      </w:r>
      <w:r>
        <w:rPr>
          <w:rFonts w:ascii="IRNazanin" w:hAnsi="IRNazanin" w:eastAsia="IRNazanin"/>
          <w:color w:val="111111"/>
          <w:sz w:val="28"/>
          <w:sz w:val="28"/>
          <w:szCs w:val="28"/>
          <w:rtl w:val="true"/>
          <w:lang w:bidi="fa-IR"/>
        </w:rPr>
        <w:t xml:space="preserve">آگاه باش كه با ياد خدا ، دل ها آرامش مى يابد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فراموش كنيد، در حقيقت ، خود را فراموش كرده ايد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771_14434"/>
    </w:p>
    <w:p>
      <w:pPr>
        <w:pStyle w:val="Heading4"/>
        <w:numPr>
          <w:ilvl w:val="3"/>
          <w:numId w:val="1"/>
        </w:numPr>
        <w:rPr/>
      </w:pPr>
      <w:bookmarkStart w:id="24" w:name="__RefHeading___Toc2053574_3650668749"/>
      <w:bookmarkStart w:id="25" w:name="_Toc9"/>
      <w:bookmarkEnd w:id="23"/>
      <w:bookmarkEnd w:id="24"/>
      <w:r>
        <w:rPr>
          <w:rtl w:val="true"/>
        </w:rPr>
        <w:t xml:space="preserve">سه </w:t>
      </w:r>
      <w:r>
        <w:rPr>
          <w:rtl w:val="true"/>
        </w:rPr>
        <w:t xml:space="preserve">. </w:t>
      </w:r>
      <w:r>
        <w:rPr>
          <w:rtl w:val="true"/>
        </w:rPr>
        <w:t>راه رسيدن به آرزو و آفت آن</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اللَّهَ فَأَنسَـلـهُمْ أَنفُسَهُمْ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خدا را فراموش كردند، پس خدا هم خويشتن آنها را از يادشان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صورت ، انسان، به هر آرزويى از خواسته هاى خود دست يابد ، احساس آرامش نخواهد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أَعْرَضَ عَن ذِكْرِى فَإِنَّ لَهُو مَعِيشَةً ضَنكًا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هر كس از ياد من دل بگردانَد، در حقيقت ، زندگى تنگى 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اين وصف ، خداوند، خطاب به انسان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بهتر خود را به تو معرّفى كنم ، من همانم كه وقتى اميدت از همه جا قطع شد ، از من قطعٍ اميد نمى كنى و با همه وجود به من پناه مى آورى و مرا مى خوانى و از من، حلّ مشكل خود را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آرزو و آفت آنهنگامى كه انسان ، هدف نهايى زندگى و برترين آرزوها را تشخيص داد ، همه خواسته ها و آرمان هاى او در جهت رسيدن به اين هدف قرار مى گيرد ؛ زيرا مى داند هر خواسته اى كه در جهت اين آرزوى بزرگ است ، درست و حق است و هر چه در جهت خلاف آن است ، نادرست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رسيدن به آرمان هاى ارزشمند ، در نخستين گام ، نيازمند انگيزه نيكو و خودباورى ، سپس تلاش ، صبر ، استقامت ، توكّل بر خداوند متعال و يارى خواستن از اوست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771_14435"/>
    </w:p>
    <w:p>
      <w:pPr>
        <w:pStyle w:val="Heading4"/>
        <w:numPr>
          <w:ilvl w:val="3"/>
          <w:numId w:val="1"/>
        </w:numPr>
        <w:rPr/>
      </w:pPr>
      <w:bookmarkStart w:id="27" w:name="__RefHeading___Toc2053576_3650668749"/>
      <w:bookmarkStart w:id="28" w:name="_Toc10"/>
      <w:bookmarkEnd w:id="26"/>
      <w:bookmarkEnd w:id="27"/>
      <w:r>
        <w:rPr>
          <w:rtl w:val="true"/>
        </w:rPr>
        <w:t xml:space="preserve">چهار </w:t>
      </w:r>
      <w:r>
        <w:rPr>
          <w:rtl w:val="true"/>
        </w:rPr>
        <w:t xml:space="preserve">. </w:t>
      </w:r>
      <w:r>
        <w:rPr>
          <w:rtl w:val="true"/>
        </w:rPr>
        <w:t>خطر آرزوى دراز</w:t>
      </w:r>
      <w:bookmarkEnd w:id="28"/>
    </w:p>
    <w:p>
      <w:pPr>
        <w:pStyle w:val="BookText"/>
        <w:rPr/>
      </w:pPr>
      <w:r>
        <w:rPr>
          <w:rFonts w:ascii="IRNazanin" w:hAnsi="IRNazanin" w:eastAsia="IRNazanin"/>
          <w:color w:val="111111"/>
          <w:sz w:val="28"/>
          <w:sz w:val="28"/>
          <w:szCs w:val="28"/>
          <w:rtl w:val="true"/>
          <w:lang w:bidi="fa-IR"/>
        </w:rPr>
        <w:t xml:space="preserve">در مقابل ، تشخيص ندادن هدف زندگى ، نيازهاى حقيقى و آرزوهاى درست ، اهمّيت ندادن به زندگى جاويد ، كسالت ، بى صبرى ، اشتغال به كارهاى بيهوده و سرگرمى هاى زيانبار ، آلودگى هاى اخلاقى و عملى ، و از همه مهم تر ، متّكى نبودن بر استعدادهاى خدادادى و تكيه كردن بر غير خداوند متعال در زندگى ، آفت رسيدن به آرزوهاست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رهنمودهاى ارزنده اهل بيت عليهم السلام در اين باره ، در فصل سوم و چهارم ،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آرزوى درازپيش از اين توضيح داديم كه آرزو ، رحمت الهى و قوام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چنين بپندارد كه انسان، بايد از اين رحمت و سرمايه ، هر چه بيشتر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چرا احاديث اسلامى نسبت به خطر آرزوى دراز ، هشدار داده اند؟ 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آرزو ، نعمت است و سرمايه زندگى ؛ امّا اگر اين سرمايه درست مصرف نشود ، همانند همه نعمت هاى ديگر الهى ، به نقمتْ تبديل مى شود و موجب بدبختى و تيره روزى انسان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شرط بهره گيرى از نعمتِ آرزو ،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نداند در دنيا چه آرزوهايى عُقَلائى ، منطقى و دست يافتنى است ، عمر خود را صرف خيالات وموهوماتى مى كند كه هيچ گاه بدانها دست نخواهد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تأمّل ، اين كه در احاديث اسلامى ، از يك سو جهل ، حماقت ، غفلت ، آلوده گى هاى اخلاقى و عملى ، دنياپرستى 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771_14436"/>
    </w:p>
    <w:p>
      <w:pPr>
        <w:pStyle w:val="Heading4"/>
        <w:numPr>
          <w:ilvl w:val="3"/>
          <w:numId w:val="1"/>
        </w:numPr>
        <w:rPr/>
      </w:pPr>
      <w:bookmarkStart w:id="30" w:name="__RefHeading___Toc2053578_3650668749"/>
      <w:bookmarkStart w:id="31" w:name="_Toc11"/>
      <w:bookmarkEnd w:id="29"/>
      <w:bookmarkEnd w:id="30"/>
      <w:r>
        <w:rPr>
          <w:rtl w:val="true"/>
        </w:rPr>
        <w:t xml:space="preserve">پنج </w:t>
      </w:r>
      <w:r>
        <w:rPr>
          <w:rtl w:val="true"/>
        </w:rPr>
        <w:t xml:space="preserve">. </w:t>
      </w:r>
      <w:r>
        <w:rPr>
          <w:rtl w:val="true"/>
        </w:rPr>
        <w:t>حكمت كوتاه كردن آرزو</w:t>
      </w:r>
      <w:bookmarkEnd w:id="31"/>
    </w:p>
    <w:p>
      <w:pPr>
        <w:pStyle w:val="BookText"/>
        <w:rPr/>
      </w:pPr>
      <w:r>
        <w:rPr>
          <w:rFonts w:ascii="IRNazanin" w:hAnsi="IRNazanin" w:eastAsia="IRNazanin"/>
          <w:color w:val="111111"/>
          <w:sz w:val="28"/>
          <w:sz w:val="28"/>
          <w:szCs w:val="28"/>
          <w:rtl w:val="true"/>
          <w:lang w:bidi="fa-IR"/>
        </w:rPr>
        <w:t xml:space="preserve">شقاوت به عنوان ريشه هاى آرزوهاى باطل و نكوهيده ، معرّفى شده اند و از سوى ديگر ، زوال عقل و از دست رفتن بصيرت ، فراموشى زندگى پس از مرگ ، قساوت قلب ، كوتاهى در انجام دادن كارهاى نيك و يا فراموشى آنها و افتادن در دام انواع فسادها و سختى ها و ناكامى ها ، به عنوان آثار و زيان هاى آرزوهاى نكوهيده ، مطرح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گفتن درباره زمينه ها و زيان هاى آرزو نكوهيده ، بدان معناست كه مرتبه پايين ترى از جهل و آلودگى هاى اخلاقى و عملى ، مبدأ و ريشه آرزوهاى باطل و مرحله اى بالاتر از آن ، معلول آرزوهاى نكوهيده است ، بدين سان كه انسان در اثر نادانى ، چيزهايى را آرزو و طلب مى كند كه او را از نظر اخلاقى و عملى آلوده مى كنند ، و آلودگى ذهن و جان نيز ، زمينه ساز جهل افزون تر و آرزوهاى خطرناك تر مى گردد ، تا آن جا كه در كام مرگ ، فرو رود و بدين ترتيب ، هر چه آرزوهاى باطل انسانْ طولانى تر گردد ، جهل و آلودگى و ناكامى او در زندگى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كوتاه كردن آرزوبا تأمّل در آنچه در تبيين خطرِ داشتن آرزوهاى بلند ، بدان اشارت رفت ، حكمتِ توصيه اكيد پيشوايان اسلام به پيروان خود در مورد ضرورت كوتاه كردن آرزوهاى مادّى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ارزش هايى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 اخلاص ، صداقت ، پارسايى ، سلامت جان ، بى نيازى روحى و مهم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معارف شهودى و در نهايت ، آسايش هميشگى در بهشت جاويد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احاديث اسلامى ، از آثار كوتاه كردن آرزوهاى مادّى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آنچه ذكر شد ، نشان مى دهد كه توصيه احاديث اسلامى به كوتاه كردن آرزو ، براى بهره گيرى بيشتر از زندگى و بيان نقش اين موهبت الهى در خودسازى و سازندگى است و هرگز به معناى نديدن افق آينده زندگى ـ كه مانع پيشرفت هاى مادّى مى شود ـ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به يارى خدا ، در همين دانش نامه،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تفصيل ، سخن خواهيم گفت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الأمل في الحياة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رَحمَةٌ مِنَ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الأَمَلُ رَحمَةٌ مِنَ اللّهِ لاُِمَّتي ، لَولاَ الأَمَلُ ما أرضَعَت اُمٌّ وَلَدا ، ولا غَرَسَ غارِسٌ شَجَرا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رَفيقٌ مُؤنِسٌالإمام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رَفيقٌ مُؤنِسٌ</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رَفيقٌ مُؤنِسٌ ، إن لَم يُبَلِّغكَ فَقَدِ استَمتَعتَ بِهِ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771_14439"/>
    </w:p>
    <w:p>
      <w:pPr>
        <w:pStyle w:val="Heading2"/>
        <w:numPr>
          <w:ilvl w:val="1"/>
          <w:numId w:val="1"/>
        </w:numPr>
        <w:rPr/>
      </w:pPr>
      <w:bookmarkStart w:id="33" w:name="__RefHeading___Toc2053580_3650668749"/>
      <w:bookmarkStart w:id="34" w:name="_Toc12"/>
      <w:bookmarkEnd w:id="32"/>
      <w:bookmarkEnd w:id="33"/>
      <w:r>
        <w:rPr>
          <w:rtl w:val="true"/>
        </w:rPr>
        <w:t xml:space="preserve">فصل يكم </w:t>
      </w:r>
      <w:r>
        <w:rPr>
          <w:rtl w:val="true"/>
        </w:rPr>
        <w:t xml:space="preserve">: </w:t>
      </w:r>
      <w:r>
        <w:rPr>
          <w:rtl w:val="true"/>
        </w:rPr>
        <w:t>نقش آرزو در زندگى</w:t>
      </w:r>
      <w:bookmarkEnd w:id="34"/>
    </w:p>
    <w:p>
      <w:pPr>
        <w:pStyle w:val="Heading3"/>
        <w:numPr>
          <w:ilvl w:val="2"/>
          <w:numId w:val="1"/>
        </w:numPr>
        <w:rPr/>
      </w:pPr>
      <w:bookmarkStart w:id="35" w:name="__RefHeading___Toc2053582_3650668749"/>
      <w:bookmarkStart w:id="36" w:name="_Toc13"/>
      <w:bookmarkEnd w:id="35"/>
      <w:r>
        <w:rPr/>
        <w:t>۱</w:t>
      </w:r>
      <w:r>
        <w:rPr>
          <w:rtl w:val="true"/>
        </w:rPr>
        <w:t xml:space="preserve"> </w:t>
      </w:r>
      <w:r>
        <w:rPr>
          <w:rtl w:val="true"/>
        </w:rPr>
        <w:t xml:space="preserve">/ </w:t>
      </w:r>
      <w:r>
        <w:rPr/>
        <w:t>۱</w:t>
      </w:r>
      <w:r>
        <w:rPr>
          <w:rtl w:val="true"/>
        </w:rPr>
        <w:t xml:space="preserve"> لطف و رحمتى از جانب خداوند</w:t>
      </w:r>
      <w:bookmarkEnd w:id="36"/>
    </w:p>
    <w:p>
      <w:pPr>
        <w:pStyle w:val="Heading3"/>
        <w:numPr>
          <w:ilvl w:val="2"/>
          <w:numId w:val="1"/>
        </w:numPr>
        <w:rPr/>
      </w:pPr>
      <w:bookmarkStart w:id="37" w:name="__RefHeading___Toc2053584_3650668749"/>
      <w:bookmarkStart w:id="38" w:name="_Toc14"/>
      <w:bookmarkEnd w:id="37"/>
      <w:r>
        <w:rPr/>
        <w:t>۱</w:t>
      </w:r>
      <w:r>
        <w:rPr>
          <w:rtl w:val="true"/>
        </w:rPr>
        <w:t xml:space="preserve"> </w:t>
      </w:r>
      <w:r>
        <w:rPr>
          <w:rtl w:val="true"/>
        </w:rPr>
        <w:t xml:space="preserve">/ </w:t>
      </w:r>
      <w:r>
        <w:rPr/>
        <w:t>۲</w:t>
      </w:r>
      <w:r>
        <w:rPr>
          <w:rtl w:val="true"/>
        </w:rPr>
        <w:t xml:space="preserve"> همراهى همدم</w:t>
      </w:r>
      <w:bookmarkEnd w:id="3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آرزو در زندگى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لطف و رحمتى از جانب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در حقيقت، رحمتى از جانب خداوند براى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نبود ، هيچ مادرى فرزندى را شير نمى داد و هيچ باغبانى ، نهالى نمى كاشت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همراهى همدمامام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همراهىْ همدم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از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 همراهىْ همدم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نرساند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مند مى شوى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قِوامُ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بِالأَمَلِ</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طالِبٌ اُمنِيَّتَهُ ومَطلوبٌ مَنِيَّتُهُ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الآمالُ مَطايا ، ورُبَّما حَسِرَت ونَقِبَت </w:t>
      </w:r>
      <w:r>
        <w:rPr>
          <w:rStyle w:val="FootnoteAnchor"/>
          <w:rtl w:val="true"/>
        </w:rPr>
        <w:footnoteReference w:id="35"/>
      </w:r>
      <w:r>
        <w:rPr>
          <w:rFonts w:ascii="Amiri" w:hAnsi="Amiri" w:eastAsia="Amiri" w:cs="Amiri"/>
          <w:color w:val="111111"/>
          <w:sz w:val="28"/>
          <w:sz w:val="28"/>
          <w:szCs w:val="28"/>
          <w:rtl w:val="true"/>
          <w:lang w:bidi="ar-SA"/>
        </w:rPr>
        <w:t>أخفافُها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 الآمالِ يَهونُ رُكوبُ الأَهوالِ</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اُحَذِّرُكُمُ الدُّنيا ؛ فَإِنَّها حُلوَةٌ خَضِرَةٌ </w:t>
      </w:r>
      <w:r>
        <w:rPr>
          <w:rStyle w:val="FootnoteAnchor"/>
          <w:rtl w:val="true"/>
        </w:rPr>
        <w:footnoteReference w:id="38"/>
      </w:r>
      <w:r>
        <w:rPr>
          <w:rFonts w:ascii="Amiri" w:hAnsi="Amiri" w:eastAsia="Amiri" w:cs="Amiri"/>
          <w:color w:val="111111"/>
          <w:sz w:val="28"/>
          <w:sz w:val="28"/>
          <w:szCs w:val="28"/>
          <w:rtl w:val="true"/>
          <w:lang w:bidi="ar-SA"/>
        </w:rPr>
        <w:t>حُفَّت بِالشَّهَواتِ وتَحَبَّبَت بِالعاجِلَةِ ، وعُمِرَت بِالآمالِ وتَزَيَّنَت بِالغُرورِ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تاريخ دمشق عن داود بن أبي هند وحُمَيد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عيسى عليه السلام جالِسٌ وشَيخٌ يَعمَلُ بِمِسحاتِهِ يُثيرُ بِهَا الأَرضَ ، 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انزِع مِنهُ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الشَّيخُ المِسحاةَ وَاضطَجَعَ فَلَبِثَ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 إلَيهِ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فَجَعَلَ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بَينَما أنتَ تَعمَلُ ألقَيتَ مِسحاتَكَ وَاضطَجَعتَ ساعَةً ، ثُمَّ إنَّكَ قُمتَ بَعدُ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أعمَلُ إذ قالَت 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تَعمَلُ وأنتَ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فَأَلقَيتُ المِسحاةَ وَاضطَجَعتُ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بِذلِكَ مِن عَيشٍ ما بَقيتَ ، فَقُمتُ إلى مِسحاتي</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771_14441"/>
    </w:p>
    <w:p>
      <w:pPr>
        <w:pStyle w:val="Heading3"/>
        <w:numPr>
          <w:ilvl w:val="2"/>
          <w:numId w:val="1"/>
        </w:numPr>
        <w:rPr/>
      </w:pPr>
      <w:bookmarkStart w:id="40" w:name="__RefHeading___Toc2053586_3650668749"/>
      <w:bookmarkStart w:id="41" w:name="_Toc15"/>
      <w:bookmarkEnd w:id="39"/>
      <w:bookmarkEnd w:id="40"/>
      <w:r>
        <w:rPr/>
        <w:t>۱</w:t>
      </w:r>
      <w:r>
        <w:rPr>
          <w:rtl w:val="true"/>
        </w:rPr>
        <w:t xml:space="preserve"> </w:t>
      </w:r>
      <w:r>
        <w:rPr>
          <w:rtl w:val="true"/>
        </w:rPr>
        <w:t xml:space="preserve">/ </w:t>
      </w:r>
      <w:r>
        <w:rPr/>
        <w:t>۳</w:t>
      </w:r>
      <w:r>
        <w:rPr>
          <w:rtl w:val="true"/>
        </w:rPr>
        <w:t xml:space="preserve"> مايه برپايى دنيا</w:t>
      </w:r>
      <w:bookmarkEnd w:id="4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مايه برپايى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به آرزو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در پىِ آرزوى خويش است و مرگ ، در پىِ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مَركَب اند و گاه باشد كه فرو بمانند و سُم هايشان بسايَد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آرزوهاست كه به پيشواز خطرها رفتن، آسان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شما را از دنيا برحذر مى دارم؛ چرا كه دنيا ، شيرين و چشم نواز است، آكنده از خواهش هاى نفسانى و دل بسته دنياست ؛ به آرزوها آباد است و به فريبندگى ها ، آراسته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داوود بن ابى هند و حُمَيد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نشسته بود و پيرمردى با بيل خود ، سرگرم كار بود و زمين را شخم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از او برگير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پيرمرد ، در دَم ، بيل را زمين گذاشت و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و 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به او بازگردان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درنگ ، آن پير برخاست و به كار كردن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كه كار مى كردى و بيلت را انداختى و ساعتى دراز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دوباره برخاستى و به كار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مشغول كار بودم، نفسم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كار مى كنى؟ ديگر پير و سال خورده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بيل را انداختم و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زنده اى بايد كار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بيلم را برداشتم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أبعَدُ الأَشياءِالإمام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لا تَنتَهي</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لا غايَةَ 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الأَشياءِ الأَمَلُ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يَشِبُّ فِي الهَرَمِرسول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يَهرَمُ ابنُ آدَمَ وتَشِبُّ مِنهُ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وَالأَمَلُ</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قَلبُ الكَبيرِ شابّا فِياثنَتَينِ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الدُّنياوطولِ الأَمَلِ</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771_14443"/>
    </w:p>
    <w:p>
      <w:pPr>
        <w:pStyle w:val="Heading3"/>
        <w:numPr>
          <w:ilvl w:val="2"/>
          <w:numId w:val="1"/>
        </w:numPr>
        <w:rPr/>
      </w:pPr>
      <w:bookmarkStart w:id="43" w:name="__RefHeading___Toc2053588_3650668749"/>
      <w:bookmarkStart w:id="44" w:name="_Toc16"/>
      <w:bookmarkEnd w:id="42"/>
      <w:bookmarkEnd w:id="43"/>
      <w:r>
        <w:rPr/>
        <w:t>۱</w:t>
      </w:r>
      <w:r>
        <w:rPr>
          <w:rtl w:val="true"/>
        </w:rPr>
        <w:t xml:space="preserve"> </w:t>
      </w:r>
      <w:r>
        <w:rPr>
          <w:rtl w:val="true"/>
        </w:rPr>
        <w:t xml:space="preserve">/ </w:t>
      </w:r>
      <w:r>
        <w:rPr/>
        <w:t>۴</w:t>
      </w:r>
      <w:r>
        <w:rPr>
          <w:rtl w:val="true"/>
        </w:rPr>
        <w:t xml:space="preserve"> دورترين چيزها</w:t>
      </w:r>
      <w:bookmarkEnd w:id="44"/>
    </w:p>
    <w:p>
      <w:pPr>
        <w:pStyle w:val="Heading3"/>
        <w:numPr>
          <w:ilvl w:val="2"/>
          <w:numId w:val="1"/>
        </w:numPr>
        <w:rPr/>
      </w:pPr>
      <w:bookmarkStart w:id="45" w:name="__RefHeading___Toc2053590_3650668749"/>
      <w:bookmarkStart w:id="46" w:name="_Toc17"/>
      <w:bookmarkEnd w:id="45"/>
      <w:r>
        <w:rPr/>
        <w:t>۱</w:t>
      </w:r>
      <w:r>
        <w:rPr>
          <w:rtl w:val="true"/>
        </w:rPr>
        <w:t xml:space="preserve"> </w:t>
      </w:r>
      <w:r>
        <w:rPr>
          <w:rtl w:val="true"/>
        </w:rPr>
        <w:t xml:space="preserve">/ </w:t>
      </w:r>
      <w:r>
        <w:rPr/>
        <w:t>۵</w:t>
      </w:r>
      <w:r>
        <w:rPr>
          <w:rtl w:val="true"/>
        </w:rPr>
        <w:t xml:space="preserve"> در پيرى جوان مى شود</w:t>
      </w:r>
      <w:bookmarkEnd w:id="4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دورترين چيزهاامام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 پايان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را پايانى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دورترينِ چيزها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 پيرى جوان 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زاده ، پير مى شود و دو چيز در او جوان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آزو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پير ، همواره در دو چيز ،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دوستى و داشتن آرزوىِ دراز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مَثَلُ الأَجَلِ والأَمَلِرسول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الإِنسانِ وَالأَمَلِ وَالأَجَلِ ؛ فَمَثَلُ الأَجَلِ إلى جانِبِهِ والأَمَلُ أمامَهُ ، فَبَينَما هُوَ يَطلُبُ الأَمَلَ أمامَهُ أتاهُ الأَجَلُ فَاختَلَجهُ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الترغيب والترهيب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رَسولُ اللّهِ صلى الله عليه و آله خَطّا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وخَطَّ إلى جَنبِهِ خَطّا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أجَلُهُ ، وخَطَّ آخَرَ بَعيدا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الأَمَلُ ، فَبَينَما هُوَ كَذلِكَ إذ جاءَهُ الأَقرَبُ</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عارِضة الأحوَذيّ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غَرَسَ صلى الله عليه و آله عودا بَين يَدَيهِ وآخَرَ إلى جانِبِهِ وآخَرَ بَعدَهُ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وهذَا الأَمَلُ ، فَتَعاطَى الأَمَلَ فَيَختَلِجُهُ الأَجَلُ دونَ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صورَتُهُ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۳۵۶۰۶۱۹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771_14445"/>
    </w:p>
    <w:p>
      <w:pPr>
        <w:pStyle w:val="Heading3"/>
        <w:numPr>
          <w:ilvl w:val="2"/>
          <w:numId w:val="1"/>
        </w:numPr>
        <w:rPr/>
      </w:pPr>
      <w:bookmarkStart w:id="48" w:name="__RefHeading___Toc2053592_3650668749"/>
      <w:bookmarkStart w:id="49" w:name="_Toc18"/>
      <w:bookmarkEnd w:id="47"/>
      <w:bookmarkEnd w:id="48"/>
      <w:r>
        <w:rPr/>
        <w:t>۱</w:t>
      </w:r>
      <w:r>
        <w:rPr>
          <w:rtl w:val="true"/>
        </w:rPr>
        <w:t xml:space="preserve"> </w:t>
      </w:r>
      <w:r>
        <w:rPr>
          <w:rtl w:val="true"/>
        </w:rPr>
        <w:t xml:space="preserve">/ </w:t>
      </w:r>
      <w:r>
        <w:rPr/>
        <w:t>۶</w:t>
      </w:r>
      <w:r>
        <w:rPr>
          <w:rtl w:val="true"/>
        </w:rPr>
        <w:t xml:space="preserve"> حكايت اجل و آرزو</w:t>
      </w:r>
      <w:bookmarkEnd w:id="4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حكايت اجل و آرزوپيامبر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انسان و آرزو و اجل ، چنان است كه اجل در كنار اوست و آرزو ، پيشاپيش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آرزو را پيش روىِ خود دنبال مى كند ، ناگاه ، اجل فرا مى رسد و او را در مى 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الترغيب والترهيبـ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خطّى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 خطّ ديگرى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اجل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دورتر از آن ، خطّ سومى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آرزوست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انسان سرگرم است ، ناگهان ، آن نزديك تر ، خود را به او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عارضة الأحوذىـ به نقل از ابوسعيد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قطعه چوبى در برابر خود به زمين فرو بُرد و چوب ديگرى در كنار آن و يك چوب ديگر ،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يكى ، انسان است و اين ،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سرگرمِ آرزوست ، اجل ، او را در مى رُبايد و مانع رسيدنش به آرزو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آن، چنين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۳۵۶۰۶۲۵</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عارِضة الأحوَذيّ عن الرّبيع بن خُثَيم عن عبد اللّهـ وَاللَّفظُ لِلبُخاريّ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النَّبِيُّ صلى الله عليه و آله خَطّا مُرَبَّعا و خَطَّ خَطّا فِي الوَسَطِ وخَطَّ خِطَطا صِغارا إلى هذَا الَّذي فِي الوَسَطِ مِن جانِبِهِ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وهذا أجَلُهُ مُحيطٌ بِهِ وهذَا الَّذي هُوَ خارِجٌ أمَلُهُ ، وهذِهِ الخِطَطُ الصِّغارُ الأَعراضُ ، فَإِن أخطَأَهُ هذا نَهَشَهُ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يُتقن البخاريّ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مهّد ثلاثة معاني ، وهي الخطّ المربّع واحدٌ ، والخطّ الذي في وسطه اثنان ، والخطط الصغار ثلاثة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لكلّ ممهّدٍ مثاله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الإنسان واحدٌ ، وهذا أجله محيطٌ به اثنان ، وهذا الذي هو خارجٌ أمله ثلاثة ، وهذه الخطط الصغار الأعراض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صوابه ما رواه غيره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لَنا رَسولُ اللّهِ صلى الله عليه و آله خَطّا مُرَبَّعا وخَطّا وَسَطَ الخَطِّ المُرَبَّعِ ، وخَطَّ خُطوطا إلى جانِبِ الخَطِّ الَّذي في وَسَطِ المُرَبَّعِ ، وخَطّا خارِجَ الخَطِّ المُرَبَّعِ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 الأَوسَطُ الإِنسانُ ، وَالخُطوطُ الَّتي إلى جانِبِهِ الأَعراضُ ، وَالأَعراضُ تَنهَشُهُ مِن كُلِّ مَكانٍ ؛ إن أخطَأَهُ هذا أصابَهُ هذا ، وَالخَطُّ المُرَبَّعُ الأَجَلُ المُحيطُ بِهِ ، والخَطُّ الخارِجُ البَعيدُ الأَمَلُ ، وهذِهِ صورَتُهُ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۳۵۶۰۶۲۷</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عارضة الأحوذىـ به نقل از ربيع بن خُثَيم ،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از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مربّعى رسم كرد و در وسط آن ، خطّى كشيد و در چهار طرف آن خط ، خطوط كوچكى رسم كرد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انسان است و اين هم اجل اوست كه او را در ميان گرفته است و اين خطّى كه بيرون قرار دارد ، آرزوى اوست و اين خطوط كوچك ، بلايا و حوادث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نخورَد ، اين ديگرى او را مى گزد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اين حديث را به درستى نياورده؛ چرا كه سه معنا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 مربّع ؛ دوم، خطّى كه در ميان آن است ؛ و سوم ، خطوط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براى هر موردى مثالش را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انسان است ، يك؛ اين ، اجل اوست كه او را در ميان گرفته است ، دو؛ اين خطّى كه بيرون از مربّع است ، سه؛ و اين خطوط كوچك ، بلايا و حوادث اند ، 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درست اين حديث ، آن است كه ديگرانى غير از بخارى روايت كرده اند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براى ما چارگوشى رسم كرد و در وسط چار گوش، خطّى كشيد و در كناره هاى خطّ ميان چارگوش ، خطوطى رسم كرد و بيرونِ چار گوش نيز يك خط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خطِّ ميانى ، انسان است ؛ خطوطى كه در اطراف آن هستند ، بلايا و حوادث اند و اين بلايا و حوادث ، از هر سو او را مى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يكى به هدف نخورد ، آن يكى به او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چارگوش ، اجل است كه اورا در ميان گرفته، و خطّ بيرونى و فاصله دار ،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آن ، چنين است</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حَجَرينِ فَأَلقى بَينَ يَدَيهِ حَجَرا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خَلفَهُ حَجَرا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أجَلُهُ ، فَهُوَ يَرى أمَلَهُ ولا يَرى أجَلَهُ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حَصادُ الأَمَلِ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عنه عليه السلامـ مِن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يَقينا أنَّكَ لَن تَبلُغَ أمَلَكَ ولَن تَعدُوَ أجَلَكَ ، وأنَّكَ في سَبيلِ مَن كانَ قَبلَكَ</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النَّفسُ مِنَ الأَمَلِ حَتّى تَدخُلَ فِي الأَجَلِ</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دو عدد سنگ برداشت و يكى را جلوى خود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آرزوى پسر آدم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سنگ ديگر را پشت آن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اَجَل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 آرزويش را مى بيند و اجلش را نمى بيند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دروكننده آرزوست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از سفارش ايشان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بدان كه تو هرگز به آرزويت نمى رسى و هرگز از اَجَلت فراتر نمى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راهى را مى روى كه آنان كه پيش از تو بوده اند،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تا پايان عمر ، از آرزو تهى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الأَمَلِ الأَجَلُ</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غُرورِ الآمالِ انقِضاءُ الآجالِ</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المُنَى المَوتُ</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الإمام الصادق عن آبائه عن الإمام عليّ عليهم السلامـ مِن خُطبَةٍ لَهُ بِالبَصرَةِ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أنَّكُم في أجَلٍ مَحدودٍ وأمَلٍ مَمدودٍ ونَفَسٍ مَعدودٍ ، ولاُبدَّ لِلأَجَلِ أن يَتَناهى ، ولِلأَمَلِ أن يُطوى ، ولِلنَّفَس أن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دَمَعَت عَيناهُ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عَلَيْكُمْ لَحَـفِظِينَ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كَـتِبِينَ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پايانه آرزو ،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فريب آرزوها، عمرها به پايان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آرزوها،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نقل از پدرانش ـامام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سخنرانى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بصره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شما عمرى محدود و آرزويى دامنه دار و نَفَسى معدود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 عمر به پايان مى رسد و طومار آرزو ، پيچيده مى شود و نفس ، به شماره مى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چشمان ايشان اشكبار شد و اين آيات را 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قطعاً بر شما نگهبانانى گماشته است ؛ بزرگوارانى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انجام مى دهيد ، مى دانند</w:t>
      </w:r>
      <w:r>
        <w:rPr>
          <w:rFonts w:eastAsia="IRNazanin" w:cs="IRNazanin"/>
          <w:color w:val="111111"/>
          <w:sz w:val="28"/>
          <w:szCs w:val="28"/>
          <w:rtl w:val="true"/>
          <w:lang w:bidi="fa-IR"/>
        </w:rPr>
        <w:t>»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الحقيقي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مُعَلِّمُ الأَمَلِبحار الأنوار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أميرَالمُؤمِنينَ ـ صَلَواتُ اللّهِ عَلَيهِ ـ مُوَلِّيا مُبادِرا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مَولايَ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نَوفُ ، إنَّ آمالي تُقَدِّمُني فِي المَحبوبِ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وما آمالُكَ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عَلِمَهَا المَأمولُ وَاستَغنَيتُ عَن تَبييِنها لِغَيرِهِ ، وكَفى بِالعَبدِ أدَبا أن لا يُشرِكَ في نِعَمِهِ وإرَبِهِ </w:t>
      </w:r>
      <w:r>
        <w:rPr>
          <w:rStyle w:val="FootnoteAnchor"/>
          <w:rtl w:val="true"/>
        </w:rPr>
        <w:footnoteReference w:id="60"/>
      </w:r>
      <w:r>
        <w:rPr>
          <w:rFonts w:ascii="Amiri" w:hAnsi="Amiri" w:eastAsia="Amiri" w:cs="Amiri"/>
          <w:color w:val="111111"/>
          <w:sz w:val="28"/>
          <w:sz w:val="28"/>
          <w:szCs w:val="28"/>
          <w:rtl w:val="true"/>
          <w:lang w:bidi="ar-SA"/>
        </w:rPr>
        <w:t xml:space="preserve">غَيرَ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خائِفٌ عَلى نَفسي مِنَ الشَّرَهِ </w:t>
      </w:r>
      <w:r>
        <w:rPr>
          <w:rStyle w:val="FootnoteAnchor"/>
          <w:rtl w:val="true"/>
        </w:rPr>
        <w:footnoteReference w:id="61"/>
      </w:r>
      <w:r>
        <w:rPr>
          <w:rFonts w:ascii="Amiri" w:hAnsi="Amiri" w:eastAsia="Amiri" w:cs="Amiri"/>
          <w:color w:val="111111"/>
          <w:sz w:val="28"/>
          <w:sz w:val="28"/>
          <w:szCs w:val="28"/>
          <w:rtl w:val="true"/>
          <w:lang w:bidi="ar-SA"/>
        </w:rPr>
        <w:t xml:space="preserve">، وَالتَّطَلُّعِ إلى طَمَعٍ مِن أطماعِ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عَن عِصمَةِ الخائِفينَ وكَهفِ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العَلِيُّ العَظيمُ؛ تَصِلُ أمَلَكَ بِحُسنِ تَفَضُّلِهِ، وتُقبِلُ عَلَيهِ بِهَمِّكَ ، وأعرِض عَنِ النّازِلَةِ في قَلبِكَ ، فَإِن أجَّلَكَ بِها فَأَنَا الضّامِنُ مِن مَورِدِها ، وَانقَطِع إلَى اللّهِ سُبحانَهُ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لاَُقَطِّعَنَّ أمَلَ كُلِّ مَن يُؤَمِّلُ غَيريِ باليَأسِ ، ولَأَكسُوَنَّهُ ثَوبَ المَذَلَّةِ فِي النّاسِ ، ولاَُبعِدَنَّهُ مِن قُربي ، ولاَُقَطِّعَنَّهُ عَن وَصلي ، ولاَُخمِلَنَّ </w:t>
      </w:r>
      <w:r>
        <w:rPr>
          <w:rStyle w:val="FootnoteAnchor"/>
          <w:rtl w:val="true"/>
        </w:rPr>
        <w:footnoteReference w:id="62"/>
      </w:r>
      <w:r>
        <w:rPr>
          <w:rFonts w:ascii="Amiri" w:hAnsi="Amiri" w:eastAsia="Amiri" w:cs="Amiri"/>
          <w:color w:val="111111"/>
          <w:sz w:val="28"/>
          <w:sz w:val="28"/>
          <w:szCs w:val="28"/>
          <w:rtl w:val="true"/>
          <w:lang w:bidi="ar-SA"/>
        </w:rPr>
        <w:t xml:space="preserve">ذِكرَهُ حينَ يَرعى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أيُؤَمِّلُ ـ وَيلَهُ ـ لِشَدائِدِهِ غَيري وكَشفُ الشَّدائِدِ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ويَرجو سِوايَ وأنَا الحَيُّ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ويَطرُقُ أبوابَ عِبادي وهِيَ مُغلَقَةٌ ويَترُكُ بابي وهُوَ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ذَاالَّذي رَجاني لِكَثيرِ جُرمِهِ فَخَيَّبتُ رَجاءَهُ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آمالَ عِبادي مُتَّصِلَةً بي ، وجَعَلتُ رَجاءَهُم مَذخورا لَهُم عِندي ، ومَلَأتُ سَماواتي مِمَّن لا يَمَلُّ تَسبيحي ، وأمَرتُ مَلائِكَتي أن لا يُغلِقُوا الأَبوابَ بَيني وبَينَ عِبادي ، ألَم يَعلَم مَن فَدَحَتهُ </w:t>
      </w:r>
      <w:r>
        <w:rPr>
          <w:rStyle w:val="FootnoteAnchor"/>
          <w:rtl w:val="true"/>
        </w:rPr>
        <w:footnoteReference w:id="63"/>
      </w:r>
      <w:r>
        <w:rPr>
          <w:rFonts w:ascii="Amiri" w:hAnsi="Amiri" w:eastAsia="Amiri" w:cs="Amiri"/>
          <w:color w:val="111111"/>
          <w:sz w:val="28"/>
          <w:sz w:val="28"/>
          <w:szCs w:val="28"/>
          <w:rtl w:val="true"/>
          <w:lang w:bidi="ar-SA"/>
        </w:rPr>
        <w:t>نائِبَةٌ مِن نَوائِبي أن لا يَملِكَ أحَدٌ كَشفَها إلاّ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العَبدُ بِأَمَلِهِ عَنّي وقَد أعطَيتُهُ ما لَم يَسأَلني ، فَلَم يَسأَلني وسَأَلَ غَيري ؟ أفَتَراني أبتَدِئُ خَلقي مِن غَيرِ مَسألَةٍ ، ثُمَّ اُسألُ فَلا اُجيبُ 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أبَخيلٌ أنَا فَيُبَخِّلُني عَبدي؟ أوَلَيسَ الدُّنيا وَالآخِرَةُ لي؟ أوَلَيسَ الكَرَمُ وَالجودُ صِفَتي ؟ أوَلَيسَ الفَضلُ وَالرَّحمَةُ بِيَدي ؟ أوَلَيسَ الآمالُ لايَنتَهي إلاّ إلَيَّ ، فَمَن يَقطَعُها دوني؟ وما عَسى أن يُؤَمِّلَ المُؤَمِّلونَ مَن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جَمَعتُ آمالَ أهلِ الأَرضِ وَالسَّماءِ ثُمَّ أعطَيتُ كُلَّ واحِدٍ مِنهُم ، ما نَقَصَ مِن مُلكي بَعضُ عُضوِ الذَّرَّةِ ، وكَيفَ يَنقُصُ نائِلٌ أنَا أفَضتُهُ؟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بُؤسا لِلقانِطينَ مِن رَحمَتي ، يا بُؤسا لِمَن عَصاني وتَوَثَّبَ عَلى مَحارِمي ، ولَم يُراقِبني وَاجتَرَأَ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ـ عَلَيهِ وعَلى آلِهِ السَّلامُ ـ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حَمِدتُكَ فَبِمَواهِبِكَ ، وإن مَجَّدتُكَ فَبِمُرادِكَ ، وإن قَدَّستُكَ فَبِقُوَّتِكَ ، وإن هَلَّلتُكَ فَبِقُدرَتِك ، وإن نَظَرتُ فَإِلى رَحمَتِكَ ، وإن عَضَضتُ </w:t>
      </w:r>
      <w:r>
        <w:rPr>
          <w:rStyle w:val="FootnoteAnchor"/>
          <w:rtl w:val="true"/>
        </w:rPr>
        <w:footnoteReference w:id="64"/>
      </w:r>
      <w:r>
        <w:rPr>
          <w:rFonts w:ascii="Amiri" w:hAnsi="Amiri" w:eastAsia="Amiri" w:cs="Amiri"/>
          <w:color w:val="111111"/>
          <w:sz w:val="28"/>
          <w:sz w:val="28"/>
          <w:szCs w:val="28"/>
          <w:rtl w:val="true"/>
          <w:lang w:bidi="ar-SA"/>
        </w:rPr>
        <w:t xml:space="preserve">فَعَلى نِعمَتِكَ ، إلهي إنَّهُ مَن لَم يَشغَلهُ الوُلوعُ </w:t>
      </w:r>
      <w:r>
        <w:rPr>
          <w:rStyle w:val="FootnoteAnchor"/>
          <w:rtl w:val="true"/>
        </w:rPr>
        <w:footnoteReference w:id="65"/>
      </w:r>
      <w:r>
        <w:rPr>
          <w:rFonts w:ascii="Amiri" w:hAnsi="Amiri" w:eastAsia="Amiri" w:cs="Amiri"/>
          <w:color w:val="111111"/>
          <w:sz w:val="28"/>
          <w:sz w:val="28"/>
          <w:szCs w:val="28"/>
          <w:rtl w:val="true"/>
          <w:lang w:bidi="ar-SA"/>
        </w:rPr>
        <w:t xml:space="preserve">بِذِكرِكَ ، ولَم يَزوِهِ </w:t>
      </w:r>
      <w:r>
        <w:rPr>
          <w:rStyle w:val="FootnoteAnchor"/>
          <w:rtl w:val="true"/>
        </w:rPr>
        <w:footnoteReference w:id="66"/>
      </w:r>
      <w:r>
        <w:rPr>
          <w:rFonts w:ascii="Amiri" w:hAnsi="Amiri" w:eastAsia="Amiri" w:cs="Amiri"/>
          <w:color w:val="111111"/>
          <w:sz w:val="28"/>
          <w:sz w:val="28"/>
          <w:szCs w:val="28"/>
          <w:rtl w:val="true"/>
          <w:lang w:bidi="ar-SA"/>
        </w:rPr>
        <w:t xml:space="preserve">السَّفَرُ بِقُربِكَ ، كانَت حَياتُه عَلَيهِ ميتَةً وميتَتُهُ عَلَيهِ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تَناهَت أبصارُ النّاظِرينَ إلَيكَ بِسَرائِرِ القُلوبِ ، وطالَعَت أصغَى السّامِعينَ لَكَ نَجِيّاتِ الصُّدورِ ، فَلَم يَلقَ أبصارَهُم رَدٌّ دونَ ما يُريدونَ ، هَتَكتَ بَينَكَ وبَينَهُم حُجُبَ الغَفلَةِ ، فَسَكَنوا في نورِكَ ، وتَنَفَّسوا بِروحِكَ ، فَصارَت قُلوبُهُم مَغارِسَ لِهَيبَتِكَ ، وأبصارُهُم مَآكِفَ لقُدرَتِكَ ، وقَرَّبتَ أرواحَهُم مِن قُدسِكَ ، فَجالَسُوا اسمَكَ بِوَقارِ المُجالَسَةِ ، وخُضوعِ المُخاطَبَةِ ، فَأَقبَلتَ إلَيهمِ إقبالَ الشَّفيقِ ، وأنصَتَّ لَهُم إنصاتَ الرَّفيقِ، وأجَبتَهُم إجاباتِ الأَحِبّاءِ، وناجَيتَهُم مُناجاةَ الأَخِلاّءِ ، فَبَلِّغ بِيَ المَحَلَ الَّذي إلَيهِ وَصَلوا ، وَانقُلني مِن ذِكري إلى ذِكرِكَ ، ولا تَترُك بَيني وبَينَ مَلَكوتِ عِزِّكَ بابا إلاّ فَتَحتَهُ ، ولا حِجابا مِن حُجُبِ الغَفَلةِ إلاّ هَتَكتَهُ ، حَتّى تُقيمَ روحي بَينَ ضِياءِ عَرشِكَ ، وتَجعَلَ لَها مَقاما نُصبَ نورِكَ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أوحَشَ طَريقا لا يَكونُ رَفيقي فيهِ أمَلي فيكَ ، وأبعَدَ سَفَرا لا يَكونُ رَجائي مِنهُ دَليلي مِنكَ ، خابَ مَنِ اعتَصَمَ بِحَبلِ غَيرِكَ ، وضَعُفَ رُكنُ مَنِ استَنَدَ إلى غَيرِ رُكنِكَ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مُعَلِّمَ مُؤَمِّليهِ الأَمَلَ فَيُذهِبُ عَنهُم كَآبَةَ الوَجَلِ </w:t>
      </w:r>
      <w:r>
        <w:rPr>
          <w:rStyle w:val="FootnoteAnchor"/>
          <w:rtl w:val="true"/>
        </w:rPr>
        <w:footnoteReference w:id="67"/>
      </w:r>
      <w:r>
        <w:rPr>
          <w:rFonts w:ascii="Amiri" w:hAnsi="Amiri" w:eastAsia="Amiri" w:cs="Amiri"/>
          <w:color w:val="111111"/>
          <w:sz w:val="28"/>
          <w:sz w:val="28"/>
          <w:szCs w:val="28"/>
          <w:rtl w:val="true"/>
          <w:lang w:bidi="ar-SA"/>
        </w:rPr>
        <w:t xml:space="preserve">، لا تَحرِمني صالِحَ العَمَلِ ، وَاكلَأني كِلاءَةَ </w:t>
      </w:r>
      <w:r>
        <w:rPr>
          <w:rStyle w:val="FootnoteAnchor"/>
          <w:rtl w:val="true"/>
        </w:rPr>
        <w:footnoteReference w:id="68"/>
      </w:r>
      <w:r>
        <w:rPr>
          <w:rFonts w:ascii="Amiri" w:hAnsi="Amiri" w:eastAsia="Amiri" w:cs="Amiri"/>
          <w:color w:val="111111"/>
          <w:sz w:val="28"/>
          <w:sz w:val="28"/>
          <w:szCs w:val="28"/>
          <w:rtl w:val="true"/>
          <w:lang w:bidi="ar-SA"/>
        </w:rPr>
        <w:t xml:space="preserve">مَن فارَقَتهُ الحِيَلُ ، فَكَيفَ يَلحَقُ مُؤَمِّليكَ ذُلُّ الفَقرِ وأنتَ الغَنِيُّ عَن مَضارِّ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وإنَّ كُلَّ حَلاوَةٍ مُنقَطِعَةٌ ، وحَلاوَةَ الإِيمانِ تَزدادُ حَلاوَتُهَا اتِّصالاً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وإنَّ قَلبي قَد بَسَطَ أمَلَهُ فيكَ ، فَأَذِقهُ مِن حَلاوَةِ بَسطِكَ إيّاهُ البُلوغَ لِما أمَّلَ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أسأَلُكَ مَسأَلَةَ مَن يَعرِفُكَ كُنهَ </w:t>
      </w:r>
      <w:r>
        <w:rPr>
          <w:rStyle w:val="FootnoteAnchor"/>
          <w:rtl w:val="true"/>
        </w:rPr>
        <w:footnoteReference w:id="69"/>
      </w:r>
      <w:r>
        <w:rPr>
          <w:rFonts w:ascii="Amiri" w:hAnsi="Amiri" w:eastAsia="Amiri" w:cs="Amiri"/>
          <w:color w:val="111111"/>
          <w:sz w:val="28"/>
          <w:sz w:val="28"/>
          <w:szCs w:val="28"/>
          <w:rtl w:val="true"/>
          <w:lang w:bidi="ar-SA"/>
        </w:rPr>
        <w:t xml:space="preserve">مَعرِفَتِكَ مِن كُلِّ خَيرٍ يَنبَغي لِلمُؤمِنِ أن يَسلُكَهُ ، وأعوذُ بِكَ مِن كُلِّ شَرٍّ وفِتنَةٍ أعَذتَ بِها أحِبّاءَكَ مِن خَلقِكَ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أسأَلُكَ مَسأَلَةَ المِسكينِ الَّذي قَد تَحَيَّرَ في رَجاهُ ، فَلايَجِدُ مَلجَأً ولا مَسنَدا يَصِلُ بِهِ إلَيكَ ، ولا يُستَدَلُّ بِهِ عَلَيكَ إلاّ بِكَ ، وبِأَركانِكَ ومَقاماتِكَ الَّتي لاتَعطيلَ لَها مِنكَ ، فَأَسأَلُكَ بِاسمِكَ الَّذي ظَهَرتَ بِهِ لِخاصَّةِ أوِليائِكَ ، فَوَحَّدوكَ وعَرَفوكَ فَعَبَدوكَ بِحَقيقَتِكَ أن تُعَرِّفَني نَفسَكَ لاُِقِرَّ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w:t>
      </w:r>
      <w:r>
        <w:rPr>
          <w:rFonts w:eastAsia="Amiri" w:cs="Amiri" w:ascii="Amiri" w:hAnsi="Amiri"/>
          <w:color w:val="111111"/>
          <w:sz w:val="28"/>
          <w:szCs w:val="28"/>
          <w:rtl w:val="true"/>
          <w:lang w:bidi="ar-SA"/>
        </w:rPr>
        <w:t xml:space="preserve">» . </w:t>
      </w:r>
      <w:r>
        <w:rPr>
          <w:rStyle w:val="FootnoteAnchor"/>
          <w:rtl w:val="true"/>
        </w:rPr>
        <w:footnoteReference w:id="7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771_14453"/>
    </w:p>
    <w:p>
      <w:pPr>
        <w:pStyle w:val="Heading2"/>
        <w:numPr>
          <w:ilvl w:val="1"/>
          <w:numId w:val="1"/>
        </w:numPr>
        <w:rPr/>
      </w:pPr>
      <w:bookmarkStart w:id="51" w:name="__RefHeading___Toc2053594_3650668749"/>
      <w:bookmarkStart w:id="52" w:name="_Toc19"/>
      <w:bookmarkEnd w:id="50"/>
      <w:bookmarkEnd w:id="51"/>
      <w:r>
        <w:rPr>
          <w:rtl w:val="true"/>
        </w:rPr>
        <w:t xml:space="preserve">فصل دوم </w:t>
      </w:r>
      <w:r>
        <w:rPr>
          <w:rtl w:val="true"/>
        </w:rPr>
        <w:t xml:space="preserve">: </w:t>
      </w:r>
      <w:r>
        <w:rPr>
          <w:rtl w:val="true"/>
        </w:rPr>
        <w:t>آرزوى حقيقى</w:t>
      </w:r>
      <w:bookmarkEnd w:id="52"/>
    </w:p>
    <w:p>
      <w:pPr>
        <w:pStyle w:val="Heading3"/>
        <w:numPr>
          <w:ilvl w:val="2"/>
          <w:numId w:val="1"/>
        </w:numPr>
        <w:rPr/>
      </w:pPr>
      <w:bookmarkStart w:id="53" w:name="__RefHeading___Toc2053596_3650668749"/>
      <w:bookmarkStart w:id="54" w:name="_Toc20"/>
      <w:bookmarkEnd w:id="53"/>
      <w:r>
        <w:rPr/>
        <w:t>۲</w:t>
      </w:r>
      <w:r>
        <w:rPr>
          <w:rtl w:val="true"/>
        </w:rPr>
        <w:t xml:space="preserve"> </w:t>
      </w:r>
      <w:r>
        <w:rPr>
          <w:rtl w:val="true"/>
        </w:rPr>
        <w:t xml:space="preserve">/ </w:t>
      </w:r>
      <w:r>
        <w:rPr/>
        <w:t>۱</w:t>
      </w:r>
      <w:r>
        <w:rPr>
          <w:rtl w:val="true"/>
        </w:rPr>
        <w:t xml:space="preserve"> آموزگار آرزو</w:t>
      </w:r>
      <w:bookmarkEnd w:id="5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حقيقى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آموزگار آرزوبحارالأنوارـ به نقل از نَوف بِكالى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ـ كه درودهاى خدا بر او باد ـ را ديدم كه پشت كرده، شتابان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سروَرم؟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رهايم كن ، 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آرزوهايم مرا به سوى معشوق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آرزويم به اوست، خود، آنها را مى داند و مرا نيازى نيست تا آنها را به غير او بازگويم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بنده ، همين بس كه در برخوردارى ها و نيازهايش ، كسى جز خداوندگار خويش را شريك نگردانَد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آزمندى و چشمداشت به آرزويى از آرزوهاىِ دنيوى بر نفس خويش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حمايتگاه بيمناكان و پناهگاه خداشناسان ، پناه نمى 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نشانم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آرزويت را به حُسنِ تفضّل او پيوند بزن و با تمام خواست، به او روى بياور ، و اگر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وارد مى شود ، درمان كنى، من ، ضامنِ جايگزين آنم</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با تمام وجود، به خداوند پاك، رو كن؛ زيرا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اميد هركس را كه به غير از من اميد بندد ، به يأس مبدّل مى سازم و جامه خوارى در ميان مردم بر او مى پوشانم و او را از قُرب خويش ، دور مى سازم و پيوندم را با او مى بُرم و او را گم نام مى سازم؛ زيرا به غير من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گرفتارى هايش به جز من آرزومند مى شود با آن كه رفعِ سختى ها و گرفتارى ها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جز من ، اميد مى بندد ، در حالى كه زنده پاينده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بسته بندگانم را مى كوبد و در خانه مرا كه باز است ،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 همه گناهانش به من اميد بندد و من نوميدش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بندگانم را پيوسته به خويش قرار داده ام و اميدشان را نزد خود ، براى آنان اندوخته ام و آسمان هايم را از كسانى كه از تسبيح گويى من خسته نمى شوند، آكنده ساخته ام و به فرشتگانم فرمان داده ام كه درها را ميان من و بندگانم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كه بلايى از بلاياى من كمرش را خم كرده است ، نمى داند كه هيچ كس نمى تواند آن بلا را برطرف سازد ، جز با اجازه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با اين كه آنچه از من درخواست نكرده است ، به او عطا كرده ام، آرزويش را از من مى گردانَد و از من ، درخواست نمى كند و از غير من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منى كه بى درخواست بنده ام به او مى دهم، اگر از من درخواست شود ، پاسخ درخواست كننده ام را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بخلى ورزيده ام كه بنده ام به من، گمان بخل مى بَرَد؟ آيا دنيا و آخرت، از آنِ من نيست؟ آيا آقايى و بخشندگى، صفت من نيست؟ آيا فضل و رحمت ، در دست من نيست؟ آيا نه اين است كه آرزوها جز به من، ختم نمى شوند؟ پس، جز من كيست كه آرزوها را قطع كند؟ و چگونه است كه آرزومندان ، غير مرا آرزو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 اگر آرزوهاى زمينيان و آسمانيان را جمع كنم، سپس ، آرزوهاى يكايك آنان را برآورده سازم ، به اندازه يك عضو مورچه از مُلك من كاسته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چيزى كه من ، بخشنده آنم، كاستى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 نوميدانِ از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 آن كه نافرمانى كند و به حرام هاى من پردازد و مرا در نظر نگيرد و بر من دليرى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عليه السلام ـ كه بر او و خاندانش سلام باد ـ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مى ستايم ، به واسطه موهبت هايى است كه به من داده اى و اگر تو را تمجيد مى كنم، به خواست خودِ توست و اگر تقديست مى كنم ، به نيروى توست و اگر توحيد تو را مى گويم ، به قدرت و توانى است كه مرا داده اى و اگر مى نگرم، به رحمت تو مى نگرم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جَوَم ، نعمت تو را مى 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اشتياق ياد تو به خود ، مشغولش ندارد و سفر ، او را به جوار قرب ، نزديك نمى كند، زندگى اش براى او مُردن است و مُردنش، مايه افسوس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هاى آنان كه با باطن دل ها مى نگرند ، به تو منتهى شده است و گوش هاى آنان كه نجواهاى سينه ها را مى شنوند ، به تو دوخته شده ، و هيچ چيز ، مانع نگاه هاى آنان در برابر آنچه مى خواهند ،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خود و آنان ، پرده هاى غفلت را دريدى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نور تو آرميدند و با نسيم تو ، 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 نهالستان هيبت تو شد و ديدگانشان ، سرشكباران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هايشان را به مقام قُدس خود ، نزديك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وقارِ همنشينى و خضوعِ هم سخنى با نام تو همنشين شدند و تو چونان يارى شفيق ، به آنان رو كردى و رفيقانه ، به ايشان گوش سپردى و دوستانه ، پاسخشان را دادى و چونان همدمان ، با آنها به نجوا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نيز به جايگاهى كه آنان رسيدند، برسان و از فكر و ياد خودم ، به ياد خودت منتقل كن و هر درى را كه ميان من و ملكوت عزّت توست ، به رويم بگشاى و همه پرده هاى غفلت را از هم بِدَر، تا روح مرا در ميان روشنايى عرشت، اقامت بخشى و برايش مقامى در برابر نور خودت قرار دهى، كه بى گمان، تو بر هر كارى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و دلگير است آن راهى كه آرزومندى ام به تو هم سفرم نباشد، و چه دور و دراز است آن سفرى كه اميدم به تو ، راهنماى 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به ريسمان غير از تو چنگ در زد، ناكام شد و تكيه گاه كسى كه به غير از تكيه گاه تو تكيه كند، سُست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آن كه به آرزومندانش آرزو مى آموزد و اندوه ترس و وحشت را از آنان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كردار نيك و شايسته ، محروم مگردان و مرا آن گونه نگهدارى كن كه از بيچاره درمانده ، نگهدارى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خوارىِ فقر به آرزومندانت رسد، در حالى كه تو از گزندهاى گنهكاران،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حلاوتى ، سر به آمدنى است ؛ امّا حلاوت ايمان، با رسيدن به تو،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اميد فراوان به تو بسته است، پس تو نيز شيرينى رسيدن به آرزو را فراوان به او بچشان، كه تو بر هر كارى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درخواست كسى كه حقيقت تو را نيك مى شناسد ، هر خيرى را كه سزاوار است مؤمنْ آن را در پيش گيرد ، از تو درخواست مى كنم و از هر شرّ و فتنه اى كه دوستانت را از آنها پناه داده اى، به تو پناه مى برم، كه به راستى تو بر هر كارى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چونان درخواست بينوايى كه در اميدش سرگشته مانده است و هيچ پناه و تكيه گاهى كه با آن به تو برسد و به تو ره يابد ، جز تو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اركان و مقاماتت كه توسّط تو تعطيل بردار نيستند، و به حقّ آن نامت كه به واسطه آن بر اولياى ويژه ات آشكار گشتى و در نتيجه، تو را يكتا دانستند و شناختند و تو را چنان كه هستى، پرستيدند، از تو درخواست مى كنم كه خودت را به من بشناسانى تا، از سرِ ايمانى راستين به تو، به پروردگارى ات اقرار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آنانى قرار مده كه نام بى معنا را مى پرستند، و از آن نيم نگاه هايت، نيم نگاهى به من بيفكن تابدان، دل مرابه نورمعرفت خودت و معرفت اوليايت ، روشن گردانى، كه به راستى تو بر هر كارى توانايى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مُنتَهَى الأَمَلِرسول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رَبّاه يا سَيِّداه ، ويا أمَلاه ويا غايَةَ رَغبَتاه ، أسأَلُكَ يا اللّهُ يا اللّهُ يا اللّهُ أن لاتُشَوِّهَ خَلقي فِي النّارِ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عنه صلى الله عليه و آلهـ في عوذَتِهِ يَومَ وادِي القُرى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تَرُدَّ مَسأَلَتي ، ولا تَحجُب دَعوَتي ، ولا تَنقُص رَغبَتي ، وَارحَم ذُلّي وتَضَرُّعي ، وفَقري وفاقَتي ، فَما لي رَجاءٌ غَيرُكَ ولا أمَلٌ سِواكَ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عنه صلى الله عليه و آلهـ في دُعاءِ الأَسماءِ الحُسنى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يَرجوهُ أهلُ السَّماواتِ وَالأَرضِ يا اللّهُ ، يا ثِقَةَ أهلِ السَّماواتِ والأَرضِ يا اللّهُ ، يا أملَ أهلِ السَّماواتِ وَالأَرضِ يا اللّهُ ، يا رَجاءَ أهلِ السَّماواتِ وَالأَرضِ يا اللّهُ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771_14461"/>
    </w:p>
    <w:p>
      <w:pPr>
        <w:pStyle w:val="Heading3"/>
        <w:numPr>
          <w:ilvl w:val="2"/>
          <w:numId w:val="1"/>
        </w:numPr>
        <w:rPr/>
      </w:pPr>
      <w:bookmarkStart w:id="56" w:name="__RefHeading___Toc2053598_3650668749"/>
      <w:bookmarkStart w:id="57" w:name="_Toc21"/>
      <w:bookmarkEnd w:id="55"/>
      <w:bookmarkEnd w:id="56"/>
      <w:r>
        <w:rPr/>
        <w:t>۲</w:t>
      </w:r>
      <w:r>
        <w:rPr>
          <w:rtl w:val="true"/>
        </w:rPr>
        <w:t xml:space="preserve"> </w:t>
      </w:r>
      <w:r>
        <w:rPr>
          <w:rtl w:val="true"/>
        </w:rPr>
        <w:t xml:space="preserve">/ </w:t>
      </w:r>
      <w:r>
        <w:rPr/>
        <w:t>۲</w:t>
      </w:r>
      <w:r>
        <w:rPr>
          <w:rtl w:val="true"/>
        </w:rPr>
        <w:t xml:space="preserve"> منتهاى آرزو</w:t>
      </w:r>
      <w:bookmarkEnd w:id="5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منتهاى آرزوپيامبر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سرورا، اميدا، و اى نهايتِ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اى خدا ، اى خدا،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قيافه مرا با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زشت رو نسازى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از تعويذ ايشان در روز وادى القرى </w:t>
      </w:r>
      <w:r>
        <w:rPr>
          <w:rStyle w:val="FootnoteAnchor"/>
          <w:rtl w:val="true"/>
        </w:rPr>
        <w:footnoteReference w:id="75"/>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درخواستم را رد مكن و دعايم را در پرده مدار و رغبتم را كم مكن و بر خوارى و التماس من ، و بر نادارى و درويشى ام رحم آور؛ زيرا مرا اميدى جز تو و آرزويى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اهل آسمان ها و زمين، بدو اميد بسته اند،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مورد وثوق اهل آسمان ها و زمين،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آرزوى اهل آسمان ها و زمين،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اميد اهل آسمان ها و زمين ، اى خدا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عليهاالسلامـ مِن دُعائِها عَقيبَ صَلاةِ الظُّهرِ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أكرَمَ الأَكرَمينَ ومُنتَهى اُمنِيَّةِ السّائِلينَ ، أنتَ مَولايَ فَتَحتَ لي بابَ الدُّعاءِ وَالإِنابَةِ </w:t>
      </w:r>
      <w:r>
        <w:rPr>
          <w:rStyle w:val="FootnoteAnchor"/>
          <w:rtl w:val="true"/>
        </w:rPr>
        <w:footnoteReference w:id="76"/>
      </w:r>
      <w:r>
        <w:rPr>
          <w:rFonts w:ascii="Amiri" w:hAnsi="Amiri" w:eastAsia="Amiri" w:cs="Amiri"/>
          <w:color w:val="111111"/>
          <w:sz w:val="28"/>
          <w:sz w:val="28"/>
          <w:szCs w:val="28"/>
          <w:rtl w:val="true"/>
          <w:lang w:bidi="ar-SA"/>
        </w:rPr>
        <w:t xml:space="preserve">، فَلا تُغلِق عَنّي بابَ القَبولِ وَالإِجابَةِ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مَن مَلَكَ فَقَدَرَ ، وقَدَرَ فَقَهَرَ ، وعُصِيَ فَسَتَرَ ، وَاستُغفِرَ فَغَفَرَ ، يا غايَةَ رَغبَةِ الرّاغِبينَ ، ومُنتَهى أمَلِ الرّاجينَ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الإمام زين العابدين عليه السلامـ في مُناجاةِ المُفتَقرِينَ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مُنتَهى أمَلِ الآمِلينَ ، ويا غايَةَ سُؤلِ السّائِلينَ ، ويا أقصى طَلَبَةِ الطّالِبينَ ، ويا أعلى رَغبَةِ الرّاغِبينَ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 تَخَضُّعي وسُؤالي ، وإلَيكَ تَضَرُّعي وَابتِهالي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غايَةُ آمالِ العارِفينَالإمام عليّ عليه السلامـ في دُعائِهِ قَبلَ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حَنَّت قُلوبُ المُخبِتينَ </w:t>
      </w:r>
      <w:r>
        <w:rPr>
          <w:rStyle w:val="FootnoteAnchor"/>
          <w:rtl w:val="true"/>
        </w:rPr>
        <w:footnoteReference w:id="80"/>
      </w:r>
      <w:r>
        <w:rPr>
          <w:rFonts w:ascii="Amiri" w:hAnsi="Amiri" w:eastAsia="Amiri" w:cs="Amiri"/>
          <w:color w:val="111111"/>
          <w:sz w:val="28"/>
          <w:sz w:val="28"/>
          <w:szCs w:val="28"/>
          <w:rtl w:val="true"/>
          <w:lang w:bidi="ar-SA"/>
        </w:rPr>
        <w:t xml:space="preserve">، وبِكَ أنِسَت عُقولُ العاقِلينَ ، وعَلَيكَ عَكَفَت </w:t>
      </w:r>
      <w:r>
        <w:rPr>
          <w:rStyle w:val="FootnoteAnchor"/>
          <w:rtl w:val="true"/>
        </w:rPr>
        <w:footnoteReference w:id="81"/>
      </w:r>
      <w:r>
        <w:rPr>
          <w:rFonts w:ascii="Amiri" w:hAnsi="Amiri" w:eastAsia="Amiri" w:cs="Amiri"/>
          <w:color w:val="111111"/>
          <w:sz w:val="28"/>
          <w:sz w:val="28"/>
          <w:szCs w:val="28"/>
          <w:rtl w:val="true"/>
          <w:lang w:bidi="ar-SA"/>
        </w:rPr>
        <w:t>رَهبَةُ العالِمينَ، وبِكَ استَجارت أفئِدَةُ 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أمَلَ العارِفينَ، ورَجاءَ الآمِلينَ، صَلِّ عَلى مُحَمَّدٍ وآلِهِ الطّاهِرينَ ، وأجِرني مِن فَضائِحِ يَومِ الدّينِ ، عِندَ هَتكِ السُّتورِ ، وتَحصيلِ ما فِي الصُّدورِ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771_14463"/>
    </w:p>
    <w:p>
      <w:pPr>
        <w:pStyle w:val="Heading3"/>
        <w:numPr>
          <w:ilvl w:val="2"/>
          <w:numId w:val="1"/>
        </w:numPr>
        <w:rPr/>
      </w:pPr>
      <w:bookmarkStart w:id="59" w:name="__RefHeading___Toc2053600_3650668749"/>
      <w:bookmarkStart w:id="60" w:name="_Toc22"/>
      <w:bookmarkEnd w:id="58"/>
      <w:bookmarkEnd w:id="59"/>
      <w:r>
        <w:rPr/>
        <w:t>۲</w:t>
      </w:r>
      <w:r>
        <w:rPr>
          <w:rtl w:val="true"/>
        </w:rPr>
        <w:t xml:space="preserve"> </w:t>
      </w:r>
      <w:r>
        <w:rPr>
          <w:rtl w:val="true"/>
        </w:rPr>
        <w:t xml:space="preserve">/ </w:t>
      </w:r>
      <w:r>
        <w:rPr/>
        <w:t>۳</w:t>
      </w:r>
      <w:r>
        <w:rPr>
          <w:rtl w:val="true"/>
        </w:rPr>
        <w:t xml:space="preserve"> آرزوى نهايى عارفان</w:t>
      </w:r>
      <w:bookmarkEnd w:id="60"/>
    </w:p>
    <w:p>
      <w:pPr>
        <w:pStyle w:val="BookText"/>
        <w:rPr/>
      </w:pPr>
      <w:r>
        <w:rPr>
          <w:rFonts w:ascii="IRNazanin" w:hAnsi="IRNazanin" w:eastAsia="IRNazanin"/>
          <w:color w:val="111111"/>
          <w:sz w:val="28"/>
          <w:sz w:val="28"/>
          <w:szCs w:val="28"/>
          <w:rtl w:val="true"/>
          <w:lang w:bidi="fa-IR"/>
        </w:rPr>
        <w:t>فاطمه عليهاالسلامـ از دعاى ايشان در تعقيب نماز ظهر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 ترينِ كريمان و منتهاىِ آرزوى درخواست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مولاى من كه درِ دعا و توبه را به رويم گشودى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پذيرش و اجابت را بر من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از دعاى ايشان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اى پادشاه قدرتمند، اى آن كه همه چيز ، مقهور قدرت اوست، اى آن كه نافرمانى مى شود و پرده پوشى مى كند، و از او آمرزش مى طلبند و مى آمرزد، اى غايت آرزوى آرزومندان، و اى منتهاى اميدِ اميدواران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نيازمندان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منتهاى آرزوىِ آرزومندان، اى نهايتِ خواهش خواهندگان، اى دورترين مطلوبِ طالبان، و اى عالى ترين اشتياقِ مشتاقان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پيشگاه تو خضوع و از تو خواهش مى كنم، و به درگاه تو ، التماس و از تو درخواست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آرزوى نهايى عارفانامام على عليه السلامـ در دعاى پيش از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اهل خشوع ، شيفته تو اَند و خِردهاى خردمندان ، با تو اُنس گرفته است و عالمان ، هماره از تو در بيم اند و دل هاى اهل تقصير ، به تو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آرزوى عارفان، و اى اميد آرزومندان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پاك او درود فرست و مرا از رسوايى هاى روز پاداش، آن گاه كه پرده ها كنار مى روند و آنچه در سينه هاست ، هويدا مى گردد، پناه 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دُعاءِ يَومِ الأَحَدِ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سُؤالَ مُذنِبٍ أوبَقَتهُ </w:t>
      </w:r>
      <w:r>
        <w:rPr>
          <w:rStyle w:val="FootnoteAnchor"/>
          <w:rtl w:val="true"/>
        </w:rPr>
        <w:footnoteReference w:id="83"/>
      </w:r>
      <w:r>
        <w:rPr>
          <w:rFonts w:ascii="Amiri" w:hAnsi="Amiri" w:eastAsia="Amiri" w:cs="Amiri"/>
          <w:color w:val="111111"/>
          <w:sz w:val="28"/>
          <w:sz w:val="28"/>
          <w:szCs w:val="28"/>
          <w:rtl w:val="true"/>
          <w:lang w:bidi="ar-SA"/>
        </w:rPr>
        <w:t xml:space="preserve">مَعاصيهِ في ضيقِ المَسلَكِ ، ولَيسَ لَهُ مُجيرٌ سِواكَ ، ولا أمَلٌ غَيرَكَ ، ولا مُغيثٌ أرأَفَ بِهِ مِنكَ ، ولا مُعتَمَدٌ يَعتَمِدُ عَلَيهِ غَيرُ عَفوِكَ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الإمام زين العابدين عليه السلامـ في دُعاءِ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أمَلي ، يا رَجائي ، يا خَيرَ مُستَغاثٍ ، يا أجوَدَ المُعطينَ ، يا مَن سَبَقَت رَحمَتُهُ غَضَبَهُ ، يا سَيِّدي ومَولايَ وثِقَتي ورَجائي ومُعتَمَدي ، ويا ذُخري وظَهري وعُدَّتي وغايةً أمَلي ورَغبَتي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الإمام الصادق عليه السلامـ في دُعاءِ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الرَّحمَةَ يا سَيِّدي ومَولاي وثِقَتي ، يا رَجائي ، يا مُعتَمَدي ومَلجَئي ، وذُخري وظَهري وعُدَّتي ، وأمَلي وغايَتي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الإمام العسكري عليه السلامـ من دُعاءٍ عَلَّمَهُ لِمَسجونٍ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غِياثي وعِمادي، وأنتَ عِصمَتي ورَجائي، ما لي أمَلٌ سِواكَ ولا رَجاءٌغَيرَكَ</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دعاى روز يكشنبه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سان درخواست كردن گنهكارى كه نافرمانى هايش ، راه را بر او تنگ كرده و به هلاكتش درافكنده است و پناه دهنده اى جز تو ندارد و اميدى غير از تو ندارد و فريادرسى مهربان تر از تو ندارد و تكيه گاهى كه بر او تكيه كند ، جز عفو و بخشش تو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آرزوى من، اى اميد من، اى بهترين كسى كه از او يارى مى طلبند، اى بخشنده ترينِ بخشندگان، اى كسى كه مهرش بر خشمش پيشى دارد، اى آقاى من، مولاى من، مورد وثوق من، اميد من، تكيه گاه من، اى اندوخته من، پشتوانه من، ساز و برگ من، و غايت آرزو و اشتياق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تو درخواست مى كنم ، اى سرورم و مولايم و مورد وثوقم، اى اميد من، اى تكيه گاه و پناه من، اى اندوخته و پشتوانه و ساز و برگ من، اى آرزو و آرمان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 السلامـ از دعايى كه به يك زندانى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فريادرس و تكيه گاه من، و تويى نگهدار و اميد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آرزويى جز تو و اميدى جز تو نيست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غايَةُ آمالِ المُحِبّينَالإمام زين العابدين عليه السلامـ في مُناجاةِ المُحِبّينَ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يامُنى قُلوبِ المُشتاقينَ، وياغايَةَ آمالِ المُحِبّينَ، أسأَلُكَ حُبَّكَ وحُبَ مَن يُحِبُّكَ، وحُبَّ كُلِّ عَمَلٍ يوصِلُني إلى قُربِكَ ، وأن تَجعَلَكَ أحَبَّ إلَيَّ مِمّا سِواكَ ، وأن تَجعَلَ حُبّي إيّاكَ قائِدا إلى رِضوانِكَ، وشَوقي إلَيكَ ذائِدا </w:t>
      </w:r>
      <w:r>
        <w:rPr>
          <w:rStyle w:val="FootnoteAnchor"/>
          <w:rtl w:val="true"/>
        </w:rPr>
        <w:footnoteReference w:id="88"/>
      </w:r>
      <w:r>
        <w:rPr>
          <w:rFonts w:ascii="Amiri" w:hAnsi="Amiri" w:eastAsia="Amiri" w:cs="Amiri"/>
          <w:color w:val="111111"/>
          <w:sz w:val="28"/>
          <w:sz w:val="28"/>
          <w:szCs w:val="28"/>
          <w:rtl w:val="true"/>
          <w:lang w:bidi="ar-SA"/>
        </w:rPr>
        <w:t>عَن عِصيانِكَ</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غايَةُ المُنىالإمام زين العابدين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أتُحرِقُني بِالنّارِ يا غايَةَ المُنىفَأَينَ رَجائي ثُمَّ أينَ مَحَبَّتي</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عنه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ومَولايَ وغايَةَ رَجائي </w:t>
      </w:r>
      <w:r>
        <w:rPr>
          <w:rFonts w:eastAsia="Amiri" w:cs="Amiri" w:ascii="Amiri" w:hAnsi="Amiri"/>
          <w:color w:val="111111"/>
          <w:sz w:val="28"/>
          <w:szCs w:val="28"/>
          <w:rtl w:val="true"/>
          <w:lang w:bidi="ar-SA"/>
        </w:rPr>
        <w:t xml:space="preserve">. . . .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عنه عليه السلامـ مِن دُعائِهِ عِندَ مَشهَدِ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 وَلِيُّ نَعمائي ، ومُنتَهى مُنايَ ، وغايَةُ رَجائي في مُنقَلَبي ومَثوايَ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771_14467"/>
    </w:p>
    <w:p>
      <w:pPr>
        <w:pStyle w:val="Heading3"/>
        <w:numPr>
          <w:ilvl w:val="2"/>
          <w:numId w:val="1"/>
        </w:numPr>
        <w:rPr/>
      </w:pPr>
      <w:bookmarkStart w:id="62" w:name="__RefHeading___Toc2053602_3650668749"/>
      <w:bookmarkStart w:id="63" w:name="_Toc23"/>
      <w:bookmarkEnd w:id="61"/>
      <w:bookmarkEnd w:id="62"/>
      <w:r>
        <w:rPr/>
        <w:t>۲</w:t>
      </w:r>
      <w:r>
        <w:rPr>
          <w:rtl w:val="true"/>
        </w:rPr>
        <w:t xml:space="preserve"> </w:t>
      </w:r>
      <w:r>
        <w:rPr>
          <w:rtl w:val="true"/>
        </w:rPr>
        <w:t xml:space="preserve">/ </w:t>
      </w:r>
      <w:r>
        <w:rPr/>
        <w:t>۴</w:t>
      </w:r>
      <w:r>
        <w:rPr>
          <w:rtl w:val="true"/>
        </w:rPr>
        <w:t xml:space="preserve"> آرزوى نهايى دوستداران</w:t>
      </w:r>
      <w:bookmarkEnd w:id="63"/>
    </w:p>
    <w:p>
      <w:pPr>
        <w:pStyle w:val="Heading3"/>
        <w:numPr>
          <w:ilvl w:val="2"/>
          <w:numId w:val="1"/>
        </w:numPr>
        <w:rPr/>
      </w:pPr>
      <w:bookmarkStart w:id="64" w:name="__RefHeading___Toc2053604_3650668749"/>
      <w:bookmarkStart w:id="65" w:name="_Toc24"/>
      <w:bookmarkEnd w:id="64"/>
      <w:r>
        <w:rPr/>
        <w:t>۲</w:t>
      </w:r>
      <w:r>
        <w:rPr>
          <w:rtl w:val="true"/>
        </w:rPr>
        <w:t xml:space="preserve"> </w:t>
      </w:r>
      <w:r>
        <w:rPr>
          <w:rtl w:val="true"/>
        </w:rPr>
        <w:t xml:space="preserve">/ </w:t>
      </w:r>
      <w:r>
        <w:rPr/>
        <w:t>۵</w:t>
      </w:r>
      <w:r>
        <w:rPr>
          <w:rtl w:val="true"/>
        </w:rPr>
        <w:t xml:space="preserve"> نهايت آرزوها</w:t>
      </w:r>
      <w:bookmarkEnd w:id="6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آرزوى نهايى دوستدارانامام زين العابدين عليه السلامـ در مناجات شيفتگان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آرزوى دل هاى مشتاقان، و اى غايتِ آرزوهاى شيفتگان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تو و محبّت به دوستدارانت و محبّت و علاقه به هر كارى كه مرا به مقامِ قُرب تو مى رساند ، از تو درخواست مى كنم و از تو مى خواهم كه خودت را از هر آنچه غير از توست ، نزد من محبوب تر گردانى و محبّت مرا به خودت ، راهبَر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خشنودى ات، و شوقم را به تو ،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نافرمانى ات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نهايت آرزوهاامام زين العابدين عليه السلامـ از مناجات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با آتش مى سوزانى ، اى غايت آرزوها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اميدم چه مى شود؟ پس شيدايى ام كجاست؟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از مناجات ايشان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معبودا، سرورا، و اى اميد غايى من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كنار آرامگاه اميرمؤمنان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ولى نعمت منى، تو منتهاىِ آرزوهاى منى، تو اميد نهايى من ، در بازگشتگاه و سراى آخرت هستى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مَن لا يَصِفُهُ نَعتُ الواصِفينَ ، ويا مَن لا يُجاوِزُهُ رَجاءُ الرّاجينَ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فَوقَ المُنىرسول اللّه صلى الله عليه و آلهـ في ذِكرِ فَضلِ فاطِمَةَ عليهاالسلام يَومَ القِيامَةِ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إنَّهَا الجارِيَةُ الَّتي تَجوزُ في عَرصَةِ القِيامَةِ عَلى ناقَةٍ رَأسُها مِن خَشيَةِ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فَيوحِي اللّهُ عَزَّوجَلَّ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اُعطِكِ ، وتَمَنَّي عَلَيَّ اُرضِكِ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المُنى وفَوقَ المُنى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خَيرُ مَأمولٍالإمام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أهلُ الوَصفِ الجَميلِ ، وَالتَّعدادِ الكَثيرِ ، إن تُؤَمَّل فَخَيرُ مَأمولٍ ، وإن تُرجَ فَخَيرُ مَرجُوٍّ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بَسَطتَ لي فيما لا أمدَحُ بِهِ غَيرَكَ ، ولا اُثني بِهِ عَلى أحَدٍ سِواكَ ، ولا اُوَجِّهُهُ إلى مَعادِنِ الخَيبَةِ ومَواضِعِ الرّيبَةِ ، وعَدَلتَ بِلِساني عَن مَدائِحِ الآدَمِيّينَ ، وَالثَّناءِ عَلَى المَربوبينَ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ولِكُلِّ مُثنٍ عَلى مَن أثنى عَلَيهِ مَثوبَةٌ مِن جَزاءٍ ، أو عارِفَةٌ مِن عَطاءٍ ، وقَد رَجَوتُكَ دَليلاً عَلى ذَخائِرِ الرَّحمَةِ وكُنوزِ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وهذا مَقامُ مَن أفرَدَكَ بِالتَّوحيدِ الَّذي هُوَ لَكَ ، ولَم يَرَ مُستَحِقّا لِهذِهِ المَحامِدِ وَالمَمادِحِ غَيرَكَ ، وبي فاقَةٌ إلَيكَ لايَجبُرُ مَسكَنَتَها إلاّ فَضلُكَ ، ولا يَنعَشُ </w:t>
      </w:r>
      <w:r>
        <w:rPr>
          <w:rStyle w:val="FootnoteAnchor"/>
          <w:rtl w:val="true"/>
        </w:rPr>
        <w:footnoteReference w:id="95"/>
      </w:r>
      <w:r>
        <w:rPr>
          <w:rFonts w:ascii="Amiri" w:hAnsi="Amiri" w:eastAsia="Amiri" w:cs="Amiri"/>
          <w:color w:val="111111"/>
          <w:sz w:val="28"/>
          <w:sz w:val="28"/>
          <w:szCs w:val="28"/>
          <w:rtl w:val="true"/>
          <w:lang w:bidi="ar-SA"/>
        </w:rPr>
        <w:t xml:space="preserve">مِن خَلَّتِها </w:t>
      </w:r>
      <w:r>
        <w:rPr>
          <w:rStyle w:val="FootnoteAnchor"/>
          <w:rtl w:val="true"/>
        </w:rPr>
        <w:footnoteReference w:id="96"/>
      </w:r>
      <w:r>
        <w:rPr>
          <w:rFonts w:ascii="Amiri" w:hAnsi="Amiri" w:eastAsia="Amiri" w:cs="Amiri"/>
          <w:color w:val="111111"/>
          <w:sz w:val="28"/>
          <w:sz w:val="28"/>
          <w:szCs w:val="28"/>
          <w:rtl w:val="true"/>
          <w:lang w:bidi="ar-SA"/>
        </w:rPr>
        <w:t xml:space="preserve">إلاّ مَنُّك وجودُكَ ، فَهَب لنا في هذَا المَقام رِضاكَ ، وأغنِنا عَن مَدِّ الأَيدي إلى سِواكَ ، إنَّكَ عَلى كُلِّ شَيءٍ قَديرٌ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771_14469"/>
    </w:p>
    <w:p>
      <w:pPr>
        <w:pStyle w:val="Heading3"/>
        <w:numPr>
          <w:ilvl w:val="2"/>
          <w:numId w:val="1"/>
        </w:numPr>
        <w:rPr/>
      </w:pPr>
      <w:bookmarkStart w:id="67" w:name="__RefHeading___Toc2053606_3650668749"/>
      <w:bookmarkStart w:id="68" w:name="_Toc25"/>
      <w:bookmarkEnd w:id="66"/>
      <w:bookmarkEnd w:id="67"/>
      <w:r>
        <w:rPr/>
        <w:t>۲</w:t>
      </w:r>
      <w:r>
        <w:rPr>
          <w:rtl w:val="true"/>
        </w:rPr>
        <w:t xml:space="preserve"> </w:t>
      </w:r>
      <w:r>
        <w:rPr>
          <w:rtl w:val="true"/>
        </w:rPr>
        <w:t xml:space="preserve">/ </w:t>
      </w:r>
      <w:r>
        <w:rPr/>
        <w:t>۶</w:t>
      </w:r>
      <w:r>
        <w:rPr>
          <w:rtl w:val="true"/>
        </w:rPr>
        <w:t xml:space="preserve"> بالاتر از آرزوها</w:t>
      </w:r>
      <w:bookmarkEnd w:id="68"/>
    </w:p>
    <w:p>
      <w:pPr>
        <w:pStyle w:val="Heading3"/>
        <w:numPr>
          <w:ilvl w:val="2"/>
          <w:numId w:val="1"/>
        </w:numPr>
        <w:rPr/>
      </w:pPr>
      <w:bookmarkStart w:id="69" w:name="__RefHeading___Toc2053608_3650668749"/>
      <w:bookmarkStart w:id="70" w:name="_Toc26"/>
      <w:bookmarkEnd w:id="69"/>
      <w:r>
        <w:rPr/>
        <w:t>۲</w:t>
      </w:r>
      <w:r>
        <w:rPr>
          <w:rtl w:val="true"/>
        </w:rPr>
        <w:t xml:space="preserve"> </w:t>
      </w:r>
      <w:r>
        <w:rPr>
          <w:rtl w:val="true"/>
        </w:rPr>
        <w:t xml:space="preserve">/ </w:t>
      </w:r>
      <w:r>
        <w:rPr/>
        <w:t>۷</w:t>
      </w:r>
      <w:r>
        <w:rPr>
          <w:rtl w:val="true"/>
        </w:rPr>
        <w:t xml:space="preserve"> بهترين آرزو</w:t>
      </w:r>
      <w:bookmarkEnd w:id="70"/>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 اى كسى كه وصفِ وصف كنندگان از عهده وصفش بر نمى آيد، و اى كسى كه اميدِ اميدواران ، از او فراتر نمى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اميدها به او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بالاتر از آرزوهاپيامبر خدا صلى الله عليه و آلهـ در بيان مقام والاى فاطمه عليهاالسلام در روز قيامت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او بانويى است كه در صحنه قيامت ، سوار بر ناقه اى كه سرِآن از خشيتِ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 كند، و خداوند عز و جلبه او وحى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كنم و آرزو كن تا خشنودت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عليهاالسلاممى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آرزو و بالاتر از آرزوهايى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بهترين آرزوامام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ستايشِ زيبا و شمارشِ نعمت هاى بى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شوى ، بهترينِ آرزو شده اى و اگر به تو اميد بسته شود ، بهترين كسى هستى كه بدو اميد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توانِ بيان دادى و من با آن غير از تو را نمى ستايم و كسى جز تو را ثنا نمى گويم و آن را متوجّه كان هاى ناكامى و محروميت و جايگاه هاى شك و بى اعتمادى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زبانم را از ستودن آدميان و ثناگويى بر آنان ، كه خود ، دستْ پرورده و آفريده اند ، باز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ثناگويى، بر آن كه ثنايش گويد، پاداشى و دِهِشى است و من به تو اميد بسته ام كه راهنما بر اندوخته هاى رحمت و گنج هاى آمرزشى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تو كسى ايستاده است كه تنها تو را يگانه مى داند ، و يكتايى ، ويژه توست، و غير از تو را سزامند اين مدح و ستايش ها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 چنان نيازى است كه تنها فضل تو آن را مى تواند جبران كند و تنها بخشش تو مى تواند آن را بزدايد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كه در پيشگاه تو ايستاده ايم، خشنودى ات را به ما ارزانى فرما و ما را از دست دراز كردن به سوى غير خودت ، بى نياز گردان، كه بى گمان ، تو بر هر كارى توانايى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قَبلَ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أمَلَ العارِفينَ ، ورَجاءَ الآمِلينَ ، صَلِّ عَلى مُحَمَّدٍ وآلِهِ الطّاهِرينَ </w:t>
      </w:r>
      <w:r>
        <w:rPr>
          <w:rFonts w:eastAsia="Amiri" w:cs="Amiri" w:ascii="Amiri" w:hAnsi="Amiri"/>
          <w:color w:val="111111"/>
          <w:sz w:val="28"/>
          <w:szCs w:val="28"/>
          <w:rtl w:val="true"/>
          <w:lang w:bidi="ar-SA"/>
        </w:rPr>
        <w:t xml:space="preserve">. .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عليهاالسلامـ في دُعائِها عَقيبَ الصَّلَواتِ الخَمسِ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إلَيكَ المُشتَكى ، وأنتَ المُستَعانُ والمُرتَجى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المَدعُوُّ ، وأنتَ المَرجُوُّ ، ورازِقُ الخَيرِ ، وكاشِفُ السّوءِ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الرَّجاءُ وَالأَمَلُ ، وعَلَيهِ فِي الشَّدائِدِ المُتَّكَلُ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 أخافُ وأنتَ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أضيعُ وأنتَ لِشِدَّتي ورَخائي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دعاى ايشان در پيش از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آرزوى عارفان، و اى اميد آرزومندان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پاك او درود 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فاطمه عليهاالسلامـ در تعقيبات نمازهاى پنجگانه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شكايات ، تويى و از تو بايد يارى خواست و به تو بايد اميد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 تو را مى خوانند و اميد همه خلايق ،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روزى كننده خوبى ها و زداينده بدى 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اميد و آرزوست و در سختى ها به او تكيه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بترسم ، در حالى كه تو اميد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تباه و نابود شوم ، در حالى كه در سختى و آسايش ، تكيه گاهم تويى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كانَ النّاسُ ثِقَتَهُ ورَجاءَهُ فَأَنتَ ثِقَتي ورَجائِي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اقدِر لي خَيرَها عافِيَةً ، ورَضِّني بِما قَضَيتَ لي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مَأمولٌ لِلدُّنيا وَالآخِرَةِالإمام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دُعاءَ مُلِحٍّ لا يَمَلُّ مَولاهُ ، وأتَضَرَّعُ إلَيكَ تَضَرُّعَ مَن أقَرَّ عَلى نَفسِهِ بِالحُجَّةِ في دَعواهُ ، وخَضَعَ لَكَ خُضوعَ مَن يُؤَمِّلُكَ لاِخِرَتِهِ ودُنياهُ ؛ فَلا تَقطَع عِصمَةَ رَجائي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استِكشافِ الهُمومِ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أصبَحَ لَهُ ثِقَةٌ أو رَجاءٌ غَيرُكَ ، فَقَد أصبَحتُ وأنتَ ثِقَتي ورَجائي فِي الاُمورِ كُلِّها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دُعاءِ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عَظيما يُرجى لِكُلِّ عَظيمٍ ، اِغفِر لي ذَنبِيَ العَظيمِ ؛ فَإِنَّهُ لا يَغفِرُ الذَّنبَ العَظيمَ إلاَّ العَظيمُ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دُعاءِ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رَجائي في كُلِّ كُربَةٍ، ويا وَلِيِّي في كُلِّ نِعمَةٍ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771_14473"/>
    </w:p>
    <w:p>
      <w:pPr>
        <w:pStyle w:val="Heading3"/>
        <w:numPr>
          <w:ilvl w:val="2"/>
          <w:numId w:val="1"/>
        </w:numPr>
        <w:rPr/>
      </w:pPr>
      <w:bookmarkStart w:id="72" w:name="__RefHeading___Toc2053610_3650668749"/>
      <w:bookmarkStart w:id="73" w:name="_Toc27"/>
      <w:bookmarkEnd w:id="71"/>
      <w:bookmarkEnd w:id="72"/>
      <w:r>
        <w:rPr/>
        <w:t>۲</w:t>
      </w:r>
      <w:r>
        <w:rPr>
          <w:rtl w:val="true"/>
        </w:rPr>
        <w:t xml:space="preserve"> </w:t>
      </w:r>
      <w:r>
        <w:rPr>
          <w:rtl w:val="true"/>
        </w:rPr>
        <w:t xml:space="preserve">/ </w:t>
      </w:r>
      <w:r>
        <w:rPr/>
        <w:t>۸</w:t>
      </w:r>
      <w:r>
        <w:rPr>
          <w:rtl w:val="true"/>
        </w:rPr>
        <w:t xml:space="preserve"> بايسته آرزو براى دنيا و آخرت</w:t>
      </w:r>
      <w:bookmarkEnd w:id="73"/>
    </w:p>
    <w:p>
      <w:pPr>
        <w:pStyle w:val="BookText"/>
        <w:rPr/>
      </w:pPr>
      <w:r>
        <w:rPr>
          <w:rFonts w:ascii="IRNazanin" w:hAnsi="IRNazanin" w:eastAsia="IRNazanin"/>
          <w:color w:val="111111"/>
          <w:sz w:val="28"/>
          <w:sz w:val="28"/>
          <w:szCs w:val="28"/>
          <w:rtl w:val="true"/>
          <w:lang w:bidi="fa-IR"/>
        </w:rPr>
        <w:t>امام باقر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هركسِ ديگرى، مردم، تكيه گاه و اميدش باشند ، امّا من، تكيه گاه و اميدم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عافيت </w:t>
      </w:r>
      <w:r>
        <w:rPr>
          <w:rStyle w:val="FootnoteAnchor"/>
          <w:rtl w:val="true"/>
        </w:rPr>
        <w:footnoteReference w:id="108"/>
      </w:r>
      <w:r>
        <w:rPr>
          <w:rFonts w:ascii="IRNazanin" w:hAnsi="IRNazanin" w:eastAsia="IRNazanin"/>
          <w:color w:val="111111"/>
          <w:sz w:val="28"/>
          <w:sz w:val="28"/>
          <w:szCs w:val="28"/>
          <w:rtl w:val="true"/>
          <w:lang w:bidi="fa-IR"/>
        </w:rPr>
        <w:t>دنيا را قسمت من فرما و مرا به حكم و قضايى كه براى من تقدير كرده اى ، خشنود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بايسته آرزو براى دنيا و آخرتامام زين العابدين عليه السلامـ در مناجات انجيليه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 چونان خواندنِ اصرار كننده اى كه از خواندن مولايش خسته نمى شود و به تو التماس مى كنم ، چون التماس كسى كه در دعوايش ، با دليلْ عليه خود اقرار كرده است و در برابرت خاضع گشته ، چونان خضوعِ كسى كه براى دنيا و آخرتش تو را آرزو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رشته اميد مرا قطع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از دعاى ايشان براى رفع اندوه 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اعتماد و اميدش به غير تو باشد، براى من، در همه كارها، تو مورد اعتماد و اميدى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بزرگى كه براى هر امر بزرگى به او اميد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 مرا ببخشاى ، كه گناه بزرگ را جز بزرگ ، نمى بخشايد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در دعاى روز عرفه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اميد من در هر اندوهى، و اى آن كه هر نعمتى دارم ، از تو دارم</w:t>
      </w:r>
      <w:r>
        <w:rPr>
          <w:rFonts w:eastAsia="Amiri" w:cs="Amiri" w:ascii="Amiri" w:hAnsi="Amiri"/>
          <w:color w:val="111111"/>
          <w:sz w:val="28"/>
          <w:szCs w:val="28"/>
          <w:rtl w:val="true"/>
          <w:lang w:bidi="ar-SA"/>
        </w:rPr>
        <w:t>!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عن طاووس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جَوفِ اللَّيلِ رَجُلاً مُتَعَلِّقا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المَأمولُ في كُلِّ حاجَةٍشَكَوتُ إلَيكَ الضُرَّ فَاسمَع شِكايَتي ألا يا رَجائي أنتَ كاشفُ كُربَتيفَهَب لي ذُنوبيكُلَّهَا واقضِ حاجَتي أتُحرِقُني فِي النّارِ يا غايَةَ المُنىفَأَينَ رَجائي مِنكَ أينَ مَخافَتي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فَتَأَمَّلتُهُ فَإِذا هُوَ عَلِيُّ بنُ الحُسَينِ عليه السلام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دُعاءِ شَهرِ رَجَبٍ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أرجوهُ لِكُلِّ خَيرٍ ، وآمَنُ سَخَطَهُ عِندَ كُلِّ عَثرَةٍ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المَأمولُ عِندَ انقِطاعِ الآمالِالإمام زين العابدين عليه السلامـ في مُناجاةٍ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حَرَمَني كُلُّ مَسؤولٍ رِفدَهُ </w:t>
      </w:r>
      <w:r>
        <w:rPr>
          <w:rStyle w:val="FootnoteAnchor"/>
          <w:rtl w:val="true"/>
        </w:rPr>
        <w:footnoteReference w:id="111"/>
      </w:r>
      <w:r>
        <w:rPr>
          <w:rFonts w:ascii="Amiri" w:hAnsi="Amiri" w:eastAsia="Amiri" w:cs="Amiri"/>
          <w:color w:val="111111"/>
          <w:sz w:val="28"/>
          <w:sz w:val="28"/>
          <w:szCs w:val="28"/>
          <w:rtl w:val="true"/>
          <w:lang w:bidi="ar-SA"/>
        </w:rPr>
        <w:t xml:space="preserve">، ومَنَعَني كُلُّ مَأمولٍ ما عِندَهُ ، وأخلَفَني مَن كُنتُ أرجوهُ لِرَغبَةٍ ، وأقصِدُهُ لِرَهبَةٍ ، وحالَ الشَّكُّ في ذلِكَ يَقينا ، وَالظَنُّ عِرفانا ، وَاستَحالَ الرَّجاء يَأسا ، ورَدَّتنِي الضَّرورَةُ إلَيكَ حينَ خابَت آمالي ، وَانقَطَعَت أسبابي ، وأيقَنتُ أنَّ سَعيي لا يُفلِحُ ، وَاجتِهادي لا يَنجَحُ إلاّ بِمَعونَتِكَ ، وأنَّ مُريدي بِالخَيرِ لا يَقدِرُ عَلى إنالَتي إيّاهُ إلاّ بِإِذنِكَ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771_14475"/>
    </w:p>
    <w:p>
      <w:pPr>
        <w:pStyle w:val="Heading3"/>
        <w:numPr>
          <w:ilvl w:val="2"/>
          <w:numId w:val="1"/>
        </w:numPr>
        <w:rPr/>
      </w:pPr>
      <w:bookmarkStart w:id="75" w:name="__RefHeading___Toc2053612_3650668749"/>
      <w:bookmarkStart w:id="76" w:name="_Toc28"/>
      <w:bookmarkEnd w:id="74"/>
      <w:bookmarkEnd w:id="75"/>
      <w:r>
        <w:rPr/>
        <w:t>۲</w:t>
      </w:r>
      <w:r>
        <w:rPr>
          <w:rtl w:val="true"/>
        </w:rPr>
        <w:t xml:space="preserve"> </w:t>
      </w:r>
      <w:r>
        <w:rPr>
          <w:rtl w:val="true"/>
        </w:rPr>
        <w:t xml:space="preserve">/ </w:t>
      </w:r>
      <w:r>
        <w:rPr/>
        <w:t>۹</w:t>
      </w:r>
      <w:r>
        <w:rPr>
          <w:rtl w:val="true"/>
        </w:rPr>
        <w:t xml:space="preserve"> بايسته آرزو هنگام قطع شدن آرزوها</w:t>
      </w:r>
      <w:bookmarkEnd w:id="76"/>
    </w:p>
    <w:p>
      <w:pPr>
        <w:pStyle w:val="BookText"/>
        <w:rPr/>
      </w:pPr>
      <w:r>
        <w:rPr>
          <w:rFonts w:ascii="IRNazanin" w:hAnsi="IRNazanin" w:eastAsia="IRNazanin"/>
          <w:color w:val="111111"/>
          <w:sz w:val="28"/>
          <w:sz w:val="28"/>
          <w:szCs w:val="28"/>
          <w:rtl w:val="true"/>
          <w:lang w:bidi="fa-IR"/>
        </w:rPr>
        <w:t>أعلام الدينـ به نقل از طاووس يمانى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هاى شب ، مردى را ديدم كه به پرده كعبه چنگ زده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 اى آن كه در هر نيازى بدو آرزو مى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رنج هايم به تو شِكوه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ام را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 اى اميد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گسارنده اندوه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گناهانم، همه را ببخشاى و حاجتم را برآور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آتشم مى سوزانى ، اى فرجامينِ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اميدم به تو چه مى شود، بيمم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بن حسين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ماه رجب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براى هر خيرى چشم اميد به او دارم و هنگام هر لغزشى ، از خشم او در امانم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بايسته آرزو هنگام قطع شدن آرزوهاامام زين العابدين عليه السلامـ در يكى از مناجات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كه درخواست نمودم ، مرا از عطايش محروم ساخت و از هركس هر آرزوى ممكنى داشتم ، از من دريغ كرد و هركس كه براى خواهشى به او اميد بستم يا براى ترس و بيمى نزدش رفتم ، خلافِ انتظارم را از او ديدم و شك من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مخلوق، اميد نشايد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و گمان ،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به يأس تبديل شد و آن گاه كه آرزوها بر آورده نگشتند و همه رشته ها بُريده شد، ضرورت، مرا به سوى تو كشاند و يقين كردم كه تلاش من، به جايى نمى رسد و كوششم به نتيجه نمى رسد ، مگر با كمك تو و هر كس خير را بخواهد ، نمى تواند مرا به آن خير و خوبى برساند ، مگر با اجازه تو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كانَ يَدعو عِندَ استِجابَةِ دُعائِهِ بِهذَا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أكدَى </w:t>
      </w:r>
      <w:r>
        <w:rPr>
          <w:rStyle w:val="FootnoteAnchor"/>
          <w:rtl w:val="true"/>
        </w:rPr>
        <w:footnoteReference w:id="113"/>
      </w:r>
      <w:r>
        <w:rPr>
          <w:rFonts w:ascii="Amiri" w:hAnsi="Amiri" w:eastAsia="Amiri" w:cs="Amiri"/>
          <w:color w:val="111111"/>
          <w:sz w:val="28"/>
          <w:sz w:val="28"/>
          <w:szCs w:val="28"/>
          <w:rtl w:val="true"/>
          <w:lang w:bidi="ar-SA"/>
        </w:rPr>
        <w:t xml:space="preserve">الطَّلَبُ وأعيَتِ </w:t>
      </w:r>
      <w:r>
        <w:rPr>
          <w:rStyle w:val="FootnoteAnchor"/>
          <w:rtl w:val="true"/>
        </w:rPr>
        <w:footnoteReference w:id="114"/>
      </w:r>
      <w:r>
        <w:rPr>
          <w:rFonts w:ascii="Amiri" w:hAnsi="Amiri" w:eastAsia="Amiri" w:cs="Amiri"/>
          <w:color w:val="111111"/>
          <w:sz w:val="28"/>
          <w:sz w:val="28"/>
          <w:szCs w:val="28"/>
          <w:rtl w:val="true"/>
          <w:lang w:bidi="ar-SA"/>
        </w:rPr>
        <w:t xml:space="preserve">الحِيَلُ إلاّ عِنَدكَ ، وضاقَتِ المَذاهِبُ وَامتَنَعَتِ المَطالِبُ وعَسُرَتِ الرَّغائِبُ وَانقَطَعَتِ الطُّرُقُ إلاّ إلَيكَ ، وتَصَرَّمَتِ </w:t>
      </w:r>
      <w:r>
        <w:rPr>
          <w:rStyle w:val="FootnoteAnchor"/>
          <w:rtl w:val="true"/>
        </w:rPr>
        <w:footnoteReference w:id="115"/>
      </w:r>
      <w:r>
        <w:rPr>
          <w:rFonts w:ascii="Amiri" w:hAnsi="Amiri" w:eastAsia="Amiri" w:cs="Amiri"/>
          <w:color w:val="111111"/>
          <w:sz w:val="28"/>
          <w:sz w:val="28"/>
          <w:szCs w:val="28"/>
          <w:rtl w:val="true"/>
          <w:lang w:bidi="ar-SA"/>
        </w:rPr>
        <w:t xml:space="preserve">الآمالُ وَانقَطَعَ الرَّجاءُ إلاّ مِنكَ ، وخابَتِ الثِّقَةُ وأخلَفَ الظَّنُ إلاّ بِكَ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بِذِكرِكَ أستَفتِحُ مَقالي ، وبِشُكرِكَ أستَنجِحُ سُؤالي ، وعَلَيكَ تَوَكُّلي في كُلِّ أحوالي ،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أمَلي فَلا تُخَيِّب آمالي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العَبدُ الضَّعيفُ عَمَلاً ، الجَسيمُ أمَلاً ، خَرَجَت مِن يَدي أسبابُ الوُصُلاتِ إلاّ ما وَصَلَهُ رَحمَتُك ، وتَقَطَّعَت عَنّي عِصَمُ الآمالِ إلاّ ما أنَا مُعتَصِمٌ بِهِ مِن عَفوِكَ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دُعاءٍ عَلَّمَهُ بَعضَ أصحابِهِ لرَفعِ الفَقرِ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أنتَ ، انقَطَعَ الرَّجاءُ إلاّ مِنكَ ، وخابَتِ الآمالُ إلاّ فيكَ ، يا ثِقَةَ مَن لا ثِقَةَ لَهُ ، لا ثِقَةَ لي غَيرُكَ ، اجعَل لي مِن أمري فَرَجا ومَخرَجا ، وَارزُقني مِن حَيثُ أحتَسِبُ ومِن حَيثُ لا أحتَسِبُ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هنگام مستجاب شدن دعايش اين دعا را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جستن ها بى نتيجه مانْد و چاره انديشى ها راه به جايى نبرد ، مگر در نزد تو، و راه ها تنگ ، خواست ها ، ناشدنى و مطلوب ها، دست نايافتنى و راه ها، قطع مى گردد ، مگر به سوى تو، و رشته آرزو و اميد بُريده مى شود ، مگر آرزوى تو و اميد به تو، و اعتماد و حسن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بى اعتمادى و سوء ظن ، بدل شود ، مگر اعتماد و حُسن ظن به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انجيليه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 ياد تو سخنم را مى آغازم و با سپاس گزارى از تو ، برآورده شدن خواهشم را مى طلبم و در همه احوالم بر تو توكلّ مى كنم و تنها آرزويم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آرزوهايم، نامراد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كردارش اندك و آرزويش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هاى اتّصال از دستم خارج گشته است ، مگر آن رشته اى كه رحمت تو وصلش بدارد و زنجيره هاى آرزوها در من گسسته است ، مگر زنجيره بخشايش تو كه بدان ، چنگ آويخته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دعايى كه جهت از بين رفتن فقر به يكى از يارانش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چون تو نمى تواند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اميدى جز اميد به تو ، قطع مى شود و هر آرزويى جز آرزوى تو ناكام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تكيه گاه آن كه تكيه 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تكيه گاهى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من ، گشايشى و راه خروجى قرار ده و از آن جا كه گمانش را دارم و ندارم ، روزى ام 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الدُّعاءِ بَعدَ فَريضَةِ العِشاءِ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اكفِني ما ضاقَ بِهِ صَدري ، وعِيلَ </w:t>
      </w:r>
      <w:r>
        <w:rPr>
          <w:rStyle w:val="FootnoteAnchor"/>
          <w:rtl w:val="true"/>
        </w:rPr>
        <w:footnoteReference w:id="120"/>
      </w:r>
      <w:r>
        <w:rPr>
          <w:rFonts w:ascii="Amiri" w:hAnsi="Amiri" w:eastAsia="Amiri" w:cs="Amiri"/>
          <w:color w:val="111111"/>
          <w:sz w:val="28"/>
          <w:sz w:val="28"/>
          <w:szCs w:val="28"/>
          <w:rtl w:val="true"/>
          <w:lang w:bidi="ar-SA"/>
        </w:rPr>
        <w:t xml:space="preserve">بِهِ صَبري ، وقَلَّت فيهِ حيلَتي ، وضَعُفَت عَنهُ قُوَّتي ، وعَجَزَت عَنهُ طاقَتي ، ورَدَّتني فيهِ الضَّرورَةُ عِندَ انقِطاعِ الآمالِ وخَيبَةِ الرَّجاءِ مِنَ المَخلوقينَ إلَيكَ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عِندَ الصَّباحِ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أكدَى الطَّلَبُ ، وأعيَتِ الحِيَلُ إلاّ عِندَكَ ، وَانغَلَقتِ الطُّرُقُ وضاقَتِ المَذاهِبُ إلاّ إلَيكَ ، ودَرَسَتِ </w:t>
      </w:r>
      <w:r>
        <w:rPr>
          <w:rStyle w:val="FootnoteAnchor"/>
          <w:rtl w:val="true"/>
        </w:rPr>
        <w:footnoteReference w:id="122"/>
      </w:r>
      <w:r>
        <w:rPr>
          <w:rFonts w:ascii="Amiri" w:hAnsi="Amiri" w:eastAsia="Amiri" w:cs="Amiri"/>
          <w:color w:val="111111"/>
          <w:sz w:val="28"/>
          <w:sz w:val="28"/>
          <w:szCs w:val="28"/>
          <w:rtl w:val="true"/>
          <w:lang w:bidi="ar-SA"/>
        </w:rPr>
        <w:t xml:space="preserve">الآمالُ وَانقَطَعَ الرَّجاءُ إلاّ مِنكَ ، وكُذِّبَ الظَّنُّ واُخلِفَتِ العِداةُ إلاّ عِدَتُكَ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الفطرة عند الشدائد</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دعاى بعد از نماز عشاء ـبار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اين حال و روزكه دلْ تنگم كرده و صبرم را بُريده و چاره اى برايم باقى نگذاشته و قدرتم به آن نمى رسد و از توانم خارج گشته و اميد و چشمداشتم به مخلوق ، قطع شده و به ناچار نزد تو آمده ام، تو خود ، كفايتم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دعاى ايشان در صبحگاه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 بى نتيجه ماند و چاره انديشى ها ، راه به جايى نبرد ، مگر در نزد تو، و همه راه ها بسته و مسيرها تنگ باشد ، مگر راه ها و مسيرهايى كه به تو مى رسند، و همه آرزوها بر باد رفته و اميدها قطع شده است، مگر آرزوى تو و اميد به تو، و همه خوش گمانى ها دروغ از آب درآمده و همه وعده ها زير پا گذاشته شده، مگر وعده هاى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 هاى شناخت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فطرت در سختى ها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بلوغ الآمال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النِّيَّةِ سَبَبٌ لِبُلوغِ الاُمنِيَّةِ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بَلَغَ الآمالَ</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حُسنُ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عَمَلَهُ بَلَغَ أمَلَهُ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عَمَلُهُ بَلَغَ مِنَ اللّهِ أمَلَهُ</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771_14481"/>
    </w:p>
    <w:p>
      <w:pPr>
        <w:pStyle w:val="Heading2"/>
        <w:numPr>
          <w:ilvl w:val="1"/>
          <w:numId w:val="1"/>
        </w:numPr>
        <w:rPr/>
      </w:pPr>
      <w:bookmarkStart w:id="78" w:name="__RefHeading___Toc2053614_3650668749"/>
      <w:bookmarkStart w:id="79" w:name="_Toc29"/>
      <w:bookmarkEnd w:id="77"/>
      <w:bookmarkEnd w:id="78"/>
      <w:r>
        <w:rPr>
          <w:rtl w:val="true"/>
        </w:rPr>
        <w:t xml:space="preserve">فصل سوم </w:t>
      </w:r>
      <w:r>
        <w:rPr>
          <w:rtl w:val="true"/>
        </w:rPr>
        <w:t xml:space="preserve">: </w:t>
      </w:r>
      <w:r>
        <w:rPr>
          <w:rtl w:val="true"/>
        </w:rPr>
        <w:t>راه رسيدن به آرزوها</w:t>
      </w:r>
      <w:bookmarkEnd w:id="79"/>
    </w:p>
    <w:p>
      <w:pPr>
        <w:pStyle w:val="Heading3"/>
        <w:numPr>
          <w:ilvl w:val="2"/>
          <w:numId w:val="1"/>
        </w:numPr>
        <w:rPr/>
      </w:pPr>
      <w:bookmarkStart w:id="80" w:name="__RefHeading___Toc2053616_3650668749"/>
      <w:bookmarkStart w:id="81" w:name="_Toc30"/>
      <w:bookmarkEnd w:id="80"/>
      <w:r>
        <w:rPr/>
        <w:t>۳</w:t>
      </w:r>
      <w:r>
        <w:rPr>
          <w:rtl w:val="true"/>
        </w:rPr>
        <w:t xml:space="preserve"> </w:t>
      </w:r>
      <w:r>
        <w:rPr>
          <w:rtl w:val="true"/>
        </w:rPr>
        <w:t xml:space="preserve">/ </w:t>
      </w:r>
      <w:r>
        <w:rPr/>
        <w:t>۱</w:t>
      </w:r>
      <w:r>
        <w:rPr>
          <w:rtl w:val="true"/>
        </w:rPr>
        <w:t xml:space="preserve"> نيّت نيك</w:t>
      </w:r>
      <w:bookmarkEnd w:id="81"/>
    </w:p>
    <w:p>
      <w:pPr>
        <w:pStyle w:val="Heading3"/>
        <w:numPr>
          <w:ilvl w:val="2"/>
          <w:numId w:val="1"/>
        </w:numPr>
        <w:rPr/>
      </w:pPr>
      <w:bookmarkStart w:id="82" w:name="__RefHeading___Toc2053618_3650668749"/>
      <w:bookmarkStart w:id="83" w:name="_Toc31"/>
      <w:bookmarkEnd w:id="82"/>
      <w:r>
        <w:rPr/>
        <w:t>۳</w:t>
      </w:r>
      <w:r>
        <w:rPr>
          <w:rtl w:val="true"/>
        </w:rPr>
        <w:t xml:space="preserve"> </w:t>
      </w:r>
      <w:r>
        <w:rPr>
          <w:rtl w:val="true"/>
        </w:rPr>
        <w:t xml:space="preserve">/ </w:t>
      </w:r>
      <w:r>
        <w:rPr/>
        <w:t>۲</w:t>
      </w:r>
      <w:r>
        <w:rPr>
          <w:rtl w:val="true"/>
        </w:rPr>
        <w:t xml:space="preserve"> كردار نيك</w:t>
      </w:r>
      <w:bookmarkEnd w:id="83"/>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رسيدن به آرزوها</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نيّت نيكامام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زيبا ، سبب رسيدن به آرزوست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خلوص داشته باشد ، به آرزوها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كردار نيكامام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كردارش را نيك گردانَد ، به آرزويش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كردارش نيك باشد ؛ خداوند ، او را به آرزويش مى رساند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الصَّبرالإمام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يَؤولُ أمرَ الصَّبورِ إلى دَركِ غايَتِهِ وبُلوغِ أمَلِهِ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نالَ المُنى</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عليه السلام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 إنَّكُم لا تُصيبونَ ما تُريدونَ إلاّ بِتَركِ ما تَشتَهونَ ، ولا تَنالونَ ما تَأمُلونَ إلاّ بِالصَّبرِ عَلى ما تَكرَهونَ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العَمَلُ لِدارِ البَقاءِالكتاب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 الْبَنُونَ زِينَةُ الْحَيَوةِ الدُّنْيَا وَ الْبَـقِيَـتُ الصَّــلِحَـتُ خَيْرٌ عِندَ رَبِّكَ ثَوَابًا وَ خَيْرٌ أَمَلاً </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المُنى مَن عَمِلَ لِدارِ البَقاءِ</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آخِرَتَهُ بَلَغَ آمالَهُ</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771_14483"/>
    </w:p>
    <w:p>
      <w:pPr>
        <w:pStyle w:val="Heading3"/>
        <w:numPr>
          <w:ilvl w:val="2"/>
          <w:numId w:val="1"/>
        </w:numPr>
        <w:rPr/>
      </w:pPr>
      <w:bookmarkStart w:id="85" w:name="__RefHeading___Toc2053620_3650668749"/>
      <w:bookmarkStart w:id="86" w:name="_Toc32"/>
      <w:bookmarkEnd w:id="84"/>
      <w:bookmarkEnd w:id="85"/>
      <w:r>
        <w:rPr/>
        <w:t>۳</w:t>
      </w:r>
      <w:r>
        <w:rPr>
          <w:rtl w:val="true"/>
        </w:rPr>
        <w:t xml:space="preserve"> </w:t>
      </w:r>
      <w:r>
        <w:rPr>
          <w:rtl w:val="true"/>
        </w:rPr>
        <w:t xml:space="preserve">/ </w:t>
      </w:r>
      <w:r>
        <w:rPr/>
        <w:t>۳</w:t>
      </w:r>
      <w:r>
        <w:rPr>
          <w:rtl w:val="true"/>
        </w:rPr>
        <w:t xml:space="preserve"> شكيبايى</w:t>
      </w:r>
      <w:bookmarkEnd w:id="86"/>
    </w:p>
    <w:p>
      <w:pPr>
        <w:pStyle w:val="Heading3"/>
        <w:numPr>
          <w:ilvl w:val="2"/>
          <w:numId w:val="1"/>
        </w:numPr>
        <w:rPr/>
      </w:pPr>
      <w:bookmarkStart w:id="87" w:name="__RefHeading___Toc2053622_3650668749"/>
      <w:bookmarkStart w:id="88" w:name="_Toc33"/>
      <w:bookmarkEnd w:id="87"/>
      <w:r>
        <w:rPr/>
        <w:t>۳</w:t>
      </w:r>
      <w:r>
        <w:rPr>
          <w:rtl w:val="true"/>
        </w:rPr>
        <w:t xml:space="preserve"> </w:t>
      </w:r>
      <w:r>
        <w:rPr>
          <w:rtl w:val="true"/>
        </w:rPr>
        <w:t xml:space="preserve">/ </w:t>
      </w:r>
      <w:r>
        <w:rPr/>
        <w:t>۴</w:t>
      </w:r>
      <w:r>
        <w:rPr>
          <w:rtl w:val="true"/>
        </w:rPr>
        <w:t xml:space="preserve"> كار كردن براى سراى ماندگارى</w:t>
      </w:r>
      <w:bookmarkEnd w:id="8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شكيبايىامام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شكيبا ، سرانجام به مقصدش مى رسد و به آرزويش دست 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شكيبايى ورزد ، به آرزوها دست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مى خواهيد، نمى رسيد، مگر با ترك شهوات، و به آنچه آرزو مى كنيد، دست نمى يابيد، مگر با شكيبايى بر ناملايمات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كار كردن براى سراى ماندگارىقرآن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و فرزندان ، زينت زندگى اين جهان اند، و مانده هاى نيك از نظر پاداش ، نزد پروردگارت بهتر و از نظر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سراى ماندگارى كار كند ، به آرزوها دست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آخرتش را آباد كند ، به آرزوهايش مى رسد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كُلَّ هَمِّهِ لاِخِرَتِهِ ظَفِرَ بِالمَأمولِ</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الآخِرَةُ هِمَّتَهُ بَلَغَ مِنَ الخَيرِ غايَةَ اُمنِيَّتِهِ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أمَّلَ ثَوابَ الحُسنى لَم تُنكَد </w:t>
      </w:r>
      <w:r>
        <w:rPr>
          <w:rStyle w:val="FootnoteAnchor"/>
          <w:rtl w:val="true"/>
        </w:rPr>
        <w:footnoteReference w:id="136"/>
      </w:r>
      <w:r>
        <w:rPr>
          <w:rFonts w:ascii="Amiri" w:hAnsi="Amiri" w:eastAsia="Amiri" w:cs="Amiri"/>
          <w:color w:val="111111"/>
          <w:sz w:val="28"/>
          <w:sz w:val="28"/>
          <w:szCs w:val="28"/>
          <w:rtl w:val="true"/>
          <w:lang w:bidi="ar-SA"/>
        </w:rPr>
        <w:t>آمالُهُ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أولياءُ اللّهِ إلَى الأَجرِ بِالصَّبرِ ، وإلَى الأَمَلِ بِالعَمَلِ</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اغتَنَمتُم صالِحَ الأَعمالِ نِلتُم مِنَ الآخِرَةِ نِهايَةَ الآمالِ</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في أيّامِ أمَلٍ مِن وَرائِهِ أجَلٌ ؛ فَمَن عَمِلَ في أيّامِ أمَلِهِ قَبلَ حُضورِ أجَلِهِ فَقَد نَفَعَهُ عَمَلُهُ ولَم يَضرُرهُ أجَلُهُ ، ومَن قَصَّرَ في أيّامِ أمَلِهِ قَبلَ حُضورِ أجَلِهِ فَقَد خَسِرَ عَمَلُهُ وضَرَّهُ أجَلُهُ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الاِتِّكالُ عَلَى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يَكُن اللّهُ أمَلَهُ ، يُدرِك غايَةَ الأَمَلِ وَالرَّجاءِ</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هَمُّهُ ما عِندَ اللّهِ سُبحانَهُ لَم يُدرِك مُناهُ</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771_14485"/>
    </w:p>
    <w:p>
      <w:pPr>
        <w:pStyle w:val="Heading3"/>
        <w:numPr>
          <w:ilvl w:val="2"/>
          <w:numId w:val="1"/>
        </w:numPr>
        <w:rPr/>
      </w:pPr>
      <w:bookmarkStart w:id="90" w:name="__RefHeading___Toc2053624_3650668749"/>
      <w:bookmarkStart w:id="91" w:name="_Toc34"/>
      <w:bookmarkEnd w:id="89"/>
      <w:bookmarkEnd w:id="90"/>
      <w:r>
        <w:rPr/>
        <w:t>۳</w:t>
      </w:r>
      <w:r>
        <w:rPr>
          <w:rtl w:val="true"/>
        </w:rPr>
        <w:t xml:space="preserve"> </w:t>
      </w:r>
      <w:r>
        <w:rPr>
          <w:rtl w:val="true"/>
        </w:rPr>
        <w:t xml:space="preserve">/ </w:t>
      </w:r>
      <w:r>
        <w:rPr/>
        <w:t>۵</w:t>
      </w:r>
      <w:r>
        <w:rPr>
          <w:rtl w:val="true"/>
        </w:rPr>
        <w:t xml:space="preserve"> تكيه كردن به خدا</w:t>
      </w:r>
      <w:bookmarkEnd w:id="9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تمام همّ و غمّش را براى آخرتش قرار دهد ، به آرزو دست 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آخرت ، همّ و غم او باشد ، به نهايت آرزويش از خوبى ها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پاداش سراى نيكوتر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كند ، آرزوهايش دشوار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اولياى خداوند ، با شكيبايى به سوى پاداش رفتند و با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سوى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كارهاى نيك را غنيمت شماريد ، در آخرت به نهايت آرزوها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روزگار اميد به سر مى بريد كه در پىِ آن،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در روزگار آرزومندى و پيش از فرا رسيدن اَجَلش كار كند، كارش به حال او سودمند مى افتد و اَجَلش به او زيانى نمى رساند و هر كه در روزگار آرزومندى و پيش از فرا رسيدن اجلش كوتاهى كند، زيانكار شود و مرگ و اجلش مايه زيان او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تكيه كردن به خداامام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خدا 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باشد ، غايت اميد و آرزويش را درمى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اهتمام او به آنچه نزد خداست ، نباشد ، به آرزوهايش نمى رسد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فيما عِندَ اللّهِ بَلَغَ آمالَهُ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رَجَوتُمُ اللّهَ بَلَغتُم آمالَكُم ، وإن رَجَوتُم غَيرَ اللّهِ خابَت أمانِيُّكُم و آمالُكُم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الاِتّكال على غير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الاِستِعانَةُ بِاللّهِالإمام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الآمالَ مَنوطَةٌ </w:t>
      </w:r>
      <w:r>
        <w:rPr>
          <w:rStyle w:val="FootnoteAnchor"/>
          <w:rtl w:val="true"/>
        </w:rPr>
        <w:footnoteReference w:id="145"/>
      </w:r>
      <w:r>
        <w:rPr>
          <w:rFonts w:ascii="Amiri" w:hAnsi="Amiri" w:eastAsia="Amiri" w:cs="Amiri"/>
          <w:color w:val="111111"/>
          <w:sz w:val="28"/>
          <w:sz w:val="28"/>
          <w:szCs w:val="28"/>
          <w:rtl w:val="true"/>
          <w:lang w:bidi="ar-SA"/>
        </w:rPr>
        <w:t>بِكَرَمِكَ ، فَلا تَقطَع عَلائِقَها بِسَخَطِكَ</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عنه عليه السلامـ مِن مُناجاةٍ لَهُ في مَسجِدِ جُعفِيٍّ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 صَغُرَ في جَنبِ طاعَتِكَ عَمَلي فَقَد كَبُرَ في جَنبِ رَجائِكَ أمَلي ، إلهي كَيفَ أنقَلِبُ بِالخَيبَةِ مِن عِندِكَ مَحروما وكُلُّ ظَنّي بِجودِكَ أن تَقلِبَني بِالنَّجاةِ مَرحوما ، إلهي لَم اُسلِّط عَلى حُسنِ ظَنّي بِكَ قُنوطَ الآيِسينَ ، فَلا تُبطِل صِدقَ رَجائي مِن بَينِ الآمِلينَ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الإمام زين العابدين عليه السلامـ في مُناجاةِ الشّاكِرينَ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الرَّؤوفُ الرَّحيمُ البَرُّ الكَريمُ الَّذي لا يُخَيِّبُ قاصديهِ ، ولا يَطرُدُ عَن فِنائِهِ آمِليهِ ، بِساحَتِكَ تَحُطُّ رِحالُ الرّاجينَ ، وبِعَرصَتِكَ تَقِفُ آمالُ المُستَرفِدينَ ، فَلا تُقابِل آمالَنا بِالتَّخييبِ وَالإِياسِ ، ولا تُلبِسنا سِربالَ القُنوطِ وَالإِبلاسِ</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771_14487"/>
    </w:p>
    <w:p>
      <w:pPr>
        <w:pStyle w:val="Heading3"/>
        <w:numPr>
          <w:ilvl w:val="2"/>
          <w:numId w:val="1"/>
        </w:numPr>
        <w:rPr/>
      </w:pPr>
      <w:bookmarkStart w:id="93" w:name="__RefHeading___Toc2053626_3650668749"/>
      <w:bookmarkStart w:id="94" w:name="_Toc35"/>
      <w:bookmarkEnd w:id="92"/>
      <w:bookmarkEnd w:id="93"/>
      <w:r>
        <w:rPr/>
        <w:t>۳</w:t>
      </w:r>
      <w:r>
        <w:rPr>
          <w:rtl w:val="true"/>
        </w:rPr>
        <w:t xml:space="preserve"> </w:t>
      </w:r>
      <w:r>
        <w:rPr>
          <w:rtl w:val="true"/>
        </w:rPr>
        <w:t xml:space="preserve">/ </w:t>
      </w:r>
      <w:r>
        <w:rPr/>
        <w:t>۶</w:t>
      </w:r>
      <w:r>
        <w:rPr>
          <w:rtl w:val="true"/>
        </w:rPr>
        <w:t xml:space="preserve"> كمك جستن از خدا</w:t>
      </w:r>
      <w:bookmarkEnd w:id="9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آنچه نزد خداست، راغب باشد، به آرزوهايش نائل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به خدا اميد ببنديد ، به آرزوهايتان مى رسيد و اگر به غيرِ خدا اميد ببنديد ، به آمال و آرزوهايتان دست نمى يابيد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بر غير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كمك جستن از خداامام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به كَرَم توبسته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خشم و ناخشنودى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بندهاى آنها را قطع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مناجات ايشان در مسجد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من در كنار طاعت از تو ناچيز است ، امّا آرزوى فراوان به لطف اميد بخش تو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درگاه تو محروم بازگردم ، در حالى كه همه گمانم به بخشندگى تو آن است كه مرامورد مهرخويش قرار دهى وكامياب، بازَم گردانى؟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نوميدىِ نوميدان را بر گمان نيكم به تو چيره نگردانيده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ميان اميدواران ، بر اميد نيك، مُهر بطلان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نوميد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سپاس گزاران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رئوف مهربان نيكوكارِ كريمى هستى كه هر كه را به او رو آورد ، نوميد بر نمى گردانَد و آرزومندانش را از درگاهش نمى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اميدواران ، در بارگاه تو بار مى افكنند وآرزوهاى عطاخواهان، در ميدان تو توقّف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آرزوهاى ما را با ناكامى و يأس ، پاسخ مده و جامه هاى نوميدى و يأس بر ما مپوشان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مِنَ الشَّهادَةِ أقسَطَها ، و مِنَ العِبادَةِ أنشَطَها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الأَعمالِ أقسَطَها ، ومِنَ الآمالِ أوفَقَها ، ومِنَ الأَقوالِ أصدَقَها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عنه عليه السلامـ في مُناجاةِ المُفتَقِرينَ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كَسري لا يُجبِرُهُ إلاّ لُطفُكَ وحَنانُكَ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واُمنِيَّتي لا يُبَلِّغُنيها إلاّ فَضلُكَ</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الإمام الصادق عليه السلامـ في دُعاءِ الصَّباحِ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جودُهُ وسيلَةُ كُلِّ سائِلٍ ، وكَرَمُهُ شَفيعُ كُلِّ آمِلٍ ، يا مَن هُوَ بِالجودِ مَوصوفٌ ، اِرحَم مَن هُوَ بِالإِساءَةِ مَعروفٌ</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عنه عليه السلامـ في دُعاءِ السَّفَرِ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فَاصرِف عَنّي مَقاديرَ كُلِّ بَلاءٍ ومَقضِيَّ كُلِّ لَأواءٍ </w:t>
      </w:r>
      <w:r>
        <w:rPr>
          <w:rStyle w:val="FootnoteAnchor"/>
          <w:rtl w:val="true"/>
        </w:rPr>
        <w:footnoteReference w:id="152"/>
      </w:r>
      <w:r>
        <w:rPr>
          <w:rFonts w:ascii="Amiri" w:hAnsi="Amiri" w:eastAsia="Amiri" w:cs="Amiri"/>
          <w:color w:val="111111"/>
          <w:sz w:val="28"/>
          <w:sz w:val="28"/>
          <w:szCs w:val="28"/>
          <w:rtl w:val="true"/>
          <w:lang w:bidi="ar-SA"/>
        </w:rPr>
        <w:t xml:space="preserve">، وَابسُط عَلَيَّ كَنَفا </w:t>
      </w:r>
      <w:r>
        <w:rPr>
          <w:rStyle w:val="FootnoteAnchor"/>
          <w:rtl w:val="true"/>
        </w:rPr>
        <w:footnoteReference w:id="153"/>
      </w:r>
      <w:r>
        <w:rPr>
          <w:rFonts w:ascii="Amiri" w:hAnsi="Amiri" w:eastAsia="Amiri" w:cs="Amiri"/>
          <w:color w:val="111111"/>
          <w:sz w:val="28"/>
          <w:sz w:val="28"/>
          <w:szCs w:val="28"/>
          <w:rtl w:val="true"/>
          <w:lang w:bidi="ar-SA"/>
        </w:rPr>
        <w:t xml:space="preserve">مِن رَحمَتِكَ ولُطفا مِن عَفوِكَ وسَعَةً مِن رِزقِكَ وتَماما مِن نِعمَتِكَ وجِماعا </w:t>
      </w:r>
      <w:r>
        <w:rPr>
          <w:rStyle w:val="FootnoteAnchor"/>
          <w:rtl w:val="true"/>
        </w:rPr>
        <w:footnoteReference w:id="154"/>
      </w:r>
      <w:r>
        <w:rPr>
          <w:rFonts w:ascii="Amiri" w:hAnsi="Amiri" w:eastAsia="Amiri" w:cs="Amiri"/>
          <w:color w:val="111111"/>
          <w:sz w:val="28"/>
          <w:sz w:val="28"/>
          <w:szCs w:val="28"/>
          <w:rtl w:val="true"/>
          <w:lang w:bidi="ar-SA"/>
        </w:rPr>
        <w:t xml:space="preserve">مِن مُعافاتِكَ ، وأوقعِ عَلَيَّ فيهِ جَميعَ قَضائِكَ عَلى مُوافَقَةِ جَميعِ هَوايَ في حَقيقَةِ </w:t>
      </w:r>
      <w:r>
        <w:rPr>
          <w:rStyle w:val="FootnoteAnchor"/>
          <w:rtl w:val="true"/>
        </w:rPr>
        <w:footnoteReference w:id="155"/>
      </w:r>
      <w:r>
        <w:rPr>
          <w:rFonts w:ascii="Amiri" w:hAnsi="Amiri" w:eastAsia="Amiri" w:cs="Amiri"/>
          <w:color w:val="111111"/>
          <w:sz w:val="28"/>
          <w:sz w:val="28"/>
          <w:szCs w:val="28"/>
          <w:rtl w:val="true"/>
          <w:lang w:bidi="ar-SA"/>
        </w:rPr>
        <w:t>أحسَنِ أمَلي</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انجيليه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و گواهى، درست ترين آن را، از عبادت، با نشاط ترينش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صحيح ترين آنها را، از آرزوها ، مناسب ترينِ آنها را، و از گفتارها ، راست ترين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نيازمندان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پريشانى مرا ، جز لطف و مهر تو به سامان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فضل تو ، چيزى مرا به آرزويم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صباح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جودش دستاويز هر درخواستگرى است و كَرَمش ، ميانجىِ هر آرزومندى است ، اى كسى كه به بخشندگى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فرما بر كسى كه به بدى كردن،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السلامدر دعاى سفر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بلايى را كه مقدّر گشته و هر سختى اى را كه حكم آن صادر شده است ، از من بگردان و سايه رحمتت را بر من بگستران و به لطف خويش ، مرا ببخشاى و درِ روزى ات به من گشايش ده و نعمتت را بر من ، تمام گردان و مرا از هر جهت ، مشمول عافيت خود گردان و در اين سفر ، همه قضايت را سازگار با همه دلخواه من قرار ده و بهترين آرزوهاى مرا تحقّق بخش</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عِندَ التَّوَجُّهِ إلى مِنى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أرجو وإيّاكَ أدعو ، فَبَلِّغني أمَلي وأصلِح لي عَمَلي</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وأعِذنا أن تُخَيِّبَ آمالَنا وتُحبِطَ أعمالَنا</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از دعاى ايشان ، هنگام رهسپار شدن به مِنا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اميدم به توست و تو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آرزويم برسان و عمل مرا شايسته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ما را از اين كه آرزوهايمان را برآورده نسازى و اعمالمان را بى حاصل گردانى، محفوظ بدار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الآمال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سوءُ النِّيَّةِالإمام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أساءَ النِّيَّةَ مُنِعَ الاُمنِيَّةَ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الكَسَلالإمام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دامَ كَسَلُهُ خابَ أملُهُ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الجَزَعالإمام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الجَزَعَ ؛ فَإِنَّهُ يَقطَعُ الأَمَلَ ، و يُضعِفُ العَمَلَ ، ويورِثُ الهَمَّ</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771_14493"/>
    </w:p>
    <w:p>
      <w:pPr>
        <w:pStyle w:val="Heading2"/>
        <w:numPr>
          <w:ilvl w:val="1"/>
          <w:numId w:val="1"/>
        </w:numPr>
        <w:rPr/>
      </w:pPr>
      <w:bookmarkStart w:id="96" w:name="__RefHeading___Toc2053628_3650668749"/>
      <w:bookmarkStart w:id="97" w:name="_Toc36"/>
      <w:bookmarkEnd w:id="95"/>
      <w:bookmarkEnd w:id="96"/>
      <w:r>
        <w:rPr>
          <w:rtl w:val="true"/>
        </w:rPr>
        <w:t xml:space="preserve">فصل چهارم </w:t>
      </w:r>
      <w:r>
        <w:rPr>
          <w:rtl w:val="true"/>
        </w:rPr>
        <w:t xml:space="preserve">: </w:t>
      </w:r>
      <w:r>
        <w:rPr>
          <w:rtl w:val="true"/>
        </w:rPr>
        <w:t>آفتهاى آرزوها</w:t>
      </w:r>
      <w:bookmarkEnd w:id="97"/>
    </w:p>
    <w:p>
      <w:pPr>
        <w:pStyle w:val="Heading3"/>
        <w:numPr>
          <w:ilvl w:val="2"/>
          <w:numId w:val="1"/>
        </w:numPr>
        <w:rPr/>
      </w:pPr>
      <w:bookmarkStart w:id="98" w:name="__RefHeading___Toc2053630_3650668749"/>
      <w:bookmarkStart w:id="99" w:name="_Toc37"/>
      <w:bookmarkEnd w:id="98"/>
      <w:r>
        <w:rPr/>
        <w:t>۴</w:t>
      </w:r>
      <w:r>
        <w:rPr>
          <w:rtl w:val="true"/>
        </w:rPr>
        <w:t xml:space="preserve"> </w:t>
      </w:r>
      <w:r>
        <w:rPr>
          <w:rtl w:val="true"/>
        </w:rPr>
        <w:t xml:space="preserve">/ </w:t>
      </w:r>
      <w:r>
        <w:rPr/>
        <w:t>۱</w:t>
      </w:r>
      <w:r>
        <w:rPr>
          <w:rtl w:val="true"/>
        </w:rPr>
        <w:t xml:space="preserve"> نيّت بد</w:t>
      </w:r>
      <w:bookmarkEnd w:id="99"/>
    </w:p>
    <w:p>
      <w:pPr>
        <w:pStyle w:val="Heading3"/>
        <w:numPr>
          <w:ilvl w:val="2"/>
          <w:numId w:val="1"/>
        </w:numPr>
        <w:rPr/>
      </w:pPr>
      <w:bookmarkStart w:id="100" w:name="__RefHeading___Toc2053632_3650668749"/>
      <w:bookmarkStart w:id="101" w:name="_Toc38"/>
      <w:bookmarkEnd w:id="100"/>
      <w:r>
        <w:rPr/>
        <w:t>۴</w:t>
      </w:r>
      <w:r>
        <w:rPr>
          <w:rtl w:val="true"/>
        </w:rPr>
        <w:t xml:space="preserve"> </w:t>
      </w:r>
      <w:r>
        <w:rPr>
          <w:rtl w:val="true"/>
        </w:rPr>
        <w:t xml:space="preserve">/ </w:t>
      </w:r>
      <w:r>
        <w:rPr/>
        <w:t>۲</w:t>
      </w:r>
      <w:r>
        <w:rPr>
          <w:rtl w:val="true"/>
        </w:rPr>
        <w:t xml:space="preserve"> سستى و تنبلى</w:t>
      </w:r>
      <w:bookmarkEnd w:id="101"/>
    </w:p>
    <w:p>
      <w:pPr>
        <w:pStyle w:val="Heading3"/>
        <w:numPr>
          <w:ilvl w:val="2"/>
          <w:numId w:val="1"/>
        </w:numPr>
        <w:rPr/>
      </w:pPr>
      <w:bookmarkStart w:id="102" w:name="__RefHeading___Toc2053634_3650668749"/>
      <w:bookmarkStart w:id="103" w:name="_Toc39"/>
      <w:bookmarkEnd w:id="102"/>
      <w:r>
        <w:rPr/>
        <w:t>۴</w:t>
      </w:r>
      <w:r>
        <w:rPr>
          <w:rtl w:val="true"/>
        </w:rPr>
        <w:t xml:space="preserve"> </w:t>
      </w:r>
      <w:r>
        <w:rPr>
          <w:rtl w:val="true"/>
        </w:rPr>
        <w:t xml:space="preserve">/ </w:t>
      </w:r>
      <w:r>
        <w:rPr/>
        <w:t>۳</w:t>
      </w:r>
      <w:r>
        <w:rPr>
          <w:rtl w:val="true"/>
        </w:rPr>
        <w:t xml:space="preserve"> ناشكيبايى</w:t>
      </w:r>
      <w:bookmarkEnd w:id="10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آفتهاى آرزوها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نيّت بدامام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بد نيّت باشد ، از رسيدن به آرزو محروم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سستى و تنبلىامام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پايدار بمانَد ، در آرزويش ناكام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ناشكيبىامام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ناشكيبى بپرهيز كه آن ، اميد را قطع مى كند و عمل را به ضعف مى كشانَد و اندوه به بار مى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طَلَبُ المُستَحيلِالإمام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أمَّلَ ما لا يُمِكنُ طالَ تَرَقُّبُهُ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ما لا يَكونُ ضَيَّعَ مَطلَبَهُ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في طَلَبِ السَّرابِ طالَ تَعَبُهُ وكَثُرَ عَطَشُهُ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الرِّيَّ مِنَ السَّرابِ خابَ أمَلُهُ وماتَ بِعَطَشِهِ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الاِشتِغالُ بِالمَلاهيالإمام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 عُمُرَكَ فِي المَلاهي ؛ فَتَخرُجَ مِنَ الدُّنيا بِلا أمَلٍ</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الاِشتِغالُ بِالفُضولِالإمام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اشتَغَلَ بِالفُضولِ فاتَهُ مِن مُهِمِّهِ المَأمولُ</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سِيادَةُ الأَراذِلِالإمام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سادَ السَّفَلُ خابَ الأَمَلُ</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771_14495"/>
    </w:p>
    <w:p>
      <w:pPr>
        <w:pStyle w:val="Heading3"/>
        <w:numPr>
          <w:ilvl w:val="2"/>
          <w:numId w:val="1"/>
        </w:numPr>
        <w:rPr/>
      </w:pPr>
      <w:bookmarkStart w:id="105" w:name="__RefHeading___Toc2053636_3650668749"/>
      <w:bookmarkStart w:id="106" w:name="_Toc40"/>
      <w:bookmarkEnd w:id="104"/>
      <w:bookmarkEnd w:id="105"/>
      <w:r>
        <w:rPr/>
        <w:t>۴</w:t>
      </w:r>
      <w:r>
        <w:rPr>
          <w:rtl w:val="true"/>
        </w:rPr>
        <w:t xml:space="preserve"> </w:t>
      </w:r>
      <w:r>
        <w:rPr>
          <w:rtl w:val="true"/>
        </w:rPr>
        <w:t xml:space="preserve">/ </w:t>
      </w:r>
      <w:r>
        <w:rPr/>
        <w:t>۴</w:t>
      </w:r>
      <w:r>
        <w:rPr>
          <w:rtl w:val="true"/>
        </w:rPr>
        <w:t xml:space="preserve"> طلب محال</w:t>
      </w:r>
      <w:bookmarkEnd w:id="106"/>
    </w:p>
    <w:p>
      <w:pPr>
        <w:pStyle w:val="Heading3"/>
        <w:numPr>
          <w:ilvl w:val="2"/>
          <w:numId w:val="1"/>
        </w:numPr>
        <w:rPr/>
      </w:pPr>
      <w:bookmarkStart w:id="107" w:name="__RefHeading___Toc2053638_3650668749"/>
      <w:bookmarkStart w:id="108" w:name="_Toc41"/>
      <w:bookmarkEnd w:id="107"/>
      <w:r>
        <w:rPr/>
        <w:t>۴</w:t>
      </w:r>
      <w:r>
        <w:rPr>
          <w:rtl w:val="true"/>
        </w:rPr>
        <w:t xml:space="preserve"> </w:t>
      </w:r>
      <w:r>
        <w:rPr>
          <w:rtl w:val="true"/>
        </w:rPr>
        <w:t xml:space="preserve">/ </w:t>
      </w:r>
      <w:r>
        <w:rPr/>
        <w:t>۵</w:t>
      </w:r>
      <w:r>
        <w:rPr>
          <w:rtl w:val="true"/>
        </w:rPr>
        <w:t xml:space="preserve"> پرداختن به سرگرمى ها</w:t>
      </w:r>
      <w:bookmarkEnd w:id="108"/>
    </w:p>
    <w:p>
      <w:pPr>
        <w:pStyle w:val="Heading3"/>
        <w:numPr>
          <w:ilvl w:val="2"/>
          <w:numId w:val="1"/>
        </w:numPr>
        <w:rPr/>
      </w:pPr>
      <w:bookmarkStart w:id="109" w:name="__RefHeading___Toc2053640_3650668749"/>
      <w:bookmarkStart w:id="110" w:name="_Toc42"/>
      <w:bookmarkEnd w:id="109"/>
      <w:r>
        <w:rPr/>
        <w:t>۴</w:t>
      </w:r>
      <w:r>
        <w:rPr>
          <w:rtl w:val="true"/>
        </w:rPr>
        <w:t xml:space="preserve"> </w:t>
      </w:r>
      <w:r>
        <w:rPr>
          <w:rtl w:val="true"/>
        </w:rPr>
        <w:t xml:space="preserve">/ </w:t>
      </w:r>
      <w:r>
        <w:rPr/>
        <w:t>۶</w:t>
      </w:r>
      <w:r>
        <w:rPr>
          <w:rtl w:val="true"/>
        </w:rPr>
        <w:t xml:space="preserve"> پرداختن به زوايد</w:t>
      </w:r>
      <w:bookmarkEnd w:id="110"/>
    </w:p>
    <w:p>
      <w:pPr>
        <w:pStyle w:val="Heading3"/>
        <w:numPr>
          <w:ilvl w:val="2"/>
          <w:numId w:val="1"/>
        </w:numPr>
        <w:rPr/>
      </w:pPr>
      <w:bookmarkStart w:id="111" w:name="__RefHeading___Toc2053642_3650668749"/>
      <w:bookmarkStart w:id="112" w:name="_Toc43"/>
      <w:bookmarkEnd w:id="111"/>
      <w:r>
        <w:rPr/>
        <w:t>۴</w:t>
      </w:r>
      <w:r>
        <w:rPr>
          <w:rtl w:val="true"/>
        </w:rPr>
        <w:t xml:space="preserve"> </w:t>
      </w:r>
      <w:r>
        <w:rPr>
          <w:rtl w:val="true"/>
        </w:rPr>
        <w:t xml:space="preserve">/ </w:t>
      </w:r>
      <w:r>
        <w:rPr/>
        <w:t>۷</w:t>
      </w:r>
      <w:r>
        <w:rPr>
          <w:rtl w:val="true"/>
        </w:rPr>
        <w:t xml:space="preserve"> حاكميت فرومايگان</w:t>
      </w:r>
      <w:bookmarkEnd w:id="11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طلب محالامام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آنچه را ناشدنى است ، آرزو كند ، انتظارش به درازا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آنچه را ناشدنى است ، بجويد ، به مطلوبش دست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طلب سراب بكوشد، رنج و زحمت او به درازا مى كشد و تشنگى ها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سيرابى از سراب را آرزو كند ، به آرزويش نمى رسد و از تشنگى مى 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پرداختن به سرگرمى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عمرت را در سرگرمى ها مگذران، كه از دنيا نوميد خارج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پرداختن به زوايدامام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به زوايد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چيزهاى كم 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 آرزوى مهمّش را از دست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حاكميت فرومايگانامام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فرومايگان مهترى يابند ، اميد قطع مى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اِرتِكابُ الذُّنوبِالإمام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مِنَ المَعاصي عَمَلُهُ بَلَغَ مِنَ الآخِرَةِ أمَلَهُ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عنه عليه السلامـ مِنِ استِغفارِهِ بَعدَ رَكعَتَيِ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وأستَغفِرُكَ لِكُلِّ ذَنبٍ يُدِني الآجالَ ويَقطَعُ الآمالَ ويَبتُرُ الأَعمارَ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إلَى الحُسَينِ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بِحَرفَينِ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أمرا بِمَعصِيَةِ اللّهِ ، كانَ أفوَتَ لِما يَرجو وأسرَعَ لِمَجيءِ ما يَحذَرُ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عَدَمُ الاِهتِمامِ بِالآخِرَةِالإمام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خابَ رَجاؤُهُ ومَطلَبُهُ مَن كانَتِ الدُّنيا أمَلَهُ وإربَهُ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يَعمَل لِلآخِرَةِ لم يَنَل أمَلَهُ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تَغُرَّنَّكُم هذِهِ الدُّنيا ؛ فَإِنَّها تَقطَعُ رَجاءَ مَن رَكَنَ إلَيها ، وتُخَيِّبُ طَمَعَ مَن طَمِعَ فيها</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771_14497"/>
    </w:p>
    <w:p>
      <w:pPr>
        <w:pStyle w:val="Heading3"/>
        <w:numPr>
          <w:ilvl w:val="2"/>
          <w:numId w:val="1"/>
        </w:numPr>
        <w:rPr/>
      </w:pPr>
      <w:bookmarkStart w:id="114" w:name="__RefHeading___Toc2053644_3650668749"/>
      <w:bookmarkStart w:id="115" w:name="_Toc44"/>
      <w:bookmarkEnd w:id="113"/>
      <w:bookmarkEnd w:id="114"/>
      <w:r>
        <w:rPr/>
        <w:t>۴</w:t>
      </w:r>
      <w:r>
        <w:rPr>
          <w:rtl w:val="true"/>
        </w:rPr>
        <w:t xml:space="preserve"> </w:t>
      </w:r>
      <w:r>
        <w:rPr>
          <w:rtl w:val="true"/>
        </w:rPr>
        <w:t xml:space="preserve">/ </w:t>
      </w:r>
      <w:r>
        <w:rPr/>
        <w:t>۸</w:t>
      </w:r>
      <w:r>
        <w:rPr>
          <w:rtl w:val="true"/>
        </w:rPr>
        <w:t xml:space="preserve"> گناهكارى</w:t>
      </w:r>
      <w:bookmarkEnd w:id="115"/>
    </w:p>
    <w:p>
      <w:pPr>
        <w:pStyle w:val="Heading3"/>
        <w:numPr>
          <w:ilvl w:val="2"/>
          <w:numId w:val="1"/>
        </w:numPr>
        <w:rPr/>
      </w:pPr>
      <w:bookmarkStart w:id="116" w:name="__RefHeading___Toc2053646_3650668749"/>
      <w:bookmarkStart w:id="117" w:name="_Toc45"/>
      <w:bookmarkEnd w:id="116"/>
      <w:r>
        <w:rPr/>
        <w:t>۴</w:t>
      </w:r>
      <w:r>
        <w:rPr>
          <w:rtl w:val="true"/>
        </w:rPr>
        <w:t xml:space="preserve"> </w:t>
      </w:r>
      <w:r>
        <w:rPr>
          <w:rtl w:val="true"/>
        </w:rPr>
        <w:t xml:space="preserve">/ </w:t>
      </w:r>
      <w:r>
        <w:rPr/>
        <w:t>۹</w:t>
      </w:r>
      <w:r>
        <w:rPr>
          <w:rtl w:val="true"/>
        </w:rPr>
        <w:t xml:space="preserve"> اهمّيت ندادن به آخرت</w:t>
      </w:r>
      <w:bookmarkEnd w:id="11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گناهكارىامام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كردارش از گناهان سالم بماند ، به آرزويش از آخرت 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آمرزش خواهى بعد از نماز صبح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گناهى كه اَجَل ها را نزديك ، اميدها را قطع و عمرها را كوتاه مى كند ، از تو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امام حسين ـ كه درودهاى خداوند بر او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كلمه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چيزى را از طريق نافرمانى كردن خدا بجويد، آنچه را بدان اميد دارد ، بيشتر از دست مى دهد و آنچه از آن مى گريزد ، زودتر به سرش مى آيد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اهمّيت ندادن به آخرتامام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دنيا آرزو و مطلوب او باشد ، به آرزو و مطلوبش نمى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براى آخرت كار نكند، به آرزويش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اين دنيا شما را نفريبد ، كه دنيا ، اميد هركه را به آن بگرايد ، قطع كند و هركه را به آن چشم طمع بندد ، نامراد مى 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الاِتِّكالُ عَلى غَيرِ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أمَّلَ غَيرَ اللّهِ سُبحانَهُ أكذَبَ آمالَهُ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خابَ رَجاءُ مَن رجا سِواكَ</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الرَّجاءُ إلاّ مِنكَ ، وخابَتِ الآمالُ إلاّ فيكَ ، فَلا تَقطَع رَجائي يا مَولايَ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الأمالي للطوسي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أصابَتني فاقَةٌ شَديدَةٌ ولا صَديقَ لِمَضيقٍ، ولَزِمَني دَينٌ ثَقيلٌ وغَريمٌ يَلَجُّ بِاقتِضائِهِ، فَتَوَجَّهتُ نَحوَ دارِالحَسَنِ بنِ زَيدٍ ـ وهُوَ يَومَئِذٍ أميرُ المَدينَةِ ـ لِمَعرِفَةٍ كانَت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شَعَرَ بِذلِكَ مِن حالي مُحَمَّدُ بنُ عَبدِ اللّهِ بنِ عَلِيِّ بنِ الحُسَينِ ، وكانَ بَيني وبَينَهُ قَديمُ مَعرِفَةٍ ، فَلَقِيَني فِي الطَّريقِ فَأَخَذَ بِيَدي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أنتَ بِسَبيلِهِ ، فَمَن تُؤَمِّلُ لِكَشفِ ما نَزَلَ 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تُقضى حاجَتُكَ ولا تُسعَفُ بِطَلِبَتِكَ ، فَعَلَيكَ بِمَن يَقدِرُ عَلى ذلِكَ وهُوَ أجوَدُ الأَجوَدينَ ، فَالتَمِس ما تُؤَمِّلُهُ مِن قِبَلِهِ ؛ فَإِنّي سَمِعتُ ابنَ عَمّي جَعفَرَ بنَ مُحَمَّدٍ يُحَدِّثُ عَن أبيهِ عنَ جَدِّهِ عَن أبيهِ الحُسَينِ بنِ عَلِيٍّ عَن أبيهِ عَلِيِّ بنِ أبي طالِبٍ عليهم السلام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أنبِيائِهِ في بَعضِ وَحيِهِ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لاَُقَطِّعَنَّ أمَلَ كُلِّ مُؤَمِّلٍ غَيري بِالإِياسِ ، ولاَ كسُوَنَّهُ ثَوبَ المَذَلَّةِ فِي النّاسِ ، ولاَُبعِدَنَّهُ مِن فَرَجي وفَضلي ، أيُؤَمِّلُ عَبدي فِي الشَّدائِدِ غَيري أو يَرجو سِوايَ وأنَا الغَنِيُّ الجَوادُ ، بِيَدي مَفاتيحُ الأَبوابِ وهِيَ مُغلَقَةٌ ، وبابي مَفتوحٌ لِمَن دَعاني؟ ألَم يَعلَم أنَّهُ ما أوهَنَتهُ نائِبَةٌ لَم يَملِك كَشفَها عَنهُ غَيري ، فَما لي أراهُ بِأَمَلِهِ مُعرِضا عَنّي قَد أعطَيتُهُ بِجودي وكَرَمي ما لَم يَسأَلني؟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عَنّي ولَم يَسأَلني وسَأَلَ في نائِبَتِهِ غَيري ، وأنَا اللّهُ أبتَدِئُ بِالعَطِيَّةِ قَبلَ المَسأَلَةِ ، أفَاُسأَلُ فَلا اُجيبُ؟ كَلاّ ، أوَ لَيسَ الجُودُ وَالكَرَمُ لي؟ أوَ لَيسَ الدُّنيا وَالآخِرَةُ بِيَدي؟ فَلَو أنَّ أهلَ سَبعِ سَماواتٍ وأرَضينَ سَأَلوني جَميعا فَأَعطَيتُ كُلَّ واحِدٍ مِنهُم مَسأَلَتَهُ ، ما نَقَصَ ذلِكَ مِن مُلكي مِثلَ جَناحِ بَعوضَةٍ ، وكَيفَ يَنقُصُ مُلكٌ أنا قَيِّمُهُ؟ فيا بُؤسا </w:t>
      </w:r>
      <w:r>
        <w:rPr>
          <w:rStyle w:val="FootnoteAnchor"/>
          <w:rtl w:val="true"/>
        </w:rPr>
        <w:footnoteReference w:id="179"/>
      </w:r>
      <w:r>
        <w:rPr>
          <w:rFonts w:ascii="Amiri" w:hAnsi="Amiri" w:eastAsia="Amiri" w:cs="Amiri"/>
          <w:color w:val="111111"/>
          <w:sz w:val="28"/>
          <w:sz w:val="28"/>
          <w:szCs w:val="28"/>
          <w:rtl w:val="true"/>
          <w:lang w:bidi="ar-SA"/>
        </w:rPr>
        <w:t>لِمَن عَصاني ولَم يُراقِبني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أعِد عَلَيَّ هذَا الحَديثَ، فَأَعادَهُ ثَلاثا،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سَأَلتُ أحَدا بَعدَ هذا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لَبِثتُ أن جاءَني </w:t>
      </w:r>
      <w:r>
        <w:rPr>
          <w:rStyle w:val="FootnoteAnchor"/>
          <w:rtl w:val="true"/>
        </w:rPr>
        <w:footnoteReference w:id="180"/>
      </w:r>
      <w:r>
        <w:rPr>
          <w:rFonts w:ascii="Amiri" w:hAnsi="Amiri" w:eastAsia="Amiri" w:cs="Amiri"/>
          <w:color w:val="111111"/>
          <w:sz w:val="28"/>
          <w:sz w:val="28"/>
          <w:szCs w:val="28"/>
          <w:rtl w:val="true"/>
          <w:lang w:bidi="ar-SA"/>
        </w:rPr>
        <w:t>بِرِزقٍ وفَضلٍ مِن عِندِهِ</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771_14499"/>
    </w:p>
    <w:p>
      <w:pPr>
        <w:pStyle w:val="Heading3"/>
        <w:numPr>
          <w:ilvl w:val="2"/>
          <w:numId w:val="1"/>
        </w:numPr>
        <w:rPr/>
      </w:pPr>
      <w:bookmarkStart w:id="119" w:name="__RefHeading___Toc2053648_3650668749"/>
      <w:bookmarkStart w:id="120" w:name="_Toc46"/>
      <w:bookmarkEnd w:id="118"/>
      <w:bookmarkEnd w:id="119"/>
      <w:r>
        <w:rPr/>
        <w:t>۴</w:t>
      </w:r>
      <w:r>
        <w:rPr>
          <w:rtl w:val="true"/>
        </w:rPr>
        <w:t xml:space="preserve"> </w:t>
      </w:r>
      <w:r>
        <w:rPr>
          <w:rtl w:val="true"/>
        </w:rPr>
        <w:t xml:space="preserve">/ </w:t>
      </w:r>
      <w:r>
        <w:rPr/>
        <w:t>۱۰</w:t>
      </w:r>
      <w:r>
        <w:rPr>
          <w:rtl w:val="true"/>
        </w:rPr>
        <w:t xml:space="preserve"> تكيه بر غيرخدا</w:t>
      </w:r>
      <w:bookmarkEnd w:id="12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تكيه بر غيرخداامام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به غيرِ خداوند سبحان اميد بندد ، اميدهايش را دروغ 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 العابدين عليه السلامـ در مناجات انجيليه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نوميد شد هر آن كه به غير تو اميد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اميدى قطع مى شود ، جز اميد به تو و هر آرزويى ناكام مى گردد ، جز آرزوى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اميدم را قطع مكن ،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طوسىـ به نقل از محمّد بن عجلان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دستى شديدى گرفتار شدم و دوست غمخوارى هم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سنگينى بالا آوردم و طلبكارى داشتم كه مرتّب پولش را از من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 رهسپار سراى حسن بن زيد ـ كه در آن وقت امير مدينه بود و ميان ما آشنايى اى بود ـ ،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على بن حسين كه با هم آشنايى ديرينه اى داشتيم ، از حال و روز من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 مرا ديد و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در مضيقه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گرفتارى ات به چه كسى اميد بسته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حاجتت برآورده نمى شود و به خواسته ات نمى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كسى برو كه قادر به اين كار باشد و از هر بخشنده اى بخشنده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گرفتارى ات به او اميد ببند؛ چرا كه من از پسر عمويم جعفر بن محمّد عليهماالسلامشنيدم كه از پدرش ، از جدّش ، از پدرش حسين بن على عليهماالسلاماز پدرش على بن ابى طالب عليه السلام از پيامبر صلى الله عليه و آله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در يكى از وحى هايش به يكى از پيامبرانش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 آرزوى هر آن كس را كه به غير من آرزو بندد ، به يأس مبدّل مى سازم و جامه خوارى در ميان مردم بر او مى پوشانم و از گشايش و فضل خويش، دورش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ام در سختى ها به غير من آرزو مى بندد يا به كسى جز من، اميدوار مى شود ، در حالى كه بى نياز بخشنده ، منم و كليد درهاى بسته ، در دست من است و درِ خانه ام به روى هر كس كه مرا بخواند ، باز است؟ آيا نمى داند هر مصيبتى او را از پا در آورد ، جز من ، كسى نمى تواند آن مصيبت را از او برطرف سازد؟ پس چه شده است كه مى بينم آرزويش را از من ، روى گردان ساخته، در حالى كه من به واسطه بخشش و كَرَم خويش ، آنچه از من درخواست هم نكرده است ، به او عطا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من روى گردانده و در مصيبتى كه به او رسيده ، از من درخواست نمى كند و دستِ خواهش به سوى غير من دراز كرده است، در حالى كه منم خدايى كه پيش از درخواست ، عطا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اگر از من درخواست شود ، اجابت نمى كنم؟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بخشش و كَرَم ، متعلّق به من نيست؟ آيا دنيا و آخرت ، در دست من نيست؟ اگر اهل هفت آسمان و زمين، همگى از من بخواهند و من ، درخواست يكايك آنها را برآورم، اين به قدر بال پشه اى از مُلك من نمى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ملكى كه من صاحب آنم، كاستى يابد ؟ پس، نگون بخت ، كسى است كه مرا نافرمانى كند و مرا در نظر نگيرد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برايم تكرار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عليه السلام سه بار آن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از احدى حاجتى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نگذشت كه مرا روزى و فضلى از نزد خداوند رسيد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الاِتّكال على اللّه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كردن به خدا</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الآمال</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اُوصيكَ بِقَصرِ الأَمَلِرسول اللّه صلى الله عليه و آلهـ مِن وَصِيَّتِهِ إلى مُعاذِ بنِ جَبَلٍ لَمّا بَعَثَهُ إلَى اليَمَنِ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وحُسنِ العَمَلِ ، وقَصرِ الأَمَل ، وحُبِّ الآخِرَةِ</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دارِ أمَلٍ ، بَينَ حَياةٍ وأجَلٍ ، وصِحَّةٍ وعِلَلٍ ، دارِ زَوالٍ و تَقَلُّبِ أحوالٍ ، جُعِلَت سَبَبا لِلاِرتِحالِ ، فَرَحِمَ اللّهُ امرَأً قَصَّرَ مِن أمَلِهِ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الأمالي للطوسي عن أبي ذرّ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أتُحِبُّ أن تَدخُلَ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فِداكَ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مِنَ الأَمَلِ ، وَاجعَلِ المَوتَ نُصبَ عَينِكَ ، وَاستَحِ مِنَ اللّهِ حَقَّ الحَياءِ</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الإمام عليّ عليه السلامـ مِن وَصِيَّتِهِ لِوَلَدِهِ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ـ يا بُنَيَّ ـ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الأَمَلِ وذِكرِ المَوتِ ، وَالزُّهدِ فِي الدُّنيا ، فَإِنَّكَ رَهنُ مَوتٍ وغَرَضُ بَلاءٍ و طَريحُ سُقمٍ</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771_14503"/>
    </w:p>
    <w:p>
      <w:pPr>
        <w:pStyle w:val="Heading2"/>
        <w:numPr>
          <w:ilvl w:val="1"/>
          <w:numId w:val="1"/>
        </w:numPr>
        <w:rPr/>
      </w:pPr>
      <w:bookmarkStart w:id="122" w:name="__RefHeading___Toc2053650_3650668749"/>
      <w:bookmarkStart w:id="123" w:name="_Toc47"/>
      <w:bookmarkEnd w:id="121"/>
      <w:bookmarkEnd w:id="122"/>
      <w:r>
        <w:rPr>
          <w:rtl w:val="true"/>
        </w:rPr>
        <w:t>فصل پنجم</w:t>
      </w:r>
      <w:r>
        <w:rPr>
          <w:rtl w:val="true"/>
        </w:rPr>
        <w:t xml:space="preserve">: </w:t>
      </w:r>
      <w:r>
        <w:rPr>
          <w:rtl w:val="true"/>
        </w:rPr>
        <w:t>كوتاه كردن آرزوها</w:t>
      </w:r>
      <w:bookmarkEnd w:id="123"/>
    </w:p>
    <w:p>
      <w:pPr>
        <w:pStyle w:val="Heading3"/>
        <w:numPr>
          <w:ilvl w:val="2"/>
          <w:numId w:val="1"/>
        </w:numPr>
        <w:rPr/>
      </w:pPr>
      <w:bookmarkStart w:id="124" w:name="__RefHeading___Toc2053652_3650668749"/>
      <w:bookmarkStart w:id="125" w:name="_Toc48"/>
      <w:bookmarkEnd w:id="124"/>
      <w:r>
        <w:rPr/>
        <w:t>۵</w:t>
      </w:r>
      <w:r>
        <w:rPr>
          <w:rtl w:val="true"/>
        </w:rPr>
        <w:t xml:space="preserve"> </w:t>
      </w:r>
      <w:r>
        <w:rPr>
          <w:rtl w:val="true"/>
        </w:rPr>
        <w:t xml:space="preserve">/ </w:t>
      </w:r>
      <w:r>
        <w:rPr/>
        <w:t>۱</w:t>
      </w:r>
      <w:r>
        <w:rPr>
          <w:rtl w:val="true"/>
        </w:rPr>
        <w:t xml:space="preserve"> سفارش به كوتاهىِ آرزو</w:t>
      </w:r>
      <w:bookmarkEnd w:id="12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آرزو</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سفارش به كوتاهىِ آرزوپيامبر خدا صلى الله عليه و آلهـ از سفارش هاى ايشان به مَعاذ بن جبل ، هنگامى كه او را به يمن فرستاد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پروا كردن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نيكويىِ كردار، كوتاهى آرزو، و عشق به آخرت، سفارش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سراىِ آرزو به سر مى بريد، ميان زندگى و مرگ، و تن درستى و بيمارى ها ؛ در سراىِ ناپايدارى و دگرگونى حالات ؛ سرايى كه براى كوچيدن ،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آن كس باد كه آرزويش را كوتاه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به بهشت بروى؟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آرزو كوتاه دار و مُردن را همواره پيشِ چشم خود بدار و از خداوند ، چنان كه بايد ، شرم داشته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از سفارش ايشان به فرزندش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ـ اى فرزندم ـ به خواندن نماز در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كوتاه كردن آرزو و به ياد مرگ بودن و زهد ورزيدن به دنيا سفارش مى كنم ؛ چرا كه تو گروگانِ مرگ ، آماج بلا و زمين خورده بيمارى ها هستى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قَصِّرُوا الأَمَلَ وبادِرُوا العَمَلَ وخافوا بَغتَةَ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لَن يُرجى مِن رَجعَةِ العُمُرِ ما يُرجى مِن رَجعَةِ الرِّزقِ ، ما فاتَ اليَومَ مِنَ الرِّزقِ يُرجى غَدا زِيادَتُهُ، وما فاتَ أمسِ مِنَ العُمُرِ لَم تُرجَ اليَومَ رَجعَتُهُ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الأَمَلَ فَإِنَّ العُمُرَ قَصيرٌ ، وَافعَلِ الخَيرَ فَإِنَّ يَسيرَهُ كَثيرٌ</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مِن طولِ أمَلِكَ في قَصرِ أجَلِكَ ، ولا تَغُرَّنَّكَ صِحَّةُ جِسمِكَ وسَلامَةُ أمسِكَ ؛ فَإِنَّ مُدَّةَ العُمُرِ قَليلَةٌ وسَلامَةَ الجِسمِ مُستَحيلَةٌ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أملَكَ فَما أقرَبَ أجَلَكَ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الدّينِ قَصرُ الأَمَلِ ، وأفضَلُ العِبادَةِ إِخلاصُ العَمَلِ</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الكَيِّسُ </w:t>
      </w:r>
      <w:r>
        <w:rPr>
          <w:rStyle w:val="FootnoteAnchor"/>
          <w:rtl w:val="true"/>
        </w:rPr>
        <w:footnoteReference w:id="191"/>
      </w:r>
      <w:r>
        <w:rPr>
          <w:rFonts w:ascii="Amiri" w:hAnsi="Amiri" w:eastAsia="Amiri" w:cs="Amiri"/>
          <w:color w:val="111111"/>
          <w:sz w:val="28"/>
          <w:sz w:val="28"/>
          <w:szCs w:val="28"/>
          <w:rtl w:val="true"/>
          <w:lang w:bidi="ar-SA"/>
        </w:rPr>
        <w:t>مَن قَصُرَ آمالُهُ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عنه عليه السلامـ في وَصفِ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بَعيدا كَسَلُهُ، دائِمانَشاطُهُ، قَريبا أمَلُهُ</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را كوتاه كنيد و به عمل ، بشتابيد و از فرا رسيدن ناگهانى مرگ ، بترسيد؛ زيرا آن اميدى كه به بازگشت روزى هست ، به بازگشت عمر ، هرگز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امروز ، اگر نرسد ، اميد آن هست كه فردا بيشتر برسد ؛ امّا عمرى كه ديروز از كف رفته ، امروز به بازگشت آن ، اميدى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كوتاه دار؛ زيرا كه عمر ، كوتاه است، و كار نيك كن؛ زيرا كه اندكِ آن هم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درازى آرزويت بكاه و بر كوتاهى عمرت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سلامت جسمت و بى گزندى ديروزت، تو را نفريبد، كه مدّت عمر، اندك است و سلامت جسم، دست خوش دگرگونى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آرزويت را كوتاه كن، كه چه نزديك است اَجَل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ديندارى ، كوتاهىِ آرزوست و برترين عبادت ، خالص گردانيدن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زيرك ، كسى است كه آرزوهايش كوتاه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در وصف 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از سستى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دور مى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كوشا و آرزويش كوتاه است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w:t>
      </w:r>
      <w:r>
        <w:rPr>
          <w:rStyle w:val="FootnoteAnchor"/>
          <w:rtl w:val="true"/>
        </w:rPr>
        <w:footnoteReference w:id="194"/>
      </w:r>
      <w:r>
        <w:rPr>
          <w:rFonts w:ascii="Amiri" w:hAnsi="Amiri" w:eastAsia="Amiri" w:cs="Amiri"/>
          <w:color w:val="111111"/>
          <w:sz w:val="28"/>
          <w:sz w:val="28"/>
          <w:szCs w:val="28"/>
          <w:rtl w:val="true"/>
          <w:lang w:bidi="ar-SA"/>
        </w:rPr>
        <w:t>لِمَن قَصَّرَ أمَلَهُ وَاغتَنَمَ مَهَلَهُ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أسبابُ قَصرِ الأَمَلِأ ـ مَعرِفَةُ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شَرَفَ مَعناهُ، صانَهُ عَن دَناءَةِ شَهوَتِهِ وزورِ مُناهُ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ب ـ الكَيِّسالإمام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أكيَسُ الأَكياسِ مَن مَقَتَ دُنياهُ ، وقَطَعَ مِنها أمَلَهُ ومُناهُ ، وصَرَفَ عَنها طَمَعَهُ ورَجاهُ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ج ـ تَرَقُّبُ الأَجَلِرسول اللّه صلى الله عليه و آلهـ مِن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كَم مِن مُستَقبِلٍ يَوما لا يَستَكمِلُهُ ، ومُنتَظِرٍ غَدا 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لَو نَظَرتَ إلَى الأَجَلِ ومَسيرِهِ لَأَبغَضتَ الأَمَلَ وغُرورَهُ</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771_14507"/>
    </w:p>
    <w:p>
      <w:pPr>
        <w:pStyle w:val="Heading3"/>
        <w:numPr>
          <w:ilvl w:val="2"/>
          <w:numId w:val="1"/>
        </w:numPr>
        <w:rPr/>
      </w:pPr>
      <w:bookmarkStart w:id="127" w:name="__RefHeading___Toc2053654_3650668749"/>
      <w:bookmarkStart w:id="128" w:name="_Toc49"/>
      <w:bookmarkEnd w:id="126"/>
      <w:bookmarkEnd w:id="127"/>
      <w:r>
        <w:rPr/>
        <w:t>۵</w:t>
      </w:r>
      <w:r>
        <w:rPr>
          <w:rtl w:val="true"/>
        </w:rPr>
        <w:t xml:space="preserve"> </w:t>
      </w:r>
      <w:r>
        <w:rPr>
          <w:rtl w:val="true"/>
        </w:rPr>
        <w:t xml:space="preserve">/ </w:t>
      </w:r>
      <w:r>
        <w:rPr/>
        <w:t>۲</w:t>
      </w:r>
      <w:r>
        <w:rPr>
          <w:rtl w:val="true"/>
        </w:rPr>
        <w:t xml:space="preserve"> عوامل كوتاه شدن آرزو</w:t>
      </w:r>
      <w:bookmarkEnd w:id="128"/>
    </w:p>
    <w:p>
      <w:pPr>
        <w:pStyle w:val="Heading4"/>
        <w:numPr>
          <w:ilvl w:val="3"/>
          <w:numId w:val="1"/>
        </w:numPr>
        <w:rPr/>
      </w:pPr>
      <w:bookmarkStart w:id="129" w:name="__RefHeading___Toc2053656_3650668749"/>
      <w:bookmarkStart w:id="130" w:name="_Toc50"/>
      <w:bookmarkEnd w:id="129"/>
      <w:r>
        <w:rPr>
          <w:rtl w:val="true"/>
        </w:rPr>
        <w:t>الف ـ شناخت خود</w:t>
      </w:r>
      <w:bookmarkEnd w:id="130"/>
    </w:p>
    <w:p>
      <w:pPr>
        <w:pStyle w:val="Heading4"/>
        <w:numPr>
          <w:ilvl w:val="3"/>
          <w:numId w:val="1"/>
        </w:numPr>
        <w:rPr/>
      </w:pPr>
      <w:bookmarkStart w:id="131" w:name="__RefHeading___Toc2053658_3650668749"/>
      <w:bookmarkStart w:id="132" w:name="_Toc51"/>
      <w:bookmarkEnd w:id="131"/>
      <w:r>
        <w:rPr>
          <w:rtl w:val="true"/>
        </w:rPr>
        <w:t>ب ـ زيركى</w:t>
      </w:r>
      <w:bookmarkEnd w:id="132"/>
    </w:p>
    <w:p>
      <w:pPr>
        <w:pStyle w:val="Heading4"/>
        <w:numPr>
          <w:ilvl w:val="3"/>
          <w:numId w:val="1"/>
        </w:numPr>
        <w:rPr/>
      </w:pPr>
      <w:bookmarkStart w:id="133" w:name="__RefHeading___Toc2053660_3650668749"/>
      <w:bookmarkStart w:id="134" w:name="_Toc52"/>
      <w:bookmarkEnd w:id="133"/>
      <w:r>
        <w:rPr>
          <w:rtl w:val="true"/>
        </w:rPr>
        <w:t>ج ـ منتظر اَجَل بودن</w:t>
      </w:r>
      <w:bookmarkEnd w:id="13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آن كه آرزويش را كوتاه كرد و فرصت عمرش را غنيمت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عوامل كوتاه شدن آرزوالف ـ شناخت خودامام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شرافت 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بشناسد ، آن را از پستىِ هوس خود و دروغ بودن آرزوهايش نگه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زيركىامام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 ترينِ زيركان ، كسى است كه دنيايش را دشمن دارد و آرزو و انتظاراتش را از آن، قطع كند و چشمداشت و اميدش را از دنيا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منتظر اَجَل بودنپيامبر خدا صلى الله عليه و آلهـ در سفارش به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آغازكننده روزى كه آن را به پايان نمى بَرَد و بسا چشم به راه فردايى كه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اَجَل و فرا رسيدن آن مى نگريستى ، هر آينه ، آرزو و فريبكارى آن را دشمن مى داشتى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لِمُؤَمِّلِ دُنيا وَالمَوتُ يَطلُبُهُ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أنَّهُ يُفارِقُ الأَحبابَ ، ويَسكُنُ التُّرابَ ، ويُواجَهُ بِالحِسابِ ؛ كانَ حَرِيّا </w:t>
      </w:r>
      <w:r>
        <w:rPr>
          <w:rStyle w:val="FootnoteAnchor"/>
          <w:rtl w:val="true"/>
        </w:rPr>
        <w:footnoteReference w:id="200"/>
      </w:r>
      <w:r>
        <w:rPr>
          <w:rFonts w:ascii="Amiri" w:hAnsi="Amiri" w:eastAsia="Amiri" w:cs="Amiri"/>
          <w:color w:val="111111"/>
          <w:sz w:val="28"/>
          <w:sz w:val="28"/>
          <w:szCs w:val="28"/>
          <w:rtl w:val="true"/>
          <w:lang w:bidi="ar-SA"/>
        </w:rPr>
        <w:t>بِقَطعِ الأَمَلِ وحُسنِ العَمَلِ</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راقَبَ أجَلَهُ قَصُرَ أمَلُهُ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استَقصَرَ بَقاءَهُ وأجَلَهُ ، قَصُرَ رَجاؤُهُ وأمَلُهُ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العَبدُ الأَجَلَ ومَصيرَهُ ، لَأَبغَضَ الأَمَلَ وغُرورَهُ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لورَأَى العَبدُ أجَلَهُ وسُرعَتَهُ إلَيهِ، لَأَبغَضَ الأَمَلَ وتَرَكَ طَلَبَ الدُّنيا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 الأَجَلُ قَصُرَ الأَمَلُ</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المَوتَ بِعَينِ يَقينِهِ رَآهُ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المَوتَ بِعَينِ أمَلِهِ رَآهُ بَعيدا</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كسى كه مرگ در تعقيب اوست و او آرزومنددنياست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داند از عزيزان جدا مى شود و در خاك آرام مى گيرد و با حسابرسى مواجه مى شود، سزاوار است كه آرزو بركَنَد و كردار نيك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چشم به راه اَجَلش باشد ، آرزويش كوتاه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زندگى و عمرش را كوتاه ببيند ، اميد و آرزويش كوتاه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 اَجَل را و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ديد ، هر آينه ، آرزو راو فريب آن را دشمن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 اَجَل و شتاب آن را به طرف خود مى ديد ، بى گمان ، آرزو را دشمن مى داشت و از طلب دنيا دست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اجلْ شناخته مى شد، آرزو كوتاه مى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مرگ را با ديده يقينش ببيند ، آن را نزديك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مرگ را با ديده آرزويش ببيند ، آن را دور مى بيند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رَأَيتُمُ الأَجَلَ ومَسيرَهُ ، لَلُهيتُم </w:t>
      </w:r>
      <w:r>
        <w:rPr>
          <w:rStyle w:val="FootnoteAnchor"/>
          <w:rtl w:val="true"/>
        </w:rPr>
        <w:footnoteReference w:id="208"/>
      </w:r>
      <w:r>
        <w:rPr>
          <w:rFonts w:ascii="Amiri" w:hAnsi="Amiri" w:eastAsia="Amiri" w:cs="Amiri"/>
          <w:color w:val="111111"/>
          <w:sz w:val="28"/>
          <w:sz w:val="28"/>
          <w:szCs w:val="28"/>
          <w:rtl w:val="true"/>
          <w:lang w:bidi="ar-SA"/>
        </w:rPr>
        <w:t>عَنِ الأَمَلِ وغُرورِهِ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ظَهَرَتِ الآجالُ لاَفتَضَحَتِ الآمالُ</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حُضورِ الآجالِ تَظهَرُ خَيبَةُ الآمالِ</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يَفضَحُ الأَمَلُ</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هُجومِ الآجالِ تَفتَضِحُ الأَمانِيُّ وَالآمالُ</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المَنِيَّةُ افتَضَحَتِ الاُمنِيَّةُ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يُشرِفُ عَلى أمَلِهِ فَيَقتَطِعُهُ حُضورُ أجَلِهِ</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أجَلٍ تَحتَ أمَلٍ</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اُمنِيَّةٍ تَحتَ مَنِيَّةٍ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الأَجَلِ يُفصِحُ </w:t>
      </w:r>
      <w:r>
        <w:rPr>
          <w:rStyle w:val="FootnoteAnchor"/>
          <w:rtl w:val="true"/>
        </w:rPr>
        <w:footnoteReference w:id="218"/>
      </w:r>
      <w:r>
        <w:rPr>
          <w:rFonts w:ascii="Amiri" w:hAnsi="Amiri" w:eastAsia="Amiri" w:cs="Amiri"/>
          <w:color w:val="111111"/>
          <w:sz w:val="28"/>
          <w:sz w:val="28"/>
          <w:szCs w:val="28"/>
          <w:rtl w:val="true"/>
          <w:lang w:bidi="ar-SA"/>
        </w:rPr>
        <w:t xml:space="preserve">كِذبَ الأَمَلِ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 و حركت آن را مى ديديد ، از آرزو و فريب آن ، روى مى گردانديد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 ها آشكار شوند ، آرزوها رسوا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فرا رسيدن اَجَل ها ، ناكامى آرزوها آشكار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آرزو را رسوا 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يورش آوردن اَجَل ها آرمان ها و آرزوها رسوا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مرگ حاضر شود ، آرزو رسوا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به آرزويش نزديك مى شود كه فرا رسيدن اَجَلش او را از آن جدا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اجلى كه زير آرزويى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بسا آرزويى كه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راستىِ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بودن آرزو را برملا مى سازد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لا يَملِكُ أجَلَهُ كَيفَ يُطيلُ أمَلَهُ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الإمام الكاظم عليه السلامـ في وَصِيَّتِهِ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مَسيرَ الأَجَلِ لَأَلهاكَ عَنِ الأَمَلِ</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تُؤَمِّل فِي الدُّنيا طَويلاً فَلا تَدريإذا جَنَّ لَيلٌ هَل تَعيشُ إلى فَجرِ فَكَم مِن صَحيحٍ ماتَ مِن غَيرِ عِلَّةٍو كَم مِن مَريضٍ عاشَ دَهرا إلى دَهرِ و كَم مِن فَتىً يُمسي ويُصبحُ آمِناو قَد نُسِجَت أكفانُهُ وهُوَ لا يَدري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د ـ مَوعِظَةُ النَّفسِرسول اللّه صلى الله عليه و آلهـ في مَوعِظَتِهِ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قَصِّر أمَلَكَ ، فَإِذا أصبَحتَ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اُمسي وإذا أمسَيتَ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اُصبِحُ ، وَاعزِم عَلى مُفارَقَةِ الدُّنيا ، وأحِبَّ لِقاءَ اللّهِ ولا تَكرَه لِقاءَهُ ؛ فَإِنَّ اللّهَ يُحِبُّ لِقاءَ مَن أحَبَّ لِقاءَهُ ويَكرَهُ لِقاءَ مَن يَكرَهُ لِقاءَهُ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عنه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إذا أصبَحتَ فَلا تُحَدِّث نَفسَكَ بِالمَساءِ ، وإذا أمسَيتَ فَلا تُحَدِّث نَفسَكَ بِالصَّباحِ ، وخُذ مِن صِحَّتِكَ قَبلَ سُقمِكَ ، ومِن حَياتِكَ قَبلَ مَوتِكَ ؛ فَإِنَّكَ لا تَدري مَا اسمُكَ غَدا</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771_14513"/>
    </w:p>
    <w:p>
      <w:pPr>
        <w:pStyle w:val="Heading4"/>
        <w:numPr>
          <w:ilvl w:val="3"/>
          <w:numId w:val="1"/>
        </w:numPr>
        <w:rPr/>
      </w:pPr>
      <w:bookmarkStart w:id="136" w:name="__RefHeading___Toc2053662_3650668749"/>
      <w:bookmarkStart w:id="137" w:name="_Toc53"/>
      <w:bookmarkEnd w:id="135"/>
      <w:bookmarkEnd w:id="136"/>
      <w:r>
        <w:rPr>
          <w:rtl w:val="true"/>
        </w:rPr>
        <w:t>د ـ اندرز دادن به خود</w:t>
      </w:r>
      <w:bookmarkEnd w:id="13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درشگفتم از كسى كه اختيار اجل خود را ندارد ، چگونه آرزويش را دراز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سفارش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آمدن اَجَل را مى ديدى ، بى گمان ، آرزو را از ياد مى 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آرزو را دراز مى سازى، و نمى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شب شود، آيا تا سپيده دَم مى مانى؟ بسا تن درست ، كه بى هيچ بيمارى اى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بيمار، كه ساليان سال بزيست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جوانى كه شب و روز مى زيَد، آسوده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خبر از آن كه كفنش بافته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اندرز دادن به خودپيامبر خدا صلى الله عليه و آلهـ در اندرزهايش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آرزويت را كوتاه ساز و چون صبح خويش را آغازيدى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نمى رسم، و چون به شب درآمدى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نمى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دنيا را قطعى بدان و لقاى خدا را دوست بدار و ديدار او را ناخوش مدار؛ زيرا خداوند ، ديدارِ كسى را كه دوستدار ديدار او باشد ، دوست مى دارد و ديدارِ كسى را كه ديدار او را ناخوش داشته باشد، ناخوش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سفارش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كردى ، خويشتن را وعده رسيدن به شب مده و چون به شب درآمدى، خود را وعده رسيدن به صبح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سلامتت ، پيش از آن كه بيمار شوى، بهره برگير و از زندگى ات ، پيش از مردنت؛ زيرا نمى دانى فردا چه نام خواهى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يا زنده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مُحارَبَةُ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مُحارِبٌ أملي ، ومُنتَظِرٌ أجلي</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رَفيقَكَ عَمَلَكَ ، وعَدُوَّكَ أملَكَ</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ـ تَكذيبُ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أكذِبوا آمالَكُم ، وَاغتَنِموا آجالَكُم بِأَحسَنِ أعمالِكُم ، وبادِروا مُبادَرَةَ اُولِي النُّهى وَالأَلبابِ</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في مَهَلٍ </w:t>
      </w:r>
      <w:r>
        <w:rPr>
          <w:rStyle w:val="FootnoteAnchor"/>
          <w:rtl w:val="true"/>
        </w:rPr>
        <w:footnoteReference w:id="228"/>
      </w:r>
      <w:r>
        <w:rPr>
          <w:rFonts w:ascii="Amiri" w:hAnsi="Amiri" w:eastAsia="Amiri" w:cs="Amiri"/>
          <w:color w:val="111111"/>
          <w:sz w:val="28"/>
          <w:sz w:val="28"/>
          <w:szCs w:val="28"/>
          <w:rtl w:val="true"/>
          <w:lang w:bidi="ar-SA"/>
        </w:rPr>
        <w:t>مِن وَرائِهِ أجَلٌ ، ومَعَكُم أمَلٌ يَعتَرِضُ دونَ العَمَلِ ؛ فَاغتَنِمُوا المَهَلَ ، وبادِرُوا الأَجَلَ ، وكَذِّبُوا الأَمَلَ ، وتَزَوَّدوا مِنَ العَمَلِ</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سَمِعَ حُكما فَوَعى ، ودُعِيَ إلَى رَشادٍ فَدَنا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كابَرَ هَواهُ </w:t>
      </w:r>
      <w:r>
        <w:rPr>
          <w:rStyle w:val="FootnoteAnchor"/>
          <w:rtl w:val="true"/>
        </w:rPr>
        <w:footnoteReference w:id="230"/>
      </w:r>
      <w:r>
        <w:rPr>
          <w:rFonts w:ascii="Amiri" w:hAnsi="Amiri" w:eastAsia="Amiri" w:cs="Amiri"/>
          <w:color w:val="111111"/>
          <w:sz w:val="28"/>
          <w:sz w:val="28"/>
          <w:szCs w:val="28"/>
          <w:rtl w:val="true"/>
          <w:lang w:bidi="ar-SA"/>
        </w:rPr>
        <w:t>، وكَذَّبَ مُناهُ</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771_14515"/>
    </w:p>
    <w:p>
      <w:pPr>
        <w:pStyle w:val="Heading4"/>
        <w:numPr>
          <w:ilvl w:val="3"/>
          <w:numId w:val="1"/>
        </w:numPr>
        <w:rPr/>
      </w:pPr>
      <w:bookmarkStart w:id="139" w:name="__RefHeading___Toc2053664_3650668749"/>
      <w:bookmarkStart w:id="140" w:name="_Toc54"/>
      <w:bookmarkEnd w:id="138"/>
      <w:bookmarkEnd w:id="139"/>
      <w:r>
        <w:rPr>
          <w:rtl w:val="true"/>
        </w:rPr>
        <w:t>ه ـ مبارزه با آرزو</w:t>
      </w:r>
      <w:bookmarkEnd w:id="140"/>
    </w:p>
    <w:p>
      <w:pPr>
        <w:pStyle w:val="Heading4"/>
        <w:numPr>
          <w:ilvl w:val="3"/>
          <w:numId w:val="1"/>
        </w:numPr>
        <w:rPr/>
      </w:pPr>
      <w:bookmarkStart w:id="141" w:name="__RefHeading___Toc2053666_3650668749"/>
      <w:bookmarkStart w:id="142" w:name="_Toc55"/>
      <w:bookmarkEnd w:id="141"/>
      <w:r>
        <w:rPr>
          <w:rtl w:val="true"/>
        </w:rPr>
        <w:t>و ـ دروغ شمردن آرزو</w:t>
      </w:r>
      <w:bookmarkEnd w:id="142"/>
    </w:p>
    <w:p>
      <w:pPr>
        <w:pStyle w:val="BookText"/>
        <w:rPr/>
      </w:pPr>
      <w:r>
        <w:rPr>
          <w:rFonts w:ascii="IRNazanin" w:hAnsi="IRNazanin" w:eastAsia="IRNazanin"/>
          <w:color w:val="111111"/>
          <w:sz w:val="28"/>
          <w:sz w:val="28"/>
          <w:szCs w:val="28"/>
          <w:rtl w:val="true"/>
          <w:lang w:bidi="fa-IR"/>
        </w:rPr>
        <w:t xml:space="preserve">ه ـ مبارزه با آرزوامام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آرزوى خود ، در ستيزم و چشم به راه اَجَلِ خويشم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خود را رفيقت قرار ده و آرزويت را دشمنت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ـ دروغ شمردن آرزوامام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آرزوهايتان را دروغگو بدانيد و عمرتان را براى پرداختن به بهترين كارهايتان ، غنيمت بشماريد و چونان صاحبان تشخيص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مباردت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مهلتى هستيد كه به دنبال آن ، مرگ است و همراه شما ، آرزويى است كه مانع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مهلت را غنيمت بشماريد و پيش از مرگ ، كارى بكنيد و آرزو را دروغ بشماريد و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كس كه سخن خردمندانه اى را بشنود و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درستى دعوت شود و بدان ، نزديك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هوس خويش بستيزد و آرزويش را دروغگو شمارد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استَشعَرَ الوَجَلَ، وكَذَّبَ الأَمَلَ، وتَجَنَّبَ الزَّلَلَ</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ز ـ الدُّعاءرسول اللّه صلى الله عليه و آلهـ في دُعاءِ الأَسماءِ الحُسنى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أنتَ سَيِّدي ورَجائي وذُخري و ذَخيرَتي وأمَلي ، فَقَصِّر فِي الدُّنيا آمالي وأدِم رَغبَتي إلَيكَ وآمالي</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سوءِ كُلِّ الرَّيبِ </w:t>
      </w:r>
      <w:r>
        <w:rPr>
          <w:rStyle w:val="FootnoteAnchor"/>
          <w:rtl w:val="true"/>
        </w:rPr>
        <w:footnoteReference w:id="234"/>
      </w:r>
      <w:r>
        <w:rPr>
          <w:rFonts w:ascii="Amiri" w:hAnsi="Amiri" w:eastAsia="Amiri" w:cs="Amiri"/>
          <w:color w:val="111111"/>
          <w:sz w:val="28"/>
          <w:sz w:val="28"/>
          <w:szCs w:val="28"/>
          <w:rtl w:val="true"/>
          <w:lang w:bidi="ar-SA"/>
        </w:rPr>
        <w:t>، وظُلَمِ الفِتَنِ ، ونَستَغفِرُهُ مِن مَكاسِبِ الذُّنوبِ ، ونَستَعصِمُهُ مِن مَساوِي الأَعمالِ ومَكارِهِ الآمالِ</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العمل</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771_14517"/>
    </w:p>
    <w:p>
      <w:pPr>
        <w:pStyle w:val="Heading4"/>
        <w:numPr>
          <w:ilvl w:val="3"/>
          <w:numId w:val="1"/>
        </w:numPr>
        <w:rPr/>
      </w:pPr>
      <w:bookmarkStart w:id="144" w:name="__RefHeading___Toc2053668_3650668749"/>
      <w:bookmarkStart w:id="145" w:name="_Toc56"/>
      <w:bookmarkEnd w:id="143"/>
      <w:bookmarkEnd w:id="144"/>
      <w:r>
        <w:rPr>
          <w:rtl w:val="true"/>
        </w:rPr>
        <w:t>ز ـ دعا</w:t>
      </w:r>
      <w:bookmarkEnd w:id="14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خوشا به حال كسى كه ترس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شعار خود سازد و آرزو را دروغ شمارد و از لغزش ، دورى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ـ دعاپيامبر خدا صلى الله عليه و آلهـ در دعاى اسماى حُسنا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آقاى من ، اميد من و اندوخته من ، ساز و برگ من ، و آرزوى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دنيا آرزوى مرا كوتاه گردان و شوق و آمال مرا به خودت ، تداوم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بدى شُبهات و تاريكى هاى فتنه ها به خدا پناه مى بريم ، و از ارتكاب گناهان ، از او آمرزش مى طلبيم و از او مى خواهيم كه ما را از كردارهاى بد و آرزوهاى ناپسند ، در پناه خود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راستى كردار</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آثارُ قَصرِ الأَمَلِأ ـ حُسنُ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أمَلُهُ حَسُنَ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أمَلَهُ أفسَدَ عَمَلَهُ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عَونُ العَمَلِ قَصرُ الأَمَلِ</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ب ـ خُلوصُ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قَلِّلِ الآمالَ تَخلُص لَكَ الأَعمالُ</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ج ـ صِدقُ العَمَلِالإمام زين العابدين عليه السلامـ مِن دُعائِهِ عِندَ ذِكرِ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 وَاكفِنا طولَ الأَمَلِ وقَصِّرهُ عَنّا بِصِدقِ العَمَلِ ، حَتّى لا نُؤَمِّلَ استِتمامَ ساعَةٍ بَعدَ ساعَةٍ و لاَ استيفاءَ يَومٍ بَعدَ يَومٍ ولاَ اتِّصالَ نَفسٍ بِنَفسٍ ولا لُحوقَ قَدَمٍ بِقَدَمٍ ، وسَلِّمنا مِن غُرورِهِ وآمِنّا مِن شُرورِهِ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د ـ الزُّهدالإمام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الزَّهادَةُ قَصرُ الأَمَلِ وَالشُّكرُ عِندَ النِّعَمِ</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771_14519"/>
    </w:p>
    <w:p>
      <w:pPr>
        <w:pStyle w:val="Heading3"/>
        <w:numPr>
          <w:ilvl w:val="2"/>
          <w:numId w:val="1"/>
        </w:numPr>
        <w:rPr/>
      </w:pPr>
      <w:bookmarkStart w:id="147" w:name="__RefHeading___Toc2053670_3650668749"/>
      <w:bookmarkStart w:id="148" w:name="_Toc57"/>
      <w:bookmarkEnd w:id="146"/>
      <w:bookmarkEnd w:id="147"/>
      <w:r>
        <w:rPr/>
        <w:t>۵</w:t>
      </w:r>
      <w:r>
        <w:rPr>
          <w:rtl w:val="true"/>
        </w:rPr>
        <w:t xml:space="preserve"> </w:t>
      </w:r>
      <w:r>
        <w:rPr>
          <w:rtl w:val="true"/>
        </w:rPr>
        <w:t xml:space="preserve">/ </w:t>
      </w:r>
      <w:r>
        <w:rPr/>
        <w:t>۳</w:t>
      </w:r>
      <w:r>
        <w:rPr>
          <w:rtl w:val="true"/>
        </w:rPr>
        <w:t xml:space="preserve"> نتايج كوتاهى آرزو</w:t>
      </w:r>
      <w:bookmarkEnd w:id="148"/>
    </w:p>
    <w:p>
      <w:pPr>
        <w:pStyle w:val="Heading4"/>
        <w:numPr>
          <w:ilvl w:val="3"/>
          <w:numId w:val="1"/>
        </w:numPr>
        <w:rPr/>
      </w:pPr>
      <w:bookmarkStart w:id="149" w:name="__RefHeading___Toc2053672_3650668749"/>
      <w:bookmarkStart w:id="150" w:name="_Toc58"/>
      <w:bookmarkEnd w:id="149"/>
      <w:r>
        <w:rPr>
          <w:rtl w:val="true"/>
        </w:rPr>
        <w:t>الف ـ نيكويىِ كردار</w:t>
      </w:r>
      <w:bookmarkEnd w:id="150"/>
    </w:p>
    <w:p>
      <w:pPr>
        <w:pStyle w:val="Heading4"/>
        <w:numPr>
          <w:ilvl w:val="3"/>
          <w:numId w:val="1"/>
        </w:numPr>
        <w:rPr/>
      </w:pPr>
      <w:bookmarkStart w:id="151" w:name="__RefHeading___Toc2053674_3650668749"/>
      <w:bookmarkStart w:id="152" w:name="_Toc59"/>
      <w:bookmarkEnd w:id="151"/>
      <w:r>
        <w:rPr>
          <w:rtl w:val="true"/>
        </w:rPr>
        <w:t>ب ـ خلوص عمل</w:t>
      </w:r>
      <w:bookmarkEnd w:id="152"/>
    </w:p>
    <w:p>
      <w:pPr>
        <w:pStyle w:val="Heading4"/>
        <w:numPr>
          <w:ilvl w:val="3"/>
          <w:numId w:val="1"/>
        </w:numPr>
        <w:rPr/>
      </w:pPr>
      <w:bookmarkStart w:id="153" w:name="__RefHeading___Toc2053676_3650668749"/>
      <w:bookmarkStart w:id="154" w:name="_Toc60"/>
      <w:bookmarkEnd w:id="153"/>
      <w:r>
        <w:rPr>
          <w:rtl w:val="true"/>
        </w:rPr>
        <w:t>ج ـ راستىِ كردار</w:t>
      </w:r>
      <w:bookmarkEnd w:id="154"/>
    </w:p>
    <w:p>
      <w:pPr>
        <w:pStyle w:val="Heading4"/>
        <w:numPr>
          <w:ilvl w:val="3"/>
          <w:numId w:val="1"/>
        </w:numPr>
        <w:rPr/>
      </w:pPr>
      <w:bookmarkStart w:id="155" w:name="__RefHeading___Toc2053678_3650668749"/>
      <w:bookmarkStart w:id="156" w:name="_Toc61"/>
      <w:bookmarkEnd w:id="155"/>
      <w:r>
        <w:rPr>
          <w:rtl w:val="true"/>
        </w:rPr>
        <w:t>د ـ زهد</w:t>
      </w:r>
      <w:bookmarkEnd w:id="15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نتايج كوتاهى آرزوالف ـ نيكويىِ كردارامام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آرزويش كوتاه باشد ، كردارش نيك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آرزويش را دراز گردانَد ، كردارش را بد و تباه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كمكى است كوتاهىِ آرزو براى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خلوص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را كم كن تا اعمالت خالص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راستىِ كردارامام زين العابدين عليه السلامـ از دعاى ايشان در هنگام ياد از مرگ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ما را از درازىِ آرزو ، نگه دار و با راستىِ كردار ، آرزو را در ما كوتاه گردان ، آن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نداشته باشيم ساعتى را پس از ساعت ديگر به سر آوريم، يا روزى را از پس روزى ديگر به پايان بريم، يا نفسى را به نفسى ديگر ، پيوند دهيم، يا گامى از پىِ گامى ديگر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فريب آرزو به سلامت دار و از بدى هاى آن،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زهدامام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كوتاهى آرزو و سپاس گزارى از نعمت هاست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اِستَجلِب حَلاوَةَ الزَّهادَةِ بِقَصرِ الأَمَلِ</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زُهدَ كَقَصرِ الأَمَلِ</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ه ـ غِنَى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قِلَّةُ تَمنّيكَ ، وَالرِّضا بِما يَكفيكَ</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ـ سَلامَةُ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الدَّواءِ تَركُ المُنى</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ز ـ العِلمُ اللَّدُنّيرسول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فِي الدُّنيا وأطالَ فيها رَغبَتَهُ أعمَى اللّهُ قَلبَهُ عَلى قَدرِ رَغبَتِهِ فيها ، ومَن زَهِدَ فِي الدُّنيا وقَصَّرَ فيها أمَلَهُ أعطاهُ اللّهُ عِلما مِن غَيرِ تَعَلُّمٍ وهُدىً بغَيرِ هِدايَةٍ</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771_14521"/>
    </w:p>
    <w:p>
      <w:pPr>
        <w:pStyle w:val="Heading4"/>
        <w:numPr>
          <w:ilvl w:val="3"/>
          <w:numId w:val="1"/>
        </w:numPr>
        <w:rPr/>
      </w:pPr>
      <w:bookmarkStart w:id="158" w:name="__RefHeading___Toc2053680_3650668749"/>
      <w:bookmarkStart w:id="159" w:name="_Toc62"/>
      <w:bookmarkEnd w:id="157"/>
      <w:bookmarkEnd w:id="158"/>
      <w:r>
        <w:rPr>
          <w:rtl w:val="true"/>
        </w:rPr>
        <w:t>ه ـ بى نيازى نفس</w:t>
      </w:r>
      <w:bookmarkEnd w:id="159"/>
    </w:p>
    <w:p>
      <w:pPr>
        <w:pStyle w:val="Heading4"/>
        <w:numPr>
          <w:ilvl w:val="3"/>
          <w:numId w:val="1"/>
        </w:numPr>
        <w:rPr/>
      </w:pPr>
      <w:bookmarkStart w:id="160" w:name="__RefHeading___Toc2053682_3650668749"/>
      <w:bookmarkStart w:id="161" w:name="_Toc63"/>
      <w:bookmarkEnd w:id="160"/>
      <w:r>
        <w:rPr>
          <w:rtl w:val="true"/>
        </w:rPr>
        <w:t>و ـ سلامت نفس</w:t>
      </w:r>
      <w:bookmarkEnd w:id="161"/>
    </w:p>
    <w:p>
      <w:pPr>
        <w:pStyle w:val="Heading4"/>
        <w:numPr>
          <w:ilvl w:val="3"/>
          <w:numId w:val="1"/>
        </w:numPr>
        <w:rPr/>
      </w:pPr>
      <w:bookmarkStart w:id="162" w:name="__RefHeading___Toc2053684_3650668749"/>
      <w:bookmarkStart w:id="163" w:name="_Toc64"/>
      <w:bookmarkEnd w:id="162"/>
      <w:r>
        <w:rPr>
          <w:rtl w:val="true"/>
        </w:rPr>
        <w:t>ز ـ علم لدنّى</w:t>
      </w:r>
      <w:bookmarkEnd w:id="163"/>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شيرينىِ زهد را با كوتاه كردن آرزو به دست 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زهدى چون كوتاهىِ آرزو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بى نيازى نفسامام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ترين بى نيازى و توانگرى، رها كردن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 و توانگرى ، در اين است كه تمنّايت اندك باشد و به آنچه تو را بسنده كند، خرسند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سلامت نفسامام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سودبخش ترين دارو، تركِ آرزوهاست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علم لدنّىپيامبر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دنيا راغب باشد و رغبتش را در آن به درازا بكشانَد ، خداوند ، دل او را به اندازه رغبتش به دنيا كور مى گرداند و هركه به دنيا بى رغبت باشد و آرزويش را در آن كوتاه سازد ، خداوند ، به او دانشى عطا مى كند ، بى آن كه از كسى بياموزد و راهنمايى اش كند ، بى آن كه از كسى راهنمايى گيرد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الجَنَّةكتاب الزهد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يُحِبُّ أن يَدخُلَ الجَنَّةَ؟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فأقصروا مِنَ الأَمَلِ وثَبِّتوا آجالَكُم بَينَ أبصارِكُم وَاستَحيوا مِنَ اللّهِ حَقَّ الحَياءِ</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771_14523"/>
    </w:p>
    <w:p>
      <w:pPr>
        <w:pStyle w:val="Heading4"/>
        <w:numPr>
          <w:ilvl w:val="3"/>
          <w:numId w:val="1"/>
        </w:numPr>
        <w:rPr/>
      </w:pPr>
      <w:bookmarkStart w:id="165" w:name="__RefHeading___Toc2053686_3650668749"/>
      <w:bookmarkStart w:id="166" w:name="_Toc65"/>
      <w:bookmarkEnd w:id="164"/>
      <w:bookmarkEnd w:id="165"/>
      <w:r>
        <w:rPr>
          <w:rtl w:val="true"/>
        </w:rPr>
        <w:t>ح ـ بهشت</w:t>
      </w:r>
      <w:bookmarkEnd w:id="166"/>
    </w:p>
    <w:p>
      <w:pPr>
        <w:pStyle w:val="BookText"/>
        <w:rPr/>
      </w:pPr>
      <w:r>
        <w:rPr>
          <w:rFonts w:ascii="Amiri" w:hAnsi="Amiri" w:eastAsia="Amiri" w:cs="Amiri"/>
          <w:color w:val="111111"/>
          <w:sz w:val="28"/>
          <w:sz w:val="28"/>
          <w:szCs w:val="28"/>
          <w:rtl w:val="true"/>
          <w:lang w:bidi="ar-SA"/>
        </w:rPr>
        <w:t xml:space="preserve">ح ـ بهشتكتاب الزهدـ به نقل از حسن </w:t>
      </w:r>
      <w:r>
        <w:rPr>
          <w:rStyle w:val="FootnoteAnchor"/>
          <w:rtl w:val="true"/>
        </w:rPr>
        <w:footnoteReference w:id="249"/>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هريك از شما دوست دارد به بهشت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آرزو را كوتاه داريد و اَجَل خويش را در برابر ديده خود ، قرار دهيد و از خداوند ، چنان كه بايد، شرم داشته باشيد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الآمال الذّميمة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إيّاكَ وطولَ الأَمَلِرسول اللّه صلى الله عليه و آلهـ مِن خُطبَتِهِ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عَجَبا لِقَومٍ ألهَتهُم أموالُهُم ، وطالَت آمالُهُم ، وقَصُرَت آجالُهُم وهُم يَطمَعونَ في مُجاوَرَةِ مَولاهُم ، ولا يَصِلونَ إلى ذلِكَ إلاّ بِالعَمَلِ ، ولا يَتِمُّ العَمَلُ إلاّ بِالعَقلِ</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عنه صلى الله عليه و آلهـ في دُعاءِ الأَسماءِ الحُسنى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يَدايَ يا سَيِّداه يا مَولاياه مَرفوعَةٌ إلَيكَ ، ومُتَوَكِّلٌ عَلَيكَ وتائِبٌ إلَيكَ فيما أتَيتُ مِن سوءِ فِعالي وقَبيحِ أعمالي وطولِ آمالي</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المعجم الكبير عَن اُمِّ الوَليدِ بِنتِ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اِطَّلَعَ رَسولُ اللّهِ صلى الله عليه و آله ذاتَ عَشِيَّةٍ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أما تَستَحيونَ؟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تَجمَعونَ ما لا تَأكُلونَ ، وتَبنونَ ما لا تَعمُرونَ ، وتَأمُلونَ ما لا تُدرِكونَ ، ألا تَستَحيونَ ذلِكَ </w:t>
      </w:r>
      <w:r>
        <w:rPr>
          <w:rStyle w:val="FootnoteAnchor"/>
          <w:rtl w:val="true"/>
        </w:rPr>
        <w:footnoteReference w:id="2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771_14525"/>
    </w:p>
    <w:p>
      <w:pPr>
        <w:pStyle w:val="Heading2"/>
        <w:numPr>
          <w:ilvl w:val="1"/>
          <w:numId w:val="1"/>
        </w:numPr>
        <w:rPr/>
      </w:pPr>
      <w:bookmarkStart w:id="168" w:name="__RefHeading___Toc2053688_3650668749"/>
      <w:bookmarkStart w:id="169" w:name="_Toc66"/>
      <w:bookmarkEnd w:id="167"/>
      <w:bookmarkEnd w:id="168"/>
      <w:r>
        <w:rPr>
          <w:rtl w:val="true"/>
        </w:rPr>
        <w:t>فصل ششم</w:t>
      </w:r>
      <w:r>
        <w:rPr>
          <w:rtl w:val="true"/>
        </w:rPr>
        <w:t xml:space="preserve">: </w:t>
      </w:r>
      <w:r>
        <w:rPr>
          <w:rtl w:val="true"/>
        </w:rPr>
        <w:t>برحذر داشتن از آرزوهاى نكوهيده</w:t>
      </w:r>
      <w:bookmarkEnd w:id="169"/>
    </w:p>
    <w:p>
      <w:pPr>
        <w:pStyle w:val="Heading3"/>
        <w:numPr>
          <w:ilvl w:val="2"/>
          <w:numId w:val="1"/>
        </w:numPr>
        <w:rPr/>
      </w:pPr>
      <w:bookmarkStart w:id="170" w:name="__RefHeading___Toc2053690_3650668749"/>
      <w:bookmarkStart w:id="171" w:name="_Toc67"/>
      <w:bookmarkEnd w:id="170"/>
      <w:r>
        <w:rPr/>
        <w:t>۶</w:t>
      </w:r>
      <w:r>
        <w:rPr>
          <w:rtl w:val="true"/>
        </w:rPr>
        <w:t xml:space="preserve"> </w:t>
      </w:r>
      <w:r>
        <w:rPr>
          <w:rtl w:val="true"/>
        </w:rPr>
        <w:t xml:space="preserve">/ </w:t>
      </w:r>
      <w:r>
        <w:rPr/>
        <w:t>۱</w:t>
      </w:r>
      <w:r>
        <w:rPr>
          <w:rtl w:val="true"/>
        </w:rPr>
        <w:t xml:space="preserve"> زنهار از آرزوى دراز</w:t>
      </w:r>
      <w:bookmarkEnd w:id="17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از آرزوهاى نكوهيده</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زنهار از آرزوى درازپيامبر خدا صلى الله عليه و آلهـ از سخنرانى ايشان در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آن مردمى كه دارايى هايشان سرگرمشان ساخته است و آرزوهايشان ، دراز است و عمرهايشان ، كوتاه ؛ به زيستن در جوار پروردگارشان چشم دوخته اند ، حال آن كه بدين آرزو نمى رسند ، مگر با عمل، و عمل انجام نمى گيرد ، مگر با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دعاى اسماى حُسنا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 من، اى سرور و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بلند شده است و تكيه ام به توست و از كردارهاى بد و رفتارهاى زشت خويش و آرزوهاى دور و درازم به درگاه تو توبه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اُمّ وليد دختر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عصر ، پيامبر خدا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مى آوريد ، آنچه نمى خوريد و مى سازيد ، آنچه در آن سكونت نمى كنيد و آرزو مى كنيد ، آنچه كه به آن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كارها شرم نمى كنيد؟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إيّاكَ وَالتَّسويفَ بِأَمَلِكَ ، فَإِنَّكَ بِيَومِكَ ولَستَ بِما بَعدَهُ ، فَإِن يَكُن غَدٌ لَكَ تَكُن فِي الغَدِ كَما كُنتَ فِي اليَومِ ، وإن لَم يَكُن غَدٌ لَكَ لَم تَندَم عَلى ما فَرَّطتَ فِي اليَومِ</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أمَّا اتِّباعُ الهَوى فَإِنَّهُ يَصُدُّ عَنِ الحَقِّ وأمّا طولُ الأَمَلِ فَيُنسِي الآخِرَةَ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لِيُبغِضُ الطَّويلَ الأَمَلِ السَّيِّئَ العَمَلِ</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الطَّويلُ الأَمَلِ السَّيِّئُ العَمَلِ</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وطولَ الأَمَلِ ؛ فَكَم مِن مَغرورٍ اُفتُتِنَ بِطولِ أمَلِهِ وأفسَدَ عَمَلَهُ وقَطَعَ أجَلَهُ ، فَلا أمَلَهُ أدرَكَ ولا ما فاتَهُ استَدرَكَ</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الإمام زين العابدين عليه السلامـ في وَصِيَّتِهِ لاِبنِهِ الباقِرِ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السّاعاتِ تُذهِبُ عُمُرَكَ </w:t>
      </w:r>
      <w:r>
        <w:rPr>
          <w:rStyle w:val="FootnoteAnchor"/>
          <w:rtl w:val="true"/>
        </w:rPr>
        <w:footnoteReference w:id="259"/>
      </w:r>
      <w:r>
        <w:rPr>
          <w:rFonts w:ascii="Amiri" w:hAnsi="Amiri" w:eastAsia="Amiri" w:cs="Amiri"/>
          <w:color w:val="111111"/>
          <w:sz w:val="28"/>
          <w:sz w:val="28"/>
          <w:szCs w:val="28"/>
          <w:rtl w:val="true"/>
          <w:lang w:bidi="ar-SA"/>
        </w:rPr>
        <w:t>، و أنَّكَ لا تَنالُ نِعمَةً إلاّ بِفِراقِ اُخرى ، فَإِيّاكَ والأَمَلَ الطَّويلَ ؛ فَكَم مِن مُؤَمِّلٍ أملاً لا يَبلُغُهُ وجامِعِ مالٍ لا يَأكُلُهُ</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نصيحتش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فردا افكندن آرزويت بپرهيز؛ زيرا تو در امروزِ خويش هستى ، نه در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فردايى برايت بود ، در آن فردا نيز چنان باشى كه امروز هستى و اگر فردايى برايت نبود ، افسوس نخواهى خورد كه امروز ، كوتاهى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دو چيز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هوس و آرزوىِ دراز؛ زيرا پيروىِ هوس ، از حق باز مى دارد و آرزوى دراز ، آخرت را از ياد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 از بلند آرزوىِ بدكردار ، نفرت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مردم ، كسى است كه بلند آرزو و بدكردار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آرزوى دراز بپرهيز؛ زيرا بسا فريب خورده اى كه فريبِ آرزوى درازش را خورد و عملش را تباه كرد و عمرش را به سر آورد و نه به آرزويش رسيد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را جبران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سفارش به فرزندش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ساعت ها عمر تو را مى بَرَند و تو به نعمتى نمى رسى، مگر با جدا شدن از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آرزوى دراز بپرهيز؛ زيرا اى بسا آرزومند آرزويى كه به آن نمى رسد و گرد آورنده مالى كه آن را نمى خورَد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وَلِيِّ الحَمدِ وأهلِهِ ومُنتَهاهُ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ماأسوَأَ فِعلي وأقبَحَ عَمَلي وأقسى قَلبي وأطوَلَ أمَلي وأقصَرَ أجَلي وأجرَأَني عَلى عِصيانِ مَن 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وما أطوَلَ أمَلي فيقِصَرِ أجَلي،وأقصَرَأجَلي في بُعدِ أمَلي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وماأقبَحَ سَريرَتي وعَلانِيَتي</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اِتَّقوا باطِلَ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باطِلَ الأَمَلِ ؛ فَرُبَّ مُستَقبِلِ يَومٍ لَيسَ بِمُستَدبِرِهِ ، ومَغبوطٍ في أوَّلِ لَيلَةٍ قامَت بَواكيهِ في آخِرِهِ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عنه عليه السلامـ في صِفَةِ الدُّنيا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هذا أنَّها تُشخِصُ </w:t>
      </w:r>
      <w:r>
        <w:rPr>
          <w:rStyle w:val="FootnoteAnchor"/>
          <w:rtl w:val="true"/>
        </w:rPr>
        <w:footnoteReference w:id="263"/>
      </w:r>
      <w:r>
        <w:rPr>
          <w:rFonts w:ascii="Amiri" w:hAnsi="Amiri" w:eastAsia="Amiri" w:cs="Amiri"/>
          <w:color w:val="111111"/>
          <w:sz w:val="28"/>
          <w:sz w:val="28"/>
          <w:szCs w:val="28"/>
          <w:rtl w:val="true"/>
          <w:lang w:bidi="ar-SA"/>
        </w:rPr>
        <w:t xml:space="preserve">الوادِعَ </w:t>
      </w:r>
      <w:r>
        <w:rPr>
          <w:rStyle w:val="FootnoteAnchor"/>
          <w:rtl w:val="true"/>
        </w:rPr>
        <w:footnoteReference w:id="264"/>
      </w:r>
      <w:r>
        <w:rPr>
          <w:rFonts w:ascii="Amiri" w:hAnsi="Amiri" w:eastAsia="Amiri" w:cs="Amiri"/>
          <w:color w:val="111111"/>
          <w:sz w:val="28"/>
          <w:sz w:val="28"/>
          <w:szCs w:val="28"/>
          <w:rtl w:val="true"/>
          <w:lang w:bidi="ar-SA"/>
        </w:rPr>
        <w:t xml:space="preserve">السّاكِنَ ، وتُفَجِّعُ </w:t>
      </w:r>
      <w:r>
        <w:rPr>
          <w:rStyle w:val="FootnoteAnchor"/>
          <w:rtl w:val="true"/>
        </w:rPr>
        <w:footnoteReference w:id="265"/>
      </w:r>
      <w:r>
        <w:rPr>
          <w:rFonts w:ascii="Amiri" w:hAnsi="Amiri" w:eastAsia="Amiri" w:cs="Amiri"/>
          <w:color w:val="111111"/>
          <w:sz w:val="28"/>
          <w:sz w:val="28"/>
          <w:szCs w:val="28"/>
          <w:rtl w:val="true"/>
          <w:lang w:bidi="ar-SA"/>
        </w:rPr>
        <w:t xml:space="preserve">المُغتَبِطَ </w:t>
      </w:r>
      <w:r>
        <w:rPr>
          <w:rStyle w:val="FootnoteAnchor"/>
          <w:rtl w:val="true"/>
        </w:rPr>
        <w:footnoteReference w:id="266"/>
      </w:r>
      <w:r>
        <w:rPr>
          <w:rFonts w:ascii="Amiri" w:hAnsi="Amiri" w:eastAsia="Amiri" w:cs="Amiri"/>
          <w:color w:val="111111"/>
          <w:sz w:val="28"/>
          <w:sz w:val="28"/>
          <w:szCs w:val="28"/>
          <w:rtl w:val="true"/>
          <w:lang w:bidi="ar-SA"/>
        </w:rPr>
        <w:t>الآمِنَ ، لا يَرجِعُ مِنها ما تَوَلّى فَأَدبَرَ ولا يُدرى ما هُوَ آتٍ فَيُحذَرَ ، أمانِيُّها كاذِبَةُ وآمالُها باطِلَةٌ</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771_14529"/>
    </w:p>
    <w:p>
      <w:pPr>
        <w:pStyle w:val="Heading3"/>
        <w:numPr>
          <w:ilvl w:val="2"/>
          <w:numId w:val="1"/>
        </w:numPr>
        <w:rPr/>
      </w:pPr>
      <w:bookmarkStart w:id="173" w:name="__RefHeading___Toc2053692_3650668749"/>
      <w:bookmarkStart w:id="174" w:name="_Toc68"/>
      <w:bookmarkEnd w:id="172"/>
      <w:bookmarkEnd w:id="173"/>
      <w:r>
        <w:rPr/>
        <w:t>۶</w:t>
      </w:r>
      <w:r>
        <w:rPr>
          <w:rtl w:val="true"/>
        </w:rPr>
        <w:t xml:space="preserve"> </w:t>
      </w:r>
      <w:r>
        <w:rPr>
          <w:rtl w:val="true"/>
        </w:rPr>
        <w:t xml:space="preserve">/ </w:t>
      </w:r>
      <w:r>
        <w:rPr/>
        <w:t>۲</w:t>
      </w:r>
      <w:r>
        <w:rPr>
          <w:rtl w:val="true"/>
        </w:rPr>
        <w:t xml:space="preserve"> از آرزوى پوچ بپرهيزيد</w:t>
      </w:r>
      <w:bookmarkEnd w:id="174"/>
    </w:p>
    <w:p>
      <w:pPr>
        <w:pStyle w:val="BookText"/>
        <w:rPr/>
      </w:pPr>
      <w:r>
        <w:rPr>
          <w:rFonts w:ascii="IRNazanin" w:hAnsi="IRNazanin" w:eastAsia="IRNazanin"/>
          <w:color w:val="111111"/>
          <w:sz w:val="28"/>
          <w:sz w:val="28"/>
          <w:szCs w:val="28"/>
          <w:rtl w:val="true"/>
          <w:lang w:bidi="fa-IR"/>
        </w:rPr>
        <w:t>امام صادق عليه السلامـ در يكى از دعاهايش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خداوند را كه صاحب ستايش ، شايسته آن ، پايان آن و جايگاه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 كردار من و چه زشت است ، رفتار ، چه سخت است ، دلم و چه دراز است ، آرزويم و چه كوتاه است ، عمرم و چه گستاخم بر نافرمانى از كسى كه مرا آفريده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دراز است آرزويم ، در برابر كوتاهى عمرم و چه كوتاه است عمرم ، در برابر دور و درازى آرزويم و چه زشت است اندرون و آشكارم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و كردارم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از آرزوى پوچ بپرهيزيدامام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آرزوهاى پوچ بپرهيزيد؛ زيرا بسا كسى كه روزى را آغازيده ، امّاآن را پشت سر ننهاده است و بسا كسى كه در آغازِ شب ، رشك انگيز بوده ؛ ليكن در آخرِ شب ، گريه كنندگانش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وصف دنيا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ـ اى انسان ـ كه دنيا ، آرام گرفته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كوچانَد و شادمانِ آسوده خاطر را دردمند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ازدنيا پشت كرده و رفته است ، باز نمى گردد و آنچه هم مى آيد ، معلوم نيست تا از آن حذر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آرزوهايش دروغ و آمالش پوچ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الأَمَلَ المَغلوبَ وَالنَّعيمَ المَسلوبَ</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اِتَّقوا خِداعَ الآمالِالإمام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خِداعَ الآمالِ ؛ فَكَم مِن مُؤَمِّلِ يَومٍ لَم يُدرِكهُ ، وباني بِناءٍ لَم يَسكُنهُ ، وجامِعِ مالٍ لَم يَأكُلهُ ، ولَعَلَّهُ مِن باطِلٍ جَمَعَهُ ومِن حَقٍّ مَنَعَهُ ، أصابَهُ حراما وَاحتَمَلَ بِهِ آثاما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ادّعى الإِيمانَ وهُوَ مَشغوفٌ </w:t>
      </w:r>
      <w:r>
        <w:rPr>
          <w:rStyle w:val="FootnoteAnchor"/>
          <w:rtl w:val="true"/>
        </w:rPr>
        <w:footnoteReference w:id="270"/>
      </w:r>
      <w:r>
        <w:rPr>
          <w:rFonts w:ascii="Amiri" w:hAnsi="Amiri" w:eastAsia="Amiri" w:cs="Amiri"/>
          <w:color w:val="111111"/>
          <w:sz w:val="28"/>
          <w:sz w:val="28"/>
          <w:szCs w:val="28"/>
          <w:rtl w:val="true"/>
          <w:lang w:bidi="ar-SA"/>
        </w:rPr>
        <w:t>مِنَ الدُّنيا بِخُدَعِ الأَمانِيِّ وزورِ المَلاهي</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اتَّكَلَ عَلَى الأَماني ماتَ دونَ أمَلِهِ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خادِعٌ غارٌّ ضارٌّ</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يَخدَعُ</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تَخدَعُ</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771_14531"/>
    </w:p>
    <w:p>
      <w:pPr>
        <w:pStyle w:val="Heading3"/>
        <w:numPr>
          <w:ilvl w:val="2"/>
          <w:numId w:val="1"/>
        </w:numPr>
        <w:rPr/>
      </w:pPr>
      <w:bookmarkStart w:id="176" w:name="__RefHeading___Toc2053694_3650668749"/>
      <w:bookmarkStart w:id="177" w:name="_Toc69"/>
      <w:bookmarkEnd w:id="175"/>
      <w:bookmarkEnd w:id="176"/>
      <w:r>
        <w:rPr/>
        <w:t>۶</w:t>
      </w:r>
      <w:r>
        <w:rPr>
          <w:rtl w:val="true"/>
        </w:rPr>
        <w:t xml:space="preserve"> </w:t>
      </w:r>
      <w:r>
        <w:rPr>
          <w:rtl w:val="true"/>
        </w:rPr>
        <w:t xml:space="preserve">/ </w:t>
      </w:r>
      <w:r>
        <w:rPr/>
        <w:t>۳</w:t>
      </w:r>
      <w:r>
        <w:rPr>
          <w:rtl w:val="true"/>
        </w:rPr>
        <w:t xml:space="preserve"> از آرزوهاى فريبنده بپرهيزيد</w:t>
      </w:r>
      <w:bookmarkEnd w:id="17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آرزويى كه شكست مى خورَد و از نعمتى كه گرفته مى شود،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از آرزوهاى فريبنده بپرهيزيدامام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آرزوهاى فريبنده بپرهيزيد؛ زيرا، اى بسا آرزومند روزى كه آن را در نيافته است و بسا سازنده بنايى كه در آن ، ننشسته است و بسا گِرد آورنده مالى كه از آن نخورده است و شايد آن را از راهى باطل يا نپرداختن حقّى گرد آورده است ؛ از حرام آن را به دست آورده و بدين سبب ، بار گناهانى را بر دوش خويش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گويد آن كه ادّعاى ايمان كند ، امّا دل بسته آرزوهاى فريبنده و سرگرمى هاى دروغين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به آرزوها تكيه كند ، بدون رسيدن به آرزويش مى 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فريبنده، گم راه كننده و زيان رسان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مى فريبد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 گول مى زنند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تَخدَعُكَ ، وعِندَ الحَقائِقِ تَدَعُكَ</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 المَرءِ خُطاهُ إلى أجَلِهِ ، وأمَلُهُ خادِعٌ عَن عَمَلِهِ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خَوّانٌ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يَطولَنَّ عَلَيكُمُ الأَمَدُ </w:t>
      </w:r>
      <w:r>
        <w:rPr>
          <w:rStyle w:val="FootnoteAnchor"/>
          <w:rtl w:val="true"/>
        </w:rPr>
        <w:footnoteReference w:id="279"/>
      </w:r>
      <w:r>
        <w:rPr>
          <w:rFonts w:ascii="Amiri" w:hAnsi="Amiri" w:eastAsia="Amiri" w:cs="Amiri"/>
          <w:color w:val="111111"/>
          <w:sz w:val="28"/>
          <w:sz w:val="28"/>
          <w:szCs w:val="28"/>
          <w:rtl w:val="true"/>
          <w:lang w:bidi="ar-SA"/>
        </w:rPr>
        <w:t>ولا يَغُرَّنَّكُمُ الأَمَلُ ؛ فَإِنَّ الأَمَلَ لَيسَ مِنَ الدّينِ في شَيءٍ</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عنه عليه السلامـ لِصَعصَعَةَ بنِ صوحانَ وقَد أتاهُ عائِدا لَهُ ، فَلَمّا أرادَ أن يَقومَ مِن عِندِهِ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بنَ صوحانَ لا تَفتَخِر بِعيِادَتي إيّاكَ ، وَانظُر لِنَفسِكَ فَكَأَنَّ الأَمرَ قَد وَصَلَ إلَيكَ ، ولا يُلهِيَنَّكَ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فَكَم مِن مُؤَمِّلٍ ما لا يَبلُغُهُ ، وبانٍ ما لا يَسكُنُهُ ، وجامِعٍ ما سَوفَ يَترُكُهُ ، ولَعَلَّهُ مِن باطِلٍ جَمَعَهُ ، ومِن حَقٍّ مَنَعَهُ ، أصابَهُ حَراما وَاحتَمَلَ بِهِ آثاما ، فَباءَ بِوِزرِهِ ، وقَدِمَ عَلى رَبِّهِ آسِفا لاهِفا </w:t>
      </w:r>
      <w:r>
        <w:rPr>
          <w:rStyle w:val="FootnoteAnchor"/>
          <w:rtl w:val="true"/>
        </w:rPr>
        <w:footnoteReference w:id="282"/>
      </w:r>
      <w:r>
        <w:rPr>
          <w:rFonts w:ascii="Amiri" w:hAnsi="Amiri" w:eastAsia="Amiri" w:cs="Amiri"/>
          <w:color w:val="111111"/>
          <w:sz w:val="28"/>
          <w:sz w:val="28"/>
          <w:szCs w:val="28"/>
          <w:rtl w:val="true"/>
          <w:lang w:bidi="ar-SA"/>
        </w:rPr>
        <w:t>، قَد خَسِرَ الدُّنيا وَالآخِرَةَ ؛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 تو را گول مى زنند و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 رهايت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هاى آدمى ، گام هاى او به سوى اجل اويند و آرزوى او ، بازدارنده او از عمل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 خيانتكار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مدّت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نظر شما دراز نيايد و آرزو ، فريبتان ندهد؛ زيرا آرزو در دين ، جايگاهى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صعصعة بن صوحان ، هنگامى كه به عيادت او آمد و خواست تا برود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به عيادت تو آمده ام ، بر خود مناز و به فكرِ خويشتن باش ، كه گويا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آرزو تو را سرگرم و غافل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سپارمت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پروا كنيد؛ زيرا بسا آرزومندِ چيزى كه به آن نمى رسد، و سازنده بنايى كه در آن ، سكونت نمى كند و گِرد آورنده اموالى كه به زودى همه آنها را رها مى كند ؛ مالى كه شايد از راه باطل و يا نپرداختن حقّى گرد آورده است ؛ از راه حرامى به آن رسيده و بدان سبب گناهانى را مرتكب شده است؛ بار سنگين آن را به دوش گرفته و با دريغ و اندوه بر پروردگارش در آمده است، در حالى كه در دنيا و آخرت ، زيان كرده است ، و اين است آن زيانِ آشكار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الأَمَلُ أكذَبُ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 شَيءٍ الأَمَلُ</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أكذَبُ مِنَ الأَمَلِ</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تَكذِبُ الآمالُ</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طَمَعٍ كاذِبٍ لِأَمَلٍ غائِبٍ</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رَجاءٍ خائِبٍ لِأَمَلٍ كاذِبٍ</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طَمَعٍ خائِبٍ وأمَلٍ كاذِبٍ ، ورَجاءٍ يُوَدّي إلَى الحِرمانِ وتِجارَةٍ تَؤولُ إلَى الخُسرانِ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تَصدُقُكَ الاُمنِيَّةُ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تَختَدِعُكُم كَواذِبُ الآمالِ؟</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عنه عليه السلامـ في ذَمِّ أهلِ الدُّنيا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 قُلوبِكُم ذِكرُ الآجالِ، وحَضَرَتكُم كَواذِبُ الآمالِ ، فَصارَتِ الدُّنيا أملَكَ بِكُم مِنَ الآخِرَةِ ، وَالعاجِلَةُ أذهَبَ بِكُم مِنَ الآجِلَةِ</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771_14535"/>
    </w:p>
    <w:p>
      <w:pPr>
        <w:pStyle w:val="Heading3"/>
        <w:numPr>
          <w:ilvl w:val="2"/>
          <w:numId w:val="1"/>
        </w:numPr>
        <w:rPr/>
      </w:pPr>
      <w:bookmarkStart w:id="179" w:name="__RefHeading___Toc2053696_3650668749"/>
      <w:bookmarkStart w:id="180" w:name="_Toc70"/>
      <w:bookmarkEnd w:id="178"/>
      <w:bookmarkEnd w:id="179"/>
      <w:r>
        <w:rPr/>
        <w:t>۶</w:t>
      </w:r>
      <w:r>
        <w:rPr>
          <w:rtl w:val="true"/>
        </w:rPr>
        <w:t xml:space="preserve"> </w:t>
      </w:r>
      <w:r>
        <w:rPr>
          <w:rtl w:val="true"/>
        </w:rPr>
        <w:t xml:space="preserve">/ </w:t>
      </w:r>
      <w:r>
        <w:rPr/>
        <w:t>۴</w:t>
      </w:r>
      <w:r>
        <w:rPr>
          <w:rtl w:val="true"/>
        </w:rPr>
        <w:t xml:space="preserve"> آرزو، دروغ ترينِ چيزهاست</w:t>
      </w:r>
      <w:r>
        <w:rPr>
          <w:rtl w:val="true"/>
        </w:rPr>
        <w:t>.</w:t>
      </w:r>
      <w:bookmarkEnd w:id="18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آرزو، دروغ ترينِ چيزهاست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ترينِ چيز ،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دروغ تر از آرزو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دروغ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طمع بيهوده به آرزويى كه تحقّق نمى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اميدهاى بيهوده اى كه به آرزويى دروغين ، بسته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چشمداشت هاى بى حاصل، آرزوهاى دروغين و اميدهايى كه به نوميدى مى انجامند وتجارت هايى كه به زيان منجر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پيش مى آيد كه آرزو به تو راست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كى فريب دروغ آرزوها را مى خوريد؟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نكوهش دنياپرستان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از دل هاى شما رَخت بربسته است و آرزوهاى دروغين ، همواره در دلِ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دنيا بيشتر برشما مسلّط است تا آخرت، و اين زندگى ، شما را بيشتر سرگرم خود كرده است تا زندگىِ آخرت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أبَدا في تَكذيبٍ</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تَفِي الأَمانِيُّ لِمَن عَوَّلَ عَلَيها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لِعَبدٍ طَلَبَ الآخِرَةَ وسَعى لَها ، طوبى لِمَن لَم تُلهِهِ الأَمانِيُّ الكاذِبَةُ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الأَمَلُ كَالسَّرابِالإمام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كَالسَّرابِ ؛ يَغُرُّ مَن رَآهُ ، ويُخلِفُ مَن رَجاهُ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يَغُرُّكُم سَرابُ الآمالِ ؟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تَغُرُّ الاُمنِيَّةُ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عنه عليه السلامـ مِن خُطبَةٍ لَهُ بَعدَ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حُلوَةٌ خَضِرَةٌ </w:t>
      </w:r>
      <w:r>
        <w:rPr>
          <w:rStyle w:val="FootnoteAnchor"/>
          <w:rtl w:val="true"/>
        </w:rPr>
        <w:footnoteReference w:id="300"/>
      </w:r>
      <w:r>
        <w:rPr>
          <w:rFonts w:ascii="Amiri" w:hAnsi="Amiri" w:eastAsia="Amiri" w:cs="Amiri"/>
          <w:color w:val="111111"/>
          <w:sz w:val="28"/>
          <w:sz w:val="28"/>
          <w:szCs w:val="28"/>
          <w:rtl w:val="true"/>
          <w:lang w:bidi="ar-SA"/>
        </w:rPr>
        <w:t>، تَفتِنُ النّاسَ بِالشَّهَواتِ وتُزَيِّنُ لَهُم بِعاجِلِها ، وَأيمُ اللّهِ إنَّها لَتَغُرُّ مَن أمَّلَها وتُخلِفُ مَن رَجاها</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771_14537"/>
    </w:p>
    <w:p>
      <w:pPr>
        <w:pStyle w:val="Heading3"/>
        <w:numPr>
          <w:ilvl w:val="2"/>
          <w:numId w:val="1"/>
        </w:numPr>
        <w:rPr/>
      </w:pPr>
      <w:bookmarkStart w:id="182" w:name="__RefHeading___Toc2053698_3650668749"/>
      <w:bookmarkStart w:id="183" w:name="_Toc71"/>
      <w:bookmarkEnd w:id="181"/>
      <w:bookmarkEnd w:id="182"/>
      <w:r>
        <w:rPr/>
        <w:t>۶</w:t>
      </w:r>
      <w:r>
        <w:rPr>
          <w:rtl w:val="true"/>
        </w:rPr>
        <w:t xml:space="preserve"> </w:t>
      </w:r>
      <w:r>
        <w:rPr>
          <w:rtl w:val="true"/>
        </w:rPr>
        <w:t xml:space="preserve">/ </w:t>
      </w:r>
      <w:r>
        <w:rPr/>
        <w:t>۵</w:t>
      </w:r>
      <w:r>
        <w:rPr>
          <w:rtl w:val="true"/>
        </w:rPr>
        <w:t xml:space="preserve"> آرزو چون سراب است</w:t>
      </w:r>
      <w:bookmarkEnd w:id="18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 هميشه دروغ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آرزوها به كسى كه بر آنها تكيه كند ، وفا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بنده اى كه آخرت را جُست و براى آن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كسى كه آرزوهاى دروغين او را سرگرم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آرزو چون سراب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 چون سراب است كه بيننده اش را مى فريبد و اميدوارى اش را نوميد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كى سراب آرزوها شما را مى فريبد؟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اش پس از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شيرين و سرسبز است ؛ مردم را با خواسته هاى نفسانى مى فريبد و زندگى اين جهانى را در چشم آنان ، زيبا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دنيا ، آرزومندان خود را گول مى زند و اميدوارانش را مأيوس مى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غارَّ أخدَعُ مِنَ الأَمَلِ</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بِالأَمَلِ اغتِرارا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أمَلٍ غُرورٌ</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 الأَمَلَ ولا تَثِق بِهِ ؛ فَإِنَّهُ غُرورٌ وصاحِبَهُ مَغرورٌ</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 بِالآمالِ مَخدوعٌ</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وَالاِغتِرارَ بِالأَمَلِ</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اغتَرَّ بِحالِهِ وَانخَدَعَ لِغُرورِ آمالِهِ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أَزمِعوا </w:t>
      </w:r>
      <w:r>
        <w:rPr>
          <w:rStyle w:val="FootnoteAnchor"/>
          <w:rtl w:val="true"/>
        </w:rPr>
        <w:footnoteReference w:id="309"/>
      </w:r>
      <w:r>
        <w:rPr>
          <w:rFonts w:ascii="Amiri" w:hAnsi="Amiri" w:eastAsia="Amiri" w:cs="Amiri"/>
          <w:color w:val="111111"/>
          <w:sz w:val="28"/>
          <w:sz w:val="28"/>
          <w:szCs w:val="28"/>
          <w:rtl w:val="true"/>
          <w:lang w:bidi="ar-SA"/>
        </w:rPr>
        <w:t>عِبادَ اللّهِ بِالرَّحيلِ مِن هذِهِ الدّارِ ، المَقدورِ عَلى أهلِها الزَّوالُ، المَمنوعِ أهلُها مِنَ الحَياةِ ، المَذَلَّلَةِ أنفُسُهُم بِالمَوتِ ؛ فَلا حَيٌّ يَطمَعُ فِي البَقاءِ و لا نَفسٌ إلاّ مُذعِنَةٌ بِالمَنونِ ، فَلا يَغلِبَنَّكُمُ الأَمَلُ ، ولا يَطُل عَلَيكُم الأَمَدُ ، ولا تَغتَرّوا فيها بِالآمالِ ، وتَعَبَّدُوا اللّهَ أيّامَ الحَياةِ</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فريبكارى ، فريبنده تر از آرزو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فريب خوردن، آرزو، خودْ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آرزويى فريبى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را دروغگو دان و به آن اعتماد مكن؛ زيرا كه آرزو ، فريب است و آرزومند ، فريب خورده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فريفته آرزوها، فريب خورده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 آرزو را مخور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 كسى كه به حال خويش فريفته شود و فريب آرزوهاى پوچش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كوچيدن كنيد از اين سرايى كه رفتن از آن ، بر ساكنانش مقدّر شده و از زيستن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 ممنوع گشته اند و جان هايشان مقهورِ مرگ است ، به طورى كه هيچ زنده اى طمع در ماندن ندارد و هيچ جاندارى نيست ، جز آن كه سُرود فرمان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كه آرزو بر شما چيره نگردد، مدّت عمر را دراز نپنداريد، در دنيا ، فريب آرزوها را نخوريد و تا زنده ايد ، خدا را بندگى كنيد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نِعمَةٍ للّهِِ عَلى عَبدِهِ في غَيرِ أمَلِهِ ، وكَم مِن مُؤَمِّلٍ أمَلاً الخِيارُ في غَيرِهِ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عيون أخبار الرضا عن محمّد بن يحيى بن أبي عَبّادٍ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يَوما يُنشِدُ ـ وقَليلاً ما كان يُنشِدُ شِعرا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نَأمُلُ مَدّا فِي الأَجَلوَالمَنايا هُنَّ آفاتُ الأَمَل لا تَغُرَّنَكَ أباطيلُ المُنىوَالزَمِ القَصدَ ودَع عَنكَ العِلل إنَّمَا الدُّنيا كَظِلٍّ زائِلٍحَلَّ فيهِ راكِبٌ ثُمَّ رَحَل </w:t>
      </w:r>
      <w:r>
        <w:rPr>
          <w:rStyle w:val="FootnoteAnchor"/>
          <w:rtl w:val="true"/>
        </w:rPr>
        <w:footnoteReference w:id="312"/>
      </w:r>
      <w:r>
        <w:rPr>
          <w:rStyle w:val="FootnoteAnchor"/>
          <w:rtl w:val="true"/>
        </w:rPr>
        <w:footnoteReference w:id="31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رُبَّ أمَلٍ خائبالإمام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طَمَعٍ كاذِبٍ وأمَلٍ خائِبٍ</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771_14541"/>
    </w:p>
    <w:p>
      <w:pPr>
        <w:pStyle w:val="Heading3"/>
        <w:numPr>
          <w:ilvl w:val="2"/>
          <w:numId w:val="1"/>
        </w:numPr>
        <w:rPr/>
      </w:pPr>
      <w:bookmarkStart w:id="185" w:name="__RefHeading___Toc2053700_3650668749"/>
      <w:bookmarkStart w:id="186" w:name="_Toc72"/>
      <w:bookmarkEnd w:id="184"/>
      <w:bookmarkEnd w:id="185"/>
      <w:r>
        <w:rPr/>
        <w:t>۶</w:t>
      </w:r>
      <w:r>
        <w:rPr>
          <w:rtl w:val="true"/>
        </w:rPr>
        <w:t xml:space="preserve"> </w:t>
      </w:r>
      <w:r>
        <w:rPr>
          <w:rtl w:val="true"/>
        </w:rPr>
        <w:t xml:space="preserve">/ </w:t>
      </w:r>
      <w:r>
        <w:rPr/>
        <w:t>۶</w:t>
      </w:r>
      <w:r>
        <w:rPr>
          <w:rtl w:val="true"/>
        </w:rPr>
        <w:t xml:space="preserve"> بسا آرزوهاى بى حاصل</w:t>
      </w:r>
      <w:r>
        <w:rPr>
          <w:rtl w:val="true"/>
        </w:rPr>
        <w:t>!</w:t>
      </w:r>
      <w:bookmarkEnd w:id="18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 نعمت و لطف خداوند به بنده اش كه در غير آن چيزى است كه او آرزو مى كند، و اى بسا آرزومند آرزويى كه خير و صلاحش در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محمّد بن يحيى بن ابى عَبّاد ، از عمويش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امام رضا عليه السلام شنيدم كه اين ابيات را مى خواند ـ در حالى كه ايشان، به ندرت شعرى مى خواند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آرزو داريم كه بيشتر عمر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مرگ ها، خود، آفت هاى آرزويند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 آرزوهاى پوچ، فريبت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در راه نِه و دست از بيهودگى ها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به سايه اى در حركت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رهگذرى در آن ، بار افكنَد و آن گاه بكوچد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بسا آرزوهاى بى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بسا اميدهايى كه دروغ اند و آرزوهايى كه بى حاصل اند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أمَلٍ خائِبٍ</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آمِلٍ خائِبٍ ، وغائِبٍ غَيرِ آئِبٍ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الرِّجالِ في خَيبَةِ الآمالِ</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آرزويى كه برآورده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آرزوهايى كه بى حاصل اند و چه بسيار رفته اى كه باز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خوارىِ مردان ، در ناكامى آرزوهاست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الآمال الباطلة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الجَهلالإمام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رَغبَتُكَ فِي المُستَحيلِ جَهلٌ</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عَقَلَ مَن أطالَ أمَلَهُ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قُلوبَ الجُهّالِ تَستَفِزُّهَا الأَطماعُ ، وتَرتَهِنُهَا المُنى ، وتَستَعلِقُهَا الخَدائِعُ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يَعتَمِدُ عَلى أمَلِهِ ويُقَصِّرُ في عَمَلِهِ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يَعتَمِدُ عَلى عَمَلِهِ ، الجاهِلُ يَعتَمِدُ عَلى أمَلِهِ</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771_14545"/>
    </w:p>
    <w:p>
      <w:pPr>
        <w:pStyle w:val="Heading2"/>
        <w:numPr>
          <w:ilvl w:val="1"/>
          <w:numId w:val="1"/>
        </w:numPr>
        <w:rPr/>
      </w:pPr>
      <w:bookmarkStart w:id="188" w:name="__RefHeading___Toc2053702_3650668749"/>
      <w:bookmarkStart w:id="189" w:name="_Toc73"/>
      <w:bookmarkEnd w:id="187"/>
      <w:bookmarkEnd w:id="188"/>
      <w:r>
        <w:rPr>
          <w:rtl w:val="true"/>
        </w:rPr>
        <w:t>فصل هفتم</w:t>
      </w:r>
      <w:r>
        <w:rPr>
          <w:rtl w:val="true"/>
        </w:rPr>
        <w:t xml:space="preserve">: </w:t>
      </w:r>
      <w:r>
        <w:rPr>
          <w:rtl w:val="true"/>
        </w:rPr>
        <w:t>خاستگاه هاى آرزوهاى بيهوده</w:t>
      </w:r>
      <w:bookmarkEnd w:id="189"/>
    </w:p>
    <w:p>
      <w:pPr>
        <w:pStyle w:val="Heading3"/>
        <w:numPr>
          <w:ilvl w:val="2"/>
          <w:numId w:val="1"/>
        </w:numPr>
        <w:rPr/>
      </w:pPr>
      <w:bookmarkStart w:id="190" w:name="__RefHeading___Toc2053704_3650668749"/>
      <w:bookmarkStart w:id="191" w:name="_Toc74"/>
      <w:bookmarkEnd w:id="190"/>
      <w:r>
        <w:rPr/>
        <w:t>۷</w:t>
      </w:r>
      <w:r>
        <w:rPr>
          <w:rtl w:val="true"/>
        </w:rPr>
        <w:t xml:space="preserve"> </w:t>
      </w:r>
      <w:r>
        <w:rPr>
          <w:rtl w:val="true"/>
        </w:rPr>
        <w:t xml:space="preserve">/ </w:t>
      </w:r>
      <w:r>
        <w:rPr/>
        <w:t>۱</w:t>
      </w:r>
      <w:r>
        <w:rPr>
          <w:rtl w:val="true"/>
        </w:rPr>
        <w:t xml:space="preserve"> نادانى</w:t>
      </w:r>
      <w:bookmarkEnd w:id="19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آرزوهاى بيهوده</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نادانىامام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محال داشتن ، از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نيست كسى كه آرزوى دراز در سر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نادانان را طمع ها بر مى انگيزند و آرزوها گروگانشان مى گيرند و فريب ها به دامشان مى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 ، به آرزويش تكيه مى كند و در عملش كوتاهى مى 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خردمند ، به عمل خويش تكيه مى كند ؛ نادان ، به آرزوى خويش تكيه مى نمايد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تُؤَمِّلونَ ما لا تُدرِكونَهُ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وتَجمَعونَ ما لا تَأكُلونَهُ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وتَبنونَ ما لا تَسكنونَهُ؟ </w:t>
      </w:r>
      <w:r>
        <w:rPr>
          <w:rStyle w:val="FootnoteAnchor"/>
          <w:rtl w:val="true"/>
        </w:rPr>
        <w:footnoteReference w:id="32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الحُمقرسول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الحَمقى مَن أتبَعَ نَفسَهُ هَواها ، وتَمَنّى عَلَى اللّهِ تَعالى الأَمانِيَّ</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غُرورُ الحَمقى</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شيمَةُ الحَمقى</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الحُمقِ الاِتِّكالُ عَلَى الأَمَلِ</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وَالثِّقَةَ بِالآمالِ ؛ فَإِنَّها مِن شِيَمِ الحَمقى</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عنه عليه السلامـ في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وَالأَمانِيَّ ؛ فَإِنَّها بَضائِعُ النَّوكى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عنه عليه السلامـ مِن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وَالاِتَّكالَ عَلَى المُنى ؛ فَإِنَّها بَضائِعُ النَّوكى</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771_14547"/>
    </w:p>
    <w:p>
      <w:pPr>
        <w:pStyle w:val="Heading3"/>
        <w:numPr>
          <w:ilvl w:val="2"/>
          <w:numId w:val="1"/>
        </w:numPr>
        <w:rPr/>
      </w:pPr>
      <w:bookmarkStart w:id="193" w:name="__RefHeading___Toc2053706_3650668749"/>
      <w:bookmarkStart w:id="194" w:name="_Toc75"/>
      <w:bookmarkEnd w:id="192"/>
      <w:bookmarkEnd w:id="193"/>
      <w:r>
        <w:rPr/>
        <w:t>۷</w:t>
      </w:r>
      <w:r>
        <w:rPr>
          <w:rtl w:val="true"/>
        </w:rPr>
        <w:t xml:space="preserve"> </w:t>
      </w:r>
      <w:r>
        <w:rPr>
          <w:rtl w:val="true"/>
        </w:rPr>
        <w:t xml:space="preserve">/ </w:t>
      </w:r>
      <w:r>
        <w:rPr/>
        <w:t>۲</w:t>
      </w:r>
      <w:r>
        <w:rPr>
          <w:rtl w:val="true"/>
        </w:rPr>
        <w:t xml:space="preserve"> حماقت</w:t>
      </w:r>
      <w:bookmarkEnd w:id="19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شده است كه چيزى را آرزو مى كنيد كه به آن نمى رسيد و چيزى را گِرد مى آوريد كه نمى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را بنا مى كنيد كه در آن سكونت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حماقتپيامبر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ترينِ احمق ها ، كسى است كه نفس خويش را دنباله رو هوس سازد و از خداوند متعال ، آرزوهاى ناشدنى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آرزوها ، فريب دهنده مردمان احمق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آرزوهاى ناشدنى داشتن، كارِ مردمان احمق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كردن به آرزو ، از حماقت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اعتماد كردن به آرزوها بپرهيز؛ زيرا آرزوها از خصلت هاى احمق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سفارش ايشان به فرزندش محمّد بن حنفيه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آرزوها دورى كن؛ زيرا كه آرزوها، كالاىِ مردمان احمق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از سفارش به فرزندش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تكيه به آرزوها بپرهيز؛ زيرا آرزوها ، كالاى احمق هاست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وَالإِيكالَ بِالمُنى ؛ فَإِنَّها بَضائِعُ العَجَزَةِ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تَغُرَّنَّكَ الأَمانِيُّ وَالخُدَعَ ، فَكَفى بِذلِكَ خُرقا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الغَفلَةالإمام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غَفَلَ غَرَّتهُ الأَمانِيُّ ، وأخَذَتهُ الحَسرَةُ إذَا انكَشَفَ الغِطاءُ وبَدا لَهُ مِنَ اللّهِ ما لَم يَكُن يَحتَسِبُ</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غَفَلَ جَنى عَلى نَفسِهِ وَانقَلَبَ عَلى ظَهرِهِ وحَسَبَ غَيَّهُ </w:t>
      </w:r>
      <w:r>
        <w:rPr>
          <w:rStyle w:val="FootnoteAnchor"/>
          <w:rtl w:val="true"/>
        </w:rPr>
        <w:footnoteReference w:id="338"/>
      </w:r>
      <w:r>
        <w:rPr>
          <w:rFonts w:ascii="Amiri" w:hAnsi="Amiri" w:eastAsia="Amiri" w:cs="Amiri"/>
          <w:color w:val="111111"/>
          <w:sz w:val="28"/>
          <w:sz w:val="28"/>
          <w:szCs w:val="28"/>
          <w:rtl w:val="true"/>
          <w:lang w:bidi="ar-SA"/>
        </w:rPr>
        <w:t>رُشدا ، وغَرَّتهُ الأَمانِيُّ وأخَذَتهُ الحَسرَةُ وَالنَّدامَةُ إذا قُضِيَ الأَمرُ وَانكَشَفَ عَنهُ الغِطاءُ وبَدا لَهُ ما لَم يَكُن يَحتَسِبُ</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771_14549"/>
    </w:p>
    <w:p>
      <w:pPr>
        <w:pStyle w:val="Heading3"/>
        <w:numPr>
          <w:ilvl w:val="2"/>
          <w:numId w:val="1"/>
        </w:numPr>
        <w:rPr/>
      </w:pPr>
      <w:bookmarkStart w:id="196" w:name="__RefHeading___Toc2053708_3650668749"/>
      <w:bookmarkStart w:id="197" w:name="_Toc76"/>
      <w:bookmarkEnd w:id="195"/>
      <w:bookmarkEnd w:id="196"/>
      <w:r>
        <w:rPr/>
        <w:t>۷</w:t>
      </w:r>
      <w:r>
        <w:rPr>
          <w:rtl w:val="true"/>
        </w:rPr>
        <w:t xml:space="preserve"> </w:t>
      </w:r>
      <w:r>
        <w:rPr>
          <w:rtl w:val="true"/>
        </w:rPr>
        <w:t xml:space="preserve">/ </w:t>
      </w:r>
      <w:r>
        <w:rPr/>
        <w:t>۳</w:t>
      </w:r>
      <w:r>
        <w:rPr>
          <w:rtl w:val="true"/>
        </w:rPr>
        <w:t xml:space="preserve"> غفلت</w:t>
      </w:r>
      <w:bookmarkEnd w:id="19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تكيه كردن به آرزوها دورى كنيد؛ زيرا آرزو ، كالاى ناتوانان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و نيرنگ ها تو را نفريبند ، كه اين ، بهترين دليل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غفلتامام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دچار غفلت شود ، آرزوها او را مى فريبد و آن گاه كه پرده كنار رود و آنچه تصوّرش را هم نمى كرده است از جانب خداوند بر او آشكار گردد، افسوس ، او را فرا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غفلت كند ، به خويشتن ستم ورزد و عقب گرد مى كند و گم راهى خود را هدايت مى پندارد و آرزوها فريبش مى دهند، و آن گاه كه كارش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از برابرش كنار برود و آنچه تصوّرش را هم نمى كرده ، برايش هويدا گردد، دست خوش افسوس و پشيمانى مى شود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اِرتِكابُ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قَبلَ أن يُصيبَ الذَّنبَ كانَ أجَلُهُ بَينَ عَينَيهِ وأمَلُهُ خَلفَهُ ، فَلَمّا أصابَ الذَّنبَ جَعَلَ اللّهُ أمَلَهُ بَينَ عَينَيهِ وأجَلَهُ خَلفَهُ ، فَلا يَزالُ يَأمُلُ حَتّى يَموتَ</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علل الشرائع عن مُعَمَّر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النّاسِ يَعقِلونَ ولا يَعلَمونَ؟ </w:t>
      </w:r>
      <w:r>
        <w:rPr>
          <w:rStyle w:val="FootnoteAnchor"/>
          <w:rtl w:val="true"/>
        </w:rPr>
        <w:footnoteReference w:id="341"/>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حينَ خَلَقَ آدَمَ جَعَلَ أجَلَهُ بَينَ عَينَيهِ وأمَلَهُ خَلفَ ظَهرِهِ ، فَلَمّا أصابَ الخَطيئَةَ جَعَلَ </w:t>
      </w:r>
      <w:r>
        <w:rPr>
          <w:rStyle w:val="FootnoteAnchor"/>
          <w:rtl w:val="true"/>
        </w:rPr>
        <w:footnoteReference w:id="342"/>
      </w:r>
      <w:r>
        <w:rPr>
          <w:rFonts w:ascii="Amiri" w:hAnsi="Amiri" w:eastAsia="Amiri" w:cs="Amiri"/>
          <w:color w:val="111111"/>
          <w:sz w:val="28"/>
          <w:sz w:val="28"/>
          <w:szCs w:val="28"/>
          <w:rtl w:val="true"/>
          <w:lang w:bidi="ar-SA"/>
        </w:rPr>
        <w:t>أمَلَهُ بَينَ عَينَيهِ وأجَلَهُ خَلفَ ظَهرِهِ ، فَمِن ثَمَّ يَعقِلونَ ولا يَعلَمونَ</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وِلايَةُ الشَّيطانِرسول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استَحَقَّت وِلايَةُ الشَّيطانُ وَالشَّقاوَةُ ، جاءَ الأَمَلُ بَينَ العَينَينِ وذَهَبَ الأَجَلُ وَراءَ الظَّهرِ</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771_14551"/>
    </w:p>
    <w:p>
      <w:pPr>
        <w:pStyle w:val="Heading3"/>
        <w:numPr>
          <w:ilvl w:val="2"/>
          <w:numId w:val="1"/>
        </w:numPr>
        <w:rPr/>
      </w:pPr>
      <w:bookmarkStart w:id="199" w:name="__RefHeading___Toc2053710_3650668749"/>
      <w:bookmarkStart w:id="200" w:name="_Toc77"/>
      <w:bookmarkEnd w:id="198"/>
      <w:bookmarkEnd w:id="199"/>
      <w:r>
        <w:rPr/>
        <w:t>۷</w:t>
      </w:r>
      <w:r>
        <w:rPr>
          <w:rtl w:val="true"/>
        </w:rPr>
        <w:t xml:space="preserve"> </w:t>
      </w:r>
      <w:r>
        <w:rPr>
          <w:rtl w:val="true"/>
        </w:rPr>
        <w:t xml:space="preserve">/ </w:t>
      </w:r>
      <w:r>
        <w:rPr/>
        <w:t>۴</w:t>
      </w:r>
      <w:r>
        <w:rPr>
          <w:rtl w:val="true"/>
        </w:rPr>
        <w:t xml:space="preserve"> گناه كردن</w:t>
      </w:r>
      <w:bookmarkEnd w:id="200"/>
    </w:p>
    <w:p>
      <w:pPr>
        <w:pStyle w:val="Heading3"/>
        <w:numPr>
          <w:ilvl w:val="2"/>
          <w:numId w:val="1"/>
        </w:numPr>
        <w:rPr/>
      </w:pPr>
      <w:bookmarkStart w:id="201" w:name="__RefHeading___Toc2053712_3650668749"/>
      <w:bookmarkStart w:id="202" w:name="_Toc78"/>
      <w:bookmarkEnd w:id="201"/>
      <w:r>
        <w:rPr/>
        <w:t>۷</w:t>
      </w:r>
      <w:r>
        <w:rPr>
          <w:rtl w:val="true"/>
        </w:rPr>
        <w:t xml:space="preserve"> </w:t>
      </w:r>
      <w:r>
        <w:rPr>
          <w:rtl w:val="true"/>
        </w:rPr>
        <w:t xml:space="preserve">/ </w:t>
      </w:r>
      <w:r>
        <w:rPr/>
        <w:t>۵</w:t>
      </w:r>
      <w:r>
        <w:rPr>
          <w:rtl w:val="true"/>
        </w:rPr>
        <w:t xml:space="preserve"> ولايت شيطان</w:t>
      </w:r>
      <w:bookmarkEnd w:id="20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گناه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پيش از آن كه گناه كند ، </w:t>
      </w:r>
      <w:r>
        <w:rPr>
          <w:rStyle w:val="FootnoteAnchor"/>
          <w:rtl w:val="true"/>
        </w:rPr>
        <w:footnoteReference w:id="345"/>
      </w:r>
      <w:r>
        <w:rPr>
          <w:rFonts w:ascii="IRNazanin" w:hAnsi="IRNazanin" w:eastAsia="IRNazanin"/>
          <w:color w:val="111111"/>
          <w:sz w:val="28"/>
          <w:sz w:val="28"/>
          <w:szCs w:val="28"/>
          <w:rtl w:val="true"/>
          <w:lang w:bidi="fa-IR"/>
        </w:rPr>
        <w:t xml:space="preserve">اَجَلش پيش روى او بود و آرزويش پشتِ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كرد ، خداوند ، آرزويش را پيشِ چشم او قرار داد و اَجَلش را پشت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پيوسته آرزو مى كند تا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معمّر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با آن كه خِرد دارند ، نمى فهمند؟ </w:t>
      </w:r>
      <w:r>
        <w:rPr>
          <w:rStyle w:val="FootnoteAnchor"/>
          <w:rtl w:val="true"/>
        </w:rPr>
        <w:footnoteReference w:id="34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خداوند ـ تبارك و تعالى ـ آدم عليه السلام را آفريد ، اَجَل او را پيشِ رويش قرار داد و آرزويش را پشتِ سرش، و چون مرتكب خطا شد ، آرزويش را پيش روى او قرار داد و اَجَلش را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خِرد دارند ، امّا نمى 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ولايت شيطانپيامبر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مستحقّ ولايت شيطان و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 آرزو پيشِ رو مى آيد و اجل ، پشتِ سر مى رود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سُلطانُ الشَّياطينِ عَلى قُلوبِ الغافِلينَ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عنه عليه السلامـ من وَصِيَّتِهِ لِكُمَيلٍ فِي التَّحذيرِ مِنَ الشَّياطينِ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إنَّهُم يَخدَعونَكَ بِأَنفُسِهِم ، فَإِذا لَم تُجِبهُم مَكَروا بِكَ وبِنَفسِكَ بِتَحسينِهِم </w:t>
      </w:r>
      <w:r>
        <w:rPr>
          <w:rStyle w:val="FootnoteAnchor"/>
          <w:rtl w:val="true"/>
        </w:rPr>
        <w:footnoteReference w:id="348"/>
      </w:r>
      <w:r>
        <w:rPr>
          <w:rFonts w:ascii="Amiri" w:hAnsi="Amiri" w:eastAsia="Amiri" w:cs="Amiri"/>
          <w:color w:val="111111"/>
          <w:sz w:val="28"/>
          <w:sz w:val="28"/>
          <w:szCs w:val="28"/>
          <w:rtl w:val="true"/>
          <w:lang w:bidi="ar-SA"/>
        </w:rPr>
        <w:t xml:space="preserve">إلَيكَ شَهَواتِكَ وإعطائِكَ أمانِيَّكَ وإرادَتَكَ ، ويُسَوِّلونَ لَكَ ويُنسونَكَ، ويَنهَونَكَ ويَأمُرونَكَ ، ويُحَسِّنونَ ظَنَّكَ بِاللّهِ عَزَّ وجَلَّ حَتّى تَرجُوَهُ فَتَغتَرَّ بِذلِكَ وتَعصِيَهُ ، وجَزاءُ العاصي لَظى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إيثارُ الدُّنيا عَلَى الآخِرَةِالإمام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تُدنِي الآجالَ ، وتُباعِدُ الآمالَ ، وتُبيدُ </w:t>
      </w:r>
      <w:r>
        <w:rPr>
          <w:rStyle w:val="FootnoteAnchor"/>
          <w:rtl w:val="true"/>
        </w:rPr>
        <w:footnoteReference w:id="351"/>
      </w:r>
      <w:r>
        <w:rPr>
          <w:rFonts w:ascii="Amiri" w:hAnsi="Amiri" w:eastAsia="Amiri" w:cs="Amiri"/>
          <w:color w:val="111111"/>
          <w:sz w:val="28"/>
          <w:sz w:val="28"/>
          <w:szCs w:val="28"/>
          <w:rtl w:val="true"/>
          <w:lang w:bidi="ar-SA"/>
        </w:rPr>
        <w:t>الرِّجالَ ، وتُغَيِّرُ الأَحوالَ ؛ مَن غالَبَها غَلَبَتهُ ، ومَن صارَعَها صَرَعَتهُ ، ومَن عَصاها أطاعَتهُ ، ومَن تَرَكَها أتَتهُ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يُخلِقُ الأَبدانَ ، ويُجَدِّدُ الآمالَ ، ويُقَرِّبُ المَنِيَّةَ ، ويُباعِدُ الاُمنِيَّةَ ؛ مَن ظَفِرَ بِهِ نَصَبَ </w:t>
      </w:r>
      <w:r>
        <w:rPr>
          <w:rStyle w:val="FootnoteAnchor"/>
          <w:rtl w:val="true"/>
        </w:rPr>
        <w:footnoteReference w:id="353"/>
      </w:r>
      <w:r>
        <w:rPr>
          <w:rFonts w:ascii="Amiri" w:hAnsi="Amiri" w:eastAsia="Amiri" w:cs="Amiri"/>
          <w:color w:val="111111"/>
          <w:sz w:val="28"/>
          <w:sz w:val="28"/>
          <w:szCs w:val="28"/>
          <w:rtl w:val="true"/>
          <w:lang w:bidi="ar-SA"/>
        </w:rPr>
        <w:t>، ومَن فاتَهُ تَعِبَ</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آثَرتُمُ الدُّنيا عَلَى الآخِرَةِ أسرَعتُم إجابَتَها إلَى العَرَضِ الأَدنى، ورَحَلَت مَطايا آمالِكُم إلَى الغايَةِ القُصوى، تورِدُ مَناهِلَ </w:t>
      </w:r>
      <w:r>
        <w:rPr>
          <w:rStyle w:val="FootnoteAnchor"/>
          <w:rtl w:val="true"/>
        </w:rPr>
        <w:footnoteReference w:id="355"/>
      </w:r>
      <w:r>
        <w:rPr>
          <w:rFonts w:ascii="Amiri" w:hAnsi="Amiri" w:eastAsia="Amiri" w:cs="Amiri"/>
          <w:color w:val="111111"/>
          <w:sz w:val="28"/>
          <w:sz w:val="28"/>
          <w:szCs w:val="28"/>
          <w:rtl w:val="true"/>
          <w:lang w:bidi="ar-SA"/>
        </w:rPr>
        <w:t xml:space="preserve">عاقِبَتِها النَّدَمَ ، وتُذيقُكُم ما فَعَلَت بِالاُمَمِ الخالِيَةِ وَالقُرونِ الماضِيَةِ مِن تَغَيُّرِ الحالاتِ وتَكَوُّنِ المَثُلات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771_14553"/>
    </w:p>
    <w:p>
      <w:pPr>
        <w:pStyle w:val="Heading3"/>
        <w:numPr>
          <w:ilvl w:val="2"/>
          <w:numId w:val="1"/>
        </w:numPr>
        <w:rPr/>
      </w:pPr>
      <w:bookmarkStart w:id="204" w:name="__RefHeading___Toc2053714_3650668749"/>
      <w:bookmarkStart w:id="205" w:name="_Toc79"/>
      <w:bookmarkEnd w:id="203"/>
      <w:bookmarkEnd w:id="204"/>
      <w:r>
        <w:rPr/>
        <w:t>۷</w:t>
      </w:r>
      <w:r>
        <w:rPr>
          <w:rtl w:val="true"/>
        </w:rPr>
        <w:t xml:space="preserve"> </w:t>
      </w:r>
      <w:r>
        <w:rPr>
          <w:rtl w:val="true"/>
        </w:rPr>
        <w:t xml:space="preserve">/ </w:t>
      </w:r>
      <w:r>
        <w:rPr/>
        <w:t>۶</w:t>
      </w:r>
      <w:r>
        <w:rPr>
          <w:rtl w:val="true"/>
        </w:rPr>
        <w:t xml:space="preserve"> ترجيح دادن دنيا بر آخرت</w:t>
      </w:r>
      <w:bookmarkEnd w:id="20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 سلطه شياطين بر دل هاى غافلان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سفارش به كميل ، در برحذر داشتن از شياطين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خودشان تو را مى فريبند و اگر فريبشان را نخوردى، با جلوه دادن شهواتت در نظر تو و برآوردن آرزوها و خواسته هايت ، سعى مى كنند تا تو را بفريبند و برايت ، ظاهر آرايى و وسوسه گرى مى كنند و دچار فراموشى ات مى سازند و به تو امر و نهى مى كنند، و تو را به خداوند عز و جلچندان خوش گمان مى سازند كه به او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بندى و بدين ترتيب ، غِرّه مى شوى و نافرمانى خدا مى كنى، و سزاى نافرمان هم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ترجيح دادن دنيا بر آخرتامام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اَجَل ها را نزديك مى سازد و آرزوها را دور و دراز مى گردانَد و مردان را به نابودى مى كشانَد و احوال را دگرگون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 دنيا چيرگى جويد ، دنيا بر او چيره مى آيد و هر كه با آن كُشتى گيرد ، دنيا او را زمين مى زند و هركه نافرمانى آن كند ، دنيا فرمانش مى برد و هركه آن را ترك گويد ، دنيا به نزدش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 بدن ها را كُهنه مى كند و آرزوها را نو مى سازد، مرگ را نزديك مى سازد و آرزو را دور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روزگار دست يافت ، به سختى افتاد و هركه به آن دست نيافت ، رنجور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دنيا را بر آخرت بر گزينيد ، در پذيرفتن دعوت آن به كالاى پست شتافته ايد و مَركب آرزوهايتان تا دورترين مقصد ، تاخت بر مى دارند و شما را به آبشخورهايى مى بَرَند كه فرجامشان پشيمانى است و كارهايى را كه با امّت هاى پيشين و نسل هاى گذشته كرد، يعنى دگرگونى حالات و فرودآمدن كيفرها، به شما نيز مى چشانَد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تَعَلَّقَ قَلبُهُ بِالدُّنيا تَعَلَّقَ قَلبُهُ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يَفنى ، وأمَلٍ لا يُدرَكُ ، ورَجاءٍ لا يُنالُ</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حُبُّ المالِالإمام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يُقَوِّي الآمالَ ويُفسِدُ الأَعمالَ</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الشَّقاوَةرسول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خِصالٍ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 وقَساوَةُ القَلبِ وبُعدُ الأَمَلِ ، وحُبُّ البَقاءِ</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771_14555"/>
    </w:p>
    <w:p>
      <w:pPr>
        <w:pStyle w:val="Heading3"/>
        <w:numPr>
          <w:ilvl w:val="2"/>
          <w:numId w:val="1"/>
        </w:numPr>
        <w:rPr/>
      </w:pPr>
      <w:bookmarkStart w:id="207" w:name="__RefHeading___Toc2053716_3650668749"/>
      <w:bookmarkStart w:id="208" w:name="_Toc80"/>
      <w:bookmarkEnd w:id="206"/>
      <w:bookmarkEnd w:id="207"/>
      <w:r>
        <w:rPr/>
        <w:t>۷</w:t>
      </w:r>
      <w:r>
        <w:rPr>
          <w:rtl w:val="true"/>
        </w:rPr>
        <w:t xml:space="preserve"> </w:t>
      </w:r>
      <w:r>
        <w:rPr>
          <w:rtl w:val="true"/>
        </w:rPr>
        <w:t xml:space="preserve">/ </w:t>
      </w:r>
      <w:r>
        <w:rPr/>
        <w:t>۷</w:t>
      </w:r>
      <w:r>
        <w:rPr>
          <w:rtl w:val="true"/>
        </w:rPr>
        <w:t xml:space="preserve"> علاقه به مال و ثروت</w:t>
      </w:r>
      <w:bookmarkEnd w:id="208"/>
    </w:p>
    <w:p>
      <w:pPr>
        <w:pStyle w:val="Heading3"/>
        <w:numPr>
          <w:ilvl w:val="2"/>
          <w:numId w:val="1"/>
        </w:numPr>
        <w:rPr/>
      </w:pPr>
      <w:bookmarkStart w:id="209" w:name="__RefHeading___Toc2053718_3650668749"/>
      <w:bookmarkStart w:id="210" w:name="_Toc81"/>
      <w:bookmarkEnd w:id="209"/>
      <w:r>
        <w:rPr/>
        <w:t>۷</w:t>
      </w:r>
      <w:r>
        <w:rPr>
          <w:rtl w:val="true"/>
        </w:rPr>
        <w:t xml:space="preserve"> </w:t>
      </w:r>
      <w:r>
        <w:rPr>
          <w:rtl w:val="true"/>
        </w:rPr>
        <w:t xml:space="preserve">/ </w:t>
      </w:r>
      <w:r>
        <w:rPr/>
        <w:t>۸</w:t>
      </w:r>
      <w:r>
        <w:rPr>
          <w:rtl w:val="true"/>
        </w:rPr>
        <w:t xml:space="preserve"> شقاوت</w:t>
      </w:r>
      <w:bookmarkEnd w:id="21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قلبش به دنيا دل بسته باشد، دل بسته به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پايان ناپذير، آرزويى دست نايافتنى ، و اميدى به دست نياوردنى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علاقه به مال و ثروتامام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دوستى ، آرزوها را تقويت مى كند و اعمال را از بين مى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شقاوتپيامبر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 نشانه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خشكيدگى چشم، سختىِ دل، دور و درازى آرزو، و علاقه به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الآمال الباطلة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زَوالُ العَقلِالكتاب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 يَتَمَتَّعُواْ وَيُلْهِهِمُ الْأَمَلُ فَسَوْفَ يَعْلَمُونَ</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الأَمَلَ يُذهِبُ العَقلَ ، ويُكَذِّبُ الوَعدَ ، ويَحُثُّ عَلَى الغَفلَةِ ، ويورِثُ الحَسرَةَ ، فَأكذِبُوا الأَمَلَ ؛ فَإِنَّهُ غُرورٌ وإنَّ صاحِبَهُ مَأزورٌ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الأَمَلَ يُسهِي العَقلَ ويُنسِي الذِّكرَ ، فَأَكذِبُوا الأَمَلَ ؛ فَإِنَّهُ غُرورٌ و صاحِبَهُ مَغرورٌ</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الأَمَلَ يُسهِي القَلبَ ، ويُكَذِّبُ الوَعدَ ، ويُكثِرُ الغَفلَةَ، ويورِثُ الحَسرَةَ ، فَاعزُبوا </w:t>
      </w:r>
      <w:r>
        <w:rPr>
          <w:rStyle w:val="FootnoteAnchor"/>
          <w:rtl w:val="true"/>
        </w:rPr>
        <w:footnoteReference w:id="365"/>
      </w:r>
      <w:r>
        <w:rPr>
          <w:rFonts w:ascii="Amiri" w:hAnsi="Amiri" w:eastAsia="Amiri" w:cs="Amiri"/>
          <w:color w:val="111111"/>
          <w:sz w:val="28"/>
          <w:sz w:val="28"/>
          <w:szCs w:val="28"/>
          <w:rtl w:val="true"/>
          <w:lang w:bidi="ar-SA"/>
        </w:rPr>
        <w:t>عَنِ الدُّنيا كَأَشَدِّ ما أنتُم عَن شَيءٍ تَعزُبونَ</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771_14557"/>
    </w:p>
    <w:p>
      <w:pPr>
        <w:pStyle w:val="Heading2"/>
        <w:numPr>
          <w:ilvl w:val="1"/>
          <w:numId w:val="1"/>
        </w:numPr>
        <w:rPr/>
      </w:pPr>
      <w:bookmarkStart w:id="212" w:name="__RefHeading___Toc2053720_3650668749"/>
      <w:bookmarkStart w:id="213" w:name="_Toc82"/>
      <w:bookmarkEnd w:id="211"/>
      <w:bookmarkEnd w:id="212"/>
      <w:r>
        <w:rPr>
          <w:rtl w:val="true"/>
        </w:rPr>
        <w:t>فصل هشتم</w:t>
      </w:r>
      <w:r>
        <w:rPr>
          <w:rtl w:val="true"/>
        </w:rPr>
        <w:t xml:space="preserve">: </w:t>
      </w:r>
      <w:r>
        <w:rPr>
          <w:rtl w:val="true"/>
        </w:rPr>
        <w:t>زيان هاى آرزوهاى باطل</w:t>
      </w:r>
      <w:bookmarkEnd w:id="213"/>
    </w:p>
    <w:p>
      <w:pPr>
        <w:pStyle w:val="Heading3"/>
        <w:numPr>
          <w:ilvl w:val="2"/>
          <w:numId w:val="1"/>
        </w:numPr>
        <w:rPr/>
      </w:pPr>
      <w:bookmarkStart w:id="214" w:name="__RefHeading___Toc2053722_3650668749"/>
      <w:bookmarkStart w:id="215" w:name="_Toc83"/>
      <w:bookmarkEnd w:id="214"/>
      <w:r>
        <w:rPr/>
        <w:t>۸</w:t>
      </w:r>
      <w:r>
        <w:rPr>
          <w:rtl w:val="true"/>
        </w:rPr>
        <w:t xml:space="preserve"> </w:t>
      </w:r>
      <w:r>
        <w:rPr>
          <w:rtl w:val="true"/>
        </w:rPr>
        <w:t xml:space="preserve">/ </w:t>
      </w:r>
      <w:r>
        <w:rPr/>
        <w:t>۱</w:t>
      </w:r>
      <w:r>
        <w:rPr>
          <w:rtl w:val="true"/>
        </w:rPr>
        <w:t xml:space="preserve"> از بين رفتن خِرَد</w:t>
      </w:r>
      <w:bookmarkEnd w:id="21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آرزوهاى باطل</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از بين رفتن خِرَدقرآن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بگذارشان تا بخورند و برخوردار شوند و آرزوها سرگرمشان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خواهند دانست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 اى بندگان خدا كه آرزو ، خِرد را مى بَرد، وعده را دروغ جلوه مى دهد، به غفلت مى كشانَد و حسرت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آرزو را باور نكنيد؛ زيرا كه آن ، فريبنده است و آرزومند گنهكار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آرزو ، خِرد را دچار غفلت مى سازد و 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دروغگو دانيد؛ كه آرزو فريبنده است و آرزومند فريب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آرزو ، دل را مى كَنَد و وعده را دروغ جلوه مى دهد و غفلتِ بسيار مى آورد و حسرت به بار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دورى كنيد ، آن گونه كه از چيزى با شديدترين وجه ، دورى مى كنيد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غُرورِ الأَطماعِ وَالآمالِ تَنخَدِعُ عُقولُ الجُهّالِ وتُختَبَرُ ألبابُ الرِّجالِ</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 ومَحا طَرائِفَ حِكمَتِهِ بِفُضولِ كَلامِهِ ، وأطفَأَ نورَ عِبرَتِهِ بِشَهَواتِ نَفسِهِ ؛ فَكَأَنَّما أعانَ هَواهُ عَلى هَدمِ عَقلِهِ ، ومَن هَدَمَ عَقلَهُ أفسَدَ عَلَيهِ دينَهُ ودُنياهُ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ذَهابُ البَصيرَةِالإمام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تُعمي أعيُنَ البَصائِرِ</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الهُوَينا </w:t>
      </w:r>
      <w:r>
        <w:rPr>
          <w:rStyle w:val="FootnoteAnchor"/>
          <w:rtl w:val="true"/>
        </w:rPr>
        <w:footnoteReference w:id="370"/>
      </w:r>
      <w:r>
        <w:rPr>
          <w:rFonts w:ascii="Amiri" w:hAnsi="Amiri" w:eastAsia="Amiri" w:cs="Amiri"/>
          <w:color w:val="111111"/>
          <w:sz w:val="28"/>
          <w:sz w:val="28"/>
          <w:szCs w:val="28"/>
          <w:rtl w:val="true"/>
          <w:lang w:bidi="ar-SA"/>
        </w:rPr>
        <w:t xml:space="preserve">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الغِرَّةِ </w:t>
      </w:r>
      <w:r>
        <w:rPr>
          <w:rStyle w:val="FootnoteAnchor"/>
          <w:rtl w:val="true"/>
        </w:rPr>
        <w:footnoteReference w:id="371"/>
      </w:r>
      <w:r>
        <w:rPr>
          <w:rFonts w:ascii="Amiri" w:hAnsi="Amiri" w:eastAsia="Amiri" w:cs="Amiri"/>
          <w:color w:val="111111"/>
          <w:sz w:val="28"/>
          <w:sz w:val="28"/>
          <w:szCs w:val="28"/>
          <w:rtl w:val="true"/>
          <w:lang w:bidi="ar-SA"/>
        </w:rPr>
        <w:t xml:space="preserve">، وَالأَمَلِ ، وَالهَيبَةِ </w:t>
      </w:r>
      <w:r>
        <w:rPr>
          <w:rStyle w:val="FootnoteAnchor"/>
          <w:rtl w:val="true"/>
        </w:rPr>
        <w:footnoteReference w:id="372"/>
      </w:r>
      <w:r>
        <w:rPr>
          <w:rFonts w:ascii="Amiri" w:hAnsi="Amiri" w:eastAsia="Amiri" w:cs="Amiri"/>
          <w:color w:val="111111"/>
          <w:sz w:val="28"/>
          <w:sz w:val="28"/>
          <w:szCs w:val="28"/>
          <w:rtl w:val="true"/>
          <w:lang w:bidi="ar-SA"/>
        </w:rPr>
        <w:t xml:space="preserve">، والمُماطَلَةِ </w:t>
      </w:r>
      <w:r>
        <w:rPr>
          <w:rStyle w:val="FootnoteAnchor"/>
          <w:rtl w:val="true"/>
        </w:rPr>
        <w:footnoteReference w:id="373"/>
      </w:r>
      <w:r>
        <w:rPr>
          <w:rFonts w:ascii="Amiri" w:hAnsi="Amiri" w:eastAsia="Amiri" w:cs="Amiri"/>
          <w:color w:val="111111"/>
          <w:sz w:val="28"/>
          <w:sz w:val="28"/>
          <w:szCs w:val="28"/>
          <w:rtl w:val="true"/>
          <w:lang w:bidi="ar-SA"/>
        </w:rPr>
        <w:t xml:space="preserve">؛ وذلِكَ بِأَنَّ الهَيبَةَ تَرُدُّ عَنِ الحَقِّ ، وَالمُماطَلَةُ تُفَرِّطُ فِي العَمَلِ حَتّى يَقدَمَ عَلَيهِ الأَجَلُ ، ولَولاَ الأَمَلُ عَلِمَ الإِنسانُ حَسَبَ </w:t>
      </w:r>
      <w:r>
        <w:rPr>
          <w:rStyle w:val="FootnoteAnchor"/>
          <w:rtl w:val="true"/>
        </w:rPr>
        <w:footnoteReference w:id="374"/>
      </w:r>
      <w:r>
        <w:rPr>
          <w:rFonts w:ascii="Amiri" w:hAnsi="Amiri" w:eastAsia="Amiri" w:cs="Amiri"/>
          <w:color w:val="111111"/>
          <w:sz w:val="28"/>
          <w:sz w:val="28"/>
          <w:szCs w:val="28"/>
          <w:rtl w:val="true"/>
          <w:lang w:bidi="ar-SA"/>
        </w:rPr>
        <w:t xml:space="preserve">ما هُوَ فيهِ ، ولَو عَلِمَ حَسَبَ ما هُوَ فيهِ ماتَ خُفاتا </w:t>
      </w:r>
      <w:r>
        <w:rPr>
          <w:rStyle w:val="FootnoteAnchor"/>
          <w:rtl w:val="true"/>
        </w:rPr>
        <w:footnoteReference w:id="375"/>
      </w:r>
      <w:r>
        <w:rPr>
          <w:rFonts w:ascii="Amiri" w:hAnsi="Amiri" w:eastAsia="Amiri" w:cs="Amiri"/>
          <w:color w:val="111111"/>
          <w:sz w:val="28"/>
          <w:sz w:val="28"/>
          <w:szCs w:val="28"/>
          <w:rtl w:val="true"/>
          <w:lang w:bidi="ar-SA"/>
        </w:rPr>
        <w:t>مِنَ الهَولِ وَالوَجَلِ ، وَالغِرَّةَ تَقصُرُ بِالمَرءِ عَنِ العَمَلِ</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771_14559"/>
    </w:p>
    <w:p>
      <w:pPr>
        <w:pStyle w:val="Heading3"/>
        <w:numPr>
          <w:ilvl w:val="2"/>
          <w:numId w:val="1"/>
        </w:numPr>
        <w:rPr/>
      </w:pPr>
      <w:bookmarkStart w:id="217" w:name="__RefHeading___Toc2053724_3650668749"/>
      <w:bookmarkStart w:id="218" w:name="_Toc84"/>
      <w:bookmarkEnd w:id="216"/>
      <w:bookmarkEnd w:id="217"/>
      <w:r>
        <w:rPr/>
        <w:t>۸</w:t>
      </w:r>
      <w:r>
        <w:rPr>
          <w:rtl w:val="true"/>
        </w:rPr>
        <w:t xml:space="preserve"> </w:t>
      </w:r>
      <w:r>
        <w:rPr>
          <w:rtl w:val="true"/>
        </w:rPr>
        <w:t xml:space="preserve">/ </w:t>
      </w:r>
      <w:r>
        <w:rPr/>
        <w:t>۲</w:t>
      </w:r>
      <w:r>
        <w:rPr>
          <w:rtl w:val="true"/>
        </w:rPr>
        <w:t xml:space="preserve"> از بين رفتن بينش</w:t>
      </w:r>
      <w:bookmarkEnd w:id="21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فريبندگى آمال و آرزوهاست كه خِردهاى نادانان ، فريب مى خورند و خِردهاى مردان ، آزموده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سه چيز را بر سه چيزْ چيره گردانَد ، گويا به ويران كردن خِرد خويش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روشنايى انديشه اش را با آرزوى درازش تاريك كند ؛ و كسى كه تازه هاى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يا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با زياده گويى هايش نابود نمايد ؛ و كسى كه نورِ عبرت آموزى اش را با خواهش هاى نفسانى اش خاموش كند، گويا هوسِ خود را در ويران كردن خِردش كمك رسانده است و كسى كه خِردش را ويران كند ، دين و دنياى خود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از بين رفتن بينشامام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ديدگان بصيرت را كور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انگارى</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فريفته شدن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آرزو، ترس ، </w:t>
      </w:r>
      <w:r>
        <w:rPr>
          <w:rStyle w:val="FootnoteAnchor"/>
          <w:rtl w:val="true"/>
        </w:rPr>
        <w:footnoteReference w:id="378"/>
      </w:r>
      <w:r>
        <w:rPr>
          <w:rFonts w:ascii="IRNazanin" w:hAnsi="IRNazanin" w:eastAsia="IRNazanin"/>
          <w:color w:val="111111"/>
          <w:sz w:val="28"/>
          <w:sz w:val="28"/>
          <w:szCs w:val="28"/>
          <w:rtl w:val="true"/>
          <w:lang w:bidi="fa-IR"/>
        </w:rPr>
        <w:t xml:space="preserve">و امروز و فردا كردن ، و اين ، بدان سبب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حق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كردن ، موجب كوتاهى ورزيدن در عمل مى شود تا آن گاه كه مرگِ او 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اگر نبود ، انسان ، حساب آنچه را در آن است ، مى دانست و اگر حساب وضع خود را مى دانست ، از هول و هراس ، سكته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فَريفته شدن ، انسان را از عمل ، باز مى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نِسيانُ الأَجَلِالإمام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حِجابُ الأَجَلِ</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يُنسِي الأَجَلَ</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عَن قُلوبِكُم صِدقُ الأَجَلِ ، وغَلَبَكُم غُرورُ الأَمَلِ</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الرِّجالِ فِي المَطامِعِ ، وفَناءُ الآجالِ في غُرورِ الآمالِ</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نِسيانُ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اُمَّتِي الهَوى وطولُ الأَمَلِ؛ أمَّا الهَوى فَإِنَّهُ يَصُدُّ عَنِ الحَقِّ ، وأمّا طولُ الأَمَلِ فَيُنسِي الآخِرَةَ</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771_14561"/>
    </w:p>
    <w:p>
      <w:pPr>
        <w:pStyle w:val="Heading3"/>
        <w:numPr>
          <w:ilvl w:val="2"/>
          <w:numId w:val="1"/>
        </w:numPr>
        <w:rPr/>
      </w:pPr>
      <w:bookmarkStart w:id="220" w:name="__RefHeading___Toc2053726_3650668749"/>
      <w:bookmarkStart w:id="221" w:name="_Toc85"/>
      <w:bookmarkEnd w:id="219"/>
      <w:bookmarkEnd w:id="220"/>
      <w:r>
        <w:rPr/>
        <w:t>۸</w:t>
      </w:r>
      <w:r>
        <w:rPr>
          <w:rtl w:val="true"/>
        </w:rPr>
        <w:t xml:space="preserve"> </w:t>
      </w:r>
      <w:r>
        <w:rPr>
          <w:rtl w:val="true"/>
        </w:rPr>
        <w:t xml:space="preserve">/ </w:t>
      </w:r>
      <w:r>
        <w:rPr/>
        <w:t>۳</w:t>
      </w:r>
      <w:r>
        <w:rPr>
          <w:rtl w:val="true"/>
        </w:rPr>
        <w:t xml:space="preserve"> از ياد بردن مرگ</w:t>
      </w:r>
      <w:bookmarkEnd w:id="221"/>
    </w:p>
    <w:p>
      <w:pPr>
        <w:pStyle w:val="Heading3"/>
        <w:numPr>
          <w:ilvl w:val="2"/>
          <w:numId w:val="1"/>
        </w:numPr>
        <w:rPr/>
      </w:pPr>
      <w:bookmarkStart w:id="222" w:name="__RefHeading___Toc2053728_3650668749"/>
      <w:bookmarkStart w:id="223" w:name="_Toc86"/>
      <w:bookmarkEnd w:id="222"/>
      <w:r>
        <w:rPr/>
        <w:t>۸</w:t>
      </w:r>
      <w:r>
        <w:rPr>
          <w:rtl w:val="true"/>
        </w:rPr>
        <w:t xml:space="preserve"> </w:t>
      </w:r>
      <w:r>
        <w:rPr>
          <w:rtl w:val="true"/>
        </w:rPr>
        <w:t xml:space="preserve">/ </w:t>
      </w:r>
      <w:r>
        <w:rPr/>
        <w:t>۴</w:t>
      </w:r>
      <w:r>
        <w:rPr>
          <w:rtl w:val="true"/>
        </w:rPr>
        <w:t xml:space="preserve"> از ياد بردن آخرت</w:t>
      </w:r>
      <w:bookmarkEnd w:id="22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از ياد بردن مرگامام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 حجاب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آرزو، اَجَل را از 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را ـ كه راست است ـ از ياد برده ايد و آرزو ـ كه دروغ است ـ بر شما چيره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خوارى مردان ، از طمع هاست و از ياد رفتن اَجَل ها ، از فريبندگى آرزوها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از ياد بردن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نگرانى من براى امّتم، افتادن به دام هواى نفس و آرزوىِ دراز است ؛ زيرا هواى نفس ، از حق باز مى دارد و آرزوى دراز ، آخرت را از ياد مى بَرَد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ما أتَخَوَّفُ عَلَيكُمُ اتِّباعُ الهَوى وطولُ الأَمَلِ ؛ فَاتِّباعُ الهَوى يَصرِفُ قُلوبَكُم عَنِ الحَقِّ ، وطولُ الأَمَلِ يَصرِفُ هِمَمَكُم إلَى الدُّنيا ، وما بَعدَهُما لِأَحَدٍ مِن خَيرٍ يَرجاهُ في دُنيا ولا آخِرَةٍ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قَسوَةُ القَلبِرسول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مِنَ اللّهِ عَلى حَذَرٍ ؛ فَمَن كانَ يَأمُلُ أن يَعيشَ غَدا يَأمُلُ أن يَعيشَ أبَدا ، ومَن كانَ يَأمُلُ أن يَعيشَ غَدا يَقسو قَلبُهُ ويَرغَبُ فِي الدُّنيا ويَزهَدُ فيما لَدى رَبِّهِ عَزَّ وجَلَّ</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ناجَى اللّهُ عز و جل بِهِ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تُطَوِّل فِي الدُّنيا أملَكَ فَيَقسُوَ قَلبُكَ ، وَالقاسِي القَلبِ مِنّي بَعيدٌ</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771_14563"/>
    </w:p>
    <w:p>
      <w:pPr>
        <w:pStyle w:val="Heading3"/>
        <w:numPr>
          <w:ilvl w:val="2"/>
          <w:numId w:val="1"/>
        </w:numPr>
        <w:rPr/>
      </w:pPr>
      <w:bookmarkStart w:id="225" w:name="__RefHeading___Toc2053730_3650668749"/>
      <w:bookmarkStart w:id="226" w:name="_Toc87"/>
      <w:bookmarkEnd w:id="224"/>
      <w:bookmarkEnd w:id="225"/>
      <w:r>
        <w:rPr/>
        <w:t>۸</w:t>
      </w:r>
      <w:r>
        <w:rPr>
          <w:rtl w:val="true"/>
        </w:rPr>
        <w:t xml:space="preserve"> </w:t>
      </w:r>
      <w:r>
        <w:rPr>
          <w:rtl w:val="true"/>
        </w:rPr>
        <w:t xml:space="preserve">/ </w:t>
      </w:r>
      <w:r>
        <w:rPr/>
        <w:t>۵</w:t>
      </w:r>
      <w:r>
        <w:rPr>
          <w:rtl w:val="true"/>
        </w:rPr>
        <w:t xml:space="preserve"> سخت دلى</w:t>
      </w:r>
      <w:bookmarkEnd w:id="22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نگرانى من براى شما ، پيروى از هوس و داشتن آرزوى دراز است؛ زيرا پيروى از هوس، دل هايتان را از حق، روى گردان مى سازد و آرزوى دراز ، همّت هاى شما را متوجّه دنيا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دو ، هيچ كس را به خيرى در دنيا و آخرتش اميدى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سخت دلىپيامبر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 برحذر باشيد؛ زيرا كسى كه آرزو دارد فردا زنده بماند ، آرزوى زندگىِ هميشگى را دارد و كسى كه آرزوى زندگىِ فردا را داشته باشد ، دلش سخت مى شود و به دنيا راغب مى گردد و به آنچه نزد پروردگارش عز و جل است ، بى رغبت مى شود</w:t>
      </w:r>
      <w:r>
        <w:rPr>
          <w:rFonts w:eastAsia="IRNazanin" w:cs="IRNazanin"/>
          <w:color w:val="111111"/>
          <w:sz w:val="28"/>
          <w:szCs w:val="28"/>
          <w:rtl w:val="true"/>
          <w:lang w:bidi="fa-IR"/>
        </w:rPr>
        <w:t xml:space="preserve">» .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الكافىـ به نقل از على بن عيسى، كه سندش را به معصوم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نجواهاى خداوند عز و جل با موسى عليه السلام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 آرزوىِ دراز در سر مپروران ، كه دلت سخت مى شود و سخت دل ، از من دور است</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تَسويفُ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وَالاِغتِرارَ بِالأَمَلِ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إن حَمَلتَ عَلَى اليَومِ هَمَّ غَدٍ زِدتَ في حُزنِكَ وتَعَبِكَ ، وتَكَلَّفتَ أن تَجمَعَ في يَومِكَ ما يَكفيكَ أيّاما ، فَعَظُمَ الحُزنُ ، وزادَ الشُّغلُ ، وَاشتَدَّ التَّعَبُ ، وضَعُفَ العَمَلُ لِلأَمَلِ ، ولَو خَلَّيتَ قَلبَك مِنَ الأَملِ تُجِدُّ ذلِكَ العَمَلَ </w:t>
      </w:r>
      <w:r>
        <w:rPr>
          <w:rStyle w:val="FootnoteAnchor"/>
          <w:rtl w:val="true"/>
        </w:rPr>
        <w:footnoteReference w:id="388"/>
      </w:r>
      <w:r>
        <w:rPr>
          <w:rFonts w:ascii="Amiri" w:hAnsi="Amiri" w:eastAsia="Amiri" w:cs="Amiri"/>
          <w:color w:val="111111"/>
          <w:sz w:val="28"/>
          <w:sz w:val="28"/>
          <w:szCs w:val="28"/>
          <w:rtl w:val="true"/>
          <w:lang w:bidi="ar-SA"/>
        </w:rPr>
        <w:t xml:space="preserve">، وَالأَمَلُ مِنكَ فِي اليَومِ قَد ضَرَّكَ في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سَوَّفتَ بِهِ فِي العَمَلِ ، وزِدتَ بِهِ فِي الهَمِّ وَالحُزنِ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عنه عليه السلامـ لِرَجُلٍ سَأَلَهُ أن يَعِظَهُ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يَرجُو الآخِرَةَ بِغَيرِ العَمَلِ ، ويُرجِي </w:t>
      </w:r>
      <w:r>
        <w:rPr>
          <w:rStyle w:val="FootnoteAnchor"/>
          <w:rtl w:val="true"/>
        </w:rPr>
        <w:footnoteReference w:id="390"/>
      </w:r>
      <w:r>
        <w:rPr>
          <w:rFonts w:ascii="Amiri" w:hAnsi="Amiri" w:eastAsia="Amiri" w:cs="Amiri"/>
          <w:color w:val="111111"/>
          <w:sz w:val="28"/>
          <w:sz w:val="28"/>
          <w:szCs w:val="28"/>
          <w:rtl w:val="true"/>
          <w:lang w:bidi="ar-SA"/>
        </w:rPr>
        <w:t>التَّوبَةَ بِطولِ الأَملِ</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تَقصيرُ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اتَّسَعَ أمَلُهُ قَصُرَ عَمَلُهُ</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771_14565"/>
    </w:p>
    <w:p>
      <w:pPr>
        <w:pStyle w:val="Heading3"/>
        <w:numPr>
          <w:ilvl w:val="2"/>
          <w:numId w:val="1"/>
        </w:numPr>
        <w:rPr/>
      </w:pPr>
      <w:bookmarkStart w:id="228" w:name="__RefHeading___Toc2053732_3650668749"/>
      <w:bookmarkStart w:id="229" w:name="_Toc88"/>
      <w:bookmarkEnd w:id="227"/>
      <w:bookmarkEnd w:id="228"/>
      <w:r>
        <w:rPr/>
        <w:t>۸</w:t>
      </w:r>
      <w:r>
        <w:rPr>
          <w:rtl w:val="true"/>
        </w:rPr>
        <w:t xml:space="preserve"> </w:t>
      </w:r>
      <w:r>
        <w:rPr>
          <w:rtl w:val="true"/>
        </w:rPr>
        <w:t xml:space="preserve">/ </w:t>
      </w:r>
      <w:r>
        <w:rPr/>
        <w:t>۶</w:t>
      </w:r>
      <w:r>
        <w:rPr>
          <w:rtl w:val="true"/>
        </w:rPr>
        <w:t xml:space="preserve"> به تأخير انداختن عمل</w:t>
      </w:r>
      <w:bookmarkEnd w:id="229"/>
    </w:p>
    <w:p>
      <w:pPr>
        <w:pStyle w:val="Heading3"/>
        <w:numPr>
          <w:ilvl w:val="2"/>
          <w:numId w:val="1"/>
        </w:numPr>
        <w:rPr/>
      </w:pPr>
      <w:bookmarkStart w:id="230" w:name="__RefHeading___Toc2053734_3650668749"/>
      <w:bookmarkStart w:id="231" w:name="_Toc89"/>
      <w:bookmarkEnd w:id="230"/>
      <w:r>
        <w:rPr/>
        <w:t>۸</w:t>
      </w:r>
      <w:r>
        <w:rPr>
          <w:rtl w:val="true"/>
        </w:rPr>
        <w:t xml:space="preserve"> </w:t>
      </w:r>
      <w:r>
        <w:rPr>
          <w:rtl w:val="true"/>
        </w:rPr>
        <w:t xml:space="preserve">/ </w:t>
      </w:r>
      <w:r>
        <w:rPr/>
        <w:t>۷</w:t>
      </w:r>
      <w:r>
        <w:rPr>
          <w:rtl w:val="true"/>
        </w:rPr>
        <w:t xml:space="preserve"> كوتاهى كردن در عمل</w:t>
      </w:r>
      <w:bookmarkEnd w:id="23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به تأخير انداختن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فريفته شدن به آرزو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غمِ فردا را به امروزت بيفكنى ، بر اندوه و رنج خويش افزوده اى و مجبور مى شوى آنچه براى روزها كفايتت مى كند ، در امروزت گرد آورى و اين ، خود، باعث غم و غصّه شديد ، مشغله بسيار و رنج و زحمت فراوان مى شود، و به خاطر آرزو ، عملْ ضعيف مى شود، در صورتى كه اگر دلت را از آرزو تهى سازى ، در عمل مى كوشى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تو در امروز ، از دو جهت به تو زيان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درباره عمل ، امروز و فردا مى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غم و اندوهت مى افزايى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مردى كه از ايشان ، پندى خواست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 كه بدون عمل ، به آخرت اميد بسته اند و به سبب آرزوى دراز ، توبه را به تأخير 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كوتاهى كردن در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آرزويش گسترده شود ، عملش كوتاه مى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نِسيانُ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أطالَ العَبدُ الأَمَلَ إلاّ أنساهُ العَمَلَ</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اغتَرَرتُم بِالآمالِ تَخَرَّمَتكُم </w:t>
      </w:r>
      <w:r>
        <w:rPr>
          <w:rStyle w:val="FootnoteAnchor"/>
          <w:rtl w:val="true"/>
        </w:rPr>
        <w:footnoteReference w:id="394"/>
      </w:r>
      <w:r>
        <w:rPr>
          <w:rFonts w:ascii="Amiri" w:hAnsi="Amiri" w:eastAsia="Amiri" w:cs="Amiri"/>
          <w:color w:val="111111"/>
          <w:sz w:val="28"/>
          <w:sz w:val="28"/>
          <w:szCs w:val="28"/>
          <w:rtl w:val="true"/>
          <w:lang w:bidi="ar-SA"/>
        </w:rPr>
        <w:t>بَوادِرُ الآجالِ ، وقَد فاتَتَكُمُ الأَعمالُ</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فَسادُ العَمَلِرسول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أشياءَ تُحبِطُ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بِعُيوبِ الخَلقِ ، وقَسوَةُ القَلبِ، وحُبُّ الدُّنيا، وقِلَّةُ الحَياءِ، وطولُ الأَمَلِ، وظُلمٌ لا يَنتَهي</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الأَمَلِ فَسادُ العَمَلِ</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الأَمَلِ يُفسِدُ العَمَلَ</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يُفسِدُ العَمَلَ ، ويُفنِي الأَجَلَ</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أفسَدَ الأَمَلَ لِلعَمَلِ</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الأَمَلِ تُفسِدُ العَمَلَ</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الأَمَلِ يوجِبُ فَسادَ العَمَلِ</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771_14567"/>
    </w:p>
    <w:p>
      <w:pPr>
        <w:pStyle w:val="Heading3"/>
        <w:numPr>
          <w:ilvl w:val="2"/>
          <w:numId w:val="1"/>
        </w:numPr>
        <w:rPr/>
      </w:pPr>
      <w:bookmarkStart w:id="233" w:name="__RefHeading___Toc2053736_3650668749"/>
      <w:bookmarkStart w:id="234" w:name="_Toc90"/>
      <w:bookmarkEnd w:id="232"/>
      <w:bookmarkEnd w:id="233"/>
      <w:r>
        <w:rPr/>
        <w:t>۸</w:t>
      </w:r>
      <w:r>
        <w:rPr>
          <w:rtl w:val="true"/>
        </w:rPr>
        <w:t xml:space="preserve"> </w:t>
      </w:r>
      <w:r>
        <w:rPr>
          <w:rtl w:val="true"/>
        </w:rPr>
        <w:t xml:space="preserve">/ </w:t>
      </w:r>
      <w:r>
        <w:rPr/>
        <w:t>۸</w:t>
      </w:r>
      <w:r>
        <w:rPr>
          <w:rtl w:val="true"/>
        </w:rPr>
        <w:t xml:space="preserve"> از ياد بردن عمل</w:t>
      </w:r>
      <w:bookmarkEnd w:id="234"/>
    </w:p>
    <w:p>
      <w:pPr>
        <w:pStyle w:val="Heading3"/>
        <w:numPr>
          <w:ilvl w:val="2"/>
          <w:numId w:val="1"/>
        </w:numPr>
        <w:rPr/>
      </w:pPr>
      <w:bookmarkStart w:id="235" w:name="__RefHeading___Toc2053738_3650668749"/>
      <w:bookmarkStart w:id="236" w:name="_Toc91"/>
      <w:bookmarkEnd w:id="235"/>
      <w:r>
        <w:rPr/>
        <w:t>۸</w:t>
      </w:r>
      <w:r>
        <w:rPr>
          <w:rtl w:val="true"/>
        </w:rPr>
        <w:t xml:space="preserve"> </w:t>
      </w:r>
      <w:r>
        <w:rPr>
          <w:rtl w:val="true"/>
        </w:rPr>
        <w:t xml:space="preserve">/ </w:t>
      </w:r>
      <w:r>
        <w:rPr/>
        <w:t>۹</w:t>
      </w:r>
      <w:r>
        <w:rPr>
          <w:rtl w:val="true"/>
        </w:rPr>
        <w:t xml:space="preserve"> تباهى عمل</w:t>
      </w:r>
      <w:bookmarkEnd w:id="23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از ياد بردن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 آرزو را دراز نكرد ، مگر آن كه درازىِ آرزو ، عمل را از ياد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فريب آرزوها را بخوريد ، هجوم ناگهانى اَجَل ، شما را از ميان برخواهد داشت ، بدون آن كه عملى كرده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تباهى 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چيز ، اعمال را تباه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عيوب مردم، سنگ دلى، دنيادوستى، بى حيايى، آرزوى دراز، و ستم پايان ناپذير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 آرزو ، تباه شدن عمل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آرزو را ، خوردن عمل را تباه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 عمل را تباه مى كند و عمر را بر باد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تباه كننده عمل است ،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آرزو ، عمل را تباه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 آرزو هم موجب تباهى عمل مى شود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جَهولاً كاذِبُ أمَلِهِ ، فَفاتَهُ حُسنُ عَمَلِهِ</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مَخدوعٍ بِالأَمَلِ مُضَيِّعٍ لِلعَمَلِ</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سوءُ العَمَلِرسول اللّه صلى الله عليه و آلهـ فيدُعائِهِ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دُنيا تَمنَعُ خَيرَ الآخِرَةِ، ومِن حَياةٍ تَمنَعُ خَيرَ المَماتِ ، وأعوذُ بِكَ مِن أمَلٍ يَمنَعُ خَيرَ العَمَلِ</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أطالَ أمَلَهُ ساءَ عَمَلُهُ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النّاسِ أمَلاً أسوَؤُهُم عَمَلاً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أطالَ أحَدٌ الأَمَلَ إلاّ نَسِيَ الأَجَلَ وأساءَ العَمَلَ</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771_14569"/>
    </w:p>
    <w:p>
      <w:pPr>
        <w:pStyle w:val="Heading3"/>
        <w:numPr>
          <w:ilvl w:val="2"/>
          <w:numId w:val="1"/>
        </w:numPr>
        <w:rPr/>
      </w:pPr>
      <w:bookmarkStart w:id="238" w:name="__RefHeading___Toc2053740_3650668749"/>
      <w:bookmarkStart w:id="239" w:name="_Toc92"/>
      <w:bookmarkEnd w:id="237"/>
      <w:bookmarkEnd w:id="238"/>
      <w:r>
        <w:rPr/>
        <w:t>۸</w:t>
      </w:r>
      <w:r>
        <w:rPr>
          <w:rtl w:val="true"/>
        </w:rPr>
        <w:t xml:space="preserve"> </w:t>
      </w:r>
      <w:r>
        <w:rPr>
          <w:rtl w:val="true"/>
        </w:rPr>
        <w:t xml:space="preserve">/ </w:t>
      </w:r>
      <w:r>
        <w:rPr/>
        <w:t>۱۰</w:t>
      </w:r>
      <w:r>
        <w:rPr>
          <w:rtl w:val="true"/>
        </w:rPr>
        <w:t xml:space="preserve"> بدى عمل</w:t>
      </w:r>
      <w:bookmarkEnd w:id="23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 را آرزوى دروغينش فريفت و در نتيجه، عمل نيك را از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كسانى كه فريبِ آرزو را خوردند و عمل را تباه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بدى عملپيامبر خدا صلى الله عليه و آلهـ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دنيايى كه مانعِ خير آخرت شود و از زندگى اى كه مانع خوب مردن گردد، و پناه مى برم به تو از آرزويى كه مانعِ عمل خير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آرزويش را دور و دراز گردانَد ، كردارش بد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آرزوىِ دراز در سر نپرورانْد ، مگر آن كه كردار را بد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آرزويش درازتر، عملش بدتر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آرزو را دراز نكرد ، مگر آن كه مرگ را از ياد بُرد و كردار را بد ساخت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خَلَقتَنا بِقُدرَتِكَ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وهَدَيتَنا إلى تَوحيدِكَ ، وسَهَّلتَ لَنَا المسَلَكَ إلَى النَّجاةِ ، وحَذَّرتَنا سَبيلَ المَهلَكَةِ ، فَكانَ جَزاؤُكَ مِنّا أن كافَأناكَ عَلَى الإِحسانِ بِالإِساءَةِ ، اجتِراءً مِنّا عَلى ما أسخَطَ ، ومُسارَعَةً إلى ما باعَدَ مِن رِضاكَ ، وَاغتِباطا </w:t>
      </w:r>
      <w:r>
        <w:rPr>
          <w:rStyle w:val="FootnoteAnchor"/>
          <w:rtl w:val="true"/>
        </w:rPr>
        <w:footnoteReference w:id="410"/>
      </w:r>
      <w:r>
        <w:rPr>
          <w:rFonts w:ascii="Amiri" w:hAnsi="Amiri" w:eastAsia="Amiri" w:cs="Amiri"/>
          <w:color w:val="111111"/>
          <w:sz w:val="28"/>
          <w:sz w:val="28"/>
          <w:szCs w:val="28"/>
          <w:rtl w:val="true"/>
          <w:lang w:bidi="ar-SA"/>
        </w:rPr>
        <w:t>بِغُرورِ آمالِنا ، وإعراضا عَلى زَواجِرِ آجالِنا</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اِستِصغارُ النِّعَمِالإمام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تَجَنَّبُوا المُنى ؛ فَإِنَّها تَذهَبُ بِبَهجَةِ نِعَمِ اللّهِ عِندَكُم ، وتُلزِمُ استِصغارَها لَدَيكُم وعَلى قِلَّةِ الشُّكرِ مِنكُم</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قِلَّةُ الرِّضاالإمام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مُناهُ قَلَّ رِضاهُ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الأَسَفالإمام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الأَمانِيِّ الأَسَفُ</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المُنَى الأَسَفُ ، وثَمَرَتُهُ التَّلَفُ</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771_14571"/>
    </w:p>
    <w:p>
      <w:pPr>
        <w:pStyle w:val="Heading3"/>
        <w:numPr>
          <w:ilvl w:val="2"/>
          <w:numId w:val="1"/>
        </w:numPr>
        <w:rPr/>
      </w:pPr>
      <w:bookmarkStart w:id="241" w:name="__RefHeading___Toc2053742_3650668749"/>
      <w:bookmarkStart w:id="242" w:name="_Toc93"/>
      <w:bookmarkEnd w:id="240"/>
      <w:bookmarkEnd w:id="241"/>
      <w:r>
        <w:rPr/>
        <w:t>۸</w:t>
      </w:r>
      <w:r>
        <w:rPr>
          <w:rtl w:val="true"/>
        </w:rPr>
        <w:t xml:space="preserve"> </w:t>
      </w:r>
      <w:r>
        <w:rPr>
          <w:rtl w:val="true"/>
        </w:rPr>
        <w:t xml:space="preserve">/ </w:t>
      </w:r>
      <w:r>
        <w:rPr/>
        <w:t>۱۱</w:t>
      </w:r>
      <w:r>
        <w:rPr>
          <w:rtl w:val="true"/>
        </w:rPr>
        <w:t xml:space="preserve"> كوچك شمردن نعمت ها</w:t>
      </w:r>
      <w:bookmarkEnd w:id="242"/>
    </w:p>
    <w:p>
      <w:pPr>
        <w:pStyle w:val="Heading3"/>
        <w:numPr>
          <w:ilvl w:val="2"/>
          <w:numId w:val="1"/>
        </w:numPr>
        <w:rPr/>
      </w:pPr>
      <w:bookmarkStart w:id="243" w:name="__RefHeading___Toc2053744_3650668749"/>
      <w:bookmarkStart w:id="244" w:name="_Toc94"/>
      <w:bookmarkEnd w:id="243"/>
      <w:r>
        <w:rPr/>
        <w:t>۸</w:t>
      </w:r>
      <w:r>
        <w:rPr>
          <w:rtl w:val="true"/>
        </w:rPr>
        <w:t xml:space="preserve"> </w:t>
      </w:r>
      <w:r>
        <w:rPr>
          <w:rtl w:val="true"/>
        </w:rPr>
        <w:t xml:space="preserve">/ </w:t>
      </w:r>
      <w:r>
        <w:rPr/>
        <w:t>۱۲</w:t>
      </w:r>
      <w:r>
        <w:rPr>
          <w:rtl w:val="true"/>
        </w:rPr>
        <w:t xml:space="preserve"> كم رضايتى</w:t>
      </w:r>
      <w:bookmarkEnd w:id="244"/>
    </w:p>
    <w:p>
      <w:pPr>
        <w:pStyle w:val="Heading3"/>
        <w:numPr>
          <w:ilvl w:val="2"/>
          <w:numId w:val="1"/>
        </w:numPr>
        <w:rPr/>
      </w:pPr>
      <w:bookmarkStart w:id="245" w:name="__RefHeading___Toc2053746_3650668749"/>
      <w:bookmarkStart w:id="246" w:name="_Toc95"/>
      <w:bookmarkEnd w:id="245"/>
      <w:r>
        <w:rPr/>
        <w:t>۸</w:t>
      </w:r>
      <w:r>
        <w:rPr>
          <w:rtl w:val="true"/>
        </w:rPr>
        <w:t xml:space="preserve"> </w:t>
      </w:r>
      <w:r>
        <w:rPr>
          <w:rtl w:val="true"/>
        </w:rPr>
        <w:t xml:space="preserve">/ </w:t>
      </w:r>
      <w:r>
        <w:rPr/>
        <w:t>۱۳</w:t>
      </w:r>
      <w:r>
        <w:rPr>
          <w:rtl w:val="true"/>
        </w:rPr>
        <w:t xml:space="preserve"> افسوس</w:t>
      </w:r>
      <w:bookmarkEnd w:id="246"/>
    </w:p>
    <w:p>
      <w:pPr>
        <w:pStyle w:val="BookText"/>
        <w:rPr/>
      </w:pPr>
      <w:r>
        <w:rPr>
          <w:rFonts w:ascii="IRNazanin" w:hAnsi="IRNazanin" w:eastAsia="IRNazanin"/>
          <w:color w:val="111111"/>
          <w:sz w:val="28"/>
          <w:sz w:val="28"/>
          <w:szCs w:val="28"/>
          <w:rtl w:val="true"/>
          <w:lang w:bidi="fa-IR"/>
        </w:rPr>
        <w:t>امام زين العابدين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معبود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با قدرت خويش ، ما را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يگانگى ات ، هدايتمان فرمودى و راه نجات را برايمان آسان و هموار ساختى و از راه نابودى ، برحذرمان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پاداش ما به تو اين بود كه خوبى هاى تو را با بدى پاسخ داديم و اين ، از آن روست كه ما بر انجام دادن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خشم مى آورد ، دلير گشتيم و به آنچه از رضايت تو به دور است شتافتيم ، و به فريب آرزوهايمان ، دل خوش كرديم و مرگ را ـ كه باز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آرزوهاى باطل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ـ ، به فراموشى سپرديم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كوچك شمردن نعمت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كنيد ؛ كه آرزوها شكوه نعمت هاى خداوند به شما را از بين مى برند و آنها را در نظرتان كوچك مى نمايند و به ناسپاسى از آنها مى كشانند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كم رضايتىامام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آرزوهايش بسيار باشد ، رضايتش اندك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افسوسامام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آرزوها ، افسوس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آرزوها ، افسوس است و ميوه اش ، تباهى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فَقرُ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استَعانَ بِالأَمانِيِّ أفلَسَ</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الفَقرِ المُنى</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كَثرَةُ العَناءِالإمام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 مُناهُ كَثُرَ عَناؤُهُ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مُناهُ كَثُرَ عَناؤُهُ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ضِياعُ العُمُرِالإمام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 العُمُرِ بَينَ الآمالِ وَالمُنى</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الأَمَلِ يُنفِدُ المَهَلَ </w:t>
      </w:r>
      <w:r>
        <w:rPr>
          <w:rStyle w:val="FootnoteAnchor"/>
          <w:rtl w:val="true"/>
        </w:rPr>
        <w:footnoteReference w:id="421"/>
      </w:r>
      <w:r>
        <w:rPr>
          <w:rFonts w:ascii="Amiri" w:hAnsi="Amiri" w:eastAsia="Amiri" w:cs="Amiri"/>
          <w:color w:val="111111"/>
          <w:sz w:val="28"/>
          <w:sz w:val="28"/>
          <w:szCs w:val="28"/>
          <w:rtl w:val="true"/>
          <w:lang w:bidi="ar-SA"/>
        </w:rPr>
        <w:t>، ويُدنِي الأَجَلَ</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771_14573"/>
    </w:p>
    <w:p>
      <w:pPr>
        <w:pStyle w:val="Heading3"/>
        <w:numPr>
          <w:ilvl w:val="2"/>
          <w:numId w:val="1"/>
        </w:numPr>
        <w:rPr/>
      </w:pPr>
      <w:bookmarkStart w:id="248" w:name="__RefHeading___Toc2053748_3650668749"/>
      <w:bookmarkStart w:id="249" w:name="_Toc96"/>
      <w:bookmarkEnd w:id="247"/>
      <w:bookmarkEnd w:id="248"/>
      <w:r>
        <w:rPr/>
        <w:t>۸</w:t>
      </w:r>
      <w:r>
        <w:rPr>
          <w:rtl w:val="true"/>
        </w:rPr>
        <w:t xml:space="preserve"> </w:t>
      </w:r>
      <w:r>
        <w:rPr>
          <w:rtl w:val="true"/>
        </w:rPr>
        <w:t xml:space="preserve">/ </w:t>
      </w:r>
      <w:r>
        <w:rPr/>
        <w:t>۱۴</w:t>
      </w:r>
      <w:r>
        <w:rPr>
          <w:rtl w:val="true"/>
        </w:rPr>
        <w:t xml:space="preserve"> فقر نفس</w:t>
      </w:r>
      <w:bookmarkEnd w:id="249"/>
    </w:p>
    <w:p>
      <w:pPr>
        <w:pStyle w:val="Heading3"/>
        <w:numPr>
          <w:ilvl w:val="2"/>
          <w:numId w:val="1"/>
        </w:numPr>
        <w:rPr/>
      </w:pPr>
      <w:bookmarkStart w:id="250" w:name="__RefHeading___Toc2053750_3650668749"/>
      <w:bookmarkStart w:id="251" w:name="_Toc97"/>
      <w:bookmarkEnd w:id="250"/>
      <w:r>
        <w:rPr/>
        <w:t>۸</w:t>
      </w:r>
      <w:r>
        <w:rPr>
          <w:rtl w:val="true"/>
        </w:rPr>
        <w:t xml:space="preserve"> </w:t>
      </w:r>
      <w:r>
        <w:rPr>
          <w:rtl w:val="true"/>
        </w:rPr>
        <w:t xml:space="preserve">/ </w:t>
      </w:r>
      <w:r>
        <w:rPr/>
        <w:t>۱۵</w:t>
      </w:r>
      <w:r>
        <w:rPr>
          <w:rtl w:val="true"/>
        </w:rPr>
        <w:t xml:space="preserve"> رنج بسيار</w:t>
      </w:r>
      <w:bookmarkEnd w:id="251"/>
    </w:p>
    <w:p>
      <w:pPr>
        <w:pStyle w:val="Heading3"/>
        <w:numPr>
          <w:ilvl w:val="2"/>
          <w:numId w:val="1"/>
        </w:numPr>
        <w:rPr/>
      </w:pPr>
      <w:bookmarkStart w:id="252" w:name="__RefHeading___Toc2053752_3650668749"/>
      <w:bookmarkStart w:id="253" w:name="_Toc98"/>
      <w:bookmarkEnd w:id="252"/>
      <w:r>
        <w:rPr/>
        <w:t>۸</w:t>
      </w:r>
      <w:r>
        <w:rPr>
          <w:rtl w:val="true"/>
        </w:rPr>
        <w:t xml:space="preserve"> </w:t>
      </w:r>
      <w:r>
        <w:rPr>
          <w:rtl w:val="true"/>
        </w:rPr>
        <w:t xml:space="preserve">/ </w:t>
      </w:r>
      <w:r>
        <w:rPr/>
        <w:t>۱۶</w:t>
      </w:r>
      <w:r>
        <w:rPr>
          <w:rtl w:val="true"/>
        </w:rPr>
        <w:t xml:space="preserve"> تلف شدن عمر</w:t>
      </w:r>
      <w:bookmarkEnd w:id="25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فقر نفسامام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رؤياها كمك جويد ، بى چيز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فقر، آرزوهاست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رنج بسيارامام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دنبال آرزوها و رؤياهايش برود ، رنجش بسيار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آرزوهايش بسيار باشد ، رنجش بسيار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تلف شدن عمرامام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در ميان آرزوها و خواهش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بيهوده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تلف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آرزو ، فرصت عمر را از بين مى بَرَد و اجل را نزديك مى نمايد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الهَلاكرسول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صَلاحَ أوَّلِ هذِهِ الاُمَّةِ بِالزُّهدِ وَاليَقينِ ، وهَلاكَ آخِرِها بِالشُّحِّ وَالأَمَلِ</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الاُمَّةِ اليَقينُ وَالزُّهدُ وفَسادُها بِالأَمَلِ وَالبُخلِ</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وَالتَّسويفَ وطولَ الأَمَلِ ؛ فَإِنَّهُ كانَ سَبَبا لِهَلاكِ الاُمَمِ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أهلَكَ مَن كانَ قَبلَكُم أمَدُ أمَلِهِم ، وتَغطِيَةُ الآجالِ عَنهُم ، حَتّى نَزَلَ بِهِمُ المَوعودُ الَّذي تُرَدُّ عَنهُ المَعذِرَةُ ، وتُرفَعُ عَنهُ التَّوبَةُ ، وتَحُلُّ مَعَهُ القارِعَةُ </w:t>
      </w:r>
      <w:r>
        <w:rPr>
          <w:rStyle w:val="FootnoteAnchor"/>
          <w:rtl w:val="true"/>
        </w:rPr>
        <w:footnoteReference w:id="426"/>
      </w:r>
      <w:r>
        <w:rPr>
          <w:rFonts w:ascii="Amiri" w:hAnsi="Amiri" w:eastAsia="Amiri" w:cs="Amiri"/>
          <w:color w:val="111111"/>
          <w:sz w:val="28"/>
          <w:sz w:val="28"/>
          <w:szCs w:val="28"/>
          <w:rtl w:val="true"/>
          <w:lang w:bidi="ar-SA"/>
        </w:rPr>
        <w:t>والنِّقمَةُ</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أهلَكَ النّاسَ خَصلَتان ، هُما أهلَكَتا مَن كانَ قَبلَكُم وهُما مُهلِكَتانِ مَن يَكونُ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يُنسِي الآخِرَةَ، وهَوىً يُضِلُّ عَنِ السَّبيلِ</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771_14575"/>
    </w:p>
    <w:p>
      <w:pPr>
        <w:pStyle w:val="Heading3"/>
        <w:numPr>
          <w:ilvl w:val="2"/>
          <w:numId w:val="1"/>
        </w:numPr>
        <w:rPr/>
      </w:pPr>
      <w:bookmarkStart w:id="255" w:name="__RefHeading___Toc2053754_3650668749"/>
      <w:bookmarkStart w:id="256" w:name="_Toc99"/>
      <w:bookmarkEnd w:id="254"/>
      <w:bookmarkEnd w:id="255"/>
      <w:r>
        <w:rPr/>
        <w:t>۸</w:t>
      </w:r>
      <w:r>
        <w:rPr>
          <w:rtl w:val="true"/>
        </w:rPr>
        <w:t xml:space="preserve"> </w:t>
      </w:r>
      <w:r>
        <w:rPr>
          <w:rtl w:val="true"/>
        </w:rPr>
        <w:t xml:space="preserve">/ </w:t>
      </w:r>
      <w:r>
        <w:rPr/>
        <w:t>۱۷</w:t>
      </w:r>
      <w:r>
        <w:rPr>
          <w:rtl w:val="true"/>
        </w:rPr>
        <w:t xml:space="preserve"> هلاكت</w:t>
      </w:r>
      <w:bookmarkEnd w:id="25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هلاكتپيامبر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 در آغاز با زهد و يقين درست شد و در آخر ، با بخل و آرزو هلاك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 زهد ، اين امّت را به صلاح مى كشانَد و آرزو و بخل ، آن را تباه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امروز به فردا افكندن و آرزوىِ دراز در سر پروراندن بپرهيزيد؛ زيرا اينها سبب هلاك امّت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شما را، در حقيقت، دو چيز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درازى آرزو و غفلت از مرگ ، تا آن گاه كه آنچه بدان وعده داده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آنان فرود آمد؛ وعده اى كه با آمدن آن ، ديگر عذرى پذيرفته نمى شود و جاى توبه نمى مانَد و مصيبت فلاكت بار و مكافات با آن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در حقيقت، دو خصلت به هلاكت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هم كسانى را كه پيش از شما بوده اند ، هلاك كرده است و هم آنان را كه پس از شما مى آيند ، هلاك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آرزو ـ كه آخرت را از ياد مى برد ـ و ديگر هوس ، كه به گم راهى مى كشانَد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هُجومُ الأَجَلِ بَغتَةًالإمام عليّ عليه السلامـ فيما كَتَبَهُ إلى 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ما بَقِيَ مِن عُمُرِكَ ، ولا تَقُل غَدا أو بَعدَ غَدٍ ؛ فَإِنَّما هَلَكَ مَن كانَ قَبلَكَ بِإِقامَتِهِم عَلَى الأَمانِيِّ وَالتَّسويفِ </w:t>
      </w:r>
      <w:r>
        <w:rPr>
          <w:rStyle w:val="FootnoteAnchor"/>
          <w:rtl w:val="true"/>
        </w:rPr>
        <w:footnoteReference w:id="429"/>
      </w:r>
      <w:r>
        <w:rPr>
          <w:rFonts w:ascii="Amiri" w:hAnsi="Amiri" w:eastAsia="Amiri" w:cs="Amiri"/>
          <w:color w:val="111111"/>
          <w:sz w:val="28"/>
          <w:sz w:val="28"/>
          <w:szCs w:val="28"/>
          <w:rtl w:val="true"/>
          <w:lang w:bidi="ar-SA"/>
        </w:rPr>
        <w:t xml:space="preserve">حَتّى أتاهُم أمرُ اللّهِ بَغتَةً </w:t>
      </w:r>
      <w:r>
        <w:rPr>
          <w:rStyle w:val="FootnoteAnchor"/>
          <w:rtl w:val="true"/>
        </w:rPr>
        <w:footnoteReference w:id="430"/>
      </w:r>
      <w:r>
        <w:rPr>
          <w:rFonts w:ascii="Amiri" w:hAnsi="Amiri" w:eastAsia="Amiri" w:cs="Amiri"/>
          <w:color w:val="111111"/>
          <w:sz w:val="28"/>
          <w:sz w:val="28"/>
          <w:szCs w:val="28"/>
          <w:rtl w:val="true"/>
          <w:lang w:bidi="ar-SA"/>
        </w:rPr>
        <w:t>وهُم غافِلونَ ، فَنُقِلوا عَلى أعوادِهِم إلى قُبورِهِمُ المُظلِمَةِ الضَّيِّقَةِ</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جَرى في عِنانِ </w:t>
      </w:r>
      <w:r>
        <w:rPr>
          <w:rStyle w:val="FootnoteAnchor"/>
          <w:rtl w:val="true"/>
        </w:rPr>
        <w:footnoteReference w:id="432"/>
      </w:r>
      <w:r>
        <w:rPr>
          <w:rFonts w:ascii="Amiri" w:hAnsi="Amiri" w:eastAsia="Amiri" w:cs="Amiri"/>
          <w:color w:val="111111"/>
          <w:sz w:val="28"/>
          <w:sz w:val="28"/>
          <w:szCs w:val="28"/>
          <w:rtl w:val="true"/>
          <w:lang w:bidi="ar-SA"/>
        </w:rPr>
        <w:t>أمَلِهِ عَثَرَ بِأَجَلِهِ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جَرى في مَيَدانِ أمَلِهِ عَثَرَ بِأَجَلِهِ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الأَمَلَ وسابِقوا هُجومَ الأجَلِ ؛ فَإِنَّ النّاسَ يوشِكُ أن يَنقَطِعَ بِهِمُ الأَمَلُ فَيَرهَقُهُمُ الأَجَلُ</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فَناءٌ وعَناءٌ وغِيَرٌ </w:t>
      </w:r>
      <w:r>
        <w:rPr>
          <w:rStyle w:val="FootnoteAnchor"/>
          <w:rtl w:val="true"/>
        </w:rPr>
        <w:footnoteReference w:id="436"/>
      </w:r>
      <w:r>
        <w:rPr>
          <w:rFonts w:ascii="Amiri" w:hAnsi="Amiri" w:eastAsia="Amiri" w:cs="Amiri"/>
          <w:color w:val="111111"/>
          <w:sz w:val="28"/>
          <w:sz w:val="28"/>
          <w:szCs w:val="28"/>
          <w:rtl w:val="true"/>
          <w:lang w:bidi="ar-SA"/>
        </w:rPr>
        <w:t xml:space="preserve">وعِبَرٌ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عِبَرِها أنَّ المَرءَ يُشرِفُ عَلى أمَلِهِ فَيَتَخَطَّفُهُ </w:t>
      </w:r>
      <w:r>
        <w:rPr>
          <w:rStyle w:val="FootnoteAnchor"/>
          <w:rtl w:val="true"/>
        </w:rPr>
        <w:footnoteReference w:id="437"/>
      </w:r>
      <w:r>
        <w:rPr>
          <w:rFonts w:ascii="Amiri" w:hAnsi="Amiri" w:eastAsia="Amiri" w:cs="Amiri"/>
          <w:color w:val="111111"/>
          <w:sz w:val="28"/>
          <w:sz w:val="28"/>
          <w:szCs w:val="28"/>
          <w:rtl w:val="true"/>
          <w:lang w:bidi="ar-SA"/>
        </w:rPr>
        <w:t>أجَلُهُ ، فَلا أمَلٌ مَدروكٌ ولا مُؤَمَّلٌ مَتروكٌ</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771_14577"/>
    </w:p>
    <w:p>
      <w:pPr>
        <w:pStyle w:val="Heading3"/>
        <w:numPr>
          <w:ilvl w:val="2"/>
          <w:numId w:val="1"/>
        </w:numPr>
        <w:rPr/>
      </w:pPr>
      <w:bookmarkStart w:id="258" w:name="__RefHeading___Toc2053756_3650668749"/>
      <w:bookmarkStart w:id="259" w:name="_Toc100"/>
      <w:bookmarkEnd w:id="257"/>
      <w:bookmarkEnd w:id="258"/>
      <w:r>
        <w:rPr/>
        <w:t>۸</w:t>
      </w:r>
      <w:r>
        <w:rPr>
          <w:rtl w:val="true"/>
        </w:rPr>
        <w:t xml:space="preserve"> </w:t>
      </w:r>
      <w:r>
        <w:rPr>
          <w:rtl w:val="true"/>
        </w:rPr>
        <w:t xml:space="preserve">/ </w:t>
      </w:r>
      <w:r>
        <w:rPr/>
        <w:t>۱۸</w:t>
      </w:r>
      <w:r>
        <w:rPr>
          <w:rtl w:val="true"/>
        </w:rPr>
        <w:t xml:space="preserve"> هجوم ناگهانى اَجَل</w:t>
      </w:r>
      <w:bookmarkEnd w:id="259"/>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هجوم ناگهانى اَجَلامام على عليه السلامـ در نامه اى كه به يكى از يارانش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عمرت را درياب،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پس فردا؛ چرا كه مردمانِ پيش از تو، در حقيقت، به سبب تكيه كردن به آرزوها، و امروز و فردا كردن ، به هلاكت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ناگهان ، آن بى خبران را در رسيد و بر تابوت هايشان به سوى گورهاى تنگ و تاريكشان برده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عنان آرزويش را رها كند ، با اَجَلش به سر درآيد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در ميدان آرزويش بتازد ، با اَجَلش به سر درآيد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آرزو پيشى گيريد و قبل از هجوم اجل ، كارى بكنيد؛ زيرا به زودى آرزوى مردم قطع مى شود و اجل ، گريبانشان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چيزى نيست ، جز نيستى و رنج و دگرگونى ها و عبرت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عبرت هايش يكى اين است كه انسان به آرزويش نزديك مى شود ، امّا به ناگاه ، اجلش او را در مى رُبايد، و نه آرزويى برمى آيد و نه آرزومندى مى مانَد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بَلَغتُم نِهايةَ الآمالِ فَاذكُروا بَغَتاتِ الآجالِ</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أقصى أمَلِهِ ، فَليَتَوَقَّع أدنى أجَلِهِ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غايَةَ ما يُحِبُّ ، فَليَتَوَقَّع غايَةَ ما يَكرَهُ</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نهايت آرزوها رسيديد ، از يورش ناگهانىِ اَجَل ،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به دورترين آرزويش رسيد، در انتظار نزديك ترين زمان اَجَلش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به نهايت آنچه دوست دارد، رسيد، بايد منتظرِ نهايت آنچه ناخوش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۴۱۳</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۳۵۶۱۶۱۳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دانش؛ ادب؛ تربيت؛ پديده كلّى پيچيده اى از آداب ، رسوم ، انديشه ، هنر و شيوه زندگى كه در طىّ تجربه تاريخى اقوام ، شكل مى گيرد و قابل انتقال به نسل هاى بعدى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 فرهنگ معين و فرهنگ بزرگ سخن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دانش نامه ها ، به هر واژه اصلى كه توضيحى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خود دارد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مجموع سرواژه و توضيح ، بر روى هم ،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امام به گورباچف در تاريخ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۱۳۶۷</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آموزگار آرزو</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 نهايى دوستداران</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 از آرزوها</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نمونه</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نَقِبَ 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رقّت أخفافه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غضّة ناعمةٌ طريّة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لك من 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بذلك من 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۲۹۲۱</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أنس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 على المال والحرص على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۱۲۱۴۳</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اخْتَلَجت المَنِيّةُ القَومَ ؛ أي اجتَذَبَتهُم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۷۵۷۴</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وكلاهما عن أنس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۶۰۵۵</w:t>
      </w:r>
      <w:r>
        <w:rPr>
          <w:rFonts w:ascii="IRNazanin" w:hAnsi="IRNazanin" w:eastAsia="IRNazanin"/>
          <w:b w:val="false"/>
          <w:b w:val="false"/>
          <w:bCs w:val="false"/>
          <w:i w:val="false"/>
          <w:i w:val="false"/>
          <w:iCs w:val="false"/>
          <w:color w:val="333333"/>
          <w:sz w:val="20"/>
          <w:sz w:val="20"/>
          <w:szCs w:val="20"/>
          <w:rtl w:val="true"/>
        </w:rPr>
        <w:t xml:space="preserve">، السنن الكبري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عارضة الأحوذي بشرح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عارضة الأحوذي بشرح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۶۰۵۴</w:t>
      </w:r>
      <w:r>
        <w:rPr>
          <w:rFonts w:ascii="IRNazanin" w:hAnsi="IRNazanin" w:eastAsia="IRNazanin"/>
          <w:b w:val="false"/>
          <w:b w:val="false"/>
          <w:bCs w:val="false"/>
          <w:i w:val="false"/>
          <w:i w:val="false"/>
          <w:iCs w:val="false"/>
          <w:color w:val="333333"/>
          <w:sz w:val="20"/>
          <w:sz w:val="20"/>
          <w:szCs w:val="20"/>
          <w:rtl w:val="true"/>
        </w:rPr>
        <w:t xml:space="preserve"> والترغيب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مسعدة بن صدقة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أسوَأ الحِرص ؛ وهو غلبة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 الساقط الذي لا نباهة له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خامِل الذِّكر ، خَمَل يخمُل خُمولاً وأخملَه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عَضضْتُ اللقمةَ ، وبِها ، وعليها ، 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أمسَكتُها بالأسنان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اُولِع بالشيءِ فهو مُولَعٌ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مُغرىً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والحراسة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الشيء وحقيقته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فإن أجلك بها فأنا الضامن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معناى محصلى ندارد و احتمال تصحيف در عبارت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فَإنْ أجَّلْتَ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يعنى آنچه به قلب وارد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ناراستى و نادرستى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درمان كنى، من ضامنم كه جايگزين بهترين برايش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 در لغت به معناى درمان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إجل أجلّوني اى داووني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ماده اجل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حفص بن البختري عن الإمام الصادق عليه السلام عنه صلى الله عليه و آله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وادى القرى، سرزمينى است در نزديكى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منطقه سكونت قوم ثمود بوده كه در قرآن به آن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وَثَمُودَ الَّذِينَ جَابُوا الصَّخْرَ بِالْوَادِي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روز وادى القرى، روزى است كه پيامبر در برگشت از خيبر يهوديان وادى القرى را محاصره كرد و درباره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همان غضب شدگان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اللّه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والتواضع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عكَف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عليه مواظبا لا يصرف عنه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نقلاً عن المصباح للسيّد ابن الباقي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 يَبِقُ ؛ إذا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وأوبقَهُ غيرُه فهو موبَق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نحوه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عبد اللّه بن جعفر الحميري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طاووس الفقيه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كلّها عن جابر الجعفي عن الإمام الباقر عليه السلام ،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عليّ مهدي بن صدقة الرقي عن الإمام الكاظم عن آبائه عليهم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نَعَشَ الإنسان ينعَشُه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تدارَكَه من هَلَكةٍ ، ونَعَشَه اللّه ُ وأنعَشَه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نقلاً عن المصباح للسيّد ابن الباقي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الطبعة الحجريّة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أبيه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المزارالكبير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المزارللمفيد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المتهجّد،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عن محمّد بن زيد الشحّام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محمّد السجّاد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أو أعانه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غليظة صلبة لا تعمل فيها الفأس، وأكدى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عنها وأشكل عليه أمرها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في دعائه يوم عرفة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فارحم عبدك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العبد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مبشّر بن عبد العزيز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۲۳۳۲</w:t>
      </w:r>
      <w:r>
        <w:rPr>
          <w:rFonts w:ascii="IRNazanin" w:hAnsi="IRNazanin" w:eastAsia="IRNazanin"/>
          <w:b w:val="false"/>
          <w:b w:val="false"/>
          <w:bCs w:val="false"/>
          <w:i w:val="false"/>
          <w:i w:val="false"/>
          <w:iCs w:val="false"/>
          <w:color w:val="333333"/>
          <w:sz w:val="20"/>
          <w:sz w:val="20"/>
          <w:szCs w:val="20"/>
          <w:rtl w:val="true"/>
        </w:rPr>
        <w:t xml:space="preserve"> عن ميسر بن عبد العزيز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من دون إسنادٍ إلى المعصوم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وخفيت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 كتاب مجموع الدعوات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ابن جندب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نحوه وراجع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نَكِد عيشُه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وعَسُر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إعجاز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ناطَهُ نَوطا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كلاهما عن ميثم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عنه عليهم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وراجع البلدالأمين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لأى</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والظلّ والحرز والستر والناحية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وانهزموا فما كانت لهم كانفة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حاجز يحجُز العدوّ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الخِباءِ الأخبيةُ ؛ أي جمعُها ، لأنّ الجِماع ما جمع عددا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مجمعه ومظنّته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اُريد بالحقيقة التحقّق والإثبات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سعيد المكاري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حول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المدخل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۸۳۱۱</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۹۰۶۵</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۷۲۰۷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۷۲۰۸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عدّة الداعي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جاءني اللّه برزقٍ </w:t>
      </w:r>
      <w:r>
        <w:rPr>
          <w:rFonts w:eastAsia="IRNazanin" w:cs="IRNazanin"/>
          <w:b w:val="false"/>
          <w:bCs w:val="false"/>
          <w:i w:val="false"/>
          <w:iCs w:val="false"/>
          <w:color w:val="333333"/>
          <w:sz w:val="20"/>
          <w:szCs w:val="20"/>
          <w:rtl w:val="true"/>
        </w:rPr>
        <w:t>.. .»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نحوه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۸۰۹۷</w:t>
      </w:r>
      <w:r>
        <w:rPr>
          <w:rFonts w:ascii="IRNazanin" w:hAnsi="IRNazanin" w:eastAsia="IRNazanin"/>
          <w:b w:val="false"/>
          <w:b w:val="false"/>
          <w:bCs w:val="false"/>
          <w:i w:val="false"/>
          <w:i w:val="false"/>
          <w:iCs w:val="false"/>
          <w:color w:val="333333"/>
          <w:sz w:val="20"/>
          <w:sz w:val="20"/>
          <w:szCs w:val="20"/>
          <w:rtl w:val="true"/>
        </w:rPr>
        <w:t xml:space="preserve"> عن أبي ذرّ الغفاري عنه صلى الله عليه و آله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لاقطِّعَنَّ أمل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يراقبني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۱۷۱۴۵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سعيد بن عبد الرحمن وكلاهما نحوه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مسند فاطمة عليهاالسلام وكلاهما عن الليث عن الإمام الصادق عن أبيه عن جدّه عليهم السلام عن جابر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،الأماليللطوسي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الفجيع العقيلي عن الإمام الحسن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المورد الثاني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فُعلى ؛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۵۹۴۸</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۵۵۰۲</w:t>
      </w:r>
      <w:r>
        <w:rPr>
          <w:rFonts w:ascii="IRNazanin" w:hAnsi="IRNazanin" w:eastAsia="IRNazanin"/>
          <w:b w:val="false"/>
          <w:b w:val="false"/>
          <w:bCs w:val="false"/>
          <w:i w:val="false"/>
          <w:i w:val="false"/>
          <w:iCs w:val="false"/>
          <w:color w:val="333333"/>
          <w:sz w:val="20"/>
          <w:sz w:val="20"/>
          <w:szCs w:val="20"/>
          <w:rtl w:val="true"/>
        </w:rPr>
        <w:t xml:space="preserve"> وليس فيه ذيله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۴۹۱۳</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عن ابن مسعود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الصحيح كما في كنز الفوائد وبحارالأنوار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 الإمام عليّ عليهم السلام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كلّها عن داود بن سليمان عن الإمام الرضا عن آبائه عليهم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أبيه عنه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۸۲۵۸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۸۲۵۹</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۷۸۶۸</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 وأعرض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۷۵۷۷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۶۲۰۹</w:t>
      </w:r>
      <w:r>
        <w:rPr>
          <w:rFonts w:ascii="IRNazanin" w:hAnsi="IRNazanin" w:eastAsia="IRNazanin"/>
          <w:b w:val="false"/>
          <w:b w:val="false"/>
          <w:bCs w:val="false"/>
          <w:i w:val="false"/>
          <w:i w:val="false"/>
          <w:iCs w:val="false"/>
          <w:color w:val="333333"/>
          <w:sz w:val="20"/>
          <w:sz w:val="20"/>
          <w:szCs w:val="20"/>
          <w:rtl w:val="true"/>
        </w:rPr>
        <w:t xml:space="preserve"> وراجع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افتضحت</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كلاهما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۳۵۶۵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أمل يدرك ولا مؤمّل يترك</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أفصح عن الشيء إفصاحا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بيّنه وكشفه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خذ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كلّها عن أبي ذرّ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احياء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لعبد اللّه بن عمر</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والتَّباطؤ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كابَرَ هَواه ، أي غالَبَه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غالب هواه بكثرة عقله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كاثَرْناهم فكَثَرناهم ؛ أي غلبناهم بالكثرة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جعفر الخواص الكوفي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 أملاً ، ورتّب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 امروءٌ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كابَرَ هَواهُ وَكَذَّبَ مُناه</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سوء كلّ 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شرّ كلّ شكٍّ وشبهة يعتري في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و دلهره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۷۹۶۸</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استيفاء</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محاسبة النفس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۶۱۹۴</w:t>
      </w:r>
      <w:r>
        <w:rPr>
          <w:rFonts w:ascii="IRNazanin" w:hAnsi="IRNazanin" w:eastAsia="IRNazanin"/>
          <w:b w:val="false"/>
          <w:b w:val="false"/>
          <w:bCs w:val="false"/>
          <w:i w:val="false"/>
          <w:i w:val="false"/>
          <w:iCs w:val="false"/>
          <w:color w:val="333333"/>
          <w:sz w:val="20"/>
          <w:sz w:val="20"/>
          <w:szCs w:val="20"/>
          <w:rtl w:val="true"/>
        </w:rPr>
        <w:t xml:space="preserve"> نقلاً عن أبي عبد الرحمن السلمي في كتاب المواعظ والوصايا وكلاهما عن ابن عبّاس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تبيّنوا حالكم من أنصاركم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ثبّتوا آجالكم بين أبصاركم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حسن، حسن بَصرى و يا امام حسن عليه السلام است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يحيى بن عقيل،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۴۳۷۶۶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الإمام عليّ عليه السلام عن النبيّ صلى الله عليه و آله نحوه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فيالنسخة المعتمدة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 غمّك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تُذهب عمرك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أثبتناه في نسخة اُخرى للمصدر وكذا بحارالأنوار إذ أنّه الأوفق بقرينة السياق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عثمان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ليلةٍ</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أزعجه ، وشُخِص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أمر أقلقه وأزعجه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الساكن ، 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واستقرّ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والسعة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يوجع الإنسان بشيء يكرم عليه فيعدمه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الاغتباط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التبجّح بالحال الحسنة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الفرح بالنعمة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شغف الهوى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شغافه ؛ وهو غشاؤه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وشَغَفَهُ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لَه فأحبَّهُ فهو مشغوفٌ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نحوه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عن البزنطي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اللَّهْفانُ واللاّهِف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الغالب اُمنيّتك كاذبة فيما تعدِك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۶۶۸۷</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كواذب الآمال</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الكتاب الإسلامي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غضَّة ناعمة طريّة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۲۳۲۷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الزَّمَع والزَّماع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في الأمر والعَزم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وأزْمَعَ الأمرَ وبه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فيه وثَبَّتَ عليه عزمَه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مجاهد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بكر بن محمّد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الأبيات ـ كما نوّه عليه السلام إلى ذلك في ذيل الرواية ـ هي لأبي العتاهية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 يقال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أوبا فهو آيِبٌ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تستفزّها الأطماع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تستخفّها وتخرجها من مقرّها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ترتهنها 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إرادة ما لا يتوقّع حصوله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تستعلقها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تصيدها وتربطها بالحبال ،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الوحش بالحبالة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إذاتعوّق ونشب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ترتهن بالأماني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ترتهنها المُنى</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دستورمعالم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نحوه،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والعسكريفي المواعظ</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الإلظاظ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السكّيت النحوي عن الإمام الهادي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وضعف العقل، والخُرْق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يحيى بن عبداللّه بن الحسن عن أبيه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والانهماك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۲۰۴۳</w:t>
      </w:r>
      <w:r>
        <w:rPr>
          <w:rFonts w:ascii="IRNazanin" w:hAnsi="IRNazanin" w:eastAsia="IRNazanin"/>
          <w:b w:val="false"/>
          <w:b w:val="false"/>
          <w:bCs w:val="false"/>
          <w:i w:val="false"/>
          <w:i w:val="false"/>
          <w:iCs w:val="false"/>
          <w:color w:val="333333"/>
          <w:sz w:val="20"/>
          <w:sz w:val="20"/>
          <w:szCs w:val="20"/>
          <w:rtl w:val="true"/>
        </w:rPr>
        <w:t xml:space="preserve"> عن الحسن،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۷۵۵۴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الناس يعلمون الموت والحساب والعقاب ويؤمنون بها ولا يظهر أثر ذلك العلم في أعمالهم؟ فهم فيما يعملون من الخطايا كأنّهم لا يعلمون شيئا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هاهنا تصحيفا من النسّاخ ،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الميم على اللام فيرجع إلى ما ذكرنا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ابن أبي شيبة الزهري عن الإمام الباقر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أبي شيبة الزهري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گناه، ترك اولى است زيرا انبياء الهى ـ چنان كه در مبحث عصمت انبياء خواهد آمد ـ از خطا و گناه مصونيت دارند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قدس سره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مراد اين 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مردم با آن كه مى دانند مرگ و حساب و كتاب و مجازات در كار است و به آنها ايمان دارند اثر اين دانستن در اعمال و رفتار آنان ظاهر نمى شود؟ پس، با خطاها و گناهانى كه مى كنند گويى چيزى در اين باره نمى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اين جا تصحيفى از جانب ناسخان صورت گرفته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عمل نمى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بنابراين، معناى جمله بر مى گردد به آنچه گفتيم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بتحسينهم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المورد ؛ وهو عينُ ماءٍ تَرِدُه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نِقمةٌ تنزل بالإنسان فيُجعَل مِثالاً يَرتدِعُ به غيرُه، وذلك كالنّكال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مُثُلات ومَثُلات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يعفور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 على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آثم، وقياسه موزور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الشيءُ ـ من باب قَعَد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واعْزُبْ ثمّ اعْزُبْ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أبعِدْ نفسَك عن الأمر ثمّ أبْعِد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الهونى ، تأنيث الأهون ، وهو من 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واللين والتثبّت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التهاون في أمر الدين وترك الاهتمام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هنا الغفلة عن ربّه وعن عدوّه الأكبر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المهابة والمخافة من غير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والمدافعة بالعِدة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 ما هو فيه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حسابه و قدره و عدده و ما هو فيه عمره وعمله، إشارة إلى قول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حاسِبوا أنفسكم قبل أن تحاسَبوا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سستى و سهل انگارى در امور دين و بى توجهى به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و بيم داشتن از غير خداوند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قلوبكم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عقيل عن الإمام عليّ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يأمل أن يعيش غدا فإنّه يأمل أن يعيش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كنز الفوائد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آرزو دارد فردا را زنده بماند، آرزو دارد كه هميشه بماند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لَجَدَدْتَ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جَدَّ في الأمر أي حقّق واهتَمَّ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أرجَيتُ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أخَّرتُه ، يُهمَز ولا يُهمز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يطمع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واختَرَمَهُم الدهرُ وتَخَرَّمُهم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اقتطعَهم واستأصَلَهم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۴۴۰۲۳</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عديّ بن حاتم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عن الإمام الصادق عليه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سعد بن عبد اللّه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أبي زياد عن الإمام الصادق عليه السلام ، الإمالي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أساء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الاغتباط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بالنعمة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للغروي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المورد الثاني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ذو 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 تقدُّم في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إنّ الأمل يثبّط الإنسان عن المبادرة والسعي إلى صالح الأعمال ، ممّا يحول دون تقدّمه في طريق الخير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كلاهما عن فاطمة بنت الحسين عن الإمام الحسين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التي تقرع؛ أي تلقّى بشدّة وقوّة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يحيى بن سعيد عن أبيه،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التسويف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والتأخير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عِنان اللجام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الذي تُمسَك به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أنّه سقط في أجله بالموت قبل أن يبلغ ما يريد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الحال وانتقالها عن الصلاح إلى 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استلاب الشيء وأخذه بسرعة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36146</Words>
  <Characters>122732</Characters>
  <CharactersWithSpaces>157750</CharactersWithSpaces>
  <Paragraphs>1671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2026-08-16T18:27:05Z</dcterms:created>
  <dc:creator>ghaemiyeh.com</dc:creator>
  <dc:description/>
  <dc:language>en-US</dc:language>
  <cp:lastModifiedBy/>
  <dcterms:modified xsi:type="dcterms:W3CDTF">2026-08-16T21:57:10Z</dcterms:modified>
  <cp:revision>1</cp:revision>
  <dc:subject/>
  <dc:title>فرهنگ نامه آرزو</dc:title>
</cp:coreProperties>
</file>

<file path=docProps/custom.xml><?xml version="1.0" encoding="utf-8"?>
<Properties xmlns="http://schemas.openxmlformats.org/officeDocument/2006/custom-properties" xmlns:vt="http://schemas.openxmlformats.org/officeDocument/2006/docPropsVTypes"/>
</file>