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00.xml" ContentType="application/vnd.openxmlformats-officedocument.wordprocessingml.footer+xml"/>
  <Override PartName="/word/footer4.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84.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مسیر هجرت رسول خدا صلی الله علیه و آله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52185_3650668749">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1752187_3650668749">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752189_3650668749">
            <w:r>
              <w:rPr>
                <w:webHidden/>
                <w:rStyle w:val="IndexLink"/>
                <w:rtl w:val="true"/>
              </w:rPr>
              <w:t>ديباچه</w:t>
            </w:r>
            <w:r>
              <w:rPr>
                <w:rStyle w:val="IndexLink"/>
                <w:rtl w:val="true"/>
              </w:rPr>
              <w:tab/>
            </w:r>
            <w:r>
              <w:rPr>
                <w:rStyle w:val="IndexLink"/>
              </w:rPr>
              <w:t>10</w:t>
            </w:r>
          </w:hyperlink>
        </w:p>
        <w:p>
          <w:pPr>
            <w:pStyle w:val="Contents2"/>
            <w:tabs>
              <w:tab w:val="clear" w:pos="8743"/>
              <w:tab w:val="right" w:pos="9026" w:leader="dot"/>
            </w:tabs>
            <w:rPr/>
          </w:pPr>
          <w:hyperlink w:anchor="__RefHeading___Toc1752191_3650668749">
            <w:r>
              <w:rPr>
                <w:webHidden/>
                <w:rStyle w:val="IndexLink"/>
                <w:rtl w:val="true"/>
              </w:rPr>
              <w:t>پيشگفتار مترجم</w:t>
            </w:r>
            <w:r>
              <w:rPr>
                <w:rStyle w:val="IndexLink"/>
                <w:rtl w:val="true"/>
              </w:rPr>
              <w:tab/>
            </w:r>
            <w:r>
              <w:rPr>
                <w:rStyle w:val="IndexLink"/>
              </w:rPr>
              <w:t>13</w:t>
            </w:r>
          </w:hyperlink>
        </w:p>
        <w:p>
          <w:pPr>
            <w:pStyle w:val="Contents2"/>
            <w:tabs>
              <w:tab w:val="clear" w:pos="8743"/>
              <w:tab w:val="right" w:pos="9026" w:leader="dot"/>
            </w:tabs>
            <w:rPr/>
          </w:pPr>
          <w:hyperlink w:anchor="__RefHeading___Toc1752193_3650668749">
            <w:r>
              <w:rPr>
                <w:webHidden/>
                <w:rStyle w:val="IndexLink"/>
                <w:rtl w:val="true"/>
              </w:rPr>
              <w:t>مقدمه مترجم</w:t>
            </w:r>
            <w:r>
              <w:rPr>
                <w:rStyle w:val="IndexLink"/>
                <w:rtl w:val="true"/>
              </w:rPr>
              <w:tab/>
            </w:r>
            <w:r>
              <w:rPr>
                <w:rStyle w:val="IndexLink"/>
              </w:rPr>
              <w:t>16</w:t>
            </w:r>
          </w:hyperlink>
        </w:p>
        <w:p>
          <w:pPr>
            <w:pStyle w:val="Contents3"/>
            <w:tabs>
              <w:tab w:val="clear" w:pos="8459"/>
              <w:tab w:val="right" w:pos="9026" w:leader="dot"/>
            </w:tabs>
            <w:rPr/>
          </w:pPr>
          <w:hyperlink w:anchor="__RefHeading___Toc1752195_3650668749">
            <w:r>
              <w:rPr>
                <w:webHidden/>
                <w:rStyle w:val="IndexLink"/>
                <w:rtl w:val="true"/>
              </w:rPr>
              <w:t>بررسى موضوع كتاب على طريق الهجرة</w:t>
            </w:r>
            <w:r>
              <w:rPr>
                <w:rStyle w:val="IndexLink"/>
                <w:rtl w:val="true"/>
              </w:rPr>
              <w:tab/>
            </w:r>
            <w:r>
              <w:rPr>
                <w:rStyle w:val="IndexLink"/>
              </w:rPr>
              <w:t>16</w:t>
            </w:r>
          </w:hyperlink>
        </w:p>
        <w:p>
          <w:pPr>
            <w:pStyle w:val="Contents3"/>
            <w:tabs>
              <w:tab w:val="clear" w:pos="8459"/>
              <w:tab w:val="right" w:pos="9026" w:leader="dot"/>
            </w:tabs>
            <w:rPr/>
          </w:pPr>
          <w:hyperlink w:anchor="__RefHeading___Toc1752197_3650668749">
            <w:r>
              <w:rPr>
                <w:webHidden/>
                <w:rStyle w:val="IndexLink"/>
                <w:rtl w:val="true"/>
              </w:rPr>
              <w:t>هجرت</w:t>
            </w:r>
            <w:r>
              <w:rPr>
                <w:rStyle w:val="IndexLink"/>
                <w:rtl w:val="true"/>
              </w:rPr>
              <w:tab/>
            </w:r>
            <w:r>
              <w:rPr>
                <w:rStyle w:val="IndexLink"/>
              </w:rPr>
              <w:t>19</w:t>
            </w:r>
          </w:hyperlink>
        </w:p>
        <w:p>
          <w:pPr>
            <w:pStyle w:val="Contents3"/>
            <w:tabs>
              <w:tab w:val="clear" w:pos="8459"/>
              <w:tab w:val="right" w:pos="9026" w:leader="dot"/>
            </w:tabs>
            <w:rPr/>
          </w:pPr>
          <w:hyperlink w:anchor="__RefHeading___Toc1752199_3650668749">
            <w:r>
              <w:rPr>
                <w:webHidden/>
                <w:rStyle w:val="IndexLink"/>
                <w:rtl w:val="true"/>
              </w:rPr>
              <w:t>داستان هجرت</w:t>
            </w:r>
            <w:r>
              <w:rPr>
                <w:rStyle w:val="IndexLink"/>
                <w:rtl w:val="true"/>
              </w:rPr>
              <w:tab/>
            </w:r>
            <w:r>
              <w:rPr>
                <w:rStyle w:val="IndexLink"/>
              </w:rPr>
              <w:t>21</w:t>
            </w:r>
          </w:hyperlink>
        </w:p>
        <w:p>
          <w:pPr>
            <w:pStyle w:val="Contents3"/>
            <w:tabs>
              <w:tab w:val="clear" w:pos="8459"/>
              <w:tab w:val="right" w:pos="9026" w:leader="dot"/>
            </w:tabs>
            <w:rPr/>
          </w:pPr>
          <w:hyperlink w:anchor="__RefHeading___Toc1752201_3650668749">
            <w:r>
              <w:rPr>
                <w:webHidden/>
                <w:rStyle w:val="IndexLink"/>
                <w:rtl w:val="true"/>
              </w:rPr>
              <w:t>حديث هجرت</w:t>
            </w:r>
            <w:r>
              <w:rPr>
                <w:rStyle w:val="IndexLink"/>
                <w:rtl w:val="true"/>
              </w:rPr>
              <w:tab/>
            </w:r>
            <w:r>
              <w:rPr>
                <w:rStyle w:val="IndexLink"/>
              </w:rPr>
              <w:t>25</w:t>
            </w:r>
          </w:hyperlink>
        </w:p>
        <w:p>
          <w:pPr>
            <w:pStyle w:val="Contents2"/>
            <w:tabs>
              <w:tab w:val="clear" w:pos="8743"/>
              <w:tab w:val="right" w:pos="9026" w:leader="dot"/>
            </w:tabs>
            <w:rPr/>
          </w:pPr>
          <w:hyperlink w:anchor="__RefHeading___Toc1752203_3650668749">
            <w:r>
              <w:rPr>
                <w:webHidden/>
                <w:rStyle w:val="IndexLink"/>
                <w:rtl w:val="true"/>
              </w:rPr>
              <w:t>پيشگفتار مؤلف</w:t>
            </w:r>
            <w:r>
              <w:rPr>
                <w:rStyle w:val="IndexLink"/>
                <w:rtl w:val="true"/>
              </w:rPr>
              <w:tab/>
            </w:r>
            <w:r>
              <w:rPr>
                <w:rStyle w:val="IndexLink"/>
              </w:rPr>
              <w:t>33</w:t>
            </w:r>
          </w:hyperlink>
        </w:p>
        <w:p>
          <w:pPr>
            <w:pStyle w:val="Contents2"/>
            <w:tabs>
              <w:tab w:val="clear" w:pos="8743"/>
              <w:tab w:val="right" w:pos="9026" w:leader="dot"/>
            </w:tabs>
            <w:rPr/>
          </w:pPr>
          <w:hyperlink w:anchor="__RefHeading___Toc1752205_3650668749">
            <w:r>
              <w:rPr>
                <w:webHidden/>
                <w:rStyle w:val="IndexLink"/>
                <w:rtl w:val="true"/>
              </w:rPr>
              <w:t>سفر اوّل</w:t>
            </w:r>
            <w:r>
              <w:rPr>
                <w:rStyle w:val="IndexLink"/>
                <w:rtl w:val="true"/>
              </w:rPr>
              <w:tab/>
            </w:r>
            <w:r>
              <w:rPr>
                <w:rStyle w:val="IndexLink"/>
              </w:rPr>
              <w:t>37</w:t>
            </w:r>
          </w:hyperlink>
        </w:p>
        <w:p>
          <w:pPr>
            <w:pStyle w:val="Contents3"/>
            <w:tabs>
              <w:tab w:val="clear" w:pos="8459"/>
              <w:tab w:val="right" w:pos="9026" w:leader="dot"/>
            </w:tabs>
            <w:rPr/>
          </w:pPr>
          <w:hyperlink w:anchor="__RefHeading___Toc1752207_3650668749">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1752209_3650668749">
            <w:r>
              <w:rPr>
                <w:webHidden/>
                <w:rStyle w:val="IndexLink"/>
                <w:rtl w:val="true"/>
              </w:rPr>
              <w:t>مقدمات سفر</w:t>
            </w:r>
            <w:r>
              <w:rPr>
                <w:rStyle w:val="IndexLink"/>
                <w:rtl w:val="true"/>
              </w:rPr>
              <w:tab/>
            </w:r>
            <w:r>
              <w:rPr>
                <w:rStyle w:val="IndexLink"/>
              </w:rPr>
              <w:t>38</w:t>
            </w:r>
          </w:hyperlink>
        </w:p>
        <w:p>
          <w:pPr>
            <w:pStyle w:val="Contents3"/>
            <w:tabs>
              <w:tab w:val="clear" w:pos="8459"/>
              <w:tab w:val="right" w:pos="9026" w:leader="dot"/>
            </w:tabs>
            <w:rPr/>
          </w:pPr>
          <w:hyperlink w:anchor="__RefHeading___Toc1752211_3650668749">
            <w:r>
              <w:rPr>
                <w:webHidden/>
                <w:rStyle w:val="IndexLink"/>
                <w:rtl w:val="true"/>
              </w:rPr>
              <w:t>آغاز سفر</w:t>
            </w:r>
            <w:r>
              <w:rPr>
                <w:rStyle w:val="IndexLink"/>
                <w:rtl w:val="true"/>
              </w:rPr>
              <w:tab/>
            </w:r>
            <w:r>
              <w:rPr>
                <w:rStyle w:val="IndexLink"/>
              </w:rPr>
              <w:t>39</w:t>
            </w:r>
          </w:hyperlink>
        </w:p>
        <w:p>
          <w:pPr>
            <w:pStyle w:val="Contents3"/>
            <w:tabs>
              <w:tab w:val="clear" w:pos="8459"/>
              <w:tab w:val="right" w:pos="9026" w:leader="dot"/>
            </w:tabs>
            <w:rPr/>
          </w:pPr>
          <w:hyperlink w:anchor="__RefHeading___Toc1752213_3650668749">
            <w:r>
              <w:rPr>
                <w:webHidden/>
                <w:rStyle w:val="IndexLink"/>
                <w:rtl w:val="true"/>
              </w:rPr>
              <w:t>روز اول سفر</w:t>
            </w:r>
            <w:r>
              <w:rPr>
                <w:rStyle w:val="IndexLink"/>
                <w:rtl w:val="true"/>
              </w:rPr>
              <w:tab/>
            </w:r>
            <w:r>
              <w:rPr>
                <w:rStyle w:val="IndexLink"/>
              </w:rPr>
              <w:t>39</w:t>
            </w:r>
          </w:hyperlink>
        </w:p>
        <w:p>
          <w:pPr>
            <w:pStyle w:val="Contents4"/>
            <w:tabs>
              <w:tab w:val="clear" w:pos="8176"/>
              <w:tab w:val="right" w:pos="9026" w:leader="dot"/>
            </w:tabs>
            <w:rPr/>
          </w:pPr>
          <w:hyperlink w:anchor="__RefHeading___Toc1752215_3650668749">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752217_3650668749">
            <w:r>
              <w:rPr>
                <w:webHidden/>
                <w:rStyle w:val="IndexLink"/>
                <w:rtl w:val="true"/>
              </w:rPr>
              <w:t>الزاهر</w:t>
            </w:r>
            <w:r>
              <w:rPr>
                <w:rStyle w:val="IndexLink"/>
                <w:rtl w:val="true"/>
              </w:rPr>
              <w:tab/>
            </w:r>
            <w:r>
              <w:rPr>
                <w:rStyle w:val="IndexLink"/>
              </w:rPr>
              <w:t>40</w:t>
            </w:r>
          </w:hyperlink>
        </w:p>
        <w:p>
          <w:pPr>
            <w:pStyle w:val="Contents4"/>
            <w:tabs>
              <w:tab w:val="clear" w:pos="8176"/>
              <w:tab w:val="right" w:pos="9026" w:leader="dot"/>
            </w:tabs>
            <w:rPr/>
          </w:pPr>
          <w:hyperlink w:anchor="__RefHeading___Toc1752219_3650668749">
            <w:r>
              <w:rPr>
                <w:webHidden/>
                <w:rStyle w:val="IndexLink"/>
                <w:rtl w:val="true"/>
              </w:rPr>
              <w:t>وادى سرف</w:t>
            </w:r>
            <w:r>
              <w:rPr>
                <w:rStyle w:val="IndexLink"/>
                <w:rtl w:val="true"/>
              </w:rPr>
              <w:tab/>
            </w:r>
            <w:r>
              <w:rPr>
                <w:rStyle w:val="IndexLink"/>
              </w:rPr>
              <w:t>40</w:t>
            </w:r>
          </w:hyperlink>
        </w:p>
        <w:p>
          <w:pPr>
            <w:pStyle w:val="Contents4"/>
            <w:tabs>
              <w:tab w:val="clear" w:pos="8176"/>
              <w:tab w:val="right" w:pos="9026" w:leader="dot"/>
            </w:tabs>
            <w:rPr/>
          </w:pPr>
          <w:hyperlink w:anchor="__RefHeading___Toc1752221_3650668749">
            <w:r>
              <w:rPr>
                <w:webHidden/>
                <w:rStyle w:val="IndexLink"/>
                <w:rtl w:val="true"/>
              </w:rPr>
              <w:t>[</w:t>
            </w:r>
            <w:r>
              <w:rPr>
                <w:rStyle w:val="IndexLink"/>
                <w:rtl w:val="true"/>
              </w:rPr>
              <w:t>خانه</w:t>
            </w:r>
            <w:r>
              <w:rPr>
                <w:rStyle w:val="IndexLink"/>
                <w:rtl w:val="true"/>
              </w:rPr>
              <w:t xml:space="preserve">] </w:t>
            </w:r>
            <w:r>
              <w:rPr>
                <w:rStyle w:val="IndexLink"/>
                <w:rtl w:val="true"/>
              </w:rPr>
              <w:t>ام المؤمنين</w:t>
            </w:r>
            <w:r>
              <w:rPr>
                <w:rStyle w:val="IndexLink"/>
                <w:rtl w:val="true"/>
              </w:rPr>
              <w:tab/>
            </w:r>
            <w:r>
              <w:rPr>
                <w:rStyle w:val="IndexLink"/>
              </w:rPr>
              <w:t>41</w:t>
            </w:r>
          </w:hyperlink>
        </w:p>
        <w:p>
          <w:pPr>
            <w:pStyle w:val="Contents4"/>
            <w:tabs>
              <w:tab w:val="clear" w:pos="8176"/>
              <w:tab w:val="right" w:pos="9026" w:leader="dot"/>
            </w:tabs>
            <w:rPr/>
          </w:pPr>
          <w:hyperlink w:anchor="__RefHeading___Toc1752223_3650668749">
            <w:r>
              <w:rPr>
                <w:webHidden/>
                <w:rStyle w:val="IndexLink"/>
                <w:rtl w:val="true"/>
              </w:rPr>
              <w:t>ازدواج پيامبر با ميمونه</w:t>
            </w:r>
            <w:r>
              <w:rPr>
                <w:rStyle w:val="IndexLink"/>
                <w:rtl w:val="true"/>
              </w:rPr>
              <w:tab/>
            </w:r>
            <w:r>
              <w:rPr>
                <w:rStyle w:val="IndexLink"/>
              </w:rPr>
              <w:t>42</w:t>
            </w:r>
          </w:hyperlink>
        </w:p>
        <w:p>
          <w:pPr>
            <w:pStyle w:val="Contents4"/>
            <w:tabs>
              <w:tab w:val="clear" w:pos="8176"/>
              <w:tab w:val="right" w:pos="9026" w:leader="dot"/>
            </w:tabs>
            <w:rPr/>
          </w:pPr>
          <w:hyperlink w:anchor="__RefHeading___Toc1752225_3650668749">
            <w:r>
              <w:rPr>
                <w:webHidden/>
                <w:rStyle w:val="IndexLink"/>
                <w:rtl w:val="true"/>
              </w:rPr>
              <w:t>وادى الضَّيِق</w:t>
            </w:r>
            <w:r>
              <w:rPr>
                <w:rStyle w:val="IndexLink"/>
                <w:rtl w:val="true"/>
              </w:rPr>
              <w:tab/>
            </w:r>
            <w:r>
              <w:rPr>
                <w:rStyle w:val="IndexLink"/>
              </w:rPr>
              <w:t>42</w:t>
            </w:r>
          </w:hyperlink>
        </w:p>
        <w:p>
          <w:pPr>
            <w:pStyle w:val="Contents4"/>
            <w:tabs>
              <w:tab w:val="clear" w:pos="8176"/>
              <w:tab w:val="right" w:pos="9026" w:leader="dot"/>
            </w:tabs>
            <w:rPr/>
          </w:pPr>
          <w:hyperlink w:anchor="__RefHeading___Toc1752227_3650668749">
            <w:r>
              <w:rPr>
                <w:webHidden/>
                <w:rStyle w:val="IndexLink"/>
                <w:rtl w:val="true"/>
              </w:rPr>
              <w:t>مَرُّالظَّهران</w:t>
            </w:r>
            <w:r>
              <w:rPr>
                <w:rStyle w:val="IndexLink"/>
                <w:rtl w:val="true"/>
              </w:rPr>
              <w:tab/>
            </w:r>
            <w:r>
              <w:rPr>
                <w:rStyle w:val="IndexLink"/>
              </w:rPr>
              <w:t>43</w:t>
            </w:r>
          </w:hyperlink>
        </w:p>
        <w:p>
          <w:pPr>
            <w:pStyle w:val="Contents4"/>
            <w:tabs>
              <w:tab w:val="clear" w:pos="8176"/>
              <w:tab w:val="right" w:pos="9026" w:leader="dot"/>
            </w:tabs>
            <w:rPr/>
          </w:pPr>
          <w:hyperlink w:anchor="__RefHeading___Toc1752229_3650668749">
            <w:r>
              <w:rPr>
                <w:webHidden/>
                <w:rStyle w:val="IndexLink"/>
                <w:rtl w:val="true"/>
              </w:rPr>
              <w:t>توصيف سرزمين جموم</w:t>
            </w:r>
            <w:r>
              <w:rPr>
                <w:rStyle w:val="IndexLink"/>
                <w:rtl w:val="true"/>
              </w:rPr>
              <w:tab/>
            </w:r>
            <w:r>
              <w:rPr>
                <w:rStyle w:val="IndexLink"/>
              </w:rPr>
              <w:t>45</w:t>
            </w:r>
          </w:hyperlink>
        </w:p>
        <w:p>
          <w:pPr>
            <w:pStyle w:val="Contents4"/>
            <w:tabs>
              <w:tab w:val="clear" w:pos="8176"/>
              <w:tab w:val="right" w:pos="9026" w:leader="dot"/>
            </w:tabs>
            <w:rPr/>
          </w:pPr>
          <w:hyperlink w:anchor="__RefHeading___Toc1752231_3650668749">
            <w:r>
              <w:rPr>
                <w:webHidden/>
                <w:rStyle w:val="IndexLink"/>
                <w:rtl w:val="true"/>
              </w:rPr>
              <w:t>جغرافياى مرالظهران</w:t>
            </w:r>
            <w:r>
              <w:rPr>
                <w:rStyle w:val="IndexLink"/>
                <w:rtl w:val="true"/>
              </w:rPr>
              <w:tab/>
            </w:r>
            <w:r>
              <w:rPr>
                <w:rStyle w:val="IndexLink"/>
              </w:rPr>
              <w:t>47</w:t>
            </w:r>
          </w:hyperlink>
        </w:p>
        <w:p>
          <w:pPr>
            <w:pStyle w:val="Contents4"/>
            <w:tabs>
              <w:tab w:val="clear" w:pos="8176"/>
              <w:tab w:val="right" w:pos="9026" w:leader="dot"/>
            </w:tabs>
            <w:rPr/>
          </w:pPr>
          <w:hyperlink w:anchor="__RefHeading___Toc1752233_3650668749">
            <w:r>
              <w:rPr>
                <w:webHidden/>
                <w:rStyle w:val="IndexLink"/>
                <w:rtl w:val="true"/>
              </w:rPr>
              <w:t>الاَصَافِر</w:t>
            </w:r>
            <w:r>
              <w:rPr>
                <w:rStyle w:val="IndexLink"/>
                <w:rtl w:val="true"/>
              </w:rPr>
              <w:tab/>
            </w:r>
            <w:r>
              <w:rPr>
                <w:rStyle w:val="IndexLink"/>
              </w:rPr>
              <w:t>48</w:t>
            </w:r>
          </w:hyperlink>
        </w:p>
        <w:p>
          <w:pPr>
            <w:pStyle w:val="Contents4"/>
            <w:tabs>
              <w:tab w:val="clear" w:pos="8176"/>
              <w:tab w:val="right" w:pos="9026" w:leader="dot"/>
            </w:tabs>
            <w:rPr/>
          </w:pPr>
          <w:hyperlink w:anchor="__RefHeading___Toc1752235_3650668749">
            <w:r>
              <w:rPr>
                <w:webHidden/>
                <w:rStyle w:val="IndexLink"/>
                <w:rtl w:val="true"/>
              </w:rPr>
              <w:t>دشت وسيع الهَدَة</w:t>
            </w:r>
            <w:r>
              <w:rPr>
                <w:rStyle w:val="IndexLink"/>
                <w:rtl w:val="true"/>
              </w:rPr>
              <w:tab/>
            </w:r>
            <w:r>
              <w:rPr>
                <w:rStyle w:val="IndexLink"/>
              </w:rPr>
              <w:t>48</w:t>
            </w:r>
          </w:hyperlink>
        </w:p>
        <w:p>
          <w:pPr>
            <w:pStyle w:val="Contents4"/>
            <w:tabs>
              <w:tab w:val="clear" w:pos="8176"/>
              <w:tab w:val="right" w:pos="9026" w:leader="dot"/>
            </w:tabs>
            <w:rPr/>
          </w:pPr>
          <w:hyperlink w:anchor="__RefHeading___Toc1752237_3650668749">
            <w:r>
              <w:rPr>
                <w:webHidden/>
                <w:rStyle w:val="IndexLink"/>
                <w:rtl w:val="true"/>
              </w:rPr>
              <w:t>وضعيت آب و هوا</w:t>
            </w:r>
            <w:r>
              <w:rPr>
                <w:rStyle w:val="IndexLink"/>
                <w:rtl w:val="true"/>
              </w:rPr>
              <w:tab/>
            </w:r>
            <w:r>
              <w:rPr>
                <w:rStyle w:val="IndexLink"/>
              </w:rPr>
              <w:t>50</w:t>
            </w:r>
          </w:hyperlink>
        </w:p>
        <w:p>
          <w:pPr>
            <w:pStyle w:val="Contents4"/>
            <w:tabs>
              <w:tab w:val="clear" w:pos="8176"/>
              <w:tab w:val="right" w:pos="9026" w:leader="dot"/>
            </w:tabs>
            <w:rPr/>
          </w:pPr>
          <w:hyperlink w:anchor="__RefHeading___Toc1752239_3650668749">
            <w:r>
              <w:rPr>
                <w:webHidden/>
                <w:rStyle w:val="IndexLink"/>
                <w:rtl w:val="true"/>
              </w:rPr>
              <w:t>وادى مَدْسُوس</w:t>
            </w:r>
            <w:r>
              <w:rPr>
                <w:rStyle w:val="IndexLink"/>
                <w:rtl w:val="true"/>
              </w:rPr>
              <w:tab/>
            </w:r>
            <w:r>
              <w:rPr>
                <w:rStyle w:val="IndexLink"/>
              </w:rPr>
              <w:t>51</w:t>
            </w:r>
          </w:hyperlink>
        </w:p>
        <w:p>
          <w:pPr>
            <w:pStyle w:val="Contents4"/>
            <w:tabs>
              <w:tab w:val="clear" w:pos="8176"/>
              <w:tab w:val="right" w:pos="9026" w:leader="dot"/>
            </w:tabs>
            <w:rPr/>
          </w:pPr>
          <w:hyperlink w:anchor="__RefHeading___Toc1752241_3650668749">
            <w:r>
              <w:rPr>
                <w:webHidden/>
                <w:rStyle w:val="IndexLink"/>
                <w:rtl w:val="true"/>
              </w:rPr>
              <w:t>چاه محسنيه</w:t>
            </w:r>
            <w:r>
              <w:rPr>
                <w:rStyle w:val="IndexLink"/>
                <w:rtl w:val="true"/>
              </w:rPr>
              <w:tab/>
            </w:r>
            <w:r>
              <w:rPr>
                <w:rStyle w:val="IndexLink"/>
              </w:rPr>
              <w:t>52</w:t>
            </w:r>
          </w:hyperlink>
        </w:p>
        <w:p>
          <w:pPr>
            <w:pStyle w:val="Contents4"/>
            <w:tabs>
              <w:tab w:val="clear" w:pos="8176"/>
              <w:tab w:val="right" w:pos="9026" w:leader="dot"/>
            </w:tabs>
            <w:rPr/>
          </w:pPr>
          <w:hyperlink w:anchor="__RefHeading___Toc1752243_3650668749">
            <w:r>
              <w:rPr>
                <w:webHidden/>
                <w:rStyle w:val="IndexLink"/>
                <w:rtl w:val="true"/>
              </w:rPr>
              <w:t>شاميه ابن حمادى</w:t>
            </w:r>
            <w:r>
              <w:rPr>
                <w:rStyle w:val="IndexLink"/>
                <w:rtl w:val="true"/>
              </w:rPr>
              <w:tab/>
            </w:r>
            <w:r>
              <w:rPr>
                <w:rStyle w:val="IndexLink"/>
              </w:rPr>
              <w:t>53</w:t>
            </w:r>
          </w:hyperlink>
        </w:p>
        <w:p>
          <w:pPr>
            <w:pStyle w:val="Contents4"/>
            <w:tabs>
              <w:tab w:val="clear" w:pos="8176"/>
              <w:tab w:val="right" w:pos="9026" w:leader="dot"/>
            </w:tabs>
            <w:rPr/>
          </w:pPr>
          <w:hyperlink w:anchor="__RefHeading___Toc1752245_3650668749">
            <w:r>
              <w:rPr>
                <w:webHidden/>
                <w:rStyle w:val="IndexLink"/>
                <w:rtl w:val="true"/>
              </w:rPr>
              <w:t>عسفان</w:t>
            </w:r>
            <w:r>
              <w:rPr>
                <w:rStyle w:val="IndexLink"/>
                <w:rtl w:val="true"/>
              </w:rPr>
              <w:tab/>
            </w:r>
            <w:r>
              <w:rPr>
                <w:rStyle w:val="IndexLink"/>
              </w:rPr>
              <w:t>53</w:t>
            </w:r>
          </w:hyperlink>
        </w:p>
        <w:p>
          <w:pPr>
            <w:pStyle w:val="Contents4"/>
            <w:tabs>
              <w:tab w:val="clear" w:pos="8176"/>
              <w:tab w:val="right" w:pos="9026" w:leader="dot"/>
            </w:tabs>
            <w:rPr/>
          </w:pPr>
          <w:hyperlink w:anchor="__RefHeading___Toc1752247_3650668749">
            <w:r>
              <w:rPr>
                <w:webHidden/>
                <w:rStyle w:val="IndexLink"/>
                <w:rtl w:val="true"/>
              </w:rPr>
              <w:t>وادى فيده</w:t>
            </w:r>
            <w:r>
              <w:rPr>
                <w:rStyle w:val="IndexLink"/>
                <w:rtl w:val="true"/>
              </w:rPr>
              <w:tab/>
            </w:r>
            <w:r>
              <w:rPr>
                <w:rStyle w:val="IndexLink"/>
              </w:rPr>
              <w:t>55</w:t>
            </w:r>
          </w:hyperlink>
        </w:p>
        <w:p>
          <w:pPr>
            <w:pStyle w:val="Contents4"/>
            <w:tabs>
              <w:tab w:val="clear" w:pos="8176"/>
              <w:tab w:val="right" w:pos="9026" w:leader="dot"/>
            </w:tabs>
            <w:rPr/>
          </w:pPr>
          <w:hyperlink w:anchor="__RefHeading___Toc1752249_3650668749">
            <w:r>
              <w:rPr>
                <w:webHidden/>
                <w:rStyle w:val="IndexLink"/>
                <w:rtl w:val="true"/>
              </w:rPr>
              <w:t>گردنه غزال</w:t>
            </w:r>
            <w:r>
              <w:rPr>
                <w:rStyle w:val="IndexLink"/>
                <w:rtl w:val="true"/>
              </w:rPr>
              <w:tab/>
            </w:r>
            <w:r>
              <w:rPr>
                <w:rStyle w:val="IndexLink"/>
              </w:rPr>
              <w:t>57</w:t>
            </w:r>
          </w:hyperlink>
        </w:p>
        <w:p>
          <w:pPr>
            <w:pStyle w:val="Contents4"/>
            <w:tabs>
              <w:tab w:val="clear" w:pos="8176"/>
              <w:tab w:val="right" w:pos="9026" w:leader="dot"/>
            </w:tabs>
            <w:rPr/>
          </w:pPr>
          <w:hyperlink w:anchor="__RefHeading___Toc1752251_3650668749">
            <w:r>
              <w:rPr>
                <w:webHidden/>
                <w:rStyle w:val="IndexLink"/>
                <w:rtl w:val="true"/>
              </w:rPr>
              <w:t>وادى غُران</w:t>
            </w:r>
            <w:r>
              <w:rPr>
                <w:rStyle w:val="IndexLink"/>
                <w:rtl w:val="true"/>
              </w:rPr>
              <w:tab/>
            </w:r>
            <w:r>
              <w:rPr>
                <w:rStyle w:val="IndexLink"/>
              </w:rPr>
              <w:t>58</w:t>
            </w:r>
          </w:hyperlink>
        </w:p>
        <w:p>
          <w:pPr>
            <w:pStyle w:val="Contents4"/>
            <w:tabs>
              <w:tab w:val="clear" w:pos="8176"/>
              <w:tab w:val="right" w:pos="9026" w:leader="dot"/>
            </w:tabs>
            <w:rPr/>
          </w:pPr>
          <w:hyperlink w:anchor="__RefHeading___Toc1752253_3650668749">
            <w:r>
              <w:rPr>
                <w:webHidden/>
                <w:rStyle w:val="IndexLink"/>
                <w:rtl w:val="true"/>
              </w:rPr>
              <w:t>منظره عمومى وادى از فراز گردنه غزال</w:t>
            </w:r>
            <w:r>
              <w:rPr>
                <w:rStyle w:val="IndexLink"/>
                <w:rtl w:val="true"/>
              </w:rPr>
              <w:tab/>
            </w:r>
            <w:r>
              <w:rPr>
                <w:rStyle w:val="IndexLink"/>
              </w:rPr>
              <w:t>58</w:t>
            </w:r>
          </w:hyperlink>
        </w:p>
        <w:p>
          <w:pPr>
            <w:pStyle w:val="Contents4"/>
            <w:tabs>
              <w:tab w:val="clear" w:pos="8176"/>
              <w:tab w:val="right" w:pos="9026" w:leader="dot"/>
            </w:tabs>
            <w:rPr/>
          </w:pPr>
          <w:hyperlink w:anchor="__RefHeading___Toc1752255_3650668749">
            <w:r>
              <w:rPr>
                <w:webHidden/>
                <w:rStyle w:val="IndexLink"/>
                <w:rtl w:val="true"/>
              </w:rPr>
              <w:t>مشاهده عوارض منطقه از فراز بلندى</w:t>
            </w:r>
            <w:r>
              <w:rPr>
                <w:rStyle w:val="IndexLink"/>
                <w:rtl w:val="true"/>
              </w:rPr>
              <w:tab/>
            </w:r>
            <w:r>
              <w:rPr>
                <w:rStyle w:val="IndexLink"/>
              </w:rPr>
              <w:t>61</w:t>
            </w:r>
          </w:hyperlink>
        </w:p>
        <w:p>
          <w:pPr>
            <w:pStyle w:val="Contents4"/>
            <w:tabs>
              <w:tab w:val="clear" w:pos="8176"/>
              <w:tab w:val="right" w:pos="9026" w:leader="dot"/>
            </w:tabs>
            <w:rPr/>
          </w:pPr>
          <w:hyperlink w:anchor="__RefHeading___Toc1752257_3650668749">
            <w:r>
              <w:rPr>
                <w:webHidden/>
                <w:rStyle w:val="IndexLink"/>
                <w:rtl w:val="true"/>
              </w:rPr>
              <w:t>محل جدا شدن راه‌ها</w:t>
            </w:r>
            <w:r>
              <w:rPr>
                <w:rStyle w:val="IndexLink"/>
                <w:rtl w:val="true"/>
              </w:rPr>
              <w:tab/>
            </w:r>
            <w:r>
              <w:rPr>
                <w:rStyle w:val="IndexLink"/>
              </w:rPr>
              <w:t>62</w:t>
            </w:r>
          </w:hyperlink>
        </w:p>
        <w:p>
          <w:pPr>
            <w:pStyle w:val="Contents4"/>
            <w:tabs>
              <w:tab w:val="clear" w:pos="8176"/>
              <w:tab w:val="right" w:pos="9026" w:leader="dot"/>
            </w:tabs>
            <w:rPr/>
          </w:pPr>
          <w:hyperlink w:anchor="__RefHeading___Toc1752259_3650668749">
            <w:r>
              <w:rPr>
                <w:webHidden/>
                <w:rStyle w:val="IndexLink"/>
                <w:rtl w:val="true"/>
              </w:rPr>
              <w:t>شروع حركت</w:t>
            </w:r>
            <w:r>
              <w:rPr>
                <w:rStyle w:val="IndexLink"/>
                <w:rtl w:val="true"/>
              </w:rPr>
              <w:tab/>
            </w:r>
            <w:r>
              <w:rPr>
                <w:rStyle w:val="IndexLink"/>
              </w:rPr>
              <w:t>63</w:t>
            </w:r>
          </w:hyperlink>
        </w:p>
        <w:p>
          <w:pPr>
            <w:pStyle w:val="Contents4"/>
            <w:tabs>
              <w:tab w:val="clear" w:pos="8176"/>
              <w:tab w:val="right" w:pos="9026" w:leader="dot"/>
            </w:tabs>
            <w:rPr/>
          </w:pPr>
          <w:hyperlink w:anchor="__RefHeading___Toc1752261_3650668749">
            <w:r>
              <w:rPr>
                <w:webHidden/>
                <w:rStyle w:val="IndexLink"/>
                <w:rtl w:val="true"/>
              </w:rPr>
              <w:t>جُمدان و الدَّف</w:t>
            </w:r>
            <w:r>
              <w:rPr>
                <w:rStyle w:val="IndexLink"/>
                <w:rtl w:val="true"/>
              </w:rPr>
              <w:tab/>
            </w:r>
            <w:r>
              <w:rPr>
                <w:rStyle w:val="IndexLink"/>
              </w:rPr>
              <w:t>64</w:t>
            </w:r>
          </w:hyperlink>
        </w:p>
        <w:p>
          <w:pPr>
            <w:pStyle w:val="Contents4"/>
            <w:tabs>
              <w:tab w:val="clear" w:pos="8176"/>
              <w:tab w:val="right" w:pos="9026" w:leader="dot"/>
            </w:tabs>
            <w:rPr/>
          </w:pPr>
          <w:hyperlink w:anchor="__RefHeading___Toc1752263_3650668749">
            <w:r>
              <w:rPr>
                <w:webHidden/>
                <w:rStyle w:val="IndexLink"/>
                <w:rtl w:val="true"/>
              </w:rPr>
              <w:t>يادآورى ايام گذشته</w:t>
            </w:r>
            <w:r>
              <w:rPr>
                <w:rStyle w:val="IndexLink"/>
                <w:rtl w:val="true"/>
              </w:rPr>
              <w:tab/>
            </w:r>
            <w:r>
              <w:rPr>
                <w:rStyle w:val="IndexLink"/>
              </w:rPr>
              <w:t>66</w:t>
            </w:r>
          </w:hyperlink>
        </w:p>
        <w:p>
          <w:pPr>
            <w:pStyle w:val="Contents4"/>
            <w:tabs>
              <w:tab w:val="clear" w:pos="8176"/>
              <w:tab w:val="right" w:pos="9026" w:leader="dot"/>
            </w:tabs>
            <w:rPr/>
          </w:pPr>
          <w:hyperlink w:anchor="__RefHeading___Toc1752265_3650668749">
            <w:r>
              <w:rPr>
                <w:webHidden/>
                <w:rStyle w:val="IndexLink"/>
                <w:rtl w:val="true"/>
              </w:rPr>
              <w:t>وادى خليص</w:t>
            </w:r>
            <w:r>
              <w:rPr>
                <w:rStyle w:val="IndexLink"/>
                <w:rtl w:val="true"/>
              </w:rPr>
              <w:tab/>
            </w:r>
            <w:r>
              <w:rPr>
                <w:rStyle w:val="IndexLink"/>
              </w:rPr>
              <w:t>69</w:t>
            </w:r>
          </w:hyperlink>
        </w:p>
        <w:p>
          <w:pPr>
            <w:pStyle w:val="Contents4"/>
            <w:tabs>
              <w:tab w:val="clear" w:pos="8176"/>
              <w:tab w:val="right" w:pos="9026" w:leader="dot"/>
            </w:tabs>
            <w:rPr/>
          </w:pPr>
          <w:hyperlink w:anchor="__RefHeading___Toc1752267_3650668749">
            <w:r>
              <w:rPr>
                <w:webHidden/>
                <w:rStyle w:val="IndexLink"/>
                <w:rtl w:val="true"/>
              </w:rPr>
              <w:t>وادى اَمَج</w:t>
            </w:r>
            <w:r>
              <w:rPr>
                <w:rStyle w:val="IndexLink"/>
                <w:rtl w:val="true"/>
              </w:rPr>
              <w:tab/>
            </w:r>
            <w:r>
              <w:rPr>
                <w:rStyle w:val="IndexLink"/>
              </w:rPr>
              <w:t>69</w:t>
            </w:r>
          </w:hyperlink>
        </w:p>
        <w:p>
          <w:pPr>
            <w:pStyle w:val="Contents4"/>
            <w:tabs>
              <w:tab w:val="clear" w:pos="8176"/>
              <w:tab w:val="right" w:pos="9026" w:leader="dot"/>
            </w:tabs>
            <w:rPr/>
          </w:pPr>
          <w:hyperlink w:anchor="__RefHeading___Toc1752269_3650668749">
            <w:r>
              <w:rPr>
                <w:webHidden/>
                <w:rStyle w:val="IndexLink"/>
                <w:rtl w:val="true"/>
              </w:rPr>
              <w:t>كوه‌هاى جمدان</w:t>
            </w:r>
            <w:r>
              <w:rPr>
                <w:rStyle w:val="IndexLink"/>
                <w:rtl w:val="true"/>
              </w:rPr>
              <w:tab/>
            </w:r>
            <w:r>
              <w:rPr>
                <w:rStyle w:val="IndexLink"/>
              </w:rPr>
              <w:t>70</w:t>
            </w:r>
          </w:hyperlink>
        </w:p>
        <w:p>
          <w:pPr>
            <w:pStyle w:val="Contents4"/>
            <w:tabs>
              <w:tab w:val="clear" w:pos="8176"/>
              <w:tab w:val="right" w:pos="9026" w:leader="dot"/>
            </w:tabs>
            <w:rPr/>
          </w:pPr>
          <w:hyperlink w:anchor="__RefHeading___Toc1752271_3650668749">
            <w:r>
              <w:rPr>
                <w:webHidden/>
                <w:rStyle w:val="IndexLink"/>
                <w:rtl w:val="true"/>
              </w:rPr>
              <w:t>درختى كه زيارت مى‌شود</w:t>
            </w:r>
            <w:r>
              <w:rPr>
                <w:rStyle w:val="IndexLink"/>
                <w:rtl w:val="true"/>
              </w:rPr>
              <w:t>!</w:t>
              <w:tab/>
            </w:r>
            <w:r>
              <w:rPr>
                <w:rStyle w:val="IndexLink"/>
              </w:rPr>
              <w:t>71</w:t>
            </w:r>
          </w:hyperlink>
        </w:p>
        <w:p>
          <w:pPr>
            <w:pStyle w:val="Contents4"/>
            <w:tabs>
              <w:tab w:val="clear" w:pos="8176"/>
              <w:tab w:val="right" w:pos="9026" w:leader="dot"/>
            </w:tabs>
            <w:rPr/>
          </w:pPr>
          <w:hyperlink w:anchor="__RefHeading___Toc1752273_3650668749">
            <w:r>
              <w:rPr>
                <w:webHidden/>
                <w:rStyle w:val="IndexLink"/>
                <w:rtl w:val="true"/>
              </w:rPr>
              <w:t>گردنه لفت</w:t>
            </w:r>
            <w:r>
              <w:rPr>
                <w:rStyle w:val="IndexLink"/>
                <w:rtl w:val="true"/>
              </w:rPr>
              <w:tab/>
            </w:r>
            <w:r>
              <w:rPr>
                <w:rStyle w:val="IndexLink"/>
              </w:rPr>
              <w:t>74</w:t>
            </w:r>
          </w:hyperlink>
        </w:p>
        <w:p>
          <w:pPr>
            <w:pStyle w:val="Contents4"/>
            <w:tabs>
              <w:tab w:val="clear" w:pos="8176"/>
              <w:tab w:val="right" w:pos="9026" w:leader="dot"/>
            </w:tabs>
            <w:rPr/>
          </w:pPr>
          <w:hyperlink w:anchor="__RefHeading___Toc1752275_3650668749">
            <w:r>
              <w:rPr>
                <w:webHidden/>
                <w:rStyle w:val="IndexLink"/>
                <w:rtl w:val="true"/>
              </w:rPr>
              <w:t>دشت قُدَيد</w:t>
            </w:r>
            <w:r>
              <w:rPr>
                <w:rStyle w:val="IndexLink"/>
                <w:rtl w:val="true"/>
              </w:rPr>
              <w:tab/>
            </w:r>
            <w:r>
              <w:rPr>
                <w:rStyle w:val="IndexLink"/>
              </w:rPr>
              <w:t>75</w:t>
            </w:r>
          </w:hyperlink>
        </w:p>
        <w:p>
          <w:pPr>
            <w:pStyle w:val="Contents4"/>
            <w:tabs>
              <w:tab w:val="clear" w:pos="8176"/>
              <w:tab w:val="right" w:pos="9026" w:leader="dot"/>
            </w:tabs>
            <w:rPr/>
          </w:pPr>
          <w:hyperlink w:anchor="__RefHeading___Toc1752277_3650668749">
            <w:r>
              <w:rPr>
                <w:webHidden/>
                <w:rStyle w:val="IndexLink"/>
                <w:rtl w:val="true"/>
              </w:rPr>
              <w:t>وادى الاخرم</w:t>
            </w:r>
            <w:r>
              <w:rPr>
                <w:rStyle w:val="IndexLink"/>
                <w:rtl w:val="true"/>
              </w:rPr>
              <w:tab/>
            </w:r>
            <w:r>
              <w:rPr>
                <w:rStyle w:val="IndexLink"/>
              </w:rPr>
              <w:t>75</w:t>
            </w:r>
          </w:hyperlink>
        </w:p>
        <w:p>
          <w:pPr>
            <w:pStyle w:val="Contents4"/>
            <w:tabs>
              <w:tab w:val="clear" w:pos="8176"/>
              <w:tab w:val="right" w:pos="9026" w:leader="dot"/>
            </w:tabs>
            <w:rPr/>
          </w:pPr>
          <w:hyperlink w:anchor="__RefHeading___Toc1752279_3650668749">
            <w:r>
              <w:rPr>
                <w:webHidden/>
                <w:rStyle w:val="IndexLink"/>
                <w:rtl w:val="true"/>
              </w:rPr>
              <w:t>وادى قديد</w:t>
            </w:r>
            <w:r>
              <w:rPr>
                <w:rStyle w:val="IndexLink"/>
                <w:rtl w:val="true"/>
              </w:rPr>
              <w:tab/>
            </w:r>
            <w:r>
              <w:rPr>
                <w:rStyle w:val="IndexLink"/>
              </w:rPr>
              <w:t>76</w:t>
            </w:r>
          </w:hyperlink>
        </w:p>
        <w:p>
          <w:pPr>
            <w:pStyle w:val="Contents4"/>
            <w:tabs>
              <w:tab w:val="clear" w:pos="8176"/>
              <w:tab w:val="right" w:pos="9026" w:leader="dot"/>
            </w:tabs>
            <w:rPr/>
          </w:pPr>
          <w:hyperlink w:anchor="__RefHeading___Toc1752281_3650668749">
            <w:r>
              <w:rPr>
                <w:webHidden/>
                <w:rStyle w:val="IndexLink"/>
                <w:rtl w:val="true"/>
              </w:rPr>
              <w:t>گردنه المُشَلّل</w:t>
            </w:r>
            <w:r>
              <w:rPr>
                <w:rStyle w:val="IndexLink"/>
                <w:rtl w:val="true"/>
              </w:rPr>
              <w:tab/>
            </w:r>
            <w:r>
              <w:rPr>
                <w:rStyle w:val="IndexLink"/>
              </w:rPr>
              <w:t>80</w:t>
            </w:r>
          </w:hyperlink>
        </w:p>
        <w:p>
          <w:pPr>
            <w:pStyle w:val="Contents4"/>
            <w:tabs>
              <w:tab w:val="clear" w:pos="8176"/>
              <w:tab w:val="right" w:pos="9026" w:leader="dot"/>
            </w:tabs>
            <w:rPr/>
          </w:pPr>
          <w:hyperlink w:anchor="__RefHeading___Toc1752283_3650668749">
            <w:r>
              <w:rPr>
                <w:webHidden/>
                <w:rStyle w:val="IndexLink"/>
                <w:rtl w:val="true"/>
              </w:rPr>
              <w:t>دو خيمه ام‌مَعْبَد</w:t>
            </w:r>
            <w:r>
              <w:rPr>
                <w:rStyle w:val="IndexLink"/>
                <w:rtl w:val="true"/>
              </w:rPr>
              <w:tab/>
            </w:r>
            <w:r>
              <w:rPr>
                <w:rStyle w:val="IndexLink"/>
              </w:rPr>
              <w:t>81</w:t>
            </w:r>
          </w:hyperlink>
        </w:p>
        <w:p>
          <w:pPr>
            <w:pStyle w:val="Contents4"/>
            <w:tabs>
              <w:tab w:val="clear" w:pos="8176"/>
              <w:tab w:val="right" w:pos="9026" w:leader="dot"/>
            </w:tabs>
            <w:rPr/>
          </w:pPr>
          <w:hyperlink w:anchor="__RefHeading___Toc1752285_3650668749">
            <w:r>
              <w:rPr>
                <w:webHidden/>
                <w:rStyle w:val="IndexLink"/>
                <w:rtl w:val="true"/>
              </w:rPr>
              <w:t>صَعْبَر</w:t>
            </w:r>
            <w:r>
              <w:rPr>
                <w:rStyle w:val="IndexLink"/>
                <w:rtl w:val="true"/>
              </w:rPr>
              <w:tab/>
            </w:r>
            <w:r>
              <w:rPr>
                <w:rStyle w:val="IndexLink"/>
              </w:rPr>
              <w:t>82</w:t>
            </w:r>
          </w:hyperlink>
        </w:p>
        <w:p>
          <w:pPr>
            <w:pStyle w:val="Contents4"/>
            <w:tabs>
              <w:tab w:val="clear" w:pos="8176"/>
              <w:tab w:val="right" w:pos="9026" w:leader="dot"/>
            </w:tabs>
            <w:rPr/>
          </w:pPr>
          <w:hyperlink w:anchor="__RefHeading___Toc1752287_3650668749">
            <w:r>
              <w:rPr>
                <w:webHidden/>
                <w:rStyle w:val="IndexLink"/>
                <w:rtl w:val="true"/>
              </w:rPr>
              <w:t>آب و هواى ساحل حجاز در بهار</w:t>
            </w:r>
            <w:r>
              <w:rPr>
                <w:rStyle w:val="IndexLink"/>
                <w:rtl w:val="true"/>
              </w:rPr>
              <w:tab/>
            </w:r>
            <w:r>
              <w:rPr>
                <w:rStyle w:val="IndexLink"/>
              </w:rPr>
              <w:t>83</w:t>
            </w:r>
          </w:hyperlink>
        </w:p>
        <w:p>
          <w:pPr>
            <w:pStyle w:val="Contents3"/>
            <w:tabs>
              <w:tab w:val="clear" w:pos="8459"/>
              <w:tab w:val="right" w:pos="9026" w:leader="dot"/>
            </w:tabs>
            <w:rPr/>
          </w:pPr>
          <w:hyperlink w:anchor="__RefHeading___Toc1752289_3650668749">
            <w:r>
              <w:rPr>
                <w:webHidden/>
                <w:rStyle w:val="IndexLink"/>
                <w:rtl w:val="true"/>
              </w:rPr>
              <w:t>روز دوم سفر</w:t>
            </w:r>
            <w:r>
              <w:rPr>
                <w:rStyle w:val="IndexLink"/>
                <w:rtl w:val="true"/>
              </w:rPr>
              <w:tab/>
            </w:r>
            <w:r>
              <w:rPr>
                <w:rStyle w:val="IndexLink"/>
              </w:rPr>
              <w:t>85</w:t>
            </w:r>
          </w:hyperlink>
        </w:p>
        <w:p>
          <w:pPr>
            <w:pStyle w:val="Contents4"/>
            <w:tabs>
              <w:tab w:val="clear" w:pos="8176"/>
              <w:tab w:val="right" w:pos="9026" w:leader="dot"/>
            </w:tabs>
            <w:rPr/>
          </w:pPr>
          <w:hyperlink w:anchor="__RefHeading___Toc1752291_3650668749">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1752293_3650668749">
            <w:r>
              <w:rPr>
                <w:webHidden/>
                <w:rStyle w:val="IndexLink"/>
                <w:rtl w:val="true"/>
              </w:rPr>
              <w:t>وصف سرزمين صَعْبَر</w:t>
            </w:r>
            <w:r>
              <w:rPr>
                <w:rStyle w:val="IndexLink"/>
                <w:rtl w:val="true"/>
              </w:rPr>
              <w:tab/>
            </w:r>
            <w:r>
              <w:rPr>
                <w:rStyle w:val="IndexLink"/>
              </w:rPr>
              <w:t>85</w:t>
            </w:r>
          </w:hyperlink>
        </w:p>
        <w:p>
          <w:pPr>
            <w:pStyle w:val="Contents5"/>
            <w:tabs>
              <w:tab w:val="clear" w:pos="7892"/>
              <w:tab w:val="right" w:pos="9026" w:leader="dot"/>
            </w:tabs>
            <w:rPr/>
          </w:pPr>
          <w:hyperlink w:anchor="__RefHeading___Toc1752295_3650668749">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1752297_3650668749">
            <w:r>
              <w:rPr>
                <w:webHidden/>
                <w:rStyle w:val="IndexLink"/>
              </w:rPr>
              <w:t>1</w:t>
            </w:r>
            <w:r>
              <w:rPr>
                <w:rStyle w:val="IndexLink"/>
                <w:rtl w:val="true"/>
              </w:rPr>
              <w:t>-</w:t>
            </w:r>
            <w:r>
              <w:rPr>
                <w:rStyle w:val="IndexLink"/>
                <w:rtl w:val="true"/>
              </w:rPr>
              <w:t>كوه فُرْسانْ</w:t>
            </w:r>
            <w:r>
              <w:rPr>
                <w:rStyle w:val="IndexLink"/>
                <w:rtl w:val="true"/>
              </w:rPr>
              <w:tab/>
            </w:r>
            <w:r>
              <w:rPr>
                <w:rStyle w:val="IndexLink"/>
              </w:rPr>
              <w:t>86</w:t>
            </w:r>
          </w:hyperlink>
        </w:p>
        <w:p>
          <w:pPr>
            <w:pStyle w:val="Contents5"/>
            <w:tabs>
              <w:tab w:val="clear" w:pos="7892"/>
              <w:tab w:val="right" w:pos="9026" w:leader="dot"/>
            </w:tabs>
            <w:rPr/>
          </w:pPr>
          <w:hyperlink w:anchor="__RefHeading___Toc1752299_3650668749">
            <w:r>
              <w:rPr>
                <w:webHidden/>
                <w:rStyle w:val="IndexLink"/>
              </w:rPr>
              <w:t>2</w:t>
            </w:r>
            <w:r>
              <w:rPr>
                <w:rStyle w:val="IndexLink"/>
                <w:rtl w:val="true"/>
              </w:rPr>
              <w:t>-</w:t>
            </w:r>
            <w:r>
              <w:rPr>
                <w:rStyle w:val="IndexLink"/>
                <w:rtl w:val="true"/>
              </w:rPr>
              <w:t>كوه‌هاى ذَوْرَه</w:t>
            </w:r>
            <w:r>
              <w:rPr>
                <w:rStyle w:val="IndexLink"/>
                <w:rtl w:val="true"/>
              </w:rPr>
              <w:tab/>
            </w:r>
            <w:r>
              <w:rPr>
                <w:rStyle w:val="IndexLink"/>
              </w:rPr>
              <w:t>86</w:t>
            </w:r>
          </w:hyperlink>
        </w:p>
        <w:p>
          <w:pPr>
            <w:pStyle w:val="Contents6"/>
            <w:tabs>
              <w:tab w:val="clear" w:pos="7609"/>
              <w:tab w:val="right" w:pos="9026" w:leader="dot"/>
            </w:tabs>
            <w:rPr/>
          </w:pPr>
          <w:hyperlink w:anchor="__RefHeading___Toc1752301_3650668749">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1752303_3650668749">
            <w:r>
              <w:rPr>
                <w:webHidden/>
                <w:rStyle w:val="IndexLink"/>
                <w:rtl w:val="true"/>
              </w:rPr>
              <w:t>الف</w:t>
            </w:r>
            <w:r>
              <w:rPr>
                <w:rStyle w:val="IndexLink"/>
                <w:rtl w:val="true"/>
              </w:rPr>
              <w:t xml:space="preserve">) </w:t>
            </w:r>
            <w:r>
              <w:rPr>
                <w:rStyle w:val="IndexLink"/>
                <w:rtl w:val="true"/>
              </w:rPr>
              <w:t>وادى دَوران</w:t>
            </w:r>
            <w:r>
              <w:rPr>
                <w:rStyle w:val="IndexLink"/>
                <w:rtl w:val="true"/>
              </w:rPr>
              <w:tab/>
            </w:r>
            <w:r>
              <w:rPr>
                <w:rStyle w:val="IndexLink"/>
              </w:rPr>
              <w:t>87</w:t>
            </w:r>
          </w:hyperlink>
        </w:p>
        <w:p>
          <w:pPr>
            <w:pStyle w:val="Contents6"/>
            <w:tabs>
              <w:tab w:val="clear" w:pos="7609"/>
              <w:tab w:val="right" w:pos="9026" w:leader="dot"/>
            </w:tabs>
            <w:rPr/>
          </w:pPr>
          <w:hyperlink w:anchor="__RefHeading___Toc1752305_3650668749">
            <w:r>
              <w:rPr>
                <w:webHidden/>
                <w:rStyle w:val="IndexLink"/>
                <w:rtl w:val="true"/>
              </w:rPr>
              <w:t>ب</w:t>
            </w:r>
            <w:r>
              <w:rPr>
                <w:rStyle w:val="IndexLink"/>
                <w:rtl w:val="true"/>
              </w:rPr>
              <w:t xml:space="preserve">) </w:t>
            </w:r>
            <w:r>
              <w:rPr>
                <w:rStyle w:val="IndexLink"/>
                <w:rtl w:val="true"/>
              </w:rPr>
              <w:t>وادى كُلَيَّه</w:t>
            </w:r>
            <w:r>
              <w:rPr>
                <w:rStyle w:val="IndexLink"/>
                <w:rtl w:val="true"/>
              </w:rPr>
              <w:tab/>
            </w:r>
            <w:r>
              <w:rPr>
                <w:rStyle w:val="IndexLink"/>
              </w:rPr>
              <w:t>87</w:t>
            </w:r>
          </w:hyperlink>
        </w:p>
        <w:p>
          <w:pPr>
            <w:pStyle w:val="Contents6"/>
            <w:tabs>
              <w:tab w:val="clear" w:pos="7609"/>
              <w:tab w:val="right" w:pos="9026" w:leader="dot"/>
            </w:tabs>
            <w:rPr/>
          </w:pPr>
          <w:hyperlink w:anchor="__RefHeading___Toc1752307_3650668749">
            <w:r>
              <w:rPr>
                <w:webHidden/>
                <w:rStyle w:val="IndexLink"/>
                <w:rtl w:val="true"/>
              </w:rPr>
              <w:t>ج</w:t>
            </w:r>
            <w:r>
              <w:rPr>
                <w:rStyle w:val="IndexLink"/>
                <w:rtl w:val="true"/>
              </w:rPr>
              <w:t xml:space="preserve">) </w:t>
            </w:r>
            <w:r>
              <w:rPr>
                <w:rStyle w:val="IndexLink"/>
                <w:rtl w:val="true"/>
              </w:rPr>
              <w:t>وادى جَلِيل</w:t>
            </w:r>
            <w:r>
              <w:rPr>
                <w:rStyle w:val="IndexLink"/>
                <w:rtl w:val="true"/>
              </w:rPr>
              <w:tab/>
            </w:r>
            <w:r>
              <w:rPr>
                <w:rStyle w:val="IndexLink"/>
              </w:rPr>
              <w:t>87</w:t>
            </w:r>
          </w:hyperlink>
        </w:p>
        <w:p>
          <w:pPr>
            <w:pStyle w:val="Contents4"/>
            <w:tabs>
              <w:tab w:val="clear" w:pos="8176"/>
              <w:tab w:val="right" w:pos="9026" w:leader="dot"/>
            </w:tabs>
            <w:rPr/>
          </w:pPr>
          <w:hyperlink w:anchor="__RefHeading___Toc1752309_3650668749">
            <w:r>
              <w:rPr>
                <w:webHidden/>
                <w:rStyle w:val="IndexLink"/>
                <w:rtl w:val="true"/>
              </w:rPr>
              <w:t>جاده كُليَّه</w:t>
            </w:r>
            <w:r>
              <w:rPr>
                <w:rStyle w:val="IndexLink"/>
                <w:rtl w:val="true"/>
              </w:rPr>
              <w:tab/>
            </w:r>
            <w:r>
              <w:rPr>
                <w:rStyle w:val="IndexLink"/>
              </w:rPr>
              <w:t>88</w:t>
            </w:r>
          </w:hyperlink>
        </w:p>
        <w:p>
          <w:pPr>
            <w:pStyle w:val="Contents4"/>
            <w:tabs>
              <w:tab w:val="clear" w:pos="8176"/>
              <w:tab w:val="right" w:pos="9026" w:leader="dot"/>
            </w:tabs>
            <w:rPr/>
          </w:pPr>
          <w:hyperlink w:anchor="__RefHeading___Toc1752311_3650668749">
            <w:r>
              <w:rPr>
                <w:webHidden/>
                <w:rStyle w:val="IndexLink"/>
                <w:rtl w:val="true"/>
              </w:rPr>
              <w:t>الجُحفَه</w:t>
            </w:r>
            <w:r>
              <w:rPr>
                <w:rStyle w:val="IndexLink"/>
                <w:rtl w:val="true"/>
              </w:rPr>
              <w:tab/>
            </w:r>
            <w:r>
              <w:rPr>
                <w:rStyle w:val="IndexLink"/>
              </w:rPr>
              <w:t>91</w:t>
            </w:r>
          </w:hyperlink>
        </w:p>
        <w:p>
          <w:pPr>
            <w:pStyle w:val="Contents4"/>
            <w:tabs>
              <w:tab w:val="clear" w:pos="8176"/>
              <w:tab w:val="right" w:pos="9026" w:leader="dot"/>
            </w:tabs>
            <w:rPr/>
          </w:pPr>
          <w:hyperlink w:anchor="__RefHeading___Toc1752313_3650668749">
            <w:r>
              <w:rPr>
                <w:webHidden/>
                <w:rStyle w:val="IndexLink"/>
                <w:rtl w:val="true"/>
              </w:rPr>
              <w:t>علت تقسيم جحفه و ويرانى آن</w:t>
            </w:r>
            <w:r>
              <w:rPr>
                <w:rStyle w:val="IndexLink"/>
                <w:rtl w:val="true"/>
              </w:rPr>
              <w:tab/>
            </w:r>
            <w:r>
              <w:rPr>
                <w:rStyle w:val="IndexLink"/>
              </w:rPr>
              <w:t>95</w:t>
            </w:r>
          </w:hyperlink>
        </w:p>
        <w:p>
          <w:pPr>
            <w:pStyle w:val="Contents4"/>
            <w:tabs>
              <w:tab w:val="clear" w:pos="8176"/>
              <w:tab w:val="right" w:pos="9026" w:leader="dot"/>
            </w:tabs>
            <w:rPr/>
          </w:pPr>
          <w:hyperlink w:anchor="__RefHeading___Toc1752315_3650668749">
            <w:r>
              <w:rPr>
                <w:webHidden/>
                <w:rStyle w:val="IndexLink"/>
                <w:rtl w:val="true"/>
              </w:rPr>
              <w:t>يادآورى خاطرات گذشته</w:t>
            </w:r>
            <w:r>
              <w:rPr>
                <w:rStyle w:val="IndexLink"/>
                <w:rtl w:val="true"/>
              </w:rPr>
              <w:tab/>
            </w:r>
            <w:r>
              <w:rPr>
                <w:rStyle w:val="IndexLink"/>
              </w:rPr>
              <w:t>96</w:t>
            </w:r>
          </w:hyperlink>
        </w:p>
        <w:p>
          <w:pPr>
            <w:pStyle w:val="Contents4"/>
            <w:tabs>
              <w:tab w:val="clear" w:pos="8176"/>
              <w:tab w:val="right" w:pos="9026" w:leader="dot"/>
            </w:tabs>
            <w:rPr/>
          </w:pPr>
          <w:hyperlink w:anchor="__RefHeading___Toc1752317_3650668749">
            <w:r>
              <w:rPr>
                <w:webHidden/>
                <w:rStyle w:val="IndexLink"/>
                <w:rtl w:val="true"/>
              </w:rPr>
              <w:t>غدير خُم</w:t>
            </w:r>
            <w:r>
              <w:rPr>
                <w:rStyle w:val="IndexLink"/>
                <w:rtl w:val="true"/>
              </w:rPr>
              <w:tab/>
            </w:r>
            <w:r>
              <w:rPr>
                <w:rStyle w:val="IndexLink"/>
              </w:rPr>
              <w:t>97</w:t>
            </w:r>
          </w:hyperlink>
        </w:p>
        <w:p>
          <w:pPr>
            <w:pStyle w:val="Contents4"/>
            <w:tabs>
              <w:tab w:val="clear" w:pos="8176"/>
              <w:tab w:val="right" w:pos="9026" w:leader="dot"/>
            </w:tabs>
            <w:rPr/>
          </w:pPr>
          <w:hyperlink w:anchor="__RefHeading___Toc1752319_3650668749">
            <w:r>
              <w:rPr>
                <w:webHidden/>
                <w:rStyle w:val="IndexLink"/>
                <w:rtl w:val="true"/>
              </w:rPr>
              <w:t>داستان گسستن و گسترش در وادى رابغ</w:t>
            </w:r>
            <w:r>
              <w:rPr>
                <w:rStyle w:val="IndexLink"/>
                <w:rtl w:val="true"/>
              </w:rPr>
              <w:tab/>
            </w:r>
            <w:r>
              <w:rPr>
                <w:rStyle w:val="IndexLink"/>
              </w:rPr>
              <w:t>99</w:t>
            </w:r>
          </w:hyperlink>
        </w:p>
        <w:p>
          <w:pPr>
            <w:pStyle w:val="Contents4"/>
            <w:tabs>
              <w:tab w:val="clear" w:pos="8176"/>
              <w:tab w:val="right" w:pos="9026" w:leader="dot"/>
            </w:tabs>
            <w:rPr/>
          </w:pPr>
          <w:hyperlink w:anchor="__RefHeading___Toc1752321_3650668749">
            <w:r>
              <w:rPr>
                <w:webHidden/>
                <w:rStyle w:val="IndexLink"/>
                <w:rtl w:val="true"/>
              </w:rPr>
              <w:t>توصيف سرزمين اطراف غدير خم</w:t>
            </w:r>
            <w:r>
              <w:rPr>
                <w:rStyle w:val="IndexLink"/>
                <w:rtl w:val="true"/>
              </w:rPr>
              <w:tab/>
            </w:r>
            <w:r>
              <w:rPr>
                <w:rStyle w:val="IndexLink"/>
              </w:rPr>
              <w:t>100</w:t>
            </w:r>
          </w:hyperlink>
        </w:p>
        <w:p>
          <w:pPr>
            <w:pStyle w:val="Contents4"/>
            <w:tabs>
              <w:tab w:val="clear" w:pos="8176"/>
              <w:tab w:val="right" w:pos="9026" w:leader="dot"/>
            </w:tabs>
            <w:rPr/>
          </w:pPr>
          <w:hyperlink w:anchor="__RefHeading___Toc1752323_3650668749">
            <w:r>
              <w:rPr>
                <w:webHidden/>
                <w:rStyle w:val="IndexLink"/>
                <w:rtl w:val="true"/>
              </w:rPr>
              <w:t>غدير خم در تاريخ</w:t>
            </w:r>
            <w:r>
              <w:rPr>
                <w:rStyle w:val="IndexLink"/>
                <w:rtl w:val="true"/>
              </w:rPr>
              <w:tab/>
            </w:r>
            <w:r>
              <w:rPr>
                <w:rStyle w:val="IndexLink"/>
              </w:rPr>
              <w:t>102</w:t>
            </w:r>
          </w:hyperlink>
        </w:p>
        <w:p>
          <w:pPr>
            <w:pStyle w:val="Contents5"/>
            <w:tabs>
              <w:tab w:val="clear" w:pos="7892"/>
              <w:tab w:val="right" w:pos="9026" w:leader="dot"/>
            </w:tabs>
            <w:rPr/>
          </w:pPr>
          <w:hyperlink w:anchor="__RefHeading___Toc1752325_3650668749">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1752327_3650668749">
            <w:r>
              <w:rPr>
                <w:webHidden/>
                <w:rStyle w:val="IndexLink"/>
                <w:rtl w:val="true"/>
              </w:rPr>
              <w:t>وادى مَرّ عُنيب</w:t>
            </w:r>
            <w:r>
              <w:rPr>
                <w:rStyle w:val="IndexLink"/>
                <w:rtl w:val="true"/>
              </w:rPr>
              <w:tab/>
            </w:r>
            <w:r>
              <w:rPr>
                <w:rStyle w:val="IndexLink"/>
              </w:rPr>
              <w:t>103</w:t>
            </w:r>
          </w:hyperlink>
        </w:p>
        <w:p>
          <w:pPr>
            <w:pStyle w:val="Contents4"/>
            <w:tabs>
              <w:tab w:val="clear" w:pos="8176"/>
              <w:tab w:val="right" w:pos="9026" w:leader="dot"/>
            </w:tabs>
            <w:rPr/>
          </w:pPr>
          <w:hyperlink w:anchor="__RefHeading___Toc1752329_3650668749">
            <w:r>
              <w:rPr>
                <w:webHidden/>
                <w:rStyle w:val="IndexLink"/>
                <w:rtl w:val="true"/>
              </w:rPr>
              <w:t>الحَكّاك</w:t>
            </w:r>
            <w:r>
              <w:rPr>
                <w:rStyle w:val="IndexLink"/>
                <w:rtl w:val="true"/>
              </w:rPr>
              <w:tab/>
            </w:r>
            <w:r>
              <w:rPr>
                <w:rStyle w:val="IndexLink"/>
              </w:rPr>
              <w:t>104</w:t>
            </w:r>
          </w:hyperlink>
        </w:p>
        <w:p>
          <w:pPr>
            <w:pStyle w:val="Contents4"/>
            <w:tabs>
              <w:tab w:val="clear" w:pos="8176"/>
              <w:tab w:val="right" w:pos="9026" w:leader="dot"/>
            </w:tabs>
            <w:rPr/>
          </w:pPr>
          <w:hyperlink w:anchor="__RefHeading___Toc1752331_3650668749">
            <w:r>
              <w:rPr>
                <w:webHidden/>
                <w:rStyle w:val="IndexLink"/>
                <w:rtl w:val="true"/>
              </w:rPr>
              <w:t>وادى النُويبِع</w:t>
            </w:r>
            <w:r>
              <w:rPr>
                <w:rStyle w:val="IndexLink"/>
                <w:rtl w:val="true"/>
              </w:rPr>
              <w:tab/>
            </w:r>
            <w:r>
              <w:rPr>
                <w:rStyle w:val="IndexLink"/>
              </w:rPr>
              <w:t>106</w:t>
            </w:r>
          </w:hyperlink>
        </w:p>
        <w:p>
          <w:pPr>
            <w:pStyle w:val="Contents4"/>
            <w:tabs>
              <w:tab w:val="clear" w:pos="8176"/>
              <w:tab w:val="right" w:pos="9026" w:leader="dot"/>
            </w:tabs>
            <w:rPr/>
          </w:pPr>
          <w:hyperlink w:anchor="__RefHeading___Toc1752333_3650668749">
            <w:r>
              <w:rPr>
                <w:webHidden/>
                <w:rStyle w:val="IndexLink"/>
                <w:rtl w:val="true"/>
              </w:rPr>
              <w:t>بين رابغ و مَسْتُورَه</w:t>
            </w:r>
            <w:r>
              <w:rPr>
                <w:rStyle w:val="IndexLink"/>
                <w:rtl w:val="true"/>
              </w:rPr>
              <w:tab/>
            </w:r>
            <w:r>
              <w:rPr>
                <w:rStyle w:val="IndexLink"/>
              </w:rPr>
              <w:t>106</w:t>
            </w:r>
          </w:hyperlink>
        </w:p>
        <w:p>
          <w:pPr>
            <w:pStyle w:val="Contents4"/>
            <w:tabs>
              <w:tab w:val="clear" w:pos="8176"/>
              <w:tab w:val="right" w:pos="9026" w:leader="dot"/>
            </w:tabs>
            <w:rPr/>
          </w:pPr>
          <w:hyperlink w:anchor="__RefHeading___Toc1752335_3650668749">
            <w:r>
              <w:rPr>
                <w:webHidden/>
                <w:rStyle w:val="IndexLink"/>
                <w:rtl w:val="true"/>
              </w:rPr>
              <w:t>مَسْتُورَه</w:t>
            </w:r>
            <w:r>
              <w:rPr>
                <w:rStyle w:val="IndexLink"/>
                <w:rtl w:val="true"/>
              </w:rPr>
              <w:tab/>
            </w:r>
            <w:r>
              <w:rPr>
                <w:rStyle w:val="IndexLink"/>
              </w:rPr>
              <w:t>108</w:t>
            </w:r>
          </w:hyperlink>
        </w:p>
        <w:p>
          <w:pPr>
            <w:pStyle w:val="Contents4"/>
            <w:tabs>
              <w:tab w:val="clear" w:pos="8176"/>
              <w:tab w:val="right" w:pos="9026" w:leader="dot"/>
            </w:tabs>
            <w:rPr/>
          </w:pPr>
          <w:hyperlink w:anchor="__RefHeading___Toc1752337_3650668749">
            <w:r>
              <w:rPr>
                <w:webHidden/>
                <w:rStyle w:val="IndexLink"/>
                <w:rtl w:val="true"/>
              </w:rPr>
              <w:t>محل جدا شدن جاده‌ها</w:t>
            </w:r>
            <w:r>
              <w:rPr>
                <w:rStyle w:val="IndexLink"/>
                <w:rtl w:val="true"/>
              </w:rPr>
              <w:tab/>
            </w:r>
            <w:r>
              <w:rPr>
                <w:rStyle w:val="IndexLink"/>
              </w:rPr>
              <w:t>109</w:t>
            </w:r>
          </w:hyperlink>
        </w:p>
        <w:p>
          <w:pPr>
            <w:pStyle w:val="Contents4"/>
            <w:tabs>
              <w:tab w:val="clear" w:pos="8176"/>
              <w:tab w:val="right" w:pos="9026" w:leader="dot"/>
            </w:tabs>
            <w:rPr/>
          </w:pPr>
          <w:hyperlink w:anchor="__RefHeading___Toc1752339_3650668749">
            <w:r>
              <w:rPr>
                <w:webHidden/>
                <w:rStyle w:val="IndexLink"/>
                <w:rtl w:val="true"/>
              </w:rPr>
              <w:t>ودّان</w:t>
            </w:r>
            <w:r>
              <w:rPr>
                <w:rStyle w:val="IndexLink"/>
                <w:rtl w:val="true"/>
              </w:rPr>
              <w:tab/>
            </w:r>
            <w:r>
              <w:rPr>
                <w:rStyle w:val="IndexLink"/>
              </w:rPr>
              <w:t>110</w:t>
            </w:r>
          </w:hyperlink>
        </w:p>
        <w:p>
          <w:pPr>
            <w:pStyle w:val="Contents3"/>
            <w:tabs>
              <w:tab w:val="clear" w:pos="8459"/>
              <w:tab w:val="right" w:pos="9026" w:leader="dot"/>
            </w:tabs>
            <w:rPr/>
          </w:pPr>
          <w:hyperlink w:anchor="__RefHeading___Toc1752341_3650668749">
            <w:r>
              <w:rPr>
                <w:webHidden/>
                <w:rStyle w:val="IndexLink"/>
                <w:rtl w:val="true"/>
              </w:rPr>
              <w:t>روز سوم سفر</w:t>
            </w:r>
            <w:r>
              <w:rPr>
                <w:rStyle w:val="IndexLink"/>
                <w:rtl w:val="true"/>
              </w:rPr>
              <w:tab/>
            </w:r>
            <w:r>
              <w:rPr>
                <w:rStyle w:val="IndexLink"/>
              </w:rPr>
              <w:t>113</w:t>
            </w:r>
          </w:hyperlink>
        </w:p>
        <w:p>
          <w:pPr>
            <w:pStyle w:val="Contents4"/>
            <w:tabs>
              <w:tab w:val="clear" w:pos="8176"/>
              <w:tab w:val="right" w:pos="9026" w:leader="dot"/>
            </w:tabs>
            <w:rPr/>
          </w:pPr>
          <w:hyperlink w:anchor="__RefHeading___Toc1752343_3650668749">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1752345_3650668749">
            <w:r>
              <w:rPr>
                <w:webHidden/>
                <w:rStyle w:val="IndexLink"/>
                <w:rtl w:val="true"/>
              </w:rPr>
              <w:t>دَفْدَفْ</w:t>
            </w:r>
            <w:r>
              <w:rPr>
                <w:rStyle w:val="IndexLink"/>
                <w:rtl w:val="true"/>
              </w:rPr>
              <w:tab/>
            </w:r>
            <w:r>
              <w:rPr>
                <w:rStyle w:val="IndexLink"/>
              </w:rPr>
              <w:t>113</w:t>
            </w:r>
          </w:hyperlink>
        </w:p>
        <w:p>
          <w:pPr>
            <w:pStyle w:val="Contents4"/>
            <w:tabs>
              <w:tab w:val="clear" w:pos="8176"/>
              <w:tab w:val="right" w:pos="9026" w:leader="dot"/>
            </w:tabs>
            <w:rPr/>
          </w:pPr>
          <w:hyperlink w:anchor="__RefHeading___Toc1752347_3650668749">
            <w:r>
              <w:rPr>
                <w:webHidden/>
                <w:rStyle w:val="IndexLink"/>
                <w:rtl w:val="true"/>
              </w:rPr>
              <w:t>الاَبوَاء</w:t>
            </w:r>
            <w:r>
              <w:rPr>
                <w:rStyle w:val="IndexLink"/>
                <w:rtl w:val="true"/>
              </w:rPr>
              <w:tab/>
            </w:r>
            <w:r>
              <w:rPr>
                <w:rStyle w:val="IndexLink"/>
              </w:rPr>
              <w:t>115</w:t>
            </w:r>
          </w:hyperlink>
        </w:p>
        <w:p>
          <w:pPr>
            <w:pStyle w:val="Contents4"/>
            <w:tabs>
              <w:tab w:val="clear" w:pos="8176"/>
              <w:tab w:val="right" w:pos="9026" w:leader="dot"/>
            </w:tabs>
            <w:rPr/>
          </w:pPr>
          <w:hyperlink w:anchor="__RefHeading___Toc1752349_3650668749">
            <w:r>
              <w:rPr>
                <w:webHidden/>
                <w:rStyle w:val="IndexLink"/>
                <w:rtl w:val="true"/>
              </w:rPr>
              <w:t>چاهُ مبِيريِك</w:t>
            </w:r>
            <w:r>
              <w:rPr>
                <w:rStyle w:val="IndexLink"/>
                <w:rtl w:val="true"/>
              </w:rPr>
              <w:tab/>
            </w:r>
            <w:r>
              <w:rPr>
                <w:rStyle w:val="IndexLink"/>
              </w:rPr>
              <w:t>116</w:t>
            </w:r>
          </w:hyperlink>
        </w:p>
        <w:p>
          <w:pPr>
            <w:pStyle w:val="Contents4"/>
            <w:tabs>
              <w:tab w:val="clear" w:pos="8176"/>
              <w:tab w:val="right" w:pos="9026" w:leader="dot"/>
            </w:tabs>
            <w:rPr/>
          </w:pPr>
          <w:hyperlink w:anchor="__RefHeading___Toc1752351_3650668749">
            <w:r>
              <w:rPr>
                <w:webHidden/>
                <w:rStyle w:val="IndexLink"/>
                <w:rtl w:val="true"/>
              </w:rPr>
              <w:t>حد فاصل بين چاه مبيريك و السقيا</w:t>
            </w:r>
            <w:r>
              <w:rPr>
                <w:rStyle w:val="IndexLink"/>
                <w:rtl w:val="true"/>
              </w:rPr>
              <w:tab/>
            </w:r>
            <w:r>
              <w:rPr>
                <w:rStyle w:val="IndexLink"/>
              </w:rPr>
              <w:t>117</w:t>
            </w:r>
          </w:hyperlink>
        </w:p>
        <w:p>
          <w:pPr>
            <w:pStyle w:val="Contents4"/>
            <w:tabs>
              <w:tab w:val="clear" w:pos="8176"/>
              <w:tab w:val="right" w:pos="9026" w:leader="dot"/>
            </w:tabs>
            <w:rPr/>
          </w:pPr>
          <w:hyperlink w:anchor="__RefHeading___Toc1752353_3650668749">
            <w:r>
              <w:rPr>
                <w:webHidden/>
                <w:rStyle w:val="IndexLink"/>
                <w:rtl w:val="true"/>
              </w:rPr>
              <w:t>السُقيَا</w:t>
            </w:r>
            <w:r>
              <w:rPr>
                <w:rStyle w:val="IndexLink"/>
                <w:rtl w:val="true"/>
              </w:rPr>
              <w:tab/>
            </w:r>
            <w:r>
              <w:rPr>
                <w:rStyle w:val="IndexLink"/>
              </w:rPr>
              <w:t>118</w:t>
            </w:r>
          </w:hyperlink>
        </w:p>
        <w:p>
          <w:pPr>
            <w:pStyle w:val="Contents4"/>
            <w:tabs>
              <w:tab w:val="clear" w:pos="8176"/>
              <w:tab w:val="right" w:pos="9026" w:leader="dot"/>
            </w:tabs>
            <w:rPr/>
          </w:pPr>
          <w:hyperlink w:anchor="__RefHeading___Toc1752355_3650668749">
            <w:r>
              <w:rPr>
                <w:webHidden/>
                <w:rStyle w:val="IndexLink"/>
                <w:rtl w:val="true"/>
              </w:rPr>
              <w:t>تِعهِّن و لَحَى جَمَل</w:t>
            </w:r>
            <w:r>
              <w:rPr>
                <w:rStyle w:val="IndexLink"/>
                <w:rtl w:val="true"/>
              </w:rPr>
              <w:tab/>
            </w:r>
            <w:r>
              <w:rPr>
                <w:rStyle w:val="IndexLink"/>
              </w:rPr>
              <w:t>120</w:t>
            </w:r>
          </w:hyperlink>
        </w:p>
        <w:p>
          <w:pPr>
            <w:pStyle w:val="Contents4"/>
            <w:tabs>
              <w:tab w:val="clear" w:pos="8176"/>
              <w:tab w:val="right" w:pos="9026" w:leader="dot"/>
            </w:tabs>
            <w:rPr/>
          </w:pPr>
          <w:hyperlink w:anchor="__RefHeading___Toc1752357_3650668749">
            <w:r>
              <w:rPr>
                <w:webHidden/>
                <w:rStyle w:val="IndexLink"/>
                <w:rtl w:val="true"/>
              </w:rPr>
              <w:t>مردمى باصفا و خوب</w:t>
            </w:r>
            <w:r>
              <w:rPr>
                <w:rStyle w:val="IndexLink"/>
                <w:rtl w:val="true"/>
              </w:rPr>
              <w:tab/>
            </w:r>
            <w:r>
              <w:rPr>
                <w:rStyle w:val="IndexLink"/>
              </w:rPr>
              <w:t>122</w:t>
            </w:r>
          </w:hyperlink>
        </w:p>
        <w:p>
          <w:pPr>
            <w:pStyle w:val="Contents4"/>
            <w:tabs>
              <w:tab w:val="clear" w:pos="8176"/>
              <w:tab w:val="right" w:pos="9026" w:leader="dot"/>
            </w:tabs>
            <w:rPr/>
          </w:pPr>
          <w:hyperlink w:anchor="__RefHeading___Toc1752359_3650668749">
            <w:r>
              <w:rPr>
                <w:webHidden/>
                <w:rStyle w:val="IndexLink"/>
                <w:rtl w:val="true"/>
              </w:rPr>
              <w:t>مُجاح</w:t>
            </w:r>
            <w:r>
              <w:rPr>
                <w:rStyle w:val="IndexLink"/>
                <w:rtl w:val="true"/>
              </w:rPr>
              <w:tab/>
            </w:r>
            <w:r>
              <w:rPr>
                <w:rStyle w:val="IndexLink"/>
              </w:rPr>
              <w:t>123</w:t>
            </w:r>
          </w:hyperlink>
        </w:p>
        <w:p>
          <w:pPr>
            <w:pStyle w:val="Contents4"/>
            <w:tabs>
              <w:tab w:val="clear" w:pos="8176"/>
              <w:tab w:val="right" w:pos="9026" w:leader="dot"/>
            </w:tabs>
            <w:rPr/>
          </w:pPr>
          <w:hyperlink w:anchor="__RefHeading___Toc1752361_3650668749">
            <w:r>
              <w:rPr>
                <w:webHidden/>
                <w:rStyle w:val="IndexLink"/>
                <w:rtl w:val="true"/>
              </w:rPr>
              <w:t>ابوضباع</w:t>
            </w:r>
            <w:r>
              <w:rPr>
                <w:rStyle w:val="IndexLink"/>
                <w:rtl w:val="true"/>
              </w:rPr>
              <w:tab/>
            </w:r>
            <w:r>
              <w:rPr>
                <w:rStyle w:val="IndexLink"/>
              </w:rPr>
              <w:t>124</w:t>
            </w:r>
          </w:hyperlink>
        </w:p>
        <w:p>
          <w:pPr>
            <w:pStyle w:val="Contents4"/>
            <w:tabs>
              <w:tab w:val="clear" w:pos="8176"/>
              <w:tab w:val="right" w:pos="9026" w:leader="dot"/>
            </w:tabs>
            <w:rPr/>
          </w:pPr>
          <w:hyperlink w:anchor="__RefHeading___Toc1752363_3650668749">
            <w:r>
              <w:rPr>
                <w:webHidden/>
                <w:rStyle w:val="IndexLink"/>
                <w:rtl w:val="true"/>
              </w:rPr>
              <w:t>جهم چه كسانى هستند؟</w:t>
            </w:r>
            <w:r>
              <w:rPr>
                <w:rStyle w:val="IndexLink"/>
                <w:rtl w:val="true"/>
              </w:rPr>
              <w:tab/>
            </w:r>
            <w:r>
              <w:rPr>
                <w:rStyle w:val="IndexLink"/>
              </w:rPr>
              <w:t>124</w:t>
            </w:r>
          </w:hyperlink>
        </w:p>
        <w:p>
          <w:pPr>
            <w:pStyle w:val="Contents4"/>
            <w:tabs>
              <w:tab w:val="clear" w:pos="8176"/>
              <w:tab w:val="right" w:pos="9026" w:leader="dot"/>
            </w:tabs>
            <w:rPr/>
          </w:pPr>
          <w:hyperlink w:anchor="__RefHeading___Toc1752365_3650668749">
            <w:r>
              <w:rPr>
                <w:webHidden/>
                <w:rStyle w:val="IndexLink"/>
                <w:rtl w:val="true"/>
              </w:rPr>
              <w:t>وادى الفُرُع</w:t>
            </w:r>
            <w:r>
              <w:rPr>
                <w:rStyle w:val="IndexLink"/>
                <w:rtl w:val="true"/>
              </w:rPr>
              <w:tab/>
            </w:r>
            <w:r>
              <w:rPr>
                <w:rStyle w:val="IndexLink"/>
              </w:rPr>
              <w:t>125</w:t>
            </w:r>
          </w:hyperlink>
        </w:p>
        <w:p>
          <w:pPr>
            <w:pStyle w:val="Contents4"/>
            <w:tabs>
              <w:tab w:val="clear" w:pos="8176"/>
              <w:tab w:val="right" w:pos="9026" w:leader="dot"/>
            </w:tabs>
            <w:rPr/>
          </w:pPr>
          <w:hyperlink w:anchor="__RefHeading___Toc1752367_3650668749">
            <w:r>
              <w:rPr>
                <w:webHidden/>
                <w:rStyle w:val="IndexLink"/>
                <w:rtl w:val="true"/>
              </w:rPr>
              <w:t>ام العِيال</w:t>
            </w:r>
            <w:r>
              <w:rPr>
                <w:rStyle w:val="IndexLink"/>
                <w:rtl w:val="true"/>
              </w:rPr>
              <w:tab/>
            </w:r>
            <w:r>
              <w:rPr>
                <w:rStyle w:val="IndexLink"/>
              </w:rPr>
              <w:t>126</w:t>
            </w:r>
          </w:hyperlink>
        </w:p>
        <w:p>
          <w:pPr>
            <w:pStyle w:val="Contents4"/>
            <w:tabs>
              <w:tab w:val="clear" w:pos="8176"/>
              <w:tab w:val="right" w:pos="9026" w:leader="dot"/>
            </w:tabs>
            <w:rPr/>
          </w:pPr>
          <w:hyperlink w:anchor="__RefHeading___Toc1752369_3650668749">
            <w:r>
              <w:rPr>
                <w:webHidden/>
                <w:rStyle w:val="IndexLink"/>
                <w:rtl w:val="true"/>
              </w:rPr>
              <w:t>ترس از اسارت</w:t>
            </w:r>
            <w:r>
              <w:rPr>
                <w:rStyle w:val="IndexLink"/>
                <w:rtl w:val="true"/>
              </w:rPr>
              <w:tab/>
            </w:r>
            <w:r>
              <w:rPr>
                <w:rStyle w:val="IndexLink"/>
              </w:rPr>
              <w:t>127</w:t>
            </w:r>
          </w:hyperlink>
        </w:p>
        <w:p>
          <w:pPr>
            <w:pStyle w:val="Contents3"/>
            <w:tabs>
              <w:tab w:val="clear" w:pos="8459"/>
              <w:tab w:val="right" w:pos="9026" w:leader="dot"/>
            </w:tabs>
            <w:rPr/>
          </w:pPr>
          <w:hyperlink w:anchor="__RefHeading___Toc1752371_3650668749">
            <w:r>
              <w:rPr>
                <w:webHidden/>
                <w:rStyle w:val="IndexLink"/>
                <w:rtl w:val="true"/>
              </w:rPr>
              <w:t xml:space="preserve">روز چهارم سفر </w:t>
            </w:r>
            <w:r>
              <w:rPr>
                <w:rStyle w:val="IndexLink"/>
                <w:rtl w:val="true"/>
              </w:rPr>
              <w:t>(</w:t>
            </w:r>
            <w:r>
              <w:rPr>
                <w:rStyle w:val="IndexLink"/>
                <w:rtl w:val="true"/>
              </w:rPr>
              <w:t xml:space="preserve">اول صفر سال </w:t>
            </w:r>
            <w:r>
              <w:rPr>
                <w:rStyle w:val="IndexLink"/>
              </w:rPr>
              <w:t>١٣٩٣</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128</w:t>
            </w:r>
          </w:hyperlink>
        </w:p>
        <w:p>
          <w:pPr>
            <w:pStyle w:val="Contents4"/>
            <w:tabs>
              <w:tab w:val="clear" w:pos="8176"/>
              <w:tab w:val="right" w:pos="9026" w:leader="dot"/>
            </w:tabs>
            <w:rPr/>
          </w:pPr>
          <w:hyperlink w:anchor="__RefHeading___Toc1752373_3650668749">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1752375_3650668749">
            <w:r>
              <w:rPr>
                <w:webHidden/>
                <w:rStyle w:val="IndexLink"/>
                <w:rtl w:val="true"/>
              </w:rPr>
              <w:t>اليَسِير و كوه‌هاى قدس</w:t>
            </w:r>
            <w:r>
              <w:rPr>
                <w:rStyle w:val="IndexLink"/>
                <w:rtl w:val="true"/>
              </w:rPr>
              <w:tab/>
            </w:r>
            <w:r>
              <w:rPr>
                <w:rStyle w:val="IndexLink"/>
              </w:rPr>
              <w:t>129</w:t>
            </w:r>
          </w:hyperlink>
        </w:p>
        <w:p>
          <w:pPr>
            <w:pStyle w:val="Contents4"/>
            <w:tabs>
              <w:tab w:val="clear" w:pos="8176"/>
              <w:tab w:val="right" w:pos="9026" w:leader="dot"/>
            </w:tabs>
            <w:rPr/>
          </w:pPr>
          <w:hyperlink w:anchor="__RefHeading___Toc1752377_3650668749">
            <w:r>
              <w:rPr>
                <w:webHidden/>
                <w:rStyle w:val="IndexLink"/>
                <w:rtl w:val="true"/>
              </w:rPr>
              <w:t>مكه در الفرع</w:t>
            </w:r>
            <w:r>
              <w:rPr>
                <w:rStyle w:val="IndexLink"/>
                <w:rtl w:val="true"/>
              </w:rPr>
              <w:tab/>
            </w:r>
            <w:r>
              <w:rPr>
                <w:rStyle w:val="IndexLink"/>
              </w:rPr>
              <w:t>130</w:t>
            </w:r>
          </w:hyperlink>
        </w:p>
        <w:p>
          <w:pPr>
            <w:pStyle w:val="Contents4"/>
            <w:tabs>
              <w:tab w:val="clear" w:pos="8176"/>
              <w:tab w:val="right" w:pos="9026" w:leader="dot"/>
            </w:tabs>
            <w:rPr/>
          </w:pPr>
          <w:hyperlink w:anchor="__RefHeading___Toc1752379_3650668749">
            <w:r>
              <w:rPr>
                <w:webHidden/>
                <w:rStyle w:val="IndexLink"/>
                <w:rtl w:val="true"/>
              </w:rPr>
              <w:t>الشُعبَه</w:t>
            </w:r>
            <w:r>
              <w:rPr>
                <w:rStyle w:val="IndexLink"/>
                <w:rtl w:val="true"/>
              </w:rPr>
              <w:tab/>
            </w:r>
            <w:r>
              <w:rPr>
                <w:rStyle w:val="IndexLink"/>
              </w:rPr>
              <w:t>131</w:t>
            </w:r>
          </w:hyperlink>
        </w:p>
        <w:p>
          <w:pPr>
            <w:pStyle w:val="Contents4"/>
            <w:tabs>
              <w:tab w:val="clear" w:pos="8176"/>
              <w:tab w:val="right" w:pos="9026" w:leader="dot"/>
            </w:tabs>
            <w:rPr/>
          </w:pPr>
          <w:hyperlink w:anchor="__RefHeading___Toc1752381_3650668749">
            <w:r>
              <w:rPr>
                <w:webHidden/>
                <w:rStyle w:val="IndexLink"/>
                <w:rtl w:val="true"/>
              </w:rPr>
              <w:t>الفقير</w:t>
            </w:r>
            <w:r>
              <w:rPr>
                <w:rStyle w:val="IndexLink"/>
                <w:rtl w:val="true"/>
              </w:rPr>
              <w:tab/>
            </w:r>
            <w:r>
              <w:rPr>
                <w:rStyle w:val="IndexLink"/>
              </w:rPr>
              <w:t>131</w:t>
            </w:r>
          </w:hyperlink>
        </w:p>
        <w:p>
          <w:pPr>
            <w:pStyle w:val="Contents4"/>
            <w:tabs>
              <w:tab w:val="clear" w:pos="8176"/>
              <w:tab w:val="right" w:pos="9026" w:leader="dot"/>
            </w:tabs>
            <w:rPr/>
          </w:pPr>
          <w:hyperlink w:anchor="__RefHeading___Toc1752383_3650668749">
            <w:r>
              <w:rPr>
                <w:webHidden/>
                <w:rStyle w:val="IndexLink"/>
                <w:rtl w:val="true"/>
              </w:rPr>
              <w:t>الخَوِىِّ و شَدِخ</w:t>
            </w:r>
            <w:r>
              <w:rPr>
                <w:rStyle w:val="IndexLink"/>
                <w:rtl w:val="true"/>
              </w:rPr>
              <w:tab/>
            </w:r>
            <w:r>
              <w:rPr>
                <w:rStyle w:val="IndexLink"/>
              </w:rPr>
              <w:t>133</w:t>
            </w:r>
          </w:hyperlink>
        </w:p>
        <w:p>
          <w:pPr>
            <w:pStyle w:val="Contents4"/>
            <w:tabs>
              <w:tab w:val="clear" w:pos="8176"/>
              <w:tab w:val="right" w:pos="9026" w:leader="dot"/>
            </w:tabs>
            <w:rPr/>
          </w:pPr>
          <w:hyperlink w:anchor="__RefHeading___Toc1752385_3650668749">
            <w:r>
              <w:rPr>
                <w:webHidden/>
                <w:rStyle w:val="IndexLink"/>
                <w:rtl w:val="true"/>
              </w:rPr>
              <w:t>شُّفَيَّة</w:t>
            </w:r>
            <w:r>
              <w:rPr>
                <w:rStyle w:val="IndexLink"/>
                <w:rtl w:val="true"/>
              </w:rPr>
              <w:tab/>
            </w:r>
            <w:r>
              <w:rPr>
                <w:rStyle w:val="IndexLink"/>
              </w:rPr>
              <w:t>133</w:t>
            </w:r>
          </w:hyperlink>
        </w:p>
        <w:p>
          <w:pPr>
            <w:pStyle w:val="Contents4"/>
            <w:tabs>
              <w:tab w:val="clear" w:pos="8176"/>
              <w:tab w:val="right" w:pos="9026" w:leader="dot"/>
            </w:tabs>
            <w:rPr/>
          </w:pPr>
          <w:hyperlink w:anchor="__RefHeading___Toc1752387_3650668749">
            <w:r>
              <w:rPr>
                <w:webHidden/>
                <w:rStyle w:val="IndexLink"/>
                <w:rtl w:val="true"/>
              </w:rPr>
              <w:t>وصف سرزمين الشفيه</w:t>
            </w:r>
            <w:r>
              <w:rPr>
                <w:rStyle w:val="IndexLink"/>
                <w:rtl w:val="true"/>
              </w:rPr>
              <w:tab/>
            </w:r>
            <w:r>
              <w:rPr>
                <w:rStyle w:val="IndexLink"/>
              </w:rPr>
              <w:t>134</w:t>
            </w:r>
          </w:hyperlink>
        </w:p>
        <w:p>
          <w:pPr>
            <w:pStyle w:val="Contents4"/>
            <w:tabs>
              <w:tab w:val="clear" w:pos="8176"/>
              <w:tab w:val="right" w:pos="9026" w:leader="dot"/>
            </w:tabs>
            <w:rPr/>
          </w:pPr>
          <w:hyperlink w:anchor="__RefHeading___Toc1752389_3650668749">
            <w:r>
              <w:rPr>
                <w:webHidden/>
                <w:rStyle w:val="IndexLink"/>
                <w:rtl w:val="true"/>
              </w:rPr>
              <w:t>بَرّام و عَبُّود</w:t>
            </w:r>
            <w:r>
              <w:rPr>
                <w:rStyle w:val="IndexLink"/>
                <w:rtl w:val="true"/>
              </w:rPr>
              <w:tab/>
            </w:r>
            <w:r>
              <w:rPr>
                <w:rStyle w:val="IndexLink"/>
              </w:rPr>
              <w:t>137</w:t>
            </w:r>
          </w:hyperlink>
        </w:p>
        <w:p>
          <w:pPr>
            <w:pStyle w:val="Contents4"/>
            <w:tabs>
              <w:tab w:val="clear" w:pos="8176"/>
              <w:tab w:val="right" w:pos="9026" w:leader="dot"/>
            </w:tabs>
            <w:rPr/>
          </w:pPr>
          <w:hyperlink w:anchor="__RefHeading___Toc1752391_3650668749">
            <w:r>
              <w:rPr>
                <w:webHidden/>
                <w:rStyle w:val="IndexLink"/>
                <w:rtl w:val="true"/>
              </w:rPr>
              <w:t>اليَتْمَة</w:t>
            </w:r>
            <w:r>
              <w:rPr>
                <w:rStyle w:val="IndexLink"/>
                <w:rtl w:val="true"/>
              </w:rPr>
              <w:tab/>
            </w:r>
            <w:r>
              <w:rPr>
                <w:rStyle w:val="IndexLink"/>
              </w:rPr>
              <w:t>138</w:t>
            </w:r>
          </w:hyperlink>
        </w:p>
        <w:p>
          <w:pPr>
            <w:pStyle w:val="Contents4"/>
            <w:tabs>
              <w:tab w:val="clear" w:pos="8176"/>
              <w:tab w:val="right" w:pos="9026" w:leader="dot"/>
            </w:tabs>
            <w:rPr/>
          </w:pPr>
          <w:hyperlink w:anchor="__RefHeading___Toc1752393_3650668749">
            <w:r>
              <w:rPr>
                <w:webHidden/>
                <w:rStyle w:val="IndexLink"/>
                <w:rtl w:val="true"/>
              </w:rPr>
              <w:t>فاصله بين الاَتَمه و چاه المَاشِى</w:t>
            </w:r>
            <w:r>
              <w:rPr>
                <w:rStyle w:val="IndexLink"/>
                <w:rtl w:val="true"/>
              </w:rPr>
              <w:tab/>
            </w:r>
            <w:r>
              <w:rPr>
                <w:rStyle w:val="IndexLink"/>
              </w:rPr>
              <w:t>139</w:t>
            </w:r>
          </w:hyperlink>
        </w:p>
        <w:p>
          <w:pPr>
            <w:pStyle w:val="Contents4"/>
            <w:tabs>
              <w:tab w:val="clear" w:pos="8176"/>
              <w:tab w:val="right" w:pos="9026" w:leader="dot"/>
            </w:tabs>
            <w:rPr/>
          </w:pPr>
          <w:hyperlink w:anchor="__RefHeading___Toc1752395_3650668749">
            <w:r>
              <w:rPr>
                <w:webHidden/>
                <w:rStyle w:val="IndexLink"/>
                <w:rtl w:val="true"/>
              </w:rPr>
              <w:t>چاه الماشى</w:t>
            </w:r>
            <w:r>
              <w:rPr>
                <w:rStyle w:val="IndexLink"/>
                <w:rtl w:val="true"/>
              </w:rPr>
              <w:tab/>
            </w:r>
            <w:r>
              <w:rPr>
                <w:rStyle w:val="IndexLink"/>
              </w:rPr>
              <w:t>139</w:t>
            </w:r>
          </w:hyperlink>
        </w:p>
        <w:p>
          <w:pPr>
            <w:pStyle w:val="Contents4"/>
            <w:tabs>
              <w:tab w:val="clear" w:pos="8176"/>
              <w:tab w:val="right" w:pos="9026" w:leader="dot"/>
            </w:tabs>
            <w:rPr/>
          </w:pPr>
          <w:hyperlink w:anchor="__RefHeading___Toc1752397_3650668749">
            <w:r>
              <w:rPr>
                <w:webHidden/>
                <w:rStyle w:val="IndexLink"/>
                <w:rtl w:val="true"/>
              </w:rPr>
              <w:t>وادى العقيق</w:t>
            </w:r>
            <w:r>
              <w:rPr>
                <w:rStyle w:val="IndexLink"/>
                <w:rtl w:val="true"/>
              </w:rPr>
              <w:tab/>
            </w:r>
            <w:r>
              <w:rPr>
                <w:rStyle w:val="IndexLink"/>
              </w:rPr>
              <w:t>140</w:t>
            </w:r>
          </w:hyperlink>
        </w:p>
        <w:p>
          <w:pPr>
            <w:pStyle w:val="Contents4"/>
            <w:tabs>
              <w:tab w:val="clear" w:pos="8176"/>
              <w:tab w:val="right" w:pos="9026" w:leader="dot"/>
            </w:tabs>
            <w:rPr/>
          </w:pPr>
          <w:hyperlink w:anchor="__RefHeading___Toc1752399_3650668749">
            <w:r>
              <w:rPr>
                <w:webHidden/>
                <w:rStyle w:val="IndexLink"/>
                <w:rtl w:val="true"/>
              </w:rPr>
              <w:t>حمراء الاسد</w:t>
            </w:r>
            <w:r>
              <w:rPr>
                <w:rStyle w:val="IndexLink"/>
                <w:rtl w:val="true"/>
              </w:rPr>
              <w:tab/>
            </w:r>
            <w:r>
              <w:rPr>
                <w:rStyle w:val="IndexLink"/>
              </w:rPr>
              <w:t>141</w:t>
            </w:r>
          </w:hyperlink>
        </w:p>
        <w:p>
          <w:pPr>
            <w:pStyle w:val="Contents4"/>
            <w:tabs>
              <w:tab w:val="clear" w:pos="8176"/>
              <w:tab w:val="right" w:pos="9026" w:leader="dot"/>
            </w:tabs>
            <w:rPr/>
          </w:pPr>
          <w:hyperlink w:anchor="__RefHeading___Toc1752401_3650668749">
            <w:r>
              <w:rPr>
                <w:webHidden/>
                <w:rStyle w:val="IndexLink"/>
                <w:rtl w:val="true"/>
              </w:rPr>
              <w:t>ذوالحليفه</w:t>
            </w:r>
            <w:r>
              <w:rPr>
                <w:rStyle w:val="IndexLink"/>
                <w:rtl w:val="true"/>
              </w:rPr>
              <w:tab/>
            </w:r>
            <w:r>
              <w:rPr>
                <w:rStyle w:val="IndexLink"/>
              </w:rPr>
              <w:t>142</w:t>
            </w:r>
          </w:hyperlink>
        </w:p>
        <w:p>
          <w:pPr>
            <w:pStyle w:val="Contents4"/>
            <w:tabs>
              <w:tab w:val="clear" w:pos="8176"/>
              <w:tab w:val="right" w:pos="9026" w:leader="dot"/>
            </w:tabs>
            <w:rPr/>
          </w:pPr>
          <w:hyperlink w:anchor="__RefHeading___Toc1752403_3650668749">
            <w:r>
              <w:rPr>
                <w:webHidden/>
                <w:rStyle w:val="IndexLink"/>
                <w:rtl w:val="true"/>
              </w:rPr>
              <w:t>وصف سرزمين ذو الحليفة</w:t>
            </w:r>
            <w:r>
              <w:rPr>
                <w:rStyle w:val="IndexLink"/>
                <w:rtl w:val="true"/>
              </w:rPr>
              <w:tab/>
            </w:r>
            <w:r>
              <w:rPr>
                <w:rStyle w:val="IndexLink"/>
              </w:rPr>
              <w:t>143</w:t>
            </w:r>
          </w:hyperlink>
        </w:p>
        <w:p>
          <w:pPr>
            <w:pStyle w:val="Contents4"/>
            <w:tabs>
              <w:tab w:val="clear" w:pos="8176"/>
              <w:tab w:val="right" w:pos="9026" w:leader="dot"/>
            </w:tabs>
            <w:rPr/>
          </w:pPr>
          <w:hyperlink w:anchor="__RefHeading___Toc1752405_3650668749">
            <w:r>
              <w:rPr>
                <w:webHidden/>
                <w:rStyle w:val="IndexLink"/>
                <w:rtl w:val="true"/>
              </w:rPr>
              <w:t>شهر دوست</w:t>
            </w:r>
            <w:r>
              <w:rPr>
                <w:rStyle w:val="IndexLink"/>
                <w:rtl w:val="true"/>
              </w:rPr>
              <w:tab/>
            </w:r>
            <w:r>
              <w:rPr>
                <w:rStyle w:val="IndexLink"/>
              </w:rPr>
              <w:t>144</w:t>
            </w:r>
          </w:hyperlink>
        </w:p>
        <w:p>
          <w:pPr>
            <w:pStyle w:val="Contents4"/>
            <w:tabs>
              <w:tab w:val="clear" w:pos="8176"/>
              <w:tab w:val="right" w:pos="9026" w:leader="dot"/>
            </w:tabs>
            <w:rPr/>
          </w:pPr>
          <w:hyperlink w:anchor="__RefHeading___Toc1752407_3650668749">
            <w:r>
              <w:rPr>
                <w:webHidden/>
                <w:rStyle w:val="IndexLink"/>
                <w:rtl w:val="true"/>
              </w:rPr>
              <w:t>موقعيت جغرافيايى مدينه</w:t>
            </w:r>
            <w:r>
              <w:rPr>
                <w:rStyle w:val="IndexLink"/>
                <w:rtl w:val="true"/>
              </w:rPr>
              <w:tab/>
            </w:r>
            <w:r>
              <w:rPr>
                <w:rStyle w:val="IndexLink"/>
              </w:rPr>
              <w:t>145</w:t>
            </w:r>
          </w:hyperlink>
        </w:p>
        <w:p>
          <w:pPr>
            <w:pStyle w:val="Contents4"/>
            <w:tabs>
              <w:tab w:val="clear" w:pos="8176"/>
              <w:tab w:val="right" w:pos="9026" w:leader="dot"/>
            </w:tabs>
            <w:rPr/>
          </w:pPr>
          <w:hyperlink w:anchor="__RefHeading___Toc1752409_3650668749">
            <w:r>
              <w:rPr>
                <w:webHidden/>
                <w:rStyle w:val="IndexLink"/>
                <w:rtl w:val="true"/>
              </w:rPr>
              <w:t>مراحل پيشرفت و توسعه مدينه</w:t>
            </w:r>
            <w:r>
              <w:rPr>
                <w:rStyle w:val="IndexLink"/>
                <w:rtl w:val="true"/>
              </w:rPr>
              <w:tab/>
            </w:r>
            <w:r>
              <w:rPr>
                <w:rStyle w:val="IndexLink"/>
              </w:rPr>
              <w:t>149</w:t>
            </w:r>
          </w:hyperlink>
        </w:p>
        <w:p>
          <w:pPr>
            <w:pStyle w:val="Contents4"/>
            <w:tabs>
              <w:tab w:val="clear" w:pos="8176"/>
              <w:tab w:val="right" w:pos="9026" w:leader="dot"/>
            </w:tabs>
            <w:rPr/>
          </w:pPr>
          <w:hyperlink w:anchor="__RefHeading___Toc1752411_3650668749">
            <w:r>
              <w:rPr>
                <w:webHidden/>
                <w:rStyle w:val="IndexLink"/>
                <w:rtl w:val="true"/>
              </w:rPr>
              <w:t>درب‌هاى حرم نبوى</w:t>
            </w:r>
            <w:r>
              <w:rPr>
                <w:rStyle w:val="IndexLink"/>
                <w:rtl w:val="true"/>
              </w:rPr>
              <w:tab/>
            </w:r>
            <w:r>
              <w:rPr>
                <w:rStyle w:val="IndexLink"/>
              </w:rPr>
              <w:t>150</w:t>
            </w:r>
          </w:hyperlink>
        </w:p>
        <w:p>
          <w:pPr>
            <w:pStyle w:val="Contents4"/>
            <w:tabs>
              <w:tab w:val="clear" w:pos="8176"/>
              <w:tab w:val="right" w:pos="9026" w:leader="dot"/>
            </w:tabs>
            <w:rPr/>
          </w:pPr>
          <w:hyperlink w:anchor="__RefHeading___Toc1752413_3650668749">
            <w:r>
              <w:rPr>
                <w:webHidden/>
                <w:rStyle w:val="IndexLink"/>
                <w:rtl w:val="true"/>
              </w:rPr>
              <w:t>مساجد مدينه</w:t>
            </w:r>
            <w:r>
              <w:rPr>
                <w:rStyle w:val="IndexLink"/>
                <w:rtl w:val="true"/>
              </w:rPr>
              <w:tab/>
            </w:r>
            <w:r>
              <w:rPr>
                <w:rStyle w:val="IndexLink"/>
              </w:rPr>
              <w:t>151</w:t>
            </w:r>
          </w:hyperlink>
        </w:p>
        <w:p>
          <w:pPr>
            <w:pStyle w:val="Contents4"/>
            <w:tabs>
              <w:tab w:val="clear" w:pos="8176"/>
              <w:tab w:val="right" w:pos="9026" w:leader="dot"/>
            </w:tabs>
            <w:rPr/>
          </w:pPr>
          <w:hyperlink w:anchor="__RefHeading___Toc1752415_3650668749">
            <w:r>
              <w:rPr>
                <w:webHidden/>
                <w:rStyle w:val="IndexLink"/>
                <w:rtl w:val="true"/>
              </w:rPr>
              <w:t>ساكنان مدينه</w:t>
            </w:r>
            <w:r>
              <w:rPr>
                <w:rStyle w:val="IndexLink"/>
                <w:rtl w:val="true"/>
              </w:rPr>
              <w:tab/>
            </w:r>
            <w:r>
              <w:rPr>
                <w:rStyle w:val="IndexLink"/>
              </w:rPr>
              <w:t>154</w:t>
            </w:r>
          </w:hyperlink>
        </w:p>
        <w:p>
          <w:pPr>
            <w:pStyle w:val="Contents4"/>
            <w:tabs>
              <w:tab w:val="clear" w:pos="8176"/>
              <w:tab w:val="right" w:pos="9026" w:leader="dot"/>
            </w:tabs>
            <w:rPr/>
          </w:pPr>
          <w:hyperlink w:anchor="__RefHeading___Toc1752417_3650668749">
            <w:r>
              <w:rPr>
                <w:webHidden/>
                <w:rStyle w:val="IndexLink"/>
                <w:rtl w:val="true"/>
              </w:rPr>
              <w:t>دروازه‌هاى مدينه</w:t>
            </w:r>
            <w:r>
              <w:rPr>
                <w:rStyle w:val="IndexLink"/>
                <w:rtl w:val="true"/>
              </w:rPr>
              <w:tab/>
            </w:r>
            <w:r>
              <w:rPr>
                <w:rStyle w:val="IndexLink"/>
              </w:rPr>
              <w:t>155</w:t>
            </w:r>
          </w:hyperlink>
        </w:p>
        <w:p>
          <w:pPr>
            <w:pStyle w:val="Contents4"/>
            <w:tabs>
              <w:tab w:val="clear" w:pos="8176"/>
              <w:tab w:val="right" w:pos="9026" w:leader="dot"/>
            </w:tabs>
            <w:rPr/>
          </w:pPr>
          <w:hyperlink w:anchor="__RefHeading___Toc1752419_3650668749">
            <w:r>
              <w:rPr>
                <w:webHidden/>
                <w:rStyle w:val="IndexLink"/>
                <w:rtl w:val="true"/>
              </w:rPr>
              <w:t>محله‌هاى مدينه</w:t>
            </w:r>
            <w:r>
              <w:rPr>
                <w:rStyle w:val="IndexLink"/>
                <w:rtl w:val="true"/>
              </w:rPr>
              <w:tab/>
            </w:r>
            <w:r>
              <w:rPr>
                <w:rStyle w:val="IndexLink"/>
              </w:rPr>
              <w:t>157</w:t>
            </w:r>
          </w:hyperlink>
        </w:p>
        <w:p>
          <w:pPr>
            <w:pStyle w:val="Contents4"/>
            <w:tabs>
              <w:tab w:val="clear" w:pos="8176"/>
              <w:tab w:val="right" w:pos="9026" w:leader="dot"/>
            </w:tabs>
            <w:rPr/>
          </w:pPr>
          <w:hyperlink w:anchor="__RefHeading___Toc1752421_3650668749">
            <w:r>
              <w:rPr>
                <w:webHidden/>
                <w:rStyle w:val="IndexLink"/>
                <w:rtl w:val="true"/>
              </w:rPr>
              <w:t>وضعيت كشاورزى مدينه</w:t>
            </w:r>
            <w:r>
              <w:rPr>
                <w:rStyle w:val="IndexLink"/>
                <w:rtl w:val="true"/>
              </w:rPr>
              <w:tab/>
            </w:r>
            <w:r>
              <w:rPr>
                <w:rStyle w:val="IndexLink"/>
              </w:rPr>
              <w:t>157</w:t>
            </w:r>
          </w:hyperlink>
        </w:p>
        <w:p>
          <w:pPr>
            <w:pStyle w:val="Contents3"/>
            <w:tabs>
              <w:tab w:val="clear" w:pos="8459"/>
              <w:tab w:val="right" w:pos="9026" w:leader="dot"/>
            </w:tabs>
            <w:rPr/>
          </w:pPr>
          <w:hyperlink w:anchor="__RefHeading___Toc1752423_3650668749">
            <w:r>
              <w:rPr>
                <w:webHidden/>
                <w:rStyle w:val="IndexLink"/>
                <w:rtl w:val="true"/>
              </w:rPr>
              <w:t xml:space="preserve">روز پنجم سفر </w:t>
            </w:r>
            <w:r>
              <w:rPr>
                <w:rStyle w:val="IndexLink"/>
                <w:rtl w:val="true"/>
              </w:rPr>
              <w:t>(</w:t>
            </w:r>
            <w:r>
              <w:rPr>
                <w:rStyle w:val="IndexLink"/>
              </w:rPr>
              <w:t>٢</w:t>
            </w:r>
            <w:r>
              <w:rPr>
                <w:rStyle w:val="IndexLink"/>
                <w:rtl w:val="true"/>
              </w:rPr>
              <w:t xml:space="preserve">صفر </w:t>
            </w:r>
            <w:r>
              <w:rPr>
                <w:rStyle w:val="IndexLink"/>
              </w:rPr>
              <w:t>١٣٩٣</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159</w:t>
            </w:r>
          </w:hyperlink>
        </w:p>
        <w:p>
          <w:pPr>
            <w:pStyle w:val="Contents4"/>
            <w:tabs>
              <w:tab w:val="clear" w:pos="8176"/>
              <w:tab w:val="right" w:pos="9026" w:leader="dot"/>
            </w:tabs>
            <w:rPr/>
          </w:pPr>
          <w:hyperlink w:anchor="__RefHeading___Toc1752425_3650668749">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1752427_3650668749">
            <w:r>
              <w:rPr>
                <w:webHidden/>
                <w:rStyle w:val="IndexLink"/>
                <w:rtl w:val="true"/>
              </w:rPr>
              <w:t>الغابه</w:t>
            </w:r>
            <w:r>
              <w:rPr>
                <w:rStyle w:val="IndexLink"/>
                <w:rtl w:val="true"/>
              </w:rPr>
              <w:tab/>
            </w:r>
            <w:r>
              <w:rPr>
                <w:rStyle w:val="IndexLink"/>
              </w:rPr>
              <w:t>159</w:t>
            </w:r>
          </w:hyperlink>
        </w:p>
        <w:p>
          <w:pPr>
            <w:pStyle w:val="Contents4"/>
            <w:tabs>
              <w:tab w:val="clear" w:pos="8176"/>
              <w:tab w:val="right" w:pos="9026" w:leader="dot"/>
            </w:tabs>
            <w:rPr/>
          </w:pPr>
          <w:hyperlink w:anchor="__RefHeading___Toc1752429_3650668749">
            <w:r>
              <w:rPr>
                <w:webHidden/>
                <w:rStyle w:val="IndexLink"/>
                <w:rtl w:val="true"/>
              </w:rPr>
              <w:t>سد العاقول</w:t>
            </w:r>
            <w:r>
              <w:rPr>
                <w:rStyle w:val="IndexLink"/>
                <w:rtl w:val="true"/>
              </w:rPr>
              <w:tab/>
            </w:r>
            <w:r>
              <w:rPr>
                <w:rStyle w:val="IndexLink"/>
              </w:rPr>
              <w:t>160</w:t>
            </w:r>
          </w:hyperlink>
        </w:p>
        <w:p>
          <w:pPr>
            <w:pStyle w:val="Contents3"/>
            <w:tabs>
              <w:tab w:val="clear" w:pos="8459"/>
              <w:tab w:val="right" w:pos="9026" w:leader="dot"/>
            </w:tabs>
            <w:rPr/>
          </w:pPr>
          <w:hyperlink w:anchor="__RefHeading___Toc1752431_3650668749">
            <w:r>
              <w:rPr>
                <w:webHidden/>
                <w:rStyle w:val="IndexLink"/>
                <w:rtl w:val="true"/>
              </w:rPr>
              <w:t xml:space="preserve">روز ششم سفر </w:t>
            </w:r>
            <w:r>
              <w:rPr>
                <w:rStyle w:val="IndexLink"/>
                <w:rtl w:val="true"/>
              </w:rPr>
              <w:t>(</w:t>
            </w:r>
            <w:r>
              <w:rPr>
                <w:rStyle w:val="IndexLink"/>
                <w:rtl w:val="true"/>
              </w:rPr>
              <w:t xml:space="preserve">پنج شنبه </w:t>
            </w:r>
            <w:r>
              <w:rPr>
                <w:rStyle w:val="IndexLink"/>
              </w:rPr>
              <w:t>٣</w:t>
            </w:r>
            <w:r>
              <w:rPr>
                <w:rStyle w:val="IndexLink"/>
                <w:rtl w:val="true"/>
              </w:rPr>
              <w:t xml:space="preserve"> صفر</w:t>
            </w:r>
            <w:r>
              <w:rPr>
                <w:rStyle w:val="IndexLink"/>
                <w:rtl w:val="true"/>
              </w:rPr>
              <w:t>)</w:t>
              <w:tab/>
            </w:r>
            <w:r>
              <w:rPr>
                <w:rStyle w:val="IndexLink"/>
              </w:rPr>
              <w:t>161</w:t>
            </w:r>
          </w:hyperlink>
        </w:p>
        <w:p>
          <w:pPr>
            <w:pStyle w:val="Contents4"/>
            <w:tabs>
              <w:tab w:val="clear" w:pos="8176"/>
              <w:tab w:val="right" w:pos="9026" w:leader="dot"/>
            </w:tabs>
            <w:rPr/>
          </w:pPr>
          <w:hyperlink w:anchor="__RefHeading___Toc1752433_3650668749">
            <w:r>
              <w:rPr>
                <w:webHidden/>
                <w:rStyle w:val="IndexLink"/>
                <w:rtl w:val="true"/>
              </w:rPr>
              <w:t>سفر به سوى الجفر</w:t>
            </w:r>
            <w:r>
              <w:rPr>
                <w:rStyle w:val="IndexLink"/>
                <w:rtl w:val="true"/>
              </w:rPr>
              <w:tab/>
            </w:r>
            <w:r>
              <w:rPr>
                <w:rStyle w:val="IndexLink"/>
              </w:rPr>
              <w:t>161</w:t>
            </w:r>
          </w:hyperlink>
        </w:p>
        <w:p>
          <w:pPr>
            <w:pStyle w:val="Contents4"/>
            <w:tabs>
              <w:tab w:val="clear" w:pos="8176"/>
              <w:tab w:val="right" w:pos="9026" w:leader="dot"/>
            </w:tabs>
            <w:rPr/>
          </w:pPr>
          <w:hyperlink w:anchor="__RefHeading___Toc1752435_3650668749">
            <w:r>
              <w:rPr>
                <w:webHidden/>
                <w:rStyle w:val="IndexLink"/>
                <w:rtl w:val="true"/>
              </w:rPr>
              <w:t>ذات الجيش</w:t>
            </w:r>
            <w:r>
              <w:rPr>
                <w:rStyle w:val="IndexLink"/>
                <w:rtl w:val="true"/>
              </w:rPr>
              <w:tab/>
            </w:r>
            <w:r>
              <w:rPr>
                <w:rStyle w:val="IndexLink"/>
              </w:rPr>
              <w:t>161</w:t>
            </w:r>
          </w:hyperlink>
        </w:p>
        <w:p>
          <w:pPr>
            <w:pStyle w:val="Contents4"/>
            <w:tabs>
              <w:tab w:val="clear" w:pos="8176"/>
              <w:tab w:val="right" w:pos="9026" w:leader="dot"/>
            </w:tabs>
            <w:rPr/>
          </w:pPr>
          <w:hyperlink w:anchor="__RefHeading___Toc1752437_3650668749">
            <w:r>
              <w:rPr>
                <w:webHidden/>
                <w:rStyle w:val="IndexLink"/>
                <w:rtl w:val="true"/>
              </w:rPr>
              <w:t>الاسفع</w:t>
            </w:r>
            <w:r>
              <w:rPr>
                <w:rStyle w:val="IndexLink"/>
                <w:rtl w:val="true"/>
              </w:rPr>
              <w:tab/>
            </w:r>
            <w:r>
              <w:rPr>
                <w:rStyle w:val="IndexLink"/>
              </w:rPr>
              <w:t>162</w:t>
            </w:r>
          </w:hyperlink>
        </w:p>
        <w:p>
          <w:pPr>
            <w:pStyle w:val="Contents4"/>
            <w:tabs>
              <w:tab w:val="clear" w:pos="8176"/>
              <w:tab w:val="right" w:pos="9026" w:leader="dot"/>
            </w:tabs>
            <w:rPr/>
          </w:pPr>
          <w:hyperlink w:anchor="__RefHeading___Toc1752439_3650668749">
            <w:r>
              <w:rPr>
                <w:webHidden/>
                <w:rStyle w:val="IndexLink"/>
                <w:rtl w:val="true"/>
              </w:rPr>
              <w:t>وادى ملل</w:t>
            </w:r>
            <w:r>
              <w:rPr>
                <w:rStyle w:val="IndexLink"/>
                <w:rtl w:val="true"/>
              </w:rPr>
              <w:tab/>
            </w:r>
            <w:r>
              <w:rPr>
                <w:rStyle w:val="IndexLink"/>
              </w:rPr>
              <w:t>162</w:t>
            </w:r>
          </w:hyperlink>
        </w:p>
        <w:p>
          <w:pPr>
            <w:pStyle w:val="Contents4"/>
            <w:tabs>
              <w:tab w:val="clear" w:pos="8176"/>
              <w:tab w:val="right" w:pos="9026" w:leader="dot"/>
            </w:tabs>
            <w:rPr/>
          </w:pPr>
          <w:hyperlink w:anchor="__RefHeading___Toc1752441_3650668749">
            <w:r>
              <w:rPr>
                <w:webHidden/>
                <w:rStyle w:val="IndexLink"/>
                <w:rtl w:val="true"/>
              </w:rPr>
              <w:t>راه الجفر</w:t>
            </w:r>
            <w:r>
              <w:rPr>
                <w:rStyle w:val="IndexLink"/>
                <w:rtl w:val="true"/>
              </w:rPr>
              <w:tab/>
            </w:r>
            <w:r>
              <w:rPr>
                <w:rStyle w:val="IndexLink"/>
              </w:rPr>
              <w:t>163</w:t>
            </w:r>
          </w:hyperlink>
        </w:p>
        <w:p>
          <w:pPr>
            <w:pStyle w:val="Contents4"/>
            <w:tabs>
              <w:tab w:val="clear" w:pos="8176"/>
              <w:tab w:val="right" w:pos="9026" w:leader="dot"/>
            </w:tabs>
            <w:rPr/>
          </w:pPr>
          <w:hyperlink w:anchor="__RefHeading___Toc1752443_3650668749">
            <w:r>
              <w:rPr>
                <w:webHidden/>
                <w:rStyle w:val="IndexLink"/>
                <w:rtl w:val="true"/>
              </w:rPr>
              <w:t>الفُرَيش</w:t>
            </w:r>
            <w:r>
              <w:rPr>
                <w:rStyle w:val="IndexLink"/>
                <w:rtl w:val="true"/>
              </w:rPr>
              <w:tab/>
            </w:r>
            <w:r>
              <w:rPr>
                <w:rStyle w:val="IndexLink"/>
              </w:rPr>
              <w:t>164</w:t>
            </w:r>
          </w:hyperlink>
        </w:p>
        <w:p>
          <w:pPr>
            <w:pStyle w:val="Contents3"/>
            <w:tabs>
              <w:tab w:val="clear" w:pos="8459"/>
              <w:tab w:val="right" w:pos="9026" w:leader="dot"/>
            </w:tabs>
            <w:rPr/>
          </w:pPr>
          <w:hyperlink w:anchor="__RefHeading___Toc1752445_3650668749">
            <w:r>
              <w:rPr>
                <w:webHidden/>
                <w:rStyle w:val="IndexLink"/>
                <w:rtl w:val="true"/>
              </w:rPr>
              <w:t xml:space="preserve">روز هفتم سفر </w:t>
            </w:r>
            <w:r>
              <w:rPr>
                <w:rStyle w:val="IndexLink"/>
                <w:rtl w:val="true"/>
              </w:rPr>
              <w:t>(</w:t>
            </w:r>
            <w:r>
              <w:rPr>
                <w:rStyle w:val="IndexLink"/>
                <w:rtl w:val="true"/>
              </w:rPr>
              <w:t xml:space="preserve">جمعه </w:t>
            </w:r>
            <w:r>
              <w:rPr>
                <w:rStyle w:val="IndexLink"/>
              </w:rPr>
              <w:t>۴</w:t>
            </w:r>
            <w:r>
              <w:rPr>
                <w:rStyle w:val="IndexLink"/>
                <w:rtl w:val="true"/>
              </w:rPr>
              <w:t xml:space="preserve"> صفر</w:t>
            </w:r>
            <w:r>
              <w:rPr>
                <w:rStyle w:val="IndexLink"/>
                <w:rtl w:val="true"/>
              </w:rPr>
              <w:t>)</w:t>
              <w:tab/>
            </w:r>
            <w:r>
              <w:rPr>
                <w:rStyle w:val="IndexLink"/>
              </w:rPr>
              <w:t>166</w:t>
            </w:r>
          </w:hyperlink>
        </w:p>
        <w:p>
          <w:pPr>
            <w:pStyle w:val="Contents4"/>
            <w:tabs>
              <w:tab w:val="clear" w:pos="8176"/>
              <w:tab w:val="right" w:pos="9026" w:leader="dot"/>
            </w:tabs>
            <w:rPr/>
          </w:pPr>
          <w:hyperlink w:anchor="__RefHeading___Toc1752447_3650668749">
            <w:r>
              <w:rPr>
                <w:webHidden/>
                <w:rStyle w:val="IndexLink"/>
                <w:rtl w:val="true"/>
              </w:rPr>
              <w:t>گردش در عقيق</w:t>
            </w:r>
            <w:r>
              <w:rPr>
                <w:rStyle w:val="IndexLink"/>
                <w:rtl w:val="true"/>
              </w:rPr>
              <w:tab/>
            </w:r>
            <w:r>
              <w:rPr>
                <w:rStyle w:val="IndexLink"/>
              </w:rPr>
              <w:t>166</w:t>
            </w:r>
          </w:hyperlink>
        </w:p>
        <w:p>
          <w:pPr>
            <w:pStyle w:val="Contents4"/>
            <w:tabs>
              <w:tab w:val="clear" w:pos="8176"/>
              <w:tab w:val="right" w:pos="9026" w:leader="dot"/>
            </w:tabs>
            <w:rPr/>
          </w:pPr>
          <w:hyperlink w:anchor="__RefHeading___Toc1752449_3650668749">
            <w:r>
              <w:rPr>
                <w:webHidden/>
                <w:rStyle w:val="IndexLink"/>
                <w:rtl w:val="true"/>
              </w:rPr>
              <w:t>الوُسطه</w:t>
            </w:r>
            <w:r>
              <w:rPr>
                <w:rStyle w:val="IndexLink"/>
                <w:rtl w:val="true"/>
              </w:rPr>
              <w:tab/>
            </w:r>
            <w:r>
              <w:rPr>
                <w:rStyle w:val="IndexLink"/>
              </w:rPr>
              <w:t>167</w:t>
            </w:r>
          </w:hyperlink>
        </w:p>
        <w:p>
          <w:pPr>
            <w:pStyle w:val="Contents4"/>
            <w:tabs>
              <w:tab w:val="clear" w:pos="8176"/>
              <w:tab w:val="right" w:pos="9026" w:leader="dot"/>
            </w:tabs>
            <w:rPr/>
          </w:pPr>
          <w:hyperlink w:anchor="__RefHeading___Toc1752451_3650668749">
            <w:r>
              <w:rPr>
                <w:webHidden/>
                <w:rStyle w:val="IndexLink"/>
                <w:rtl w:val="true"/>
              </w:rPr>
              <w:t>العِلاوه</w:t>
            </w:r>
            <w:r>
              <w:rPr>
                <w:rStyle w:val="IndexLink"/>
                <w:rtl w:val="true"/>
              </w:rPr>
              <w:tab/>
            </w:r>
            <w:r>
              <w:rPr>
                <w:rStyle w:val="IndexLink"/>
              </w:rPr>
              <w:t>168</w:t>
            </w:r>
          </w:hyperlink>
        </w:p>
        <w:p>
          <w:pPr>
            <w:pStyle w:val="Contents4"/>
            <w:tabs>
              <w:tab w:val="clear" w:pos="8176"/>
              <w:tab w:val="right" w:pos="9026" w:leader="dot"/>
            </w:tabs>
            <w:rPr/>
          </w:pPr>
          <w:hyperlink w:anchor="__RefHeading___Toc1752453_3650668749">
            <w:r>
              <w:rPr>
                <w:webHidden/>
                <w:rStyle w:val="IndexLink"/>
                <w:rtl w:val="true"/>
              </w:rPr>
              <w:t>وصف عقيق از العلاوه</w:t>
            </w:r>
            <w:r>
              <w:rPr>
                <w:rStyle w:val="IndexLink"/>
                <w:rtl w:val="true"/>
              </w:rPr>
              <w:tab/>
            </w:r>
            <w:r>
              <w:rPr>
                <w:rStyle w:val="IndexLink"/>
              </w:rPr>
              <w:t>168</w:t>
            </w:r>
          </w:hyperlink>
        </w:p>
        <w:p>
          <w:pPr>
            <w:pStyle w:val="Contents3"/>
            <w:tabs>
              <w:tab w:val="clear" w:pos="8459"/>
              <w:tab w:val="right" w:pos="9026" w:leader="dot"/>
            </w:tabs>
            <w:rPr/>
          </w:pPr>
          <w:hyperlink w:anchor="__RefHeading___Toc1752455_3650668749">
            <w:r>
              <w:rPr>
                <w:webHidden/>
                <w:rStyle w:val="IndexLink"/>
                <w:rtl w:val="true"/>
              </w:rPr>
              <w:t xml:space="preserve">روز هشتم سفر </w:t>
            </w:r>
            <w:r>
              <w:rPr>
                <w:rStyle w:val="IndexLink"/>
                <w:rtl w:val="true"/>
              </w:rPr>
              <w:t>(</w:t>
            </w:r>
            <w:r>
              <w:rPr>
                <w:rStyle w:val="IndexLink"/>
                <w:rtl w:val="true"/>
              </w:rPr>
              <w:t>سفرى به العوالى</w:t>
            </w:r>
            <w:r>
              <w:rPr>
                <w:rStyle w:val="IndexLink"/>
                <w:rtl w:val="true"/>
              </w:rPr>
              <w:t>)</w:t>
              <w:tab/>
            </w:r>
            <w:r>
              <w:rPr>
                <w:rStyle w:val="IndexLink"/>
              </w:rPr>
              <w:t>170</w:t>
            </w:r>
          </w:hyperlink>
        </w:p>
        <w:p>
          <w:pPr>
            <w:pStyle w:val="Contents4"/>
            <w:tabs>
              <w:tab w:val="clear" w:pos="8176"/>
              <w:tab w:val="right" w:pos="9026" w:leader="dot"/>
            </w:tabs>
            <w:rPr/>
          </w:pPr>
          <w:hyperlink w:anchor="__RefHeading___Toc1752457_3650668749">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1752459_3650668749">
            <w:r>
              <w:rPr>
                <w:webHidden/>
                <w:rStyle w:val="IndexLink"/>
                <w:rtl w:val="true"/>
              </w:rPr>
              <w:t>وصف اين ناحيه از سنگلاخ العوالى</w:t>
            </w:r>
            <w:r>
              <w:rPr>
                <w:rStyle w:val="IndexLink"/>
                <w:rtl w:val="true"/>
              </w:rPr>
              <w:tab/>
            </w:r>
            <w:r>
              <w:rPr>
                <w:rStyle w:val="IndexLink"/>
              </w:rPr>
              <w:t>171</w:t>
            </w:r>
          </w:hyperlink>
        </w:p>
        <w:p>
          <w:pPr>
            <w:pStyle w:val="Contents4"/>
            <w:tabs>
              <w:tab w:val="clear" w:pos="8176"/>
              <w:tab w:val="right" w:pos="9026" w:leader="dot"/>
            </w:tabs>
            <w:rPr/>
          </w:pPr>
          <w:hyperlink w:anchor="__RefHeading___Toc1752461_3650668749">
            <w:r>
              <w:rPr>
                <w:webHidden/>
                <w:rStyle w:val="IndexLink"/>
                <w:rtl w:val="true"/>
              </w:rPr>
              <w:t>آب و هواى العوالى</w:t>
            </w:r>
            <w:r>
              <w:rPr>
                <w:rStyle w:val="IndexLink"/>
                <w:rtl w:val="true"/>
              </w:rPr>
              <w:tab/>
            </w:r>
            <w:r>
              <w:rPr>
                <w:rStyle w:val="IndexLink"/>
              </w:rPr>
              <w:t>172</w:t>
            </w:r>
          </w:hyperlink>
        </w:p>
        <w:p>
          <w:pPr>
            <w:pStyle w:val="Contents4"/>
            <w:tabs>
              <w:tab w:val="clear" w:pos="8176"/>
              <w:tab w:val="right" w:pos="9026" w:leader="dot"/>
            </w:tabs>
            <w:rPr/>
          </w:pPr>
          <w:hyperlink w:anchor="__RefHeading___Toc1752463_3650668749">
            <w:r>
              <w:rPr>
                <w:webHidden/>
                <w:rStyle w:val="IndexLink"/>
                <w:rtl w:val="true"/>
              </w:rPr>
              <w:t>قبا و مسجد زيباى آن</w:t>
            </w:r>
            <w:r>
              <w:rPr>
                <w:rStyle w:val="IndexLink"/>
                <w:rtl w:val="true"/>
              </w:rPr>
              <w:tab/>
            </w:r>
            <w:r>
              <w:rPr>
                <w:rStyle w:val="IndexLink"/>
              </w:rPr>
              <w:t>173</w:t>
            </w:r>
          </w:hyperlink>
        </w:p>
        <w:p>
          <w:pPr>
            <w:pStyle w:val="Contents4"/>
            <w:tabs>
              <w:tab w:val="clear" w:pos="8176"/>
              <w:tab w:val="right" w:pos="9026" w:leader="dot"/>
            </w:tabs>
            <w:rPr/>
          </w:pPr>
          <w:hyperlink w:anchor="__RefHeading___Toc1752465_3650668749">
            <w:r>
              <w:rPr>
                <w:webHidden/>
                <w:rStyle w:val="IndexLink"/>
                <w:rtl w:val="true"/>
              </w:rPr>
              <w:t>مساجد هفتگانه و كوه فَتُّو</w:t>
            </w:r>
            <w:r>
              <w:rPr>
                <w:rStyle w:val="IndexLink"/>
                <w:rtl w:val="true"/>
              </w:rPr>
              <w:tab/>
            </w:r>
            <w:r>
              <w:rPr>
                <w:rStyle w:val="IndexLink"/>
              </w:rPr>
              <w:t>173</w:t>
            </w:r>
          </w:hyperlink>
        </w:p>
        <w:p>
          <w:pPr>
            <w:pStyle w:val="Contents3"/>
            <w:tabs>
              <w:tab w:val="clear" w:pos="8459"/>
              <w:tab w:val="right" w:pos="9026" w:leader="dot"/>
            </w:tabs>
            <w:rPr/>
          </w:pPr>
          <w:hyperlink w:anchor="__RefHeading___Toc1752467_3650668749">
            <w:r>
              <w:rPr>
                <w:webHidden/>
                <w:rStyle w:val="IndexLink"/>
                <w:rtl w:val="true"/>
              </w:rPr>
              <w:t xml:space="preserve">روز نهم سفر </w:t>
            </w:r>
            <w:r>
              <w:rPr>
                <w:rStyle w:val="IndexLink"/>
                <w:rtl w:val="true"/>
              </w:rPr>
              <w:t>(</w:t>
            </w:r>
            <w:r>
              <w:rPr>
                <w:rStyle w:val="IndexLink"/>
              </w:rPr>
              <w:t>۶</w:t>
            </w:r>
            <w:r>
              <w:rPr>
                <w:rStyle w:val="IndexLink"/>
                <w:rtl w:val="true"/>
              </w:rPr>
              <w:t>صفر</w:t>
            </w:r>
            <w:r>
              <w:rPr>
                <w:rStyle w:val="IndexLink"/>
              </w:rPr>
              <w:t>١٣٩٣</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175</w:t>
            </w:r>
          </w:hyperlink>
        </w:p>
        <w:p>
          <w:pPr>
            <w:pStyle w:val="Contents4"/>
            <w:tabs>
              <w:tab w:val="clear" w:pos="8176"/>
              <w:tab w:val="right" w:pos="9026" w:leader="dot"/>
            </w:tabs>
            <w:rPr/>
          </w:pPr>
          <w:hyperlink w:anchor="__RefHeading___Toc1752469_3650668749">
            <w:r>
              <w:rPr>
                <w:webHidden/>
                <w:rStyle w:val="IndexLink"/>
                <w:rtl w:val="true"/>
              </w:rPr>
              <w:t>سفر به الاجرد</w:t>
            </w:r>
            <w:r>
              <w:rPr>
                <w:rStyle w:val="IndexLink"/>
                <w:rtl w:val="true"/>
              </w:rPr>
              <w:tab/>
            </w:r>
            <w:r>
              <w:rPr>
                <w:rStyle w:val="IndexLink"/>
              </w:rPr>
              <w:t>175</w:t>
            </w:r>
          </w:hyperlink>
        </w:p>
        <w:p>
          <w:pPr>
            <w:pStyle w:val="Contents4"/>
            <w:tabs>
              <w:tab w:val="clear" w:pos="8176"/>
              <w:tab w:val="right" w:pos="9026" w:leader="dot"/>
            </w:tabs>
            <w:rPr/>
          </w:pPr>
          <w:hyperlink w:anchor="__RefHeading___Toc1752471_3650668749">
            <w:r>
              <w:rPr>
                <w:webHidden/>
                <w:rStyle w:val="IndexLink"/>
                <w:rtl w:val="true"/>
              </w:rPr>
              <w:t>مَخيط</w:t>
            </w:r>
            <w:r>
              <w:rPr>
                <w:rStyle w:val="IndexLink"/>
                <w:rtl w:val="true"/>
              </w:rPr>
              <w:tab/>
            </w:r>
            <w:r>
              <w:rPr>
                <w:rStyle w:val="IndexLink"/>
              </w:rPr>
              <w:t>175</w:t>
            </w:r>
          </w:hyperlink>
        </w:p>
        <w:p>
          <w:pPr>
            <w:pStyle w:val="Contents4"/>
            <w:tabs>
              <w:tab w:val="clear" w:pos="8176"/>
              <w:tab w:val="right" w:pos="9026" w:leader="dot"/>
            </w:tabs>
            <w:rPr/>
          </w:pPr>
          <w:hyperlink w:anchor="__RefHeading___Toc1752473_3650668749">
            <w:r>
              <w:rPr>
                <w:webHidden/>
                <w:rStyle w:val="IndexLink"/>
                <w:rtl w:val="true"/>
              </w:rPr>
              <w:t>وادى الحمض</w:t>
            </w:r>
            <w:r>
              <w:rPr>
                <w:rStyle w:val="IndexLink"/>
                <w:rtl w:val="true"/>
              </w:rPr>
              <w:tab/>
            </w:r>
            <w:r>
              <w:rPr>
                <w:rStyle w:val="IndexLink"/>
              </w:rPr>
              <w:t>176</w:t>
            </w:r>
          </w:hyperlink>
        </w:p>
        <w:p>
          <w:pPr>
            <w:pStyle w:val="Contents4"/>
            <w:tabs>
              <w:tab w:val="clear" w:pos="8176"/>
              <w:tab w:val="right" w:pos="9026" w:leader="dot"/>
            </w:tabs>
            <w:rPr/>
          </w:pPr>
          <w:hyperlink w:anchor="__RefHeading___Toc1752475_3650668749">
            <w:r>
              <w:rPr>
                <w:webHidden/>
                <w:rStyle w:val="IndexLink"/>
                <w:rtl w:val="true"/>
              </w:rPr>
              <w:t>خُشُب</w:t>
            </w:r>
            <w:r>
              <w:rPr>
                <w:rStyle w:val="IndexLink"/>
                <w:rtl w:val="true"/>
              </w:rPr>
              <w:tab/>
            </w:r>
            <w:r>
              <w:rPr>
                <w:rStyle w:val="IndexLink"/>
              </w:rPr>
              <w:t>176</w:t>
            </w:r>
          </w:hyperlink>
        </w:p>
        <w:p>
          <w:pPr>
            <w:pStyle w:val="Contents4"/>
            <w:tabs>
              <w:tab w:val="clear" w:pos="8176"/>
              <w:tab w:val="right" w:pos="9026" w:leader="dot"/>
            </w:tabs>
            <w:rPr/>
          </w:pPr>
          <w:hyperlink w:anchor="__RefHeading___Toc1752477_3650668749">
            <w:r>
              <w:rPr>
                <w:webHidden/>
                <w:rStyle w:val="IndexLink"/>
                <w:rtl w:val="true"/>
              </w:rPr>
              <w:t>المَلَيليح</w:t>
            </w:r>
            <w:r>
              <w:rPr>
                <w:rStyle w:val="IndexLink"/>
                <w:rtl w:val="true"/>
              </w:rPr>
              <w:tab/>
            </w:r>
            <w:r>
              <w:rPr>
                <w:rStyle w:val="IndexLink"/>
              </w:rPr>
              <w:t>177</w:t>
            </w:r>
          </w:hyperlink>
        </w:p>
        <w:p>
          <w:pPr>
            <w:pStyle w:val="Contents4"/>
            <w:tabs>
              <w:tab w:val="clear" w:pos="8176"/>
              <w:tab w:val="right" w:pos="9026" w:leader="dot"/>
            </w:tabs>
            <w:rPr/>
          </w:pPr>
          <w:hyperlink w:anchor="__RefHeading___Toc1752479_3650668749">
            <w:r>
              <w:rPr>
                <w:webHidden/>
                <w:rStyle w:val="IndexLink"/>
                <w:rtl w:val="true"/>
              </w:rPr>
              <w:t>العُصَيليب</w:t>
            </w:r>
            <w:r>
              <w:rPr>
                <w:rStyle w:val="IndexLink"/>
                <w:rtl w:val="true"/>
              </w:rPr>
              <w:tab/>
            </w:r>
            <w:r>
              <w:rPr>
                <w:rStyle w:val="IndexLink"/>
              </w:rPr>
              <w:t>177</w:t>
            </w:r>
          </w:hyperlink>
        </w:p>
        <w:p>
          <w:pPr>
            <w:pStyle w:val="Contents4"/>
            <w:tabs>
              <w:tab w:val="clear" w:pos="8176"/>
              <w:tab w:val="right" w:pos="9026" w:leader="dot"/>
            </w:tabs>
            <w:rPr/>
          </w:pPr>
          <w:hyperlink w:anchor="__RefHeading___Toc1752481_3650668749">
            <w:r>
              <w:rPr>
                <w:webHidden/>
                <w:rStyle w:val="IndexLink"/>
                <w:rtl w:val="true"/>
              </w:rPr>
              <w:t>وصف سرزمين المليليح</w:t>
            </w:r>
            <w:r>
              <w:rPr>
                <w:rStyle w:val="IndexLink"/>
                <w:rtl w:val="true"/>
              </w:rPr>
              <w:tab/>
            </w:r>
            <w:r>
              <w:rPr>
                <w:rStyle w:val="IndexLink"/>
              </w:rPr>
              <w:t>178</w:t>
            </w:r>
          </w:hyperlink>
        </w:p>
        <w:p>
          <w:pPr>
            <w:pStyle w:val="Contents3"/>
            <w:tabs>
              <w:tab w:val="clear" w:pos="8459"/>
              <w:tab w:val="right" w:pos="9026" w:leader="dot"/>
            </w:tabs>
            <w:rPr/>
          </w:pPr>
          <w:hyperlink w:anchor="__RefHeading___Toc1752483_3650668749">
            <w:r>
              <w:rPr>
                <w:webHidden/>
                <w:rStyle w:val="IndexLink"/>
                <w:rtl w:val="true"/>
              </w:rPr>
              <w:t xml:space="preserve">روز دهم سفر </w:t>
            </w:r>
            <w:r>
              <w:rPr>
                <w:rStyle w:val="IndexLink"/>
                <w:rtl w:val="true"/>
              </w:rPr>
              <w:t>(</w:t>
            </w:r>
            <w:r>
              <w:rPr>
                <w:rStyle w:val="IndexLink"/>
              </w:rPr>
              <w:t>٧</w:t>
            </w:r>
            <w:r>
              <w:rPr>
                <w:rStyle w:val="IndexLink"/>
                <w:rtl w:val="true"/>
              </w:rPr>
              <w:t xml:space="preserve">صفر </w:t>
            </w:r>
            <w:r>
              <w:rPr>
                <w:rStyle w:val="IndexLink"/>
              </w:rPr>
              <w:t>١٣٩٣</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179</w:t>
            </w:r>
          </w:hyperlink>
        </w:p>
        <w:p>
          <w:pPr>
            <w:pStyle w:val="Contents4"/>
            <w:tabs>
              <w:tab w:val="clear" w:pos="8176"/>
              <w:tab w:val="right" w:pos="9026" w:leader="dot"/>
            </w:tabs>
            <w:rPr/>
          </w:pPr>
          <w:hyperlink w:anchor="__RefHeading___Toc1752485_3650668749">
            <w:r>
              <w:rPr>
                <w:webHidden/>
                <w:rStyle w:val="IndexLink"/>
                <w:rtl w:val="true"/>
              </w:rPr>
              <w:t>سفرى به كوه ثور</w:t>
            </w:r>
            <w:r>
              <w:rPr>
                <w:rStyle w:val="IndexLink"/>
                <w:rtl w:val="true"/>
              </w:rPr>
              <w:tab/>
            </w:r>
            <w:r>
              <w:rPr>
                <w:rStyle w:val="IndexLink"/>
              </w:rPr>
              <w:t>179</w:t>
            </w:r>
          </w:hyperlink>
        </w:p>
        <w:p>
          <w:pPr>
            <w:pStyle w:val="Contents4"/>
            <w:tabs>
              <w:tab w:val="clear" w:pos="8176"/>
              <w:tab w:val="right" w:pos="9026" w:leader="dot"/>
            </w:tabs>
            <w:rPr/>
          </w:pPr>
          <w:hyperlink w:anchor="__RefHeading___Toc1752487_3650668749">
            <w:r>
              <w:rPr>
                <w:webHidden/>
                <w:rStyle w:val="IndexLink"/>
                <w:rtl w:val="true"/>
              </w:rPr>
              <w:t>وصف آن سرزمين از بالاى كوه ثور</w:t>
            </w:r>
            <w:r>
              <w:rPr>
                <w:rStyle w:val="IndexLink"/>
                <w:rtl w:val="true"/>
              </w:rPr>
              <w:tab/>
            </w:r>
            <w:r>
              <w:rPr>
                <w:rStyle w:val="IndexLink"/>
              </w:rPr>
              <w:t>180</w:t>
            </w:r>
          </w:hyperlink>
        </w:p>
        <w:p>
          <w:pPr>
            <w:pStyle w:val="Contents4"/>
            <w:tabs>
              <w:tab w:val="clear" w:pos="8176"/>
              <w:tab w:val="right" w:pos="9026" w:leader="dot"/>
            </w:tabs>
            <w:rPr/>
          </w:pPr>
          <w:hyperlink w:anchor="__RefHeading___Toc1752489_3650668749">
            <w:r>
              <w:rPr>
                <w:webHidden/>
                <w:rStyle w:val="IndexLink"/>
                <w:rtl w:val="true"/>
              </w:rPr>
              <w:t>شهرت كوه ثور</w:t>
            </w:r>
            <w:r>
              <w:rPr>
                <w:rStyle w:val="IndexLink"/>
                <w:rtl w:val="true"/>
              </w:rPr>
              <w:tab/>
            </w:r>
            <w:r>
              <w:rPr>
                <w:rStyle w:val="IndexLink"/>
              </w:rPr>
              <w:t>183</w:t>
            </w:r>
          </w:hyperlink>
        </w:p>
        <w:p>
          <w:pPr>
            <w:pStyle w:val="Contents4"/>
            <w:tabs>
              <w:tab w:val="clear" w:pos="8176"/>
              <w:tab w:val="right" w:pos="9026" w:leader="dot"/>
            </w:tabs>
            <w:rPr/>
          </w:pPr>
          <w:hyperlink w:anchor="__RefHeading___Toc1752491_3650668749">
            <w:r>
              <w:rPr>
                <w:webHidden/>
                <w:rStyle w:val="IndexLink"/>
                <w:rtl w:val="true"/>
              </w:rPr>
              <w:t>سيدالشهداء و كوه الرماة</w:t>
            </w:r>
            <w:r>
              <w:rPr>
                <w:rStyle w:val="IndexLink"/>
                <w:rtl w:val="true"/>
              </w:rPr>
              <w:tab/>
            </w:r>
            <w:r>
              <w:rPr>
                <w:rStyle w:val="IndexLink"/>
              </w:rPr>
              <w:t>184</w:t>
            </w:r>
          </w:hyperlink>
        </w:p>
        <w:p>
          <w:pPr>
            <w:pStyle w:val="Contents3"/>
            <w:tabs>
              <w:tab w:val="clear" w:pos="8459"/>
              <w:tab w:val="right" w:pos="9026" w:leader="dot"/>
            </w:tabs>
            <w:rPr/>
          </w:pPr>
          <w:hyperlink w:anchor="__RefHeading___Toc1752493_3650668749">
            <w:r>
              <w:rPr>
                <w:webHidden/>
                <w:rStyle w:val="IndexLink"/>
                <w:rtl w:val="true"/>
              </w:rPr>
              <w:t xml:space="preserve">روز دوازدهم سفر </w:t>
            </w:r>
            <w:r>
              <w:rPr>
                <w:rStyle w:val="IndexLink"/>
                <w:rtl w:val="true"/>
              </w:rPr>
              <w:t>(</w:t>
            </w:r>
            <w:r>
              <w:rPr>
                <w:rStyle w:val="IndexLink"/>
                <w:rtl w:val="true"/>
              </w:rPr>
              <w:t>سفر به الواسطه</w:t>
            </w:r>
            <w:r>
              <w:rPr>
                <w:rStyle w:val="IndexLink"/>
                <w:rtl w:val="true"/>
              </w:rPr>
              <w:t>)</w:t>
              <w:tab/>
            </w:r>
            <w:r>
              <w:rPr>
                <w:rStyle w:val="IndexLink"/>
              </w:rPr>
              <w:t>185</w:t>
            </w:r>
          </w:hyperlink>
        </w:p>
        <w:p>
          <w:pPr>
            <w:pStyle w:val="Contents4"/>
            <w:tabs>
              <w:tab w:val="clear" w:pos="8176"/>
              <w:tab w:val="right" w:pos="9026" w:leader="dot"/>
            </w:tabs>
            <w:rPr/>
          </w:pPr>
          <w:hyperlink w:anchor="__RefHeading___Toc1752495_3650668749">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1752497_3650668749">
            <w:r>
              <w:rPr>
                <w:webHidden/>
                <w:rStyle w:val="IndexLink"/>
                <w:rtl w:val="true"/>
              </w:rPr>
              <w:t>الرَّوحاء</w:t>
            </w:r>
            <w:r>
              <w:rPr>
                <w:rStyle w:val="IndexLink"/>
                <w:rtl w:val="true"/>
              </w:rPr>
              <w:tab/>
            </w:r>
            <w:r>
              <w:rPr>
                <w:rStyle w:val="IndexLink"/>
              </w:rPr>
              <w:t>186</w:t>
            </w:r>
          </w:hyperlink>
        </w:p>
        <w:p>
          <w:pPr>
            <w:pStyle w:val="Contents4"/>
            <w:tabs>
              <w:tab w:val="clear" w:pos="8176"/>
              <w:tab w:val="right" w:pos="9026" w:leader="dot"/>
            </w:tabs>
            <w:rPr/>
          </w:pPr>
          <w:hyperlink w:anchor="__RefHeading___Toc1752499_3650668749">
            <w:r>
              <w:rPr>
                <w:webHidden/>
                <w:rStyle w:val="IndexLink"/>
                <w:rtl w:val="true"/>
              </w:rPr>
              <w:t>وصف سرزمين الروحاء</w:t>
            </w:r>
            <w:r>
              <w:rPr>
                <w:rStyle w:val="IndexLink"/>
                <w:rtl w:val="true"/>
              </w:rPr>
              <w:tab/>
            </w:r>
            <w:r>
              <w:rPr>
                <w:rStyle w:val="IndexLink"/>
              </w:rPr>
              <w:t>187</w:t>
            </w:r>
          </w:hyperlink>
        </w:p>
        <w:p>
          <w:pPr>
            <w:pStyle w:val="Contents4"/>
            <w:tabs>
              <w:tab w:val="clear" w:pos="8176"/>
              <w:tab w:val="right" w:pos="9026" w:leader="dot"/>
            </w:tabs>
            <w:rPr/>
          </w:pPr>
          <w:hyperlink w:anchor="__RefHeading___Toc1752501_3650668749">
            <w:r>
              <w:rPr>
                <w:webHidden/>
                <w:rStyle w:val="IndexLink"/>
                <w:rtl w:val="true"/>
              </w:rPr>
              <w:t>المسيجيد</w:t>
            </w:r>
            <w:r>
              <w:rPr>
                <w:rStyle w:val="IndexLink"/>
                <w:rtl w:val="true"/>
              </w:rPr>
              <w:tab/>
            </w:r>
            <w:r>
              <w:rPr>
                <w:rStyle w:val="IndexLink"/>
              </w:rPr>
              <w:t>188</w:t>
            </w:r>
          </w:hyperlink>
        </w:p>
        <w:p>
          <w:pPr>
            <w:pStyle w:val="Contents4"/>
            <w:tabs>
              <w:tab w:val="clear" w:pos="8176"/>
              <w:tab w:val="right" w:pos="9026" w:leader="dot"/>
            </w:tabs>
            <w:rPr/>
          </w:pPr>
          <w:hyperlink w:anchor="__RefHeading___Toc1752503_3650668749">
            <w:r>
              <w:rPr>
                <w:webHidden/>
                <w:rStyle w:val="IndexLink"/>
                <w:rtl w:val="true"/>
              </w:rPr>
              <w:t>وصف سرزمين مسيجيد</w:t>
            </w:r>
            <w:r>
              <w:rPr>
                <w:rStyle w:val="IndexLink"/>
                <w:rtl w:val="true"/>
              </w:rPr>
              <w:tab/>
            </w:r>
            <w:r>
              <w:rPr>
                <w:rStyle w:val="IndexLink"/>
              </w:rPr>
              <w:t>188</w:t>
            </w:r>
          </w:hyperlink>
        </w:p>
        <w:p>
          <w:pPr>
            <w:pStyle w:val="Contents4"/>
            <w:tabs>
              <w:tab w:val="clear" w:pos="8176"/>
              <w:tab w:val="right" w:pos="9026" w:leader="dot"/>
            </w:tabs>
            <w:rPr/>
          </w:pPr>
          <w:hyperlink w:anchor="__RefHeading___Toc1752505_3650668749">
            <w:r>
              <w:rPr>
                <w:webHidden/>
                <w:rStyle w:val="IndexLink"/>
                <w:rtl w:val="true"/>
              </w:rPr>
              <w:t>الخيف</w:t>
            </w:r>
            <w:r>
              <w:rPr>
                <w:rStyle w:val="IndexLink"/>
                <w:rtl w:val="true"/>
              </w:rPr>
              <w:tab/>
            </w:r>
            <w:r>
              <w:rPr>
                <w:rStyle w:val="IndexLink"/>
              </w:rPr>
              <w:t>190</w:t>
            </w:r>
          </w:hyperlink>
        </w:p>
        <w:p>
          <w:pPr>
            <w:pStyle w:val="Contents4"/>
            <w:tabs>
              <w:tab w:val="clear" w:pos="8176"/>
              <w:tab w:val="right" w:pos="9026" w:leader="dot"/>
            </w:tabs>
            <w:rPr/>
          </w:pPr>
          <w:hyperlink w:anchor="__RefHeading___Toc1752507_3650668749">
            <w:r>
              <w:rPr>
                <w:webHidden/>
                <w:rStyle w:val="IndexLink"/>
                <w:rtl w:val="true"/>
              </w:rPr>
              <w:t>وصف سرزمين خيف</w:t>
            </w:r>
            <w:r>
              <w:rPr>
                <w:rStyle w:val="IndexLink"/>
                <w:rtl w:val="true"/>
              </w:rPr>
              <w:tab/>
            </w:r>
            <w:r>
              <w:rPr>
                <w:rStyle w:val="IndexLink"/>
              </w:rPr>
              <w:t>191</w:t>
            </w:r>
          </w:hyperlink>
        </w:p>
        <w:p>
          <w:pPr>
            <w:pStyle w:val="Contents4"/>
            <w:tabs>
              <w:tab w:val="clear" w:pos="8176"/>
              <w:tab w:val="right" w:pos="9026" w:leader="dot"/>
            </w:tabs>
            <w:rPr/>
          </w:pPr>
          <w:hyperlink w:anchor="__RefHeading___Toc1752509_3650668749">
            <w:r>
              <w:rPr>
                <w:webHidden/>
                <w:rStyle w:val="IndexLink"/>
                <w:rtl w:val="true"/>
              </w:rPr>
              <w:t>الحمراء</w:t>
            </w:r>
            <w:r>
              <w:rPr>
                <w:rStyle w:val="IndexLink"/>
                <w:rtl w:val="true"/>
              </w:rPr>
              <w:tab/>
            </w:r>
            <w:r>
              <w:rPr>
                <w:rStyle w:val="IndexLink"/>
              </w:rPr>
              <w:t>192</w:t>
            </w:r>
          </w:hyperlink>
        </w:p>
        <w:p>
          <w:pPr>
            <w:pStyle w:val="Contents4"/>
            <w:tabs>
              <w:tab w:val="clear" w:pos="8176"/>
              <w:tab w:val="right" w:pos="9026" w:leader="dot"/>
            </w:tabs>
            <w:rPr/>
          </w:pPr>
          <w:hyperlink w:anchor="__RefHeading___Toc1752511_3650668749">
            <w:r>
              <w:rPr>
                <w:webHidden/>
                <w:rStyle w:val="IndexLink"/>
                <w:rtl w:val="true"/>
              </w:rPr>
              <w:t>وصف سرزمين الحمراء</w:t>
            </w:r>
            <w:r>
              <w:rPr>
                <w:rStyle w:val="IndexLink"/>
                <w:rtl w:val="true"/>
              </w:rPr>
              <w:tab/>
            </w:r>
            <w:r>
              <w:rPr>
                <w:rStyle w:val="IndexLink"/>
              </w:rPr>
              <w:t>192</w:t>
            </w:r>
          </w:hyperlink>
        </w:p>
        <w:p>
          <w:pPr>
            <w:pStyle w:val="Contents4"/>
            <w:tabs>
              <w:tab w:val="clear" w:pos="8176"/>
              <w:tab w:val="right" w:pos="9026" w:leader="dot"/>
            </w:tabs>
            <w:rPr/>
          </w:pPr>
          <w:hyperlink w:anchor="__RefHeading___Toc1752513_3650668749">
            <w:r>
              <w:rPr>
                <w:webHidden/>
                <w:rStyle w:val="IndexLink"/>
                <w:rtl w:val="true"/>
              </w:rPr>
              <w:t>الواسطه</w:t>
            </w:r>
            <w:r>
              <w:rPr>
                <w:rStyle w:val="IndexLink"/>
                <w:rtl w:val="true"/>
              </w:rPr>
              <w:tab/>
            </w:r>
            <w:r>
              <w:rPr>
                <w:rStyle w:val="IndexLink"/>
              </w:rPr>
              <w:t>193</w:t>
            </w:r>
          </w:hyperlink>
        </w:p>
        <w:p>
          <w:pPr>
            <w:pStyle w:val="Contents4"/>
            <w:tabs>
              <w:tab w:val="clear" w:pos="8176"/>
              <w:tab w:val="right" w:pos="9026" w:leader="dot"/>
            </w:tabs>
            <w:rPr/>
          </w:pPr>
          <w:hyperlink w:anchor="__RefHeading___Toc1752515_3650668749">
            <w:r>
              <w:rPr>
                <w:webHidden/>
                <w:rStyle w:val="IndexLink"/>
                <w:rtl w:val="true"/>
              </w:rPr>
              <w:t>وصف سرزمين الصفراء</w:t>
            </w:r>
            <w:r>
              <w:rPr>
                <w:rStyle w:val="IndexLink"/>
                <w:rtl w:val="true"/>
              </w:rPr>
              <w:tab/>
            </w:r>
            <w:r>
              <w:rPr>
                <w:rStyle w:val="IndexLink"/>
              </w:rPr>
              <w:t>194</w:t>
            </w:r>
          </w:hyperlink>
        </w:p>
        <w:p>
          <w:pPr>
            <w:pStyle w:val="Contents3"/>
            <w:tabs>
              <w:tab w:val="clear" w:pos="8459"/>
              <w:tab w:val="right" w:pos="9026" w:leader="dot"/>
            </w:tabs>
            <w:rPr/>
          </w:pPr>
          <w:hyperlink w:anchor="__RefHeading___Toc1752517_3650668749">
            <w:r>
              <w:rPr>
                <w:webHidden/>
                <w:rStyle w:val="IndexLink"/>
                <w:rtl w:val="true"/>
              </w:rPr>
              <w:t xml:space="preserve">روز سيزدهم سفر </w:t>
            </w:r>
            <w:r>
              <w:rPr>
                <w:rStyle w:val="IndexLink"/>
                <w:rtl w:val="true"/>
              </w:rPr>
              <w:t>(</w:t>
            </w:r>
            <w:r>
              <w:rPr>
                <w:rStyle w:val="IndexLink"/>
                <w:rtl w:val="true"/>
              </w:rPr>
              <w:t xml:space="preserve">پنجشنبه </w:t>
            </w:r>
            <w:r>
              <w:rPr>
                <w:rStyle w:val="IndexLink"/>
              </w:rPr>
              <w:t>١٠</w:t>
            </w:r>
            <w:r>
              <w:rPr>
                <w:rStyle w:val="IndexLink"/>
                <w:rtl w:val="true"/>
              </w:rPr>
              <w:t xml:space="preserve"> صفر </w:t>
            </w:r>
            <w:r>
              <w:rPr>
                <w:rStyle w:val="IndexLink"/>
              </w:rPr>
              <w:t>١٣٩٣</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196</w:t>
            </w:r>
          </w:hyperlink>
        </w:p>
        <w:p>
          <w:pPr>
            <w:pStyle w:val="Contents4"/>
            <w:tabs>
              <w:tab w:val="clear" w:pos="8176"/>
              <w:tab w:val="right" w:pos="9026" w:leader="dot"/>
            </w:tabs>
            <w:rPr/>
          </w:pPr>
          <w:hyperlink w:anchor="__RefHeading___Toc1752519_3650668749">
            <w:r>
              <w:rPr>
                <w:webHidden/>
                <w:rStyle w:val="IndexLink"/>
                <w:rtl w:val="true"/>
              </w:rPr>
              <w:t>از واسطه تا غيقه</w:t>
            </w:r>
            <w:r>
              <w:rPr>
                <w:rStyle w:val="IndexLink"/>
                <w:rtl w:val="true"/>
              </w:rPr>
              <w:tab/>
            </w:r>
            <w:r>
              <w:rPr>
                <w:rStyle w:val="IndexLink"/>
              </w:rPr>
              <w:t>196</w:t>
            </w:r>
          </w:hyperlink>
        </w:p>
        <w:p>
          <w:pPr>
            <w:pStyle w:val="Contents4"/>
            <w:tabs>
              <w:tab w:val="clear" w:pos="8176"/>
              <w:tab w:val="right" w:pos="9026" w:leader="dot"/>
            </w:tabs>
            <w:rPr/>
          </w:pPr>
          <w:hyperlink w:anchor="__RefHeading___Toc1752521_3650668749">
            <w:r>
              <w:rPr>
                <w:webHidden/>
                <w:rStyle w:val="IndexLink"/>
                <w:rtl w:val="true"/>
              </w:rPr>
              <w:t>الخائع</w:t>
            </w:r>
            <w:r>
              <w:rPr>
                <w:rStyle w:val="IndexLink"/>
                <w:rtl w:val="true"/>
              </w:rPr>
              <w:tab/>
            </w:r>
            <w:r>
              <w:rPr>
                <w:rStyle w:val="IndexLink"/>
              </w:rPr>
              <w:t>197</w:t>
            </w:r>
          </w:hyperlink>
        </w:p>
        <w:p>
          <w:pPr>
            <w:pStyle w:val="Contents4"/>
            <w:tabs>
              <w:tab w:val="clear" w:pos="8176"/>
              <w:tab w:val="right" w:pos="9026" w:leader="dot"/>
            </w:tabs>
            <w:rPr/>
          </w:pPr>
          <w:hyperlink w:anchor="__RefHeading___Toc1752523_3650668749">
            <w:r>
              <w:rPr>
                <w:webHidden/>
                <w:rStyle w:val="IndexLink"/>
                <w:rtl w:val="true"/>
              </w:rPr>
              <w:t>چاه‌هاى ابن حصانى</w:t>
            </w:r>
            <w:r>
              <w:rPr>
                <w:rStyle w:val="IndexLink"/>
                <w:rtl w:val="true"/>
              </w:rPr>
              <w:tab/>
            </w:r>
            <w:r>
              <w:rPr>
                <w:rStyle w:val="IndexLink"/>
              </w:rPr>
              <w:t>197</w:t>
            </w:r>
          </w:hyperlink>
        </w:p>
        <w:p>
          <w:pPr>
            <w:pStyle w:val="Contents4"/>
            <w:tabs>
              <w:tab w:val="clear" w:pos="8176"/>
              <w:tab w:val="right" w:pos="9026" w:leader="dot"/>
            </w:tabs>
            <w:rPr/>
          </w:pPr>
          <w:hyperlink w:anchor="__RefHeading___Toc1752525_3650668749">
            <w:r>
              <w:rPr>
                <w:webHidden/>
                <w:rStyle w:val="IndexLink"/>
                <w:rtl w:val="true"/>
              </w:rPr>
              <w:t>وصف سرزمين چاه‌هاى ابن حصانى</w:t>
            </w:r>
            <w:r>
              <w:rPr>
                <w:rStyle w:val="IndexLink"/>
                <w:rtl w:val="true"/>
              </w:rPr>
              <w:tab/>
            </w:r>
            <w:r>
              <w:rPr>
                <w:rStyle w:val="IndexLink"/>
              </w:rPr>
              <w:t>198</w:t>
            </w:r>
          </w:hyperlink>
        </w:p>
        <w:p>
          <w:pPr>
            <w:pStyle w:val="Contents3"/>
            <w:tabs>
              <w:tab w:val="clear" w:pos="8459"/>
              <w:tab w:val="right" w:pos="9026" w:leader="dot"/>
            </w:tabs>
            <w:rPr/>
          </w:pPr>
          <w:hyperlink w:anchor="__RefHeading___Toc1752527_3650668749">
            <w:r>
              <w:rPr>
                <w:webHidden/>
                <w:rStyle w:val="IndexLink"/>
                <w:rtl w:val="true"/>
              </w:rPr>
              <w:t xml:space="preserve">روز چهاردهم سفر </w:t>
            </w:r>
            <w:r>
              <w:rPr>
                <w:rStyle w:val="IndexLink"/>
                <w:rtl w:val="true"/>
              </w:rPr>
              <w:t>(</w:t>
            </w:r>
            <w:r>
              <w:rPr>
                <w:rStyle w:val="IndexLink"/>
                <w:rtl w:val="true"/>
              </w:rPr>
              <w:t xml:space="preserve">جمعه </w:t>
            </w:r>
            <w:r>
              <w:rPr>
                <w:rStyle w:val="IndexLink"/>
              </w:rPr>
              <w:t>١١</w:t>
            </w:r>
            <w:r>
              <w:rPr>
                <w:rStyle w:val="IndexLink"/>
                <w:rtl w:val="true"/>
              </w:rPr>
              <w:t xml:space="preserve"> صفر </w:t>
            </w:r>
            <w:r>
              <w:rPr>
                <w:rStyle w:val="IndexLink"/>
              </w:rPr>
              <w:t>١٣٩٣</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200</w:t>
            </w:r>
          </w:hyperlink>
        </w:p>
        <w:p>
          <w:pPr>
            <w:pStyle w:val="Contents4"/>
            <w:tabs>
              <w:tab w:val="clear" w:pos="8176"/>
              <w:tab w:val="right" w:pos="9026" w:leader="dot"/>
            </w:tabs>
            <w:rPr/>
          </w:pPr>
          <w:hyperlink w:anchor="__RefHeading___Toc1752529_3650668749">
            <w:r>
              <w:rPr>
                <w:webHidden/>
                <w:rStyle w:val="IndexLink"/>
                <w:rtl w:val="true"/>
              </w:rPr>
              <w:t>بازگشت به مدينه</w:t>
            </w:r>
            <w:r>
              <w:rPr>
                <w:rStyle w:val="IndexLink"/>
                <w:rtl w:val="true"/>
              </w:rPr>
              <w:tab/>
            </w:r>
            <w:r>
              <w:rPr>
                <w:rStyle w:val="IndexLink"/>
              </w:rPr>
              <w:t>200</w:t>
            </w:r>
          </w:hyperlink>
        </w:p>
        <w:p>
          <w:pPr>
            <w:pStyle w:val="Contents3"/>
            <w:tabs>
              <w:tab w:val="clear" w:pos="8459"/>
              <w:tab w:val="right" w:pos="9026" w:leader="dot"/>
            </w:tabs>
            <w:rPr/>
          </w:pPr>
          <w:hyperlink w:anchor="__RefHeading___Toc1752531_3650668749">
            <w:r>
              <w:rPr>
                <w:webHidden/>
                <w:rStyle w:val="IndexLink"/>
                <w:rtl w:val="true"/>
              </w:rPr>
              <w:t xml:space="preserve">روز پانزدهم سفر </w:t>
            </w:r>
            <w:r>
              <w:rPr>
                <w:rStyle w:val="IndexLink"/>
                <w:rtl w:val="true"/>
              </w:rPr>
              <w:t>(</w:t>
            </w:r>
            <w:r>
              <w:rPr>
                <w:rStyle w:val="IndexLink"/>
                <w:rtl w:val="true"/>
              </w:rPr>
              <w:t xml:space="preserve">شنبه </w:t>
            </w:r>
            <w:r>
              <w:rPr>
                <w:rStyle w:val="IndexLink"/>
              </w:rPr>
              <w:t>١٢</w:t>
            </w:r>
            <w:r>
              <w:rPr>
                <w:rStyle w:val="IndexLink"/>
                <w:rtl w:val="true"/>
              </w:rPr>
              <w:t xml:space="preserve"> صفر </w:t>
            </w:r>
            <w:r>
              <w:rPr>
                <w:rStyle w:val="IndexLink"/>
              </w:rPr>
              <w:t>١٣٩٣</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201</w:t>
            </w:r>
          </w:hyperlink>
        </w:p>
        <w:p>
          <w:pPr>
            <w:pStyle w:val="Contents4"/>
            <w:tabs>
              <w:tab w:val="clear" w:pos="8176"/>
              <w:tab w:val="right" w:pos="9026" w:leader="dot"/>
            </w:tabs>
            <w:rPr/>
          </w:pPr>
          <w:hyperlink w:anchor="__RefHeading___Toc1752533_3650668749">
            <w:r>
              <w:rPr>
                <w:webHidden/>
                <w:rStyle w:val="IndexLink"/>
                <w:rtl w:val="true"/>
              </w:rPr>
              <w:t>سويقه و السياله و صخيرات</w:t>
            </w:r>
            <w:r>
              <w:rPr>
                <w:rStyle w:val="IndexLink"/>
                <w:rtl w:val="true"/>
              </w:rPr>
              <w:tab/>
            </w:r>
            <w:r>
              <w:rPr>
                <w:rStyle w:val="IndexLink"/>
              </w:rPr>
              <w:t>201</w:t>
            </w:r>
          </w:hyperlink>
        </w:p>
        <w:p>
          <w:pPr>
            <w:pStyle w:val="Contents4"/>
            <w:tabs>
              <w:tab w:val="clear" w:pos="8176"/>
              <w:tab w:val="right" w:pos="9026" w:leader="dot"/>
            </w:tabs>
            <w:rPr/>
          </w:pPr>
          <w:hyperlink w:anchor="__RefHeading___Toc1752535_3650668749">
            <w:r>
              <w:rPr>
                <w:webHidden/>
                <w:rStyle w:val="IndexLink"/>
                <w:rtl w:val="true"/>
              </w:rPr>
              <w:t>سويقه</w:t>
            </w:r>
            <w:r>
              <w:rPr>
                <w:rStyle w:val="IndexLink"/>
                <w:rtl w:val="true"/>
              </w:rPr>
              <w:tab/>
            </w:r>
            <w:r>
              <w:rPr>
                <w:rStyle w:val="IndexLink"/>
              </w:rPr>
              <w:t>202</w:t>
            </w:r>
          </w:hyperlink>
        </w:p>
        <w:p>
          <w:pPr>
            <w:pStyle w:val="Contents4"/>
            <w:tabs>
              <w:tab w:val="clear" w:pos="8176"/>
              <w:tab w:val="right" w:pos="9026" w:leader="dot"/>
            </w:tabs>
            <w:rPr/>
          </w:pPr>
          <w:hyperlink w:anchor="__RefHeading___Toc1752537_3650668749">
            <w:r>
              <w:rPr>
                <w:webHidden/>
                <w:rStyle w:val="IndexLink"/>
                <w:rtl w:val="true"/>
              </w:rPr>
              <w:t>سويقه امروزى</w:t>
            </w:r>
            <w:r>
              <w:rPr>
                <w:rStyle w:val="IndexLink"/>
                <w:rtl w:val="true"/>
              </w:rPr>
              <w:tab/>
            </w:r>
            <w:r>
              <w:rPr>
                <w:rStyle w:val="IndexLink"/>
              </w:rPr>
              <w:t>202</w:t>
            </w:r>
          </w:hyperlink>
        </w:p>
        <w:p>
          <w:pPr>
            <w:pStyle w:val="Contents4"/>
            <w:tabs>
              <w:tab w:val="clear" w:pos="8176"/>
              <w:tab w:val="right" w:pos="9026" w:leader="dot"/>
            </w:tabs>
            <w:rPr/>
          </w:pPr>
          <w:hyperlink w:anchor="__RefHeading___Toc1752539_3650668749">
            <w:r>
              <w:rPr>
                <w:webHidden/>
                <w:rStyle w:val="IndexLink"/>
                <w:rtl w:val="true"/>
              </w:rPr>
              <w:t>وصف سرزمين سويقه</w:t>
            </w:r>
            <w:r>
              <w:rPr>
                <w:rStyle w:val="IndexLink"/>
                <w:rtl w:val="true"/>
              </w:rPr>
              <w:tab/>
            </w:r>
            <w:r>
              <w:rPr>
                <w:rStyle w:val="IndexLink"/>
              </w:rPr>
              <w:t>203</w:t>
            </w:r>
          </w:hyperlink>
        </w:p>
        <w:p>
          <w:pPr>
            <w:pStyle w:val="Contents4"/>
            <w:tabs>
              <w:tab w:val="clear" w:pos="8176"/>
              <w:tab w:val="right" w:pos="9026" w:leader="dot"/>
            </w:tabs>
            <w:rPr/>
          </w:pPr>
          <w:hyperlink w:anchor="__RefHeading___Toc1752541_3650668749">
            <w:r>
              <w:rPr>
                <w:webHidden/>
                <w:rStyle w:val="IndexLink"/>
                <w:rtl w:val="true"/>
              </w:rPr>
              <w:t>سويقه در تاريخ</w:t>
            </w:r>
            <w:r>
              <w:rPr>
                <w:rStyle w:val="IndexLink"/>
                <w:rtl w:val="true"/>
              </w:rPr>
              <w:tab/>
            </w:r>
            <w:r>
              <w:rPr>
                <w:rStyle w:val="IndexLink"/>
              </w:rPr>
              <w:t>204</w:t>
            </w:r>
          </w:hyperlink>
        </w:p>
        <w:p>
          <w:pPr>
            <w:pStyle w:val="Contents4"/>
            <w:tabs>
              <w:tab w:val="clear" w:pos="8176"/>
              <w:tab w:val="right" w:pos="9026" w:leader="dot"/>
            </w:tabs>
            <w:rPr/>
          </w:pPr>
          <w:hyperlink w:anchor="__RefHeading___Toc1752543_3650668749">
            <w:r>
              <w:rPr>
                <w:webHidden/>
                <w:rStyle w:val="IndexLink"/>
                <w:rtl w:val="true"/>
              </w:rPr>
              <w:t>السياله</w:t>
            </w:r>
            <w:r>
              <w:rPr>
                <w:rStyle w:val="IndexLink"/>
                <w:rtl w:val="true"/>
              </w:rPr>
              <w:tab/>
            </w:r>
            <w:r>
              <w:rPr>
                <w:rStyle w:val="IndexLink"/>
              </w:rPr>
              <w:t>206</w:t>
            </w:r>
          </w:hyperlink>
        </w:p>
        <w:p>
          <w:pPr>
            <w:pStyle w:val="Contents4"/>
            <w:tabs>
              <w:tab w:val="clear" w:pos="8176"/>
              <w:tab w:val="right" w:pos="9026" w:leader="dot"/>
            </w:tabs>
            <w:rPr/>
          </w:pPr>
          <w:hyperlink w:anchor="__RefHeading___Toc1752545_3650668749">
            <w:r>
              <w:rPr>
                <w:webHidden/>
                <w:rStyle w:val="IndexLink"/>
                <w:rtl w:val="true"/>
              </w:rPr>
              <w:t>وصف سرزمين سياله</w:t>
            </w:r>
            <w:r>
              <w:rPr>
                <w:rStyle w:val="IndexLink"/>
                <w:rtl w:val="true"/>
              </w:rPr>
              <w:tab/>
            </w:r>
            <w:r>
              <w:rPr>
                <w:rStyle w:val="IndexLink"/>
              </w:rPr>
              <w:t>207</w:t>
            </w:r>
          </w:hyperlink>
        </w:p>
        <w:p>
          <w:pPr>
            <w:pStyle w:val="Contents4"/>
            <w:tabs>
              <w:tab w:val="clear" w:pos="8176"/>
              <w:tab w:val="right" w:pos="9026" w:leader="dot"/>
            </w:tabs>
            <w:rPr/>
          </w:pPr>
          <w:hyperlink w:anchor="__RefHeading___Toc1752547_3650668749">
            <w:r>
              <w:rPr>
                <w:webHidden/>
                <w:rStyle w:val="IndexLink"/>
                <w:rtl w:val="true"/>
              </w:rPr>
              <w:t>صخيرات اليمام</w:t>
            </w:r>
            <w:r>
              <w:rPr>
                <w:rStyle w:val="IndexLink"/>
                <w:rtl w:val="true"/>
              </w:rPr>
              <w:tab/>
            </w:r>
            <w:r>
              <w:rPr>
                <w:rStyle w:val="IndexLink"/>
              </w:rPr>
              <w:t>208</w:t>
            </w:r>
          </w:hyperlink>
        </w:p>
        <w:p>
          <w:pPr>
            <w:pStyle w:val="Contents4"/>
            <w:tabs>
              <w:tab w:val="clear" w:pos="8176"/>
              <w:tab w:val="right" w:pos="9026" w:leader="dot"/>
            </w:tabs>
            <w:rPr/>
          </w:pPr>
          <w:hyperlink w:anchor="__RefHeading___Toc1752549_3650668749">
            <w:r>
              <w:rPr>
                <w:webHidden/>
                <w:rStyle w:val="IndexLink"/>
                <w:rtl w:val="true"/>
              </w:rPr>
              <w:t>الصخيرات</w:t>
            </w:r>
            <w:r>
              <w:rPr>
                <w:rStyle w:val="IndexLink"/>
                <w:rtl w:val="true"/>
              </w:rPr>
              <w:tab/>
            </w:r>
            <w:r>
              <w:rPr>
                <w:rStyle w:val="IndexLink"/>
              </w:rPr>
              <w:t>209</w:t>
            </w:r>
          </w:hyperlink>
        </w:p>
        <w:p>
          <w:pPr>
            <w:pStyle w:val="Contents4"/>
            <w:tabs>
              <w:tab w:val="clear" w:pos="8176"/>
              <w:tab w:val="right" w:pos="9026" w:leader="dot"/>
            </w:tabs>
            <w:rPr/>
          </w:pPr>
          <w:hyperlink w:anchor="__RefHeading___Toc1752551_3650668749">
            <w:r>
              <w:rPr>
                <w:webHidden/>
                <w:rStyle w:val="IndexLink"/>
                <w:rtl w:val="true"/>
              </w:rPr>
              <w:t>وصف سرزمين صخيرات</w:t>
            </w:r>
            <w:r>
              <w:rPr>
                <w:rStyle w:val="IndexLink"/>
                <w:rtl w:val="true"/>
              </w:rPr>
              <w:tab/>
            </w:r>
            <w:r>
              <w:rPr>
                <w:rStyle w:val="IndexLink"/>
              </w:rPr>
              <w:t>209</w:t>
            </w:r>
          </w:hyperlink>
        </w:p>
        <w:p>
          <w:pPr>
            <w:pStyle w:val="Contents4"/>
            <w:tabs>
              <w:tab w:val="clear" w:pos="8176"/>
              <w:tab w:val="right" w:pos="9026" w:leader="dot"/>
            </w:tabs>
            <w:rPr/>
          </w:pPr>
          <w:hyperlink w:anchor="__RefHeading___Toc1752553_3650668749">
            <w:r>
              <w:rPr>
                <w:webHidden/>
                <w:rStyle w:val="IndexLink"/>
                <w:rtl w:val="true"/>
              </w:rPr>
              <w:t>السياله و الصخيرات در تاريخ</w:t>
            </w:r>
            <w:r>
              <w:rPr>
                <w:rStyle w:val="IndexLink"/>
                <w:rtl w:val="true"/>
              </w:rPr>
              <w:tab/>
            </w:r>
            <w:r>
              <w:rPr>
                <w:rStyle w:val="IndexLink"/>
              </w:rPr>
              <w:t>210</w:t>
            </w:r>
          </w:hyperlink>
        </w:p>
        <w:p>
          <w:pPr>
            <w:pStyle w:val="Contents4"/>
            <w:tabs>
              <w:tab w:val="clear" w:pos="8176"/>
              <w:tab w:val="right" w:pos="9026" w:leader="dot"/>
            </w:tabs>
            <w:rPr/>
          </w:pPr>
          <w:hyperlink w:anchor="__RefHeading___Toc1752555_3650668749">
            <w:r>
              <w:rPr>
                <w:webHidden/>
                <w:rStyle w:val="IndexLink"/>
                <w:rtl w:val="true"/>
              </w:rPr>
              <w:t>مرورى ديگر بر الفريش</w:t>
            </w:r>
            <w:r>
              <w:rPr>
                <w:rStyle w:val="IndexLink"/>
                <w:rtl w:val="true"/>
              </w:rPr>
              <w:tab/>
            </w:r>
            <w:r>
              <w:rPr>
                <w:rStyle w:val="IndexLink"/>
              </w:rPr>
              <w:t>212</w:t>
            </w:r>
          </w:hyperlink>
        </w:p>
        <w:p>
          <w:pPr>
            <w:pStyle w:val="Contents4"/>
            <w:tabs>
              <w:tab w:val="clear" w:pos="8176"/>
              <w:tab w:val="right" w:pos="9026" w:leader="dot"/>
            </w:tabs>
            <w:rPr/>
          </w:pPr>
          <w:hyperlink w:anchor="__RefHeading___Toc1752557_3650668749">
            <w:r>
              <w:rPr>
                <w:webHidden/>
                <w:rStyle w:val="IndexLink"/>
                <w:rtl w:val="true"/>
              </w:rPr>
              <w:t>چاه درويش</w:t>
            </w:r>
            <w:r>
              <w:rPr>
                <w:rStyle w:val="IndexLink"/>
                <w:rtl w:val="true"/>
              </w:rPr>
              <w:tab/>
            </w:r>
            <w:r>
              <w:rPr>
                <w:rStyle w:val="IndexLink"/>
              </w:rPr>
              <w:t>212</w:t>
            </w:r>
          </w:hyperlink>
        </w:p>
        <w:p>
          <w:pPr>
            <w:pStyle w:val="Contents4"/>
            <w:tabs>
              <w:tab w:val="clear" w:pos="8176"/>
              <w:tab w:val="right" w:pos="9026" w:leader="dot"/>
            </w:tabs>
            <w:rPr/>
          </w:pPr>
          <w:hyperlink w:anchor="__RefHeading___Toc1752559_3650668749">
            <w:r>
              <w:rPr>
                <w:webHidden/>
                <w:rStyle w:val="IndexLink"/>
                <w:rtl w:val="true"/>
              </w:rPr>
              <w:t>به سوى المنصرف و الصفراء</w:t>
            </w:r>
            <w:r>
              <w:rPr>
                <w:rStyle w:val="IndexLink"/>
                <w:rtl w:val="true"/>
              </w:rPr>
              <w:tab/>
            </w:r>
            <w:r>
              <w:rPr>
                <w:rStyle w:val="IndexLink"/>
              </w:rPr>
              <w:t>212</w:t>
            </w:r>
          </w:hyperlink>
        </w:p>
        <w:p>
          <w:pPr>
            <w:pStyle w:val="Contents4"/>
            <w:tabs>
              <w:tab w:val="clear" w:pos="8176"/>
              <w:tab w:val="right" w:pos="9026" w:leader="dot"/>
            </w:tabs>
            <w:rPr/>
          </w:pPr>
          <w:hyperlink w:anchor="__RefHeading___Toc1752561_3650668749">
            <w:r>
              <w:rPr>
                <w:webHidden/>
                <w:rStyle w:val="IndexLink"/>
                <w:rtl w:val="true"/>
              </w:rPr>
              <w:t>بدر</w:t>
            </w:r>
            <w:r>
              <w:rPr>
                <w:rStyle w:val="IndexLink"/>
                <w:rtl w:val="true"/>
              </w:rPr>
              <w:tab/>
            </w:r>
            <w:r>
              <w:rPr>
                <w:rStyle w:val="IndexLink"/>
              </w:rPr>
              <w:t>213</w:t>
            </w:r>
          </w:hyperlink>
        </w:p>
        <w:p>
          <w:pPr>
            <w:pStyle w:val="Contents4"/>
            <w:tabs>
              <w:tab w:val="clear" w:pos="8176"/>
              <w:tab w:val="right" w:pos="9026" w:leader="dot"/>
            </w:tabs>
            <w:rPr/>
          </w:pPr>
          <w:hyperlink w:anchor="__RefHeading___Toc1752563_3650668749">
            <w:r>
              <w:rPr>
                <w:webHidden/>
                <w:rStyle w:val="IndexLink"/>
                <w:rtl w:val="true"/>
              </w:rPr>
              <w:t>البَزواء</w:t>
            </w:r>
            <w:r>
              <w:rPr>
                <w:rStyle w:val="IndexLink"/>
                <w:rtl w:val="true"/>
              </w:rPr>
              <w:tab/>
            </w:r>
            <w:r>
              <w:rPr>
                <w:rStyle w:val="IndexLink"/>
              </w:rPr>
              <w:t>215</w:t>
            </w:r>
          </w:hyperlink>
        </w:p>
        <w:p>
          <w:pPr>
            <w:pStyle w:val="Contents4"/>
            <w:tabs>
              <w:tab w:val="clear" w:pos="8176"/>
              <w:tab w:val="right" w:pos="9026" w:leader="dot"/>
            </w:tabs>
            <w:rPr/>
          </w:pPr>
          <w:hyperlink w:anchor="__RefHeading___Toc1752565_3650668749">
            <w:r>
              <w:rPr>
                <w:webHidden/>
                <w:rStyle w:val="IndexLink"/>
                <w:rtl w:val="true"/>
              </w:rPr>
              <w:t>پايان اين سفر</w:t>
            </w:r>
            <w:r>
              <w:rPr>
                <w:rStyle w:val="IndexLink"/>
                <w:rtl w:val="true"/>
              </w:rPr>
              <w:tab/>
            </w:r>
            <w:r>
              <w:rPr>
                <w:rStyle w:val="IndexLink"/>
              </w:rPr>
              <w:t>215</w:t>
            </w:r>
          </w:hyperlink>
        </w:p>
        <w:p>
          <w:pPr>
            <w:pStyle w:val="Contents2"/>
            <w:tabs>
              <w:tab w:val="clear" w:pos="8743"/>
              <w:tab w:val="right" w:pos="9026" w:leader="dot"/>
            </w:tabs>
            <w:rPr/>
          </w:pPr>
          <w:hyperlink w:anchor="__RefHeading___Toc1752567_3650668749">
            <w:r>
              <w:rPr>
                <w:webHidden/>
                <w:rStyle w:val="IndexLink"/>
                <w:rtl w:val="true"/>
              </w:rPr>
              <w:t>سفر دوم</w:t>
            </w:r>
            <w:r>
              <w:rPr>
                <w:rStyle w:val="IndexLink"/>
                <w:rtl w:val="true"/>
              </w:rPr>
              <w:tab/>
            </w:r>
            <w:r>
              <w:rPr>
                <w:rStyle w:val="IndexLink"/>
              </w:rPr>
              <w:t>216</w:t>
            </w:r>
          </w:hyperlink>
        </w:p>
        <w:p>
          <w:pPr>
            <w:pStyle w:val="Contents3"/>
            <w:tabs>
              <w:tab w:val="clear" w:pos="8459"/>
              <w:tab w:val="right" w:pos="9026" w:leader="dot"/>
            </w:tabs>
            <w:rPr/>
          </w:pPr>
          <w:hyperlink w:anchor="__RefHeading___Toc1752569_3650668749">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1752571_3650668749">
            <w:r>
              <w:rPr>
                <w:webHidden/>
                <w:rStyle w:val="IndexLink"/>
                <w:rtl w:val="true"/>
              </w:rPr>
              <w:t>بين بدر و ينبع</w:t>
            </w:r>
            <w:r>
              <w:rPr>
                <w:rStyle w:val="IndexLink"/>
                <w:rtl w:val="true"/>
              </w:rPr>
              <w:tab/>
            </w:r>
            <w:r>
              <w:rPr>
                <w:rStyle w:val="IndexLink"/>
              </w:rPr>
              <w:t>217</w:t>
            </w:r>
          </w:hyperlink>
        </w:p>
        <w:p>
          <w:pPr>
            <w:pStyle w:val="Contents3"/>
            <w:tabs>
              <w:tab w:val="clear" w:pos="8459"/>
              <w:tab w:val="right" w:pos="9026" w:leader="dot"/>
            </w:tabs>
            <w:rPr/>
          </w:pPr>
          <w:hyperlink w:anchor="__RefHeading___Toc1752573_3650668749">
            <w:r>
              <w:rPr>
                <w:webHidden/>
                <w:rStyle w:val="IndexLink"/>
                <w:rtl w:val="true"/>
              </w:rPr>
              <w:t>الغُرابات</w:t>
            </w:r>
            <w:r>
              <w:rPr>
                <w:rStyle w:val="IndexLink"/>
                <w:rtl w:val="true"/>
              </w:rPr>
              <w:tab/>
            </w:r>
            <w:r>
              <w:rPr>
                <w:rStyle w:val="IndexLink"/>
              </w:rPr>
              <w:t>217</w:t>
            </w:r>
          </w:hyperlink>
        </w:p>
        <w:p>
          <w:pPr>
            <w:pStyle w:val="Contents3"/>
            <w:tabs>
              <w:tab w:val="clear" w:pos="8459"/>
              <w:tab w:val="right" w:pos="9026" w:leader="dot"/>
            </w:tabs>
            <w:rPr/>
          </w:pPr>
          <w:hyperlink w:anchor="__RefHeading___Toc1752575_3650668749">
            <w:r>
              <w:rPr>
                <w:webHidden/>
                <w:rStyle w:val="IndexLink"/>
                <w:rtl w:val="true"/>
              </w:rPr>
              <w:t>واسط</w:t>
            </w:r>
            <w:r>
              <w:rPr>
                <w:rStyle w:val="IndexLink"/>
                <w:rtl w:val="true"/>
              </w:rPr>
              <w:tab/>
            </w:r>
            <w:r>
              <w:rPr>
                <w:rStyle w:val="IndexLink"/>
              </w:rPr>
              <w:t>217</w:t>
            </w:r>
          </w:hyperlink>
        </w:p>
        <w:p>
          <w:pPr>
            <w:pStyle w:val="Contents3"/>
            <w:tabs>
              <w:tab w:val="clear" w:pos="8459"/>
              <w:tab w:val="right" w:pos="9026" w:leader="dot"/>
            </w:tabs>
            <w:rPr/>
          </w:pPr>
          <w:hyperlink w:anchor="__RefHeading___Toc1752577_3650668749">
            <w:r>
              <w:rPr>
                <w:webHidden/>
                <w:rStyle w:val="IndexLink"/>
                <w:rtl w:val="true"/>
              </w:rPr>
              <w:t>شَطْب</w:t>
            </w:r>
            <w:r>
              <w:rPr>
                <w:rStyle w:val="IndexLink"/>
                <w:rtl w:val="true"/>
              </w:rPr>
              <w:tab/>
            </w:r>
            <w:r>
              <w:rPr>
                <w:rStyle w:val="IndexLink"/>
              </w:rPr>
              <w:t>218</w:t>
            </w:r>
          </w:hyperlink>
        </w:p>
        <w:p>
          <w:pPr>
            <w:pStyle w:val="Contents3"/>
            <w:tabs>
              <w:tab w:val="clear" w:pos="8459"/>
              <w:tab w:val="right" w:pos="9026" w:leader="dot"/>
            </w:tabs>
            <w:rPr/>
          </w:pPr>
          <w:hyperlink w:anchor="__RefHeading___Toc1752579_3650668749">
            <w:r>
              <w:rPr>
                <w:webHidden/>
                <w:rStyle w:val="IndexLink"/>
                <w:rtl w:val="true"/>
              </w:rPr>
              <w:t>الدَّهناء</w:t>
            </w:r>
            <w:r>
              <w:rPr>
                <w:rStyle w:val="IndexLink"/>
                <w:rtl w:val="true"/>
              </w:rPr>
              <w:tab/>
            </w:r>
            <w:r>
              <w:rPr>
                <w:rStyle w:val="IndexLink"/>
              </w:rPr>
              <w:t>218</w:t>
            </w:r>
          </w:hyperlink>
        </w:p>
        <w:p>
          <w:pPr>
            <w:pStyle w:val="Contents3"/>
            <w:tabs>
              <w:tab w:val="clear" w:pos="8459"/>
              <w:tab w:val="right" w:pos="9026" w:leader="dot"/>
            </w:tabs>
            <w:rPr/>
          </w:pPr>
          <w:hyperlink w:anchor="__RefHeading___Toc1752581_3650668749">
            <w:r>
              <w:rPr>
                <w:webHidden/>
                <w:rStyle w:val="IndexLink"/>
                <w:rtl w:val="true"/>
              </w:rPr>
              <w:t>المُسيحلى</w:t>
            </w:r>
            <w:r>
              <w:rPr>
                <w:rStyle w:val="IndexLink"/>
                <w:rtl w:val="true"/>
              </w:rPr>
              <w:tab/>
            </w:r>
            <w:r>
              <w:rPr>
                <w:rStyle w:val="IndexLink"/>
              </w:rPr>
              <w:t>219</w:t>
            </w:r>
          </w:hyperlink>
        </w:p>
        <w:p>
          <w:pPr>
            <w:pStyle w:val="Contents3"/>
            <w:tabs>
              <w:tab w:val="clear" w:pos="8459"/>
              <w:tab w:val="right" w:pos="9026" w:leader="dot"/>
            </w:tabs>
            <w:rPr/>
          </w:pPr>
          <w:hyperlink w:anchor="__RefHeading___Toc1752583_3650668749">
            <w:r>
              <w:rPr>
                <w:webHidden/>
                <w:rStyle w:val="IndexLink"/>
                <w:rtl w:val="true"/>
              </w:rPr>
              <w:t>ينبع البحر</w:t>
            </w:r>
            <w:r>
              <w:rPr>
                <w:rStyle w:val="IndexLink"/>
                <w:rtl w:val="true"/>
              </w:rPr>
              <w:tab/>
            </w:r>
            <w:r>
              <w:rPr>
                <w:rStyle w:val="IndexLink"/>
              </w:rPr>
              <w:t>220</w:t>
            </w:r>
          </w:hyperlink>
        </w:p>
        <w:p>
          <w:pPr>
            <w:pStyle w:val="Contents3"/>
            <w:tabs>
              <w:tab w:val="clear" w:pos="8459"/>
              <w:tab w:val="right" w:pos="9026" w:leader="dot"/>
            </w:tabs>
            <w:rPr/>
          </w:pPr>
          <w:hyperlink w:anchor="__RefHeading___Toc1752585_3650668749">
            <w:r>
              <w:rPr>
                <w:webHidden/>
                <w:rStyle w:val="IndexLink"/>
                <w:rtl w:val="true"/>
              </w:rPr>
              <w:t>كوه رَضوى</w:t>
            </w:r>
            <w:r>
              <w:rPr>
                <w:rStyle w:val="IndexLink"/>
                <w:rtl w:val="true"/>
              </w:rPr>
              <w:tab/>
            </w:r>
            <w:r>
              <w:rPr>
                <w:rStyle w:val="IndexLink"/>
              </w:rPr>
              <w:t>221</w:t>
            </w:r>
          </w:hyperlink>
        </w:p>
        <w:p>
          <w:pPr>
            <w:pStyle w:val="Contents3"/>
            <w:tabs>
              <w:tab w:val="clear" w:pos="8459"/>
              <w:tab w:val="right" w:pos="9026" w:leader="dot"/>
            </w:tabs>
            <w:rPr/>
          </w:pPr>
          <w:hyperlink w:anchor="__RefHeading___Toc1752587_3650668749">
            <w:r>
              <w:rPr>
                <w:webHidden/>
                <w:rStyle w:val="IndexLink"/>
                <w:rtl w:val="true"/>
              </w:rPr>
              <w:t>ينبع النخل</w:t>
            </w:r>
            <w:r>
              <w:rPr>
                <w:rStyle w:val="IndexLink"/>
                <w:rtl w:val="true"/>
              </w:rPr>
              <w:tab/>
            </w:r>
            <w:r>
              <w:rPr>
                <w:rStyle w:val="IndexLink"/>
              </w:rPr>
              <w:t>223</w:t>
            </w:r>
          </w:hyperlink>
        </w:p>
        <w:p>
          <w:pPr>
            <w:pStyle w:val="Contents2"/>
            <w:tabs>
              <w:tab w:val="clear" w:pos="8743"/>
              <w:tab w:val="right" w:pos="9026" w:leader="dot"/>
            </w:tabs>
            <w:rPr/>
          </w:pPr>
          <w:hyperlink w:anchor="__RefHeading___Toc1752589_3650668749">
            <w:r>
              <w:rPr>
                <w:webHidden/>
                <w:rStyle w:val="IndexLink"/>
                <w:rtl w:val="true"/>
              </w:rPr>
              <w:t>سفر سوم</w:t>
            </w:r>
            <w:r>
              <w:rPr>
                <w:rStyle w:val="IndexLink"/>
                <w:rtl w:val="true"/>
              </w:rPr>
              <w:tab/>
            </w:r>
            <w:r>
              <w:rPr>
                <w:rStyle w:val="IndexLink"/>
              </w:rPr>
              <w:t>226</w:t>
            </w:r>
          </w:hyperlink>
        </w:p>
        <w:p>
          <w:pPr>
            <w:pStyle w:val="Contents3"/>
            <w:tabs>
              <w:tab w:val="clear" w:pos="8459"/>
              <w:tab w:val="right" w:pos="9026" w:leader="dot"/>
            </w:tabs>
            <w:rPr/>
          </w:pPr>
          <w:hyperlink w:anchor="__RefHeading___Toc1752591_3650668749">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1752593_3650668749">
            <w:r>
              <w:rPr>
                <w:webHidden/>
                <w:rStyle w:val="IndexLink"/>
                <w:rtl w:val="true"/>
              </w:rPr>
              <w:t>از رابغ تا السقيا</w:t>
            </w:r>
            <w:r>
              <w:rPr>
                <w:rStyle w:val="IndexLink"/>
                <w:rtl w:val="true"/>
              </w:rPr>
              <w:tab/>
            </w:r>
            <w:r>
              <w:rPr>
                <w:rStyle w:val="IndexLink"/>
              </w:rPr>
              <w:t>227</w:t>
            </w:r>
          </w:hyperlink>
        </w:p>
        <w:p>
          <w:pPr>
            <w:pStyle w:val="Contents3"/>
            <w:tabs>
              <w:tab w:val="clear" w:pos="8459"/>
              <w:tab w:val="right" w:pos="9026" w:leader="dot"/>
            </w:tabs>
            <w:rPr/>
          </w:pPr>
          <w:hyperlink w:anchor="__RefHeading___Toc1752595_3650668749">
            <w:r>
              <w:rPr>
                <w:webHidden/>
                <w:rStyle w:val="IndexLink"/>
                <w:rtl w:val="true"/>
              </w:rPr>
              <w:t>الاَصافِر</w:t>
            </w:r>
            <w:r>
              <w:rPr>
                <w:rStyle w:val="IndexLink"/>
                <w:rtl w:val="true"/>
              </w:rPr>
              <w:tab/>
            </w:r>
            <w:r>
              <w:rPr>
                <w:rStyle w:val="IndexLink"/>
              </w:rPr>
              <w:t>228</w:t>
            </w:r>
          </w:hyperlink>
        </w:p>
        <w:p>
          <w:pPr>
            <w:pStyle w:val="Contents3"/>
            <w:tabs>
              <w:tab w:val="clear" w:pos="8459"/>
              <w:tab w:val="right" w:pos="9026" w:leader="dot"/>
            </w:tabs>
            <w:rPr/>
          </w:pPr>
          <w:hyperlink w:anchor="__RefHeading___Toc1752597_3650668749">
            <w:r>
              <w:rPr>
                <w:webHidden/>
                <w:rStyle w:val="IndexLink"/>
                <w:rtl w:val="true"/>
              </w:rPr>
              <w:t>الطوال البَيض</w:t>
            </w:r>
            <w:r>
              <w:rPr>
                <w:rStyle w:val="IndexLink"/>
                <w:rtl w:val="true"/>
              </w:rPr>
              <w:tab/>
            </w:r>
            <w:r>
              <w:rPr>
                <w:rStyle w:val="IndexLink"/>
              </w:rPr>
              <w:t>228</w:t>
            </w:r>
          </w:hyperlink>
        </w:p>
        <w:p>
          <w:pPr>
            <w:pStyle w:val="Contents3"/>
            <w:tabs>
              <w:tab w:val="clear" w:pos="8459"/>
              <w:tab w:val="right" w:pos="9026" w:leader="dot"/>
            </w:tabs>
            <w:rPr/>
          </w:pPr>
          <w:hyperlink w:anchor="__RefHeading___Toc1752599_3650668749">
            <w:r>
              <w:rPr>
                <w:webHidden/>
                <w:rStyle w:val="IndexLink"/>
                <w:rtl w:val="true"/>
              </w:rPr>
              <w:t>الخَرّار</w:t>
            </w:r>
            <w:r>
              <w:rPr>
                <w:rStyle w:val="IndexLink"/>
                <w:rtl w:val="true"/>
              </w:rPr>
              <w:tab/>
            </w:r>
            <w:r>
              <w:rPr>
                <w:rStyle w:val="IndexLink"/>
              </w:rPr>
              <w:t>229</w:t>
            </w:r>
          </w:hyperlink>
        </w:p>
        <w:p>
          <w:pPr>
            <w:pStyle w:val="Contents3"/>
            <w:tabs>
              <w:tab w:val="clear" w:pos="8459"/>
              <w:tab w:val="right" w:pos="9026" w:leader="dot"/>
            </w:tabs>
            <w:rPr/>
          </w:pPr>
          <w:hyperlink w:anchor="__RefHeading___Toc1752601_3650668749">
            <w:r>
              <w:rPr>
                <w:webHidden/>
                <w:rStyle w:val="IndexLink"/>
                <w:rtl w:val="true"/>
              </w:rPr>
              <w:t>وادى النَّهدى</w:t>
            </w:r>
            <w:r>
              <w:rPr>
                <w:rStyle w:val="IndexLink"/>
                <w:rtl w:val="true"/>
              </w:rPr>
              <w:tab/>
            </w:r>
            <w:r>
              <w:rPr>
                <w:rStyle w:val="IndexLink"/>
              </w:rPr>
              <w:t>229</w:t>
            </w:r>
          </w:hyperlink>
        </w:p>
        <w:p>
          <w:pPr>
            <w:pStyle w:val="Contents3"/>
            <w:tabs>
              <w:tab w:val="clear" w:pos="8459"/>
              <w:tab w:val="right" w:pos="9026" w:leader="dot"/>
            </w:tabs>
            <w:rPr/>
          </w:pPr>
          <w:hyperlink w:anchor="__RefHeading___Toc1752603_3650668749">
            <w:r>
              <w:rPr>
                <w:webHidden/>
                <w:rStyle w:val="IndexLink"/>
                <w:rtl w:val="true"/>
              </w:rPr>
              <w:t>السّطح</w:t>
            </w:r>
            <w:r>
              <w:rPr>
                <w:rStyle w:val="IndexLink"/>
                <w:rtl w:val="true"/>
              </w:rPr>
              <w:tab/>
            </w:r>
            <w:r>
              <w:rPr>
                <w:rStyle w:val="IndexLink"/>
              </w:rPr>
              <w:t>230</w:t>
            </w:r>
          </w:hyperlink>
        </w:p>
        <w:p>
          <w:pPr>
            <w:pStyle w:val="Contents3"/>
            <w:tabs>
              <w:tab w:val="clear" w:pos="8459"/>
              <w:tab w:val="right" w:pos="9026" w:leader="dot"/>
            </w:tabs>
            <w:rPr/>
          </w:pPr>
          <w:hyperlink w:anchor="__RefHeading___Toc1752605_3650668749">
            <w:r>
              <w:rPr>
                <w:webHidden/>
                <w:rStyle w:val="IndexLink"/>
                <w:rtl w:val="true"/>
              </w:rPr>
              <w:t>البُضَيْع</w:t>
            </w:r>
            <w:r>
              <w:rPr>
                <w:rStyle w:val="IndexLink"/>
                <w:rtl w:val="true"/>
              </w:rPr>
              <w:tab/>
            </w:r>
            <w:r>
              <w:rPr>
                <w:rStyle w:val="IndexLink"/>
              </w:rPr>
              <w:t>231</w:t>
            </w:r>
          </w:hyperlink>
        </w:p>
        <w:p>
          <w:pPr>
            <w:pStyle w:val="Contents3"/>
            <w:tabs>
              <w:tab w:val="clear" w:pos="8459"/>
              <w:tab w:val="right" w:pos="9026" w:leader="dot"/>
            </w:tabs>
            <w:rPr/>
          </w:pPr>
          <w:hyperlink w:anchor="__RefHeading___Toc1752607_3650668749">
            <w:r>
              <w:rPr>
                <w:webHidden/>
                <w:rStyle w:val="IndexLink"/>
                <w:rtl w:val="true"/>
              </w:rPr>
              <w:t>السُّرَير</w:t>
            </w:r>
            <w:r>
              <w:rPr>
                <w:rStyle w:val="IndexLink"/>
                <w:rtl w:val="true"/>
              </w:rPr>
              <w:tab/>
            </w:r>
            <w:r>
              <w:rPr>
                <w:rStyle w:val="IndexLink"/>
              </w:rPr>
              <w:t>231</w:t>
            </w:r>
          </w:hyperlink>
        </w:p>
        <w:p>
          <w:pPr>
            <w:pStyle w:val="Contents3"/>
            <w:tabs>
              <w:tab w:val="clear" w:pos="8459"/>
              <w:tab w:val="right" w:pos="9026" w:leader="dot"/>
            </w:tabs>
            <w:rPr/>
          </w:pPr>
          <w:hyperlink w:anchor="__RefHeading___Toc1752609_3650668749">
            <w:r>
              <w:rPr>
                <w:webHidden/>
                <w:rStyle w:val="IndexLink"/>
                <w:rtl w:val="true"/>
              </w:rPr>
              <w:t>الجار</w:t>
            </w:r>
            <w:r>
              <w:rPr>
                <w:rStyle w:val="IndexLink"/>
                <w:rtl w:val="true"/>
              </w:rPr>
              <w:tab/>
            </w:r>
            <w:r>
              <w:rPr>
                <w:rStyle w:val="IndexLink"/>
              </w:rPr>
              <w:t>232</w:t>
            </w:r>
          </w:hyperlink>
        </w:p>
        <w:p>
          <w:pPr>
            <w:pStyle w:val="Contents3"/>
            <w:tabs>
              <w:tab w:val="clear" w:pos="8459"/>
              <w:tab w:val="right" w:pos="9026" w:leader="dot"/>
            </w:tabs>
            <w:rPr/>
          </w:pPr>
          <w:hyperlink w:anchor="__RefHeading___Toc1752611_3650668749">
            <w:r>
              <w:rPr>
                <w:webHidden/>
                <w:rStyle w:val="IndexLink"/>
                <w:rtl w:val="true"/>
              </w:rPr>
              <w:t>شهر تاريخى الجار</w:t>
            </w:r>
            <w:r>
              <w:rPr>
                <w:rStyle w:val="IndexLink"/>
                <w:rtl w:val="true"/>
              </w:rPr>
              <w:tab/>
            </w:r>
            <w:r>
              <w:rPr>
                <w:rStyle w:val="IndexLink"/>
              </w:rPr>
              <w:t>232</w:t>
            </w:r>
          </w:hyperlink>
        </w:p>
        <w:p>
          <w:pPr>
            <w:pStyle w:val="Contents3"/>
            <w:tabs>
              <w:tab w:val="clear" w:pos="8459"/>
              <w:tab w:val="right" w:pos="9026" w:leader="dot"/>
            </w:tabs>
            <w:rPr/>
          </w:pPr>
          <w:hyperlink w:anchor="__RefHeading___Toc1752613_3650668749">
            <w:r>
              <w:rPr>
                <w:webHidden/>
                <w:rStyle w:val="IndexLink"/>
                <w:rtl w:val="true"/>
              </w:rPr>
              <w:t>الجار در تاريخ</w:t>
            </w:r>
            <w:r>
              <w:rPr>
                <w:rStyle w:val="IndexLink"/>
                <w:rtl w:val="true"/>
              </w:rPr>
              <w:tab/>
            </w:r>
            <w:r>
              <w:rPr>
                <w:rStyle w:val="IndexLink"/>
              </w:rPr>
              <w:t>234</w:t>
            </w:r>
          </w:hyperlink>
        </w:p>
        <w:p>
          <w:pPr>
            <w:pStyle w:val="Contents3"/>
            <w:tabs>
              <w:tab w:val="clear" w:pos="8459"/>
              <w:tab w:val="right" w:pos="9026" w:leader="dot"/>
            </w:tabs>
            <w:rPr/>
          </w:pPr>
          <w:hyperlink w:anchor="__RefHeading___Toc1752615_3650668749">
            <w:r>
              <w:rPr>
                <w:webHidden/>
                <w:rStyle w:val="IndexLink"/>
                <w:rtl w:val="true"/>
              </w:rPr>
              <w:t>السُليم</w:t>
            </w:r>
            <w:r>
              <w:rPr>
                <w:rStyle w:val="IndexLink"/>
                <w:rtl w:val="true"/>
              </w:rPr>
              <w:tab/>
            </w:r>
            <w:r>
              <w:rPr>
                <w:rStyle w:val="IndexLink"/>
              </w:rPr>
              <w:t>235</w:t>
            </w:r>
          </w:hyperlink>
        </w:p>
        <w:p>
          <w:pPr>
            <w:pStyle w:val="Contents3"/>
            <w:tabs>
              <w:tab w:val="clear" w:pos="8459"/>
              <w:tab w:val="right" w:pos="9026" w:leader="dot"/>
            </w:tabs>
            <w:rPr/>
          </w:pPr>
          <w:hyperlink w:anchor="__RefHeading___Toc1752617_3650668749">
            <w:r>
              <w:rPr>
                <w:webHidden/>
                <w:rStyle w:val="IndexLink"/>
                <w:rtl w:val="true"/>
              </w:rPr>
              <w:t>السليم در گذشته</w:t>
            </w:r>
            <w:r>
              <w:rPr>
                <w:rStyle w:val="IndexLink"/>
                <w:rtl w:val="true"/>
              </w:rPr>
              <w:tab/>
            </w:r>
            <w:r>
              <w:rPr>
                <w:rStyle w:val="IndexLink"/>
              </w:rPr>
              <w:t>236</w:t>
            </w:r>
          </w:hyperlink>
        </w:p>
        <w:p>
          <w:pPr>
            <w:pStyle w:val="Contents3"/>
            <w:tabs>
              <w:tab w:val="clear" w:pos="8459"/>
              <w:tab w:val="right" w:pos="9026" w:leader="dot"/>
            </w:tabs>
            <w:rPr/>
          </w:pPr>
          <w:hyperlink w:anchor="__RefHeading___Toc1752619_3650668749">
            <w:r>
              <w:rPr>
                <w:webHidden/>
                <w:rStyle w:val="IndexLink"/>
                <w:rtl w:val="true"/>
              </w:rPr>
              <w:t>چاه‌هاى الشيخ</w:t>
            </w:r>
            <w:r>
              <w:rPr>
                <w:rStyle w:val="IndexLink"/>
                <w:rtl w:val="true"/>
              </w:rPr>
              <w:tab/>
            </w:r>
            <w:r>
              <w:rPr>
                <w:rStyle w:val="IndexLink"/>
              </w:rPr>
              <w:t>236</w:t>
            </w:r>
          </w:hyperlink>
        </w:p>
        <w:p>
          <w:pPr>
            <w:pStyle w:val="Contents3"/>
            <w:tabs>
              <w:tab w:val="clear" w:pos="8459"/>
              <w:tab w:val="right" w:pos="9026" w:leader="dot"/>
            </w:tabs>
            <w:rPr/>
          </w:pPr>
          <w:hyperlink w:anchor="__RefHeading___Toc1752621_3650668749">
            <w:r>
              <w:rPr>
                <w:webHidden/>
                <w:rStyle w:val="IndexLink"/>
                <w:rtl w:val="true"/>
              </w:rPr>
              <w:t>غَيْقه</w:t>
            </w:r>
            <w:r>
              <w:rPr>
                <w:rStyle w:val="IndexLink"/>
                <w:rtl w:val="true"/>
              </w:rPr>
              <w:tab/>
            </w:r>
            <w:r>
              <w:rPr>
                <w:rStyle w:val="IndexLink"/>
              </w:rPr>
              <w:t>239</w:t>
            </w:r>
          </w:hyperlink>
        </w:p>
        <w:p>
          <w:pPr>
            <w:pStyle w:val="Contents3"/>
            <w:tabs>
              <w:tab w:val="clear" w:pos="8459"/>
              <w:tab w:val="right" w:pos="9026" w:leader="dot"/>
            </w:tabs>
            <w:rPr/>
          </w:pPr>
          <w:hyperlink w:anchor="__RefHeading___Toc1752623_3650668749">
            <w:r>
              <w:rPr>
                <w:webHidden/>
                <w:rStyle w:val="IndexLink"/>
                <w:rtl w:val="true"/>
              </w:rPr>
              <w:t>بين چاه‌هاى شيخ و غيقه</w:t>
            </w:r>
            <w:r>
              <w:rPr>
                <w:rStyle w:val="IndexLink"/>
                <w:rtl w:val="true"/>
              </w:rPr>
              <w:tab/>
            </w:r>
            <w:r>
              <w:rPr>
                <w:rStyle w:val="IndexLink"/>
              </w:rPr>
              <w:t>240</w:t>
            </w:r>
          </w:hyperlink>
        </w:p>
        <w:p>
          <w:pPr>
            <w:pStyle w:val="Contents3"/>
            <w:tabs>
              <w:tab w:val="clear" w:pos="8459"/>
              <w:tab w:val="right" w:pos="9026" w:leader="dot"/>
            </w:tabs>
            <w:rPr/>
          </w:pPr>
          <w:hyperlink w:anchor="__RefHeading___Toc1752625_3650668749">
            <w:r>
              <w:rPr>
                <w:webHidden/>
                <w:rStyle w:val="IndexLink"/>
                <w:rtl w:val="true"/>
              </w:rPr>
              <w:t>بينه</w:t>
            </w:r>
            <w:r>
              <w:rPr>
                <w:rStyle w:val="IndexLink"/>
                <w:rtl w:val="true"/>
              </w:rPr>
              <w:tab/>
            </w:r>
            <w:r>
              <w:rPr>
                <w:rStyle w:val="IndexLink"/>
              </w:rPr>
              <w:t>240</w:t>
            </w:r>
          </w:hyperlink>
        </w:p>
        <w:p>
          <w:pPr>
            <w:pStyle w:val="Contents3"/>
            <w:tabs>
              <w:tab w:val="clear" w:pos="8459"/>
              <w:tab w:val="right" w:pos="9026" w:leader="dot"/>
            </w:tabs>
            <w:rPr/>
          </w:pPr>
          <w:hyperlink w:anchor="__RefHeading___Toc1752627_3650668749">
            <w:r>
              <w:rPr>
                <w:webHidden/>
                <w:rStyle w:val="IndexLink"/>
                <w:rtl w:val="true"/>
              </w:rPr>
              <w:t>بيشه غيقه</w:t>
            </w:r>
            <w:r>
              <w:rPr>
                <w:rStyle w:val="IndexLink"/>
                <w:rtl w:val="true"/>
              </w:rPr>
              <w:tab/>
            </w:r>
            <w:r>
              <w:rPr>
                <w:rStyle w:val="IndexLink"/>
              </w:rPr>
              <w:t>240</w:t>
            </w:r>
          </w:hyperlink>
        </w:p>
        <w:p>
          <w:pPr>
            <w:pStyle w:val="Contents3"/>
            <w:tabs>
              <w:tab w:val="clear" w:pos="8459"/>
              <w:tab w:val="right" w:pos="9026" w:leader="dot"/>
            </w:tabs>
            <w:rPr/>
          </w:pPr>
          <w:hyperlink w:anchor="__RefHeading___Toc1752629_3650668749">
            <w:r>
              <w:rPr>
                <w:webHidden/>
                <w:rStyle w:val="IndexLink"/>
                <w:rtl w:val="true"/>
              </w:rPr>
              <w:t>از غيقه تا المسيجيد</w:t>
            </w:r>
            <w:r>
              <w:rPr>
                <w:rStyle w:val="IndexLink"/>
                <w:rtl w:val="true"/>
              </w:rPr>
              <w:tab/>
            </w:r>
            <w:r>
              <w:rPr>
                <w:rStyle w:val="IndexLink"/>
              </w:rPr>
              <w:t>242</w:t>
            </w:r>
          </w:hyperlink>
        </w:p>
        <w:p>
          <w:pPr>
            <w:pStyle w:val="Contents3"/>
            <w:tabs>
              <w:tab w:val="clear" w:pos="8459"/>
              <w:tab w:val="right" w:pos="9026" w:leader="dot"/>
            </w:tabs>
            <w:rPr/>
          </w:pPr>
          <w:hyperlink w:anchor="__RefHeading___Toc1752631_3650668749">
            <w:r>
              <w:rPr>
                <w:webHidden/>
                <w:rStyle w:val="IndexLink"/>
                <w:rtl w:val="true"/>
              </w:rPr>
              <w:t>روز دوم سفر</w:t>
            </w:r>
            <w:r>
              <w:rPr>
                <w:rStyle w:val="IndexLink"/>
                <w:rtl w:val="true"/>
              </w:rPr>
              <w:tab/>
            </w:r>
            <w:r>
              <w:rPr>
                <w:rStyle w:val="IndexLink"/>
              </w:rPr>
              <w:t>243</w:t>
            </w:r>
          </w:hyperlink>
        </w:p>
        <w:p>
          <w:pPr>
            <w:pStyle w:val="Contents4"/>
            <w:tabs>
              <w:tab w:val="clear" w:pos="8176"/>
              <w:tab w:val="right" w:pos="9026" w:leader="dot"/>
            </w:tabs>
            <w:rPr/>
          </w:pPr>
          <w:hyperlink w:anchor="__RefHeading___Toc1752633_3650668749">
            <w:r>
              <w:rPr>
                <w:webHidden/>
                <w:rStyle w:val="IndexLink"/>
                <w:rtl w:val="true"/>
              </w:rPr>
              <w:t>بين المنصرف و الرويثه</w:t>
            </w:r>
            <w:r>
              <w:rPr>
                <w:rStyle w:val="IndexLink"/>
                <w:rtl w:val="true"/>
              </w:rPr>
              <w:tab/>
            </w:r>
            <w:r>
              <w:rPr>
                <w:rStyle w:val="IndexLink"/>
              </w:rPr>
              <w:t>243</w:t>
            </w:r>
          </w:hyperlink>
        </w:p>
        <w:p>
          <w:pPr>
            <w:pStyle w:val="Contents4"/>
            <w:tabs>
              <w:tab w:val="clear" w:pos="8176"/>
              <w:tab w:val="right" w:pos="9026" w:leader="dot"/>
            </w:tabs>
            <w:rPr/>
          </w:pPr>
          <w:hyperlink w:anchor="__RefHeading___Toc1752635_3650668749">
            <w:r>
              <w:rPr>
                <w:webHidden/>
                <w:rStyle w:val="IndexLink"/>
                <w:rtl w:val="true"/>
              </w:rPr>
              <w:t>وَتَر</w:t>
            </w:r>
            <w:r>
              <w:rPr>
                <w:rStyle w:val="IndexLink"/>
                <w:rtl w:val="true"/>
              </w:rPr>
              <w:tab/>
            </w:r>
            <w:r>
              <w:rPr>
                <w:rStyle w:val="IndexLink"/>
              </w:rPr>
              <w:t>243</w:t>
            </w:r>
          </w:hyperlink>
        </w:p>
        <w:p>
          <w:pPr>
            <w:pStyle w:val="Contents4"/>
            <w:tabs>
              <w:tab w:val="clear" w:pos="8176"/>
              <w:tab w:val="right" w:pos="9026" w:leader="dot"/>
            </w:tabs>
            <w:rPr/>
          </w:pPr>
          <w:hyperlink w:anchor="__RefHeading___Toc1752637_3650668749">
            <w:r>
              <w:rPr>
                <w:webHidden/>
                <w:rStyle w:val="IndexLink"/>
                <w:rtl w:val="true"/>
              </w:rPr>
              <w:t>الرُّوَيثه</w:t>
            </w:r>
            <w:r>
              <w:rPr>
                <w:rStyle w:val="IndexLink"/>
                <w:rtl w:val="true"/>
              </w:rPr>
              <w:tab/>
            </w:r>
            <w:r>
              <w:rPr>
                <w:rStyle w:val="IndexLink"/>
              </w:rPr>
              <w:t>245</w:t>
            </w:r>
          </w:hyperlink>
        </w:p>
        <w:p>
          <w:pPr>
            <w:pStyle w:val="Contents4"/>
            <w:tabs>
              <w:tab w:val="clear" w:pos="8176"/>
              <w:tab w:val="right" w:pos="9026" w:leader="dot"/>
            </w:tabs>
            <w:rPr/>
          </w:pPr>
          <w:hyperlink w:anchor="__RefHeading___Toc1752639_3650668749">
            <w:r>
              <w:rPr>
                <w:webHidden/>
                <w:rStyle w:val="IndexLink"/>
                <w:rtl w:val="true"/>
              </w:rPr>
              <w:t>البنانيه يا چاه غنم</w:t>
            </w:r>
            <w:r>
              <w:rPr>
                <w:rStyle w:val="IndexLink"/>
                <w:rtl w:val="true"/>
              </w:rPr>
              <w:tab/>
            </w:r>
            <w:r>
              <w:rPr>
                <w:rStyle w:val="IndexLink"/>
              </w:rPr>
              <w:t>245</w:t>
            </w:r>
          </w:hyperlink>
        </w:p>
        <w:p>
          <w:pPr>
            <w:pStyle w:val="Contents4"/>
            <w:tabs>
              <w:tab w:val="clear" w:pos="8176"/>
              <w:tab w:val="right" w:pos="9026" w:leader="dot"/>
            </w:tabs>
            <w:rPr/>
          </w:pPr>
          <w:hyperlink w:anchor="__RefHeading___Toc1752641_3650668749">
            <w:r>
              <w:rPr>
                <w:webHidden/>
                <w:rStyle w:val="IndexLink"/>
                <w:rtl w:val="true"/>
              </w:rPr>
              <w:t>وادى الجى</w:t>
            </w:r>
            <w:r>
              <w:rPr>
                <w:rStyle w:val="IndexLink"/>
                <w:rtl w:val="true"/>
              </w:rPr>
              <w:tab/>
            </w:r>
            <w:r>
              <w:rPr>
                <w:rStyle w:val="IndexLink"/>
              </w:rPr>
              <w:t>246</w:t>
            </w:r>
          </w:hyperlink>
        </w:p>
        <w:p>
          <w:pPr>
            <w:pStyle w:val="Contents4"/>
            <w:tabs>
              <w:tab w:val="clear" w:pos="8176"/>
              <w:tab w:val="right" w:pos="9026" w:leader="dot"/>
            </w:tabs>
            <w:rPr/>
          </w:pPr>
          <w:hyperlink w:anchor="__RefHeading___Toc1752643_3650668749">
            <w:r>
              <w:rPr>
                <w:webHidden/>
                <w:rStyle w:val="IndexLink"/>
                <w:rtl w:val="true"/>
              </w:rPr>
              <w:t>شرف الاثَايه</w:t>
            </w:r>
            <w:r>
              <w:rPr>
                <w:rStyle w:val="IndexLink"/>
                <w:rtl w:val="true"/>
              </w:rPr>
              <w:tab/>
            </w:r>
            <w:r>
              <w:rPr>
                <w:rStyle w:val="IndexLink"/>
              </w:rPr>
              <w:t>246</w:t>
            </w:r>
          </w:hyperlink>
        </w:p>
        <w:p>
          <w:pPr>
            <w:pStyle w:val="Contents4"/>
            <w:tabs>
              <w:tab w:val="clear" w:pos="8176"/>
              <w:tab w:val="right" w:pos="9026" w:leader="dot"/>
            </w:tabs>
            <w:rPr/>
          </w:pPr>
          <w:hyperlink w:anchor="__RefHeading___Toc1752645_3650668749">
            <w:r>
              <w:rPr>
                <w:webHidden/>
                <w:rStyle w:val="IndexLink"/>
                <w:rtl w:val="true"/>
              </w:rPr>
              <w:t>الشُّفيه</w:t>
            </w:r>
            <w:r>
              <w:rPr>
                <w:rStyle w:val="IndexLink"/>
                <w:rtl w:val="true"/>
              </w:rPr>
              <w:tab/>
            </w:r>
            <w:r>
              <w:rPr>
                <w:rStyle w:val="IndexLink"/>
              </w:rPr>
              <w:t>247</w:t>
            </w:r>
          </w:hyperlink>
        </w:p>
        <w:p>
          <w:pPr>
            <w:pStyle w:val="Contents4"/>
            <w:tabs>
              <w:tab w:val="clear" w:pos="8176"/>
              <w:tab w:val="right" w:pos="9026" w:leader="dot"/>
            </w:tabs>
            <w:rPr/>
          </w:pPr>
          <w:hyperlink w:anchor="__RefHeading___Toc1752647_3650668749">
            <w:r>
              <w:rPr>
                <w:webHidden/>
                <w:rStyle w:val="IndexLink"/>
                <w:rtl w:val="true"/>
              </w:rPr>
              <w:t>چاه‌هاى الاثايه</w:t>
            </w:r>
            <w:r>
              <w:rPr>
                <w:rStyle w:val="IndexLink"/>
                <w:rtl w:val="true"/>
              </w:rPr>
              <w:tab/>
            </w:r>
            <w:r>
              <w:rPr>
                <w:rStyle w:val="IndexLink"/>
              </w:rPr>
              <w:t>247</w:t>
            </w:r>
          </w:hyperlink>
        </w:p>
        <w:p>
          <w:pPr>
            <w:pStyle w:val="Contents4"/>
            <w:tabs>
              <w:tab w:val="clear" w:pos="8176"/>
              <w:tab w:val="right" w:pos="9026" w:leader="dot"/>
            </w:tabs>
            <w:rPr/>
          </w:pPr>
          <w:hyperlink w:anchor="__RefHeading___Toc1752649_3650668749">
            <w:r>
              <w:rPr>
                <w:webHidden/>
                <w:rStyle w:val="IndexLink"/>
                <w:rtl w:val="true"/>
              </w:rPr>
              <w:t>الوُهَيق</w:t>
            </w:r>
            <w:r>
              <w:rPr>
                <w:rStyle w:val="IndexLink"/>
                <w:rtl w:val="true"/>
              </w:rPr>
              <w:tab/>
            </w:r>
            <w:r>
              <w:rPr>
                <w:rStyle w:val="IndexLink"/>
              </w:rPr>
              <w:t>248</w:t>
            </w:r>
          </w:hyperlink>
        </w:p>
        <w:p>
          <w:pPr>
            <w:pStyle w:val="Contents4"/>
            <w:tabs>
              <w:tab w:val="clear" w:pos="8176"/>
              <w:tab w:val="right" w:pos="9026" w:leader="dot"/>
            </w:tabs>
            <w:rPr/>
          </w:pPr>
          <w:hyperlink w:anchor="__RefHeading___Toc1752651_3650668749">
            <w:r>
              <w:rPr>
                <w:webHidden/>
                <w:rStyle w:val="IndexLink"/>
                <w:rtl w:val="true"/>
              </w:rPr>
              <w:t>العرج و المُنْبَجِس</w:t>
            </w:r>
            <w:r>
              <w:rPr>
                <w:rStyle w:val="IndexLink"/>
                <w:rtl w:val="true"/>
              </w:rPr>
              <w:tab/>
            </w:r>
            <w:r>
              <w:rPr>
                <w:rStyle w:val="IndexLink"/>
              </w:rPr>
              <w:t>248</w:t>
            </w:r>
          </w:hyperlink>
        </w:p>
        <w:p>
          <w:pPr>
            <w:pStyle w:val="Contents4"/>
            <w:tabs>
              <w:tab w:val="clear" w:pos="8176"/>
              <w:tab w:val="right" w:pos="9026" w:leader="dot"/>
            </w:tabs>
            <w:rPr/>
          </w:pPr>
          <w:hyperlink w:anchor="__RefHeading___Toc1752653_3650668749">
            <w:r>
              <w:rPr>
                <w:webHidden/>
                <w:rStyle w:val="IndexLink"/>
                <w:rtl w:val="true"/>
              </w:rPr>
              <w:t>بلندترين كوه حجاز</w:t>
            </w:r>
            <w:r>
              <w:rPr>
                <w:rStyle w:val="IndexLink"/>
                <w:rtl w:val="true"/>
              </w:rPr>
              <w:tab/>
            </w:r>
            <w:r>
              <w:rPr>
                <w:rStyle w:val="IndexLink"/>
              </w:rPr>
              <w:t>249</w:t>
            </w:r>
          </w:hyperlink>
        </w:p>
        <w:p>
          <w:pPr>
            <w:pStyle w:val="Contents4"/>
            <w:tabs>
              <w:tab w:val="clear" w:pos="8176"/>
              <w:tab w:val="right" w:pos="9026" w:leader="dot"/>
            </w:tabs>
            <w:rPr/>
          </w:pPr>
          <w:hyperlink w:anchor="__RefHeading___Toc1752655_3650668749">
            <w:r>
              <w:rPr>
                <w:webHidden/>
                <w:rStyle w:val="IndexLink"/>
                <w:rtl w:val="true"/>
              </w:rPr>
              <w:t>وادى اليدعه و الوطيه</w:t>
            </w:r>
            <w:r>
              <w:rPr>
                <w:rStyle w:val="IndexLink"/>
                <w:rtl w:val="true"/>
              </w:rPr>
              <w:tab/>
            </w:r>
            <w:r>
              <w:rPr>
                <w:rStyle w:val="IndexLink"/>
              </w:rPr>
              <w:t>249</w:t>
            </w:r>
          </w:hyperlink>
        </w:p>
        <w:p>
          <w:pPr>
            <w:pStyle w:val="Contents4"/>
            <w:tabs>
              <w:tab w:val="clear" w:pos="8176"/>
              <w:tab w:val="right" w:pos="9026" w:leader="dot"/>
            </w:tabs>
            <w:rPr/>
          </w:pPr>
          <w:hyperlink w:anchor="__RefHeading___Toc1752657_3650668749">
            <w:r>
              <w:rPr>
                <w:webHidden/>
                <w:rStyle w:val="IndexLink"/>
                <w:rtl w:val="true"/>
              </w:rPr>
              <w:t>الحَفاة</w:t>
            </w:r>
            <w:r>
              <w:rPr>
                <w:rStyle w:val="IndexLink"/>
                <w:rtl w:val="true"/>
              </w:rPr>
              <w:tab/>
            </w:r>
            <w:r>
              <w:rPr>
                <w:rStyle w:val="IndexLink"/>
              </w:rPr>
              <w:t>250</w:t>
            </w:r>
          </w:hyperlink>
        </w:p>
        <w:p>
          <w:pPr>
            <w:pStyle w:val="Contents4"/>
            <w:tabs>
              <w:tab w:val="clear" w:pos="8176"/>
              <w:tab w:val="right" w:pos="9026" w:leader="dot"/>
            </w:tabs>
            <w:rPr/>
          </w:pPr>
          <w:hyperlink w:anchor="__RefHeading___Toc1752659_3650668749">
            <w:r>
              <w:rPr>
                <w:webHidden/>
                <w:rStyle w:val="IndexLink"/>
                <w:rtl w:val="true"/>
              </w:rPr>
              <w:t>چاه القَيضى</w:t>
            </w:r>
            <w:r>
              <w:rPr>
                <w:rStyle w:val="IndexLink"/>
                <w:rtl w:val="true"/>
              </w:rPr>
              <w:tab/>
            </w:r>
            <w:r>
              <w:rPr>
                <w:rStyle w:val="IndexLink"/>
              </w:rPr>
              <w:t>251</w:t>
            </w:r>
          </w:hyperlink>
        </w:p>
        <w:p>
          <w:pPr>
            <w:pStyle w:val="Contents4"/>
            <w:tabs>
              <w:tab w:val="clear" w:pos="8176"/>
              <w:tab w:val="right" w:pos="9026" w:leader="dot"/>
            </w:tabs>
            <w:rPr/>
          </w:pPr>
          <w:hyperlink w:anchor="__RefHeading___Toc1752661_3650668749">
            <w:r>
              <w:rPr>
                <w:webHidden/>
                <w:rStyle w:val="IndexLink"/>
                <w:rtl w:val="true"/>
              </w:rPr>
              <w:t>السقيا</w:t>
            </w:r>
            <w:r>
              <w:rPr>
                <w:rStyle w:val="IndexLink"/>
                <w:rtl w:val="true"/>
              </w:rPr>
              <w:tab/>
            </w:r>
            <w:r>
              <w:rPr>
                <w:rStyle w:val="IndexLink"/>
              </w:rPr>
              <w:t>253</w:t>
            </w:r>
          </w:hyperlink>
        </w:p>
        <w:p>
          <w:pPr>
            <w:pStyle w:val="Contents4"/>
            <w:tabs>
              <w:tab w:val="clear" w:pos="8176"/>
              <w:tab w:val="right" w:pos="9026" w:leader="dot"/>
            </w:tabs>
            <w:rPr/>
          </w:pPr>
          <w:hyperlink w:anchor="__RefHeading___Toc1752663_3650668749">
            <w:r>
              <w:rPr>
                <w:webHidden/>
                <w:rStyle w:val="IndexLink"/>
                <w:rtl w:val="true"/>
              </w:rPr>
              <w:t>هَرشى و تَمْنى</w:t>
            </w:r>
            <w:r>
              <w:rPr>
                <w:rStyle w:val="IndexLink"/>
                <w:rtl w:val="true"/>
              </w:rPr>
              <w:tab/>
            </w:r>
            <w:r>
              <w:rPr>
                <w:rStyle w:val="IndexLink"/>
              </w:rPr>
              <w:t>253</w:t>
            </w:r>
          </w:hyperlink>
        </w:p>
        <w:p>
          <w:pPr>
            <w:pStyle w:val="Contents2"/>
            <w:tabs>
              <w:tab w:val="clear" w:pos="8743"/>
              <w:tab w:val="right" w:pos="9026" w:leader="dot"/>
            </w:tabs>
            <w:rPr/>
          </w:pPr>
          <w:hyperlink w:anchor="__RefHeading___Toc1752665_3650668749">
            <w:r>
              <w:rPr>
                <w:webHidden/>
                <w:rStyle w:val="IndexLink"/>
                <w:rtl w:val="true"/>
              </w:rPr>
              <w:t>سفر چهارم</w:t>
            </w:r>
            <w:r>
              <w:rPr>
                <w:rStyle w:val="IndexLink"/>
                <w:rtl w:val="true"/>
              </w:rPr>
              <w:tab/>
            </w:r>
            <w:r>
              <w:rPr>
                <w:rStyle w:val="IndexLink"/>
              </w:rPr>
              <w:t>256</w:t>
            </w:r>
          </w:hyperlink>
        </w:p>
        <w:p>
          <w:pPr>
            <w:pStyle w:val="Contents3"/>
            <w:tabs>
              <w:tab w:val="clear" w:pos="8459"/>
              <w:tab w:val="right" w:pos="9026" w:leader="dot"/>
            </w:tabs>
            <w:rPr/>
          </w:pPr>
          <w:hyperlink w:anchor="__RefHeading___Toc1752667_3650668749">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1752669_3650668749">
            <w:r>
              <w:rPr>
                <w:webHidden/>
                <w:rStyle w:val="IndexLink"/>
                <w:rtl w:val="true"/>
              </w:rPr>
              <w:t>مَرْيَيْن يا مَرَّييْن</w:t>
            </w:r>
            <w:r>
              <w:rPr>
                <w:rStyle w:val="IndexLink"/>
                <w:rtl w:val="true"/>
              </w:rPr>
              <w:tab/>
            </w:r>
            <w:r>
              <w:rPr>
                <w:rStyle w:val="IndexLink"/>
              </w:rPr>
              <w:t>257</w:t>
            </w:r>
          </w:hyperlink>
        </w:p>
        <w:p>
          <w:pPr>
            <w:pStyle w:val="Contents3"/>
            <w:tabs>
              <w:tab w:val="clear" w:pos="8459"/>
              <w:tab w:val="right" w:pos="9026" w:leader="dot"/>
            </w:tabs>
            <w:rPr/>
          </w:pPr>
          <w:hyperlink w:anchor="__RefHeading___Toc1752671_3650668749">
            <w:r>
              <w:rPr>
                <w:webHidden/>
                <w:rStyle w:val="IndexLink"/>
                <w:rtl w:val="true"/>
              </w:rPr>
              <w:t>موقعيت مَرَيَيْن</w:t>
            </w:r>
            <w:r>
              <w:rPr>
                <w:rStyle w:val="IndexLink"/>
                <w:rtl w:val="true"/>
              </w:rPr>
              <w:tab/>
            </w:r>
            <w:r>
              <w:rPr>
                <w:rStyle w:val="IndexLink"/>
              </w:rPr>
              <w:t>258</w:t>
            </w:r>
          </w:hyperlink>
        </w:p>
        <w:p>
          <w:pPr>
            <w:pStyle w:val="Contents3"/>
            <w:tabs>
              <w:tab w:val="clear" w:pos="8459"/>
              <w:tab w:val="right" w:pos="9026" w:leader="dot"/>
            </w:tabs>
            <w:rPr/>
          </w:pPr>
          <w:hyperlink w:anchor="__RefHeading___Toc1752673_3650668749">
            <w:r>
              <w:rPr>
                <w:webHidden/>
                <w:rStyle w:val="IndexLink"/>
                <w:rtl w:val="true"/>
              </w:rPr>
              <w:t>ادامه سفر</w:t>
            </w:r>
            <w:r>
              <w:rPr>
                <w:rStyle w:val="IndexLink"/>
                <w:rtl w:val="true"/>
              </w:rPr>
              <w:tab/>
            </w:r>
            <w:r>
              <w:rPr>
                <w:rStyle w:val="IndexLink"/>
              </w:rPr>
              <w:t>260</w:t>
            </w:r>
          </w:hyperlink>
        </w:p>
        <w:p>
          <w:pPr>
            <w:pStyle w:val="Contents3"/>
            <w:tabs>
              <w:tab w:val="clear" w:pos="8459"/>
              <w:tab w:val="right" w:pos="9026" w:leader="dot"/>
            </w:tabs>
            <w:rPr/>
          </w:pPr>
          <w:hyperlink w:anchor="__RefHeading___Toc1752675_3650668749">
            <w:r>
              <w:rPr>
                <w:webHidden/>
                <w:rStyle w:val="IndexLink"/>
                <w:rtl w:val="true"/>
              </w:rPr>
              <w:t>وصف سرزمين مريين</w:t>
            </w:r>
            <w:r>
              <w:rPr>
                <w:rStyle w:val="IndexLink"/>
                <w:rtl w:val="true"/>
              </w:rPr>
              <w:tab/>
            </w:r>
            <w:r>
              <w:rPr>
                <w:rStyle w:val="IndexLink"/>
              </w:rPr>
              <w:t>261</w:t>
            </w:r>
          </w:hyperlink>
        </w:p>
        <w:p>
          <w:pPr>
            <w:pStyle w:val="Contents3"/>
            <w:tabs>
              <w:tab w:val="clear" w:pos="8459"/>
              <w:tab w:val="right" w:pos="9026" w:leader="dot"/>
            </w:tabs>
            <w:rPr/>
          </w:pPr>
          <w:hyperlink w:anchor="__RefHeading___Toc1752677_3650668749">
            <w:r>
              <w:rPr>
                <w:webHidden/>
                <w:rStyle w:val="IndexLink"/>
                <w:rtl w:val="true"/>
              </w:rPr>
              <w:t>ادامه سفر</w:t>
            </w:r>
            <w:r>
              <w:rPr>
                <w:rStyle w:val="IndexLink"/>
                <w:rtl w:val="true"/>
              </w:rPr>
              <w:tab/>
            </w:r>
            <w:r>
              <w:rPr>
                <w:rStyle w:val="IndexLink"/>
              </w:rPr>
              <w:t>262</w:t>
            </w:r>
          </w:hyperlink>
        </w:p>
        <w:p>
          <w:pPr>
            <w:pStyle w:val="Contents3"/>
            <w:tabs>
              <w:tab w:val="clear" w:pos="8459"/>
              <w:tab w:val="right" w:pos="9026" w:leader="dot"/>
            </w:tabs>
            <w:rPr/>
          </w:pPr>
          <w:hyperlink w:anchor="__RefHeading___Toc1752679_3650668749">
            <w:r>
              <w:rPr>
                <w:webHidden/>
                <w:rStyle w:val="IndexLink"/>
                <w:rtl w:val="true"/>
              </w:rPr>
              <w:t>وجه نام‌گذارى مريين</w:t>
            </w:r>
            <w:r>
              <w:rPr>
                <w:rStyle w:val="IndexLink"/>
                <w:rtl w:val="true"/>
              </w:rPr>
              <w:tab/>
            </w:r>
            <w:r>
              <w:rPr>
                <w:rStyle w:val="IndexLink"/>
              </w:rPr>
              <w:t>264</w:t>
            </w:r>
          </w:hyperlink>
        </w:p>
        <w:p>
          <w:pPr>
            <w:pStyle w:val="Contents2"/>
            <w:tabs>
              <w:tab w:val="clear" w:pos="8743"/>
              <w:tab w:val="right" w:pos="9026" w:leader="dot"/>
            </w:tabs>
            <w:rPr/>
          </w:pPr>
          <w:hyperlink w:anchor="__RefHeading___Toc1752681_3650668749">
            <w:r>
              <w:rPr>
                <w:webHidden/>
                <w:rStyle w:val="IndexLink"/>
                <w:rtl w:val="true"/>
              </w:rPr>
              <w:t>ضميمه اول</w:t>
            </w:r>
            <w:r>
              <w:rPr>
                <w:rStyle w:val="IndexLink"/>
                <w:rtl w:val="true"/>
              </w:rPr>
              <w:t xml:space="preserve">: </w:t>
            </w:r>
            <w:r>
              <w:rPr>
                <w:rStyle w:val="IndexLink"/>
                <w:rtl w:val="true"/>
              </w:rPr>
              <w:t>مسير هجرت</w:t>
            </w:r>
            <w:r>
              <w:rPr>
                <w:rStyle w:val="IndexLink"/>
                <w:rtl w:val="true"/>
              </w:rPr>
              <w:tab/>
            </w:r>
            <w:r>
              <w:rPr>
                <w:rStyle w:val="IndexLink"/>
              </w:rPr>
              <w:t>265</w:t>
            </w:r>
          </w:hyperlink>
        </w:p>
        <w:p>
          <w:pPr>
            <w:pStyle w:val="Contents3"/>
            <w:tabs>
              <w:tab w:val="clear" w:pos="8459"/>
              <w:tab w:val="right" w:pos="9026" w:leader="dot"/>
            </w:tabs>
            <w:rPr/>
          </w:pPr>
          <w:hyperlink w:anchor="__RefHeading___Toc1752683_3650668749">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1752685_3650668749">
            <w:r>
              <w:rPr>
                <w:webHidden/>
                <w:rStyle w:val="IndexLink"/>
                <w:rtl w:val="true"/>
              </w:rPr>
              <w:t>مسير تا مدينه</w:t>
            </w:r>
            <w:r>
              <w:rPr>
                <w:rStyle w:val="IndexLink"/>
                <w:rtl w:val="true"/>
              </w:rPr>
              <w:tab/>
            </w:r>
            <w:r>
              <w:rPr>
                <w:rStyle w:val="IndexLink"/>
              </w:rPr>
              <w:t>269</w:t>
            </w:r>
          </w:hyperlink>
        </w:p>
        <w:p>
          <w:pPr>
            <w:pStyle w:val="Contents3"/>
            <w:tabs>
              <w:tab w:val="clear" w:pos="8459"/>
              <w:tab w:val="right" w:pos="9026" w:leader="dot"/>
            </w:tabs>
            <w:rPr/>
          </w:pPr>
          <w:hyperlink w:anchor="__RefHeading___Toc1752687_3650668749">
            <w:r>
              <w:rPr>
                <w:webHidden/>
                <w:rStyle w:val="IndexLink"/>
                <w:rtl w:val="true"/>
              </w:rPr>
              <w:t>بررسى مكان‌هايى كه نام آنها در طى مسير هجرت پيامبر ذكر شده</w:t>
            </w:r>
            <w:r>
              <w:rPr>
                <w:rStyle w:val="IndexLink"/>
                <w:rtl w:val="true"/>
              </w:rPr>
              <w:tab/>
            </w:r>
            <w:r>
              <w:rPr>
                <w:rStyle w:val="IndexLink"/>
              </w:rPr>
              <w:t>271</w:t>
            </w:r>
          </w:hyperlink>
        </w:p>
        <w:p>
          <w:pPr>
            <w:pStyle w:val="Contents4"/>
            <w:tabs>
              <w:tab w:val="clear" w:pos="8176"/>
              <w:tab w:val="right" w:pos="9026" w:leader="dot"/>
            </w:tabs>
            <w:rPr/>
          </w:pPr>
          <w:hyperlink w:anchor="__RefHeading___Toc1752689_3650668749">
            <w:r>
              <w:rPr>
                <w:webHidden/>
                <w:rStyle w:val="IndexLink"/>
              </w:rPr>
              <w:t>1</w:t>
            </w:r>
            <w:r>
              <w:rPr>
                <w:rStyle w:val="IndexLink"/>
                <w:rtl w:val="true"/>
              </w:rPr>
              <w:t>-</w:t>
            </w:r>
            <w:r>
              <w:rPr>
                <w:rStyle w:val="IndexLink"/>
                <w:rtl w:val="true"/>
              </w:rPr>
              <w:t>كوه ثور</w:t>
            </w:r>
            <w:r>
              <w:rPr>
                <w:rStyle w:val="IndexLink"/>
                <w:rtl w:val="true"/>
              </w:rPr>
              <w:tab/>
            </w:r>
            <w:r>
              <w:rPr>
                <w:rStyle w:val="IndexLink"/>
              </w:rPr>
              <w:t>271</w:t>
            </w:r>
          </w:hyperlink>
        </w:p>
        <w:p>
          <w:pPr>
            <w:pStyle w:val="Contents4"/>
            <w:tabs>
              <w:tab w:val="clear" w:pos="8176"/>
              <w:tab w:val="right" w:pos="9026" w:leader="dot"/>
            </w:tabs>
            <w:rPr/>
          </w:pPr>
          <w:hyperlink w:anchor="__RefHeading___Toc1752691_3650668749">
            <w:r>
              <w:rPr>
                <w:webHidden/>
                <w:rStyle w:val="IndexLink"/>
              </w:rPr>
              <w:t>2</w:t>
            </w:r>
            <w:r>
              <w:rPr>
                <w:rStyle w:val="IndexLink"/>
                <w:rtl w:val="true"/>
              </w:rPr>
              <w:t>-</w:t>
            </w:r>
            <w:r>
              <w:rPr>
                <w:rStyle w:val="IndexLink"/>
                <w:rtl w:val="true"/>
              </w:rPr>
              <w:t>عسفان</w:t>
            </w:r>
            <w:r>
              <w:rPr>
                <w:rStyle w:val="IndexLink"/>
                <w:rtl w:val="true"/>
              </w:rPr>
              <w:t>(</w:t>
            </w:r>
            <w:r>
              <w:rPr>
                <w:rStyle w:val="IndexLink"/>
              </w:rPr>
              <w:t>1</w:t>
            </w:r>
            <w:r>
              <w:rPr>
                <w:rStyle w:val="IndexLink"/>
                <w:rtl w:val="true"/>
              </w:rPr>
              <w:t>)</w:t>
              <w:tab/>
            </w:r>
            <w:r>
              <w:rPr>
                <w:rStyle w:val="IndexLink"/>
              </w:rPr>
              <w:t>271</w:t>
            </w:r>
          </w:hyperlink>
        </w:p>
        <w:p>
          <w:pPr>
            <w:pStyle w:val="Contents4"/>
            <w:tabs>
              <w:tab w:val="clear" w:pos="8176"/>
              <w:tab w:val="right" w:pos="9026" w:leader="dot"/>
            </w:tabs>
            <w:rPr/>
          </w:pPr>
          <w:hyperlink w:anchor="__RefHeading___Toc1752693_3650668749">
            <w:r>
              <w:rPr>
                <w:webHidden/>
                <w:rStyle w:val="IndexLink"/>
              </w:rPr>
              <w:t>3</w:t>
            </w:r>
            <w:r>
              <w:rPr>
                <w:rStyle w:val="IndexLink"/>
                <w:rtl w:val="true"/>
              </w:rPr>
              <w:t>-</w:t>
            </w:r>
            <w:r>
              <w:rPr>
                <w:rStyle w:val="IndexLink"/>
                <w:rtl w:val="true"/>
              </w:rPr>
              <w:t>امج</w:t>
            </w:r>
            <w:r>
              <w:rPr>
                <w:rStyle w:val="IndexLink"/>
                <w:rtl w:val="true"/>
              </w:rPr>
              <w:tab/>
            </w:r>
            <w:r>
              <w:rPr>
                <w:rStyle w:val="IndexLink"/>
              </w:rPr>
              <w:t>271</w:t>
            </w:r>
          </w:hyperlink>
        </w:p>
        <w:p>
          <w:pPr>
            <w:pStyle w:val="Contents4"/>
            <w:tabs>
              <w:tab w:val="clear" w:pos="8176"/>
              <w:tab w:val="right" w:pos="9026" w:leader="dot"/>
            </w:tabs>
            <w:rPr/>
          </w:pPr>
          <w:hyperlink w:anchor="__RefHeading___Toc1752695_3650668749">
            <w:r>
              <w:rPr>
                <w:webHidden/>
                <w:rStyle w:val="IndexLink"/>
              </w:rPr>
              <w:t>4</w:t>
            </w:r>
            <w:r>
              <w:rPr>
                <w:rStyle w:val="IndexLink"/>
                <w:rtl w:val="true"/>
              </w:rPr>
              <w:t>-</w:t>
            </w:r>
            <w:r>
              <w:rPr>
                <w:rStyle w:val="IndexLink"/>
                <w:rtl w:val="true"/>
              </w:rPr>
              <w:t>قديد</w:t>
            </w:r>
            <w:r>
              <w:rPr>
                <w:rStyle w:val="IndexLink"/>
                <w:rtl w:val="true"/>
              </w:rPr>
              <w:tab/>
            </w:r>
            <w:r>
              <w:rPr>
                <w:rStyle w:val="IndexLink"/>
              </w:rPr>
              <w:t>272</w:t>
            </w:r>
          </w:hyperlink>
        </w:p>
        <w:p>
          <w:pPr>
            <w:pStyle w:val="Contents4"/>
            <w:tabs>
              <w:tab w:val="clear" w:pos="8176"/>
              <w:tab w:val="right" w:pos="9026" w:leader="dot"/>
            </w:tabs>
            <w:rPr/>
          </w:pPr>
          <w:hyperlink w:anchor="__RefHeading___Toc1752697_3650668749">
            <w:r>
              <w:rPr>
                <w:webHidden/>
                <w:rStyle w:val="IndexLink"/>
              </w:rPr>
              <w:t>4</w:t>
            </w:r>
            <w:r>
              <w:rPr>
                <w:rStyle w:val="IndexLink"/>
                <w:rtl w:val="true"/>
              </w:rPr>
              <w:t>-</w:t>
            </w:r>
            <w:r>
              <w:rPr>
                <w:rStyle w:val="IndexLink"/>
                <w:rtl w:val="true"/>
              </w:rPr>
              <w:t>خيمه‌هاى ام‌معبد</w:t>
            </w:r>
            <w:r>
              <w:rPr>
                <w:rStyle w:val="IndexLink"/>
                <w:rtl w:val="true"/>
              </w:rPr>
              <w:tab/>
            </w:r>
            <w:r>
              <w:rPr>
                <w:rStyle w:val="IndexLink"/>
              </w:rPr>
              <w:t>272</w:t>
            </w:r>
          </w:hyperlink>
        </w:p>
        <w:p>
          <w:pPr>
            <w:pStyle w:val="Contents4"/>
            <w:tabs>
              <w:tab w:val="clear" w:pos="8176"/>
              <w:tab w:val="right" w:pos="9026" w:leader="dot"/>
            </w:tabs>
            <w:rPr/>
          </w:pPr>
          <w:hyperlink w:anchor="__RefHeading___Toc1752699_3650668749">
            <w:r>
              <w:rPr>
                <w:webHidden/>
                <w:rStyle w:val="IndexLink"/>
              </w:rPr>
              <w:t>5</w:t>
            </w:r>
            <w:r>
              <w:rPr>
                <w:rStyle w:val="IndexLink"/>
                <w:rtl w:val="true"/>
              </w:rPr>
              <w:t>-</w:t>
            </w:r>
            <w:r>
              <w:rPr>
                <w:rStyle w:val="IndexLink"/>
                <w:rtl w:val="true"/>
              </w:rPr>
              <w:t>خيمه هاي ام معبد</w:t>
            </w:r>
            <w:r>
              <w:rPr>
                <w:rStyle w:val="IndexLink"/>
                <w:rtl w:val="true"/>
              </w:rPr>
              <w:tab/>
            </w:r>
            <w:r>
              <w:rPr>
                <w:rStyle w:val="IndexLink"/>
              </w:rPr>
              <w:t>272</w:t>
            </w:r>
          </w:hyperlink>
        </w:p>
        <w:p>
          <w:pPr>
            <w:pStyle w:val="Contents4"/>
            <w:tabs>
              <w:tab w:val="clear" w:pos="8176"/>
              <w:tab w:val="right" w:pos="9026" w:leader="dot"/>
            </w:tabs>
            <w:rPr/>
          </w:pPr>
          <w:hyperlink w:anchor="__RefHeading___Toc1752701_3650668749">
            <w:r>
              <w:rPr>
                <w:webHidden/>
                <w:rStyle w:val="IndexLink"/>
              </w:rPr>
              <w:t>6</w:t>
            </w:r>
            <w:r>
              <w:rPr>
                <w:rStyle w:val="IndexLink"/>
                <w:rtl w:val="true"/>
              </w:rPr>
              <w:t>-</w:t>
            </w:r>
            <w:r>
              <w:rPr>
                <w:rStyle w:val="IndexLink"/>
                <w:rtl w:val="true"/>
              </w:rPr>
              <w:t>الخرار</w:t>
            </w:r>
            <w:r>
              <w:rPr>
                <w:rStyle w:val="IndexLink"/>
                <w:rtl w:val="true"/>
              </w:rPr>
              <w:tab/>
            </w:r>
            <w:r>
              <w:rPr>
                <w:rStyle w:val="IndexLink"/>
              </w:rPr>
              <w:t>272</w:t>
            </w:r>
          </w:hyperlink>
        </w:p>
        <w:p>
          <w:pPr>
            <w:pStyle w:val="Contents4"/>
            <w:tabs>
              <w:tab w:val="clear" w:pos="8176"/>
              <w:tab w:val="right" w:pos="9026" w:leader="dot"/>
            </w:tabs>
            <w:rPr/>
          </w:pPr>
          <w:hyperlink w:anchor="__RefHeading___Toc1752703_3650668749">
            <w:r>
              <w:rPr>
                <w:webHidden/>
                <w:rStyle w:val="IndexLink"/>
              </w:rPr>
              <w:t>٧</w:t>
            </w:r>
            <w:r>
              <w:rPr>
                <w:rStyle w:val="IndexLink"/>
                <w:rtl w:val="true"/>
              </w:rPr>
              <w:t xml:space="preserve">. </w:t>
            </w:r>
            <w:r>
              <w:rPr>
                <w:rStyle w:val="IndexLink"/>
                <w:rtl w:val="true"/>
              </w:rPr>
              <w:t>گردنه المره</w:t>
            </w:r>
            <w:r>
              <w:rPr>
                <w:rStyle w:val="IndexLink"/>
                <w:rtl w:val="true"/>
              </w:rPr>
              <w:tab/>
            </w:r>
            <w:r>
              <w:rPr>
                <w:rStyle w:val="IndexLink"/>
              </w:rPr>
              <w:t>272</w:t>
            </w:r>
          </w:hyperlink>
        </w:p>
        <w:p>
          <w:pPr>
            <w:pStyle w:val="Contents4"/>
            <w:tabs>
              <w:tab w:val="clear" w:pos="8176"/>
              <w:tab w:val="right" w:pos="9026" w:leader="dot"/>
            </w:tabs>
            <w:rPr/>
          </w:pPr>
          <w:hyperlink w:anchor="__RefHeading___Toc1752705_3650668749">
            <w:r>
              <w:rPr>
                <w:webHidden/>
                <w:rStyle w:val="IndexLink"/>
              </w:rPr>
              <w:t>٨</w:t>
            </w:r>
            <w:r>
              <w:rPr>
                <w:rStyle w:val="IndexLink"/>
                <w:rtl w:val="true"/>
              </w:rPr>
              <w:t xml:space="preserve">. </w:t>
            </w:r>
            <w:r>
              <w:rPr>
                <w:rStyle w:val="IndexLink"/>
                <w:rtl w:val="true"/>
              </w:rPr>
              <w:t>لقف</w:t>
            </w:r>
            <w:r>
              <w:rPr>
                <w:rStyle w:val="IndexLink"/>
                <w:rtl w:val="true"/>
              </w:rPr>
              <w:tab/>
            </w:r>
            <w:r>
              <w:rPr>
                <w:rStyle w:val="IndexLink"/>
              </w:rPr>
              <w:t>273</w:t>
            </w:r>
          </w:hyperlink>
        </w:p>
        <w:p>
          <w:pPr>
            <w:pStyle w:val="Contents4"/>
            <w:tabs>
              <w:tab w:val="clear" w:pos="8176"/>
              <w:tab w:val="right" w:pos="9026" w:leader="dot"/>
            </w:tabs>
            <w:rPr/>
          </w:pPr>
          <w:hyperlink w:anchor="__RefHeading___Toc1752707_3650668749">
            <w:r>
              <w:rPr>
                <w:webHidden/>
                <w:rStyle w:val="IndexLink"/>
              </w:rPr>
              <w:t>٩</w:t>
            </w:r>
            <w:r>
              <w:rPr>
                <w:rStyle w:val="IndexLink"/>
                <w:rtl w:val="true"/>
              </w:rPr>
              <w:t xml:space="preserve">. </w:t>
            </w:r>
            <w:r>
              <w:rPr>
                <w:rStyle w:val="IndexLink"/>
                <w:rtl w:val="true"/>
              </w:rPr>
              <w:t>مدلجه مجاح</w:t>
            </w:r>
            <w:r>
              <w:rPr>
                <w:rStyle w:val="IndexLink"/>
                <w:rtl w:val="true"/>
              </w:rPr>
              <w:tab/>
            </w:r>
            <w:r>
              <w:rPr>
                <w:rStyle w:val="IndexLink"/>
              </w:rPr>
              <w:t>273</w:t>
            </w:r>
          </w:hyperlink>
        </w:p>
        <w:p>
          <w:pPr>
            <w:pStyle w:val="Contents4"/>
            <w:tabs>
              <w:tab w:val="clear" w:pos="8176"/>
              <w:tab w:val="right" w:pos="9026" w:leader="dot"/>
            </w:tabs>
            <w:rPr/>
          </w:pPr>
          <w:hyperlink w:anchor="__RefHeading___Toc1752709_3650668749">
            <w:r>
              <w:rPr>
                <w:webHidden/>
                <w:rStyle w:val="IndexLink"/>
              </w:rPr>
              <w:t>١٠</w:t>
            </w:r>
            <w:r>
              <w:rPr>
                <w:rStyle w:val="IndexLink"/>
                <w:rtl w:val="true"/>
              </w:rPr>
              <w:t xml:space="preserve">. </w:t>
            </w:r>
            <w:r>
              <w:rPr>
                <w:rStyle w:val="IndexLink"/>
                <w:rtl w:val="true"/>
              </w:rPr>
              <w:t xml:space="preserve">مرجح و ذى العضوين </w:t>
            </w:r>
            <w:r>
              <w:rPr>
                <w:rStyle w:val="IndexLink"/>
                <w:rtl w:val="true"/>
              </w:rPr>
              <w:t>(</w:t>
            </w:r>
            <w:r>
              <w:rPr>
                <w:rStyle w:val="IndexLink"/>
                <w:rtl w:val="true"/>
              </w:rPr>
              <w:t>الغضوين</w:t>
            </w:r>
            <w:r>
              <w:rPr>
                <w:rStyle w:val="IndexLink"/>
                <w:rtl w:val="true"/>
              </w:rPr>
              <w:t>)</w:t>
              <w:tab/>
            </w:r>
            <w:r>
              <w:rPr>
                <w:rStyle w:val="IndexLink"/>
              </w:rPr>
              <w:t>274</w:t>
            </w:r>
          </w:hyperlink>
        </w:p>
        <w:p>
          <w:pPr>
            <w:pStyle w:val="Contents4"/>
            <w:tabs>
              <w:tab w:val="clear" w:pos="8176"/>
              <w:tab w:val="right" w:pos="9026" w:leader="dot"/>
            </w:tabs>
            <w:rPr/>
          </w:pPr>
          <w:hyperlink w:anchor="__RefHeading___Toc1752711_3650668749">
            <w:r>
              <w:rPr>
                <w:webHidden/>
                <w:rStyle w:val="IndexLink"/>
              </w:rPr>
              <w:t>١١</w:t>
            </w:r>
            <w:r>
              <w:rPr>
                <w:rStyle w:val="IndexLink"/>
                <w:rtl w:val="true"/>
              </w:rPr>
              <w:t xml:space="preserve">. </w:t>
            </w:r>
            <w:r>
              <w:rPr>
                <w:rStyle w:val="IndexLink"/>
                <w:rtl w:val="true"/>
              </w:rPr>
              <w:t>ذوكشر</w:t>
            </w:r>
            <w:r>
              <w:rPr>
                <w:rStyle w:val="IndexLink"/>
                <w:rtl w:val="true"/>
              </w:rPr>
              <w:tab/>
            </w:r>
            <w:r>
              <w:rPr>
                <w:rStyle w:val="IndexLink"/>
              </w:rPr>
              <w:t>274</w:t>
            </w:r>
          </w:hyperlink>
        </w:p>
        <w:p>
          <w:pPr>
            <w:pStyle w:val="Contents4"/>
            <w:tabs>
              <w:tab w:val="clear" w:pos="8176"/>
              <w:tab w:val="right" w:pos="9026" w:leader="dot"/>
            </w:tabs>
            <w:rPr/>
          </w:pPr>
          <w:hyperlink w:anchor="__RefHeading___Toc1752713_3650668749">
            <w:r>
              <w:rPr>
                <w:webHidden/>
                <w:rStyle w:val="IndexLink"/>
              </w:rPr>
              <w:t>١٢</w:t>
            </w:r>
            <w:r>
              <w:rPr>
                <w:rStyle w:val="IndexLink"/>
                <w:rtl w:val="true"/>
              </w:rPr>
              <w:t xml:space="preserve">. </w:t>
            </w:r>
            <w:r>
              <w:rPr>
                <w:rStyle w:val="IndexLink"/>
                <w:rtl w:val="true"/>
              </w:rPr>
              <w:t>الاجرد</w:t>
            </w:r>
            <w:r>
              <w:rPr>
                <w:rStyle w:val="IndexLink"/>
                <w:rtl w:val="true"/>
              </w:rPr>
              <w:t>(</w:t>
            </w:r>
            <w:r>
              <w:rPr>
                <w:rStyle w:val="IndexLink"/>
              </w:rPr>
              <w:t>2</w:t>
            </w:r>
            <w:r>
              <w:rPr>
                <w:rStyle w:val="IndexLink"/>
                <w:rtl w:val="true"/>
              </w:rPr>
              <w:t>)</w:t>
              <w:tab/>
            </w:r>
            <w:r>
              <w:rPr>
                <w:rStyle w:val="IndexLink"/>
              </w:rPr>
              <w:t>274</w:t>
            </w:r>
          </w:hyperlink>
        </w:p>
        <w:p>
          <w:pPr>
            <w:pStyle w:val="Contents4"/>
            <w:tabs>
              <w:tab w:val="clear" w:pos="8176"/>
              <w:tab w:val="right" w:pos="9026" w:leader="dot"/>
            </w:tabs>
            <w:rPr/>
          </w:pPr>
          <w:hyperlink w:anchor="__RefHeading___Toc1752715_3650668749">
            <w:r>
              <w:rPr>
                <w:webHidden/>
                <w:rStyle w:val="IndexLink"/>
              </w:rPr>
              <w:t>١٣</w:t>
            </w:r>
            <w:r>
              <w:rPr>
                <w:rStyle w:val="IndexLink"/>
                <w:rtl w:val="true"/>
              </w:rPr>
              <w:t xml:space="preserve">. </w:t>
            </w:r>
            <w:r>
              <w:rPr>
                <w:rStyle w:val="IndexLink"/>
                <w:rtl w:val="true"/>
              </w:rPr>
              <w:t>مدلجه تعهّن</w:t>
            </w:r>
            <w:r>
              <w:rPr>
                <w:rStyle w:val="IndexLink"/>
                <w:rtl w:val="true"/>
              </w:rPr>
              <w:tab/>
            </w:r>
            <w:r>
              <w:rPr>
                <w:rStyle w:val="IndexLink"/>
              </w:rPr>
              <w:t>275</w:t>
            </w:r>
          </w:hyperlink>
        </w:p>
        <w:p>
          <w:pPr>
            <w:pStyle w:val="Contents4"/>
            <w:tabs>
              <w:tab w:val="clear" w:pos="8176"/>
              <w:tab w:val="right" w:pos="9026" w:leader="dot"/>
            </w:tabs>
            <w:rPr/>
          </w:pPr>
          <w:hyperlink w:anchor="__RefHeading___Toc1752717_3650668749">
            <w:r>
              <w:rPr>
                <w:webHidden/>
                <w:rStyle w:val="IndexLink"/>
              </w:rPr>
              <w:t>١۴</w:t>
            </w:r>
            <w:r>
              <w:rPr>
                <w:rStyle w:val="IndexLink"/>
                <w:rtl w:val="true"/>
              </w:rPr>
              <w:t xml:space="preserve">. </w:t>
            </w:r>
            <w:r>
              <w:rPr>
                <w:rStyle w:val="IndexLink"/>
                <w:rtl w:val="true"/>
              </w:rPr>
              <w:t>العبابيه و العبابيب</w:t>
            </w:r>
            <w:r>
              <w:rPr>
                <w:rStyle w:val="IndexLink"/>
                <w:rtl w:val="true"/>
              </w:rPr>
              <w:tab/>
            </w:r>
            <w:r>
              <w:rPr>
                <w:rStyle w:val="IndexLink"/>
              </w:rPr>
              <w:t>275</w:t>
            </w:r>
          </w:hyperlink>
        </w:p>
        <w:p>
          <w:pPr>
            <w:pStyle w:val="Contents4"/>
            <w:tabs>
              <w:tab w:val="clear" w:pos="8176"/>
              <w:tab w:val="right" w:pos="9026" w:leader="dot"/>
            </w:tabs>
            <w:rPr/>
          </w:pPr>
          <w:hyperlink w:anchor="__RefHeading___Toc1752719_3650668749">
            <w:r>
              <w:rPr>
                <w:webHidden/>
                <w:rStyle w:val="IndexLink"/>
              </w:rPr>
              <w:t>١۵</w:t>
            </w:r>
            <w:r>
              <w:rPr>
                <w:rStyle w:val="IndexLink"/>
                <w:rtl w:val="true"/>
              </w:rPr>
              <w:t xml:space="preserve">. </w:t>
            </w:r>
            <w:r>
              <w:rPr>
                <w:rStyle w:val="IndexLink"/>
                <w:rtl w:val="true"/>
              </w:rPr>
              <w:t>الفاجه</w:t>
            </w:r>
            <w:r>
              <w:rPr>
                <w:rStyle w:val="IndexLink"/>
                <w:rtl w:val="true"/>
              </w:rPr>
              <w:tab/>
            </w:r>
            <w:r>
              <w:rPr>
                <w:rStyle w:val="IndexLink"/>
              </w:rPr>
              <w:t>275</w:t>
            </w:r>
          </w:hyperlink>
        </w:p>
        <w:p>
          <w:pPr>
            <w:pStyle w:val="Contents4"/>
            <w:tabs>
              <w:tab w:val="clear" w:pos="8176"/>
              <w:tab w:val="right" w:pos="9026" w:leader="dot"/>
            </w:tabs>
            <w:rPr/>
          </w:pPr>
          <w:hyperlink w:anchor="__RefHeading___Toc1752721_3650668749">
            <w:r>
              <w:rPr>
                <w:webHidden/>
                <w:rStyle w:val="IndexLink"/>
              </w:rPr>
              <w:t>16</w:t>
            </w:r>
            <w:r>
              <w:rPr>
                <w:rStyle w:val="IndexLink"/>
                <w:rtl w:val="true"/>
              </w:rPr>
              <w:t xml:space="preserve">. </w:t>
            </w:r>
            <w:r>
              <w:rPr>
                <w:rStyle w:val="IndexLink"/>
                <w:rtl w:val="true"/>
              </w:rPr>
              <w:t>العرج</w:t>
            </w:r>
            <w:r>
              <w:rPr>
                <w:rStyle w:val="IndexLink"/>
                <w:rtl w:val="true"/>
              </w:rPr>
              <w:tab/>
            </w:r>
            <w:r>
              <w:rPr>
                <w:rStyle w:val="IndexLink"/>
              </w:rPr>
              <w:t>276</w:t>
            </w:r>
          </w:hyperlink>
        </w:p>
        <w:p>
          <w:pPr>
            <w:pStyle w:val="Contents4"/>
            <w:tabs>
              <w:tab w:val="clear" w:pos="8176"/>
              <w:tab w:val="right" w:pos="9026" w:leader="dot"/>
            </w:tabs>
            <w:rPr/>
          </w:pPr>
          <w:hyperlink w:anchor="__RefHeading___Toc1752723_3650668749">
            <w:r>
              <w:rPr>
                <w:webHidden/>
                <w:rStyle w:val="IndexLink"/>
              </w:rPr>
              <w:t>١٧</w:t>
            </w:r>
            <w:r>
              <w:rPr>
                <w:rStyle w:val="IndexLink"/>
                <w:rtl w:val="true"/>
              </w:rPr>
              <w:t xml:space="preserve">. </w:t>
            </w:r>
            <w:r>
              <w:rPr>
                <w:rStyle w:val="IndexLink"/>
                <w:rtl w:val="true"/>
              </w:rPr>
              <w:t>گردنه الغائر</w:t>
            </w:r>
            <w:r>
              <w:rPr>
                <w:rStyle w:val="IndexLink"/>
                <w:rtl w:val="true"/>
              </w:rPr>
              <w:tab/>
            </w:r>
            <w:r>
              <w:rPr>
                <w:rStyle w:val="IndexLink"/>
              </w:rPr>
              <w:t>277</w:t>
            </w:r>
          </w:hyperlink>
        </w:p>
        <w:p>
          <w:pPr>
            <w:pStyle w:val="Contents4"/>
            <w:tabs>
              <w:tab w:val="clear" w:pos="8176"/>
              <w:tab w:val="right" w:pos="9026" w:leader="dot"/>
            </w:tabs>
            <w:rPr/>
          </w:pPr>
          <w:hyperlink w:anchor="__RefHeading___Toc1752725_3650668749">
            <w:r>
              <w:rPr>
                <w:webHidden/>
                <w:rStyle w:val="IndexLink"/>
              </w:rPr>
              <w:t>١٨</w:t>
            </w:r>
            <w:r>
              <w:rPr>
                <w:rStyle w:val="IndexLink"/>
                <w:rtl w:val="true"/>
              </w:rPr>
              <w:t xml:space="preserve">. </w:t>
            </w:r>
            <w:r>
              <w:rPr>
                <w:rStyle w:val="IndexLink"/>
                <w:rtl w:val="true"/>
              </w:rPr>
              <w:t>بطن رئم</w:t>
            </w:r>
            <w:r>
              <w:rPr>
                <w:rStyle w:val="IndexLink"/>
                <w:rtl w:val="true"/>
              </w:rPr>
              <w:tab/>
            </w:r>
            <w:r>
              <w:rPr>
                <w:rStyle w:val="IndexLink"/>
              </w:rPr>
              <w:t>278</w:t>
            </w:r>
          </w:hyperlink>
        </w:p>
        <w:p>
          <w:pPr>
            <w:pStyle w:val="Contents4"/>
            <w:tabs>
              <w:tab w:val="clear" w:pos="8176"/>
              <w:tab w:val="right" w:pos="9026" w:leader="dot"/>
            </w:tabs>
            <w:rPr/>
          </w:pPr>
          <w:hyperlink w:anchor="__RefHeading___Toc1752727_3650668749">
            <w:r>
              <w:rPr>
                <w:webHidden/>
                <w:rStyle w:val="IndexLink"/>
              </w:rPr>
              <w:t>١٩</w:t>
            </w:r>
            <w:r>
              <w:rPr>
                <w:rStyle w:val="IndexLink"/>
                <w:rtl w:val="true"/>
              </w:rPr>
              <w:t xml:space="preserve">. </w:t>
            </w:r>
            <w:r>
              <w:rPr>
                <w:rStyle w:val="IndexLink"/>
                <w:rtl w:val="true"/>
              </w:rPr>
              <w:t>قباء</w:t>
            </w:r>
            <w:r>
              <w:rPr>
                <w:rStyle w:val="IndexLink"/>
                <w:rtl w:val="true"/>
              </w:rPr>
              <w:tab/>
            </w:r>
            <w:r>
              <w:rPr>
                <w:rStyle w:val="IndexLink"/>
              </w:rPr>
              <w:t>279</w:t>
            </w:r>
          </w:hyperlink>
        </w:p>
        <w:p>
          <w:pPr>
            <w:pStyle w:val="Contents4"/>
            <w:tabs>
              <w:tab w:val="clear" w:pos="8176"/>
              <w:tab w:val="right" w:pos="9026" w:leader="dot"/>
            </w:tabs>
            <w:rPr/>
          </w:pPr>
          <w:hyperlink w:anchor="__RefHeading___Toc1752729_3650668749">
            <w:r>
              <w:rPr>
                <w:webHidden/>
                <w:rStyle w:val="IndexLink"/>
                <w:rtl w:val="true"/>
              </w:rPr>
              <w:t>تعيين مسير هجرت از روى مشاهدات عينى</w:t>
            </w:r>
            <w:r>
              <w:rPr>
                <w:rStyle w:val="IndexLink"/>
                <w:rtl w:val="true"/>
              </w:rPr>
              <w:tab/>
            </w:r>
            <w:r>
              <w:rPr>
                <w:rStyle w:val="IndexLink"/>
              </w:rPr>
              <w:t>280</w:t>
            </w:r>
          </w:hyperlink>
        </w:p>
        <w:p>
          <w:pPr>
            <w:pStyle w:val="Contents3"/>
            <w:tabs>
              <w:tab w:val="clear" w:pos="8459"/>
              <w:tab w:val="right" w:pos="9026" w:leader="dot"/>
            </w:tabs>
            <w:rPr/>
          </w:pPr>
          <w:hyperlink w:anchor="__RefHeading___Toc1752731_3650668749">
            <w:r>
              <w:rPr>
                <w:webHidden/>
                <w:rStyle w:val="IndexLink"/>
                <w:rtl w:val="true"/>
              </w:rPr>
              <w:t>ضميمه دوم</w:t>
            </w:r>
            <w:r>
              <w:rPr>
                <w:rStyle w:val="IndexLink"/>
                <w:rtl w:val="true"/>
              </w:rPr>
              <w:t xml:space="preserve">: </w:t>
            </w:r>
            <w:r>
              <w:rPr>
                <w:rStyle w:val="IndexLink"/>
                <w:rtl w:val="true"/>
              </w:rPr>
              <w:t>راه‌هاى اصلى درون حجاز</w:t>
            </w:r>
            <w:r>
              <w:rPr>
                <w:rStyle w:val="IndexLink"/>
                <w:rtl w:val="true"/>
              </w:rPr>
              <w:tab/>
            </w:r>
            <w:r>
              <w:rPr>
                <w:rStyle w:val="IndexLink"/>
              </w:rPr>
              <w:t>284</w:t>
            </w:r>
          </w:hyperlink>
        </w:p>
        <w:p>
          <w:pPr>
            <w:pStyle w:val="Contents3"/>
            <w:tabs>
              <w:tab w:val="clear" w:pos="8459"/>
              <w:tab w:val="right" w:pos="9026" w:leader="dot"/>
            </w:tabs>
            <w:rPr/>
          </w:pPr>
          <w:hyperlink w:anchor="__RefHeading___Toc1752733_3650668749">
            <w:r>
              <w:rPr>
                <w:webHidden/>
                <w:rStyle w:val="IndexLink"/>
              </w:rPr>
              <w:t>١</w:t>
            </w:r>
            <w:r>
              <w:rPr>
                <w:rStyle w:val="IndexLink"/>
                <w:rtl w:val="true"/>
              </w:rPr>
              <w:t xml:space="preserve">. </w:t>
            </w:r>
            <w:r>
              <w:rPr>
                <w:rStyle w:val="IndexLink"/>
                <w:rtl w:val="true"/>
              </w:rPr>
              <w:t>راه انبيا</w:t>
            </w:r>
            <w:r>
              <w:rPr>
                <w:rStyle w:val="IndexLink"/>
                <w:rtl w:val="true"/>
              </w:rPr>
              <w:tab/>
            </w:r>
            <w:r>
              <w:rPr>
                <w:rStyle w:val="IndexLink"/>
              </w:rPr>
              <w:t>284</w:t>
            </w:r>
          </w:hyperlink>
        </w:p>
        <w:p>
          <w:pPr>
            <w:pStyle w:val="Contents3"/>
            <w:tabs>
              <w:tab w:val="clear" w:pos="8459"/>
              <w:tab w:val="right" w:pos="9026" w:leader="dot"/>
            </w:tabs>
            <w:rPr/>
          </w:pPr>
          <w:hyperlink w:anchor="__RefHeading___Toc1752735_3650668749">
            <w:r>
              <w:rPr>
                <w:webHidden/>
                <w:rStyle w:val="IndexLink"/>
              </w:rPr>
              <w:t>٢</w:t>
            </w:r>
            <w:r>
              <w:rPr>
                <w:rStyle w:val="IndexLink"/>
                <w:rtl w:val="true"/>
              </w:rPr>
              <w:t xml:space="preserve">. </w:t>
            </w:r>
            <w:r>
              <w:rPr>
                <w:rStyle w:val="IndexLink"/>
                <w:rtl w:val="true"/>
              </w:rPr>
              <w:t>جاده بين مدينه و جده</w:t>
            </w:r>
            <w:r>
              <w:rPr>
                <w:rStyle w:val="IndexLink"/>
                <w:rtl w:val="true"/>
              </w:rPr>
              <w:tab/>
            </w:r>
            <w:r>
              <w:rPr>
                <w:rStyle w:val="IndexLink"/>
              </w:rPr>
              <w:t>286</w:t>
            </w:r>
          </w:hyperlink>
        </w:p>
        <w:p>
          <w:pPr>
            <w:pStyle w:val="Contents3"/>
            <w:tabs>
              <w:tab w:val="clear" w:pos="8459"/>
              <w:tab w:val="right" w:pos="9026" w:leader="dot"/>
            </w:tabs>
            <w:rPr/>
          </w:pPr>
          <w:hyperlink w:anchor="__RefHeading___Toc1752737_3650668749">
            <w:r>
              <w:rPr>
                <w:webHidden/>
                <w:rStyle w:val="IndexLink"/>
              </w:rPr>
              <w:t>٣</w:t>
            </w:r>
            <w:r>
              <w:rPr>
                <w:rStyle w:val="IndexLink"/>
                <w:rtl w:val="true"/>
              </w:rPr>
              <w:t xml:space="preserve">. </w:t>
            </w:r>
            <w:r>
              <w:rPr>
                <w:rStyle w:val="IndexLink"/>
                <w:rtl w:val="true"/>
              </w:rPr>
              <w:t>جاده حج</w:t>
            </w:r>
            <w:r>
              <w:rPr>
                <w:rStyle w:val="IndexLink"/>
                <w:rtl w:val="true"/>
              </w:rPr>
              <w:tab/>
            </w:r>
            <w:r>
              <w:rPr>
                <w:rStyle w:val="IndexLink"/>
              </w:rPr>
              <w:t>286</w:t>
            </w:r>
          </w:hyperlink>
        </w:p>
        <w:p>
          <w:pPr>
            <w:pStyle w:val="Contents3"/>
            <w:tabs>
              <w:tab w:val="clear" w:pos="8459"/>
              <w:tab w:val="right" w:pos="9026" w:leader="dot"/>
            </w:tabs>
            <w:rPr/>
          </w:pPr>
          <w:hyperlink w:anchor="__RefHeading___Toc1752739_3650668749">
            <w:r>
              <w:rPr>
                <w:webHidden/>
                <w:rStyle w:val="IndexLink"/>
              </w:rPr>
              <w:t>4</w:t>
            </w:r>
            <w:r>
              <w:rPr>
                <w:rStyle w:val="IndexLink"/>
                <w:rtl w:val="true"/>
              </w:rPr>
              <w:t xml:space="preserve">- </w:t>
            </w:r>
            <w:r>
              <w:rPr>
                <w:rStyle w:val="IndexLink"/>
                <w:rtl w:val="true"/>
              </w:rPr>
              <w:t>جاده الحب</w:t>
            </w:r>
            <w:r>
              <w:rPr>
                <w:rStyle w:val="IndexLink"/>
                <w:rtl w:val="true"/>
              </w:rPr>
              <w:tab/>
            </w:r>
            <w:r>
              <w:rPr>
                <w:rStyle w:val="IndexLink"/>
              </w:rPr>
              <w:t>286</w:t>
            </w:r>
          </w:hyperlink>
        </w:p>
        <w:p>
          <w:pPr>
            <w:pStyle w:val="Contents3"/>
            <w:tabs>
              <w:tab w:val="clear" w:pos="8459"/>
              <w:tab w:val="right" w:pos="9026" w:leader="dot"/>
            </w:tabs>
            <w:rPr/>
          </w:pPr>
          <w:hyperlink w:anchor="__RefHeading___Toc1752741_3650668749">
            <w:r>
              <w:rPr>
                <w:webHidden/>
                <w:rStyle w:val="IndexLink"/>
              </w:rPr>
              <w:t>5</w:t>
            </w:r>
            <w:r>
              <w:rPr>
                <w:rStyle w:val="IndexLink"/>
                <w:rtl w:val="true"/>
              </w:rPr>
              <w:t>-</w:t>
            </w:r>
            <w:r>
              <w:rPr>
                <w:rStyle w:val="IndexLink"/>
                <w:rtl w:val="true"/>
              </w:rPr>
              <w:t xml:space="preserve">جاده الفرعى </w:t>
            </w:r>
            <w:r>
              <w:rPr>
                <w:rStyle w:val="IndexLink"/>
                <w:rtl w:val="true"/>
              </w:rPr>
              <w:t>(</w:t>
            </w:r>
            <w:r>
              <w:rPr>
                <w:rStyle w:val="IndexLink"/>
                <w:rtl w:val="true"/>
              </w:rPr>
              <w:t>الشرقى</w:t>
            </w:r>
            <w:r>
              <w:rPr>
                <w:rStyle w:val="IndexLink"/>
                <w:rtl w:val="true"/>
              </w:rPr>
              <w:t>)</w:t>
              <w:tab/>
            </w:r>
            <w:r>
              <w:rPr>
                <w:rStyle w:val="IndexLink"/>
              </w:rPr>
              <w:t>287</w:t>
            </w:r>
          </w:hyperlink>
        </w:p>
        <w:p>
          <w:pPr>
            <w:pStyle w:val="Contents3"/>
            <w:tabs>
              <w:tab w:val="clear" w:pos="8459"/>
              <w:tab w:val="right" w:pos="9026" w:leader="dot"/>
            </w:tabs>
            <w:rPr/>
          </w:pPr>
          <w:hyperlink w:anchor="__RefHeading___Toc1752743_3650668749">
            <w:r>
              <w:rPr>
                <w:webHidden/>
                <w:rStyle w:val="IndexLink"/>
              </w:rPr>
              <w:t>6</w:t>
            </w:r>
            <w:r>
              <w:rPr>
                <w:rStyle w:val="IndexLink"/>
                <w:rtl w:val="true"/>
              </w:rPr>
              <w:t>-</w:t>
            </w:r>
            <w:r>
              <w:rPr>
                <w:rStyle w:val="IndexLink"/>
                <w:rtl w:val="true"/>
              </w:rPr>
              <w:t>راه طائف</w:t>
            </w:r>
            <w:r>
              <w:rPr>
                <w:rStyle w:val="IndexLink"/>
                <w:rtl w:val="true"/>
              </w:rPr>
              <w:tab/>
            </w:r>
            <w:r>
              <w:rPr>
                <w:rStyle w:val="IndexLink"/>
              </w:rPr>
              <w:t>287</w:t>
            </w:r>
          </w:hyperlink>
        </w:p>
        <w:p>
          <w:pPr>
            <w:pStyle w:val="Contents3"/>
            <w:tabs>
              <w:tab w:val="clear" w:pos="8459"/>
              <w:tab w:val="right" w:pos="9026" w:leader="dot"/>
            </w:tabs>
            <w:rPr/>
          </w:pPr>
          <w:hyperlink w:anchor="__RefHeading___Toc1752745_3650668749">
            <w:r>
              <w:rPr>
                <w:webHidden/>
                <w:rStyle w:val="IndexLink"/>
              </w:rPr>
              <w:t>7</w:t>
            </w:r>
            <w:r>
              <w:rPr>
                <w:rStyle w:val="IndexLink"/>
                <w:rtl w:val="true"/>
              </w:rPr>
              <w:t>-</w:t>
            </w:r>
            <w:r>
              <w:rPr>
                <w:rStyle w:val="IndexLink"/>
                <w:rtl w:val="true"/>
              </w:rPr>
              <w:t>جاده يمن</w:t>
            </w:r>
            <w:r>
              <w:rPr>
                <w:rStyle w:val="IndexLink"/>
                <w:rtl w:val="true"/>
              </w:rPr>
              <w:tab/>
            </w:r>
            <w:r>
              <w:rPr>
                <w:rStyle w:val="IndexLink"/>
              </w:rPr>
              <w:t>288</w:t>
            </w:r>
          </w:hyperlink>
        </w:p>
        <w:p>
          <w:pPr>
            <w:pStyle w:val="Contents2"/>
            <w:tabs>
              <w:tab w:val="clear" w:pos="8743"/>
              <w:tab w:val="right" w:pos="9026" w:leader="dot"/>
            </w:tabs>
            <w:rPr/>
          </w:pPr>
          <w:hyperlink w:anchor="__RefHeading___Toc1752747_3650668749">
            <w:r>
              <w:rPr>
                <w:webHidden/>
                <w:rStyle w:val="IndexLink"/>
                <w:rtl w:val="true"/>
              </w:rPr>
              <w:t>كتابنامه</w:t>
            </w:r>
            <w:r>
              <w:rPr>
                <w:rStyle w:val="IndexLink"/>
                <w:rtl w:val="true"/>
              </w:rPr>
              <w:tab/>
            </w:r>
            <w:r>
              <w:rPr>
                <w:rStyle w:val="IndexLink"/>
              </w:rPr>
              <w:t>289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6_17451"/>
      <w:bookmarkStart w:id="1" w:name="pg1726_17451"/>
      <w:bookmarkEnd w:id="1"/>
    </w:p>
    <w:p>
      <w:pPr>
        <w:pStyle w:val="Heading2"/>
        <w:numPr>
          <w:ilvl w:val="1"/>
          <w:numId w:val="1"/>
        </w:numPr>
        <w:rPr/>
      </w:pPr>
      <w:bookmarkStart w:id="2" w:name="pg1726_17451"/>
      <w:bookmarkStart w:id="3" w:name="__RefHeading___Toc1752185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بلادي، عاتق، </w:t>
      </w:r>
      <w:r>
        <w:rPr>
          <w:rFonts w:ascii="Amiri" w:hAnsi="Amiri" w:eastAsia="Amiri" w:cs="Amiri"/>
          <w:color w:val="111111"/>
          <w:sz w:val="28"/>
          <w:sz w:val="28"/>
          <w:szCs w:val="28"/>
          <w:lang w:bidi="ar-SA"/>
        </w:rPr>
        <w:t>۱۳۱۲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Biladi, Atiq</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طريق الهجره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رحلات في قلب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هجرت رسول خدا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طريق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عاتق‌بن‌غيث بلادي؛ ترجمه و تحقيق محمدرضا شهيدي‌پاك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آغاز تا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شهيدي‌پاك، محمدرضا،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۳۷۹</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۲۶۲۸۴۳۴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52187_3650668749"/>
      <w:bookmarkStart w:id="6" w:name="_Toc2"/>
      <w:bookmarkEnd w:id="5"/>
      <w:r>
        <w:rPr>
          <w:rtl w:val="true"/>
        </w:rPr>
        <w:t>اشاره</w:t>
      </w:r>
      <w:bookmarkStart w:id="7" w:name="pg1726_17466"/>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752189_3650668749"/>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آنچه پيش رو داريد، ترجمۀ كتاب على طريق الهجرة از مؤلف مشهور حجاز عاتق‌بن غيث بلادى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سى عنوان كتاب از وى به چاپ رسيده است كه برخى از اين كتاب‌ها مانند معجم معالم الحجاز در ده جلد است و بيشتر كتاب‌هاى او در تاريخ و جغرافياى مكه و يا قبائل و طوايف اطراف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كتاب‌هاى ياد شده، صدها مقاله علمى در مجلات مختلف از وى به چاپ رسيده كه نشان از جايگاه ممتاز علمى وى در مباحث جغرافيايى دارد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آثار مهمّ عاتق بن غيث كتاب على طريق الهجرة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نتيجه مشاهدات و تحقيقات او درباره مسير 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عاتق در اين كتاب، براساس آنچه در متون كهن تاريخى آمده، مسير هجرت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مشاهده ميدانى و تحقيق در محل حادثه مشخص و تحقيقات خود را تكميل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از مقدمه كتاب برمى‌آيد عاتق به تفصيل بيان كرده است كه چگونه در مسير بيابان‌هاى مكه تا مدينه سفر كرده و براى روشن كردن طريق 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فعاليت‌هاى حرفه‌اى انجام داده و از چه منابعى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وجود داشتن دانش و ذهن روشن و جستجوگر، عمده اطلاعات او در اين كتاب بر پايه داده‌هاى تاريخى يا تكيه بر بررسى جغرافيايى در محل حادثه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امروز منبع گرانبها و سند معتبرى در شناخت طريق هجرت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قلم گرانقدر جناب آقاى دكتر شهيدى پاك ترجمه و به زيور طبع آراسته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اگر موقعيت جغرافياى اماكن تاريخى معلوم نشود، فلسفه بسيارى از حوادث تاريخى نيز در پرده ابهام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اماكن جغرافيايى مرتبط با سيرۀ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ميراث اسلامى پيوسته مورد توجه محققان قرار گرفته و به بوته فراموشى سپرده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متن اصلى كتاب دربردارنده برخى مطالب حاشيه‌اى و غير مرتبط با موضوع و مطالبى شخصى درباره مؤلف بوده است كه از متن ترجمه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گروه تاريخ و سيره پژوهشكده حج و زيارت لازم مى‌داند از تلاش‌هاى مترجم محترم و تمامى كسانى كه در به ثمر رسيدن اين اثر كوشيده‌اند، قدردانى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IRNazanin" w:hAnsi="IRNazanin" w:eastAsia="IRNazanin"/>
          <w:color w:val="111111"/>
          <w:sz w:val="28"/>
          <w:sz w:val="28"/>
          <w:szCs w:val="28"/>
          <w:rtl w:val="true"/>
          <w:lang w:bidi="fa-IR"/>
        </w:rPr>
        <w:t>پژوهشكده حج و زيارت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تاريخ و سيره</w:t>
      </w:r>
      <w:bookmarkStart w:id="10" w:name="pg1726_17469"/>
    </w:p>
    <w:p>
      <w:pPr>
        <w:pStyle w:val="Heading2"/>
        <w:numPr>
          <w:ilvl w:val="1"/>
          <w:numId w:val="1"/>
        </w:numPr>
        <w:rPr/>
      </w:pPr>
      <w:bookmarkStart w:id="11" w:name="__RefHeading___Toc1752191_3650668749"/>
      <w:bookmarkStart w:id="12" w:name="_Toc4"/>
      <w:bookmarkEnd w:id="10"/>
      <w:bookmarkEnd w:id="11"/>
      <w:r>
        <w:rPr>
          <w:rtl w:val="true"/>
        </w:rPr>
        <w:t>پيشگفتار مترجم</w:t>
      </w:r>
      <w:bookmarkEnd w:id="12"/>
    </w:p>
    <w:p>
      <w:pPr>
        <w:pStyle w:val="BookText"/>
        <w:rPr/>
      </w:pPr>
      <w:r>
        <w:rPr>
          <w:rFonts w:ascii="IRNazanin" w:hAnsi="IRNazanin" w:eastAsia="IRNazanin"/>
          <w:color w:val="111111"/>
          <w:sz w:val="28"/>
          <w:sz w:val="28"/>
          <w:szCs w:val="28"/>
          <w:rtl w:val="true"/>
          <w:lang w:bidi="fa-IR"/>
        </w:rPr>
        <w:t>كتاب على طريق الهجره از نويسنده بزرگ معاصر آقاى عاتق بن غيث بلادى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او نوعى تاريخ نگارى جديد در تاريخ و جغرافياى شبه جزيره عربستان است، آثار تركيبى او سبك خاصى در تاريخ محلى و جغرافياى تاريخى جزيرة العرب به‌ويژه حجاز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سبك كه تركيبى از تاريخ، جغرافياى سياسى، طبيعى، مذهبى، انسانى و انسان‌شناسى فرهنگى، ادبيات، فرهنگ و آداب و رسوم عاميانه، انساب، اماكن مذهبى و مقابر متبركه است، او تصوير فراگيرى از جوامع عربى جزيرةالعرب از صدر اسلام تا عصر حاضر را گرد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تحقيقات او در ده‌ها عنوان كتاب به‌وسيله انتشارات دار مكه منتشر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مهم‌ترين آثار او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معالم الحجاز، معجم معالم السيرة النبويه، قلب‌الحجاز، اودية الحجاز، معجم قبايل الحجاز، على طريق الهجره، الادب الشعبى فى الحجاز، طرائف و امثال شعبيه، الرحلة النجديه، رحلات فى بلاد العرب</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نمونه‌اى از شيوۀ تاريخ‌نگارى او در كتاب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طريق الهجره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منعكس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اين اثر او استفاده از شيوه جست‌وجو از راه مشاهده</w:t>
      </w:r>
    </w:p>
    <w:p>
      <w:pPr>
        <w:pStyle w:val="BookText"/>
        <w:rPr/>
      </w:pPr>
      <w:r>
        <w:rPr>
          <w:rFonts w:ascii="IRNazanin" w:hAnsi="IRNazanin" w:eastAsia="IRNazanin"/>
          <w:color w:val="111111"/>
          <w:sz w:val="28"/>
          <w:sz w:val="28"/>
          <w:szCs w:val="28"/>
          <w:rtl w:val="true"/>
          <w:lang w:bidi="fa-IR"/>
        </w:rPr>
        <w:t xml:space="preserve">مستقيم مسير تاريخى هجرت پيامبر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هجرتى كه سرنوشت بشريت را تغيير داد و آغاز حقيقى تاريخ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صرف مدت طولانى به بررسى تجربى مسير هجرت پرداخته است؛ و سرانجام پس از تلاش شبانه‌روزى و مطالعه همزمان متون تاريخى و جست‌وجوى نقاط مسير هجرت در مسير بين مكه تا مدينه؛ كوشيده است تا قطعات مسير هجرت پيامبر كه سابقه باستانى طولانى نيز دارد و در متون گذشته به آن راه انبيا مى‌گفته‌اند را پيدا نموده و مشخص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ادعاى عاتق اين نخستين تلاش موفق براى تعيين مسير حقيقى راه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منابع تاريخى و جغرافيايى به‌ويژه منابع اصلى جغرافيايى كه سخن از حديث هجرت به‌عنوان يك پديده جغرافيايى دارند، چندان مورد توجه عاتق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تحقيق و ترجمه اين كتاب، به منابع جغرافيايى و تاريخى و سيره به‌ويژه سيره ابن اسحاق كه در ذيل واژه حديث هجرت بارها نقاط مسير هجرت را از ابتداى سفر پيامبر تا ورود و استقرار در مدينه را ذكر كرده‌اند، مراجعه شده و تحقيقات عاتق در مورد مسير با اين منابع جغرافيايى تطبيق داده شده و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تحقيق مستندات عوارض متعدد جغرافيايى كه نويسنده به آنها اشاره كرده است و برخى از آنها را توصيف نموده،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 و تعليقات مترجم در ضمن ترجمه متن كتاب در قالب مقدمه و دو ضميمه و پانويس‌هاى متن اصلى ارائه گرديده است، نوشته حاضر ترجمه و تحقيق و نقد و تطبيق مسير هجرت پيامبر براساس يافته‌هاى عاتق بن غيث بلادى در كتاب على طريق الهجره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تحقيق در مورد مسير هجرت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جايگاه خاصى در بين پژوهش‌هاى تاريخى برخوردار است؛ زيرا اين حركت تاريخى آغاز جريان تاريخ‌نگارى جوامع اسلامى است، با اين هجرت حركت تاريخى اسلام از منطقه حجاز آغاز 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اهميت تاريخى هجرت پيامبر را امير سخن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شرايط جهان در آستانه هجرت پيامبر را شرايط پايان تاريخ جهان و فراگيرى آتش جاهليت دانسته است، با هجرت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خاتم‌الانبياء دور جديدى از تاريخ بشر با نهضت جهانى اسلام آغاز شد</w:t>
      </w:r>
      <w:r>
        <w:rPr>
          <w:rFonts w:eastAsia="IRNazanin" w:cs="IRNazanin"/>
          <w:color w:val="111111"/>
          <w:sz w:val="28"/>
          <w:szCs w:val="28"/>
          <w:rtl w:val="true"/>
          <w:lang w:bidi="fa-IR"/>
        </w:rPr>
        <w:t>.</w:t>
      </w:r>
      <w:bookmarkStart w:id="13" w:name="pg1726_17473"/>
    </w:p>
    <w:p>
      <w:pPr>
        <w:pStyle w:val="Heading2"/>
        <w:numPr>
          <w:ilvl w:val="1"/>
          <w:numId w:val="1"/>
        </w:numPr>
        <w:rPr/>
      </w:pPr>
      <w:bookmarkStart w:id="14" w:name="__RefHeading___Toc1752193_3650668749"/>
      <w:bookmarkStart w:id="15" w:name="_Toc5"/>
      <w:bookmarkEnd w:id="13"/>
      <w:bookmarkEnd w:id="14"/>
      <w:r>
        <w:rPr>
          <w:rtl w:val="true"/>
        </w:rPr>
        <w:t>مقدمه مترجم</w:t>
      </w:r>
      <w:bookmarkEnd w:id="15"/>
    </w:p>
    <w:p>
      <w:pPr>
        <w:pStyle w:val="Heading3"/>
        <w:numPr>
          <w:ilvl w:val="2"/>
          <w:numId w:val="1"/>
        </w:numPr>
        <w:rPr/>
      </w:pPr>
      <w:bookmarkStart w:id="16" w:name="__RefHeading___Toc1752195_3650668749"/>
      <w:bookmarkStart w:id="17" w:name="_Toc6"/>
      <w:bookmarkEnd w:id="16"/>
      <w:r>
        <w:rPr>
          <w:rtl w:val="true"/>
        </w:rPr>
        <w:t>بررسى موضوع كتاب على طريق الهجرة</w:t>
      </w:r>
      <w:bookmarkEnd w:id="1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على طريق الهجرة نتيجه مشاهدات و تحقيقات عاتق بن غيث بلادى</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درباره مسير هجرت پيامبر، از مكه به مدينه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طول چندين سفر در دل كوه‌ها و وادى‌هاى بين‌الحرمين، براساس آنچه متون تاريخى بيان كرده‌اند، مسير تقريبى هجرت پيامبر را مشخص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جنبه از اهميت كار آقاى عاتق، اقدام او به انجام اين كار به شيوه مشاهده و تحقيق در محل حادثه و بررسى عوارض جغرافيايى هر محل با توجه به داده‌هاى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او شايد افرادى اقدام به انجام اين كار نموده باشند، اما اثرى مانند كتاب عاتق پديد 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از تحقيق درباره اماكنى كه در احاديث و گزارش‌هاى تاريخى مربوط به مسير هجرت ذكر شده است، اظهار نااميدى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ديگرى در اين‌باره، كتاب طريق الهجرة عبدالقدوس انصارى و كتاب الهجرة النبويه اسبابها، خططها، طريقها، نتائجها، خاتمتها از احمد ياسين الخيارى است كه به هيچ‌كدام از اين دو كتاب دسترسى نداشتيم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طى چهار سفر، تحقيقات خود را درباره اماكن مسير هجرت، به انجام رسانده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سفر اول، از روز شنبه </w:t>
      </w: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 xml:space="preserve"> محرم، سال </w:t>
      </w:r>
      <w:r>
        <w:rPr>
          <w:rFonts w:ascii="Amiri" w:hAnsi="Amiri" w:eastAsia="Amiri" w:cs="Amiri"/>
          <w:color w:val="111111"/>
          <w:sz w:val="28"/>
          <w:sz w:val="28"/>
          <w:szCs w:val="28"/>
          <w:lang w:bidi="ar-SA"/>
        </w:rPr>
        <w:t>١٣٩٣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١٣۵١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آغاز شده و در ساعت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روز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صفر سال </w:t>
      </w:r>
      <w:r>
        <w:rPr>
          <w:rFonts w:ascii="Amiri" w:hAnsi="Amiri" w:eastAsia="Amiri" w:cs="Amiri"/>
          <w:color w:val="111111"/>
          <w:sz w:val="28"/>
          <w:sz w:val="28"/>
          <w:szCs w:val="28"/>
          <w:lang w:bidi="ar-SA"/>
        </w:rPr>
        <w:t>١٣٩٣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با طى مسافت </w:t>
      </w:r>
      <w:r>
        <w:rPr>
          <w:rFonts w:ascii="Amiri" w:hAnsi="Amiri" w:eastAsia="Amiri" w:cs="Amiri"/>
          <w:color w:val="111111"/>
          <w:sz w:val="28"/>
          <w:sz w:val="28"/>
          <w:szCs w:val="28"/>
          <w:lang w:bidi="ar-SA"/>
        </w:rPr>
        <w:t>٢١۶٢</w:t>
      </w:r>
      <w:r>
        <w:rPr>
          <w:rFonts w:ascii="Amiri" w:hAnsi="Amiri" w:eastAsia="Amiri" w:cs="Amiri"/>
          <w:color w:val="111111"/>
          <w:sz w:val="28"/>
          <w:sz w:val="28"/>
          <w:szCs w:val="28"/>
          <w:rtl w:val="true"/>
          <w:lang w:bidi="ar-SA"/>
        </w:rPr>
        <w:t xml:space="preserve"> كيلومتر، به اتمام 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او در اين سفر مكه و مقصد او مدينه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سفر دوم خود را در </w:t>
      </w:r>
      <w:r>
        <w:rPr>
          <w:rFonts w:ascii="Amiri" w:hAnsi="Amiri" w:eastAsia="Amiri" w:cs="Amiri"/>
          <w:color w:val="111111"/>
          <w:sz w:val="28"/>
          <w:sz w:val="28"/>
          <w:szCs w:val="28"/>
          <w:lang w:bidi="ar-SA"/>
        </w:rPr>
        <w:t>١۵</w:t>
      </w:r>
      <w:r>
        <w:rPr>
          <w:rFonts w:ascii="Amiri" w:hAnsi="Amiri" w:eastAsia="Amiri" w:cs="Amiri"/>
          <w:color w:val="111111"/>
          <w:sz w:val="28"/>
          <w:sz w:val="28"/>
          <w:szCs w:val="28"/>
          <w:rtl w:val="true"/>
          <w:lang w:bidi="ar-SA"/>
        </w:rPr>
        <w:t xml:space="preserve"> صفر سال </w:t>
      </w:r>
      <w:r>
        <w:rPr>
          <w:rFonts w:ascii="Amiri" w:hAnsi="Amiri" w:eastAsia="Amiri" w:cs="Amiri"/>
          <w:color w:val="111111"/>
          <w:sz w:val="28"/>
          <w:sz w:val="28"/>
          <w:szCs w:val="28"/>
          <w:lang w:bidi="ar-SA"/>
        </w:rPr>
        <w:t>١٣٩۶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بين بدر و ينبع انجام داده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سفر سوم را از مبدأ رابغ، در هفتم ذى الحجه، سال </w:t>
      </w:r>
      <w:r>
        <w:rPr>
          <w:rFonts w:ascii="Amiri" w:hAnsi="Amiri" w:eastAsia="Amiri" w:cs="Amiri"/>
          <w:color w:val="111111"/>
          <w:sz w:val="28"/>
          <w:sz w:val="28"/>
          <w:szCs w:val="28"/>
          <w:lang w:bidi="ar-SA"/>
        </w:rPr>
        <w:t>١٣٩۶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مسافتى به طول </w:t>
      </w:r>
      <w:r>
        <w:rPr>
          <w:rFonts w:ascii="Amiri" w:hAnsi="Amiri" w:eastAsia="Amiri" w:cs="Amiri"/>
          <w:color w:val="111111"/>
          <w:sz w:val="28"/>
          <w:sz w:val="28"/>
          <w:szCs w:val="28"/>
          <w:lang w:bidi="ar-SA"/>
        </w:rPr>
        <w:t>٢٢٠</w:t>
      </w:r>
      <w:r>
        <w:rPr>
          <w:rFonts w:ascii="Amiri" w:hAnsi="Amiri" w:eastAsia="Amiri" w:cs="Amiri"/>
          <w:color w:val="111111"/>
          <w:sz w:val="28"/>
          <w:sz w:val="28"/>
          <w:szCs w:val="28"/>
          <w:rtl w:val="true"/>
          <w:lang w:bidi="ar-SA"/>
        </w:rPr>
        <w:t xml:space="preserve"> كيلومتر انجام داده كه دو روز طول كشيده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 چهارم خود را در </w:t>
      </w:r>
      <w:r>
        <w:rPr>
          <w:rFonts w:ascii="IRNazanin" w:hAnsi="IRNazanin" w:eastAsia="IRNazanin"/>
          <w:color w:val="111111"/>
          <w:sz w:val="28"/>
          <w:sz w:val="28"/>
          <w:szCs w:val="28"/>
          <w:lang w:bidi="fa-IR"/>
        </w:rPr>
        <w:t>٢۴</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١٣٩٨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براى بررسى و تحقيق در مورد شهرهاى القصيم و نواحى اطراف كه به آن مَرّيَيْن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 انجام داده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منبع اصلى او در تعيين مسير، حديث هجرت، از ابن اسحاق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w:t>
      </w:r>
    </w:p>
    <w:p>
      <w:pPr>
        <w:pStyle w:val="BookText"/>
        <w:rPr/>
      </w:pPr>
      <w:r>
        <w:rPr>
          <w:rFonts w:ascii="IRNazanin" w:hAnsi="IRNazanin" w:eastAsia="IRNazanin"/>
          <w:color w:val="111111"/>
          <w:sz w:val="28"/>
          <w:sz w:val="28"/>
          <w:szCs w:val="28"/>
          <w:rtl w:val="true"/>
          <w:lang w:bidi="fa-IR"/>
        </w:rPr>
        <w:t xml:space="preserve">منابعى چون معجم البلدان، ياقوت حموى و معجم ما استعجم البكرى و از اشعار شاعران جاهلى و مُخَضْرَم </w:t>
      </w:r>
      <w:r>
        <w:rPr>
          <w:rStyle w:val="FootnoteAnchor"/>
          <w:rtl w:val="true"/>
        </w:rPr>
        <w:footnoteReference w:id="3"/>
      </w:r>
      <w:r>
        <w:rPr>
          <w:rFonts w:ascii="IRNazanin" w:hAnsi="IRNazanin" w:eastAsia="IRNazanin"/>
          <w:color w:val="111111"/>
          <w:sz w:val="28"/>
          <w:sz w:val="28"/>
          <w:szCs w:val="28"/>
          <w:rtl w:val="true"/>
          <w:lang w:bidi="fa-IR"/>
        </w:rPr>
        <w:t>و شعراى دوره اسلامى بهره بسيار برده و اشعار زيادى از آنها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بسيارى از اين اماكن در اشعار عرب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از جمله همين شعراست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نقاط مختلف با اهالى محل گفت‌وگو و سعى كرده است تا موقعيت جغرافيايى منطقه را توصيف كند و سپس آنها را در قالب چند نقشه، ترسيم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توپوگرافى ساده‌اى از منطقه مورد جست‌وجوى خود ارائه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نام‌گذارى ابواب حرم مطهر نبوى، 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بررسى مسير هجرت، گويا نويسنده به همه روايات توجه نكرده يا چنانچه در منابع خود آورده، تنها منبع حديثى او سيره ابن هشام بوده است و در كنار آن، به ادبيات عرب و اشعار شعرايى كه درباره آن منطقه حرفى دارند و نيز به چند معجم جغرافيايى درباره حجاز مراجعه كرده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توجه به همه روايات در باب مسير هجرت، مى‌توانست تأثير بسيارى در دقت تعيين مسير هجرت پيامبر، توسط ايشان و نقشه‌اى كه از اين مسير ارائه داده،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توسعه مدينه و اوضاع كشاورزى و عمران در مناطق بين مكه و مدينه، اطلاعات بسيارى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ضمن تحقيق درباره مسير هجرت، به برخى از رويدادهاى تاريخى نيز اشاره كرده و تا حدى اماكن باستانى هر نقطه را در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اندكى نيز به آداب و رسوم و اوضاع اجتماعى و تشكيلات ادارى و سياسى هر منطقه توجه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نقطه، اوضاع كشاورزى منطقه را بررسى كرده و محصولات آنجا را نام برده و مسئله آب در هر محل را مطرح كرده است و از چاه‌ها و چشمه‌ها در هر</w:t>
      </w:r>
      <w:bookmarkStart w:id="18" w:name="pg1726_17476"/>
    </w:p>
    <w:p>
      <w:pPr>
        <w:pStyle w:val="BookText"/>
        <w:rPr/>
      </w:pPr>
      <w:bookmarkEnd w:id="18"/>
      <w:r>
        <w:rPr>
          <w:rFonts w:ascii="IRNazanin" w:hAnsi="IRNazanin" w:eastAsia="IRNazanin"/>
          <w:color w:val="111111"/>
          <w:sz w:val="28"/>
          <w:sz w:val="28"/>
          <w:szCs w:val="28"/>
          <w:rtl w:val="true"/>
          <w:lang w:bidi="fa-IR"/>
        </w:rPr>
        <w:t>جا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او درباره غديرخم و ستمى كه بر شيعيان در حجاز رفته، واقع‌بينانه و منصفانه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گزارش او مربوط به چهار دهه قبل است و بنابر اطلاعات كنونى، توسعه مدينه در حدّ توسعه مكه در حال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عمرانى و كشاورزى بسيارى از مناطق نيز پيشرفت چشم‌گيرى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هيچ‌يك از موارد گفته شده، از اهميت كار نويسنده نمى‌كاهد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نويسنده به ظلمى كه بر شيعيان در طول تاريخ رفته است و توجه و اعتراض و انتقاد به عقايد وهابيان و عملكرد آنها در مورد اماكن متبركه، بسيار شايسته و داراى اهميت ويژه است</w:t>
      </w:r>
      <w:r>
        <w:rPr>
          <w:rFonts w:eastAsia="IRNazanin" w:cs="IRNazanin"/>
          <w:color w:val="111111"/>
          <w:sz w:val="28"/>
          <w:szCs w:val="28"/>
          <w:rtl w:val="true"/>
          <w:lang w:bidi="fa-IR"/>
        </w:rPr>
        <w:t>.</w:t>
      </w:r>
    </w:p>
    <w:p>
      <w:pPr>
        <w:pStyle w:val="Heading3"/>
        <w:numPr>
          <w:ilvl w:val="2"/>
          <w:numId w:val="1"/>
        </w:numPr>
        <w:rPr/>
      </w:pPr>
      <w:bookmarkStart w:id="19" w:name="__RefHeading___Toc1752197_3650668749"/>
      <w:bookmarkStart w:id="20" w:name="_Toc7"/>
      <w:bookmarkEnd w:id="19"/>
      <w:r>
        <w:rPr>
          <w:rtl w:val="true"/>
        </w:rPr>
        <w:t>هجرت</w:t>
      </w:r>
      <w:bookmarkEnd w:id="2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هجرت اسم از هَجْر، از واژه‌هاى كليدى در تاريخ اسلام </w:t>
      </w:r>
      <w:r>
        <w:rPr>
          <w:rStyle w:val="FootnoteAnchor"/>
          <w:rtl w:val="true"/>
        </w:rPr>
        <w:footnoteReference w:id="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سياسى و اعتقادى هجرت بسيار واضح است و نيازى به توضيح ندارد؛ زيرا درباره آن ده‌ها مقاله و كتاب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فراوانى در مورد مفهوم هجرت و جايگاه اعتقادى آن در كتب حديثى عامه و خاصه وجود دارد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در نهج‌البلاغه چندين مورد به بيان هجرت، پرداخته شده است</w:t>
      </w:r>
      <w:r>
        <w:rPr>
          <w:rFonts w:eastAsia="IRNazanin" w:cs="IRNazanin"/>
          <w:color w:val="111111"/>
          <w:sz w:val="28"/>
          <w:szCs w:val="28"/>
          <w:rtl w:val="true"/>
          <w:lang w:bidi="fa-IR"/>
        </w:rPr>
        <w:t>.</w:t>
      </w:r>
      <w:r>
        <w:rPr>
          <w:rStyle w:val="FootnoteAnchor"/>
          <w:rtl w:val="true"/>
        </w:rPr>
        <w:footnoteReference w:id="6"/>
      </w:r>
      <w:r>
        <w:rPr>
          <w:rFonts w:ascii="Amiri" w:hAnsi="Amiri" w:eastAsia="Amiri" w:cs="Amiri"/>
          <w:color w:val="111111"/>
          <w:sz w:val="28"/>
          <w:sz w:val="28"/>
          <w:szCs w:val="28"/>
          <w:rtl w:val="true"/>
          <w:lang w:bidi="ar-SA"/>
        </w:rPr>
        <w:t xml:space="preserve">در مكاتبات ميان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معاويه به مسئله هجرت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استدلالى، هجرت، بعد از فتح منقطع شده است</w:t>
      </w:r>
      <w:r>
        <w:rPr>
          <w:rStyle w:val="FootnoteAnchor"/>
          <w:rtl w:val="true"/>
        </w:rPr>
        <w:footnoteReference w:id="7"/>
      </w:r>
      <w:r>
        <w:rPr>
          <w:rFonts w:ascii="IRNazanin" w:hAnsi="IRNazanin" w:eastAsia="IRNazanin"/>
          <w:color w:val="111111"/>
          <w:sz w:val="28"/>
          <w:sz w:val="28"/>
          <w:szCs w:val="28"/>
          <w:rtl w:val="true"/>
          <w:lang w:bidi="fa-IR"/>
        </w:rPr>
        <w:t>و كسانى كه پيش از فتح مكه مهاجرت نكرده‌اند، مهاجر شمرده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 طور مستقل اسامى مهاجران را از كتب سيره و احاديث استخراج نموده و ارائه كرده‌اند</w:t>
      </w:r>
      <w:r>
        <w:rPr>
          <w:rFonts w:eastAsia="IRNazanin" w:cs="IRNazanin"/>
          <w:color w:val="111111"/>
          <w:sz w:val="28"/>
          <w:szCs w:val="28"/>
          <w:rtl w:val="true"/>
          <w:lang w:bidi="fa-IR"/>
        </w:rPr>
        <w:t xml:space="preserve">. </w:t>
      </w:r>
      <w:r>
        <w:rPr>
          <w:rStyle w:val="FootnoteAnchor"/>
          <w:rtl w:val="true"/>
        </w:rPr>
        <w:footnoteReference w:id="8"/>
      </w:r>
      <w:r>
        <w:rPr>
          <w:rFonts w:ascii="Amiri" w:hAnsi="Amiri" w:eastAsia="Amiri" w:cs="Amiri"/>
          <w:color w:val="111111"/>
          <w:sz w:val="28"/>
          <w:sz w:val="28"/>
          <w:szCs w:val="28"/>
          <w:rtl w:val="true"/>
          <w:lang w:bidi="ar-SA"/>
        </w:rPr>
        <w:t>در آيات متعددى از قرآن،</w:t>
      </w:r>
    </w:p>
    <w:p>
      <w:pPr>
        <w:pStyle w:val="BookText"/>
        <w:rPr/>
      </w:pPr>
      <w:r>
        <w:rPr>
          <w:rFonts w:ascii="IRNazanin" w:hAnsi="IRNazanin" w:eastAsia="IRNazanin"/>
          <w:color w:val="111111"/>
          <w:sz w:val="28"/>
          <w:sz w:val="28"/>
          <w:szCs w:val="28"/>
          <w:rtl w:val="true"/>
          <w:lang w:bidi="fa-IR"/>
        </w:rPr>
        <w:t>به مسئله هجرت اشاره شده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اين آيات، هم به هجرت تاريخى اشاره شده و هم از برخى از آنها مى‌توان، هجرت معنوى را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كلى از مجموعه گزارش‌ها و روايات و آيات مى‌توان به اين تقسيم‌بندى در مورد مفهوم هجرت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مختلف به اشكال گوناگون از اين تقسيم‌بندى 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بائده در برابر هجرت باديه؛ هجرت تأله، هجرت معنوى به سوى خدا، سنتى از سنن انبيا، فتنه و محنتى در راه ايمان، خروج از سرزمينى به سرزمين ديگر، خروج از آنچه كه مورد غضب خداوند است، به آنچه كه مورد رضايت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كسى است كه از نهى خدا به سوى امر و رضوان او هجرت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قلعه جاهليت، مكه، 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ستم به سيادت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بندگى و بردگى به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اضطراب و ناامنى به امنيت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امرى دائمى و فطرى بشر است و راهى براى تعالى و تكامل فرد و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هجرت را اين‌گونه توصيف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الْهِجْرَةُ قَائِمَةٌ عَلَى حَدِّهَا الأَوَّلِ مَا كَانَ لِلَّهِ فِى أَهْلِ الأَرْضِ حَاجَةٌ مِنْ مُسْتَسِرِّ الامَّةِ وَ مُعْلِنِهَا لا يَقَعُ اسْمُ الْهِجْرَةِ عَلَى أَحَدٍ إِلاّ بِمَعْرِفَةِ الْحُجَّةِ فِى الأَرْضِ فَمَنْ عَرَفَهَا وَ أَقَرَّ بِهَا فَهُوَ مُهَاجِرٌ</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هجرت بر جايگاه ارزشى نخستين خود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ايمان اهل زمين نيازى نيست، چه ايمان خود را پنهان دارند يا آشكار كنند و نام مهاجر را بر كسى نمى‌توان گذاشت جز آن كس كه حجّت خدا بر روى زمين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حجّت خدا را شناخت، و به امامت او اقرار كرد، مهاجر است</w:t>
      </w:r>
      <w:r>
        <w:rPr>
          <w:rFonts w:eastAsia="IRNazanin" w:cs="IRNazanin"/>
          <w:color w:val="111111"/>
          <w:sz w:val="28"/>
          <w:szCs w:val="28"/>
          <w:rtl w:val="true"/>
          <w:lang w:bidi="fa-IR"/>
        </w:rPr>
        <w:t>.</w:t>
      </w:r>
      <w:bookmarkStart w:id="21" w:name="pg1726_17478"/>
    </w:p>
    <w:p>
      <w:pPr>
        <w:pStyle w:val="BookText"/>
        <w:rPr/>
      </w:pPr>
      <w:bookmarkEnd w:id="21"/>
      <w:r>
        <w:rPr>
          <w:rFonts w:ascii="IRNazanin" w:hAnsi="IRNazanin" w:eastAsia="IRNazanin"/>
          <w:color w:val="111111"/>
          <w:sz w:val="28"/>
          <w:sz w:val="28"/>
          <w:szCs w:val="28"/>
          <w:rtl w:val="true"/>
          <w:lang w:bidi="fa-IR"/>
        </w:rPr>
        <w:t>با اين بيان، حضرت مفهوم حقيقى هجرت را شناخت حق و حجت در هر زمان و هجرت به سوى او بيان كرده است و مهاجر كسى است كه در هر زمان به سوى حجت، هجرت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هجرت پيامبر اسلام و مهاجران از اصحاب و آل او، سمبل اعلاى هجرت بوده و پيامبر نمونه اعلاى مهاجر است كه از سرزمينى در بند شرك و كفر، به سوى سرزمينى كه در آن پرچم حكومت توحيد ناب برافراشته مى‌شود، هجرت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هجرت پيامبر يك حادثه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قضيه‌اى است كه واقع شده است؛ قضية فى واقعة و همان قضيه از اين جهت كه تاريخى است، ديگر قابل تكرار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ما از هجرت در اين نوشته، هجرت به معناى اصطلاحى آن است كه هجرت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 مدينه است و تنها به جنبه جغرافيايى و تاريخى مسير هجرت پيامبر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زمينه‌ها بحث‌هاى فراوانى در كتب تاريخى، تفسيرى و كلامى صورت گرفته است</w:t>
      </w:r>
      <w:r>
        <w:rPr>
          <w:rFonts w:eastAsia="IRNazanin" w:cs="IRNazanin"/>
          <w:color w:val="111111"/>
          <w:sz w:val="28"/>
          <w:szCs w:val="28"/>
          <w:rtl w:val="true"/>
          <w:lang w:bidi="fa-IR"/>
        </w:rPr>
        <w:t>.</w:t>
      </w:r>
    </w:p>
    <w:p>
      <w:pPr>
        <w:pStyle w:val="Heading3"/>
        <w:numPr>
          <w:ilvl w:val="2"/>
          <w:numId w:val="1"/>
        </w:numPr>
        <w:rPr/>
      </w:pPr>
      <w:bookmarkStart w:id="22" w:name="__RefHeading___Toc1752199_3650668749"/>
      <w:bookmarkStart w:id="23" w:name="_Toc8"/>
      <w:bookmarkEnd w:id="22"/>
      <w:r>
        <w:rPr>
          <w:rtl w:val="true"/>
        </w:rPr>
        <w:t>داستان هجرت</w:t>
      </w:r>
      <w:bookmarkEnd w:id="2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گذشت سيزده سال از مقابله و مبارزه خصمانه قريش با پيامبر و آزار صحابه پيامبر، خداوند در آياتى به هجرت مؤمنين،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فرمان الهى، مسلمانان در طى دو هجرت به حبشه، موفقيت هجرت را تجربه كرده بودند و تنها چاره بقا و پيشرفت اسلام را در هجرت مى‌ديدند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پيامبر در رايزنى با اصحاب، نقاط مختلفى را براى هجرت اصلى و حقيقى، يعنى هجرت به مدينه مورد بررسى قرار داده بود و چند نقطه از نقاط مجاور و نزديك به مكه را ارزيابى</w:t>
      </w:r>
    </w:p>
    <w:p>
      <w:pPr>
        <w:pStyle w:val="BookText"/>
        <w:rPr/>
      </w:pPr>
      <w:r>
        <w:rPr>
          <w:rFonts w:ascii="IRNazanin" w:hAnsi="IRNazanin" w:eastAsia="IRNazanin"/>
          <w:color w:val="111111"/>
          <w:sz w:val="28"/>
          <w:sz w:val="28"/>
          <w:szCs w:val="28"/>
          <w:rtl w:val="true"/>
          <w:lang w:bidi="fa-IR"/>
        </w:rPr>
        <w:t>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هيچ‌يك از اين موارد موفق نبود؛ لذا درحالى‌كه مسلمانان و صحابه به بن‌بست در امر خود مى‌انديشند، وحى الهى، اذن به هجرت مى‌دهد</w:t>
      </w:r>
      <w:r>
        <w:rPr>
          <w:rStyle w:val="FootnoteAnchor"/>
          <w:rtl w:val="true"/>
        </w:rPr>
        <w:footnoteReference w:id="12"/>
      </w:r>
      <w:r>
        <w:rPr>
          <w:rFonts w:ascii="Amiri" w:hAnsi="Amiri" w:eastAsia="Amiri" w:cs="Amiri"/>
          <w:color w:val="111111"/>
          <w:sz w:val="28"/>
          <w:sz w:val="28"/>
          <w:szCs w:val="28"/>
          <w:rtl w:val="true"/>
          <w:lang w:bidi="ar-SA"/>
        </w:rPr>
        <w:t>و مكان هجرت را مشخص مى‌كند</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مسلمانان از راه‌هاى مختلف عازم مدينه مى‌شوند و اين حركت، زمينه را براى هجرت پيامبر آماده مى‌سازد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مشركان چون در برابر مهاجرت حساب شده مسلمانان كه در طى سه پيمان مهم با مردم مدينه رخ داده بود، مستأصل شدند، حزن و نااميدى بر آن فرزندان شيطان غلبه كرد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در اين هنگام شيطان در شمايل پيرمردى به كمك ايشان شتافت و آن جمع عنود و وامانده را به قتل پيامبر و خاموش ساختن خورشيد وجود او راهنمايى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جبرئيل را فرستاد تا مكر و نقشه آنان را براى پيامبر بازگو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فرداى آن يوم الحزن، پيامبر،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امر كرد كه آن شب به جاى او، در بسترش بخوابد، و اين اولين مَبِيت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به جاى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نيمه‌هاى شب از خانه خارج مى‌شود؛ درحالى‌كه صد مرد جنگى مترصد و مراقب و هر آن آماده هجوم به درون خانه پيامبر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شبانگاه وارد غار ثور شد و با امداد الهى و به اذن خداوند و به اشاره پيامبر، با تار عنكبوت و لانۀ دو كبوتر و شجره‌اى كه بر در غار مى‌رويد، حمايت مى‌شود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قريش كه چاره‌اى جز چند ضرب و شتم و ناسزا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Style w:val="FootnoteAnchor"/>
          <w:rtl w:val="true"/>
        </w:rPr>
        <w:footnoteReference w:id="16"/>
      </w:r>
      <w:r>
        <w:rPr>
          <w:rFonts w:ascii="IRNazanin" w:hAnsi="IRNazanin" w:eastAsia="IRNazanin"/>
          <w:color w:val="111111"/>
          <w:sz w:val="28"/>
          <w:sz w:val="28"/>
          <w:szCs w:val="28"/>
          <w:rtl w:val="true"/>
          <w:lang w:bidi="fa-IR"/>
        </w:rPr>
        <w:t>، شتابان و</w:t>
      </w:r>
    </w:p>
    <w:p>
      <w:pPr>
        <w:pStyle w:val="BookText"/>
        <w:rPr/>
      </w:pPr>
      <w:r>
        <w:rPr>
          <w:rFonts w:ascii="IRNazanin" w:hAnsi="IRNazanin" w:eastAsia="IRNazanin"/>
          <w:color w:val="111111"/>
          <w:sz w:val="28"/>
          <w:sz w:val="28"/>
          <w:szCs w:val="28"/>
          <w:rtl w:val="true"/>
          <w:lang w:bidi="fa-IR"/>
        </w:rPr>
        <w:t>مضطرب به همراه بهترين ردياب خود به تعقيب پيامبر،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تمهيد عنكبوت و كبوتر و درخت و صداى جنيان از جنوب مكه، چنان جماعت قريش را در حيرت فرو مى‌برد </w:t>
      </w:r>
      <w:r>
        <w:rPr>
          <w:rStyle w:val="FootnoteAnchor"/>
          <w:rtl w:val="true"/>
        </w:rPr>
        <w:footnoteReference w:id="17"/>
      </w:r>
      <w:r>
        <w:rPr>
          <w:rFonts w:ascii="IRNazanin" w:hAnsi="IRNazanin" w:eastAsia="IRNazanin"/>
          <w:color w:val="111111"/>
          <w:sz w:val="28"/>
          <w:sz w:val="28"/>
          <w:szCs w:val="28"/>
          <w:rtl w:val="true"/>
          <w:lang w:bidi="fa-IR"/>
        </w:rPr>
        <w:t>كه در گل فرو مى‌مانند و دست از تعقيب مى‌كشند و غمگين به مكه بازمى‌گردند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شتر جايزه براى كسى قرار مى‌دهند كه پيامبر را پيدا كند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و ابوبكر پس از سه روز اقامت در غار، درحالى‌كه عامر بن فهيره و اسماء بنت ابوبكر براى آنان آذوقه مى‌آوردند، غار را به سمت جنوب مكه ترك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اريقط آنان را به سوى مسير مناسب، راهنمايى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 و افراد ديگرى هم‌زمان با هجرت پيامبر، در حال هجرت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در آغاز، از خانه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برابر ديدگان كور آنان به‌راحتى،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حَزْوَرَه در برابر خانه كعبه قرار مى‌گيرد </w:t>
      </w:r>
      <w:r>
        <w:rPr>
          <w:rStyle w:val="FootnoteAnchor"/>
          <w:rtl w:val="true"/>
        </w:rPr>
        <w:footnoteReference w:id="18"/>
      </w:r>
      <w:r>
        <w:rPr>
          <w:rFonts w:ascii="IRNazanin" w:hAnsi="IRNazanin" w:eastAsia="IRNazanin"/>
          <w:color w:val="111111"/>
          <w:sz w:val="28"/>
          <w:sz w:val="28"/>
          <w:szCs w:val="28"/>
          <w:rtl w:val="true"/>
          <w:lang w:bidi="fa-IR"/>
        </w:rPr>
        <w:t>و با خدا راز و نياز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 از هر كس، از عظمت و پاكى مكه</w:t>
      </w:r>
    </w:p>
    <w:p>
      <w:pPr>
        <w:pStyle w:val="BookText"/>
        <w:rPr/>
      </w:pPr>
      <w:r>
        <w:rPr>
          <w:rFonts w:ascii="IRNazanin" w:hAnsi="IRNazanin" w:eastAsia="IRNazanin"/>
          <w:color w:val="111111"/>
          <w:sz w:val="28"/>
          <w:sz w:val="28"/>
          <w:szCs w:val="28"/>
          <w:rtl w:val="true"/>
          <w:lang w:bidi="fa-IR"/>
        </w:rPr>
        <w:t>آگاه است و مى‌داند كه محل تولد بهترين مخلوق خداوند بوده است؛ پس، از خداوند مى‌خواهد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اَدخِلنى مُدخَلَ صِدقٍ وَ اَخرِجنى مُخرَجَ صِدقٍ</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و درحالى‌كه مى‌گريست و به خانه خدا نگاه مى‌كرد،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وَ اللهِ اِنَّكِ لاَحَبُّ البِلادِ اِلَى اللهِ سُبحانَهُ وَلَولا اَنَّ اَهلَكِ اَخرَجُونى مِنكِ ما خَرَجتُ</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قسم به خداوند كه تو دوست داشتنى‌ترين سرزمين نزد خداوند هستى، و اگر مردمانت مرا از توبيرون نمى‌كردند، از تو بيرون نمى‌رفتم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اَصحِبنى فى سَفَرى وَ اُخلُفنى فى اَهلى وَ بارِك لى فيما رَزَقتَنى وَلَكَ فذلّلنى وَعَلى صالِحِ خُلُقى فَقَوِّمنى</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همراهم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درغيابم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خانواده‌ام باش، در آنچه به من روزى داده‌اى بركت ده و به سوى خودت مرا راهنمايى كن و بر بهترين خصلت‌ها پايدار و استوارم ساز</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سپس به طرف كوه ثُور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صحابى پيامبر وقتى از هجرت پيامبر آگاه مى‌شود شتابان در پى پيامبر مى‌رود و در راه به او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طى اين مسير، مشقت و رنج بسيارى تحمل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يقين به پيروزى آشكار الهى از آغاز هجرت، وجود اين همه رنج و زحمت براى پيامبر، دليلى جز اين ندارد كه پيامبر، انسانى است كه به اراده و اختيار خود و بنا بر تدابير انسانى، و براساس نظام اسباب و مسببات كه خداوند قرار داده است رفتار مى‌كند و الگويى است براى همه پيروان خود و به آنان مى‌آموزد در جايى كه امكان زندگى اسلامى وجود ندارد، از مدينه جاهله به مدينه اسلامى هجرت كنند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پيامبر شب دوشنبه وارد غار شده و پنج‌شنبه اول ربيع‌الاول از غار خارج شد و پس از طى هفت يا هشت يا نه روز راهپيمايى، در دهكده قبا فرود</w:t>
      </w:r>
      <w:bookmarkStart w:id="24" w:name="pg1726_17482"/>
    </w:p>
    <w:p>
      <w:pPr>
        <w:pStyle w:val="BookText"/>
        <w:rPr/>
      </w:pPr>
      <w:bookmarkEnd w:id="24"/>
      <w:r>
        <w:rPr>
          <w:rFonts w:ascii="IRNazanin" w:hAnsi="IRNazanin" w:eastAsia="IRNazanin"/>
          <w:color w:val="111111"/>
          <w:sz w:val="28"/>
          <w:sz w:val="28"/>
          <w:szCs w:val="28"/>
          <w:rtl w:val="true"/>
          <w:lang w:bidi="fa-IR"/>
        </w:rPr>
        <w:t xml:space="preserve">آمد و بعد از سه يا چهار روز توقف در قبا، به سوى مدينه حركت كرد و روز دوشنبه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ربيع‌الاول وارد مدينه شد</w:t>
      </w:r>
      <w:r>
        <w:rPr>
          <w:rFonts w:eastAsia="IRNazanin" w:cs="IRNazanin"/>
          <w:color w:val="111111"/>
          <w:sz w:val="28"/>
          <w:szCs w:val="28"/>
          <w:rtl w:val="true"/>
          <w:lang w:bidi="fa-IR"/>
        </w:rPr>
        <w:t>.</w:t>
      </w:r>
    </w:p>
    <w:p>
      <w:pPr>
        <w:pStyle w:val="Heading3"/>
        <w:numPr>
          <w:ilvl w:val="2"/>
          <w:numId w:val="1"/>
        </w:numPr>
        <w:rPr/>
      </w:pPr>
      <w:bookmarkStart w:id="25" w:name="__RefHeading___Toc1752201_3650668749"/>
      <w:bookmarkStart w:id="26" w:name="_Toc9"/>
      <w:bookmarkEnd w:id="25"/>
      <w:r>
        <w:rPr>
          <w:rtl w:val="true"/>
        </w:rPr>
        <w:t>حديث هجرت</w:t>
      </w:r>
      <w:bookmarkEnd w:id="26"/>
    </w:p>
    <w:p>
      <w:pPr>
        <w:pStyle w:val="BookText"/>
        <w:rPr/>
      </w:pPr>
      <w:r>
        <w:rPr>
          <w:rFonts w:ascii="IRNazanin" w:hAnsi="IRNazanin" w:eastAsia="IRNazanin"/>
          <w:color w:val="111111"/>
          <w:sz w:val="28"/>
          <w:sz w:val="28"/>
          <w:szCs w:val="28"/>
          <w:rtl w:val="true"/>
          <w:lang w:bidi="fa-IR"/>
        </w:rPr>
        <w:t>نزديك‌ترين گزارش‌ها از مسير هجرت، از ابن اسحاق است و گزارش‌هاى ديگر، در بسيارى موارد، شبيه گزارش ابن اسحاق است و تفاوت بسيار جزئى با آن دارند گويا همه آنها به گزارش ابن اسحاق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اين گزارش را به نقل از ابن اسحاق در السيرة النبوية آورده است</w:t>
      </w:r>
      <w:r>
        <w:rPr>
          <w:rFonts w:eastAsia="IRNazanin" w:cs="IRNazanin"/>
          <w:color w:val="111111"/>
          <w:sz w:val="28"/>
          <w:szCs w:val="28"/>
          <w:rtl w:val="true"/>
          <w:lang w:bidi="fa-IR"/>
        </w:rPr>
        <w:t>.</w:t>
      </w:r>
      <w:r>
        <w:rPr>
          <w:rStyle w:val="FootnoteAnchor"/>
          <w:rtl w:val="true"/>
        </w:rPr>
        <w:footnoteReference w:id="20"/>
      </w:r>
      <w:r>
        <w:rPr>
          <w:rFonts w:ascii="Amiri" w:hAnsi="Amiri" w:eastAsia="Amiri" w:cs="Amiri"/>
          <w:color w:val="111111"/>
          <w:sz w:val="28"/>
          <w:sz w:val="28"/>
          <w:szCs w:val="28"/>
          <w:rtl w:val="true"/>
          <w:lang w:bidi="ar-SA"/>
        </w:rPr>
        <w:t>منازلى كه ابن اسحاق ذكر كرده، به ترتيب زير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مناطق زير را با عنوان و فى حديث الهجرة ذكر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مكه به طرف ساحل دريا، پايين‌تر از عسفان</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جنوب اَمَج</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قُدَيد</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خَرّار</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ثَنيه مَرَّه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لقف</w:t>
      </w:r>
      <w:r>
        <w:rPr>
          <w:rFonts w:eastAsia="IRNazanin" w:cs="IRNazanin"/>
          <w:color w:val="111111"/>
          <w:sz w:val="28"/>
          <w:szCs w:val="28"/>
          <w:rtl w:val="true"/>
          <w:lang w:bidi="fa-IR"/>
        </w:rPr>
        <w:t>.</w:t>
      </w:r>
      <w:r>
        <w:rPr>
          <w:rStyle w:val="FootnoteAnchor"/>
          <w:rtl w:val="true"/>
        </w:rPr>
        <w:footnoteReference w:id="2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مدلجة لقف و مِجاج</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مَرجِح مِجاج</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مَرجِح ذِى العَضَوَين</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ذى كَشْر</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جداجد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اَجْرَدْ</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اعداء، مدلجه تعهن</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عبابيب</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فاجه</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ثنية عائر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ركوبه</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رِئْم</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Style w:val="FootnoteAnchor"/>
          <w:rtl w:val="true"/>
        </w:rPr>
        <w:footnoteReference w:id="3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سهيلى در روض الانف نيز همين روايت</w:t>
      </w:r>
      <w:r>
        <w:rPr>
          <w:rStyle w:val="FootnoteAnchor"/>
          <w:rtl w:val="true"/>
        </w:rPr>
        <w:footnoteReference w:id="40"/>
      </w:r>
      <w:r>
        <w:rPr>
          <w:rFonts w:ascii="IRNazanin" w:hAnsi="IRNazanin" w:eastAsia="IRNazanin"/>
          <w:color w:val="111111"/>
          <w:sz w:val="28"/>
          <w:sz w:val="28"/>
          <w:szCs w:val="28"/>
          <w:rtl w:val="true"/>
          <w:lang w:bidi="fa-IR"/>
        </w:rPr>
        <w:t>را از ابن اسحاق آورده و طبرى</w:t>
      </w:r>
    </w:p>
    <w:p>
      <w:pPr>
        <w:pStyle w:val="BookText"/>
        <w:rPr/>
      </w:pPr>
      <w:r>
        <w:rPr>
          <w:rFonts w:ascii="Amiri" w:hAnsi="Amiri" w:eastAsia="Amiri" w:cs="Amiri"/>
          <w:color w:val="111111"/>
          <w:sz w:val="28"/>
          <w:sz w:val="28"/>
          <w:szCs w:val="28"/>
          <w:rtl w:val="true"/>
          <w:lang w:bidi="ar-SA"/>
        </w:rPr>
        <w:t>نيز شبيه همين روايت را نقل كرده است</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ابن سعد نيز در طبقات نزديك به اين روايت را گزارش كرده است</w:t>
      </w:r>
      <w:r>
        <w:rPr>
          <w:rFonts w:eastAsia="IRNazanin" w:cs="IRNazanin"/>
          <w:color w:val="111111"/>
          <w:sz w:val="28"/>
          <w:szCs w:val="28"/>
          <w:rtl w:val="true"/>
          <w:lang w:bidi="fa-IR"/>
        </w:rPr>
        <w:t>.</w:t>
      </w:r>
      <w:r>
        <w:rPr>
          <w:rStyle w:val="FootnoteAnchor"/>
          <w:rtl w:val="true"/>
        </w:rPr>
        <w:footnoteReference w:id="42"/>
      </w:r>
      <w:r>
        <w:rPr>
          <w:rFonts w:ascii="Amiri" w:hAnsi="Amiri" w:eastAsia="Amiri" w:cs="Amiri"/>
          <w:color w:val="111111"/>
          <w:sz w:val="28"/>
          <w:sz w:val="28"/>
          <w:szCs w:val="28"/>
          <w:rtl w:val="true"/>
          <w:lang w:bidi="ar-SA"/>
        </w:rPr>
        <w:t>در تاريخ اسلام، ذهبى، شبيه اين روايت را از طريق زير نقل كرده است</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لَهِيعَة عَن اَبى‌الاَسْوَد عَنْ عُروَة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ابن سعد از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طريق روايت خود را گزارش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معمر عن الزهرى عن عروة عن عائشه؛</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ابن ابى حبيبه عن داوود بن الحصن بن ابى غطفان عن ابن عباس؛</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قدامة عن عائشه عن بنت قلامه؛</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عبدالله بن محمد بن عمر عن ابيه عن عبيدالله بن رافع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معمر عن الزهرى عن عبدالرحمن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ديگر يا به اجمال از طريق هجرت، سخن گفته‌اند يا آن را به طور كلى وصف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طريق ابن اسحاق ذكر كرده‌اند و برخى طرق مستقلى در نقل گزارش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كثير در السيرة النبوية، ضمن بيان مسير هجرت از قول ابن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تفاوتى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مى‌گيرد كه هجرت پيامبر پانزده روز طول كشيده است</w:t>
      </w:r>
      <w:r>
        <w:rPr>
          <w:rStyle w:val="FootnoteAnchor"/>
          <w:rtl w:val="true"/>
        </w:rPr>
        <w:footnoteReference w:id="44"/>
      </w:r>
      <w:r>
        <w:rPr>
          <w:rFonts w:ascii="IRNazanin" w:hAnsi="IRNazanin" w:eastAsia="IRNazanin"/>
          <w:color w:val="111111"/>
          <w:sz w:val="28"/>
          <w:sz w:val="28"/>
          <w:szCs w:val="28"/>
          <w:rtl w:val="true"/>
          <w:lang w:bidi="fa-IR"/>
        </w:rPr>
        <w:t>چون از طريق ساحل، كه از راه عادى طولانى‌تر است، حركت كرده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حميرى در روض المعطار نيز برخى از منازل هجرت پيامبر را ذكر كرده و به حديث هجرت استناد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العرج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دهى بزرگ كه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هجرت خود از آن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فاصله عرج تا السقيا را </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ميل ذكر كرده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صاحب معجم ما استعجم نيز به برخى از منازل پيامبر با استناد به حديث هجرت اشاره كرده است </w:t>
      </w:r>
      <w:r>
        <w:rPr>
          <w:rStyle w:val="FootnoteAnchor"/>
          <w:rtl w:val="true"/>
        </w:rPr>
        <w:footnoteReference w:id="46"/>
      </w:r>
      <w:r>
        <w:rPr>
          <w:rFonts w:ascii="Amiri" w:hAnsi="Amiri" w:eastAsia="Amiri" w:cs="Amiri"/>
          <w:color w:val="111111"/>
          <w:sz w:val="28"/>
          <w:sz w:val="28"/>
          <w:szCs w:val="28"/>
          <w:rtl w:val="true"/>
          <w:lang w:bidi="ar-SA"/>
        </w:rPr>
        <w:t>كه يكى از مستندات نويسنده كتاب على طريق الهجرة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مقدسى در البدء و التاريخ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اسحق وَخَرَجَ بِهِمَا اَسفَل مَكَّة ثُمَّ مَضى بِهِمَا عَلَى السّاحِلِ اَسْفَل مِن عُسْفان فَهَبَط بِهِما العَرجَ ثُمَّ لَزَمَ الجادَّة إلَى المَدينة</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ابن اسحاق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پايين مكه برد و از آنجا به كنار يا پايين‌تر از عسفان و در عرج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مدينه را در پيش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جوزى در المنتظم مى‌گويد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فَاَخَذَ بِهِمْ عَلى طَرِيقِ السَّواحِلِ</w:t>
      </w:r>
      <w:r>
        <w:rPr>
          <w:rFonts w:eastAsia="Amiri" w:cs="Amiri" w:ascii="Amiri" w:hAnsi="Amiri"/>
          <w:color w:val="111111"/>
          <w:sz w:val="28"/>
          <w:szCs w:val="28"/>
          <w:rtl w:val="true"/>
          <w:lang w:bidi="ar-SA"/>
        </w:rPr>
        <w:t>. .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زهرى در المغازى النبوية مى‌گويد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والدَّلِيلُ الدئلى فَاَخَذَ بِهِم طَريق أذاخِر، وَ هُوَ طَرِيقُ السَّواحِلِ</w:t>
      </w:r>
      <w:r>
        <w:rPr>
          <w:rFonts w:eastAsia="Amiri" w:cs="Amiri" w:ascii="Amiri" w:hAnsi="Amiri"/>
          <w:color w:val="111111"/>
          <w:sz w:val="28"/>
          <w:szCs w:val="28"/>
          <w:rtl w:val="true"/>
          <w:lang w:bidi="ar-SA"/>
        </w:rPr>
        <w:t>»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ابن خلدون در تاريخ خود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سَلَكَ الدَّليلُ مِن اَسْفَلِ مَكَّةَ عَلَى السَّاحِلِ مِن عُسْفان وَ اَمَجَ وَ اَجازَ قَديداً إلَى العَرَج ثُمَّ إلَى قُبا مِن عَوالى مَدِينَة</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راهنما، آنان را از پايين مكه به طرف ساحل برد، زير عسفان و امج و از قديد گذشت و به عرج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بالاى مدينه به قبا رفت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بيهقى در دلائل النبوة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موسى بن عقبه دليل، آنها را از جنوب مكه برد و بعد از ساحل عبور داد؛ از جنوب عسفان</w:t>
      </w:r>
      <w:r>
        <w:rPr>
          <w:rFonts w:eastAsia="IRNazanin" w:cs="IRNazanin"/>
          <w:color w:val="111111"/>
          <w:sz w:val="28"/>
          <w:szCs w:val="28"/>
          <w:rtl w:val="true"/>
          <w:lang w:bidi="fa-IR"/>
        </w:rPr>
        <w:t>. . .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بلاذرى در انساب الاشراف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پاسخ به اصحاب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فَمَن اَرادَ الخُروج فَليَخُرج، فَإنَّ البِلادَ قَريبَةٌ وَاَنتُم لَها عارِفُون وَ هِىَ طَريقُ عيرِكم</w:t>
      </w:r>
      <w:r>
        <w:rPr>
          <w:rFonts w:eastAsia="Amiri" w:cs="Amiri" w:ascii="Amiri" w:hAnsi="Amiri"/>
          <w:color w:val="111111"/>
          <w:sz w:val="28"/>
          <w:szCs w:val="28"/>
          <w:rtl w:val="true"/>
          <w:lang w:bidi="ar-SA"/>
        </w:rPr>
        <w:t>. . . .</w:t>
      </w:r>
      <w:r>
        <w:rPr>
          <w:rStyle w:val="FootnoteAnchor"/>
          <w:rtl w:val="true"/>
        </w:rPr>
        <w:footnoteReference w:id="52"/>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هر كس مى‌خواهد هجرت كند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و شما آن را مى‌شناسيد؛ زيرا طريق كاروان شما به شام است</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 در الفتح الربانى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اَخْرَجَ عَبدُالله بن الاِمام بِاِسْنَادِهِ عَنْ فَائِد مَولى عَبادِل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اِبراهيمَ بن عَبْدِالرّحمنِ بن عَبْدِالله بن اَبى رَبِيعَه، فَارسَلَ اِبراهيمُ‌بنُ عبدالرحمنِ إلى ابنِ سَعْدٍ حَتّى إذا كُنّا بِالعَرَج اَتَانَا ابنُ‌سَعد وَ سَعدٌ الّذى دَلَّ رَسولَ الله عَلَى طَريقِ رُكُوبِهِ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اَخْبِرنى مَا حَدَّثَكَ أَبُوكَ</w:t>
      </w:r>
    </w:p>
    <w:p>
      <w:pPr>
        <w:pStyle w:val="BookText"/>
        <w:rPr/>
      </w:pPr>
      <w:r>
        <w:rPr>
          <w:rFonts w:ascii="Amiri" w:hAnsi="Amiri" w:eastAsia="Amiri" w:cs="Amiri"/>
          <w:color w:val="111111"/>
          <w:sz w:val="28"/>
          <w:sz w:val="28"/>
          <w:szCs w:val="28"/>
          <w:rtl w:val="true"/>
          <w:lang w:bidi="ar-SA"/>
        </w:rPr>
        <w:t>قَالَ ابنُ سَعد حَدَّثَنِى أبى أَنَّ رَسُولَ اللهِ اَتَاهُم وَ مَعَهُ اَبُوبَكْر وَكَانَ لابِى‌بَكْر عِنْدَنَا بِنْتٌ مُسْتَرضِعَةٌ وَ كَان رَسُولُ الله أَرادَ الاخْتِصَارَ فِى الطَّرِيقِ إلَى المَدِينةِ 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الغَائِرُ مِن رُكُوبَةٍ وَ</w:t>
      </w:r>
      <w:r>
        <w:rPr>
          <w:rFonts w:eastAsia="Amiri" w:cs="Amiri" w:ascii="Amiri" w:hAnsi="Amiri"/>
          <w:color w:val="111111"/>
          <w:sz w:val="28"/>
          <w:szCs w:val="28"/>
          <w:rtl w:val="true"/>
          <w:lang w:bidi="ar-SA"/>
        </w:rPr>
        <w:t>. . . .</w:t>
      </w:r>
      <w:r>
        <w:rPr>
          <w:rStyle w:val="FootnoteAnchor"/>
          <w:rtl w:val="true"/>
        </w:rPr>
        <w:footnoteReference w:id="5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امام به سند خود از فائد مولى عبادل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ابراهيم بن عبدالرحمان بن عبدالله بن ابى‌ربيعه بيرون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عبدالرحمان دنبال پسر سعد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عرج بوديم كه پسر سعد نزد ما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سعد همان شخصى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عرج تا مدينه راهنمايى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از پسر سعد خواست تا آنچه را پدرش نقل كرده باز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نقل كرد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ابوبكر نزد ما آمد و ابوبكر دختربچه شيرخوارى نزد 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راه مختصر و ميان‌بر</w:t>
      </w:r>
    </w:p>
    <w:p>
      <w:pPr>
        <w:pStyle w:val="BookText"/>
        <w:rPr/>
      </w:pP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 الغائر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گردنه‌اى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بايد از آن عبور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طبرسى در اعلام الورى در تتمه خبر على بن ابراهيم قمى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رَسُولُ اللهِ مِنَ الغَارِ وَاَخَذَ بِهِ ابنُ اُرَيْقِط عَلَى طَرِيِقِ نَخْلَةَ بَيْنَ الجِبَالِ فَلَمْ يَرْجِعُوا إلَى الطَّرِيقِ الاَعْظَمِ إلاّ بِقَدِيدٍ</w:t>
      </w:r>
      <w:r>
        <w:rPr>
          <w:rFonts w:eastAsia="Amiri" w:cs="Amiri" w:ascii="Amiri" w:hAnsi="Amiri"/>
          <w:color w:val="111111"/>
          <w:sz w:val="28"/>
          <w:szCs w:val="28"/>
          <w:rtl w:val="true"/>
          <w:lang w:bidi="ar-SA"/>
        </w:rPr>
        <w:t>. . .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غار بيرون آمد، ابن اريقط آن حضرت را از طريق كوه به نخله برد و همچنان در آن راه بودند تا در قديد به مسير و راه اصلى درآمدند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علامه امينى در الغدير زير عنوان نبأ الهجرة پس از ذكر اسامى مهاجران، مسير هجرت پيامبر را از قول ابن اسحاق نقل كرده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نويسنده كتاب الاثر المقتفى لقصة هجرة المصطفى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زبير بن بكار از حديث عايشه و ابن عائذ از حديث ابن عباس، سير هجرت را منزل به منزل تا قبا روشن كرده است</w:t>
      </w:r>
      <w:r>
        <w:rPr>
          <w:rFonts w:eastAsia="IRNazanin" w:cs="IRNazanin"/>
          <w:color w:val="111111"/>
          <w:sz w:val="28"/>
          <w:szCs w:val="28"/>
          <w:rtl w:val="true"/>
          <w:lang w:bidi="fa-IR"/>
        </w:rPr>
        <w:t>» .</w:t>
      </w:r>
      <w:r>
        <w:rPr>
          <w:rStyle w:val="FootnoteAnchor"/>
          <w:rtl w:val="true"/>
        </w:rPr>
        <w:footnoteReference w:id="56"/>
      </w:r>
      <w:r>
        <w:rPr>
          <w:rFonts w:ascii="Amiri" w:hAnsi="Amiri" w:eastAsia="Amiri" w:cs="Amiri"/>
          <w:color w:val="111111"/>
          <w:sz w:val="28"/>
          <w:sz w:val="28"/>
          <w:szCs w:val="28"/>
          <w:rtl w:val="true"/>
          <w:lang w:bidi="ar-SA"/>
        </w:rPr>
        <w:t>در اطلس تاريخ اسلام نيز بر اساس بيان ابن اسحاق در خطى به موازات ساحل، طريق هجرت رسم شده است</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نويسنده كتاب قرائةٌ جديدةٌ للسيرة النبوية نيز سعى كرده است با تأكيد بسيار بر مخفى بودن مسير هجرت، آن را طبق روايت ابن اسحاق و تا حدودى شبيه به نقشه اطلس جهان اسلام رسم كند</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كتاب على طريق الهجرة پس از بررسى مفصل مسير به روش مشاهده و براساس روايت ابن اسحاق و تأكيد بر منابع شعر و منابع جغرافياى تاريخى</w:t>
      </w:r>
    </w:p>
    <w:p>
      <w:pPr>
        <w:pStyle w:val="BookText"/>
        <w:rPr/>
      </w:pPr>
      <w:r>
        <w:rPr>
          <w:rFonts w:ascii="IRNazanin" w:hAnsi="IRNazanin" w:eastAsia="IRNazanin"/>
          <w:color w:val="111111"/>
          <w:sz w:val="28"/>
          <w:sz w:val="28"/>
          <w:szCs w:val="28"/>
          <w:rtl w:val="true"/>
          <w:lang w:bidi="fa-IR"/>
        </w:rPr>
        <w:t>حجاز، مسير تقريباً دقيقى از مسير هجرت پيامبر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البلدان در چندين مورد با ذكر نام حديث هجرت، برخى از مواضعى را كه ابن اسحاق ذكر كرده را از قول ابن اسحاق يا موافق با قول او نقل كرده و در مورد آن محل توضيح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دوم معجم البلدان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حديث هجرت، راهنما آنها را از ذى‌كشر و سپس جداجد عبور داد</w:t>
      </w:r>
      <w:r>
        <w:rPr>
          <w:rFonts w:eastAsia="IRNazanin" w:cs="IRNazanin"/>
          <w:color w:val="111111"/>
          <w:sz w:val="28"/>
          <w:szCs w:val="28"/>
          <w:rtl w:val="true"/>
          <w:lang w:bidi="fa-IR"/>
        </w:rPr>
        <w:t>. . .»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در مورد ثَنِيَّةُ المَرَّة نيز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حديث هجرت آمده كه راهنما آنها را از امج و بعد الخرار و سپس ثنية المرة و بعد لقف حركت داد</w:t>
      </w:r>
      <w:r>
        <w:rPr>
          <w:rFonts w:eastAsia="IRNazanin" w:cs="IRNazanin"/>
          <w:color w:val="111111"/>
          <w:sz w:val="28"/>
          <w:szCs w:val="28"/>
          <w:rtl w:val="true"/>
          <w:lang w:bidi="fa-IR"/>
        </w:rPr>
        <w:t>. . .»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جاى ديگر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اِسحَاقَ، مَرَّ عَلَيْهِ الصَّلاة وَ السَّلام عَلَى تُربانَ ثُمَّ عَلَى مَلَلٍ</w:t>
      </w:r>
      <w:r>
        <w:rPr>
          <w:rFonts w:eastAsia="IRNazanin" w:cs="IRNazanin"/>
          <w:color w:val="111111"/>
          <w:sz w:val="28"/>
          <w:szCs w:val="28"/>
          <w:rtl w:val="true"/>
          <w:lang w:bidi="fa-IR"/>
        </w:rPr>
        <w:t>. . .»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در النهاية ابن اثير نيز موارد بسيارى وجود دارد كه به طور منقطع حديث هجرت را ذكر كرده است</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 xml:space="preserve">وى دربارۀ مسير هجرت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فِى حَدِيث عَلِىٍّ لَمّا خَرَجَ مُهاجِراً بَعدَ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أَتْبَعُ مَآخِذ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فَأَطَأُ ذِكرَهُ حَتّى انتَهَيتُ إلَى العَرجِ</w:t>
      </w:r>
      <w:r>
        <w:rPr>
          <w:rFonts w:eastAsia="Amiri" w:cs="Amiri" w:ascii="Amiri" w:hAnsi="Amiri"/>
          <w:color w:val="111111"/>
          <w:sz w:val="28"/>
          <w:szCs w:val="28"/>
          <w:rtl w:val="true"/>
          <w:lang w:bidi="ar-SA"/>
        </w:rPr>
        <w:t>. . .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در حديث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بعد از 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مدينه حركت كردم و پيوسته در مسير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نهادم تا به عرج رسيدم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 در جاى ديگر آورده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فى حَديثِ الهِجَرةِ مَرّا بِاَوسِ الاَسلَمى</w:t>
      </w:r>
      <w:r>
        <w:rPr>
          <w:rFonts w:eastAsia="Amiri" w:cs="Amiri" w:ascii="Amiri" w:hAnsi="Amiri"/>
          <w:color w:val="111111"/>
          <w:sz w:val="28"/>
          <w:szCs w:val="28"/>
          <w:rtl w:val="true"/>
          <w:lang w:bidi="ar-SA"/>
        </w:rPr>
        <w:t>. . .» .</w:t>
      </w:r>
      <w:r>
        <w:rPr>
          <w:rStyle w:val="FootnoteAnchor"/>
          <w:rtl w:val="true"/>
        </w:rPr>
        <w:footnoteReference w:id="6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لسان العرب نيز چنين بيانى گزارش شده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به هر حال بهترين و كامل‌ترين خبر، گزارش ابن اسحاق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لحاظ زمانى به حادثه نزديك‌تر است و از اين حيث اعتبار لازم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كنز العمال نيز آمده است كه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كه پيامبر به سوى مدينه به راه افتاد،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بعد از سه روز اقامت در مكه، به دنبال ايشان به راه افتادم و مسير او را دنبال مى‌كردم، تا در منازل بنى‌عمرو بن عوف به او رسيدم</w:t>
      </w:r>
      <w:r>
        <w:rPr>
          <w:rFonts w:eastAsia="IRNazanin" w:cs="IRNazanin"/>
          <w:color w:val="111111"/>
          <w:sz w:val="28"/>
          <w:szCs w:val="28"/>
          <w:rtl w:val="true"/>
          <w:lang w:bidi="fa-IR"/>
        </w:rPr>
        <w:t>.</w:t>
      </w:r>
      <w:r>
        <w:rPr>
          <w:rStyle w:val="FootnoteAnchor"/>
          <w:rtl w:val="true"/>
        </w:rPr>
        <w:footnoteReference w:id="66"/>
      </w:r>
      <w:bookmarkStart w:id="27" w:name="pg1726_17491"/>
    </w:p>
    <w:p>
      <w:pPr>
        <w:pStyle w:val="Heading2"/>
        <w:numPr>
          <w:ilvl w:val="1"/>
          <w:numId w:val="1"/>
        </w:numPr>
        <w:rPr/>
      </w:pPr>
      <w:bookmarkStart w:id="28" w:name="__RefHeading___Toc1752203_3650668749"/>
      <w:bookmarkStart w:id="29" w:name="_Toc10"/>
      <w:bookmarkEnd w:id="27"/>
      <w:bookmarkEnd w:id="28"/>
      <w:r>
        <w:rPr>
          <w:rtl w:val="true"/>
        </w:rPr>
        <w:t>پيشگفتار مؤلف</w:t>
      </w:r>
      <w:bookmarkEnd w:id="29"/>
    </w:p>
    <w:p>
      <w:pPr>
        <w:pStyle w:val="BookText"/>
        <w:rPr/>
      </w:pPr>
      <w:r>
        <w:rPr>
          <w:rFonts w:ascii="Amiri" w:hAnsi="Amiri" w:eastAsia="Amiri" w:cs="Amiri"/>
          <w:color w:val="111111"/>
          <w:sz w:val="28"/>
          <w:sz w:val="28"/>
          <w:szCs w:val="28"/>
          <w:rtl w:val="true"/>
          <w:lang w:bidi="ar-SA"/>
        </w:rPr>
        <w:t>خداوند به سرزمين حجاز</w:t>
      </w:r>
      <w:r>
        <w:rPr>
          <w:rStyle w:val="FootnoteAnchor"/>
          <w:rtl w:val="true"/>
        </w:rPr>
        <w:footnoteReference w:id="67"/>
      </w:r>
      <w:r>
        <w:rPr>
          <w:rFonts w:ascii="IRNazanin" w:hAnsi="IRNazanin" w:eastAsia="IRNazanin"/>
          <w:color w:val="111111"/>
          <w:sz w:val="28"/>
          <w:sz w:val="28"/>
          <w:szCs w:val="28"/>
          <w:rtl w:val="true"/>
          <w:lang w:bidi="fa-IR"/>
        </w:rPr>
        <w:t>نور و فضل و بركتى از انوار و بركات خود هديه كرده و بهترين كلام را به‌عنوان كتاب خدا و بهترين بنده خود را به پيامبرى به اين سرزمين فرستاده و آنجا را مركز گسترش بهترين دين براى بشر قرار داده است</w:t>
      </w:r>
      <w:r>
        <w:rPr>
          <w:rFonts w:eastAsia="IRNazanin" w:cs="IRNazanin"/>
          <w:color w:val="111111"/>
          <w:sz w:val="28"/>
          <w:szCs w:val="28"/>
          <w:rtl w:val="true"/>
          <w:lang w:bidi="fa-IR"/>
        </w:rPr>
        <w:t>.</w:t>
      </w:r>
      <w:r>
        <w:rPr>
          <w:rStyle w:val="FootnoteAnchor"/>
          <w:rtl w:val="true"/>
        </w:rPr>
        <w:footnoteReference w:id="6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جنگ‌هاى پيامبر در سرزمين حجاز براى نابودى شرك و بت‌پرستى و گسترش و برقرارى اسلام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سرزمين حجاز ويژگى‌ها و قداست خاصى دارد و هيچ يك از نقاط مسكونى عالم از اين حيث، قابل مقايسه با اين مكان نيست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به‌دليل اين ويژگى‌ها، حجاز مورد توجه پيشينيان واقع شد و در آنجا به تحقيقات جغرافيايى و تاريخى و ادبى پرداختند؛ ولى نتوانستند حق مطلب را ادا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آثار بسيارى همچنان ناشناخته مانده است؛ چون برخى از آنها را دست طبيعت از صحنه روزگار محو كرده و برخى نيز از ديده گذشتگان مخفى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سرزمين حجاز شمار اندكى از جغرافى‌دانان بوده‌اند كه بعضى از آنها جزو دانشمندان بنام هستند كه از جمله ايشان على بن وهاس العلوى و عرام بن الاصبغ را مى‌توان نام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وجود اين هنوز نقاط تاريك و ناشناخته بسيارى در اين زمينه وجود دارد كه نيازمند تحقيق و بررسى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سرزمين، شهرها و قريه‌هاى بسيارى از بين رفته و روستاها و شهرهاى ديگرى سر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و جاده‌ها دگرگون شده و مهاجرت‌هايى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دگرگونى‌ها در طول </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قرن كه از بعثت پيامبر خدا مى‌گذرد، صورت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محققين هنوز از اين‌گونه معلومات و اطلاعات درباره حجاز بهره مى‌گيرند و هيچ‌كس به نوآورى و تصحيح در اين معلومات دست نزده و متوجه تغييرات و دگرگونى‌هايى كه در منطقه رخ داده و آثارى كه از بين رفته و نشانى از آن باقى نمانده،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به تأليف كتاب معجم معالم الحجاز اقدام نمودم، از وضعيت منابع و مراجع مربوط به اين سرزمين مقدس دچار ترس و شگفتى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نويسنده متأخرى، بر اطلاعات گذشته تكيه مى‌كند؛ درباره آن گفت‌وگو مى‌كند و به اين ترتيب در طول زمان تحريفات و تصحيفات زياد مى‌شود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بارى، شهروند مكى تحديد الاثبره را نمى‌شناسد</w:t>
      </w:r>
      <w:r>
        <w:rPr>
          <w:rStyle w:val="FootnoteAnchor"/>
          <w:rtl w:val="true"/>
        </w:rPr>
        <w:footnoteReference w:id="70"/>
      </w:r>
      <w:r>
        <w:rPr>
          <w:rFonts w:ascii="Amiri" w:hAnsi="Amiri" w:eastAsia="Amiri" w:cs="Amiri"/>
          <w:color w:val="111111"/>
          <w:sz w:val="28"/>
          <w:sz w:val="28"/>
          <w:szCs w:val="28"/>
          <w:rtl w:val="true"/>
          <w:lang w:bidi="ar-SA"/>
        </w:rPr>
        <w:t>و نمى‌داند سَرِف يا مَرُالظَّهران</w:t>
      </w:r>
    </w:p>
    <w:p>
      <w:pPr>
        <w:pStyle w:val="BookText"/>
        <w:rPr/>
      </w:pPr>
      <w:r>
        <w:rPr>
          <w:rFonts w:ascii="Amiri" w:hAnsi="Amiri" w:eastAsia="Amiri" w:cs="Amiri"/>
          <w:color w:val="111111"/>
          <w:sz w:val="28"/>
          <w:sz w:val="28"/>
          <w:szCs w:val="28"/>
          <w:rtl w:val="true"/>
          <w:lang w:bidi="ar-SA"/>
        </w:rPr>
        <w:t>كجاست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اهالى مدينه نمى‌دانند كه حَمراءُ الاَسَد يا ثور در كجا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چنين بود كه من به انجام اين سفرها در طى سال‌هاى گذشته مصمم شدم و در آنها، بيشتر منطقه معروف به الوسيط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بين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آنها را مورد مشاهده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اماكن تاريخى 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كرده بود و حوادث و رويدادهايى كه در آنجا اتفاق افتاده بود را شناسايى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اماكنى كه در اشعار از آنها ياد شده،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راه‌ها و جاده‌ها و منزلگاه‌ها را مشخص نمودم و كار خود را با دقت و موشكافى بسيار، دنبال كردم، تا حق مطلب را ادا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كتاب نتيجه مشاهدات من است كه براساس تطبيق با نصوص و شواهدى كه در كتب مختلف وجود دارد، تنظيم شده است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در اين كتاب تنها به اماكن تاريخى، به‌ويژه اماكن تاريخى مربوط به اسلام پرداخته‌ام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اشتباهاتى را كه پيشينيان درباره اين اماكن مرتكب شده‌اند را روشن ساخته‌ام و اين كتاب را با آوردن نقشه‌هايى كه به توضيح متن مى‌پردازد، مزين نموده‌ام و اما آن نصوصى كه به آنها استناد كرده‌ام را در كتاب معجم معالم الحجاز آورده‌ام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اين بازديدها كوشش كرده‌ام تا مسير هجرت پيامبر را كه پيش از من هيچ‌كس به اين شكل به آن نپرداخته است را مشخص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مانند</w:t>
      </w:r>
    </w:p>
    <w:p>
      <w:pPr>
        <w:pStyle w:val="BookText"/>
        <w:rPr/>
      </w:pPr>
      <w:r>
        <w:rPr>
          <w:rFonts w:ascii="IRNazanin" w:hAnsi="IRNazanin" w:eastAsia="IRNazanin"/>
          <w:color w:val="111111"/>
          <w:sz w:val="28"/>
          <w:sz w:val="28"/>
          <w:szCs w:val="28"/>
          <w:rtl w:val="true"/>
          <w:lang w:bidi="fa-IR"/>
        </w:rPr>
        <w:t>كسى كه براى يافتن چيزى به دنبال آثار و نشانه‌هاى آن مى‌رود و رد پاى گمشده را دنبال مى‌كند تا به آن دسترسى پيدا كند، براى تعيين مسير هجرت پيامبر اقدام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راه‌هايى را كه بايد براى مخفى ماندن از چشم دشمنان در شب طى كرد و نيز مسيرهايى كه به منزلگاه‌هاى نزديك به آبگيرها و چشمه‌ها و در عين حال دور از دسترس و ديد تعقيب كنندگانى كه به طمع جايزه در تعقيب و جست‌وجو هستند، را پيمودم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مشاهده و تجربه خود از اين سفرها نكات فوق را مد نظر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به خواست خداوند تكميل كننده كتاب معجم معالم الحجاز و معجم قبائل الحجاز و كتاب‌هاى ديگرى از اين دست مى‌باشد كه مجموعه اين كتب، دربردارنده اطلاعاتى كامل و فراگير دربارۀ جغرافياى حجاز و حوادث تاريخى حجاز و پاره‌اى از آداب و رسوم و فرهنگ سرزمين حجاز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مى‌خواهم كه مرا در انجام اين كار يارى دهد و با منت و كرم خود به من مزد و اجر عطا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اندكى پيش از تحويل اين كتاب به چاپخانه، استاد عبدالقدوس الانصارى كتاب خود طريق الهجرة النبوية را به من هديه نمود، كه داراى ارزش تاريخى است و در آن بيشتر نصوص مربوط به هجرت و حوادث هجرت را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كتاب من اگر هنگام مطالعه، كتاب استاد انصارى را هم مورد ملاحظه قرار دهد، برداشتى مشابه از هر دو كتاب در زمينه‌هاى تاريخى و جغرافيايى مربوط به مسير هجرت پيامبر خواهد داشت</w:t>
      </w:r>
      <w:r>
        <w:rPr>
          <w:rStyle w:val="FootnoteAnchor"/>
          <w:rtl w:val="true"/>
        </w:rPr>
        <w:footnoteReference w:id="72"/>
      </w:r>
      <w:r>
        <w:rPr>
          <w:rFonts w:ascii="IRNazanin" w:hAnsi="IRNazanin" w:eastAsia="IRNazanin"/>
          <w:color w:val="111111"/>
          <w:sz w:val="28"/>
          <w:sz w:val="28"/>
          <w:szCs w:val="28"/>
          <w:rtl w:val="true"/>
          <w:lang w:bidi="fa-IR"/>
        </w:rPr>
        <w:t>كه در بسيارى موارد، تكميل كننده و متمم يكديگرند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مكه مكرمه اول ذى القعده سال </w:t>
      </w:r>
      <w:r>
        <w:rPr>
          <w:rFonts w:ascii="Amiri" w:hAnsi="Amiri" w:eastAsia="Amiri" w:cs="Amiri"/>
          <w:color w:val="111111"/>
          <w:sz w:val="28"/>
          <w:sz w:val="28"/>
          <w:szCs w:val="28"/>
          <w:lang w:bidi="ar-SA"/>
        </w:rPr>
        <w:t>١٣٩٨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شهريور </w:t>
      </w:r>
      <w:r>
        <w:rPr>
          <w:rFonts w:ascii="IRNazanin" w:hAnsi="IRNazanin" w:eastAsia="IRNazanin"/>
          <w:color w:val="111111"/>
          <w:sz w:val="28"/>
          <w:sz w:val="28"/>
          <w:szCs w:val="28"/>
          <w:lang w:bidi="fa-IR"/>
        </w:rPr>
        <w:t>١٣۵٧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ascii="IRNazanin" w:hAnsi="IRNazanin" w:eastAsia="IRNazanin"/>
          <w:color w:val="111111"/>
          <w:sz w:val="28"/>
          <w:sz w:val="28"/>
          <w:szCs w:val="28"/>
          <w:lang w:bidi="fa-IR"/>
        </w:rPr>
        <w:t>١٩٧٨</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30" w:name="pg1726_17495"/>
    </w:p>
    <w:p>
      <w:pPr>
        <w:pStyle w:val="Heading2"/>
        <w:numPr>
          <w:ilvl w:val="1"/>
          <w:numId w:val="1"/>
        </w:numPr>
        <w:rPr/>
      </w:pPr>
      <w:bookmarkStart w:id="31" w:name="__RefHeading___Toc1752205_3650668749"/>
      <w:bookmarkStart w:id="32" w:name="_Toc11"/>
      <w:bookmarkEnd w:id="30"/>
      <w:bookmarkEnd w:id="31"/>
      <w:r>
        <w:rPr>
          <w:rtl w:val="true"/>
        </w:rPr>
        <w:t>سفر اوّل</w:t>
      </w:r>
      <w:bookmarkEnd w:id="3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1752207_3650668749"/>
      <w:bookmarkStart w:id="34" w:name="_Toc12"/>
      <w:bookmarkEnd w:id="33"/>
      <w:r>
        <w:rPr>
          <w:rtl w:val="true"/>
        </w:rPr>
        <w:t>اشاره</w:t>
      </w:r>
      <w:bookmarkStart w:id="35" w:name="pg1726_17497"/>
      <w:bookmarkEnd w:id="34"/>
    </w:p>
    <w:p>
      <w:pPr>
        <w:pStyle w:val="Heading3"/>
        <w:numPr>
          <w:ilvl w:val="2"/>
          <w:numId w:val="1"/>
        </w:numPr>
        <w:rPr/>
      </w:pPr>
      <w:bookmarkStart w:id="36" w:name="__RefHeading___Toc1752209_3650668749"/>
      <w:bookmarkStart w:id="37" w:name="_Toc13"/>
      <w:bookmarkEnd w:id="35"/>
      <w:bookmarkEnd w:id="36"/>
      <w:r>
        <w:rPr>
          <w:rtl w:val="true"/>
        </w:rPr>
        <w:t>مقدمات سفر</w:t>
      </w:r>
      <w:bookmarkEnd w:id="37"/>
    </w:p>
    <w:p>
      <w:pPr>
        <w:pStyle w:val="BookText"/>
        <w:rPr/>
      </w:pPr>
      <w:r>
        <w:rPr>
          <w:rFonts w:ascii="IRNazanin" w:hAnsi="IRNazanin" w:eastAsia="IRNazanin"/>
          <w:color w:val="111111"/>
          <w:sz w:val="28"/>
          <w:sz w:val="28"/>
          <w:szCs w:val="28"/>
          <w:rtl w:val="true"/>
          <w:lang w:bidi="fa-IR"/>
        </w:rPr>
        <w:t xml:space="preserve">در روز </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١٣٩٣</w:t>
      </w:r>
      <w:r>
        <w:rPr>
          <w:rFonts w:ascii="IRNazanin" w:hAnsi="IRNazanin" w:eastAsia="IRNazanin"/>
          <w:color w:val="111111"/>
          <w:sz w:val="28"/>
          <w:sz w:val="28"/>
          <w:szCs w:val="28"/>
          <w:rtl w:val="true"/>
          <w:lang w:bidi="fa-IR"/>
        </w:rPr>
        <w:t xml:space="preserve">، برابر با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شُباط </w:t>
      </w:r>
      <w:r>
        <w:rPr>
          <w:rStyle w:val="FootnoteAnchor"/>
          <w:rtl w:val="true"/>
        </w:rPr>
        <w:footnoteReference w:id="73"/>
      </w:r>
      <w:r>
        <w:rPr>
          <w:rFonts w:ascii="IRNazanin" w:hAnsi="IRNazanin" w:eastAsia="IRNazanin"/>
          <w:color w:val="111111"/>
          <w:sz w:val="28"/>
          <w:sz w:val="28"/>
          <w:szCs w:val="28"/>
          <w:rtl w:val="true"/>
          <w:lang w:bidi="fa-IR"/>
        </w:rPr>
        <w:t xml:space="preserve">، فوريه سال </w:t>
      </w:r>
      <w:r>
        <w:rPr>
          <w:rFonts w:ascii="IRNazanin" w:hAnsi="IRNazanin" w:eastAsia="IRNazanin"/>
          <w:color w:val="111111"/>
          <w:sz w:val="28"/>
          <w:sz w:val="28"/>
          <w:szCs w:val="28"/>
          <w:lang w:bidi="fa-IR"/>
        </w:rPr>
        <w:t>١٩٧٣</w:t>
      </w:r>
      <w:r>
        <w:rPr>
          <w:rFonts w:ascii="IRNazanin" w:hAnsi="IRNazanin" w:eastAsia="IRNazanin"/>
          <w:color w:val="111111"/>
          <w:sz w:val="28"/>
          <w:sz w:val="28"/>
          <w:szCs w:val="28"/>
          <w:rtl w:val="true"/>
          <w:lang w:bidi="fa-IR"/>
        </w:rPr>
        <w:t>م به تهيه مقدمات سفر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بدين‌ترتيب كه ابتدا به دنبال گرفتن مرخصى ده‌روزه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يكى از تجار در جده تماس گرفتم و از او خواستم كه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حلقه لاستيك مخصوص براى ماشين جيپ من كه مناسب براى انواع زمين‌ها باشد،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لاستيك‌ها </w:t>
      </w:r>
      <w:r>
        <w:rPr>
          <w:rFonts w:ascii="IRNazanin" w:hAnsi="IRNazanin" w:eastAsia="IRNazanin"/>
          <w:color w:val="111111"/>
          <w:sz w:val="28"/>
          <w:sz w:val="28"/>
          <w:szCs w:val="28"/>
          <w:lang w:bidi="fa-IR"/>
        </w:rPr>
        <w:t>٣٠٠٠</w:t>
      </w:r>
      <w:r>
        <w:rPr>
          <w:rFonts w:ascii="IRNazanin" w:hAnsi="IRNazanin" w:eastAsia="IRNazanin"/>
          <w:color w:val="111111"/>
          <w:sz w:val="28"/>
          <w:sz w:val="28"/>
          <w:szCs w:val="28"/>
          <w:rtl w:val="true"/>
          <w:lang w:bidi="fa-IR"/>
        </w:rPr>
        <w:t xml:space="preserve"> ريال سعودى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محرم جواز سفر را دريافت كردم و بعد به يك تعميرگاه اتومبيل در مكه رفتم تا بررسى‌هاى ضرورى براى يك اتومبيل مسافرتى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شنبه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محرم با امير منطقه مكه ملاقات كردم تا توصيه‌هايى از او به فرمانداران و مسئولان نواحى مختلفى كه در مسير راهم وجود داشت، بگيرم تا با من در شناسايى اماكن تاريخى همكارى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 كار عذر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مسئولان ما نياز به توصيه ندارند و تو خود فرزند اين شهرها هستى و بيشتر آنها تو را مى‌شناسند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چهارشنبه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محرم استاندارى معظم مكه مكرمه، روز پنج‌شنبه را به من استراحت داد تا براى سفر آماده شوم</w:t>
      </w:r>
      <w:r>
        <w:rPr>
          <w:rFonts w:eastAsia="IRNazanin" w:cs="IRNazanin"/>
          <w:color w:val="111111"/>
          <w:sz w:val="28"/>
          <w:szCs w:val="28"/>
          <w:rtl w:val="true"/>
          <w:lang w:bidi="fa-IR"/>
        </w:rPr>
        <w:t>.</w:t>
      </w:r>
      <w:bookmarkStart w:id="38" w:name="pg1726_17498"/>
    </w:p>
    <w:p>
      <w:pPr>
        <w:pStyle w:val="Heading3"/>
        <w:numPr>
          <w:ilvl w:val="2"/>
          <w:numId w:val="1"/>
        </w:numPr>
        <w:rPr/>
      </w:pPr>
      <w:bookmarkStart w:id="39" w:name="__RefHeading___Toc1752211_3650668749"/>
      <w:bookmarkStart w:id="40" w:name="_Toc14"/>
      <w:bookmarkEnd w:id="38"/>
      <w:bookmarkEnd w:id="39"/>
      <w:r>
        <w:rPr>
          <w:rtl w:val="true"/>
        </w:rPr>
        <w:t>آغاز سفر</w:t>
      </w:r>
      <w:bookmarkEnd w:id="40"/>
    </w:p>
    <w:p>
      <w:pPr>
        <w:pStyle w:val="BookText"/>
        <w:rPr/>
      </w:pPr>
      <w:r>
        <w:rPr>
          <w:rFonts w:ascii="Amiri" w:hAnsi="Amiri" w:eastAsia="Amiri" w:cs="Amiri"/>
          <w:color w:val="111111"/>
          <w:sz w:val="28"/>
          <w:sz w:val="28"/>
          <w:szCs w:val="28"/>
          <w:rtl w:val="true"/>
          <w:lang w:bidi="ar-SA"/>
        </w:rPr>
        <w:t xml:space="preserve">هنوز خورشيد روز جمعه،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محرم سال </w:t>
      </w:r>
      <w:r>
        <w:rPr>
          <w:rFonts w:ascii="Amiri" w:hAnsi="Amiri" w:eastAsia="Amiri" w:cs="Amiri"/>
          <w:color w:val="111111"/>
          <w:sz w:val="28"/>
          <w:sz w:val="28"/>
          <w:szCs w:val="28"/>
          <w:lang w:bidi="ar-SA"/>
        </w:rPr>
        <w:t>١٣٩٣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آذار مارس </w:t>
      </w:r>
      <w:r>
        <w:rPr>
          <w:rFonts w:ascii="Amiri" w:hAnsi="Amiri" w:eastAsia="Amiri" w:cs="Amiri"/>
          <w:color w:val="111111"/>
          <w:sz w:val="28"/>
          <w:sz w:val="28"/>
          <w:szCs w:val="28"/>
          <w:lang w:bidi="ar-SA"/>
        </w:rPr>
        <w:t>١٩٧٣</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حوت</w:t>
      </w:r>
      <w:r>
        <w:rPr>
          <w:rStyle w:val="FootnoteAnchor"/>
        </w:rPr>
        <w:footnoteReference w:id="74"/>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نكرده بود كه همه چيز براى مسافرت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بنه سفر و ابزارها و وسايل لازم و ذخيره آب و غذا در صندوق‌هايى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چيز را در اين سفر كم داشتم و آن رفيق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برخلاف بيشتر مردم تا حد امكان از مصاحبت با مردم در سفر به چند دليل پرهيز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رشته افكارم را قطع مى‌كند؛ درحالى‌كه كار من همراه با انديشيدن و فكر كردن در طى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 قصد رفتن دارم، او قصد توقف و استراحت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 سحرخيز هستم، او تعلل مى‌ورزد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با توكل بر خداى عزّ و جلّ و بعد با تكيه بر اين همراه آهنين، يعنى ماشين جيپ استيشن كه در طول سفر و در طى سفرهاى متعدد، حتى يك‌بار مرا بر زمين نگذاشته، سفرم را آغاز كردم</w:t>
      </w:r>
      <w:r>
        <w:rPr>
          <w:rFonts w:eastAsia="IRNazanin" w:cs="IRNazanin"/>
          <w:color w:val="111111"/>
          <w:sz w:val="28"/>
          <w:szCs w:val="28"/>
          <w:rtl w:val="true"/>
          <w:lang w:bidi="fa-IR"/>
        </w:rPr>
        <w:t>.</w:t>
      </w:r>
    </w:p>
    <w:p>
      <w:pPr>
        <w:pStyle w:val="Heading3"/>
        <w:numPr>
          <w:ilvl w:val="2"/>
          <w:numId w:val="1"/>
        </w:numPr>
        <w:rPr/>
      </w:pPr>
      <w:bookmarkStart w:id="41" w:name="__RefHeading___Toc1752213_3650668749"/>
      <w:bookmarkStart w:id="42" w:name="_Toc15"/>
      <w:bookmarkEnd w:id="41"/>
      <w:r>
        <w:rPr>
          <w:rtl w:val="true"/>
        </w:rPr>
        <w:t>روز اول سفر</w:t>
      </w:r>
      <w:bookmarkEnd w:id="42"/>
    </w:p>
    <w:p>
      <w:pPr>
        <w:pStyle w:val="Heading4"/>
        <w:numPr>
          <w:ilvl w:val="3"/>
          <w:numId w:val="1"/>
        </w:numPr>
        <w:rPr/>
      </w:pPr>
      <w:bookmarkStart w:id="43" w:name="__RefHeading___Toc1752215_3650668749"/>
      <w:bookmarkStart w:id="44" w:name="_Toc16"/>
      <w:bookmarkEnd w:id="43"/>
      <w:r>
        <w:rPr>
          <w:rtl w:val="true"/>
        </w:rPr>
        <w:t>اشاره</w:t>
      </w:r>
      <w:bookmarkEnd w:id="4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صبح روز شنبه، برابر با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محرم و سوم آذار و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حوت از منزلم در ميدان اسلام در مكه مكرمه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هنوز طلوع نكرده بود و آسمانى زيبا و ديدنى همراه با وزش ملايم نسيم از هر سو پيش چشمم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فصل بهار بود و فصل بهار در تهامه بسيار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روزها، ابرهاى زيادى در پهنه آسمان گسترده شده و اين بهترين وقت براى سفر در اين سرزمين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هوا هنوز تاريك بود و بايد در روشنايى نور اتومبيل حركت مى‌كردم، به راه افتادم</w:t>
      </w:r>
      <w:r>
        <w:rPr>
          <w:rFonts w:eastAsia="IRNazanin" w:cs="IRNazanin"/>
          <w:color w:val="111111"/>
          <w:sz w:val="28"/>
          <w:szCs w:val="28"/>
          <w:rtl w:val="true"/>
          <w:lang w:bidi="fa-IR"/>
        </w:rPr>
        <w:t>.</w:t>
      </w:r>
      <w:bookmarkStart w:id="45" w:name="pg1726_17499"/>
    </w:p>
    <w:p>
      <w:pPr>
        <w:pStyle w:val="Heading4"/>
        <w:numPr>
          <w:ilvl w:val="3"/>
          <w:numId w:val="1"/>
        </w:numPr>
        <w:rPr/>
      </w:pPr>
      <w:bookmarkStart w:id="46" w:name="__RefHeading___Toc1752217_3650668749"/>
      <w:bookmarkStart w:id="47" w:name="_Toc17"/>
      <w:bookmarkEnd w:id="45"/>
      <w:bookmarkEnd w:id="46"/>
      <w:r>
        <w:rPr>
          <w:rtl w:val="true"/>
        </w:rPr>
        <w:t>الزاهر</w:t>
      </w:r>
      <w:bookmarkEnd w:id="47"/>
    </w:p>
    <w:p>
      <w:pPr>
        <w:pStyle w:val="BookText"/>
        <w:rPr/>
      </w:pPr>
      <w:r>
        <w:rPr>
          <w:rFonts w:ascii="IRNazanin" w:hAnsi="IRNazanin" w:eastAsia="IRNazanin"/>
          <w:color w:val="111111"/>
          <w:sz w:val="28"/>
          <w:sz w:val="28"/>
          <w:szCs w:val="28"/>
          <w:rtl w:val="true"/>
          <w:lang w:bidi="fa-IR"/>
        </w:rPr>
        <w:t>از محله الزاهر، يكى از محله‌هاى مكه مكرمه عبور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عمرة التنعيم، در پنج كيلومترى مسجدالحرام و </w:t>
      </w:r>
      <w:r>
        <w:rPr>
          <w:rFonts w:ascii="IRNazanin" w:hAnsi="IRNazanin" w:eastAsia="IRNazanin"/>
          <w:color w:val="111111"/>
          <w:sz w:val="28"/>
          <w:sz w:val="28"/>
          <w:szCs w:val="28"/>
          <w:lang w:bidi="fa-IR"/>
        </w:rPr>
        <w:t>۴۵۵</w:t>
      </w:r>
      <w:r>
        <w:rPr>
          <w:rFonts w:ascii="IRNazanin" w:hAnsi="IRNazanin" w:eastAsia="IRNazanin"/>
          <w:color w:val="111111"/>
          <w:sz w:val="28"/>
          <w:sz w:val="28"/>
          <w:szCs w:val="28"/>
          <w:rtl w:val="true"/>
          <w:lang w:bidi="fa-IR"/>
        </w:rPr>
        <w:t xml:space="preserve"> كيلومترى مدينه رسيده بودم كه خورشيد در حال طلوع كردن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طى پنج كيلومتر از التنعيم، از روى پل وادى يأجج،</w:t>
      </w:r>
      <w:r>
        <w:rPr>
          <w:rStyle w:val="FootnoteAnchor"/>
          <w:rtl w:val="true"/>
        </w:rPr>
        <w:footnoteReference w:id="75"/>
      </w:r>
      <w:r>
        <w:rPr>
          <w:rFonts w:ascii="IRNazanin" w:hAnsi="IRNazanin" w:eastAsia="IRNazanin"/>
          <w:color w:val="111111"/>
          <w:sz w:val="28"/>
          <w:sz w:val="28"/>
          <w:szCs w:val="28"/>
          <w:rtl w:val="true"/>
          <w:lang w:bidi="fa-IR"/>
        </w:rPr>
        <w:t>عبور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كاملاً روشن شده بود و همه چيز به خوبى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من، باغ‌هاى كوچكى كه در سطح اين وادى پراكنده شده‌اند،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من به مسافت پرتاب يك سنگ، بئر مقيت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مكانى است كه صحابى بزرگوار خُبَيب بن عَدىّ </w:t>
      </w:r>
      <w:r>
        <w:rPr>
          <w:rStyle w:val="FootnoteAnchor"/>
          <w:rtl w:val="true"/>
        </w:rPr>
        <w:footnoteReference w:id="76"/>
      </w:r>
      <w:r>
        <w:rPr>
          <w:rFonts w:ascii="Amiri" w:hAnsi="Amiri" w:eastAsia="Amiri" w:cs="Amiri"/>
          <w:color w:val="111111"/>
          <w:sz w:val="28"/>
          <w:sz w:val="28"/>
          <w:szCs w:val="28"/>
          <w:rtl w:val="true"/>
          <w:lang w:bidi="ar-SA"/>
        </w:rPr>
        <w:t>به دار آويخته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شمار صحابى بود كه بنولحيان در رجيع، به آنها حمله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پهنه آسمان را ابرهايى سبك و نزديك به سطح زمين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به حدى سرد بود كه شيشه‌هاى اتومبيل را بالا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جاده‌اى در يك درّه شدم كه پايين آن به وادى يأجج كه سرزمينى بين مكه و مرالظهران است، مى‌رسيد و اللّحيانه ناميده مى‌شود و منسوب به اهل آنجا يعنى قبيله لحيان از طايقه هذيل مى‌باشد</w:t>
      </w:r>
      <w:r>
        <w:rPr>
          <w:rFonts w:eastAsia="IRNazanin" w:cs="IRNazanin"/>
          <w:color w:val="111111"/>
          <w:sz w:val="28"/>
          <w:szCs w:val="28"/>
          <w:rtl w:val="true"/>
          <w:lang w:bidi="fa-IR"/>
        </w:rPr>
        <w:t>.</w:t>
      </w:r>
    </w:p>
    <w:p>
      <w:pPr>
        <w:pStyle w:val="Heading4"/>
        <w:numPr>
          <w:ilvl w:val="3"/>
          <w:numId w:val="1"/>
        </w:numPr>
        <w:rPr/>
      </w:pPr>
      <w:bookmarkStart w:id="48" w:name="__RefHeading___Toc1752219_3650668749"/>
      <w:bookmarkStart w:id="49" w:name="_Toc18"/>
      <w:bookmarkEnd w:id="48"/>
      <w:r>
        <w:rPr>
          <w:rtl w:val="true"/>
        </w:rPr>
        <w:t>وادى سرف</w:t>
      </w:r>
      <w:bookmarkEnd w:id="4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وادى سرف</w:t>
      </w:r>
      <w:r>
        <w:rPr>
          <w:rStyle w:val="FootnoteAnchor"/>
          <w:rtl w:val="true"/>
        </w:rPr>
        <w:footnoteReference w:id="78"/>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من، يكى از قراى لحيان در سرف واقع است و مدرسه سرف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سمت چپ من، كوه</w:t>
      </w:r>
      <w:bookmarkStart w:id="50" w:name="pg1726_17500"/>
    </w:p>
    <w:p>
      <w:pPr>
        <w:pStyle w:val="BookText"/>
        <w:rPr/>
      </w:pPr>
      <w:bookmarkEnd w:id="50"/>
      <w:r>
        <w:rPr>
          <w:rFonts w:ascii="IRNazanin" w:hAnsi="IRNazanin" w:eastAsia="IRNazanin"/>
          <w:color w:val="111111"/>
          <w:sz w:val="28"/>
          <w:sz w:val="28"/>
          <w:szCs w:val="28"/>
          <w:rtl w:val="true"/>
          <w:lang w:bidi="fa-IR"/>
        </w:rPr>
        <w:t>النواريه كه از آن سنگ نوره استخراج مى‌شود،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ناحيه‌اى از غرب به شمال، دومين دهكده لحيان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يك كيلومتر و اندى از وادى سرف، به سوى تپه‌اى حركت كردم كه دست طبيعت آن را تقريباً صاف و هموار ساخته و ديگر چيزى از آن به جا نمانده بود</w:t>
      </w:r>
      <w:r>
        <w:rPr>
          <w:rFonts w:eastAsia="IRNazanin" w:cs="IRNazanin"/>
          <w:color w:val="111111"/>
          <w:sz w:val="28"/>
          <w:szCs w:val="28"/>
          <w:rtl w:val="true"/>
          <w:lang w:bidi="fa-IR"/>
        </w:rPr>
        <w:t>.</w:t>
      </w:r>
    </w:p>
    <w:p>
      <w:pPr>
        <w:pStyle w:val="Heading4"/>
        <w:numPr>
          <w:ilvl w:val="3"/>
          <w:numId w:val="1"/>
        </w:numPr>
        <w:rPr/>
      </w:pPr>
      <w:bookmarkStart w:id="51" w:name="__RefHeading___Toc1752221_3650668749"/>
      <w:bookmarkStart w:id="52" w:name="_Toc19"/>
      <w:bookmarkEnd w:id="51"/>
      <w:r>
        <w:rPr>
          <w:rtl w:val="true"/>
        </w:rPr>
        <w:t>[</w:t>
      </w:r>
      <w:r>
        <w:rPr>
          <w:rtl w:val="true"/>
        </w:rPr>
        <w:t>خانه</w:t>
      </w:r>
      <w:r>
        <w:rPr>
          <w:rtl w:val="true"/>
        </w:rPr>
        <w:t xml:space="preserve">] </w:t>
      </w:r>
      <w:r>
        <w:rPr>
          <w:rtl w:val="true"/>
        </w:rPr>
        <w:t>ام المؤمنين</w:t>
      </w:r>
      <w:bookmarkEnd w:id="52"/>
    </w:p>
    <w:p>
      <w:pPr>
        <w:pStyle w:val="BookText"/>
        <w:rPr/>
      </w:pPr>
      <w:r>
        <w:rPr>
          <w:rFonts w:ascii="IRNazanin" w:hAnsi="IRNazanin" w:eastAsia="IRNazanin"/>
          <w:color w:val="111111"/>
          <w:sz w:val="28"/>
          <w:sz w:val="28"/>
          <w:szCs w:val="28"/>
          <w:rtl w:val="true"/>
          <w:lang w:bidi="fa-IR"/>
        </w:rPr>
        <w:t>در پايين اين تل و در سمت چپ جاده، خانۀ ام‌المؤمنين، ميمونه دختر حارث، مدفون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قبر و ضريح او ساختمانى بوده و چاه‌هاى آب كنار آن براى شرب و استفاده زوارى بوده است كه براى زيارت به آنجا مى‌رفته‌اند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نيز به عنوان خدمه ضريح در آنجا سكونت داشته‌اند كه به مرور زمان، آن ساختمان رو به ويرانى گذاشته و امروزه خرابه‌هايى از آن ساختمان به جا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چاه‌هاى آن خشك و بى‌آب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در شانزده كيلومترى مسجدالحرام و يازده كيلومترى عمره التنعيم قرار دارد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قبر اين بانوى بزرگوار را در هنگام سفر، به اين صورت مخروبه ديدم؛ اما اكنون كه مشغول آماده‌سازى كتاب براى چاپ و انتشار آن هستم، ديوارى از آجر سيمانى گرد آن كشيده‌اند كه پنجره‌هايى رو به جاده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 حصار به گونه‌اى است كه دوام زيادى ندارد، ولى از وضعى كه در گذشته داشت، بهتر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مى‌شود، عمره از اين مكان آغاز مى‌شده و مكى‌ها اعتقاد دارند كه آنجا حدود حرم است و بعدها در اثر ناامن شدن آن ناحيه، از ترس جان حاجيان آن را تغيير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كه آنجا حدود حرم بوده است، چنانچه صحيح باشد،</w:t>
      </w:r>
      <w:bookmarkStart w:id="53" w:name="pg1726_17501"/>
    </w:p>
    <w:p>
      <w:pPr>
        <w:pStyle w:val="BookText"/>
        <w:rPr/>
      </w:pPr>
      <w:bookmarkEnd w:id="53"/>
      <w:r>
        <w:rPr>
          <w:rFonts w:ascii="IRNazanin" w:hAnsi="IRNazanin" w:eastAsia="IRNazanin"/>
          <w:color w:val="111111"/>
          <w:sz w:val="28"/>
          <w:sz w:val="28"/>
          <w:szCs w:val="28"/>
          <w:rtl w:val="true"/>
          <w:lang w:bidi="fa-IR"/>
        </w:rPr>
        <w:t>سخن معقولى است؛ زيرا مسافت حدود حرم از مسجدالحرام‌از هر طرف، نزديك بيست كيلومتر است؛ مگر در جهت تنعيم كه فاصله آن از مسجدالحرام پنج 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مورد اشكال است و علما تنعيم را تنها براساس روايتى كه مى‌گويد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عبدالرحمن بن ابى بكر امر كرد كه عايشه را از تنعيم به حج عمره ببرد، تعيين كرده‌اند</w:t>
      </w:r>
      <w:r>
        <w:rPr>
          <w:rFonts w:eastAsia="IRNazanin" w:cs="IRNazanin"/>
          <w:color w:val="111111"/>
          <w:sz w:val="28"/>
          <w:szCs w:val="28"/>
          <w:rtl w:val="true"/>
          <w:lang w:bidi="fa-IR"/>
        </w:rPr>
        <w:t>.</w:t>
      </w:r>
    </w:p>
    <w:p>
      <w:pPr>
        <w:pStyle w:val="Heading4"/>
        <w:numPr>
          <w:ilvl w:val="3"/>
          <w:numId w:val="1"/>
        </w:numPr>
        <w:rPr/>
      </w:pPr>
      <w:bookmarkStart w:id="54" w:name="__RefHeading___Toc1752223_3650668749"/>
      <w:bookmarkStart w:id="55" w:name="_Toc20"/>
      <w:bookmarkEnd w:id="54"/>
      <w:r>
        <w:rPr>
          <w:rtl w:val="true"/>
        </w:rPr>
        <w:t>ازدواج پيامبر با ميمونه</w:t>
      </w:r>
      <w:bookmarkEnd w:id="55"/>
    </w:p>
    <w:p>
      <w:pPr>
        <w:pStyle w:val="BookText"/>
        <w:rPr/>
      </w:pPr>
      <w:r>
        <w:rPr>
          <w:rFonts w:ascii="IRNazanin" w:hAnsi="IRNazanin" w:eastAsia="IRNazanin"/>
          <w:color w:val="111111"/>
          <w:sz w:val="28"/>
          <w:sz w:val="28"/>
          <w:szCs w:val="28"/>
          <w:rtl w:val="true"/>
          <w:lang w:bidi="fa-IR"/>
        </w:rPr>
        <w:t>لحظاتى ذهنم به قرن‌هاى گذشته رفت و تصور كردم كه در همين وادى خشك بود كه پيامبر با ميمونه ازدواج كرد؛ ازدواجى كه خوشبختى ابدى او را تأمين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درخواست خواستگارى پيامبر به گوشش رسيد، درحالى‌كه سوار بر شترى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و آنكه سوار آن است، متعلق به خدا و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بسيارى گذشت و سرانجام او در همان مكانى كه خوشبختى خود را در آنجا به دست آورده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اين مرقد روحانى و آرامش‌بخش را كه دور از فرياد و هياهو و گرفتارى‌هاى زندگى است، را رها نكردند؛ بلكه بر فراز قبرش، ساختمانى بنا كردند؛ اما نسل‌هاى بعد آن را ويران ساختند و نسل‌هاى بعد از آنها اقدام به ساختن حصارى به دور آن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قبر و در سمت شمال، وادى بنى‌غفار قرار دارد</w:t>
      </w:r>
      <w:r>
        <w:rPr>
          <w:rFonts w:eastAsia="IRNazanin" w:cs="IRNazanin"/>
          <w:color w:val="111111"/>
          <w:sz w:val="28"/>
          <w:szCs w:val="28"/>
          <w:rtl w:val="true"/>
          <w:lang w:bidi="fa-IR"/>
        </w:rPr>
        <w:t>.</w:t>
      </w:r>
    </w:p>
    <w:p>
      <w:pPr>
        <w:pStyle w:val="Heading4"/>
        <w:numPr>
          <w:ilvl w:val="3"/>
          <w:numId w:val="1"/>
        </w:numPr>
        <w:rPr/>
      </w:pPr>
      <w:bookmarkStart w:id="56" w:name="__RefHeading___Toc1752225_3650668749"/>
      <w:bookmarkStart w:id="57" w:name="_Toc21"/>
      <w:bookmarkEnd w:id="56"/>
      <w:r>
        <w:rPr>
          <w:rtl w:val="true"/>
        </w:rPr>
        <w:t>وادى الضَّيِق</w:t>
      </w:r>
      <w:bookmarkEnd w:id="5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اين جولان انديشه، دريافتم كه وارد وادى ضيق، در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كيلومترى مكه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كه پيامبر ابوسفيان را نگه داشت، تا خيل عظيم سربازان خدا كه غرق در سلاح بودند را مشاهده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فكرم به پرواز درآمد و خودم را در جمع نيروهايى كه بيش از هر چيز مسلح به سلاح ايمان بودند، به صورت يك</w:t>
      </w:r>
      <w:bookmarkStart w:id="58" w:name="pg1726_17502"/>
    </w:p>
    <w:p>
      <w:pPr>
        <w:pStyle w:val="BookText"/>
        <w:rPr/>
      </w:pPr>
      <w:bookmarkEnd w:id="58"/>
      <w:r>
        <w:rPr>
          <w:rFonts w:ascii="IRNazanin" w:hAnsi="IRNazanin" w:eastAsia="IRNazanin"/>
          <w:color w:val="111111"/>
          <w:sz w:val="28"/>
          <w:sz w:val="28"/>
          <w:szCs w:val="28"/>
          <w:rtl w:val="true"/>
          <w:lang w:bidi="fa-IR"/>
        </w:rPr>
        <w:t xml:space="preserve">نظامى تصور كردم و درحالى‌كه قبايل در هيئت گردان‌هاى نظامى آرايش يافته‌اند و پرچم هر قبيله را يكى از صحابى بزرگ پيامبر حمل مى‌كند، ابوسفيان، بزرگ مكه خوار و ذليل در گوشه‌اى به تماشاى نيروهاى مسلح و سپاهيان خدا ايستاده است و اين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فرمانده كل نيروهاى فاتح، كه با وجود فتح مكه، داراى چنان قلب رحيمى است كه مردم نيكوكار و بدكار در پرتو خورشيد مهربانى او كه در نهايت تواضع و فروتنى است و آن را از هيچ كس دريغ نمى‌كند، آرام گرفته‌اند، و درحالى‌كه هنوز براى شكستن بت‌ها وارد مسجدالحرام نشده است، مى‌فرمايد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اِذهَبُوا َانتُمُ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برويد شما آزاد شدگانيد</w:t>
      </w:r>
      <w:r>
        <w:rPr>
          <w:rFonts w:eastAsia="IRNazanin" w:cs="IRNazanin"/>
          <w:color w:val="111111"/>
          <w:sz w:val="28"/>
          <w:szCs w:val="28"/>
          <w:rtl w:val="true"/>
          <w:lang w:bidi="fa-IR"/>
        </w:rPr>
        <w:t>» .</w:t>
      </w:r>
    </w:p>
    <w:p>
      <w:pPr>
        <w:pStyle w:val="Heading4"/>
        <w:numPr>
          <w:ilvl w:val="3"/>
          <w:numId w:val="1"/>
        </w:numPr>
        <w:rPr/>
      </w:pPr>
      <w:bookmarkStart w:id="59" w:name="__RefHeading___Toc1752227_3650668749"/>
      <w:bookmarkStart w:id="60" w:name="_Toc22"/>
      <w:bookmarkEnd w:id="59"/>
      <w:r>
        <w:rPr>
          <w:rtl w:val="true"/>
        </w:rPr>
        <w:t>مَرُّالظَّهران</w:t>
      </w:r>
      <w:bookmarkEnd w:id="60"/>
    </w:p>
    <w:p>
      <w:pPr>
        <w:pStyle w:val="BookText"/>
        <w:rPr/>
      </w:pPr>
      <w:r>
        <w:rPr>
          <w:rFonts w:ascii="IRNazanin" w:hAnsi="IRNazanin" w:eastAsia="IRNazanin"/>
          <w:color w:val="111111"/>
          <w:sz w:val="28"/>
          <w:sz w:val="28"/>
          <w:szCs w:val="28"/>
          <w:rtl w:val="true"/>
          <w:lang w:bidi="fa-IR"/>
        </w:rPr>
        <w:t>سپس وارد وادى فاطمه كه در گذشته، به مرالظهران معروف بوده، شدم</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در جانب راست و چپ من چندين باغ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مرالظهران ديگر آن وادى خرم و سرسبز گذشته نيست؛ بلكه با خشك شدن چاه‌هاى آن در دهه‌هاى گذشته، به يك وادى خشك و بى‌آب و علف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مسير، از روى پلى كه بستر رودخانه اين وادى از زير آن مى‌گذرد، عبور كردم و وارد قريه جَمُوم كه مركز ادارى وادى مرالظهران در سمت شمالى اين پل است، شدم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آبادى در گذشته در اطراف چشمه جموم، به مثابه منزلگاهى براى توقف قافله‌ها پديد آمد و امروزه در فاصله بين مكه و عسفان كه اولين منزلگاه بعد از مكه و در فاصله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كيلومترى آن است،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ساكنان آن، خاندان حسين، از ثروتمندان و اشراف و بزرگان حسنى</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w:t>
      </w:r>
      <w:r>
        <w:rPr>
          <w:rStyle w:val="FootnoteAnchor"/>
          <w:rtl w:val="true"/>
        </w:rPr>
        <w:footnoteReference w:id="81"/>
      </w:r>
      <w:r>
        <w:rPr>
          <w:rFonts w:ascii="Amiri" w:hAnsi="Amiri" w:eastAsia="Amiri" w:cs="Amiri"/>
          <w:color w:val="111111"/>
          <w:sz w:val="28"/>
          <w:sz w:val="28"/>
          <w:szCs w:val="28"/>
          <w:rtl w:val="true"/>
          <w:lang w:bidi="ar-SA"/>
        </w:rPr>
        <w:t>اما امروزه جمعيت زيادى در آنجا به‌سر مى‌برد كه بيشتر آنها از قبايل حرب هستند</w:t>
      </w:r>
      <w:r>
        <w:rPr>
          <w:rStyle w:val="FootnoteAnchor"/>
          <w:rtl w:val="true"/>
        </w:rPr>
        <w:footnoteReference w:id="82"/>
      </w:r>
      <w:r>
        <w:rPr>
          <w:rFonts w:ascii="IRNazanin" w:hAnsi="IRNazanin" w:eastAsia="IRNazanin"/>
          <w:color w:val="111111"/>
          <w:sz w:val="28"/>
          <w:sz w:val="28"/>
          <w:szCs w:val="28"/>
          <w:rtl w:val="true"/>
          <w:lang w:bidi="fa-IR"/>
        </w:rPr>
        <w:t>و به دنبال جنگ جهانى اول به اينجا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مراكز توسعه</w:t>
      </w:r>
      <w:bookmarkStart w:id="61" w:name="pg1726_17504"/>
    </w:p>
    <w:p>
      <w:pPr>
        <w:pStyle w:val="BookText"/>
        <w:rPr/>
      </w:pPr>
      <w:bookmarkEnd w:id="61"/>
      <w:r>
        <w:rPr>
          <w:rFonts w:ascii="IRNazanin" w:hAnsi="IRNazanin" w:eastAsia="IRNazanin"/>
          <w:color w:val="111111"/>
          <w:sz w:val="28"/>
          <w:sz w:val="28"/>
          <w:szCs w:val="28"/>
          <w:rtl w:val="true"/>
          <w:lang w:bidi="fa-IR"/>
        </w:rPr>
        <w:t>اجتماعى و دادگسترى و پليس و مركز فروش تحت پوشش جمعيت تعاونى و مدارس دخترانه و پسرانه در سطح دبستان و راهنمايى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ساعت يك ربع به هفت بود و درحالى‌كه نسيم سرد آهسته‌اى مى‌وزد، درجه سردى هوا به حدى بالا مى‌رود كه گويى ماشين نياز به ضد يخ دارد</w:t>
      </w:r>
      <w:r>
        <w:rPr>
          <w:rFonts w:eastAsia="IRNazanin" w:cs="IRNazanin"/>
          <w:color w:val="111111"/>
          <w:sz w:val="28"/>
          <w:szCs w:val="28"/>
          <w:rtl w:val="true"/>
          <w:lang w:bidi="fa-IR"/>
        </w:rPr>
        <w:t>.</w:t>
      </w:r>
    </w:p>
    <w:p>
      <w:pPr>
        <w:pStyle w:val="Heading4"/>
        <w:numPr>
          <w:ilvl w:val="3"/>
          <w:numId w:val="1"/>
        </w:numPr>
        <w:rPr/>
      </w:pPr>
      <w:bookmarkStart w:id="62" w:name="__RefHeading___Toc1752229_3650668749"/>
      <w:bookmarkStart w:id="63" w:name="_Toc23"/>
      <w:bookmarkEnd w:id="62"/>
      <w:r>
        <w:rPr>
          <w:rtl w:val="true"/>
        </w:rPr>
        <w:t>توصيف سرزمين جموم</w:t>
      </w:r>
      <w:bookmarkEnd w:id="6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جموم در آبگير بسيار وسيعى كه وادى مرالظهران در ناحيه شمال شرقى تا جنوب غربى آن امتداد دارد، واقع شده است و از سمت غرب بر آن مشرف است؛ به‌طورى كه گويا كوه بلند و مرتفع سدر بر آن سايه افكنده است؛ اما از جانب شمالى كوه‌هاى كم ارتفاع و سرخ رنگى كه مُوقِدات ناميده مى‌شود</w:t>
      </w:r>
      <w:r>
        <w:rPr>
          <w:rStyle w:val="FootnoteAnchor"/>
          <w:rtl w:val="true"/>
        </w:rPr>
        <w:footnoteReference w:id="83"/>
      </w:r>
      <w:r>
        <w:rPr>
          <w:rFonts w:ascii="IRNazanin" w:hAnsi="IRNazanin" w:eastAsia="IRNazanin"/>
          <w:color w:val="111111"/>
          <w:sz w:val="28"/>
          <w:sz w:val="28"/>
          <w:szCs w:val="28"/>
          <w:rtl w:val="true"/>
          <w:lang w:bidi="fa-IR"/>
        </w:rPr>
        <w:t>، بر آن مشرف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شمال شرقى، سنگلاخ نَهيمِه، كه سياه رنگ است و از شرق به سمت غرب ادامه دارد كه مسيل مرالظهران در ناحيه جنوبى آن جمع مى‌شود</w:t>
      </w:r>
      <w:r>
        <w:rPr>
          <w:rStyle w:val="FootnoteAnchor"/>
          <w:rtl w:val="true"/>
        </w:rPr>
        <w:footnoteReference w:id="84"/>
      </w:r>
      <w:r>
        <w:rPr>
          <w:rFonts w:ascii="IRNazanin" w:hAnsi="IRNazanin" w:eastAsia="IRNazanin"/>
          <w:color w:val="111111"/>
          <w:sz w:val="28"/>
          <w:sz w:val="28"/>
          <w:szCs w:val="28"/>
          <w:rtl w:val="true"/>
          <w:lang w:bidi="fa-IR"/>
        </w:rPr>
        <w:t>و از مقابل آن، از سوى جنوب سنگلاخ العُجَيْفَاء كه محل طلوع خورشيد در جموم است،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انتهايى سنگلاخ العجيفاء، زمين پوشيده از شن‌هاى سرخ است كه يك چاه خشك شده و بدون استفاده در آن وجود 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اراضى متعلق به ملك حسين بن على، رهبر انقلاب كبير عربى بوده است </w:t>
      </w:r>
      <w:r>
        <w:rPr>
          <w:rStyle w:val="FootnoteAnchor"/>
          <w:rtl w:val="true"/>
        </w:rPr>
        <w:footnoteReference w:id="85"/>
      </w:r>
      <w:r>
        <w:rPr>
          <w:rFonts w:ascii="Amiri" w:hAnsi="Amiri" w:eastAsia="Amiri" w:cs="Amiri"/>
          <w:color w:val="111111"/>
          <w:sz w:val="28"/>
          <w:sz w:val="28"/>
          <w:szCs w:val="28"/>
          <w:rtl w:val="true"/>
          <w:lang w:bidi="ar-SA"/>
        </w:rPr>
        <w:t>و امروزه از آنجا شن و ماسه براى درست كردن آجر سرخ به مكه حمل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ناحيه جنوبى، يعنى از العجيفاء كوه‌ها و دشت‌هايى وجود دارد كه به آن</w:t>
      </w:r>
      <w:bookmarkStart w:id="64" w:name="pg1726_17506"/>
    </w:p>
    <w:p>
      <w:pPr>
        <w:pStyle w:val="BookText"/>
        <w:rPr/>
      </w:pPr>
      <w:bookmarkEnd w:id="64"/>
      <w:r>
        <w:rPr>
          <w:rFonts w:ascii="IRNazanin" w:hAnsi="IRNazanin" w:eastAsia="IRNazanin"/>
          <w:color w:val="111111"/>
          <w:sz w:val="28"/>
          <w:sz w:val="28"/>
          <w:szCs w:val="28"/>
          <w:rtl w:val="true"/>
          <w:lang w:bidi="fa-IR"/>
        </w:rPr>
        <w:t>الهضاب مى‌گويند كه بخشى از اللّحيانيه است و به نام هضاب لحيان مشخص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جنوب جموم در امتداد كوه‌هاى لحيانيه، يك سلسله كوه كم‌ارتفاع قرار دارد كه به‌دنبال آن، وادى مرّالظهران است كه از سمت جنوب غربى، انتهاى آن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رو به آبادانى و پيشرفت دارد و با توجه به نزديكى آن به مكه، شهردارى مكه، اقدام به اسكان مردم در آنجا نموده است تا زمينه ايجاد شهرى كه از تراكم جمعيتى مكه بكاهد، فراهم شود؛ اما مردم استقبال چندانى از اين طرح نكرده‌اند</w:t>
      </w:r>
      <w:r>
        <w:rPr>
          <w:rFonts w:eastAsia="IRNazanin" w:cs="IRNazanin"/>
          <w:color w:val="111111"/>
          <w:sz w:val="28"/>
          <w:szCs w:val="28"/>
          <w:rtl w:val="true"/>
          <w:lang w:bidi="fa-IR"/>
        </w:rPr>
        <w:t>.</w:t>
      </w:r>
    </w:p>
    <w:p>
      <w:pPr>
        <w:pStyle w:val="Heading4"/>
        <w:numPr>
          <w:ilvl w:val="3"/>
          <w:numId w:val="1"/>
        </w:numPr>
        <w:rPr/>
      </w:pPr>
      <w:bookmarkStart w:id="65" w:name="__RefHeading___Toc1752231_3650668749"/>
      <w:bookmarkStart w:id="66" w:name="_Toc24"/>
      <w:bookmarkEnd w:id="65"/>
      <w:r>
        <w:rPr>
          <w:rtl w:val="true"/>
        </w:rPr>
        <w:t>جغرافياى مرالظهران</w:t>
      </w:r>
      <w:bookmarkEnd w:id="66"/>
    </w:p>
    <w:p>
      <w:pPr>
        <w:pStyle w:val="BookText"/>
        <w:rPr/>
      </w:pPr>
      <w:r>
        <w:rPr>
          <w:rFonts w:ascii="IRNazanin" w:hAnsi="IRNazanin" w:eastAsia="IRNazanin"/>
          <w:color w:val="111111"/>
          <w:sz w:val="28"/>
          <w:sz w:val="28"/>
          <w:szCs w:val="28"/>
          <w:rtl w:val="true"/>
          <w:lang w:bidi="fa-IR"/>
        </w:rPr>
        <w:t>وادى مرالظهران يكى از وادى‌هاى پرآب و حاصلخيز و با بركت حجاز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سيصد چشمه در آن جارى بوده است؛ زيرا من تنها </w:t>
      </w:r>
      <w:r>
        <w:rPr>
          <w:rFonts w:ascii="IRNazanin" w:hAnsi="IRNazanin" w:eastAsia="IRNazanin"/>
          <w:color w:val="111111"/>
          <w:sz w:val="28"/>
          <w:sz w:val="28"/>
          <w:szCs w:val="28"/>
          <w:lang w:bidi="fa-IR"/>
        </w:rPr>
        <w:t>٣۶</w:t>
      </w:r>
      <w:r>
        <w:rPr>
          <w:rFonts w:ascii="IRNazanin" w:hAnsi="IRNazanin" w:eastAsia="IRNazanin"/>
          <w:color w:val="111111"/>
          <w:sz w:val="28"/>
          <w:sz w:val="28"/>
          <w:szCs w:val="28"/>
          <w:rtl w:val="true"/>
          <w:lang w:bidi="fa-IR"/>
        </w:rPr>
        <w:t xml:space="preserve"> چشمه را در آنجا مشاهده كردم و امروزه تنها پانزده چشمه آن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معالم الحجاز گزارشى از خشك شدن چشمه‌هايى كه از كوه شرقى كوه الهَدَاة طائف آغاز مى‌شود،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آبگير همه آب‌هاى هداة را در جايى كه دو وادى نخله به هم مى‌رسند، در خود جمع مى‌كند كه بعد از أضم، از بزرگ‌ترين آبگيرهاى وادى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نخله اول از غرب طائف تا مسافت يازده كيلومتر كشيده شده كه وادى الغديرين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وادى المحرم و بعد قَرن و بعد السيل الكبير و بعد وادى يَعْج و بعد وادى حُراض و بعد وادى النيمون يا المضيق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وادى‌ها بخش‌هايى از نخلة الشاميه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جايى با نخله اليمانيه برخورد مى‌كند كه وادى الزباره ناميده مى‌شود و به دنبال آن، وادى الريان و بعد وادى القشاشيه و بعد وادى فاطمه است كه در بالاى جموم تا حَدَّاء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ناحيه ساحلى در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كيلومترى جُدَّه مى‌رسد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النخلة اليمانيه كه همه آب‌هاى كوه هداة طائف را در خود جمع مى‌كند و جايى كه محل تجمع آب‌هاى الهداة مى‌باشد، وادى الاغراف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w:t>
      </w:r>
      <w:bookmarkStart w:id="67" w:name="pg1726_17507"/>
    </w:p>
    <w:p>
      <w:pPr>
        <w:pStyle w:val="BookText"/>
        <w:rPr/>
      </w:pPr>
      <w:bookmarkEnd w:id="67"/>
      <w:r>
        <w:rPr>
          <w:rFonts w:ascii="IRNazanin" w:hAnsi="IRNazanin" w:eastAsia="IRNazanin"/>
          <w:color w:val="111111"/>
          <w:sz w:val="28"/>
          <w:sz w:val="28"/>
          <w:szCs w:val="28"/>
          <w:rtl w:val="true"/>
          <w:lang w:bidi="fa-IR"/>
        </w:rPr>
        <w:t>وادى تضاع يا الشَرقَة است و بعد الكفوء است كه از بزرگ‌ترين آبگيرهاى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ابتداى نخلة اليمانيه، البوباة است كه در نزديكى غربُ السَيل الكبير واقع شده و امروزه به نام البُهَيْتة شناخته مى‌شود؛ زيرا زمين آن ناهموار و پرپيچ و خم است؛ به‌طورى كه انسان در آنجا دچار سردرگمى مى‌شود</w:t>
      </w:r>
      <w:r>
        <w:rPr>
          <w:rFonts w:eastAsia="IRNazanin" w:cs="IRNazanin"/>
          <w:color w:val="111111"/>
          <w:sz w:val="28"/>
          <w:szCs w:val="28"/>
          <w:rtl w:val="true"/>
          <w:lang w:bidi="fa-IR"/>
        </w:rPr>
        <w:t>.</w:t>
      </w:r>
    </w:p>
    <w:p>
      <w:pPr>
        <w:pStyle w:val="Heading4"/>
        <w:numPr>
          <w:ilvl w:val="3"/>
          <w:numId w:val="1"/>
        </w:numPr>
        <w:rPr/>
      </w:pPr>
      <w:bookmarkStart w:id="68" w:name="__RefHeading___Toc1752233_3650668749"/>
      <w:bookmarkStart w:id="69" w:name="_Toc25"/>
      <w:bookmarkEnd w:id="68"/>
      <w:r>
        <w:rPr>
          <w:rtl w:val="true"/>
        </w:rPr>
        <w:t>الاَصَافِر</w:t>
      </w:r>
      <w:bookmarkEnd w:id="69"/>
    </w:p>
    <w:p>
      <w:pPr>
        <w:pStyle w:val="BookText"/>
        <w:rPr/>
      </w:pPr>
      <w:r>
        <w:rPr>
          <w:rFonts w:ascii="IRNazanin" w:hAnsi="IRNazanin" w:eastAsia="IRNazanin"/>
          <w:color w:val="111111"/>
          <w:sz w:val="28"/>
          <w:sz w:val="28"/>
          <w:szCs w:val="28"/>
          <w:rtl w:val="true"/>
          <w:lang w:bidi="fa-IR"/>
        </w:rPr>
        <w:t>مسير حركت، درست از ناحيه شمالى، از الجموم يا از مرالظهران گذشته و به بيابانى يكدست و هموار، با سنگريزه‌هايى كه رنگ آنها به سرخى مى‌زند، وارد مى‌شود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سپس از ميان كوه‌هاى كم‌ارتفاعى عبور مى‌كند كه موقدات ناميده مى‌شود و در كتاب‌هاى متقدمين، با نام الاصافر از آنها ياد شده است، كه با اَصَافِر هَرْشِى فرق مى‌كند و همين‌طور با اصافر وادى الصفراء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كوه‌هاى كم‌ارتفاع، دره‌هايى كوچك به وجود آمده كه به آنها الغزارى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اين كلمه، غزيه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الغُزِّيّه به معناى الملعقه مى‌باشد و مناسبتى در اين نام‌گذارى بين اين دو لغت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جبال موقدات در ادبيات حجازى چهره‌اى افسانه‌اى و اسطوره‌اى دارد و گفته مى‌شود هنگامى كه كفار،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تعقيب مى‌كردند،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اين كوه‌ها شد، خداوند آتش را بر كفار برافروخت و آنها نتوانستند به پيامبر دست يابند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داستان اساس تاريخى ندارد</w:t>
      </w:r>
      <w:r>
        <w:rPr>
          <w:rFonts w:eastAsia="IRNazanin" w:cs="IRNazanin"/>
          <w:color w:val="111111"/>
          <w:sz w:val="28"/>
          <w:szCs w:val="28"/>
          <w:rtl w:val="true"/>
          <w:lang w:bidi="fa-IR"/>
        </w:rPr>
        <w:t>) .</w:t>
      </w:r>
    </w:p>
    <w:p>
      <w:pPr>
        <w:pStyle w:val="Heading4"/>
        <w:numPr>
          <w:ilvl w:val="3"/>
          <w:numId w:val="1"/>
        </w:numPr>
        <w:rPr/>
      </w:pPr>
      <w:bookmarkStart w:id="70" w:name="__RefHeading___Toc1752235_3650668749"/>
      <w:bookmarkStart w:id="71" w:name="_Toc26"/>
      <w:bookmarkEnd w:id="70"/>
      <w:r>
        <w:rPr>
          <w:rtl w:val="true"/>
        </w:rPr>
        <w:t>دشت وسيع الهَدَة</w:t>
      </w:r>
      <w:bookmarkEnd w:id="7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از الاصافر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به موقدات معروف است و چندان هم وسيع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نشده بودم كه به سراشيبى دشت الدُعَيثَه سرازير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سرزمينى پهناور در برابر ديدگانم ظاهر شد كه پهناى آن به چشم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دشت</w:t>
      </w:r>
    </w:p>
    <w:p>
      <w:pPr>
        <w:pStyle w:val="BookText"/>
        <w:rPr/>
      </w:pPr>
      <w:r>
        <w:rPr>
          <w:rFonts w:ascii="IRNazanin" w:hAnsi="IRNazanin" w:eastAsia="IRNazanin"/>
          <w:color w:val="111111"/>
          <w:sz w:val="28"/>
          <w:sz w:val="28"/>
          <w:szCs w:val="28"/>
          <w:rtl w:val="true"/>
          <w:lang w:bidi="fa-IR"/>
        </w:rPr>
        <w:t>پهناور الهدة</w:t>
      </w:r>
      <w:r>
        <w:rPr>
          <w:rStyle w:val="FootnoteAnchor"/>
          <w:rtl w:val="true"/>
        </w:rPr>
        <w:footnoteReference w:id="87"/>
      </w:r>
      <w:r>
        <w:rPr>
          <w:rFonts w:ascii="IRNazanin" w:hAnsi="IRNazanin" w:eastAsia="IRNazanin"/>
          <w:color w:val="111111"/>
          <w:sz w:val="28"/>
          <w:sz w:val="28"/>
          <w:szCs w:val="28"/>
          <w:rtl w:val="true"/>
          <w:lang w:bidi="fa-IR"/>
        </w:rPr>
        <w:t xml:space="preserve">مى‌باشد كه تا عسفان در فاصله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كيلومترى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كوه‌هاى الخشاش كه در غرب اين دشت به چشم مى‌خورد، تا سنگلاخ الرزن كه در شرق مى‌باشد، در مسافتى به طول چهل كيلومتر، سنگلاخى به جز سنگلاخ ضَجْنان</w:t>
      </w:r>
      <w:r>
        <w:rPr>
          <w:rStyle w:val="FootnoteAnchor"/>
          <w:rtl w:val="true"/>
        </w:rPr>
        <w:footnoteReference w:id="88"/>
      </w:r>
      <w:r>
        <w:rPr>
          <w:rFonts w:ascii="IRNazanin" w:hAnsi="IRNazanin" w:eastAsia="IRNazanin"/>
          <w:color w:val="111111"/>
          <w:sz w:val="28"/>
          <w:sz w:val="28"/>
          <w:szCs w:val="28"/>
          <w:rtl w:val="true"/>
          <w:lang w:bidi="fa-IR"/>
        </w:rPr>
        <w:t>وجود ندارد و به شكل لبه خطكشى به نظر مى‌رسد كه از شرق به غرب امتداد پيدا كرده است و جاده از سمت غربى آن عبور مى‌كند</w:t>
      </w:r>
      <w:r>
        <w:rPr>
          <w:rStyle w:val="FootnoteAnchor"/>
          <w:rtl w:val="true"/>
        </w:rPr>
        <w:footnoteReference w:id="89"/>
      </w:r>
      <w:r>
        <w:rPr>
          <w:rFonts w:ascii="IRNazanin" w:hAnsi="IRNazanin" w:eastAsia="IRNazanin"/>
          <w:color w:val="111111"/>
          <w:sz w:val="28"/>
          <w:sz w:val="28"/>
          <w:szCs w:val="28"/>
          <w:rtl w:val="true"/>
          <w:lang w:bidi="fa-IR"/>
        </w:rPr>
        <w:t>و دشت الهَدَة آن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مسير سنگلاخ‌هايى كه بين دو دره بزرگ الهَدَة، يعنى الشاميه و القعره جدا شده، كوه‌ها و سنگلاخ‌ها از هر سو اين دشت را احاطه كرده‌اند؛ به‌طورى كه مانند بوستانى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سر من در سمت چپ، كوه سِدْر است كه بر الجموم سايه افكنده و به دنبال آن، در سمت غرب، كوه مُكَسِّر و ضاف، به‌دنبال هم قرار دارند و بين اين دو كوه، دره الكريمى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ثنية المرار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كوه‌هاى سه‌گانه به‌صورت سلسله‌اى از شرق به غرب كشيده شده كه از الجموم آغاز شده و به مكنعة در دشت جده در سمت شرق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ناحيه شمال با آن برخورد مى‌كند و با هم ضلع‌هاى يك مثلث قائم‌الزاويه را شكل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اتصال اين دو كوه، سلسله‌كوه ديگرى به نام الخَشَاش قرار دارد كه به سمت شمال امتداد يافته است و به سمت شمال شرقى جده مشرف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بلندى‌ها و دامنه‌هاى غربى اين كوه، بخشى از برنامه عمران و بازسازى</w:t>
      </w:r>
      <w:bookmarkStart w:id="72" w:name="pg1726_17509"/>
    </w:p>
    <w:p>
      <w:pPr>
        <w:pStyle w:val="BookText"/>
        <w:rPr/>
      </w:pPr>
      <w:bookmarkEnd w:id="72"/>
      <w:r>
        <w:rPr>
          <w:rFonts w:ascii="IRNazanin" w:hAnsi="IRNazanin" w:eastAsia="IRNazanin"/>
          <w:color w:val="111111"/>
          <w:sz w:val="28"/>
          <w:sz w:val="28"/>
          <w:szCs w:val="28"/>
          <w:rtl w:val="true"/>
          <w:lang w:bidi="fa-IR"/>
        </w:rPr>
        <w:t>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قللى از كوه‌هاى اين سلسله جبال از اين نقطه به خوبى پيداست كه عبارتند از كوه قَنْط و كوه القِمى و كوه ابِى‌الرَيحَان و وادى الصُغُوّ كه خاك آن حاصلخيز و كم‌آب است و به موازات اين سلسله جبال، آن را از راهى كه به سمت مدينه مى‌رود، جدا مى‌سازد و مناسب براى كشت هندوانه و ارزن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سمت شرق، اين دشت را سنگلاخ‌هايى احاطه كرده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الرِزَن، و المُسْهِل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الهده كه يك وادى پربركت و پرآب با چاه‌هاى آب و چشمه‌هاى فراوان است، بين آن دو قرار دارد كه از سنگلاخ الروقه در سمت جنوبى سنگلاخ بزرگ الحجاز امتداد مى‌يابد و تقريباً بيشتر فضاى دشت الهَدَاة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وادى و در بيشتر وادى‌هاى حجاز، سدّى احداث شود، آن منطقه تغييرات چشم‌گيرى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وادى در ناحيه غرب با سنگلاخ المسهل و سنگلاخ غَرب همجوار است و مرز اين دشت در ناحيه شمال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حلقه كوهستانى گرداگرد اين دشت پهناور، كامل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دشتى كه مساحت زمين‌هاى قابل كشت آن چهارصد كيلومترمربع، يعنى </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كل مساحت اين دشت مى‌باشد و در آن وادى‌هاى بزرگ و كوچكى گسترده شده است كه اگر در آنها سدهايى ساخته شود، امكان كشت سرزمينى به مساحت هشتاد كيلومتر مربع، به روش آبيارى دائمى از طريق چاه، امكان‌پذير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مساحت گنجايش حدود صد هزار نفر جمعيت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اين كار وقتى معلوم مى‌شود كه بدانيم تعداد ساكنان كنونى اين محل، تنها پانصد نفر است</w:t>
      </w:r>
      <w:r>
        <w:rPr>
          <w:rFonts w:eastAsia="IRNazanin" w:cs="IRNazanin"/>
          <w:color w:val="111111"/>
          <w:sz w:val="28"/>
          <w:szCs w:val="28"/>
          <w:rtl w:val="true"/>
          <w:lang w:bidi="fa-IR"/>
        </w:rPr>
        <w:t>.</w:t>
      </w:r>
    </w:p>
    <w:p>
      <w:pPr>
        <w:pStyle w:val="Heading4"/>
        <w:numPr>
          <w:ilvl w:val="3"/>
          <w:numId w:val="1"/>
        </w:numPr>
        <w:rPr/>
      </w:pPr>
      <w:bookmarkStart w:id="73" w:name="__RefHeading___Toc1752237_3650668749"/>
      <w:bookmarkStart w:id="74" w:name="_Toc27"/>
      <w:bookmarkEnd w:id="73"/>
      <w:r>
        <w:rPr>
          <w:rtl w:val="true"/>
        </w:rPr>
        <w:t>وضعيت آب و هوا</w:t>
      </w:r>
      <w:bookmarkEnd w:id="7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از دامنه‌هاى موقدات بالا مى‌رفتم، پهنه آسمان را ابرهاى تيره و باران‌زا و متراكمى در بر گرفت؛ از آن نوع ابرهايى كه اگر همراه با باد باشند، بارانى به دنبال نخواهند داشت و اگر از اين حد بالاتر نرسند، تنها نم‌نم بارانى از آنها باريدن مى‌گيرد و به‌دنبال آن، هوا دل‌پذير شده و نسيمى ملايم و روح‌بخش</w:t>
      </w:r>
      <w:bookmarkStart w:id="75" w:name="pg1726_17510"/>
    </w:p>
    <w:p>
      <w:pPr>
        <w:pStyle w:val="BookText"/>
        <w:rPr/>
      </w:pPr>
      <w:bookmarkEnd w:id="75"/>
      <w:r>
        <w:rPr>
          <w:rFonts w:ascii="IRNazanin" w:hAnsi="IRNazanin" w:eastAsia="IRNazanin"/>
          <w:color w:val="111111"/>
          <w:sz w:val="28"/>
          <w:sz w:val="28"/>
          <w:szCs w:val="28"/>
          <w:rtl w:val="true"/>
          <w:lang w:bidi="fa-IR"/>
        </w:rPr>
        <w:t>وزيدن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بادهاى تند باران‌زا آنها را در هم و متراكم مى‌سازد، از ميان ابرها درخشش برقى به چشم مى‌خورد و سپس آسمان به طور مهيبى مى‌غرد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وادى‌ها بسيار خطرناك و مهيب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قافله‌هايى كه سيل همه آنها را با خود برده است و چه بسيار مردمى كه در آنجا مى‌زيسته‌اند و سيل اثرى از آنها روى زمين باقى نگذاشته است</w:t>
      </w:r>
      <w:r>
        <w:rPr>
          <w:rFonts w:eastAsia="IRNazanin" w:cs="IRNazanin"/>
          <w:color w:val="111111"/>
          <w:sz w:val="28"/>
          <w:szCs w:val="28"/>
          <w:rtl w:val="true"/>
          <w:lang w:bidi="fa-IR"/>
        </w:rPr>
        <w:t>.</w:t>
      </w:r>
    </w:p>
    <w:p>
      <w:pPr>
        <w:pStyle w:val="Heading4"/>
        <w:numPr>
          <w:ilvl w:val="3"/>
          <w:numId w:val="1"/>
        </w:numPr>
        <w:rPr/>
      </w:pPr>
      <w:bookmarkStart w:id="76" w:name="__RefHeading___Toc1752239_3650668749"/>
      <w:bookmarkStart w:id="77" w:name="_Toc28"/>
      <w:bookmarkEnd w:id="76"/>
      <w:r>
        <w:rPr>
          <w:rtl w:val="true"/>
        </w:rPr>
        <w:t>وادى مَدْسُوس</w:t>
      </w:r>
      <w:bookmarkEnd w:id="77"/>
    </w:p>
    <w:p>
      <w:pPr>
        <w:pStyle w:val="BookText"/>
        <w:rPr/>
      </w:pPr>
      <w:r>
        <w:rPr>
          <w:rFonts w:ascii="IRNazanin" w:hAnsi="IRNazanin" w:eastAsia="IRNazanin"/>
          <w:color w:val="111111"/>
          <w:sz w:val="28"/>
          <w:sz w:val="28"/>
          <w:szCs w:val="28"/>
          <w:rtl w:val="true"/>
          <w:lang w:bidi="fa-IR"/>
        </w:rPr>
        <w:t>از دشت الهدة خارج شدم و از پل مدسوس عبور كردم، درحالى‌كه وادى كوچك مدسوس كه در سمت راست سنگلاخ الرزن گسترده شده را در پيش رو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مدسوس در سفرنامه‌هاى تاريخى با نام مسْدُوس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پل در فاصله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كيلومترى از مكه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زمين‌هاى دو طرف پل، كشتزارهاى هندوانه به چشم مى‌خورد كه آثار خشكسالى در آن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كه امسال يكى از سال‌هاى كم‌آبى و خشكسالى در حجاز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بعد از ماه رمضان، منطقه شاهد بارندگى‌هاى پراكنده و اندكى بود و اين زراعت اندك نيز به دنبال آن بارندگى‌ها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مسافت يك كيلومتر بعد از پل، تابلو هدى الشام قرار دارد كه بعد از آن، جاده به سمت راست منحرف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نام‌گذارى به سبب مشهور شدن الهداه به هداة الطائف است كه در حجاز، الهداه به همين نام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احداث جاده كَرَا و رفت و آمد مردم از آنجا به هداةطائف، به سبب آب و هواى لطيفش، اين مسير به هدى‌الشام نام‌گذارى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خاكى است كه هيچ‌گونه اصلاح و تعميراتى در آن صورت نگرفته و از اين نقطه الهداه نزديك </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كيومتر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چهل چشمه و تعدادى چاه زراعتى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اين ناحيه، جماعتى از اشراف ذوى عمر و شيوخ از طايفه الانصار و نيز از مُعبَّد مى‌باشند كه در اينجا ساكن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ساكنان منطقۀ بين مرالظهران تا عسفان، در دو طرف جاده از قبيله</w:t>
      </w:r>
      <w:bookmarkStart w:id="78" w:name="pg1726_17511"/>
    </w:p>
    <w:p>
      <w:pPr>
        <w:pStyle w:val="BookText"/>
        <w:rPr/>
      </w:pPr>
      <w:bookmarkEnd w:id="78"/>
      <w:r>
        <w:rPr>
          <w:rFonts w:ascii="Amiri" w:hAnsi="Amiri" w:eastAsia="Amiri" w:cs="Amiri"/>
          <w:color w:val="111111"/>
          <w:sz w:val="28"/>
          <w:sz w:val="28"/>
          <w:szCs w:val="28"/>
          <w:rtl w:val="true"/>
          <w:lang w:bidi="ar-SA"/>
        </w:rPr>
        <w:t>بشر، از بنى‌عمر و طايفه‌اى از حرب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شاعر ايشان در اشعارى كه به محبوبه خود نسبت داده، حدود اين سرزمين را مشخص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مدسوس جاده مستقيم به طرف صمود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سمت شمال جدا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خشك و سوزانى است كه آثار خشكسالى در آن هويداست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 دائماً كمى تا قسمتى ابرى بود و به سبب وزش بادهاى شمالى رو به سردى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استفاده هر چه بيشتر از وقت و باتوجه به خلوت و هموار بودن جاده، بر سرعت اتومبيل خود افزودم</w:t>
      </w:r>
      <w:r>
        <w:rPr>
          <w:rFonts w:eastAsia="IRNazanin" w:cs="IRNazanin"/>
          <w:color w:val="111111"/>
          <w:sz w:val="28"/>
          <w:szCs w:val="28"/>
          <w:rtl w:val="true"/>
          <w:lang w:bidi="fa-IR"/>
        </w:rPr>
        <w:t>.</w:t>
      </w:r>
    </w:p>
    <w:p>
      <w:pPr>
        <w:pStyle w:val="Heading4"/>
        <w:numPr>
          <w:ilvl w:val="3"/>
          <w:numId w:val="1"/>
        </w:numPr>
        <w:rPr/>
      </w:pPr>
      <w:bookmarkStart w:id="79" w:name="__RefHeading___Toc1752241_3650668749"/>
      <w:bookmarkStart w:id="80" w:name="_Toc29"/>
      <w:bookmarkEnd w:id="79"/>
      <w:r>
        <w:rPr>
          <w:rtl w:val="true"/>
        </w:rPr>
        <w:t>چاه محسنيه</w:t>
      </w:r>
      <w:bookmarkEnd w:id="80"/>
    </w:p>
    <w:p>
      <w:pPr>
        <w:pStyle w:val="BookText"/>
        <w:rPr/>
      </w:pP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كيلومترى مكه در سمت چپ، شخصى را ديدم كه از چاه محسنيه آب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چاه در اين بيابان خشك به دست شريف محسن بن حسن بن ابى‌نمى‌امير مكه در سال </w:t>
      </w:r>
      <w:r>
        <w:rPr>
          <w:rFonts w:ascii="IRNazanin" w:hAnsi="IRNazanin" w:eastAsia="IRNazanin"/>
          <w:color w:val="111111"/>
          <w:sz w:val="28"/>
          <w:sz w:val="28"/>
          <w:szCs w:val="28"/>
          <w:lang w:bidi="fa-IR"/>
        </w:rPr>
        <w:t>٣۴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١٠٣٧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به انجام كارهاى خير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كارهاى خير ديگرى در مسير كاروان حج، باقى مانده است</w:t>
      </w:r>
      <w:r>
        <w:rPr>
          <w:rFonts w:eastAsia="IRNazanin" w:cs="IRNazanin"/>
          <w:color w:val="111111"/>
          <w:sz w:val="28"/>
          <w:szCs w:val="28"/>
          <w:rtl w:val="true"/>
          <w:lang w:bidi="fa-IR"/>
        </w:rPr>
        <w:t>.</w:t>
      </w:r>
      <w:r>
        <w:rPr>
          <w:rStyle w:val="FootnoteAnchor"/>
          <w:rtl w:val="true"/>
        </w:rPr>
        <w:footnoteReference w:id="9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جاده به انتهاى سنگلاخ المُحْسِنِيّه رسيد كه اين نام در اينجا به سنگلاخ ضجنان اطلاق مى‌شود و آن را به چاه مذكور منسوب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جاده به سمت چپ، يعنى به شمال غربى 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راست جاده، كراع الغَمِيم گفته مى‌شود و اين اسم درست‌تر به نظر مى‌رسد؛ زيرا الغميم، ابتداى برجسته سنگلاخ منحنان است كه 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پوشانيده است و چشمگير و مشخص است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اما اگر منظور از واژه الاكارع بلندى كوه‌ها باشد، اين معنا در</w:t>
      </w:r>
      <w:bookmarkStart w:id="81" w:name="pg1726_17512"/>
    </w:p>
    <w:p>
      <w:pPr>
        <w:pStyle w:val="BookText"/>
        <w:rPr/>
      </w:pPr>
      <w:bookmarkEnd w:id="81"/>
      <w:r>
        <w:rPr>
          <w:rFonts w:ascii="Amiri" w:hAnsi="Amiri" w:eastAsia="Amiri" w:cs="Amiri"/>
          <w:color w:val="111111"/>
          <w:sz w:val="28"/>
          <w:sz w:val="28"/>
          <w:szCs w:val="28"/>
          <w:rtl w:val="true"/>
          <w:lang w:bidi="ar-SA"/>
        </w:rPr>
        <w:t>حجاز، خارج از حد و حصر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بَرقَاء الغَمِيم در شانزده كيلومترى جنوب شرقى عسفان است</w:t>
      </w:r>
      <w:r>
        <w:rPr>
          <w:rFonts w:eastAsia="Amiri" w:cs="Amiri" w:ascii="Amiri" w:hAnsi="Amiri"/>
          <w:color w:val="111111"/>
          <w:sz w:val="28"/>
          <w:szCs w:val="28"/>
          <w:rtl w:val="true"/>
          <w:lang w:bidi="ar-SA"/>
        </w:rPr>
        <w:t>.</w:t>
      </w:r>
      <w:r>
        <w:rPr>
          <w:rStyle w:val="FootnoteAnchor"/>
          <w:rtl w:val="true"/>
        </w:rPr>
        <w:footnoteReference w:id="92"/>
      </w:r>
    </w:p>
    <w:p>
      <w:pPr>
        <w:pStyle w:val="Heading4"/>
        <w:numPr>
          <w:ilvl w:val="3"/>
          <w:numId w:val="1"/>
        </w:numPr>
        <w:rPr/>
      </w:pPr>
      <w:bookmarkStart w:id="82" w:name="__RefHeading___Toc1752243_3650668749"/>
      <w:bookmarkStart w:id="83" w:name="_Toc30"/>
      <w:bookmarkEnd w:id="82"/>
      <w:r>
        <w:rPr>
          <w:rtl w:val="true"/>
        </w:rPr>
        <w:t>شاميه ابن حمادى</w:t>
      </w:r>
      <w:bookmarkEnd w:id="83"/>
    </w:p>
    <w:p>
      <w:pPr>
        <w:pStyle w:val="BookText"/>
        <w:rPr/>
      </w:pPr>
      <w:r>
        <w:rPr>
          <w:rFonts w:ascii="IRNazanin" w:hAnsi="IRNazanin" w:eastAsia="IRNazanin"/>
          <w:color w:val="111111"/>
          <w:sz w:val="28"/>
          <w:sz w:val="28"/>
          <w:szCs w:val="28"/>
          <w:rtl w:val="true"/>
          <w:lang w:bidi="fa-IR"/>
        </w:rPr>
        <w:t>به‌دنبال كراع الغميم، جاده الشاميه در سمت راست و در جهت شمال وجود دارد، كه به سبب مشخص شدن از شاميه نخله، به شاميه ابن حمادى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حمادى همان محمد بن حمادى البشرى، شيخ قبيله بشر است كه در اين سرزمين به‌سرمى‌برند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كريم و سخاوتمند كه در سرتاسر حجاز به بزرگوارى و كرم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راهى در شصت و چهار كيلومترى مكه است و شانزده كيلومتر از عسفان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جاده خاكى است كه به شاميه نخله كه در آن، مزارع و دهكده‌هايى وجود دارد، منتهى مى‌شود و منطقه الرجيع، فاصله چندانى از آنجا ندارد و امروز الوطيه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داستان‌هاى رايج ميان مردم آنجا اين است كه جاى پاى شتر پيامبر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محلى به فاصله ده كيلومترى اينجا و در دل وادى الجابريه، آبگيرى دائمى است كه هيچ‌گاه آبش فروكش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كمى از اين محل، انحراف جاده به سمت چپ زياد شد، تا به جهت غرب امتداد پيدا مى‌كند؛ به طورى كه دشت الصغو در چپ و سنگلاخ غربى، در سمت راست آن قرار مى‌گيرد</w:t>
      </w:r>
      <w:r>
        <w:rPr>
          <w:rFonts w:eastAsia="IRNazanin" w:cs="IRNazanin"/>
          <w:color w:val="111111"/>
          <w:sz w:val="28"/>
          <w:szCs w:val="28"/>
          <w:rtl w:val="true"/>
          <w:lang w:bidi="fa-IR"/>
        </w:rPr>
        <w:t>.</w:t>
      </w:r>
    </w:p>
    <w:p>
      <w:pPr>
        <w:pStyle w:val="Heading4"/>
        <w:numPr>
          <w:ilvl w:val="3"/>
          <w:numId w:val="1"/>
        </w:numPr>
        <w:rPr/>
      </w:pPr>
      <w:bookmarkStart w:id="84" w:name="__RefHeading___Toc1752245_3650668749"/>
      <w:bookmarkStart w:id="85" w:name="_Toc31"/>
      <w:bookmarkEnd w:id="84"/>
      <w:r>
        <w:rPr>
          <w:rtl w:val="true"/>
        </w:rPr>
        <w:t>عسفان</w:t>
      </w:r>
      <w:bookmarkEnd w:id="8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اندكى پيش از اينكه به عسفان برسم، جاده كم‌كم به سمت راست متمايل شد و به طرف شمال امتداد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سبز و حاصلخيز كه در آن چادرهايى موئين از باديه‌نشينان به چشم مى‌خورد و نشان مى‌داد كه مدتى پيش، ابرى از اينجا عبور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بلندى وادى فَيدَة، مشرف بر عسفان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سرزمينى با گذشته</w:t>
      </w:r>
    </w:p>
    <w:p>
      <w:pPr>
        <w:pStyle w:val="BookText"/>
        <w:rPr/>
      </w:pPr>
      <w:r>
        <w:rPr>
          <w:rFonts w:ascii="IRNazanin" w:hAnsi="IRNazanin" w:eastAsia="IRNazanin"/>
          <w:color w:val="111111"/>
          <w:sz w:val="28"/>
          <w:sz w:val="28"/>
          <w:szCs w:val="28"/>
          <w:rtl w:val="true"/>
          <w:lang w:bidi="fa-IR"/>
        </w:rPr>
        <w:t>دورو دراز و آبادانى اندك، كه در دو منزلى مكه و نه منزلى مدينه، بنا بر محاسبه كاروان‌ها كه در گذشته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بسيار دراز بر اين وادى گذشته است كه امكان مشخص كردن آن وجود ندارد؛ به‌طورى كه در قدمت اين مكان مبالغه شده است؛ مانند قدمت راه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در اين سرزمين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ساكنان آن در هنگام ظهور اسلام، از خزاعة بوده‌اند</w:t>
      </w:r>
      <w:r>
        <w:rPr>
          <w:rStyle w:val="FootnoteAnchor"/>
          <w:rtl w:val="true"/>
        </w:rPr>
        <w:footnoteReference w:id="93"/>
      </w:r>
      <w:r>
        <w:rPr>
          <w:rFonts w:ascii="IRNazanin" w:hAnsi="IRNazanin" w:eastAsia="IRNazanin"/>
          <w:color w:val="111111"/>
          <w:sz w:val="28"/>
          <w:sz w:val="28"/>
          <w:szCs w:val="28"/>
          <w:rtl w:val="true"/>
          <w:lang w:bidi="fa-IR"/>
        </w:rPr>
        <w:t>و سپس قبيله حرب از حدود قرن ششم هجرى آنجا را تصاحب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مركز يك بخش است كه تابعة الجموم مى‌باشد، و در آن يك مدرسه ابتدايى و يك مركز پليس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عسفان در حوضه وادى فيده قرار دارد و سنگلاخ‌ها از جهات متعدد آن را احاطه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اندكى از عسفان، از سمت غرب به جنوب، دو وادى فيده و الصغو به يكديگر مى‌پيوندند و وادى الغَولاَء را تشكيل مى‌دهند كه امتداد آن به ذهبان در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كيلومترى شمال جده، در راه مدينه رسيده و بعد به ساحل دريا مى‌پيوندد</w:t>
      </w:r>
      <w:r>
        <w:rPr>
          <w:rFonts w:eastAsia="IRNazanin" w:cs="IRNazanin"/>
          <w:color w:val="111111"/>
          <w:sz w:val="28"/>
          <w:szCs w:val="28"/>
          <w:rtl w:val="true"/>
          <w:lang w:bidi="fa-IR"/>
        </w:rPr>
        <w:t>.</w:t>
      </w:r>
      <w:r>
        <w:rPr>
          <w:rStyle w:val="FootnoteAnchor"/>
          <w:rtl w:val="true"/>
        </w:rPr>
        <w:footnoteReference w:id="9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عسفان پاك و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التَفْلَه كه آب آن به خوشى و گوارايى</w:t>
      </w:r>
      <w:bookmarkStart w:id="86" w:name="pg1726_17514"/>
    </w:p>
    <w:p>
      <w:pPr>
        <w:pStyle w:val="BookText"/>
        <w:rPr/>
      </w:pPr>
      <w:bookmarkEnd w:id="86"/>
      <w:r>
        <w:rPr>
          <w:rFonts w:ascii="Amiri" w:hAnsi="Amiri" w:eastAsia="Amiri" w:cs="Amiri"/>
          <w:color w:val="111111"/>
          <w:sz w:val="28"/>
          <w:sz w:val="28"/>
          <w:szCs w:val="28"/>
          <w:rtl w:val="true"/>
          <w:lang w:bidi="ar-SA"/>
        </w:rPr>
        <w:t>مشهور است، در اين سرزمين است</w:t>
      </w:r>
      <w:r>
        <w:rPr>
          <w:rStyle w:val="FootnoteAnchor"/>
          <w:rtl w:val="true"/>
        </w:rPr>
        <w:footnoteReference w:id="95"/>
      </w:r>
      <w:r>
        <w:rPr>
          <w:rFonts w:ascii="IRNazanin" w:hAnsi="IRNazanin" w:eastAsia="IRNazanin"/>
          <w:color w:val="111111"/>
          <w:sz w:val="28"/>
          <w:sz w:val="28"/>
          <w:szCs w:val="28"/>
          <w:rtl w:val="true"/>
          <w:lang w:bidi="fa-IR"/>
        </w:rPr>
        <w:t xml:space="preserve">و گفته مى‌شود هنگامى كه پيامبر همراه سپاه فتح وارد عسفان </w:t>
      </w:r>
      <w:r>
        <w:rPr>
          <w:rStyle w:val="FootnoteAnchor"/>
          <w:rtl w:val="true"/>
        </w:rPr>
        <w:footnoteReference w:id="96"/>
      </w:r>
      <w:r>
        <w:rPr>
          <w:rFonts w:ascii="IRNazanin" w:hAnsi="IRNazanin" w:eastAsia="IRNazanin"/>
          <w:color w:val="111111"/>
          <w:sz w:val="28"/>
          <w:sz w:val="28"/>
          <w:szCs w:val="28"/>
          <w:rtl w:val="true"/>
          <w:lang w:bidi="fa-IR"/>
        </w:rPr>
        <w:t>شد، آب دهان مبارك خويش را در اين چاه انداخت و دعا كرد كه خداوند به آن بركت دهد؛ زيرا كه اين چاه پر از مرض وبا و آلوده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چاه‌هاى اطراف هم خشك شده بود و تنها اين چاه آب آلوده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كس از اين چاه آب مى‌نوشيد، از بيمارى در امان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چاه سلامتى و بركت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به ندرت آبى گواراتر و پاكيزه‌تر از آب اين چاه يافت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 هنگامى كه از عسفان عبور مى‌كنند، از آب اين چاه همراه خود مى‌برند و آن را به دوستان خود هديه مى‌كنند</w:t>
      </w:r>
      <w:r>
        <w:rPr>
          <w:rFonts w:eastAsia="IRNazanin" w:cs="IRNazanin"/>
          <w:color w:val="111111"/>
          <w:sz w:val="28"/>
          <w:szCs w:val="28"/>
          <w:rtl w:val="true"/>
          <w:lang w:bidi="fa-IR"/>
        </w:rPr>
        <w:t>.</w:t>
      </w:r>
    </w:p>
    <w:p>
      <w:pPr>
        <w:pStyle w:val="Heading4"/>
        <w:numPr>
          <w:ilvl w:val="3"/>
          <w:numId w:val="1"/>
        </w:numPr>
        <w:rPr/>
      </w:pPr>
      <w:bookmarkStart w:id="87" w:name="__RefHeading___Toc1752247_3650668749"/>
      <w:bookmarkStart w:id="88" w:name="_Toc32"/>
      <w:bookmarkEnd w:id="87"/>
      <w:r>
        <w:rPr>
          <w:rtl w:val="true"/>
        </w:rPr>
        <w:t>وادى فيده</w:t>
      </w:r>
      <w:bookmarkEnd w:id="8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مردم به طور كلى به آن وادى عسفان مى‌گويند؛ مانند وادى بدر و وادى الجموم و موارد مشابه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مقايسه با الهدة و اَمَج، يكى از وادى‌هاى كوچك است كه از شرق، از ميان سنگلاخ‌هاى سياه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 وسعت و تنگ و باريك و بسيار كم‌آب است و تعدادى نخلستان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جاده مى‌توان انتهاى اين وادى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بالاى اين وادى سدى زده شود، امكان جمع‌آورى آب به اندازه بسيار زيادى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كارشناسان سفره‌هاى بسيار غنى آب زيرزمينى در بستر اين وادى پيدا</w:t>
      </w:r>
    </w:p>
    <w:p>
      <w:pPr>
        <w:pStyle w:val="BookText"/>
        <w:rPr/>
      </w:pPr>
      <w:r>
        <w:rPr>
          <w:rFonts w:ascii="Amiri" w:hAnsi="Amiri" w:eastAsia="Amiri" w:cs="Amiri"/>
          <w:color w:val="111111"/>
          <w:sz w:val="28"/>
          <w:sz w:val="28"/>
          <w:szCs w:val="28"/>
          <w:rtl w:val="true"/>
          <w:lang w:bidi="ar-SA"/>
        </w:rPr>
        <w:t>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اين آب‌ها در عمقى قرار دارد كه به آسانى امكان دسترسى اهالى منطقه به آن وجود ندارد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احداث سدهاى متعدد در اين منطقه، يكى از واجب‌ترين كارها در راستاى احياى بخش كشاورزى در اين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وادى‌هاى تهامه در سيل‌هاى متعددى است كه در وادى‌هاى آن جريان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در طول يك سال، متجاوز از بيست سيل بزرگ هم در آنها جريان پيدا كرده است كه همه آب‌ها، بدون استفاده مفيد به دريا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سيلاب‌ها مقدار قابل توجهى از خاك حاصلخيز و قابل كشت وادى‌ها را با خود به دريا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وضع، سال‌هاست كه اين وادى‌ها دچار بى‌آبى شده و چاه‌هاى آن خشكيده و زراعت در بيشتر وادى‌ها متوقف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حالت، اين منطقه متحمل خسارت سنگينى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موارد، دولت به اهالى آنجا در برابر خسارتى كه از ناحيه سيل‌ها وارد مى‌شود، كمك‌هاى مالى ارائه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در مواقع خشكسالى، دولت ناچار مى‌شود اهالى آنجا را از لحاظ مالى پشتيبانى كند و تنها با ايجاد سدهاى متعدد مى‌توان جلوى اين خسارات را گرفت و آب، اين ثروت گران‌قدر را كه بيهوده و بى‌مصرف به هدر مى‌رود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اين است كه برخى از اهالى منطقه، از سر جهل و نادانى، با طرح‌هاى سدسازى مخالفت مى‌كنند و گمان مى‌كنند كه اين سدها در نهايت باعث محروم شدن اراضى آنها از آب مى‌شود؛ از اين رو آنها بيشتر به زراعت ديم روى مى‌آورند؛ چون زراعت ديم، گاهى سودهاى سرشار برايشان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سال‌هاى زيادى بعضى از اهالى منطقه، تا حدود </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 xml:space="preserve"> هزار ريال از يك مزرعه كوچك هندوانه سود برده‌اند و اين اتفاق نادرى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متعددى مردم اقدام به زراعت ديم نموده وسودهايى بيشتر از سود زراعت آبى كسب كرده‌اند</w:t>
      </w:r>
      <w:r>
        <w:rPr>
          <w:rFonts w:eastAsia="IRNazanin" w:cs="IRNazanin"/>
          <w:color w:val="111111"/>
          <w:sz w:val="28"/>
          <w:szCs w:val="28"/>
          <w:rtl w:val="true"/>
          <w:lang w:bidi="fa-IR"/>
        </w:rPr>
        <w:t>.</w:t>
      </w:r>
      <w:bookmarkStart w:id="89" w:name="pg1726_17516"/>
    </w:p>
    <w:p>
      <w:pPr>
        <w:pStyle w:val="Heading4"/>
        <w:numPr>
          <w:ilvl w:val="3"/>
          <w:numId w:val="1"/>
        </w:numPr>
        <w:rPr/>
      </w:pPr>
      <w:bookmarkStart w:id="90" w:name="__RefHeading___Toc1752249_3650668749"/>
      <w:bookmarkStart w:id="91" w:name="_Toc33"/>
      <w:bookmarkEnd w:id="89"/>
      <w:bookmarkEnd w:id="90"/>
      <w:r>
        <w:rPr>
          <w:rtl w:val="true"/>
        </w:rPr>
        <w:t>گردنه غزال</w:t>
      </w:r>
      <w:bookmarkEnd w:id="91"/>
    </w:p>
    <w:p>
      <w:pPr>
        <w:pStyle w:val="BookText"/>
        <w:rPr/>
      </w:pPr>
      <w:r>
        <w:rPr>
          <w:rFonts w:ascii="IRNazanin" w:hAnsi="IRNazanin" w:eastAsia="IRNazanin"/>
          <w:color w:val="111111"/>
          <w:sz w:val="28"/>
          <w:sz w:val="28"/>
          <w:szCs w:val="28"/>
          <w:rtl w:val="true"/>
          <w:lang w:bidi="fa-IR"/>
        </w:rPr>
        <w:t>جاده از عسفان وارد گردنه‌اى مى‌شود كه بين سنگلاخ‌ها قرار دارد و در پنج كيلومترى شمال عسفان واقع‌شده و دروازه‌اى در حد فاصل حجاز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غير از اين، به جز راه ساحلى،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كُثير عِزَّه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قرن پيش در يك سفرنامه خيالى كه آن را براى محبوبه‌اش تصوير نموده، از اينجا عبور كرده است و نام اينجا را در قصيده لاميه خودش آورده 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من اين قصيده را در مجله المنهل، در سال </w:t>
      </w:r>
      <w:r>
        <w:rPr>
          <w:rFonts w:ascii="IRNazanin" w:hAnsi="IRNazanin" w:eastAsia="IRNazanin"/>
          <w:color w:val="111111"/>
          <w:sz w:val="28"/>
          <w:sz w:val="28"/>
          <w:szCs w:val="28"/>
          <w:lang w:bidi="fa-IR"/>
        </w:rPr>
        <w:t>١٣٩٨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شرح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اماكنى را كه شاعر از آنها نام برده، مشخص و معرفى نمودم و اگر خدا بخواهد، در اين سفرنامه هم به مناسبت از آن استفاده مى‌كنم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جاده از ثنيه غزال كه بين دو سنگلاخ واقع شده، به سمت بالا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سنگلاخ صُوَيك در راست و سنگلاخ مُوَقَّلِه در چپ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گردنه بسيار باريك است و به‌وسيله انبوهى از رمل‌ها از دو سو، براى حمايت قافله‌هايى كه در گذشته از راه الضفائر، از روى اين گردنه رد مى‌شده‌اند، احاطه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اين مسير مسطح شده، بيشتر اين تپه‌هاى رملى از بين رفته و اين گردنه وسعت پيدا كرده است</w:t>
      </w:r>
      <w:r>
        <w:rPr>
          <w:rFonts w:eastAsia="IRNazanin" w:cs="IRNazanin"/>
          <w:color w:val="111111"/>
          <w:sz w:val="28"/>
          <w:szCs w:val="28"/>
          <w:rtl w:val="true"/>
          <w:lang w:bidi="fa-IR"/>
        </w:rPr>
        <w:t>.</w:t>
      </w:r>
      <w:bookmarkStart w:id="92" w:name="pg1726_17517"/>
    </w:p>
    <w:p>
      <w:pPr>
        <w:pStyle w:val="Heading4"/>
        <w:numPr>
          <w:ilvl w:val="3"/>
          <w:numId w:val="1"/>
        </w:numPr>
        <w:rPr/>
      </w:pPr>
      <w:bookmarkStart w:id="93" w:name="__RefHeading___Toc1752251_3650668749"/>
      <w:bookmarkStart w:id="94" w:name="_Toc34"/>
      <w:bookmarkEnd w:id="92"/>
      <w:bookmarkEnd w:id="93"/>
      <w:r>
        <w:rPr>
          <w:rtl w:val="true"/>
        </w:rPr>
        <w:t>وادى غُران</w:t>
      </w:r>
      <w:bookmarkEnd w:id="94"/>
    </w:p>
    <w:p>
      <w:pPr>
        <w:pStyle w:val="BookText"/>
        <w:rPr/>
      </w:pPr>
      <w:r>
        <w:rPr>
          <w:rFonts w:ascii="IRNazanin" w:hAnsi="IRNazanin" w:eastAsia="IRNazanin"/>
          <w:color w:val="111111"/>
          <w:sz w:val="28"/>
          <w:sz w:val="28"/>
          <w:szCs w:val="28"/>
          <w:rtl w:val="true"/>
          <w:lang w:bidi="fa-IR"/>
        </w:rPr>
        <w:t>درحالى‌كه بالاى آن گردنه رسيده بودم، در برابر خود دشتى به وسعت دشت پيشين مشاهده كردم؛ اما اين دشت حاصلخيزتر و پرآب‌تر و آبادتر از آن دشت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وادى حاصلخيز غران است كه از سمت شمال با وادى خُلَيص كه حاصلخيزتر از آن است، متصل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نخلستان‌هايى كه در ميان انبوه درختان در اين وادى‌هاى سرسبز و پرآب پراكنده شده‌اند،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گوناگونى از انواع السَلم المَرخ والسَمَر و انواع ديگر، جنگل‌هايى را به وجود آورده‌اند كه انسان ناآشنا در بين آنها 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غران از سمت راست كه مشرف بر اين گردنه است، شروع شده و بعد از فاصله‌اى كم، به سمت شمال گسترده شده است و اكنون به الكَديد و نيز به سبب فراوانى درخت العَصلاَء در آن، كه نوعى از الحِمض است، به الحِمض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وادى سپس به دشت پهناور و حاصلخيز و پر آب خليص مى‌رسد كه ناميدن آن به اَمَج اشتباه است و برخى مى‌پندارند از امتزاج خليص و امج يك وادى به‌وجود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غران در عرف جغرافيايى، على‌رغم گستردگى، يكى از مراكز پشتيبانى اَمَج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غران از بخش جنوبى سنگلاخ بزرگ الحجاز امتداد مى‌يابد كه آن را رِِهَاط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وادى حاصلخيز با چشمه‌هاى جارى و چاه‌هاى زراعتى پر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آن از اروقه، از قبيله عتيبه و مُعبّد، از قبايل حرب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جايى كه وادى به سوى البرزه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معروف زراعى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تا نواحى اَمَج، غران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غران جنگ بين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بنى‌لحيان رخ داده است</w:t>
      </w:r>
      <w:r>
        <w:rPr>
          <w:rFonts w:eastAsia="IRNazanin" w:cs="IRNazanin"/>
          <w:color w:val="111111"/>
          <w:sz w:val="28"/>
          <w:szCs w:val="28"/>
          <w:rtl w:val="true"/>
          <w:lang w:bidi="fa-IR"/>
        </w:rPr>
        <w:t>.</w:t>
      </w:r>
    </w:p>
    <w:p>
      <w:pPr>
        <w:pStyle w:val="Heading4"/>
        <w:numPr>
          <w:ilvl w:val="3"/>
          <w:numId w:val="1"/>
        </w:numPr>
        <w:rPr/>
      </w:pPr>
      <w:bookmarkStart w:id="95" w:name="__RefHeading___Toc1752253_3650668749"/>
      <w:bookmarkStart w:id="96" w:name="_Toc35"/>
      <w:bookmarkEnd w:id="95"/>
      <w:r>
        <w:rPr>
          <w:rtl w:val="true"/>
        </w:rPr>
        <w:t>منظره عمومى وادى از فراز گردنه غزال</w:t>
      </w:r>
      <w:bookmarkEnd w:id="9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سمت راست، سنگلاخ صويك با درخششى همچون تيغه شمشير، در بالاى وادى غران و در تنگه‌اى بين كوه‌هايى كه در محل طلوع خورشيد برآمده، گسترده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تنگه، سرزمين زراعى اُم‌الجِرم واقع شده است كه در آن چشمه‌اى همراه با چاه‌هاى آب و مزارع فراوان وجود دارد كه اين سرزمين را آبيارى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آن، از بزرگان و شيوخ معروفى منسوب به انصار هستند كه در گوشه و كنار حجاز به‌سر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شمال، الحمراء مشرف به غران است؛ كوه صخره‌اى سرخ‌رنگى كه در مقابل سيل‌هاى وادى عقب‌نشينى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آغاز سرزمين معبد، متعلق به بنى‌عمرو، از قبيله حرب است كه از سمت شرق، از ناحيه غران تا رهاط گسترده شده و از جنوب تا مَدْركَهَ امتداد دارد؛ يعنى تا ابتداى وادى الهَدَة كه درباره آن قبلاً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الروقه، متعلق به قبيله عتيبه، از بستر مسيل غران بالا آغاز مى‌شود و به‌دنبال الحمراء از ناحيه شمال، دامنه‌هاى پست كوهى به نام الهضاب كه دو قبيله معبد و بلاديه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قوم صاحب اين سفرنامه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سهيم هستند،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بلندى، راه طولانى وادى ابى حليفاء است كه به‌صورت جاده‌اى مستقيم بين دشت‌ها،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كوه‌هاى بلاديه كه مشرف بر خليص هستند، از شرق هويدا مى‌شود كه بين خليص و قريه آباد الخوار در وادى اَمَج فاصله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صاف باشد، مى‌توانى شَمَنْصِير، اين نشانه استوار و سربلند را در فراخناى ابى‌حليفاء مشاهده كنى كه اكنون به كوه سليم معروف است و در فاصله چهل كيلومترى شمال شرقى اين بلندى قرار 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ناحيه شمال، سنگلاخ الخُلَيصيَه، منسوب به خليص به شكل مستطيلى از شرق به غرب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سنگلاخ دشت غران را از شمال احاطه كرده است؛ به‌طورى كه هيچ راه عبورى از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كوه‌هايى كه در بين واديه به چشم مى‌خورد، نيز به همين 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سنگلاخ از اينجا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سمت چپ خويش مى‌نگرى، مى‌بينى كه سنگلاخ‌ها به طرف شمال غربى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حره نِقْرى كه عمير ابن الجعد القهدى درباره روز حشاش از آن ياد كرده است و بعد سنگلاخ عويجاء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مصغر عوجاء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سنگلاخى است كه بعد از طى هشت كيلومتر به بلندى‌هاى آن مى‌رسى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غرب گسترش پيدا كرده و در ساحل درياى سرخ، بين دو كوه الاَخْل و جُمَدان محدود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كوه جمدان را پس از دوازده كيلومتر در سمت چپ جاده ديده مى‌شود؛ درحالى‌كه پيش از آن دو كوه، سنگلاخ كوچك سويداء را پشت سر گذارده‌اى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سويداء خاك سفيد وجود دارد؛ همان ماده‌اى كه از آن گچ استخراج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حدود دشتى را كه از شمال تا جنوب به طول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كيلومتر و از شرق از كوه‌هاى البلاديه تا غرب، يعنى تا كوه‌هاى جمدان در حدود بيست كيلومتر گسترده شده را توصيف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اين دشت مستعد كشاورزوى است و در بيشتر نقاط آن آب وجود دارد؛ اما به دلايل مختلفى از اين مساحت پانصد كيلومترى، تنها </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كشت شده كه اهم اين دلايل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وادى خليص و همين‌طور غران كه بخش اصلى اين دشت را شكل مى‌دهند، در بعضى سال‌ها چند بار سيل جارى مى‌شود كه باعث تخريب اراضى شده و چنان كم‌آبى به وجود مى‌آيد كه در بسيارى جاها حتى يك دلو آب پيدا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هم چشمه‌ها خشكيده و آب چاه‌ها فروكش نموده و دستگاه‌هاى حفر چاه از كار افتاده است و تنها صاحبان مزارع بزرگ، قدرت حفر چاه‌هاى عميق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مالكان اين منطقه به سبب تنگدستى، قدرت اينكه مزارع خود را به مزارع دائمى تبديل كنند،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بيشتر آنها مزارع خود را به مردم جده و مكه فروخته و آنها هم اين مزارع را به باغ‌هاى ميوه تبديل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زمين‌هايى را كه نفروخته‌اند، به صورت زمين‌هاى باير درآمده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سازمان‌هاى مسئول و مؤسسات كشاورزى، توجهى به وضع كشاورزى منطقه نمى‌شود و هيچ‌گونه راهنمايى از سوى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آفات گياهى، در مراحل مختلف كشت و برداشت، به محصولات كشاورزى آسيب وارد مى‌كند</w:t>
      </w:r>
      <w:r>
        <w:rPr>
          <w:rFonts w:eastAsia="IRNazanin" w:cs="IRNazanin"/>
          <w:color w:val="111111"/>
          <w:sz w:val="28"/>
          <w:szCs w:val="28"/>
          <w:rtl w:val="true"/>
          <w:lang w:bidi="fa-IR"/>
        </w:rPr>
        <w:t>.</w:t>
      </w:r>
      <w:bookmarkStart w:id="97" w:name="pg1726_17520"/>
    </w:p>
    <w:p>
      <w:pPr>
        <w:pStyle w:val="BookText"/>
        <w:rPr/>
      </w:pPr>
      <w:bookmarkEnd w:id="97"/>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جهانى دوم، موج بزرگى از مهاجرت به شهرها كه خدمات شهرى و تأسيسات رفاهى مانند آب، برق، مخابرات، پست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حد چشم‌گيرى در آنها رو به افزايش بود، به‌وجود آمد و به‌دنبال آن عده بسيارى از مردم اين مناطق، به شهرها مهاجرت كرده در نتيجه زمين‌ها خشكيده و به صورت بيابان درآمد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در وادى خليص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خشك‌سالى، بيش از بيست بار سيل جارى مى‌شود كه زمين را شكافته و خاك‌هاى سرشار از مواد غذايى و مناسب براى كشاورزى را با خود به دريا مى‌ريزد و زمينى سخت و ناهموار بر جاى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منطقه از مقامات مسئول درخواست كمك كرده‌اند و قرار شده است تا هيئتى به‌عنوان مأمور حفظ محيط زيست به طور دائم به اين منطقه سركشى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اين گروه همواره بايد پرداخت كمك مالى بلاعوض به مردم در ازاى اين خسارت‌هاى ناشى از سيل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هيئت‌ها به دليل دانش اندك راهى بهتر براى رفع اين مشكل پيدا نمى‌كنند و دورانديشى لازم را براى علاج اين مشكل در آينده ندارند تا علل اين حوادث زيان‌بار را مورد بررسى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علاج دائمى اين مشكل كه من بارها اعلام كرده‌ام، احداث سد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اين وادى‌هاى با شيب تند، سدهايى احداث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اينجا شنيدم كه قرار است سد وادى خليص را احداث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خبر درست باشد، چهره منطقه دگرگون خواهد شد</w:t>
      </w:r>
      <w:r>
        <w:rPr>
          <w:rFonts w:eastAsia="IRNazanin" w:cs="IRNazanin"/>
          <w:color w:val="111111"/>
          <w:sz w:val="28"/>
          <w:szCs w:val="28"/>
          <w:rtl w:val="true"/>
          <w:lang w:bidi="fa-IR"/>
        </w:rPr>
        <w:t>.</w:t>
      </w:r>
    </w:p>
    <w:p>
      <w:pPr>
        <w:pStyle w:val="Heading4"/>
        <w:numPr>
          <w:ilvl w:val="3"/>
          <w:numId w:val="1"/>
        </w:numPr>
        <w:rPr/>
      </w:pPr>
      <w:bookmarkStart w:id="98" w:name="__RefHeading___Toc1752255_3650668749"/>
      <w:bookmarkStart w:id="99" w:name="_Toc36"/>
      <w:bookmarkEnd w:id="98"/>
      <w:r>
        <w:rPr>
          <w:rtl w:val="true"/>
        </w:rPr>
        <w:t>مشاهده عوارض منطقه از فراز بلندى</w:t>
      </w:r>
      <w:bookmarkEnd w:id="9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مطالب را در حالى مى‌نويسم كه در بالاى بلندى عسفان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ايستاده‌ام و در سمت شرق من در آن طرف مرزهايى كه اين دشت را احاطه كرده است،</w:t>
      </w:r>
      <w:bookmarkStart w:id="100" w:name="pg1726_17521"/>
    </w:p>
    <w:p>
      <w:pPr>
        <w:pStyle w:val="BookText"/>
        <w:rPr/>
      </w:pPr>
      <w:bookmarkEnd w:id="100"/>
      <w:r>
        <w:rPr>
          <w:rFonts w:ascii="IRNazanin" w:hAnsi="IRNazanin" w:eastAsia="IRNazanin"/>
          <w:color w:val="111111"/>
          <w:sz w:val="28"/>
          <w:sz w:val="28"/>
          <w:szCs w:val="28"/>
          <w:rtl w:val="true"/>
          <w:lang w:bidi="fa-IR"/>
        </w:rPr>
        <w:t xml:space="preserve">كوه صفد كه گاهى آن را كوه معبد مى‌نامند، به چشم مى‌خورد كه كوهى مستطيل شكل و خاكسترى رنگى است كه از جنوب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به غران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شمال شرق و تا حد زيادى به سمت وادى نبط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دورى در پشت اين كوه كه بر بالاى آن شكستگى‌هايى هست، كوه شمنصير يا كوه سليم كه ذكر آن گذشت را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از مهم‌ترين كوه‌ها از حيث منابع آبى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شرقى، سلسله كوه‌هايى را مى‌بينيم كه از شرق به غرب مانند دندانه‌هايى رديف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كوه عِمدَان است كه سه قله در پيكر يك كوه است و سيلاب آن به سايه در اول امج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كوه اباالنَغَر در سمت غرب و در ادامه عمدان قرار دارد كه كوهى است با قله تيز و سيلاب آن در وادى مِسر در ابتداى الخريق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كه در قديم وادى الاخرم ناميده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مى‌ريزد كه در سفر خود به زودى به آن مى‌رسيم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كوه القنعاء است با قله‌اى گرد كه سيلاب آن در مسير شمالى كه محل ذخيره آب اين وادى است،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ناحيه شمال، درست مقابل جايى كه ايستاده‌ام، قله كوهى در آن سوى سنگلاخ الخليصيه به چشم مى‌خورد كه گويى در وسط اين سنگلاخ كاشته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كوه از محلى كه من ايستاده‌ام، تقريباً شصت 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كوه، الوَشَحاء است كه در كنار وادى قديد و در سمت جنوبى آن قرار دارد و به‌زودى از آن عبور خواهيم كرد، ان شاء الله</w:t>
      </w:r>
      <w:r>
        <w:rPr>
          <w:rFonts w:eastAsia="IRNazanin" w:cs="IRNazanin"/>
          <w:color w:val="111111"/>
          <w:sz w:val="28"/>
          <w:szCs w:val="28"/>
          <w:rtl w:val="true"/>
          <w:lang w:bidi="fa-IR"/>
        </w:rPr>
        <w:t>.</w:t>
      </w:r>
    </w:p>
    <w:p>
      <w:pPr>
        <w:pStyle w:val="Heading4"/>
        <w:numPr>
          <w:ilvl w:val="3"/>
          <w:numId w:val="1"/>
        </w:numPr>
        <w:rPr/>
      </w:pPr>
      <w:bookmarkStart w:id="101" w:name="__RefHeading___Toc1752257_3650668749"/>
      <w:bookmarkStart w:id="102" w:name="_Toc37"/>
      <w:bookmarkEnd w:id="101"/>
      <w:r>
        <w:rPr>
          <w:rtl w:val="true"/>
        </w:rPr>
        <w:t>محل جدا شدن راه‌ها</w:t>
      </w:r>
      <w:bookmarkEnd w:id="102"/>
    </w:p>
    <w:p>
      <w:pPr>
        <w:pStyle w:val="BookText"/>
        <w:rPr/>
      </w:pPr>
      <w:r>
        <w:rPr>
          <w:rFonts w:ascii="Amiri" w:hAnsi="Amiri" w:eastAsia="Amiri" w:cs="Amiri"/>
          <w:color w:val="111111"/>
          <w:sz w:val="28"/>
          <w:sz w:val="28"/>
          <w:szCs w:val="28"/>
          <w:rtl w:val="true"/>
          <w:lang w:bidi="ar-SA"/>
        </w:rPr>
        <w:t>از اين محل كه در آن توقف كرده‌ام، جاده به سه شعبه تقسيم مى‌شود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كه به سمت راست مى‌رود و آسفالت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جاده، راه مواصلاتى بين المهد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جده،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معدن طلاى آن، معروف به معدن طلاى بنى‌سليم طلا استخراج مى‌شده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w:t>
      </w:r>
      <w:bookmarkStart w:id="103" w:name="pg1726_17522"/>
    </w:p>
    <w:p>
      <w:pPr>
        <w:pStyle w:val="BookText"/>
        <w:rPr/>
      </w:pPr>
      <w:bookmarkEnd w:id="103"/>
      <w:r>
        <w:rPr>
          <w:rFonts w:ascii="Amiri" w:hAnsi="Amiri" w:eastAsia="Amiri" w:cs="Amiri"/>
          <w:color w:val="111111"/>
          <w:sz w:val="28"/>
          <w:sz w:val="28"/>
          <w:szCs w:val="28"/>
          <w:rtl w:val="true"/>
          <w:lang w:bidi="ar-SA"/>
        </w:rPr>
        <w:t>به‌صورت مسيرى براى ساكنان قريه‌هايى كه در بالاى غران هستند، درآمده است؛ مثل قريه المعارج و البرزه و رهاط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كه به سمت شمال مى‌رود و جاده‌اى خاكى است كه اداره راه گاهى آن را هموار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جاده وادى سايه و نواحى اطراف دشت بنى‌سليم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دانستم از اين جاده راهى جدا شده و به سنگلاخ ذره در سايه مى‌رود و مى‌شود ديد كه اين راه در وادى غران از بين نخل‌ها و دهكده‌ها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جاده از غران خارج مى‌شود، راهى از آن جدا مى‌شود كه به اول خليص واقع در شمال اينجا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سوم كه به سمت چپ و به سوى غرب مى‌رود، همان جاده پرشكوه و بزرگ، يعنى راه انبياء و مسير مهاجرت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راهى كه به مدينه منوره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است كه به خوبى هموار شده و شوسه است</w:t>
      </w:r>
      <w:r>
        <w:rPr>
          <w:rFonts w:eastAsia="IRNazanin" w:cs="IRNazanin"/>
          <w:color w:val="111111"/>
          <w:sz w:val="28"/>
          <w:szCs w:val="28"/>
          <w:rtl w:val="true"/>
          <w:lang w:bidi="fa-IR"/>
        </w:rPr>
        <w:t>.</w:t>
      </w:r>
    </w:p>
    <w:p>
      <w:pPr>
        <w:pStyle w:val="Heading4"/>
        <w:numPr>
          <w:ilvl w:val="3"/>
          <w:numId w:val="1"/>
        </w:numPr>
        <w:rPr/>
      </w:pPr>
      <w:bookmarkStart w:id="104" w:name="__RefHeading___Toc1752259_3650668749"/>
      <w:bookmarkStart w:id="105" w:name="_Toc38"/>
      <w:bookmarkEnd w:id="104"/>
      <w:r>
        <w:rPr>
          <w:rtl w:val="true"/>
        </w:rPr>
        <w:t>شروع حركت</w:t>
      </w:r>
      <w:bookmarkEnd w:id="105"/>
    </w:p>
    <w:p>
      <w:pPr>
        <w:pStyle w:val="BookText"/>
        <w:rPr/>
      </w:pP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صبح است و عقربه كيلومتر شمار اتومبيل </w:t>
      </w:r>
      <w:r>
        <w:rPr>
          <w:rFonts w:ascii="IRNazanin" w:hAnsi="IRNazanin" w:eastAsia="IRNazanin"/>
          <w:color w:val="111111"/>
          <w:sz w:val="28"/>
          <w:sz w:val="28"/>
          <w:szCs w:val="28"/>
          <w:lang w:bidi="fa-IR"/>
        </w:rPr>
        <w:t>٨۵</w:t>
      </w:r>
      <w:r>
        <w:rPr>
          <w:rFonts w:ascii="IRNazanin" w:hAnsi="IRNazanin" w:eastAsia="IRNazanin"/>
          <w:color w:val="111111"/>
          <w:sz w:val="28"/>
          <w:sz w:val="28"/>
          <w:szCs w:val="28"/>
          <w:rtl w:val="true"/>
          <w:lang w:bidi="fa-IR"/>
        </w:rPr>
        <w:t xml:space="preserve"> كيلومترى مكه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ابرى است و نم‌نم باران بر شيشه اتومبيل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بادهاى آرام ابرها را حركت مى‌دهند و پهنه آسمان گاهى در امواج اين ابرها كه بادهاى شمالى آنها را به حركت درمى‌آورد، تيره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اتومبيل روى جاده آسفالت حركت مى‌كند؛ درحالى‌كه من سراسر سرزمينى را كه در اطراف جاده، در چشم‌انداز سى كيلومترى قريه مقابل قرار دارد را وصف نمودم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كنار تپه مرتفعى به نام صَمَدالغربى كه دوازده كيلومتر تا عسفان فاصله دارد، گذشتم كه جاده، آن را به شكل خاصى تقسيم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دو كيلومتر بعد، به كنار الحمض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الكديد ناميده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جايى است كه در روايات و اقوال وارده درباره الكديد، نام آن آمده و گفته شده كه</w:t>
      </w:r>
      <w:bookmarkStart w:id="106" w:name="pg1726_17523"/>
    </w:p>
    <w:p>
      <w:pPr>
        <w:pStyle w:val="BookText"/>
        <w:rPr/>
      </w:pPr>
      <w:bookmarkEnd w:id="106"/>
      <w:r>
        <w:rPr>
          <w:rFonts w:ascii="IRNazanin" w:hAnsi="IRNazanin" w:eastAsia="IRNazanin"/>
          <w:color w:val="111111"/>
          <w:sz w:val="28"/>
          <w:sz w:val="28"/>
          <w:szCs w:val="28"/>
          <w:rtl w:val="true"/>
          <w:lang w:bidi="fa-IR"/>
        </w:rPr>
        <w:t xml:space="preserve">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وقتى به الكديد رسيد، افطار نمود و مردم هم پس از ايشان افطار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كه در الكديد چشمه‌اى جارى است؛ اما امروز هيچ اثرى از حيات در آن 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الكديد جنگى ميان بنى‌سليم و بنى‌حَراس از كنانه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الكديد ربيعة بن مكدم ملقب به حامى الظعينه، شجاع و دلاور قبيله بنى‌فراس بن غنم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مردان اين قبيله از دلاوران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شجاعت بنى‌فراس در روز صفين به سپاهيانش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دوست داشتم به جاى شما كوفيان هزار نفر مثل دلاوران بنى‌فراس بن‌غنم مى‌داشتم</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سپاهيان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متشكل از ده هزار جنگجو بود و ارقام بيشتر از اين هم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الكديد، در سمت چپ من در حاشيه جاده سنگلاخ كراع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سفيدى دارد كه به آن النُّعُر مى‌گويند و ويژگى خاصى در راهنمايى مسافران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النعر چنان‌كه گفتم، نوعى خاك است كه با آن گچ درست مى‌كنند</w:t>
      </w:r>
      <w:r>
        <w:rPr>
          <w:rFonts w:eastAsia="IRNazanin" w:cs="IRNazanin"/>
          <w:color w:val="111111"/>
          <w:sz w:val="28"/>
          <w:szCs w:val="28"/>
          <w:rtl w:val="true"/>
          <w:lang w:bidi="fa-IR"/>
        </w:rPr>
        <w:t>.</w:t>
      </w:r>
    </w:p>
    <w:p>
      <w:pPr>
        <w:pStyle w:val="Heading4"/>
        <w:numPr>
          <w:ilvl w:val="3"/>
          <w:numId w:val="1"/>
        </w:numPr>
        <w:rPr/>
      </w:pPr>
      <w:bookmarkStart w:id="107" w:name="__RefHeading___Toc1752261_3650668749"/>
      <w:bookmarkStart w:id="108" w:name="_Toc39"/>
      <w:bookmarkEnd w:id="107"/>
      <w:r>
        <w:rPr>
          <w:rtl w:val="true"/>
        </w:rPr>
        <w:t>جُمدان و الدَّف</w:t>
      </w:r>
      <w:bookmarkEnd w:id="10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 كوه جُمدَان و الدَّف و در يك كيلومترى النعر يكى از اهالى، محلى را براى صرف چاى و غذا و استراحت و ايستگاه پمپ بنزين در اين سرزمين خشك و بى‌آب و علف برپا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محل را زمينى خشك و سفيد رنگ فرا گرفته بود كه از سمت شرق به طرف الحمض، به‌صورت شيب‌دار گسترده شده و به دليل نزديك بودن آن به الدف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 جمدان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را غذاخورى الدف گذاشته بودند و الدف قديمى در چهار كيلومترى اينجا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از صمدالغربى به سوى قهوه‌خانه الدف عبور مى‌كردم، در دو سمت جاده به ويژه در طرف چپ آن، كشتزارهاى ديمى هندوانه پراكنده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سيل‌هايى كه از طريق مسيل‌هاى بزرگ، از حره عويجاء يا حره نقرى مى‌آيد، به آنجا سرازير مى‌شود، در سمت چپ قرار دارد؛ مانند بستر رودخانه ام‌السَلَم و حَشَّاشَه و جرز، اين سرزمين خشك و بى‌آب و علف را حدود چهار ماه خرم و سرسبز مى‌سازد و بعد هنگامى كه گرماى سوزان از راه مى‌رسد، اين روييدنى‌ها خشك شده و اين سرزمين دوباره سفيدى خود را نشان مى‌دهد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گرسنگى كردم؛ چون هنوز صبحانه نخورده‌ام و مخزن بنزين ماشين هم بيست ليتر بيشتر سوخت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قهوه‌خانه توقف كردم و به داخل آن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اندكى به اينجا رفت و آمد مى‌كنند؛ چون در اين موقع روز سر كارشان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سياه‌پوست در آنجا كار مى‌كرد كه البته بسيار كثيف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مورد آنها اين ضرب‌المثل را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ادنات ماجزّى البعير المسافر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ايستگاه در </w:t>
      </w:r>
      <w:r>
        <w:rPr>
          <w:rFonts w:ascii="IRNazanin" w:hAnsi="IRNazanin" w:eastAsia="IRNazanin"/>
          <w:color w:val="111111"/>
          <w:sz w:val="28"/>
          <w:sz w:val="28"/>
          <w:szCs w:val="28"/>
          <w:lang w:bidi="fa-IR"/>
        </w:rPr>
        <w:t>٩۶</w:t>
      </w:r>
      <w:r>
        <w:rPr>
          <w:rFonts w:ascii="IRNazanin" w:hAnsi="IRNazanin" w:eastAsia="IRNazanin"/>
          <w:color w:val="111111"/>
          <w:sz w:val="28"/>
          <w:sz w:val="28"/>
          <w:szCs w:val="28"/>
          <w:rtl w:val="true"/>
          <w:lang w:bidi="fa-IR"/>
        </w:rPr>
        <w:t xml:space="preserve"> كيلومترى مكه قرار دارد و الدف منزل سوم از مكه و منزل هشتم از مدينه، طبق نظام قافله‌اى در گذشته مى‌باشد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الدَّفَ پيوسته همراه با جمدان گسترش</w:t>
      </w:r>
      <w:bookmarkStart w:id="109" w:name="pg1726_17525"/>
    </w:p>
    <w:p>
      <w:pPr>
        <w:pStyle w:val="BookText"/>
        <w:rPr/>
      </w:pPr>
      <w:bookmarkEnd w:id="109"/>
      <w:r>
        <w:rPr>
          <w:rFonts w:ascii="IRNazanin" w:hAnsi="IRNazanin" w:eastAsia="IRNazanin"/>
          <w:color w:val="111111"/>
          <w:sz w:val="28"/>
          <w:sz w:val="28"/>
          <w:szCs w:val="28"/>
          <w:rtl w:val="true"/>
          <w:lang w:bidi="fa-IR"/>
        </w:rPr>
        <w:t>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جمدان داراى دامنه‌اى رملى است كه تقريباً همه دامنه شرقى آن را فرامى‌گيرد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دامنه رملى كوه‌ها دف مى‌گويند؛ مانند دف زينى، دف خزاعه، دف شُلَيَّه و همه اينها در مرالظهران است</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الدف از زمان‌هاى گذشته مكانى تاريخى بين مكه و مدينه بوده است و درباره آن در باب قصه‌هاى تُبَّع و غزوة البيت‌الحرام اخبارى وجود دارد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هنگامى كه در قهوه‌خانه نشسته بودم، در چشم‌انداز من از سمت غرب به فاصله چهارصد متر كشتزارهاى پراكنده هندوانه ديده مى‌شد كه مثل سنگ‌هاى سياهى در كوه جمدان به نظر مى‌آمد</w:t>
      </w:r>
      <w:r>
        <w:rPr>
          <w:rFonts w:eastAsia="IRNazanin" w:cs="IRNazanin"/>
          <w:color w:val="111111"/>
          <w:sz w:val="28"/>
          <w:szCs w:val="28"/>
          <w:rtl w:val="true"/>
          <w:lang w:bidi="fa-IR"/>
        </w:rPr>
        <w:t>.</w:t>
      </w:r>
    </w:p>
    <w:p>
      <w:pPr>
        <w:pStyle w:val="Heading4"/>
        <w:numPr>
          <w:ilvl w:val="3"/>
          <w:numId w:val="1"/>
        </w:numPr>
        <w:rPr/>
      </w:pPr>
      <w:bookmarkStart w:id="110" w:name="__RefHeading___Toc1752263_3650668749"/>
      <w:bookmarkStart w:id="111" w:name="_Toc40"/>
      <w:bookmarkEnd w:id="110"/>
      <w:r>
        <w:rPr>
          <w:rtl w:val="true"/>
        </w:rPr>
        <w:t>يادآورى ايام گذشته</w:t>
      </w:r>
      <w:bookmarkEnd w:id="11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چاى مى‌نوشيدم، يادم آمد كه زمانى در هفت سالگى، در اين نقطه ايستاديم و كاروان‌هاى شترى را ديديم كه ابتدا و انتهاى آن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خود هودج‌هايى را حمل مى‌كردند و از فراز برخى از آنها حاجيان براى شنيدن صداى آواز كودكانى كه به آنها با زبان شيرين و كودكانه خوشامد و سلام مى‌دادند، گردن كشيده و روى خود را برگردانده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با شگفتى و مهربانى تمام به آن كودكان تبسم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نباشد، درحالى‌كه اين</w:t>
      </w:r>
    </w:p>
    <w:p>
      <w:pPr>
        <w:pStyle w:val="BookText"/>
        <w:rPr/>
      </w:pPr>
      <w:r>
        <w:rPr>
          <w:rFonts w:ascii="IRNazanin" w:hAnsi="IRNazanin" w:eastAsia="IRNazanin"/>
          <w:color w:val="111111"/>
          <w:sz w:val="28"/>
          <w:sz w:val="28"/>
          <w:szCs w:val="28"/>
          <w:rtl w:val="true"/>
          <w:lang w:bidi="fa-IR"/>
        </w:rPr>
        <w:t xml:space="preserve">آهنگ را فرزندان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بيشتر آنها از سلاله صحابه و انصار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ترنم مى‌كنند؟ اينجاست كه حاجى در ذره ذره اين خاك، قداست و نورانيت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راه انبيا و صالحين و پرهيزكاران در طول زمان بوده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قافله‌اى، ده‌ها شتر پشت سر هم به آرامى حركت مى‌كنند و هيچ چيز اين آرامش و سكون و سكوت را قطع نمى‌كند؛ جز صداى خش خش هودج‌ها و صداى همهمه كودكان كه آوازهايى را براى حجاج بيت‌الله مى‌خوانند و شتربان‌ها هم در دو طرف اين قافله ديدنى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هودجى كج مى‌شود، به سرعت به طرف آن مى‌شتابند و آنان افرادى درستكار و امانتدار در اموال حاجيان بوده و از محارم الهى اجتناب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مهارت و شهامت و افتخار و درستكارى، كار خود را انجام مى‌دهند و اينها از ويژگى‌ها و خصوصيات اخلاق عربى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اين صحنه‌ها در صفحه خاطر من نقش بست و از خود پرسيدم كه مسافرى كه اين راه را به سوى مكه مى‌پيموده، چه مقدار از زمان در راه بوده است؟</w:t>
      </w:r>
    </w:p>
    <w:p>
      <w:pPr>
        <w:pStyle w:val="BookText"/>
        <w:rPr/>
      </w:pPr>
      <w:r>
        <w:rPr>
          <w:rFonts w:ascii="IRNazanin" w:hAnsi="IRNazanin" w:eastAsia="IRNazanin"/>
          <w:color w:val="111111"/>
          <w:sz w:val="28"/>
          <w:sz w:val="28"/>
          <w:szCs w:val="28"/>
          <w:rtl w:val="true"/>
          <w:lang w:bidi="fa-IR"/>
        </w:rPr>
        <w:t>اتومبيل‌هايى را ديدم كه گويى بايد كارى را با شتاب و عجله انجام دهند و درحالى‌كه پدران آنها اين راه را در طى سه شبانه‌روز طى مى‌كردند، او اين راه را در يك ساعت مى‌پيمايد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سال پيش چنين وضعى را در خواب هم نمى‌ديديم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هيچ‌وجه نمى‌توانستيم اين اوضاع را تصور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بايد وصف توپوگرافى منطقه را ارائه دهم؛ چون من به كارى اقدام كرده‌ام كه سفر و شناسايى مناطق لازمه آن است و اين متأثر از طبيعت نظامى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توپوگرافى بخشى از جغرافياى توصيفى است؛ بلكه چكيده آن است</w:t>
      </w:r>
      <w:r>
        <w:rPr>
          <w:rFonts w:eastAsia="IRNazanin" w:cs="IRNazanin"/>
          <w:color w:val="111111"/>
          <w:sz w:val="28"/>
          <w:szCs w:val="28"/>
          <w:rtl w:val="true"/>
          <w:lang w:bidi="fa-IR"/>
        </w:rPr>
        <w:t>.</w:t>
      </w:r>
      <w:bookmarkStart w:id="112" w:name="pg1726_17528"/>
    </w:p>
    <w:p>
      <w:pPr>
        <w:pStyle w:val="Heading4"/>
        <w:numPr>
          <w:ilvl w:val="3"/>
          <w:numId w:val="1"/>
        </w:numPr>
        <w:rPr/>
      </w:pPr>
      <w:bookmarkStart w:id="113" w:name="__RefHeading___Toc1752265_3650668749"/>
      <w:bookmarkStart w:id="114" w:name="_Toc41"/>
      <w:bookmarkEnd w:id="112"/>
      <w:bookmarkEnd w:id="113"/>
      <w:r>
        <w:rPr>
          <w:rtl w:val="true"/>
        </w:rPr>
        <w:t>وادى خليص</w:t>
      </w:r>
      <w:bookmarkEnd w:id="114"/>
    </w:p>
    <w:p>
      <w:pPr>
        <w:pStyle w:val="BookText"/>
        <w:rPr/>
      </w:pP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۴٠</w:t>
      </w:r>
      <w:r>
        <w:rPr>
          <w:rFonts w:eastAsia="IRNazanin" w:cs="IRNazanin"/>
          <w:color w:val="111111"/>
          <w:sz w:val="28"/>
          <w:szCs w:val="28"/>
          <w:lang w:bidi="fa-IR"/>
        </w:rPr>
        <w:t>:</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از ايستگاه الدف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همان ايستگاه خليص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سمت شمال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من، دشت سرسبز خليص با درختان بى‌شمار و جنگل‌هاى انبوه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درختان الحمضيات همچون تيرگى شب سياه به چشم مى‌خورد؛ چون در اينجا بيشتر، جنگل‌هايى از درختان اثل و الطرفاء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فراوانى آب و حاصلخيز بودن زمين، همه وادى استعداد كشاورزى را ندارد و همواره </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سرزمين باير است كه البته مالكانى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پانصد چاه كشاورزى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ساكنان آن سى 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وادى خليص در سمت شمال، قلعه</w:t>
      </w:r>
      <w:r>
        <w:rPr>
          <w:rStyle w:val="FootnoteAnchor"/>
          <w:rtl w:val="true"/>
        </w:rPr>
        <w:footnoteReference w:id="105"/>
      </w:r>
      <w:r>
        <w:rPr>
          <w:rFonts w:ascii="IRNazanin" w:hAnsi="IRNazanin" w:eastAsia="IRNazanin"/>
          <w:color w:val="111111"/>
          <w:sz w:val="28"/>
          <w:sz w:val="28"/>
          <w:szCs w:val="28"/>
          <w:rtl w:val="true"/>
          <w:lang w:bidi="fa-IR"/>
        </w:rPr>
        <w:t xml:space="preserve">معروف خليص، به چشم مى‌خورد كه به‌صورت مربع بر روى بلندى سياه‌رنگى قرار دارد كه مركز فرماندارى خليص است و </w:t>
      </w:r>
      <w:r>
        <w:rPr>
          <w:rFonts w:ascii="IRNazanin" w:hAnsi="IRNazanin" w:eastAsia="IRNazanin"/>
          <w:color w:val="111111"/>
          <w:sz w:val="28"/>
          <w:sz w:val="28"/>
          <w:szCs w:val="28"/>
          <w:lang w:bidi="fa-IR"/>
        </w:rPr>
        <w:t>٣۵</w:t>
      </w:r>
      <w:r>
        <w:rPr>
          <w:rFonts w:ascii="IRNazanin" w:hAnsi="IRNazanin" w:eastAsia="IRNazanin"/>
          <w:color w:val="111111"/>
          <w:sz w:val="28"/>
          <w:sz w:val="28"/>
          <w:szCs w:val="28"/>
          <w:rtl w:val="true"/>
          <w:lang w:bidi="fa-IR"/>
        </w:rPr>
        <w:t xml:space="preserve"> دهكده دارد و همه از قبيله حرب مى‌باشند</w:t>
      </w:r>
      <w:r>
        <w:rPr>
          <w:rFonts w:eastAsia="IRNazanin" w:cs="IRNazanin"/>
          <w:color w:val="111111"/>
          <w:sz w:val="28"/>
          <w:szCs w:val="28"/>
          <w:rtl w:val="true"/>
          <w:lang w:bidi="fa-IR"/>
        </w:rPr>
        <w:t>.</w:t>
      </w:r>
    </w:p>
    <w:p>
      <w:pPr>
        <w:pStyle w:val="Heading4"/>
        <w:numPr>
          <w:ilvl w:val="3"/>
          <w:numId w:val="1"/>
        </w:numPr>
        <w:rPr/>
      </w:pPr>
      <w:bookmarkStart w:id="115" w:name="__RefHeading___Toc1752267_3650668749"/>
      <w:bookmarkStart w:id="116" w:name="_Toc42"/>
      <w:bookmarkEnd w:id="115"/>
      <w:r>
        <w:rPr>
          <w:rtl w:val="true"/>
        </w:rPr>
        <w:t>وادى اَمَج</w:t>
      </w:r>
      <w:bookmarkEnd w:id="11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خليص، همان وادى امج قديمى يا بخش بزرگى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امج از سنگلاخ بزرگ الحجاز كه به سنگلاخ بنى‌سليم معروف بوده، سرازير مى‌شود و بلندى‌هاى زيادى در آن وجود دارد كه يكى از آنها بلندى‌هاى كوه شمنصير است كه ذكر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منطقه متعلق به بنى‌سُليم بن منصور مى‌باشد؛ قبيله‌اى كه امروزه در بخش كوچكى از سرزمين اصلى خود ساكن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اين وادى، خليص است كه متعلق به بنى‌حرب، يعنى قبيله الخولانى است كه در آغاز قرن دوم هجرى به اين سرزمين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مدت كوتاهى، همه</w:t>
      </w:r>
      <w:bookmarkStart w:id="117" w:name="pg1726_17529"/>
    </w:p>
    <w:p>
      <w:pPr>
        <w:pStyle w:val="BookText"/>
        <w:rPr/>
      </w:pPr>
      <w:bookmarkEnd w:id="117"/>
      <w:r>
        <w:rPr>
          <w:rFonts w:ascii="Amiri" w:hAnsi="Amiri" w:eastAsia="Amiri" w:cs="Amiri"/>
          <w:color w:val="111111"/>
          <w:sz w:val="28"/>
          <w:sz w:val="28"/>
          <w:szCs w:val="28"/>
          <w:rtl w:val="true"/>
          <w:lang w:bidi="ar-SA"/>
        </w:rPr>
        <w:t>سرزمين خزاعه و كنانه</w:t>
      </w:r>
      <w:r>
        <w:rPr>
          <w:rStyle w:val="FootnoteAnchor"/>
          <w:rtl w:val="true"/>
        </w:rPr>
        <w:footnoteReference w:id="107"/>
      </w:r>
      <w:r>
        <w:rPr>
          <w:rFonts w:ascii="IRNazanin" w:hAnsi="IRNazanin" w:eastAsia="IRNazanin"/>
          <w:color w:val="111111"/>
          <w:sz w:val="28"/>
          <w:sz w:val="28"/>
          <w:szCs w:val="28"/>
          <w:rtl w:val="true"/>
          <w:lang w:bidi="fa-IR"/>
        </w:rPr>
        <w:t>و مُزَينَه و عَنزَه و بنى‌سليم را تصرف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هفتاد يا نود چشمه در امج جارى بوده است؛ اما امروزه مجموع چشمه‌هاى اين وادى، از ده مورد تجاوز نمى‌كند كه پنج مورد از آنها به سمت جده جارى است</w:t>
      </w:r>
      <w:r>
        <w:rPr>
          <w:rFonts w:eastAsia="IRNazanin" w:cs="IRNazanin"/>
          <w:color w:val="111111"/>
          <w:sz w:val="28"/>
          <w:szCs w:val="28"/>
          <w:rtl w:val="true"/>
          <w:lang w:bidi="fa-IR"/>
        </w:rPr>
        <w:t>.</w:t>
      </w:r>
    </w:p>
    <w:p>
      <w:pPr>
        <w:pStyle w:val="Heading4"/>
        <w:numPr>
          <w:ilvl w:val="3"/>
          <w:numId w:val="1"/>
        </w:numPr>
        <w:rPr/>
      </w:pPr>
      <w:bookmarkStart w:id="118" w:name="__RefHeading___Toc1752269_3650668749"/>
      <w:bookmarkStart w:id="119" w:name="_Toc43"/>
      <w:bookmarkEnd w:id="118"/>
      <w:r>
        <w:rPr>
          <w:rtl w:val="true"/>
        </w:rPr>
        <w:t>كوه‌هاى جمدان</w:t>
      </w:r>
      <w:bookmarkEnd w:id="11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درحالى‌كه در سمت راست من وادى خليص به چشم مى‌خورد، در سمت چپم كوه‌هاى جمدان، كه سلسله‌وار در طول جاده از جنوب به شمال امتداد يافته‌اند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اين دو كوه، دره‌اى وسيع به نام دره العَشَّار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شتر لقاح‌دهنده 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كوه كه رنگ مايل به سياه دارند، در سمت غرب، مشرف به ساحل دريا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آنها را به اسم دو كوه جمدان نام نمى‌برد؛ بلكه به آن كوه جمدان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نام‌گذارى، در گذشته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جمدان در كتب پيشينيان نصوصى وجود دارد و در حديث هم از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تهامه، كثير عزه از جمدان</w:t>
      </w:r>
      <w:r>
        <w:rPr>
          <w:rStyle w:val="FootnoteAnchor"/>
          <w:rtl w:val="true"/>
        </w:rPr>
        <w:footnoteReference w:id="109"/>
      </w:r>
      <w:r>
        <w:rPr>
          <w:rFonts w:ascii="Amiri" w:hAnsi="Amiri" w:eastAsia="Amiri" w:cs="Amiri"/>
          <w:color w:val="111111"/>
          <w:sz w:val="28"/>
          <w:sz w:val="28"/>
          <w:szCs w:val="28"/>
          <w:rtl w:val="true"/>
          <w:lang w:bidi="ar-SA"/>
        </w:rPr>
        <w:t>عبور كرده و در قصيده‌اى سفر غيث را توصيف مى‌كند كه از ذَهَبانَ‌در نزديكى جده شروع شده و تا جَيْدَة در سرزمين قضاعه، نزديك تبوك 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اشعار بخشى از</w:t>
      </w:r>
      <w:bookmarkStart w:id="120" w:name="pg1726_17530"/>
    </w:p>
    <w:p>
      <w:pPr>
        <w:pStyle w:val="BookText"/>
        <w:rPr/>
      </w:pPr>
      <w:bookmarkEnd w:id="120"/>
      <w:r>
        <w:rPr>
          <w:rFonts w:ascii="Amiri" w:hAnsi="Amiri" w:eastAsia="Amiri" w:cs="Amiri"/>
          <w:color w:val="111111"/>
          <w:sz w:val="28"/>
          <w:sz w:val="28"/>
          <w:szCs w:val="28"/>
          <w:rtl w:val="true"/>
          <w:lang w:bidi="ar-SA"/>
        </w:rPr>
        <w:t>قصيده‌اى است كه به سى بيت مى‌رسد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شناختن اين مكان‌ها بايد به معجم معالم حجاز مراجعه كرد</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1752271_3650668749"/>
      <w:bookmarkStart w:id="122" w:name="_Toc44"/>
      <w:bookmarkEnd w:id="121"/>
      <w:r>
        <w:rPr>
          <w:rtl w:val="true"/>
        </w:rPr>
        <w:t>درختى كه زيارت مى‌شود</w:t>
      </w:r>
      <w:r>
        <w:rPr>
          <w:rtl w:val="true"/>
        </w:rPr>
        <w:t>!</w:t>
      </w:r>
      <w:bookmarkEnd w:id="12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طرف شمال، در سمت چپ جاده، درختى هست كه شكل و نوع آن با ساير انواع درختان منطقه تفاوت دارد؛ درختى كه برخى جهال</w:t>
      </w:r>
      <w:r>
        <w:rPr>
          <w:rStyle w:val="FootnoteAnchor"/>
          <w:rtl w:val="true"/>
        </w:rPr>
        <w:footnoteReference w:id="110"/>
      </w:r>
      <w:r>
        <w:rPr>
          <w:rFonts w:ascii="IRNazanin" w:hAnsi="IRNazanin" w:eastAsia="IRNazanin"/>
          <w:color w:val="111111"/>
          <w:sz w:val="28"/>
          <w:sz w:val="28"/>
          <w:szCs w:val="28"/>
          <w:rtl w:val="true"/>
          <w:lang w:bidi="fa-IR"/>
        </w:rPr>
        <w:t>اين منطقه به زيارت آن مى‌روند و براى تبرك به آن پارچه مى‌بندند و برخى انسان‌هاى سست عنصر در كنار آن بيتوته كرده و خيال مى‌كنند كه اين درخت حاجت آنها را روا كرده و به آنها بركت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سادات حسينى از اهالى عسفان به نام سيدعبدالمطلوب، پيش‌قدم شده و با رشادت و فداكارى چند سال پيش اين درخت را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زمان من ديگر چيزى در مورد آن درخت نشنيده‌ام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توجيهى كه دربارۀ اين مسئله به ذهن من مى‌رسد</w:t>
      </w:r>
      <w:r>
        <w:rPr>
          <w:rStyle w:val="FootnoteAnchor"/>
          <w:rtl w:val="true"/>
        </w:rPr>
        <w:footnoteReference w:id="111"/>
      </w:r>
      <w:r>
        <w:rPr>
          <w:rFonts w:ascii="Amiri" w:hAnsi="Amiri" w:eastAsia="Amiri" w:cs="Amiri"/>
          <w:color w:val="111111"/>
          <w:sz w:val="28"/>
          <w:sz w:val="28"/>
          <w:szCs w:val="28"/>
          <w:rtl w:val="true"/>
          <w:lang w:bidi="ar-SA"/>
        </w:rPr>
        <w:t>، اين است كه اين مردم به</w:t>
      </w:r>
    </w:p>
    <w:p>
      <w:pPr>
        <w:pStyle w:val="BookText"/>
        <w:rPr/>
      </w:pPr>
      <w:r>
        <w:rPr>
          <w:rFonts w:ascii="IRNazanin" w:hAnsi="IRNazanin" w:eastAsia="IRNazanin"/>
          <w:color w:val="111111"/>
          <w:sz w:val="28"/>
          <w:sz w:val="28"/>
          <w:szCs w:val="28"/>
          <w:rtl w:val="true"/>
          <w:lang w:bidi="fa-IR"/>
        </w:rPr>
        <w:t xml:space="preserve">شكل موروثى و تقليد از پدران خود، به اين درخت خو گرفته‌اند؛ چون كه اين درخت و جايى كه اين درخت در آن مى‌رويد، ارتباطى با هجرت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قطعى است كه پيامبر در طى مهاجرت خويش به مدينه از اين نقطه عبور كرده، اما درختان و سنگ‌ها از جنس جماد بوده و قدرت ندارند به كسى سود و بركت يا ضرر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اين است كه انسان هنگام گرفتارى‌ها به خدا پناه ببرد</w:t>
      </w:r>
      <w:r>
        <w:rPr>
          <w:rFonts w:eastAsia="IRNazanin" w:cs="IRNazanin"/>
          <w:color w:val="111111"/>
          <w:sz w:val="28"/>
          <w:szCs w:val="28"/>
          <w:rtl w:val="true"/>
          <w:lang w:bidi="fa-IR"/>
        </w:rPr>
        <w:t>.</w:t>
      </w:r>
      <w:r>
        <w:rPr>
          <w:rStyle w:val="FootnoteAnchor"/>
          <w:rtl w:val="true"/>
        </w:rPr>
        <w:footnoteReference w:id="11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چهار كيلومتر از محل قهوه‌خانه مذكور، از روى پلى عبور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پل بر روى دره‌اى كه از جُمَدان ثَمَالى مى‌آيد،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اين پل، آن درخت به چشم مى‌خورد و درست در پايين پل، راهى به سمت راست جاده به سوى خليص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خليص در فاصله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كيلومترى اينجا قرار دارد و درست بعد از پل، يك ساختمان مخروبه، تنها اثر موجود در اين منطقه است كه همان محل بازار تاريخى الدف، در گذشته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هيچ اثرى از اين بازار به چشم نمى‌خورد؛ زيرا مغازه‌هاى آن و قهوه‌خانه‌ها و اماكن استراحت آن را از چوب و شاخه‌هاى درخت الطرفاء مى‌ساختند و با گذشت زمان كه سفر با شتر متروك شده، اين اماكن نيز كه متناسب با استفاده قافله‌هاى شتر ساخته مى‌شده هم به‌طور كلى از بين رفته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از اينجا راه وارد يك سراشيبى و زمين پست مى‌شود كه جنگل‌هاى الطرفاء آن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جنگل‌ها زمين خاكى و شوره‌زار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انتهاى وادى امج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 اين وادى از اين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اينكه از بين كوه جمدان در جنوب و سنگلاخ البَكَاويه در شمال عبور مى‌كند و ثُول در جوار شهرك الدُّعَيجه را آبيارى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دريا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نص وارد شده،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هجرت از اين محل عبور كرده است؛ چون اين مكان مناسب‌ترين 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چندين پل كوچك وجود دارد كه سيل اين وادى پربركت از زير آنها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دربارۀ سيل اين وادى مى‌گويند كه قابل اندازه‌گيرى و پيش‌بينى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شركتى كه اين پل‌ها را درست كرده هم دچار چنين مشكلى شده و در برآوردها و اندازه‌گيرى‌ها جهت ساخت پل مناسب و مقاوم به خطا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سيل آمده، پايه‌هاى پل را سست و كج كرده ولى آسيب كلى به پل‌ها وارد شده است؛ به‌طورى كه آسفالت روى پل‌ها كنده شده و ما هنگام عبور از پل بايد پستى و بلندى‌هاى زيادى را پشت سر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سرزمينى كه اطراف اين راه وجود دارد، مستعد كشاورزى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اثرى از عمران و آبادانى در آن 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راست، جاده صاف و هموارى باز مى‌شود و به طرف شهر خليص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وادى را تا انتهاى شمالى آن پشت‌سر گذاشتم، در سمت راست خود قريه‌اى كوچك و خانه‌هايى از گل ديدم كه به‌تازگى درست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دربارۀ آنها پرسش كردم، گفتند كه آنها منازل و محل استراحت السواطى است كه خانواده‌اى از زبيد، از قبيله حرب مى‌باشد كه در اين سرزمين به‌سر مى‌برند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سمت راست ساختمان‌هايى را ديدم كه شهردارى خليص در آن قرار داشت و از سمت غرب، در زير حصن وادى خليص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چشمة العين را مشاهده كردم كه خشكيده بود؛ آب آن همراه با آب ساير چشمه‌ها به سمت جده سرازير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چشمه قبلاً به چشمه ابن بزيع معروف بوده و بعد به</w:t>
      </w:r>
      <w:bookmarkStart w:id="123" w:name="pg1726_17533"/>
    </w:p>
    <w:p>
      <w:pPr>
        <w:pStyle w:val="BookText"/>
        <w:rPr/>
      </w:pPr>
      <w:bookmarkEnd w:id="123"/>
      <w:r>
        <w:rPr>
          <w:rFonts w:ascii="IRNazanin" w:hAnsi="IRNazanin" w:eastAsia="IRNazanin"/>
          <w:color w:val="111111"/>
          <w:sz w:val="28"/>
          <w:sz w:val="28"/>
          <w:szCs w:val="28"/>
          <w:rtl w:val="true"/>
          <w:lang w:bidi="fa-IR"/>
        </w:rPr>
        <w:t>آن عين خليص يا عين الباشا گفته‌اند و بعد به طور مطلق به آن العين گفته‌اند؛ زيرا در دوران اخير، چشمه‌اى جز آن در خليص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اطراف منطقه آب آن را همراه آب ساير چشمه‌هايى كه در وادى خوار است، يعنى همان وادى كه بخشى از امج در حد فاصل بين سايه و خليص است، به آب چشمه العزيزية در جده كشانده‌اند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چشمه و املاكى در اينجا داريم؛ اما چشمه‌هاى نخلستان خشك شده و مردم آنجا را ترك كرده‌اند و مناطق اطراف اين چشمه‌ها خالى از سكنه و مخروبه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است كه در اين سال‌ها پرورش نخل سودى در برندارد؛ بلكه پرورش‌دهندگان آن مى‌گويند سود آن، كفاف مخارج را نمى‌دهد و علاوه بر اين، وسايل لازم براى اين كار هم وجود ندارد</w:t>
      </w:r>
      <w:r>
        <w:rPr>
          <w:rFonts w:eastAsia="IRNazanin" w:cs="IRNazanin"/>
          <w:color w:val="111111"/>
          <w:sz w:val="28"/>
          <w:szCs w:val="28"/>
          <w:rtl w:val="true"/>
          <w:lang w:bidi="fa-IR"/>
        </w:rPr>
        <w:t>.</w:t>
      </w:r>
    </w:p>
    <w:p>
      <w:pPr>
        <w:pStyle w:val="Heading4"/>
        <w:numPr>
          <w:ilvl w:val="3"/>
          <w:numId w:val="1"/>
        </w:numPr>
        <w:rPr/>
      </w:pPr>
      <w:bookmarkStart w:id="124" w:name="__RefHeading___Toc1752273_3650668749"/>
      <w:bookmarkStart w:id="125" w:name="_Toc45"/>
      <w:bookmarkEnd w:id="124"/>
      <w:r>
        <w:rPr>
          <w:rtl w:val="true"/>
        </w:rPr>
        <w:t>گردنه لفت</w:t>
      </w:r>
      <w:bookmarkEnd w:id="12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از قسمت انتهايى امج خارج نشده بودم كه در برابرم راه وسيعى را در سنگلاخ الخليصيه كه به صورت شكافى بين الخليصيه و البكاويه كشيده شده،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 زمين مرتفع و وسيعى است كه در بالاى آن، گردنه تاريخى لِفت قرار دارد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هجرت خويش از آن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مسير حركت قافله‌هاى شتر و راه حج بوده است و جاده بزرگ يا راه سلطانى از آن مى‌گذشته؛ تا اينكه رمل‌ها از حدود پنج سال پيش، تقريباً آن را پوشانده و مسدود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درحالى‌كه مسير جاده به سمت غرب تغيير جهت مى‌دهد، اما به طرف وادى امج سرازير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ابتداى الرُخمَانِيَه در شرق الدعيجيه و بعد القضيمه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اين بلندى اَلفيت مى‌گويند و شايد اصل آن مصغر لفت يعنى لُفيت بوده و بعد هنگام تكلم ادغام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درباره وادى لَقِيم از وادى‌هاى طائف به جاى لَقِيم، القيم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اين راه هموار منشعب مى‌شود، لفت را در سمت راست خود پشت سر گذارده و سنگلاخ البكاويه را شكافته و به پيش مى‌رود</w:t>
      </w:r>
      <w:r>
        <w:rPr>
          <w:rFonts w:eastAsia="IRNazanin" w:cs="IRNazanin"/>
          <w:color w:val="111111"/>
          <w:sz w:val="28"/>
          <w:szCs w:val="28"/>
          <w:rtl w:val="true"/>
          <w:lang w:bidi="fa-IR"/>
        </w:rPr>
        <w:t>.</w:t>
      </w:r>
      <w:bookmarkStart w:id="126" w:name="pg1726_17534"/>
    </w:p>
    <w:p>
      <w:pPr>
        <w:pStyle w:val="BookText"/>
        <w:rPr/>
      </w:pPr>
      <w:bookmarkEnd w:id="126"/>
      <w:r>
        <w:rPr>
          <w:rFonts w:ascii="IRNazanin" w:hAnsi="IRNazanin" w:eastAsia="IRNazanin"/>
          <w:color w:val="111111"/>
          <w:sz w:val="28"/>
          <w:sz w:val="28"/>
          <w:szCs w:val="28"/>
          <w:rtl w:val="true"/>
          <w:lang w:bidi="fa-IR"/>
        </w:rPr>
        <w:t xml:space="preserve">از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محل ديدن بلندى 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به سمت چپ منحرف شده، از گردنه تندى بالا مى‌روم كه قبلاً جزو راه نبوده، اما در سال </w:t>
      </w:r>
      <w:r>
        <w:rPr>
          <w:rFonts w:ascii="IRNazanin" w:hAnsi="IRNazanin" w:eastAsia="IRNazanin"/>
          <w:color w:val="111111"/>
          <w:sz w:val="28"/>
          <w:sz w:val="28"/>
          <w:szCs w:val="28"/>
          <w:lang w:bidi="fa-IR"/>
        </w:rPr>
        <w:t>١٣٨۵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هنگامى كه اين جاده آسفالت مى‌شده، اين راه هم درست شده است؛ زيرا مستلزم پيمودن مسيرى كوتاه‌تر و هموارتر مى‌باشد و زمين آن هم نرم و خاكى است</w:t>
      </w:r>
      <w:r>
        <w:rPr>
          <w:rFonts w:eastAsia="IRNazanin" w:cs="IRNazanin"/>
          <w:color w:val="111111"/>
          <w:sz w:val="28"/>
          <w:szCs w:val="28"/>
          <w:rtl w:val="true"/>
          <w:lang w:bidi="fa-IR"/>
        </w:rPr>
        <w:t>.</w:t>
      </w:r>
    </w:p>
    <w:p>
      <w:pPr>
        <w:pStyle w:val="Heading4"/>
        <w:numPr>
          <w:ilvl w:val="3"/>
          <w:numId w:val="1"/>
        </w:numPr>
        <w:rPr/>
      </w:pPr>
      <w:bookmarkStart w:id="127" w:name="__RefHeading___Toc1752275_3650668749"/>
      <w:bookmarkStart w:id="128" w:name="_Toc46"/>
      <w:bookmarkEnd w:id="127"/>
      <w:r>
        <w:rPr>
          <w:rtl w:val="true"/>
        </w:rPr>
        <w:t>دشت قُدَيد</w:t>
      </w:r>
      <w:bookmarkEnd w:id="128"/>
    </w:p>
    <w:p>
      <w:pPr>
        <w:pStyle w:val="BookText"/>
        <w:rPr/>
      </w:pPr>
      <w:r>
        <w:rPr>
          <w:rFonts w:ascii="IRNazanin" w:hAnsi="IRNazanin" w:eastAsia="IRNazanin"/>
          <w:color w:val="111111"/>
          <w:sz w:val="28"/>
          <w:sz w:val="28"/>
          <w:szCs w:val="28"/>
          <w:rtl w:val="true"/>
          <w:lang w:bidi="fa-IR"/>
        </w:rPr>
        <w:t xml:space="preserve">درحالى‌كه بلندى سنگلاخ البكاويه را طى مى‌كنم، به عقربه كيلومتر شمار نگاه كردم و ديدم كه فاصله </w:t>
      </w:r>
      <w:r>
        <w:rPr>
          <w:rFonts w:ascii="IRNazanin" w:hAnsi="IRNazanin" w:eastAsia="IRNazanin"/>
          <w:color w:val="111111"/>
          <w:sz w:val="28"/>
          <w:sz w:val="28"/>
          <w:szCs w:val="28"/>
          <w:lang w:bidi="fa-IR"/>
        </w:rPr>
        <w:t>١١۵</w:t>
      </w:r>
      <w:r>
        <w:rPr>
          <w:rFonts w:ascii="IRNazanin" w:hAnsi="IRNazanin" w:eastAsia="IRNazanin"/>
          <w:color w:val="111111"/>
          <w:sz w:val="28"/>
          <w:sz w:val="28"/>
          <w:szCs w:val="28"/>
          <w:rtl w:val="true"/>
          <w:lang w:bidi="fa-IR"/>
        </w:rPr>
        <w:t xml:space="preserve"> كيلومترى مكه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ده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مشرف بر الاحزم و دشت قديد هستم، جايى كه اين دو دشت به يكديگر پيوسته و دشت بزرگ واحدى را تشكيل مى‌دهد، توقف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اين دشت از شمال تا جنوب به پانزده كيلومتر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دشت از دو وادى تشكيل شده است</w:t>
      </w:r>
      <w:r>
        <w:rPr>
          <w:rFonts w:eastAsia="IRNazanin" w:cs="IRNazanin"/>
          <w:color w:val="111111"/>
          <w:sz w:val="28"/>
          <w:szCs w:val="28"/>
          <w:rtl w:val="true"/>
          <w:lang w:bidi="fa-IR"/>
        </w:rPr>
        <w:t>.</w:t>
      </w:r>
    </w:p>
    <w:p>
      <w:pPr>
        <w:pStyle w:val="Heading4"/>
        <w:numPr>
          <w:ilvl w:val="3"/>
          <w:numId w:val="1"/>
        </w:numPr>
        <w:rPr/>
      </w:pPr>
      <w:bookmarkStart w:id="129" w:name="__RefHeading___Toc1752277_3650668749"/>
      <w:bookmarkStart w:id="130" w:name="_Toc47"/>
      <w:bookmarkEnd w:id="129"/>
      <w:r>
        <w:rPr>
          <w:rtl w:val="true"/>
        </w:rPr>
        <w:t>وادى الاخرم</w:t>
      </w:r>
      <w:bookmarkEnd w:id="130"/>
    </w:p>
    <w:p>
      <w:pPr>
        <w:pStyle w:val="BookText"/>
        <w:rPr/>
      </w:pPr>
      <w:r>
        <w:rPr>
          <w:rFonts w:ascii="IRNazanin" w:hAnsi="IRNazanin" w:eastAsia="IRNazanin"/>
          <w:color w:val="111111"/>
          <w:sz w:val="28"/>
          <w:sz w:val="28"/>
          <w:szCs w:val="28"/>
          <w:rtl w:val="true"/>
          <w:lang w:bidi="fa-IR"/>
        </w:rPr>
        <w:t>وادى نسبتاً كم اهميتى است كه از سمت شرق بين قديد در شمال و امج در جنوب گسترش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بالاى آن، مسران نام دارد كه دو وادى است كه يكى از آنها از كناره كوه القنعاء گسترده شده و اكنون آن را با كمى انحراف به سوى شمال، در سمت شرق مشاهد مى‌كنى و مِسر شمالى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مسر اليمانى است كه از كوه عمدان امتداد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اين دو وادى، مَلاقى يا مُلاقى مسر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ناحيه، آن را وادى الخريق مى‌نامند تا اينكه به دشت بزرگ قديد برسد، كه در جنوب سنگلاخ البكاويه، در شمال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الاخرم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از </w:t>
      </w:r>
      <w:r>
        <w:rPr>
          <w:rFonts w:ascii="IRNazanin" w:hAnsi="IRNazanin" w:eastAsia="IRNazanin"/>
          <w:color w:val="111111"/>
          <w:sz w:val="28"/>
          <w:sz w:val="28"/>
          <w:szCs w:val="28"/>
          <w:lang w:bidi="fa-IR"/>
        </w:rPr>
        <w:t>١٢۴</w:t>
      </w:r>
      <w:r>
        <w:rPr>
          <w:rFonts w:ascii="IRNazanin" w:hAnsi="IRNazanin" w:eastAsia="IRNazanin"/>
          <w:color w:val="111111"/>
          <w:sz w:val="28"/>
          <w:sz w:val="28"/>
          <w:szCs w:val="28"/>
          <w:rtl w:val="true"/>
          <w:lang w:bidi="fa-IR"/>
        </w:rPr>
        <w:t xml:space="preserve"> كيلومترى مكه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الاخرم جنگى بين بنى‌جُشَم، به رهبرى دريد بن الصمّه و ربيعة بن مكدم از بنى‌فراس بن</w:t>
      </w:r>
      <w:bookmarkStart w:id="131" w:name="pg1726_17535"/>
    </w:p>
    <w:p>
      <w:pPr>
        <w:pStyle w:val="BookText"/>
        <w:rPr/>
      </w:pPr>
      <w:bookmarkEnd w:id="131"/>
      <w:r>
        <w:rPr>
          <w:rFonts w:ascii="IRNazanin" w:hAnsi="IRNazanin" w:eastAsia="IRNazanin"/>
          <w:color w:val="111111"/>
          <w:sz w:val="28"/>
          <w:sz w:val="28"/>
          <w:szCs w:val="28"/>
          <w:rtl w:val="true"/>
          <w:lang w:bidi="fa-IR"/>
        </w:rPr>
        <w:t>غنم، از كنانه روى داده است كه در اين روز ربيعه سه نفر از ياران دُرَيد را كشت و به حامى الظعينه ملقب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ناحيه شمال الاخرم، طارف قديد قرار دارد كه منزلگاهى براى شتران پيش از مسدود شدن گردنه لفت بوده است و منزل چهارم از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سفرنامه‌هاى حاجيان، از آن ياد شده است و بعدها ساكنان آن به سبب تغيير مسير منازل حاجيان به القضيمه، مهاجرت كرده‌اند و امروزه هيچ اثرى از آنها برجا نمانده است؛ به جز چاهى كه هنوز هم قابل استفاده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اخرم به‌طور كلى خشك و غير قابل كشاورزى و نامناسب براى سكونت دائمى است و گمان نمى‌كنم روزى برسد كه در آنجا كشاورزى رونق بگيرد و چاه‌هايى براى آبيارى احداث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به صورت ديم، در اينجا زراعت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على‌رغم بلندى اين مكان كه در آن ايستاده‌ام، هوا تغيير كرده و حتى افق در پرده‌اى از غبار پنهان شد و امكان وصف منطقه را از 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سنگلاخ المشلل كه در امتداد وادى الاخرم از شرق به غرب، در فاصله بين دو وادى قديد و دوران كشيده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اين سنگلاخ، القديديه مى‌گويند كه منسوب به وادى قديد است و شكل‌گيرى آن مانند شكل‌گيرى سنگلاخ ضحبان است</w:t>
      </w:r>
      <w:r>
        <w:rPr>
          <w:rFonts w:eastAsia="IRNazanin" w:cs="IRNazanin"/>
          <w:color w:val="111111"/>
          <w:sz w:val="28"/>
          <w:szCs w:val="28"/>
          <w:rtl w:val="true"/>
          <w:lang w:bidi="fa-IR"/>
        </w:rPr>
        <w:t>.</w:t>
      </w:r>
    </w:p>
    <w:p>
      <w:pPr>
        <w:pStyle w:val="Heading4"/>
        <w:numPr>
          <w:ilvl w:val="3"/>
          <w:numId w:val="1"/>
        </w:numPr>
        <w:rPr/>
      </w:pPr>
      <w:bookmarkStart w:id="132" w:name="__RefHeading___Toc1752279_3650668749"/>
      <w:bookmarkStart w:id="133" w:name="_Toc48"/>
      <w:bookmarkEnd w:id="132"/>
      <w:r>
        <w:rPr>
          <w:rtl w:val="true"/>
        </w:rPr>
        <w:t>وادى قديد</w:t>
      </w:r>
      <w:bookmarkEnd w:id="13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وادى پر بركتى است و از بزرگ‌ترين وادى‌هاى حجاز است و بيشترين چشمه‌هاى آب را دارد؛ زيرا همواره بيست چشمه با آب‌هاى گوارا در آن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قديد از سنگلاخ ذَرَه شروع مى‌شود و به قسمت بالايى آن، ستاره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متعلق به بنى‌سليم است و پايين آن را قديد مى‌گويند كه متعلق به قبيله زبيد از حرب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بخش چشمه‌ها و چاه‌هاى زراعى و قريه‌هاى متصل به هم وجود دارد؛ به‌طورى‌كه مى‌توان از داخل يك قريه،</w:t>
      </w:r>
    </w:p>
    <w:p>
      <w:pPr>
        <w:pStyle w:val="BookText"/>
        <w:rPr/>
      </w:pPr>
      <w:r>
        <w:rPr>
          <w:rFonts w:ascii="IRNazanin" w:hAnsi="IRNazanin" w:eastAsia="IRNazanin"/>
          <w:color w:val="111111"/>
          <w:sz w:val="28"/>
          <w:sz w:val="28"/>
          <w:szCs w:val="28"/>
          <w:rtl w:val="true"/>
          <w:lang w:bidi="fa-IR"/>
        </w:rPr>
        <w:t>قريه‌هاى ديگر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خاكى حاصلخيز براى زراعت، به ويژه در بخش پايينى دارد؛ اما كارهاى عمرانى در آنجا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قريه اماكن تاريخى زيادى وجود دارد كه به‌زودى از كنار آن عبور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در صدر اسلام 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خزاعه بوده است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آبى به‌نام المُرَيْسيع با آنها جنگ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اموال آنها را گرفت تا در قديد فرود آمد و بعد آنها را ميان بنى‌خزاعه تقسيم كرد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نام قديد در تاريخ حجاز مشهور است و امروز داراى مركز شهردارى است كه هر دو بخش آن يعنى السلمى و الحربى را تحت پوشش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جزء اول آن، تابع رابغ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در حد فاصل بين دو قبيله، در نزديكى چشمه‌اى به نام الظُبَيّه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مصغر ظَبيِه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شهردارى ساخته‌اند كه به امارة الظبيه معروف است، اما درست اين است كه آن را امارة قديد</w:t>
      </w:r>
      <w:r>
        <w:rPr>
          <w:rStyle w:val="FootnoteAnchor"/>
          <w:rtl w:val="true"/>
        </w:rPr>
        <w:footnoteReference w:id="115"/>
      </w:r>
      <w:r>
        <w:rPr>
          <w:rFonts w:ascii="Amiri" w:hAnsi="Amiri" w:eastAsia="Amiri" w:cs="Amiri"/>
          <w:color w:val="111111"/>
          <w:sz w:val="28"/>
          <w:sz w:val="28"/>
          <w:szCs w:val="28"/>
          <w:rtl w:val="true"/>
          <w:lang w:bidi="ar-SA"/>
        </w:rPr>
        <w:t>بنامند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ascii="Amiri" w:hAnsi="Amiri" w:eastAsia="Amiri" w:cs="Amiri"/>
          <w:color w:val="111111"/>
          <w:sz w:val="28"/>
          <w:sz w:val="28"/>
          <w:szCs w:val="28"/>
          <w:lang w:bidi="ar-SA"/>
        </w:rPr>
        <w:t>٢۵</w:t>
      </w:r>
      <w:r>
        <w:rPr>
          <w:rFonts w:ascii="Amiri" w:hAnsi="Amiri" w:eastAsia="Amiri" w:cs="Amiri"/>
          <w:color w:val="111111"/>
          <w:sz w:val="28"/>
          <w:sz w:val="28"/>
          <w:szCs w:val="28"/>
          <w:rtl w:val="true"/>
          <w:lang w:bidi="ar-SA"/>
        </w:rPr>
        <w:t xml:space="preserve"> هزار نفر جمعيت دارد كه </w:t>
      </w:r>
      <w:r>
        <w:rPr>
          <w:rFonts w:ascii="Amiri" w:hAnsi="Amiri" w:eastAsia="Amiri" w:cs="Amiri"/>
          <w:color w:val="111111"/>
          <w:sz w:val="28"/>
          <w:sz w:val="28"/>
          <w:szCs w:val="28"/>
          <w:lang w:bidi="ar-SA"/>
        </w:rPr>
        <w:t>١۵</w:t>
      </w:r>
      <w:r>
        <w:rPr>
          <w:rFonts w:ascii="Amiri" w:hAnsi="Amiri" w:eastAsia="Amiri" w:cs="Amiri"/>
          <w:color w:val="111111"/>
          <w:sz w:val="28"/>
          <w:sz w:val="28"/>
          <w:szCs w:val="28"/>
          <w:rtl w:val="true"/>
          <w:lang w:bidi="ar-SA"/>
        </w:rPr>
        <w:t xml:space="preserve"> هزار نفر آن در بخش الحربى به‌سر مى‌برند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نقطه مشرف بر سنگلاخ البكاويه به راه افتام؛ درحالى‌كه جاده وارد گردنه‌اى با سراشيبى بسيار تند شد كه دشت الغريق را شكافته و به مسير خود ادامه مى‌دهد و در حقيقت، همان مسير سيلاب اين دشت است؛ زيرا دشت يك مجموعه واحد و غيرقابل تجزيه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١٢۵</w:t>
      </w:r>
      <w:r>
        <w:rPr>
          <w:rFonts w:ascii="IRNazanin" w:hAnsi="IRNazanin" w:eastAsia="IRNazanin"/>
          <w:color w:val="111111"/>
          <w:sz w:val="28"/>
          <w:sz w:val="28"/>
          <w:szCs w:val="28"/>
          <w:rtl w:val="true"/>
          <w:lang w:bidi="fa-IR"/>
        </w:rPr>
        <w:t xml:space="preserve"> كيلومترى مكه، جاده قديد به سمت راست از راه شوسه جدا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جاده، هموار و صاف و خاكى است؛ به‌طورى كه راننده مشكلى از ناحيه جاده احساس نمى‌كند؛ به جز در پستى و بلندى و ناهموارى‌هايى كه در اطراف محل رويش درختان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طى دو كيلومتر جاده به چندين شعبه تقسيم مى‌شود و انسان در برابر چند مسير با جهات مختلف قرار</w:t>
      </w:r>
    </w:p>
    <w:p>
      <w:pPr>
        <w:pStyle w:val="BookText"/>
        <w:rPr/>
      </w:pPr>
      <w:r>
        <w:rPr>
          <w:rFonts w:ascii="IRNazanin" w:hAnsi="IRNazanin" w:eastAsia="IRNazanin"/>
          <w:color w:val="111111"/>
          <w:sz w:val="28"/>
          <w:sz w:val="28"/>
          <w:szCs w:val="28"/>
          <w:rtl w:val="true"/>
          <w:lang w:bidi="fa-IR"/>
        </w:rPr>
        <w:t>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بودم كه از كدام طرف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را از اهالى پرسيدم، گفتند در راه القيم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شن به شكل ناراحت‌كننده‌اى در حال وزيدن بود و نمى‌توانستم سمت چپ و راست خود را تشخيص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جاده كمى به سمت شمال شرقى تغيير يافته و در فاصله دوازده كيلومترى از جاده آسفالت، نخل‌هايى پديدار شد كه نشان مى‌داد اينجا ابتداى مزارع قديد و آغاز سرزمين المأهوله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باقى‌مانده نخلستان البريكه مى‌باشد كه چشمه آن از بين رفته و خشكيده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شتربانان قديمى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به‌طور متناوب منزلگاه خود را عوض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در البريكه منزل مى‌گرفتيم؛ چون خوف داشتيم كه آب الطارف، كفاف انبوه حاجيان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هم در الطارف منزل مى‌گرفتيم تا اينكه چاه‌هاى آن به‌وسيله توفان شن يا سيل خشك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نزديك البريكه، نخلستان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قريه مجاور بريكه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شهردارى امارة و مدرسه‌اى را آن سوى جاده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شهردارى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حتماً كسى در آن نيست، كه از آنها كمك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زنى روستايى راه را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مردى كه از باد و طوفان، به انبارى پناه مى‌بردند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كنار آن دو رسيدم و از آنها پرسيدم كه مركز قديد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راه و مقدار مسافت تا آنجا را براى من توضيح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ميان دهكده‌هاى متعدد و چشمه‌هاى جارى بسيار، مثل المعترضه و دوفه عبور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بيست كيلومترى جادۀ آسفالت باريك شد و بعد مسير جاده در بستر مسيل ادامه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من گردنه الرغامه كه مشرف بر دوران، در شمال قديد است، ديده مى‌شود كه روزگارى بنى‌سليم و بنى‌حرب در آنجا جنگيده‌اند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w:t>
      </w:r>
      <w:r>
        <w:rPr>
          <w:rFonts w:ascii="IRNazanin" w:hAnsi="IRNazanin" w:eastAsia="IRNazanin"/>
          <w:color w:val="111111"/>
          <w:sz w:val="28"/>
          <w:sz w:val="28"/>
          <w:szCs w:val="28"/>
          <w:lang w:bidi="fa-IR"/>
        </w:rPr>
        <w:t>٣١</w:t>
      </w:r>
      <w:r>
        <w:rPr>
          <w:rFonts w:ascii="IRNazanin" w:hAnsi="IRNazanin" w:eastAsia="IRNazanin"/>
          <w:color w:val="111111"/>
          <w:sz w:val="28"/>
          <w:sz w:val="28"/>
          <w:szCs w:val="28"/>
          <w:rtl w:val="true"/>
          <w:lang w:bidi="fa-IR"/>
        </w:rPr>
        <w:t xml:space="preserve"> كيلومترى از جاده آسفالت، به الظُبَيّه مركز قديد رسيدم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درختان نخل به صورت پراكنده، دو طرف جاده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وادى تهامه، من منظره‌اى به اين صورت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سرسبزى و حاصلخيزى بعد از</w:t>
      </w:r>
    </w:p>
    <w:p>
      <w:pPr>
        <w:pStyle w:val="BookText"/>
        <w:rPr/>
      </w:pPr>
      <w:r>
        <w:rPr>
          <w:rFonts w:ascii="IRNazanin" w:hAnsi="IRNazanin" w:eastAsia="IRNazanin"/>
          <w:color w:val="111111"/>
          <w:sz w:val="28"/>
          <w:sz w:val="28"/>
          <w:szCs w:val="28"/>
          <w:rtl w:val="true"/>
          <w:lang w:bidi="fa-IR"/>
        </w:rPr>
        <w:t>اينجا، جز در وادى الفُرع در جاى ديگرى ديده نمى‌شود؛ بلكه گمان مى‌كنم قديد بيشترين تعداد نخلستان و بالاترين حد سرسبزى و خرمى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براى عرض سلام خدمت شيخ مطلق ابن مقبول العصيمى، از عتيبه كه امير قديد بود،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اولين مسئول دولتى است كه بعد از ملاقات با نماينده امير ناحيه مكه تاكنون در طى مسير ملاقات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شماره كارت شناسايى مرا يادداشت كرد و بعد نوشته‌اى به من داد كه خطاب به استاد على بن رومى المولد، مدير مدرسه ابتدايى زيد بن ثابت در البَحُول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البحول از تجمع چند دهكده نزديك الظبيه تشكيل شده كه يكى از آنها دهكده الجمعه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على را ملاقات كردم و چنانچه امير گفته بود، او فردى اديب و فرهنگى بود و ارزش تحقيق علمى را مى‌فهميد و با محققين زيادى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حركت و جنب و جوش فرهنگى خوبى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ديوارها روزنامه‌هايى با نام فجرالاسلام، نور على نور و الشروق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على براى اطاعت از دستور امير، اماكن تاريخى مثل خيمه ام‌معبد و المريسيع و جِبِلَه و نقاط ديگر را براى من برشمرد و در مورد محل آنها توضيحاتى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همه اماكن نشانه‌هاى باقى‌مانده از صدر اسلام هستند كه به همان اسامى گذشته هنوز در اين سرزمين باقى مانده و شناخته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٢٠</w:t>
      </w:r>
      <w:r>
        <w:rPr>
          <w:rFonts w:eastAsia="IRNazanin" w:cs="IRNazanin"/>
          <w:color w:val="111111"/>
          <w:sz w:val="28"/>
          <w:szCs w:val="28"/>
          <w:lang w:bidi="fa-IR"/>
        </w:rPr>
        <w:t>/</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دقيقه بود كه با تشكر از او، خداحافظى كردم و درحالى‌كه اصرار داشت، جهت صرف ناهار پيش او بمانم، به راه خود ادامه دادم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درحالى‌كه در سراشيبى وادى حركت مى‌كردم، از همان راهى كه آمده بودم،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در دل وادى، به تپه سياهى برخوردم كه اَلْحُمَيْمه ناميده مى‌شد و بر بالاى آن ساختمانى از سنگ‌هاى درشت كوه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پنداشتم كه اين همان محل قرار دادن مَنَاة بت معروف جاهلى بوده است كه مورخين و</w:t>
      </w:r>
      <w:bookmarkStart w:id="134" w:name="pg1726_17539"/>
    </w:p>
    <w:p>
      <w:pPr>
        <w:pStyle w:val="BookText"/>
        <w:rPr/>
      </w:pPr>
      <w:bookmarkEnd w:id="134"/>
      <w:r>
        <w:rPr>
          <w:rFonts w:ascii="IRNazanin" w:hAnsi="IRNazanin" w:eastAsia="IRNazanin"/>
          <w:color w:val="111111"/>
          <w:sz w:val="28"/>
          <w:sz w:val="28"/>
          <w:szCs w:val="28"/>
          <w:rtl w:val="true"/>
          <w:lang w:bidi="fa-IR"/>
        </w:rPr>
        <w:t>جغرافى‌دانان گفته‌اند محل آن در سنگلاخ المشلل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سنگلاخ المشلل</w:t>
      </w:r>
      <w:r>
        <w:rPr>
          <w:rStyle w:val="FootnoteAnchor"/>
          <w:rtl w:val="true"/>
        </w:rPr>
        <w:footnoteReference w:id="116"/>
      </w:r>
      <w:r>
        <w:rPr>
          <w:rFonts w:ascii="IRNazanin" w:hAnsi="IRNazanin" w:eastAsia="IRNazanin"/>
          <w:color w:val="111111"/>
          <w:sz w:val="28"/>
          <w:sz w:val="28"/>
          <w:szCs w:val="28"/>
          <w:rtl w:val="true"/>
          <w:lang w:bidi="fa-IR"/>
        </w:rPr>
        <w:t>توقف كردم و از آن كوه بالا رفتم و وقتى به آنجا رسيدم، ديدم كه اين ساختمان براى تيراندازى درست شده؛ يعنى زمانى كه قبايل عليه يكديگر دست به تاخت و تاز و غارت مى‌زده‌اند، آن را ساخته‌اند</w:t>
      </w:r>
      <w:r>
        <w:rPr>
          <w:rFonts w:eastAsia="IRNazanin" w:cs="IRNazanin"/>
          <w:color w:val="111111"/>
          <w:sz w:val="28"/>
          <w:szCs w:val="28"/>
          <w:rtl w:val="true"/>
          <w:lang w:bidi="fa-IR"/>
        </w:rPr>
        <w:t>.</w:t>
      </w:r>
    </w:p>
    <w:p>
      <w:pPr>
        <w:pStyle w:val="Heading4"/>
        <w:numPr>
          <w:ilvl w:val="3"/>
          <w:numId w:val="1"/>
        </w:numPr>
        <w:rPr/>
      </w:pPr>
      <w:bookmarkStart w:id="135" w:name="__RefHeading___Toc1752281_3650668749"/>
      <w:bookmarkStart w:id="136" w:name="_Toc49"/>
      <w:bookmarkEnd w:id="135"/>
      <w:r>
        <w:rPr>
          <w:rtl w:val="true"/>
        </w:rPr>
        <w:t>گردنه المُشَلّل</w:t>
      </w:r>
      <w:bookmarkEnd w:id="136"/>
    </w:p>
    <w:p>
      <w:pPr>
        <w:pStyle w:val="BookText"/>
        <w:rPr/>
      </w:pPr>
      <w:r>
        <w:rPr>
          <w:rFonts w:ascii="IRNazanin" w:hAnsi="IRNazanin" w:eastAsia="IRNazanin"/>
          <w:color w:val="111111"/>
          <w:sz w:val="28"/>
          <w:sz w:val="28"/>
          <w:szCs w:val="28"/>
          <w:rtl w:val="true"/>
          <w:lang w:bidi="fa-IR"/>
        </w:rPr>
        <w:t>نام اين تپه در كتب گذشتگان بسيار ذكر شده و شهرت آن به سبب قرار داشتن بت مناة در يك طرف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 گفته‌اند كه مناة بر فراز كوه قديد بوده است و المشلل الجبل و گردنه المشلل در آن 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المشلل در واقع سنگلاخ است، نه كوه و در حقيقت اين نام مربوط به گردنه است و سنگلاخ را هم با آن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سنگلاخ و كوه تفاوت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سنگلاخ عارضه‌اى سنگى است كه سنگ‌هاى آن سياه رنگ و مستطيل شكل و سطح آن هموار و صاف است؛ اما كوه، برآمده و مرتفع است و سطح آن يا به شكل قله است يا يك منحنى گرد و صاف و سياه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كوه‌هاى سياه نزد عرب الغرابات 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جست‌وجو در مورد گردنه‌اى بود؛ امّا چون نگاه متوجه آن سنگلاخى كه ذكر آن گذشت، مى‌شود و به دنبال حفره‌اى در آن مانند حفره و گودى گردنه عسفان يا لفت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گردنه المشلل از اين نوع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اهالى در مورد گردنه‌اى كه خط سير حاجيان از آن بوده،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گردنه‌اى است كه قافله‌هاى حج از آن مى‌گذشتند و در اين نواحى، غير از اين مورد تا الرغامه، گردنه ديگرى نيست</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تحقيق و بررسى دريافتم كه گردنه‌اى به معناى حقيقى آن وجود ندارد؛</w:t>
      </w:r>
      <w:bookmarkStart w:id="137" w:name="pg1726_17540"/>
    </w:p>
    <w:p>
      <w:pPr>
        <w:pStyle w:val="BookText"/>
        <w:rPr/>
      </w:pPr>
      <w:bookmarkEnd w:id="137"/>
      <w:r>
        <w:rPr>
          <w:rFonts w:ascii="IRNazanin" w:hAnsi="IRNazanin" w:eastAsia="IRNazanin"/>
          <w:color w:val="111111"/>
          <w:sz w:val="28"/>
          <w:sz w:val="28"/>
          <w:szCs w:val="28"/>
          <w:rtl w:val="true"/>
          <w:lang w:bidi="fa-IR"/>
        </w:rPr>
        <w:t>بلكه منظور آنها راهى است كه انتهاى سنگلاخ المشلل است و چند بلندى كوچك از آن در سمت ساحل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جاده صاف و كاملاً مشخص و واضح به جا مانده است؛ مثل اينكه سال پيش آن را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آن پيرمرد قافله‌هاى حج حدود </w:t>
      </w:r>
      <w:r>
        <w:rPr>
          <w:rFonts w:ascii="IRNazanin" w:hAnsi="IRNazanin" w:eastAsia="IRNazanin"/>
          <w:color w:val="111111"/>
          <w:sz w:val="28"/>
          <w:sz w:val="28"/>
          <w:szCs w:val="28"/>
          <w:lang w:bidi="fa-IR"/>
        </w:rPr>
        <w:t>۵٠</w:t>
      </w:r>
      <w:r>
        <w:rPr>
          <w:rFonts w:ascii="IRNazanin" w:hAnsi="IRNazanin" w:eastAsia="IRNazanin"/>
          <w:color w:val="111111"/>
          <w:sz w:val="28"/>
          <w:sz w:val="28"/>
          <w:szCs w:val="28"/>
          <w:rtl w:val="true"/>
          <w:lang w:bidi="fa-IR"/>
        </w:rPr>
        <w:t xml:space="preserve"> سال پيش از آنجا رد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اتومبيل را بادنده سنگين و با سرعت به بالاى آن بلندى هدايت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كه پيش از من هيچ ماشينى از اين بلندى بالا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بلندى كه مقدار زيادى سنگ چخماق روى آن جمع شده بود، آثارى به چشم مى‌خورد كه نشان مى‌داد بت مناة</w:t>
      </w:r>
      <w:r>
        <w:rPr>
          <w:rStyle w:val="FootnoteAnchor"/>
          <w:rtl w:val="true"/>
        </w:rPr>
        <w:footnoteReference w:id="117"/>
      </w:r>
      <w:r>
        <w:rPr>
          <w:rFonts w:ascii="IRNazanin" w:hAnsi="IRNazanin" w:eastAsia="IRNazanin"/>
          <w:color w:val="111111"/>
          <w:sz w:val="28"/>
          <w:sz w:val="28"/>
          <w:szCs w:val="28"/>
          <w:rtl w:val="true"/>
          <w:lang w:bidi="fa-IR"/>
        </w:rPr>
        <w:t>بر فراز آن قرار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مناة جزو مهم‌ترين بت‌هاى دوران جاهليت بوده و شهرت آن در حد شهرت لات و عزى </w:t>
      </w:r>
      <w:r>
        <w:rPr>
          <w:rStyle w:val="FootnoteAnchor"/>
          <w:rtl w:val="true"/>
        </w:rPr>
        <w:footnoteReference w:id="118"/>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و خزرج و كسانى كه به دين اين دو قبيله حج مى‌گزاردند، به پيشگاه مناة مى‌آمدند و قربانى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 را سرنگون و معدوم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ديگر چنين بتى بر پا نشد</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138" w:name="__RefHeading___Toc1752283_3650668749"/>
      <w:bookmarkStart w:id="139" w:name="_Toc50"/>
      <w:bookmarkEnd w:id="138"/>
      <w:r>
        <w:rPr>
          <w:rtl w:val="true"/>
        </w:rPr>
        <w:t>دو خيمه ام‌مَعْبَد</w:t>
      </w:r>
      <w:bookmarkEnd w:id="13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معبد خزاعى زن نيك‌سيرتى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در مسير هجرت</w:t>
      </w:r>
      <w:bookmarkStart w:id="140" w:name="pg1726_17541"/>
    </w:p>
    <w:p>
      <w:pPr>
        <w:pStyle w:val="BookText"/>
        <w:rPr/>
      </w:pPr>
      <w:bookmarkEnd w:id="140"/>
      <w:r>
        <w:rPr>
          <w:rFonts w:ascii="IRNazanin" w:hAnsi="IRNazanin" w:eastAsia="IRNazanin"/>
          <w:color w:val="111111"/>
          <w:sz w:val="28"/>
          <w:sz w:val="28"/>
          <w:szCs w:val="28"/>
          <w:rtl w:val="true"/>
          <w:lang w:bidi="fa-IR"/>
        </w:rPr>
        <w:t>مهمان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واسطه اين پذيرايى، نام او را در تاريخ جاودان كرد و مكانى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فرود آمد، مكانى مبارك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در فاصله هشت كيلومترى به طرف جنوب، اين جاده به سمت جنوب آن سرازير مى‌شود و از راه شوسه و اصلى هم كه اكنون از آن عبور كردم و از سمت غرب در زاويه ديد من است و از سمت شرق، به اندازه همين مسافت از آن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سرزمينى است كه امروزه در آن زراعت ديم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مسافت حدود چهار يا پنج كيلومتر در شرق، سنگى است كه جاى پاى انسانى روى آن است و مردم به آنجا قدمگاه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وطية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141" w:name="__RefHeading___Toc1752285_3650668749"/>
      <w:bookmarkStart w:id="142" w:name="_Toc51"/>
      <w:bookmarkEnd w:id="141"/>
      <w:r>
        <w:rPr>
          <w:rtl w:val="true"/>
        </w:rPr>
        <w:t>صَعْبَر</w:t>
      </w:r>
      <w:bookmarkEnd w:id="142"/>
    </w:p>
    <w:p>
      <w:pPr>
        <w:pStyle w:val="BookText"/>
        <w:rPr/>
      </w:pPr>
      <w:r>
        <w:rPr>
          <w:rFonts w:ascii="IRNazanin" w:hAnsi="IRNazanin" w:eastAsia="IRNazanin"/>
          <w:color w:val="111111"/>
          <w:sz w:val="28"/>
          <w:sz w:val="28"/>
          <w:szCs w:val="28"/>
          <w:rtl w:val="true"/>
          <w:lang w:bidi="fa-IR"/>
        </w:rPr>
        <w:t>منزلگاه كوچكى در نزديكى القَضيمَة در جنوب آن به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صعبر در </w:t>
      </w:r>
      <w:r>
        <w:rPr>
          <w:rFonts w:ascii="IRNazanin" w:hAnsi="IRNazanin" w:eastAsia="IRNazanin"/>
          <w:color w:val="111111"/>
          <w:sz w:val="28"/>
          <w:sz w:val="28"/>
          <w:szCs w:val="28"/>
          <w:lang w:bidi="fa-IR"/>
        </w:rPr>
        <w:t>١٣٨</w:t>
      </w:r>
      <w:r>
        <w:rPr>
          <w:rFonts w:ascii="IRNazanin" w:hAnsi="IRNazanin" w:eastAsia="IRNazanin"/>
          <w:color w:val="111111"/>
          <w:sz w:val="28"/>
          <w:sz w:val="28"/>
          <w:szCs w:val="28"/>
          <w:rtl w:val="true"/>
          <w:lang w:bidi="fa-IR"/>
        </w:rPr>
        <w:t xml:space="preserve"> كيلومترى شمال مكه و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كيلومترى جنوب رابغ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همين‌جا راهى كه از مدينه مى‌آيد، به دو مسير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به جده مى‌رود كه </w:t>
      </w:r>
      <w:r>
        <w:rPr>
          <w:rFonts w:ascii="IRNazanin" w:hAnsi="IRNazanin" w:eastAsia="IRNazanin"/>
          <w:color w:val="111111"/>
          <w:sz w:val="28"/>
          <w:sz w:val="28"/>
          <w:szCs w:val="28"/>
          <w:lang w:bidi="fa-IR"/>
        </w:rPr>
        <w:t>١١١</w:t>
      </w:r>
      <w:r>
        <w:rPr>
          <w:rFonts w:ascii="IRNazanin" w:hAnsi="IRNazanin" w:eastAsia="IRNazanin"/>
          <w:color w:val="111111"/>
          <w:sz w:val="28"/>
          <w:sz w:val="28"/>
          <w:szCs w:val="28"/>
          <w:rtl w:val="true"/>
          <w:lang w:bidi="fa-IR"/>
        </w:rPr>
        <w:t xml:space="preserve"> كيلومتر تا جده فاصله دارد و راهى هم به مكه مى‌رود؛ چنانچه گذشت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مسير جاده وارد سراشيبى شد كه با سختى بسيار از آن پايين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ساعت پنج به شهر صعبر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صعبر سه قهوه‌خانه و دو فروشگاه وجود داشت و مسجدى كه اهالى اين منزلگاه با كمك يكديگر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موقف، در سمت غرب آن، دهكده‌اى است كه خانه‌هاى آن به صورت پراكنده قرار گرفته است كه اهالى اين منزلگاه در آنها سكونت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w:t>
      </w:r>
      <w:bookmarkStart w:id="143" w:name="pg1726_17542"/>
    </w:p>
    <w:p>
      <w:pPr>
        <w:pStyle w:val="BookText"/>
        <w:rPr/>
      </w:pPr>
      <w:bookmarkEnd w:id="143"/>
      <w:r>
        <w:rPr>
          <w:rFonts w:ascii="IRNazanin" w:hAnsi="IRNazanin" w:eastAsia="IRNazanin"/>
          <w:color w:val="111111"/>
          <w:sz w:val="28"/>
          <w:sz w:val="28"/>
          <w:szCs w:val="28"/>
          <w:rtl w:val="true"/>
          <w:lang w:bidi="fa-IR"/>
        </w:rPr>
        <w:t>ساكنان آن ماهيگير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دهكده ساحلى، بندر كوچكى نيز دارد كه در فاصله هشت كيلومترى غرب اينجا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دانش‌آموزانى در مدرسه القضيمه در دوازده كيلومترى جنوب اينجا تحصيل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صعبر تابع القضيمه مى‌باشد و القضيمه هم تابع رابغ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كتاب را براى چاپ آماده مى‌كردم، فهميدم كه مركز امارة از القضيمه به صعبر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روستاى صعبر امروزه برق‌رسانى شده و به نظر مى‌رسد كه رو به پيشرفت و آبادانى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درحالى‌كه خسته و كوفته بودم، به صعبر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سخت‌ترين چيزى كه امروز مرا اذيت كرد، همان طوفان‌هاى 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غروب اين بادها آرام گرفت و ابرهاى كمى در آسمان ظاهر شد، اما به اندازه‌اى نبود كه باران‌زا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نسيم‌هايى كه مى‌وزيدند سرد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صعبر حدود هشت كيلومتر از دريا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عشاء را به جماعت در مسجد خواندم و سپس براى شام به قهوه‌خانه‌اى رفتم</w:t>
      </w:r>
      <w:r>
        <w:rPr>
          <w:rFonts w:eastAsia="IRNazanin" w:cs="IRNazanin"/>
          <w:color w:val="111111"/>
          <w:sz w:val="28"/>
          <w:szCs w:val="28"/>
          <w:rtl w:val="true"/>
          <w:lang w:bidi="fa-IR"/>
        </w:rPr>
        <w:t>.</w:t>
      </w:r>
    </w:p>
    <w:p>
      <w:pPr>
        <w:pStyle w:val="Heading4"/>
        <w:numPr>
          <w:ilvl w:val="3"/>
          <w:numId w:val="1"/>
        </w:numPr>
        <w:rPr/>
      </w:pPr>
      <w:bookmarkStart w:id="144" w:name="__RefHeading___Toc1752287_3650668749"/>
      <w:bookmarkStart w:id="145" w:name="_Toc52"/>
      <w:bookmarkEnd w:id="144"/>
      <w:r>
        <w:rPr>
          <w:rtl w:val="true"/>
        </w:rPr>
        <w:t>آب و هواى ساحل حجاز در بهار</w:t>
      </w:r>
      <w:bookmarkEnd w:id="14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 و غبارى كه امروز بر پا شد و آرام گرفت، دوباره به جنب و جوش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ابرهايى انبوه پديدار شد و پهنه آسمان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در حجاب ابرها پنهان شدند و نم‌نم باران شروع به باريدن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رطوبت هوا بالا رفت و مهمان‌سراى قهوه‌خانه را مناسب براى استراحت شبانه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مسافتى را از آنجا دور شدم و داخل اتومبيل بساطى پهن كرده و به خواب عميقى فرو رفتم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bookmarkStart w:id="146" w:name="pg1726_17544"/>
    </w:p>
    <w:p>
      <w:pPr>
        <w:pStyle w:val="Heading3"/>
        <w:numPr>
          <w:ilvl w:val="2"/>
          <w:numId w:val="1"/>
        </w:numPr>
        <w:rPr/>
      </w:pPr>
      <w:bookmarkStart w:id="147" w:name="__RefHeading___Toc1752289_3650668749"/>
      <w:bookmarkStart w:id="148" w:name="_Toc53"/>
      <w:bookmarkEnd w:id="146"/>
      <w:bookmarkEnd w:id="147"/>
      <w:r>
        <w:rPr>
          <w:rtl w:val="true"/>
        </w:rPr>
        <w:t>روز دوم سفر</w:t>
      </w:r>
      <w:bookmarkEnd w:id="148"/>
    </w:p>
    <w:p>
      <w:pPr>
        <w:pStyle w:val="Heading4"/>
        <w:numPr>
          <w:ilvl w:val="3"/>
          <w:numId w:val="1"/>
        </w:numPr>
        <w:rPr/>
      </w:pPr>
      <w:bookmarkStart w:id="149" w:name="__RefHeading___Toc1752291_3650668749"/>
      <w:bookmarkStart w:id="150" w:name="_Toc54"/>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 xml:space="preserve">روز يكشنبه </w:t>
      </w: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 محرم، چهارم آذر </w:t>
      </w:r>
      <w:r>
        <w:rPr>
          <w:rFonts w:ascii="IRNazanin" w:hAnsi="IRNazanin" w:eastAsia="IRNazanin"/>
          <w:color w:val="111111"/>
          <w:sz w:val="28"/>
          <w:sz w:val="28"/>
          <w:szCs w:val="28"/>
          <w:lang w:bidi="fa-IR"/>
        </w:rPr>
        <w:t>١٣۵١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مارس </w:t>
      </w:r>
      <w:r>
        <w:rPr>
          <w:rFonts w:ascii="IRNazanin" w:hAnsi="IRNazanin" w:eastAsia="IRNazanin"/>
          <w:color w:val="111111"/>
          <w:sz w:val="28"/>
          <w:sz w:val="28"/>
          <w:szCs w:val="28"/>
          <w:lang w:bidi="fa-IR"/>
        </w:rPr>
        <w:t>١٩٧٣</w:t>
      </w:r>
      <w:r>
        <w:rPr>
          <w:rFonts w:ascii="IRNazanin" w:hAnsi="IRNazanin" w:eastAsia="IRNazanin"/>
          <w:color w:val="111111"/>
          <w:sz w:val="28"/>
          <w:sz w:val="28"/>
          <w:szCs w:val="28"/>
          <w:rtl w:val="true"/>
          <w:lang w:bidi="fa-IR"/>
        </w:rPr>
        <w:t>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پنج و نيم صبح از خواب بيدار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اذان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گزاردم و صبر كردم تا سپيدى صبح خوب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زيبايى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سرد و سبكى مى‌وزيد و ابرهاى به هم پيچيده و انبوهى مانند نيروهايى كه مانع از تابش اشعه‌هاى خورشيد باشند، فضاى آسمان را پر كرد و راهى براى تابش آن بر زمين باقى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مانعى براى ديدن درست كوه‌هاى بلند و استوار تَهامِه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فرصت را غنيمت شمردم تا محيط اطرافم را توصيف كنم</w:t>
      </w:r>
      <w:r>
        <w:rPr>
          <w:rFonts w:eastAsia="IRNazanin" w:cs="IRNazanin"/>
          <w:color w:val="111111"/>
          <w:sz w:val="28"/>
          <w:szCs w:val="28"/>
          <w:rtl w:val="true"/>
          <w:lang w:bidi="fa-IR"/>
        </w:rPr>
        <w:t>.</w:t>
      </w:r>
    </w:p>
    <w:p>
      <w:pPr>
        <w:pStyle w:val="Heading4"/>
        <w:numPr>
          <w:ilvl w:val="3"/>
          <w:numId w:val="1"/>
        </w:numPr>
        <w:rPr/>
      </w:pPr>
      <w:bookmarkStart w:id="151" w:name="__RefHeading___Toc1752293_3650668749"/>
      <w:bookmarkStart w:id="152" w:name="_Toc55"/>
      <w:bookmarkEnd w:id="151"/>
      <w:r>
        <w:rPr>
          <w:rtl w:val="true"/>
        </w:rPr>
        <w:t>وصف سرزمين صَعْبَر</w:t>
      </w:r>
      <w:bookmarkEnd w:id="152"/>
    </w:p>
    <w:p>
      <w:pPr>
        <w:pStyle w:val="Heading5"/>
        <w:numPr>
          <w:ilvl w:val="4"/>
          <w:numId w:val="1"/>
        </w:numPr>
        <w:rPr/>
      </w:pPr>
      <w:bookmarkStart w:id="153" w:name="__RefHeading___Toc1752295_3650668749"/>
      <w:bookmarkStart w:id="154" w:name="_Toc56"/>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دشت كُليَّه در برابرم هويداست، كه از سمت شرق گسترده شده و گويى پايانى ندارد و از جنوب به شمال هم در مسافتى حدود چهل كيلومتر گسترده شده و در ساحل، از سمت غرب تا كوه‌هاى فرسان و ذَوْرَه در شرق در حدود پنجاه كيلومتر امتداد پيدا كرده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مرز آن از جنوب، سنگلاخ المُشَلِّل است و طرف شمالى آن به شكل يك خطكشى مستقيم بين دشت قديد، در ناحيه جنوب و دشت كليه در ناحيه شمال، به چشم مى‌خورد و تا جايى كه در سمت شرق امتداد يافته‌اند، با آنها گسترش پيدا كرده است و تنها در ناحيه ساحلى امتداد آن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در كنار دشت كليه در ناحيه شرق، وادى دوران به چشم مى‌خورد</w:t>
      </w:r>
      <w:r>
        <w:rPr>
          <w:rFonts w:eastAsia="IRNazanin" w:cs="IRNazanin"/>
          <w:color w:val="111111"/>
          <w:sz w:val="28"/>
          <w:szCs w:val="28"/>
          <w:rtl w:val="true"/>
          <w:lang w:bidi="fa-IR"/>
        </w:rPr>
        <w:t>.</w:t>
      </w:r>
      <w:bookmarkStart w:id="155" w:name="pg1726_17545"/>
    </w:p>
    <w:p>
      <w:pPr>
        <w:pStyle w:val="BookText"/>
        <w:rPr/>
      </w:pPr>
      <w:bookmarkEnd w:id="155"/>
      <w:r>
        <w:rPr>
          <w:rFonts w:ascii="IRNazanin" w:hAnsi="IRNazanin" w:eastAsia="IRNazanin"/>
          <w:color w:val="111111"/>
          <w:sz w:val="28"/>
          <w:sz w:val="28"/>
          <w:szCs w:val="28"/>
          <w:rtl w:val="true"/>
          <w:lang w:bidi="fa-IR"/>
        </w:rPr>
        <w:t>در شمال، در فاصله‌اى دور، سنگلاخ الوَبَرِيَه است كه به سبب دورى آن، درست ديده نمى‌شود و درست مانند سنگلاخ المشلل از شرق به غرب گسترده شده و در شرق به كوه ذوره مى‌پيوندند و در سمت غرب، در نزديكى جنوب جحفه امتداد آن قطع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ناحيه شرق، يك سلسله كوه به چشم مى‌خورد كه گويى اين دو سنگلاخ را به هم پيوند مى‌دهد و از خلال اين رشته كوه است كه دو وادى دوران و كليه گسترده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مهم‌ترين كوه‌هاى اين سلسله عبارتند از</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1752297_3650668749"/>
      <w:bookmarkStart w:id="157" w:name="_Toc57"/>
      <w:bookmarkEnd w:id="156"/>
      <w:r>
        <w:rPr/>
        <w:t>1</w:t>
      </w:r>
      <w:r>
        <w:rPr>
          <w:rtl w:val="true"/>
        </w:rPr>
        <w:t>-</w:t>
      </w:r>
      <w:r>
        <w:rPr>
          <w:rtl w:val="true"/>
        </w:rPr>
        <w:t>كوه فُرْسانْ</w:t>
      </w:r>
      <w:bookmarkEnd w:id="157"/>
    </w:p>
    <w:p>
      <w:pPr>
        <w:pStyle w:val="BookText"/>
        <w:rPr/>
      </w:pPr>
      <w:r>
        <w:rPr>
          <w:rFonts w:ascii="IRNazanin" w:hAnsi="IRNazanin" w:eastAsia="IRNazanin"/>
          <w:color w:val="111111"/>
          <w:sz w:val="28"/>
          <w:sz w:val="28"/>
          <w:szCs w:val="28"/>
          <w:rtl w:val="true"/>
          <w:lang w:bidi="fa-IR"/>
        </w:rPr>
        <w:t xml:space="preserve">كوهى است سر به فلك كشيده و استوار و به مسافت زيادى در طول ساحل كشيده شده است كه آن را كوه رخام مى‌نامند، چون از آن رخام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مى‌شود و گفته شده تعداد زيادى بز كوهى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در ابتداى دو وادى دَوْران و كليه قرار دارد و از حيث غنى بودن منابع آبى اهميت به‌سزايى دارد و داستان‌هاى بسيارى پيرامون آن در اشعار آمده است</w:t>
      </w:r>
      <w:r>
        <w:rPr>
          <w:rFonts w:eastAsia="IRNazanin" w:cs="IRNazanin"/>
          <w:color w:val="111111"/>
          <w:sz w:val="28"/>
          <w:szCs w:val="28"/>
          <w:rtl w:val="true"/>
          <w:lang w:bidi="fa-IR"/>
        </w:rPr>
        <w:t>.</w:t>
      </w:r>
    </w:p>
    <w:p>
      <w:pPr>
        <w:pStyle w:val="Heading5"/>
        <w:numPr>
          <w:ilvl w:val="4"/>
          <w:numId w:val="1"/>
        </w:numPr>
        <w:rPr/>
      </w:pPr>
      <w:bookmarkStart w:id="158" w:name="__RefHeading___Toc1752299_3650668749"/>
      <w:bookmarkStart w:id="159" w:name="_Toc58"/>
      <w:bookmarkEnd w:id="158"/>
      <w:r>
        <w:rPr/>
        <w:t>2</w:t>
      </w:r>
      <w:r>
        <w:rPr>
          <w:rtl w:val="true"/>
        </w:rPr>
        <w:t>-</w:t>
      </w:r>
      <w:r>
        <w:rPr>
          <w:rtl w:val="true"/>
        </w:rPr>
        <w:t>كوه‌هاى ذَوْرَه</w:t>
      </w:r>
      <w:bookmarkEnd w:id="159"/>
    </w:p>
    <w:p>
      <w:pPr>
        <w:pStyle w:val="Heading6"/>
        <w:numPr>
          <w:ilvl w:val="5"/>
          <w:numId w:val="1"/>
        </w:numPr>
        <w:rPr/>
      </w:pPr>
      <w:bookmarkStart w:id="160" w:name="__RefHeading___Toc1752301_3650668749"/>
      <w:bookmarkStart w:id="161" w:name="_Toc59"/>
      <w:bookmarkEnd w:id="160"/>
      <w:r>
        <w:rPr>
          <w:rtl w:val="true"/>
        </w:rPr>
        <w:t>اشاره</w:t>
      </w:r>
      <w:bookmarkEnd w:id="16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سمت راست و ابتداى وادى كليه و از سمت شمال در مقابل فرسان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كوه‌هايى بلند و سر به فلك كشيده كه ارتفاع قله‌هاى آن از فرسان كمتر است و از ساحل ديده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منطقه سلسله‌جبال فرسان و ذوره به‌سان خطفاصل بين دو قبيله حرب و بنى‌سليم كشيده شده، اما ناحيه غرب اين دشت وسيع، بخشى از ساحل درياست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اين دشت سه وادى وجود دارد كه از حيث وسعت و حاصلخيزى متفاوت مى‌باشند</w:t>
      </w:r>
      <w:r>
        <w:rPr>
          <w:rFonts w:eastAsia="Amiri" w:cs="Amiri" w:ascii="Amiri" w:hAnsi="Amiri"/>
          <w:color w:val="111111"/>
          <w:sz w:val="28"/>
          <w:szCs w:val="28"/>
          <w:rtl w:val="true"/>
          <w:lang w:bidi="ar-SA"/>
        </w:rPr>
        <w:t>:</w:t>
      </w:r>
      <w:bookmarkStart w:id="162" w:name="pg1726_17546"/>
    </w:p>
    <w:p>
      <w:pPr>
        <w:pStyle w:val="Heading6"/>
        <w:numPr>
          <w:ilvl w:val="5"/>
          <w:numId w:val="1"/>
        </w:numPr>
        <w:rPr/>
      </w:pPr>
      <w:bookmarkStart w:id="163" w:name="__RefHeading___Toc1752303_3650668749"/>
      <w:bookmarkStart w:id="164" w:name="_Toc60"/>
      <w:bookmarkEnd w:id="162"/>
      <w:bookmarkEnd w:id="163"/>
      <w:r>
        <w:rPr>
          <w:rtl w:val="true"/>
        </w:rPr>
        <w:t>الف</w:t>
      </w:r>
      <w:r>
        <w:rPr>
          <w:rtl w:val="true"/>
        </w:rPr>
        <w:t xml:space="preserve">) </w:t>
      </w:r>
      <w:r>
        <w:rPr>
          <w:rtl w:val="true"/>
        </w:rPr>
        <w:t>وادى دَوران</w:t>
      </w:r>
      <w:bookmarkEnd w:id="164"/>
    </w:p>
    <w:p>
      <w:pPr>
        <w:pStyle w:val="BookText"/>
        <w:rPr/>
      </w:pPr>
      <w:r>
        <w:rPr>
          <w:rFonts w:ascii="IRNazanin" w:hAnsi="IRNazanin" w:eastAsia="IRNazanin"/>
          <w:color w:val="111111"/>
          <w:sz w:val="28"/>
          <w:sz w:val="28"/>
          <w:szCs w:val="28"/>
          <w:rtl w:val="true"/>
          <w:lang w:bidi="fa-IR"/>
        </w:rPr>
        <w:t>اين وادى كه در آن مزارع ديم وجود دارد، آخرين وادى از اين سه وادى از سمت جنوب است و در طول كناره‌هاى سنگلاخ المشلل گسترش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سيل آن از كنار شهر صعبر عبور كرده، به دريا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ساكنان آن الذُّرَا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آن ذروى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زبيد، از قبايل حرب مى‌باشند و پيش از اسلام جزو سرزمين خزاعه بوده است</w:t>
      </w:r>
      <w:r>
        <w:rPr>
          <w:rFonts w:eastAsia="IRNazanin" w:cs="IRNazanin"/>
          <w:color w:val="111111"/>
          <w:sz w:val="28"/>
          <w:szCs w:val="28"/>
          <w:rtl w:val="true"/>
          <w:lang w:bidi="fa-IR"/>
        </w:rPr>
        <w:t>.</w:t>
      </w:r>
    </w:p>
    <w:p>
      <w:pPr>
        <w:pStyle w:val="Heading6"/>
        <w:numPr>
          <w:ilvl w:val="5"/>
          <w:numId w:val="1"/>
        </w:numPr>
        <w:rPr/>
      </w:pPr>
      <w:bookmarkStart w:id="165" w:name="__RefHeading___Toc1752305_3650668749"/>
      <w:bookmarkStart w:id="166" w:name="_Toc61"/>
      <w:bookmarkEnd w:id="165"/>
      <w:r>
        <w:rPr>
          <w:rtl w:val="true"/>
        </w:rPr>
        <w:t>ب</w:t>
      </w:r>
      <w:r>
        <w:rPr>
          <w:rtl w:val="true"/>
        </w:rPr>
        <w:t xml:space="preserve">) </w:t>
      </w:r>
      <w:r>
        <w:rPr>
          <w:rtl w:val="true"/>
        </w:rPr>
        <w:t>وادى كُلَيَّه</w:t>
      </w:r>
      <w:bookmarkEnd w:id="166"/>
    </w:p>
    <w:p>
      <w:pPr>
        <w:pStyle w:val="BookText"/>
        <w:rPr/>
      </w:pPr>
      <w:r>
        <w:rPr>
          <w:rFonts w:ascii="IRNazanin" w:hAnsi="IRNazanin" w:eastAsia="IRNazanin"/>
          <w:color w:val="111111"/>
          <w:sz w:val="28"/>
          <w:sz w:val="28"/>
          <w:szCs w:val="28"/>
          <w:rtl w:val="true"/>
          <w:lang w:bidi="fa-IR"/>
        </w:rPr>
        <w:t>بزرگ‌ترين و پرجمعيت‌ترين و آبادترين اين وادى‌هاست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شرق، از سمت سنگلاخ ذَرَه گسترش مى‌يابد و قسمت بالاى آن را ثَمِرَه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اين بخش بنوعُصيَّه از قبيله سليم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وادى بين كوه‌هاى فرسان و ذوره گسترش مى‌يابد را الحُصَينِيه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آن بِشر از قبيله بنى‌عمر و از قبايل حرب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ناحيه نزديك به صد چاه زراعتى وجود دارد، اما كل مساحت زراعى اين دشت وسيع به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وادى كُليّه سدى برپا كنند، امكان توسعه اين مقدار وجود دارد؛ چون از وادى‌هايى است كه سيل آن هر سال به دريا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دشتى كه درباره آن سخن گفتيم، مستعد كشاورزى به‌صورت ديم و از طريق آبيارى با چاه مى‌باشد</w:t>
      </w:r>
      <w:r>
        <w:rPr>
          <w:rFonts w:eastAsia="IRNazanin" w:cs="IRNazanin"/>
          <w:color w:val="111111"/>
          <w:sz w:val="28"/>
          <w:szCs w:val="28"/>
          <w:rtl w:val="true"/>
          <w:lang w:bidi="fa-IR"/>
        </w:rPr>
        <w:t>.</w:t>
      </w:r>
    </w:p>
    <w:p>
      <w:pPr>
        <w:pStyle w:val="Heading6"/>
        <w:numPr>
          <w:ilvl w:val="5"/>
          <w:numId w:val="1"/>
        </w:numPr>
        <w:rPr/>
      </w:pPr>
      <w:bookmarkStart w:id="167" w:name="__RefHeading___Toc1752307_3650668749"/>
      <w:bookmarkStart w:id="168" w:name="_Toc62"/>
      <w:bookmarkEnd w:id="167"/>
      <w:r>
        <w:rPr>
          <w:rtl w:val="true"/>
        </w:rPr>
        <w:t>ج</w:t>
      </w:r>
      <w:r>
        <w:rPr>
          <w:rtl w:val="true"/>
        </w:rPr>
        <w:t xml:space="preserve">) </w:t>
      </w:r>
      <w:r>
        <w:rPr>
          <w:rtl w:val="true"/>
        </w:rPr>
        <w:t>وادى جَلِيل</w:t>
      </w:r>
      <w:bookmarkEnd w:id="16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وادى در بى‌آبى و خشكى و تعداد جمعيت شبيه وادى دَوْران است و در دورترين نقطه انتهاى شمالى اين دشت در كناره‌هاى سنگلاخ الوَبَريّه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سيل دشت كُليَّه از اين وادى مى‌گذرد، آب شيرين براى مردم اين وادى مى‌آورد، كه به دنبال آن، با ايجاد كشت ديم، وضع آنها خوب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قِربى مهم‌ترين بخش از آن است اينجا ابتداى سرزمين ايشان از سمت يمن است كه تا ماوراء الفُرع ادامه دارد</w:t>
      </w:r>
      <w:r>
        <w:rPr>
          <w:rFonts w:eastAsia="IRNazanin" w:cs="IRNazanin"/>
          <w:color w:val="111111"/>
          <w:sz w:val="28"/>
          <w:szCs w:val="28"/>
          <w:rtl w:val="true"/>
          <w:lang w:bidi="fa-IR"/>
        </w:rPr>
        <w:t>.</w:t>
      </w:r>
      <w:bookmarkStart w:id="169" w:name="pg1726_17547"/>
    </w:p>
    <w:p>
      <w:pPr>
        <w:pStyle w:val="Heading4"/>
        <w:numPr>
          <w:ilvl w:val="3"/>
          <w:numId w:val="1"/>
        </w:numPr>
        <w:rPr/>
      </w:pPr>
      <w:bookmarkStart w:id="170" w:name="__RefHeading___Toc1752309_3650668749"/>
      <w:bookmarkStart w:id="171" w:name="_Toc63"/>
      <w:bookmarkEnd w:id="169"/>
      <w:bookmarkEnd w:id="170"/>
      <w:r>
        <w:rPr>
          <w:rtl w:val="true"/>
        </w:rPr>
        <w:t>جاده كُليَّه</w:t>
      </w:r>
      <w:bookmarkEnd w:id="171"/>
    </w:p>
    <w:p>
      <w:pPr>
        <w:pStyle w:val="BookText"/>
        <w:rPr/>
      </w:pPr>
      <w:r>
        <w:rPr>
          <w:rFonts w:ascii="IRNazanin" w:hAnsi="IRNazanin" w:eastAsia="IRNazanin"/>
          <w:color w:val="111111"/>
          <w:sz w:val="28"/>
          <w:sz w:val="28"/>
          <w:szCs w:val="28"/>
          <w:rtl w:val="true"/>
          <w:lang w:bidi="fa-IR"/>
        </w:rPr>
        <w:t>نام چاه‌هاى قديمى كُليَّه در روايات تاريخى</w:t>
      </w:r>
      <w:r>
        <w:rPr>
          <w:rStyle w:val="FootnoteAnchor"/>
          <w:rtl w:val="true"/>
        </w:rPr>
        <w:footnoteReference w:id="122"/>
      </w:r>
      <w:r>
        <w:rPr>
          <w:rFonts w:ascii="IRNazanin" w:hAnsi="IRNazanin" w:eastAsia="IRNazanin"/>
          <w:color w:val="111111"/>
          <w:sz w:val="28"/>
          <w:sz w:val="28"/>
          <w:szCs w:val="28"/>
          <w:rtl w:val="true"/>
          <w:lang w:bidi="fa-IR"/>
        </w:rPr>
        <w:t>مربوط به قبيله حرب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هجرت خود از آن عبور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يا جايى نزديك به آن، سراقة بن مالك الكنانى المدلجى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تعقيب كرد و قصد دستگيرى حضرت را نمود، اما پاهاى اسب او در زمين فرو رفت و ايمان آورد و از حضرت امان‌نامه گرفت</w:t>
      </w:r>
      <w:r>
        <w:rPr>
          <w:rFonts w:eastAsia="IRNazanin" w:cs="IRNazanin"/>
          <w:color w:val="111111"/>
          <w:sz w:val="28"/>
          <w:szCs w:val="28"/>
          <w:rtl w:val="true"/>
          <w:lang w:bidi="fa-IR"/>
        </w:rPr>
        <w:t>.</w:t>
      </w:r>
      <w:r>
        <w:rPr>
          <w:rStyle w:val="FootnoteAnchor"/>
          <w:rtl w:val="true"/>
        </w:rPr>
        <w:footnoteReference w:id="12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ساعت شش‌ونيم به سمت شرق، به طرف چاه‌هاى كُليّه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بين جنگلى كه از درختان السمر كه ارتفاع چندانى ندارند، 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و راست جاده را اين درختان پر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راه به چند شعبه تقسيم شده و راه اصلى 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مجبورم اثر ماشين‌هايى كه براى حمل سنگ مرمر به طرف كوه‌هاى فرسان مى‌روند را دنبال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بلندى‌هايى كه در اين ناحيه به‌طور پراكنده وجود دارد، بالا رفتم و نظرى افكندم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 دشت كُليَّه را در طرف شمال دشت و در سمت چپ خود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طريق زمينى كه هيچ جاده‌اى در آن نبود،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شانزده كيلومترى صعبر به چاه‌هاى كليه رسيدم و كشتزارهاى آن هويدا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آنجا به شكل ابتدايى زراعت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اهالى به صورت پراكنده بين جنگل‌هاى السمر به چشم مى‌خورد كه از چوب و شاخه‌هاى درخت الجريد و الاثل و با ستون‌هايى از تنه درخت السمر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دهكده‌هاى بزرگى در اينجا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آشاميدنى تنها از طريق چاه‌ها تامين مى‌شود و روشنايى برق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الفوارس را ديدم كه گمان مى‌كرد من از مأموران دولتى و از وزارت كشاورزى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كشاورزى منطقه و عدم رسيدگى دولت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اطلاعات اين پيرمرد</w:t>
      </w:r>
    </w:p>
    <w:p>
      <w:pPr>
        <w:pStyle w:val="BookText"/>
        <w:rPr/>
      </w:pPr>
      <w:r>
        <w:rPr>
          <w:rFonts w:ascii="IRNazanin" w:hAnsi="IRNazanin" w:eastAsia="IRNazanin"/>
          <w:color w:val="111111"/>
          <w:sz w:val="28"/>
          <w:sz w:val="28"/>
          <w:szCs w:val="28"/>
          <w:rtl w:val="true"/>
          <w:lang w:bidi="fa-IR"/>
        </w:rPr>
        <w:t>درباره آثار تاريخى اين منطقه استفاده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كارى از دست من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دانسته‌هاى من، در اينجا مقصر، برنامه توسعه عمومى كشاورزى، نيست؛ بلكه وام‌هاى بسيار وكمك‌هاى مفيد فراوانى به اين منطقه تزريق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اصلى، كوتاهى در اجراى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مسائل اجرايى در اين شهرها صدها مانع و مشكل وجود دارد، كه جاى سؤال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رَابِغ</w:t>
      </w:r>
    </w:p>
    <w:p>
      <w:pPr>
        <w:pStyle w:val="BookText"/>
        <w:rPr/>
      </w:pPr>
      <w:r>
        <w:rPr>
          <w:rFonts w:ascii="IRNazanin" w:hAnsi="IRNazanin" w:eastAsia="IRNazanin"/>
          <w:color w:val="111111"/>
          <w:sz w:val="28"/>
          <w:sz w:val="28"/>
          <w:szCs w:val="28"/>
          <w:rtl w:val="true"/>
          <w:lang w:bidi="fa-IR"/>
        </w:rPr>
        <w:t>دشت كليّه را جست‌وجو كردم و بعد به سمت غرب به راه افتادم تا به راه آسفالت رسيدم و به سمت شمال در كنار ساحل به حركت خود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شهر رابغ در چهل كيلومترى كليه 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رابغ شهرى كوچك در كرانه درياست و بندر زيبا و دور افتاده‌اى دارد كه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سال از عمر آن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امارتى دارد كه شامل زمين‌هاى حد فاصل بين الدُّعَيْجِيَّة در جنوب تا النصائف در شمال مى‌شود و تا مرزهاى بين قبيله حرب و قبيله‌هاى سُلَيم و مُطَير 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آنها آبادى‌هايى وجود دارد كه هر كدام خود عنوان يك امارت دارد؛ مثل آبادى ثُول، آبادى القَضِيمَه، آبادى حَجر، آبادى النُّويبَع، آبادى مستورة و آبادى الأبواء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آبادى‌ها از چادرنشيان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رابغ قبيله‌هاى متعدد و پراكنده از هم و بازارى براى خريد همه مايحتاج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خانه‌ها مطابق و هماهنگ با محيط است؛ مگر اندك ساختمان‌ها و خانه‌هايى كه متعلق به حكومت است؛ مانند اداره آموزش و پرورش كه چند مدرسه تحت پوشش خود دارد، مدرسه راهنمايى و شهردارى كه هيچ كارى در پيشرفت شهر انجام نداده است؛ اداره ماليات و دادگسترى، پليس و مخابرات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اميران رابغ از آل مبيريك هستند؛ خانواده‌اى كه در اواخر عثمانى و در دوران ضعف امراءالعسوم كه اميران قبيله حرب در گذشته بوده‌اند و در عهد هاشمى، با وجود درگيرى با آنها، به حيات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نفوذى در آن زمان در</w:t>
      </w:r>
    </w:p>
    <w:p>
      <w:pPr>
        <w:pStyle w:val="BookText"/>
        <w:rPr/>
      </w:pPr>
      <w:r>
        <w:rPr>
          <w:rFonts w:ascii="IRNazanin" w:hAnsi="IRNazanin" w:eastAsia="IRNazanin"/>
          <w:color w:val="111111"/>
          <w:sz w:val="28"/>
          <w:sz w:val="28"/>
          <w:szCs w:val="28"/>
          <w:rtl w:val="true"/>
          <w:lang w:bidi="fa-IR"/>
        </w:rPr>
        <w:t>منطقه براى آنها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دگرگونى‌هاى دوران سعودى فرا رسيد و امارت اين منطقه از ذهبان و عسفان در جنوب تا نزديكى بدر در شمال يعنى منطقه‌اى به وسعت دويست كيلومتر طول در كنار ساحل و بين هشتاد تا صد كيلومتر عرض مى‌رسيد، قسمت باير اين سرزمين به تصرف قوى‌ترين امراى آن يعنى اسماعيل بن آل مبيريك، معاصر ملك عبدالعزيز درآمد و سپس با وفات عبدالعزيز قدرت اسماعيل كاهش يافت و منطقه خليص و غران از سلطه او خارج شد و براى آن امارتى مستقل، تحت اشراف امارت مكه 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وادى قديد از آن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قدرت اين خانواده در اين منطقه كاهش يافت و تا حدود مرزهاى شهرستان رابغ محدود شد كه مساحت بسيار كمى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سود حاصل از اراضى تحت اشراف دولت سعودى كه براساس پيمان </w:t>
      </w:r>
      <w:r>
        <w:rPr>
          <w:rFonts w:ascii="IRNazanin" w:hAnsi="IRNazanin" w:eastAsia="IRNazanin"/>
          <w:color w:val="111111"/>
          <w:sz w:val="28"/>
          <w:sz w:val="28"/>
          <w:szCs w:val="28"/>
          <w:lang w:bidi="fa-IR"/>
        </w:rPr>
        <w:t>١٣٩٠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اين خانواده پرداخت مى‌شد، به شكل بى‌سابقه‌اى ثروت اين خاندان را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كنونى رابغ، محمد بركة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اسمى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اسماعيل بن مبيريك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است كه امور منطقه را خوب اداره مى‌كند و نشاط و جنب و جوش را به اين امارت نو پا كه رو به زوال مى‌رفت، بازگردانده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مبيريك شاخه‌اى از الغوانم، از زبيد، از مسروح، از حرب مى‌باشند كه خانواده اصيل و ريشه‌دار و داراى سابقه شهرنشينى در رابغ هستند</w:t>
      </w:r>
      <w:r>
        <w:rPr>
          <w:rFonts w:eastAsia="IRNazanin" w:cs="IRNazanin"/>
          <w:color w:val="111111"/>
          <w:sz w:val="28"/>
          <w:szCs w:val="28"/>
          <w:rtl w:val="true"/>
          <w:lang w:bidi="fa-IR"/>
        </w:rPr>
        <w:t>.</w:t>
      </w:r>
      <w:r>
        <w:rPr>
          <w:rStyle w:val="FootnoteAnchor"/>
          <w:rtl w:val="true"/>
        </w:rPr>
        <w:footnoteReference w:id="12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رابغ در </w:t>
      </w:r>
      <w:r>
        <w:rPr>
          <w:rFonts w:ascii="IRNazanin" w:hAnsi="IRNazanin" w:eastAsia="IRNazanin"/>
          <w:color w:val="111111"/>
          <w:sz w:val="28"/>
          <w:sz w:val="28"/>
          <w:szCs w:val="28"/>
          <w:lang w:bidi="fa-IR"/>
        </w:rPr>
        <w:t>١۵۵</w:t>
      </w:r>
      <w:r>
        <w:rPr>
          <w:rFonts w:ascii="IRNazanin" w:hAnsi="IRNazanin" w:eastAsia="IRNazanin"/>
          <w:color w:val="111111"/>
          <w:sz w:val="28"/>
          <w:sz w:val="28"/>
          <w:szCs w:val="28"/>
          <w:rtl w:val="true"/>
          <w:lang w:bidi="fa-IR"/>
        </w:rPr>
        <w:t xml:space="preserve"> كيلومترى شمال جده و </w:t>
      </w:r>
      <w:r>
        <w:rPr>
          <w:rFonts w:ascii="IRNazanin" w:hAnsi="IRNazanin" w:eastAsia="IRNazanin"/>
          <w:color w:val="111111"/>
          <w:sz w:val="28"/>
          <w:sz w:val="28"/>
          <w:szCs w:val="28"/>
          <w:lang w:bidi="fa-IR"/>
        </w:rPr>
        <w:t>٢٧٠</w:t>
      </w:r>
      <w:r>
        <w:rPr>
          <w:rFonts w:ascii="IRNazanin" w:hAnsi="IRNazanin" w:eastAsia="IRNazanin"/>
          <w:color w:val="111111"/>
          <w:sz w:val="28"/>
          <w:sz w:val="28"/>
          <w:szCs w:val="28"/>
          <w:rtl w:val="true"/>
          <w:lang w:bidi="fa-IR"/>
        </w:rPr>
        <w:t xml:space="preserve"> كيلومترى جنوب مدينه در سمت غرب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قهوه‌خانه‌اى به طور اتفاقى با النشمى بن طامى، امير منطقه ملاقات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دعوت كرد تا به مركز النويبع در نزديك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كيلومترى شمال شرقى اينجا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النشمى گفتم كه من فعلاً قصد عبور از النويبع، براى مشاهده و به دست آوردن معلومات از آنجا هستم و به قصد مهمانى نيامده‌ام</w:t>
      </w:r>
      <w:r>
        <w:rPr>
          <w:rFonts w:eastAsia="IRNazanin" w:cs="IRNazanin"/>
          <w:color w:val="111111"/>
          <w:sz w:val="28"/>
          <w:szCs w:val="28"/>
          <w:rtl w:val="true"/>
          <w:lang w:bidi="fa-IR"/>
        </w:rPr>
        <w:t>.</w:t>
      </w:r>
      <w:bookmarkStart w:id="172" w:name="pg1726_17550"/>
    </w:p>
    <w:p>
      <w:pPr>
        <w:pStyle w:val="BookText"/>
        <w:rPr/>
      </w:pPr>
      <w:bookmarkEnd w:id="172"/>
      <w:r>
        <w:rPr>
          <w:rFonts w:ascii="IRNazanin" w:hAnsi="IRNazanin" w:eastAsia="IRNazanin"/>
          <w:color w:val="111111"/>
          <w:sz w:val="28"/>
          <w:sz w:val="28"/>
          <w:szCs w:val="28"/>
          <w:rtl w:val="true"/>
          <w:lang w:bidi="fa-IR"/>
        </w:rPr>
        <w:t>ابن طامى از خانواده‌هاى با ريشه، قبيله‌اى اصيل است كه قدمت آن از خانواده آل‌مبيريك بيشتر است و معاصر خانواده العسوم است كه اميران آن رقباى العسوم شده‌اند و گفته شده كه ابن عسم، امير حرب، در گذشته با ابن طامى در امور جنگ با قبايل مجاور مشورت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اين خاندان به حدى رسيد كه براى سازش و تبانى با حسين بن مبيريك، امير رابغ مبلغ هنگفتى را كه دولت براى حسين بن على فرستاده بوده را به عنوان مواجب به عرب‌هايى كه به صف سربازان آنها پيوسته‌اند، پرداخت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اين مال به اندازه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مطيه طلا بوده و سهم حسين بن مبيريك از اين مال، يك مطيه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قدرت اين خاندان به تدريج رو به كاهش گذاشت؛ به‌طورى كه امروز چيزى از آن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النشمى چيزى به ارث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 كه به استقبال امير جديدى كه به جاى او براى النُّويبَع تعيين شده، مى‌رود و اميدوار است كه به عنوان يك كارمند، با حقوق ماهيانه به كار گرفته شود</w:t>
      </w:r>
      <w:r>
        <w:rPr>
          <w:rFonts w:eastAsia="IRNazanin" w:cs="IRNazanin"/>
          <w:color w:val="111111"/>
          <w:sz w:val="28"/>
          <w:szCs w:val="28"/>
          <w:rtl w:val="true"/>
          <w:lang w:bidi="fa-IR"/>
        </w:rPr>
        <w:t>.</w:t>
      </w:r>
    </w:p>
    <w:p>
      <w:pPr>
        <w:pStyle w:val="Heading4"/>
        <w:numPr>
          <w:ilvl w:val="3"/>
          <w:numId w:val="1"/>
        </w:numPr>
        <w:rPr/>
      </w:pPr>
      <w:bookmarkStart w:id="173" w:name="__RefHeading___Toc1752311_3650668749"/>
      <w:bookmarkStart w:id="174" w:name="_Toc64"/>
      <w:bookmarkEnd w:id="173"/>
      <w:r>
        <w:rPr>
          <w:rtl w:val="true"/>
        </w:rPr>
        <w:t>الجُحفَه</w:t>
      </w:r>
      <w:bookmarkEnd w:id="17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النشمى را تنها گذاشتم، درحالى‌كه ساعت ده‌ونيم بود و آسمان همچنان صاف و زيبا مى‌نمود و وزش نسيم‌هاى سرد، در انسان نوعى سستى و رخوت به 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رابغ به سوى جحفه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راهى كه آمده بودم، به سمت جنوب حركت كردم و بعد از هفت كيلومتر راه جحفه به سمت شرق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مسير در دشتى ساحلى پيش مى‌رود و هيچ نشانه‌اى غير از كوه‌هاى پراكنده‌اى كه در فاصله زمين‌هاى هموار و پست آنجا به چشم مى‌خورد،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خود، سنگلاخ‌ها و زمين‌هاى سخت را ديدم كه مشخص‌ترين آنها</w:t>
      </w:r>
    </w:p>
    <w:p>
      <w:pPr>
        <w:pStyle w:val="BookText"/>
        <w:rPr/>
      </w:pPr>
      <w:r>
        <w:rPr>
          <w:rFonts w:ascii="IRNazanin" w:hAnsi="IRNazanin" w:eastAsia="IRNazanin"/>
          <w:color w:val="111111"/>
          <w:sz w:val="28"/>
          <w:sz w:val="28"/>
          <w:szCs w:val="28"/>
          <w:rtl w:val="true"/>
          <w:lang w:bidi="fa-IR"/>
        </w:rPr>
        <w:t>سنگلاخ الخَرْجَاء است و جاده در طرف سمت چپ آن امتداد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طى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كيلومتر، از رابغ به مسجد الجحفه 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مسجدى زيبا كه از بتون مسلح ساخته شده و ساختمانى مستحكم و زيبا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كلى چيزى غير از اين مسجد در آنجا 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با زنجير و بدون قفل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آن را باز كردم و داخل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حياط خاكى آن نشانه‌اى از وجود انسان نبود و به نظر نمى‌رسيد كه كسى هرچند يك‌بار در هفته، آنجا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فرش‌هاى مسجد روى هم انبار شده بود و گويا مدت‌هاست كه كسى به اينجا توجهى نداشته و آثارى از نظافت 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مناره‌اى كه </w:t>
      </w:r>
      <w:r>
        <w:rPr>
          <w:rFonts w:ascii="IRNazanin" w:hAnsi="IRNazanin" w:eastAsia="IRNazanin"/>
          <w:color w:val="111111"/>
          <w:sz w:val="28"/>
          <w:sz w:val="28"/>
          <w:szCs w:val="28"/>
          <w:lang w:bidi="fa-IR"/>
        </w:rPr>
        <w:t>٣٧</w:t>
      </w:r>
      <w:r>
        <w:rPr>
          <w:rFonts w:ascii="IRNazanin" w:hAnsi="IRNazanin" w:eastAsia="IRNazanin"/>
          <w:color w:val="111111"/>
          <w:sz w:val="28"/>
          <w:sz w:val="28"/>
          <w:szCs w:val="28"/>
          <w:rtl w:val="true"/>
          <w:lang w:bidi="fa-IR"/>
        </w:rPr>
        <w:t xml:space="preserve"> پله داشت، بالا رفتم و به چپ و راست خود نگاه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ششصد مترى شمال شرقى مسجد، مردى را ديدم كه شترى را نزديك چاهى آب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آمدم و نزديك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 امام مسجد است و در نزديكى اين مسجد، جز چادرنشينان زندگى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مرا به محل قديم مسجد جحفه برد كه بقاياى مخروبه اين مسجد در شرق مسجد جديد در كنار يك چاه متروك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چاه كه از آن آب برمى‌دارند، الخالدية ناميده مى‌شود و از حدود مسجد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آنجا شهر قديم جحفه بوده است؛ چون پيرامون مسجد خرابه‌هايى است كه قابل تشخيص از زمين‌هاى اطراف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مسجد، راهى را كه حاجيان در گذشته به جحفه مى‌آمدند و راهى كه از آنجا خارج مى‌شده‌اند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 منزل پنجم از مكه بر حسب نظام سابق قافله‌اى بوده است و بنا به عللى كه خواهم گفت، روشن مى‌شود كه دو جحفه وجود داشته يا اينكه به مرور زمان از مكانى به مكان ديگر منتقل شده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دشت مستطيل شكلى كه از جنوب غربى تا شمال شرقى كشيده شده و وادى الغائضه، در انتهاى وادى الخَرّار در ميان آن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زراعت در اين وادى به صورت 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وادى مَرّ در اين دشت امتداد داشته، اما به علت شكستگى كه رخ داده، وادى مرّ به طرف وادى ربغ گسترش پيدا كرده است و اين وادى باير و خشك باقى مانده و در آنها جز وادى‌هاى كوچك ميان كوه‌هاى پراكنده و كم‌ارتفاع و سنگلاخ‌ها، چيز ديگرى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جنوب تا جنوب شرقى ريگزار القَطِيعَاء در آن سوى دشت قرار دارد و در جايى كه به ساحل مى‌رسد، از سنگلاخ الوَبَرِيّه جدا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كاروان‌هاى حج از انتهاى غربى آن مى‌گذشته و از سمت شرق به آن مى‌پيوندد و بعد به شكل قوسى به سمت سنگلاخ الوبريه امتداد مى‌يابد و از ناحيه شرق، دشت را محاصره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شمال سنگلاخ الغُرْبَه كه در شمال شرقى اين مسجد است، به آن پيوسته است؛ درحالى‌كه درست در سمت شرق در فاصله دورى، قله‌هاى كوه‌هاى الشَّرَاء از آن سوى سنگلاخ‌ها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انتهاى سنگلاخ العَزُوريَه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عزور قديمى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ديگرى از جحفه به چشم مى‌خورد و از سمت غرب به سنگلاخ ام‌الكُلَى پيوسته است و در آن گردنه‌اى است كه بين راه جحفه و هرشى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اين مكان، ريگزار ام‌التَنَصُّب قرار دارد كه راه جحفه به رابغ آن را قطع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مشاهده و بررسى راه‌هاى ورود و خروج اين سرزمين، معلوم مى‌شود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هجرت به مدينه از نزديك جحفه عبور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سرزمين جحفه، قبايلى از زبيد ساكنند كه از جمله آنها الزَنَابِقَه، الرَوايَقَه و العَصلان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از عَوْف نيز در بين آنها وجود 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جحفه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جحفه جنوبى يا جحفه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يك ربع به چهار بعد از اينكه نماز را در مسجد جحفه خواندم،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سمت شمال در مسيرى كه حاجيان از آن عبور مى‌كرده‌اند، يعنى راه سلطانى به راه خود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طى چهار كيلومتر به قصر يا قلعه‌اى برخورد كردم كه پايه‌هاى آن از درون ويران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ديوار آن پابرجا باقى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 اين ساختمان به حدود </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xml:space="preserve"> متر مى‌رسيد كه از گچ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آن را نتوانستم درست</w:t>
      </w:r>
    </w:p>
    <w:p>
      <w:pPr>
        <w:pStyle w:val="BookText"/>
        <w:rPr/>
      </w:pPr>
      <w:r>
        <w:rPr>
          <w:rFonts w:ascii="IRNazanin" w:hAnsi="IRNazanin" w:eastAsia="IRNazanin"/>
          <w:color w:val="111111"/>
          <w:sz w:val="28"/>
          <w:sz w:val="28"/>
          <w:szCs w:val="28"/>
          <w:rtl w:val="true"/>
          <w:lang w:bidi="fa-IR"/>
        </w:rPr>
        <w:t>تشخيص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كمتر از شش 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قصر، آثار شهرى كه شن و ماسه آن را در خود فرا گرفته بود، اما كوچه‌هاى زيباى قديمى آن قابل تشخيص است،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قصر را مردم اين مناطق قصر علياء مى‌نامند و منظورشان از علياء، همسر ابن زيد شيخ بن هلال بن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مردم اين است كه همه آثار اينجا را به ابن هلال نسبت مى‌دهند و مى‌گويند اين از چيزهايى است كه بنى‌هلال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ساختمان بناهاى دوره عباسى است كه يا براى دفاع از شهر قديمى يا به‌عنوان امارت والى اين شهر ساخته شده است يا اينكه براى هر دو منظور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تعلّق اين بنا به دوران عباسى اين است كه جحفه در اواخر دوران عباسى متروك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ساختمان متعلق به دوران عثمانى نيست و زمينه‌اى هم براى قول دوم وجود ندارد كه بگوييم اين بنا مربوط به دوران اموى بوده است؛ زيرا تاريخ چيزى از توجه امويين به اين‌گونه اماكن نشان نمى‌دهد؛ بلكه از توجه آنها به ساخت قلعه‌ها و دژها و چيزهايى كه به حسب ضرورت آن زمان مورد نياز بوده است، سخن مى‌گويد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استقرائى در تاريخ جحفه به‌دست مى‌آيد كه در زمان جاهليت، اينجا شهرى آباد و يكى از منزلگاه‌هاى مهم و اصلى اين راه بوده كه نزد عرب راهى معروف و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اسلام، پيامبر آن را به عنوان ميقات اهل شام و مصر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آن را مَهْيَه مى‌ناميده‌اند و گفته شده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اين اسم نام‌گذارى كرده است و دعا فرمود كه خداوند وباى مدينه را به آنجا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بنى‌عبيل و اقوامى از عرب باديه در آنجا سكونت گزيدند و سپس تحت سلطه بنى‌كنانه در آمده و بعد قبيله حرب از اوايل قرن دوم هجرى تاكنون آنجا را تحت سلطه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مورخين ذكر مى‌كنند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جحفه به سمت مكه، مسجدى داشته است و ظاهراً اين همان مسجد قديم است كه پيامبر در جوار اين مسجد جديد، كه ذكر آن گذشت، بنا كرده‌اند</w:t>
      </w:r>
      <w:r>
        <w:rPr>
          <w:rFonts w:eastAsia="IRNazanin" w:cs="IRNazanin"/>
          <w:color w:val="111111"/>
          <w:sz w:val="28"/>
          <w:szCs w:val="28"/>
          <w:rtl w:val="true"/>
          <w:lang w:bidi="fa-IR"/>
        </w:rPr>
        <w:t>.</w:t>
      </w:r>
      <w:bookmarkStart w:id="175" w:name="pg1726_17554"/>
    </w:p>
    <w:p>
      <w:pPr>
        <w:pStyle w:val="Heading4"/>
        <w:numPr>
          <w:ilvl w:val="3"/>
          <w:numId w:val="1"/>
        </w:numPr>
        <w:rPr/>
      </w:pPr>
      <w:bookmarkStart w:id="176" w:name="__RefHeading___Toc1752313_3650668749"/>
      <w:bookmarkStart w:id="177" w:name="_Toc65"/>
      <w:bookmarkEnd w:id="175"/>
      <w:bookmarkEnd w:id="176"/>
      <w:r>
        <w:rPr>
          <w:rtl w:val="true"/>
        </w:rPr>
        <w:t>علت تقسيم جحفه و ويرانى آن</w:t>
      </w:r>
      <w:bookmarkEnd w:id="177"/>
    </w:p>
    <w:p>
      <w:pPr>
        <w:pStyle w:val="BookText"/>
        <w:rPr/>
      </w:pPr>
      <w:r>
        <w:rPr>
          <w:rFonts w:ascii="IRNazanin" w:hAnsi="IRNazanin" w:eastAsia="IRNazanin"/>
          <w:color w:val="111111"/>
          <w:sz w:val="28"/>
          <w:sz w:val="28"/>
          <w:szCs w:val="28"/>
          <w:rtl w:val="true"/>
          <w:lang w:bidi="fa-IR"/>
        </w:rPr>
        <w:t xml:space="preserve">در آغاز عهد عباسيان، مسلمانان اقدام به بررسى آثار به جاى مانده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اينكه زمان زيادى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سپرى نشده بود، اما بيشتر آنها فراموش شده و از صحنه روزگار پنهان گرديده بود؛ زيرا نسل اول مسلمانان، همه همت خود را صرف نشر و استحكام پايه‌هاى دين مبين اسلام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در اوايل عهد عباسى، گروهى از مسلمانان به ساختن مساجدى در نقاطى كه ثابت مى‌شد، پيامبر در آنجا نماز گزارده است، اقدام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بررسى اين مطالب به‌دست مى‌آيد مسجدى كه بعد از جحفه به سمت مكه، در آن زمان ساخته شد، مسجد پيامبر بوده است و حتماً حجاج و مسلمانان هم به ياد پيامبر و تبرك جستن به آن مكان مقدس، به زيارت آن مى‌شتافته‌اند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مسجد نياز به افراد و خدمه‌اى كه امور اين مسجد را سامان دهند،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ساختمان‌هايى در جوار آن ساخته شده و دكان‌هايى نيز در آنجا ساخته‌اند و چون اين مكان داراى وسعت بسيارى بوده است، قافله‌هايى آنجا را توقفگاه خود قرار دادند و بدين ترتيب اين شهر داراى دو منزلگاه مجاور هم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اكثر حجاج مصرى و آفريقايى كه از راه ساحل شمال حجاز مى‌آمدند، هنگامى كه از بدر مى‌گذشتند، به ناچار به دنبال منزلگاه‌هايى متناسب با مسيرشان مى‌گشتند و چون ودان و جحفه از مسير اين حاجيان فاصله زيادى داشته، بئر مستوره را به جاى ودان به عنوان منزلگاه خود اختيار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حركت از منزل مستوره، رابغ را مناسب با مسير خود تشخيص داده و آن را به جاى جحفه منزلگاه خود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علل تقسيم جحفه بوده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علت دوم اين است كه در عهد عباسى، اين منطقه از امنيت درستى برخوردار نبوده و قبايل اطراف به اين آبادى‌ها هجوم آورده و كاروان‌هايى كه از</w:t>
      </w:r>
      <w:bookmarkStart w:id="178" w:name="pg1726_17555"/>
    </w:p>
    <w:p>
      <w:pPr>
        <w:pStyle w:val="BookText"/>
        <w:rPr/>
      </w:pPr>
      <w:bookmarkEnd w:id="178"/>
      <w:r>
        <w:rPr>
          <w:rFonts w:ascii="IRNazanin" w:hAnsi="IRNazanin" w:eastAsia="IRNazanin"/>
          <w:color w:val="111111"/>
          <w:sz w:val="28"/>
          <w:sz w:val="28"/>
          <w:szCs w:val="28"/>
          <w:rtl w:val="true"/>
          <w:lang w:bidi="fa-IR"/>
        </w:rPr>
        <w:t>آنجا مى‌گذشتند را غارت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رابغ به سبب توقف كاروان‌هاى حج در آن، آباد شد، مردم آن منطقه شهر قديمى خود را رها كرده و به رابغ مهاجرت كردند؛ به‌طورى كه آن منطقه از سكنه خالى شده و رو به ويرانى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از ويرانى اين نقطه آگاه شد و آن را در معجم البلدان خود بيان كرده، ياقوت حموى، در آغاز قرن هفتم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زمانى پيش از او، مردم آنجا را ترك كرده‌اند و اين منطقه رو به ويرانى گذاشته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جهانگردان مغربى و مصرى تصريح كرده‌اند كه مسير آنها از رابغ بوده و هنگامى كه در محاذات جحفه بوده‌اند، احرام حج بسته‌اند؛ يعنى جحفه به عنوان ميقات، متروك بوده است و ميقات محسوب نمى‌شده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مسئله شگفت‌آور اين است كه وقتى جاده را مى‌بينى، به نظر مى‌رسد گويا هنوز زمان زيادى از متروك شدن آن نگذشته است؛ چون بستر آن به‌طور واضح به چشم مى‌خورد كه با سنگريزه‌ها و شن‌هايى فرش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به‌طور واضح در گردنه المشلل و در گردنه عَزْوَرْ در شمال جحفه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حاجيان ترك و شامى تا زمان عثمانى هنوز از اين جاده رفت و آمد مى‌كرده‌اند</w:t>
      </w:r>
      <w:r>
        <w:rPr>
          <w:rFonts w:eastAsia="IRNazanin" w:cs="IRNazanin"/>
          <w:color w:val="111111"/>
          <w:sz w:val="28"/>
          <w:szCs w:val="28"/>
          <w:rtl w:val="true"/>
          <w:lang w:bidi="fa-IR"/>
        </w:rPr>
        <w:t>.</w:t>
      </w:r>
    </w:p>
    <w:p>
      <w:pPr>
        <w:pStyle w:val="Heading4"/>
        <w:numPr>
          <w:ilvl w:val="3"/>
          <w:numId w:val="1"/>
        </w:numPr>
        <w:rPr/>
      </w:pPr>
      <w:bookmarkStart w:id="179" w:name="__RefHeading___Toc1752315_3650668749"/>
      <w:bookmarkStart w:id="180" w:name="_Toc66"/>
      <w:bookmarkEnd w:id="179"/>
      <w:r>
        <w:rPr>
          <w:rtl w:val="true"/>
        </w:rPr>
        <w:t>يادآورى خاطرات گذشته</w:t>
      </w:r>
      <w:bookmarkEnd w:id="18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قصرى كه مردم به آن قصر علياء مى‌گويند و شهرت آن فراگير است و كسى را نمى‌يابى كه آن را نشناسد، ذهن من به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و اندى سال پيش بازگشت و خاطرات دوران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سالگى‌ام را هنگامى كه از مقابل اين قصر عبور كرده بودم، دوباره به ذهنم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دره اين سرزمين را ترك كرد و به ياد آوردم كه هندوانه در اين سرزمين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سرزمينى كه امروز در آن جز جنگل‌هاى المرخ و الاراك نمى‌بينم</w:t>
      </w:r>
      <w:r>
        <w:rPr>
          <w:rFonts w:eastAsia="IRNazanin" w:cs="IRNazanin"/>
          <w:color w:val="111111"/>
          <w:sz w:val="28"/>
          <w:szCs w:val="28"/>
          <w:rtl w:val="true"/>
          <w:lang w:bidi="fa-IR"/>
        </w:rPr>
        <w:t>.</w:t>
      </w:r>
      <w:bookmarkStart w:id="181" w:name="pg1726_17556"/>
    </w:p>
    <w:p>
      <w:pPr>
        <w:pStyle w:val="Heading4"/>
        <w:numPr>
          <w:ilvl w:val="3"/>
          <w:numId w:val="1"/>
        </w:numPr>
        <w:rPr/>
      </w:pPr>
      <w:bookmarkStart w:id="182" w:name="__RefHeading___Toc1752317_3650668749"/>
      <w:bookmarkStart w:id="183" w:name="_Toc67"/>
      <w:bookmarkEnd w:id="181"/>
      <w:bookmarkEnd w:id="182"/>
      <w:r>
        <w:rPr>
          <w:rtl w:val="true"/>
        </w:rPr>
        <w:t>غدير خُم</w:t>
      </w:r>
      <w:bookmarkEnd w:id="18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از نزديكى آن قصر به طرف شرق مايل مى‌شود و همراه با جاده، به آن سمت تغيير مسير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مسير در سمت شرق، جنگل درختان اراك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گياهان اين وادى منحصر به المرخ و الضرم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وادى سست است و چرخ‌هاى ماشين روى آن مى‌لغزد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وارد سرزمين بادية الشام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مرتفع كه از بالاى آن، همه وادى، از جمله شهر قديمى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كانال‌ها و قنات‌هاى چشمه جحفه در برابر من ظاهر شد؛ به‌طورى كه همه چاه‌هاى آن قابل شمارش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مى‌رسيد كه اين چاه در زمانى طولانى بعد از ويرانى آن شهر، آباد بوده يا اينكه شخصى تلاش كرده تا آن را دوباره آباد كند، اما موفق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اهالى بلاديه خواستم كه دربارۀ اين سرزمين براى من صحبت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محدوده سرزمين‌شان را مشخص كرد و گفت به فاصله سى كيلومتر از سمت شرق به الشراء مى‌رسد و در امتداد طول وادى مر از ناحيه شمال شرق به حجر ختم مى‌شود و از سمت شمال به</w:t>
      </w:r>
    </w:p>
    <w:p>
      <w:pPr>
        <w:pStyle w:val="BookText"/>
        <w:rPr/>
      </w:pPr>
      <w:r>
        <w:rPr>
          <w:rFonts w:ascii="Amiri" w:hAnsi="Amiri" w:eastAsia="Amiri" w:cs="Amiri"/>
          <w:color w:val="111111"/>
          <w:sz w:val="28"/>
          <w:sz w:val="28"/>
          <w:szCs w:val="28"/>
          <w:rtl w:val="true"/>
          <w:lang w:bidi="ar-SA"/>
        </w:rPr>
        <w:t>بالاى ام‌العيال</w:t>
      </w:r>
      <w:r>
        <w:rPr>
          <w:rStyle w:val="FootnoteAnchor"/>
          <w:rtl w:val="true"/>
        </w:rPr>
        <w:footnoteReference w:id="127"/>
      </w:r>
      <w:r>
        <w:rPr>
          <w:rFonts w:ascii="IRNazanin" w:hAnsi="IRNazanin" w:eastAsia="IRNazanin"/>
          <w:color w:val="111111"/>
          <w:sz w:val="28"/>
          <w:sz w:val="28"/>
          <w:szCs w:val="28"/>
          <w:rtl w:val="true"/>
          <w:lang w:bidi="fa-IR"/>
        </w:rPr>
        <w:t>مى‌رسد و ام‌العيال يكى از چشمه‌هاى بلاديه در وادى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چشمه غدير خم از او سؤال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كن؛ آثارى از آن 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نشان بده؛ زيرا شنيده‌ام كه يكى از بزرگان اين منطقه به احياى مجدد چشمه خم اقدام كرده، اما موفق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تو، كسى توجهى به اين امور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مدتى گفت‌وگو به نخلستان‌هايى در جهت طلوع خورشيد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كه در برابر توست است الغُربَه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بسيار ناهموار بود و اتومبيل تنها با دنده كمكى توانست از آن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هشت كيلومتر از قصر علياء، به غدير خم رسيدم كه امروز به الغربه معروف است و در </w:t>
      </w:r>
      <w:r>
        <w:rPr>
          <w:rFonts w:ascii="IRNazanin" w:hAnsi="IRNazanin" w:eastAsia="IRNazanin"/>
          <w:color w:val="111111"/>
          <w:sz w:val="28"/>
          <w:sz w:val="28"/>
          <w:szCs w:val="28"/>
          <w:lang w:bidi="fa-IR"/>
        </w:rPr>
        <w:t>٢۶</w:t>
      </w:r>
      <w:r>
        <w:rPr>
          <w:rFonts w:ascii="IRNazanin" w:hAnsi="IRNazanin" w:eastAsia="IRNazanin"/>
          <w:color w:val="111111"/>
          <w:sz w:val="28"/>
          <w:sz w:val="28"/>
          <w:szCs w:val="28"/>
          <w:rtl w:val="true"/>
          <w:lang w:bidi="fa-IR"/>
        </w:rPr>
        <w:t>كيلومترى شرق رابغ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ناهموارى و نامناسب بودن جاده، نيم ساعت در راه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الغربه، غديرى است كه در محل آبگير مسيلى در كنار وادى، در سمت غرب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آن چند چراگاه و نخلستان وجود دارد و هر كدام از آنها در حدود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نخل دارد كه متلعق به اهالى اين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دسته‌هاى خرماى نورس بر فراز آنها آشكار بود؛ اما اينكه در سال گذشته آن را به حال خود رها كرده‌اند و به آفت دچار شده، حكايت از بى‌توجهى هميشگى به آنها مى‌كند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اين وادى خَرَّار ناميده مى‌شود</w:t>
      </w:r>
      <w:r>
        <w:rPr>
          <w:rStyle w:val="FootnoteAnchor"/>
          <w:rtl w:val="true"/>
        </w:rPr>
        <w:footnoteReference w:id="128"/>
      </w:r>
      <w:r>
        <w:rPr>
          <w:rFonts w:ascii="IRNazanin" w:hAnsi="IRNazanin" w:eastAsia="IRNazanin"/>
          <w:color w:val="111111"/>
          <w:sz w:val="28"/>
          <w:sz w:val="28"/>
          <w:szCs w:val="28"/>
          <w:rtl w:val="true"/>
          <w:lang w:bidi="fa-IR"/>
        </w:rPr>
        <w:t>و محل جريان سيل مر بوده است و بعد سيل بزرگى آمده و مسير وادى مر را به سمت وادى رابغ منحرف كرده است</w:t>
      </w:r>
      <w:r>
        <w:rPr>
          <w:rFonts w:eastAsia="IRNazanin" w:cs="IRNazanin"/>
          <w:color w:val="111111"/>
          <w:sz w:val="28"/>
          <w:szCs w:val="28"/>
          <w:rtl w:val="true"/>
          <w:lang w:bidi="fa-IR"/>
        </w:rPr>
        <w:t>.</w:t>
      </w:r>
      <w:bookmarkStart w:id="184" w:name="pg1726_17558"/>
    </w:p>
    <w:p>
      <w:pPr>
        <w:pStyle w:val="BookText"/>
        <w:rPr/>
      </w:pPr>
      <w:bookmarkEnd w:id="184"/>
      <w:r>
        <w:rPr>
          <w:rFonts w:ascii="IRNazanin" w:hAnsi="IRNazanin" w:eastAsia="IRNazanin"/>
          <w:color w:val="111111"/>
          <w:sz w:val="28"/>
          <w:sz w:val="28"/>
          <w:szCs w:val="28"/>
          <w:rtl w:val="true"/>
          <w:lang w:bidi="fa-IR"/>
        </w:rPr>
        <w:t>سپس جريان سيل از وادى الخرار و جحفه منحرف گشته و آنجا دچار خشكسالى و كم‌آبى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آن بخش از الخرار كه در جوار مر است، الظَهْر ناميده مى‌شود؛ چون به صورت سرزمينى بلند و مرتفع در آمده و سيل بر آن جارى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جحفه بخشى از آب مر را از آن خود مى‌دانند و ادعاى آن را دارند؛ اما اهالى رابغ به شدت با اين مسئله مخالف هستند و در حال معارضه با اهالى جحفه بر سر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چند بار به امير فعلى رابغ گفتم كه عدالت حكم مى‌كند بخشى از آب وادى مر را به اهل جحفه، اختصاص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امر چنين بود كه او با اين امر مخالفتى ندارد و اين حرف را رد نكرد، اما دشمن رأى او را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نصوص</w:t>
      </w:r>
      <w:r>
        <w:rPr>
          <w:rStyle w:val="FootnoteAnchor"/>
          <w:rtl w:val="true"/>
        </w:rPr>
        <w:footnoteReference w:id="129"/>
      </w:r>
      <w:r>
        <w:rPr>
          <w:rFonts w:ascii="IRNazanin" w:hAnsi="IRNazanin" w:eastAsia="IRNazanin"/>
          <w:color w:val="111111"/>
          <w:sz w:val="28"/>
          <w:sz w:val="28"/>
          <w:szCs w:val="28"/>
          <w:rtl w:val="true"/>
          <w:lang w:bidi="fa-IR"/>
        </w:rPr>
        <w:t xml:space="preserve">متقدمين آمده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هجرت به مدينه از اين مكان، عبور كرده است</w:t>
      </w:r>
      <w:r>
        <w:rPr>
          <w:rFonts w:eastAsia="IRNazanin" w:cs="IRNazanin"/>
          <w:color w:val="111111"/>
          <w:sz w:val="28"/>
          <w:szCs w:val="28"/>
          <w:rtl w:val="true"/>
          <w:lang w:bidi="fa-IR"/>
        </w:rPr>
        <w:t>.</w:t>
      </w:r>
    </w:p>
    <w:p>
      <w:pPr>
        <w:pStyle w:val="Heading4"/>
        <w:numPr>
          <w:ilvl w:val="3"/>
          <w:numId w:val="1"/>
        </w:numPr>
        <w:rPr/>
      </w:pPr>
      <w:bookmarkStart w:id="185" w:name="__RefHeading___Toc1752319_3650668749"/>
      <w:bookmarkStart w:id="186" w:name="_Toc68"/>
      <w:bookmarkEnd w:id="185"/>
      <w:r>
        <w:rPr>
          <w:rtl w:val="true"/>
        </w:rPr>
        <w:t>داستان گسستن و گسترش در وادى رابغ</w:t>
      </w:r>
      <w:bookmarkEnd w:id="18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بخشى از وادى مر به نام مر عُنَيب به سمت غرب تا جايى كه النباة خوانده مى‌شود، در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كيلومترى شرق رابغ امتداد دارد و از آنجا به طرف چپ، به سمت جنوب با زاويه‌اى شبيه زاويه قائمه منحرف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اين بلندى، گردنه‌اى خاكى و از هم پاشيده وجود دارد كه محل اتصال وادى رابغ و مر عنيب است، اما سيلى ويرانگر آمده و اين تپه را از هم گسسته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در ناحيه وادى رابغ قرار گرفته و در آن امتداد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اين شكاف و گسستگى، دو چشمه در آنجا جارى شده كه امروزه به حَكّاك معروف است اين شكستگى و گسستگى كاملاً آشكار است و هر كس تخصص و آشنايى با مسائل زمين‌شناسى دارد، مى‌تواند آن را مشاهده كند؛ زيرا سنگريزه‌هاى سياه رنگِ سنگلاخى، در تمام مسير</w:t>
      </w:r>
      <w:bookmarkStart w:id="187" w:name="pg1726_17559"/>
    </w:p>
    <w:p>
      <w:pPr>
        <w:pStyle w:val="BookText"/>
        <w:rPr/>
      </w:pPr>
      <w:bookmarkEnd w:id="187"/>
      <w:r>
        <w:rPr>
          <w:rFonts w:ascii="IRNazanin" w:hAnsi="IRNazanin" w:eastAsia="IRNazanin"/>
          <w:color w:val="111111"/>
          <w:sz w:val="28"/>
          <w:sz w:val="28"/>
          <w:szCs w:val="28"/>
          <w:rtl w:val="true"/>
          <w:lang w:bidi="fa-IR"/>
        </w:rPr>
        <w:t>سيل به چشم مى‌خورد و به سبب مسافت زيادى كه اين سنگ‌ها در بستر سيل طى مى‌كنند، معمولاً صيقلى بوده و رنگ خاصى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از وادى مر، در سال‌هاى پرآبى سيل‌هاى متعددى جارى مى‌شود</w:t>
      </w:r>
      <w:r>
        <w:rPr>
          <w:rFonts w:eastAsia="IRNazanin" w:cs="IRNazanin"/>
          <w:color w:val="111111"/>
          <w:sz w:val="28"/>
          <w:szCs w:val="28"/>
          <w:rtl w:val="true"/>
          <w:lang w:bidi="fa-IR"/>
        </w:rPr>
        <w:t>.</w:t>
      </w:r>
    </w:p>
    <w:p>
      <w:pPr>
        <w:pStyle w:val="Heading4"/>
        <w:numPr>
          <w:ilvl w:val="3"/>
          <w:numId w:val="1"/>
        </w:numPr>
        <w:rPr/>
      </w:pPr>
      <w:bookmarkStart w:id="188" w:name="__RefHeading___Toc1752321_3650668749"/>
      <w:bookmarkStart w:id="189" w:name="_Toc69"/>
      <w:bookmarkEnd w:id="188"/>
      <w:r>
        <w:rPr>
          <w:rtl w:val="true"/>
        </w:rPr>
        <w:t>توصيف سرزمين اطراف غدير خم</w:t>
      </w:r>
      <w:bookmarkEnd w:id="189"/>
    </w:p>
    <w:p>
      <w:pPr>
        <w:pStyle w:val="BookText"/>
        <w:rPr/>
      </w:pPr>
      <w:r>
        <w:rPr>
          <w:rFonts w:ascii="IRNazanin" w:hAnsi="IRNazanin" w:eastAsia="IRNazanin"/>
          <w:color w:val="111111"/>
          <w:sz w:val="28"/>
          <w:sz w:val="28"/>
          <w:szCs w:val="28"/>
          <w:rtl w:val="true"/>
          <w:lang w:bidi="fa-IR"/>
        </w:rPr>
        <w:t xml:space="preserve">در سمت شرق غدير و آبگير خم، وادى الخانق </w:t>
      </w:r>
      <w:r>
        <w:rPr>
          <w:rStyle w:val="FootnoteAnchor"/>
          <w:rtl w:val="true"/>
        </w:rPr>
        <w:footnoteReference w:id="130"/>
      </w:r>
      <w:r>
        <w:rPr>
          <w:rFonts w:ascii="IRNazanin" w:hAnsi="IRNazanin" w:eastAsia="IRNazanin"/>
          <w:color w:val="111111"/>
          <w:sz w:val="28"/>
          <w:sz w:val="28"/>
          <w:szCs w:val="28"/>
          <w:rtl w:val="true"/>
          <w:lang w:bidi="fa-IR"/>
        </w:rPr>
        <w:t xml:space="preserve">گسترده شده كه مسير سيل آن، از كوه‌هاى الشراء است؛ كوهى كه در فاصله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كيلومترى اين آبگير تاريخى قرار دارد و محلى كه آب اين غدير، از آنجا مى‌آيد و اگر اين سيل نبود، اين آبگير تاريخى تاكنون از بين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آبگيرى دائمى است و حتى در سال‌هاى خشكسالى هم خشك نشده و امسال هم كه سال خشك و بى‌آبى است و بارندگى نبوده، آب آن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جنوب اين غدير، سنگلاخ الوبريه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كناره‌هاى اين نقطه را عُوَيرِضَه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عويرضه، درست در جنوب غدير و از سمت شمال غدير خم تا مقابل وادى مر، به وسعتى برابر يازده كيلومتر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بين اين دو نقطه به نقطه ظهر معروف است، كه ذكر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غدير خم و شمال غربى آن شهرى باستانى است كه ديوارهايى در اطراف آن وجود داشته كه اكنون بقايايى از آن ديوارها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به جا مانده از اين شهر سه كاخ يا قلعه است كه به شكل هلال بوده، اما ويران شده و شن آنها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 قديمى چيزى درباره اين شهر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نشانه وجود دارد كه براساس آنها مى‌توان نتيجه گرفت كه اينجا بعد از دوران خلفاى راشدين، شهرى بوده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كه غدير خم داراى چشمه‌اى بوده است و در زمانى نه چندان دور، يكى از بزرگان البلاديه اقدام به احياى اين چشمه نموده، ولى موفق نشده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مى‌توان به اين نتيجه رسيد كه در اينجا دهكده‌اى آباد وجود داشته كه در احاطه ديوارهايى از سنگ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وابستگان صحابه از انصار و قريش در وادى حجاز پراكنده شدند و هر كدام در گوشه‌اى زمين و مِلكى را اختيار كرده، مشغول عمران و آبادى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اخبار به جا مانده در مورد ايشان در برابر ماست كه ثابت مى‌كند آنها داراى املاك و آبادى‌هايى در السُوارَقيه و خَلْص و مُوَيقَه و الاَكحَل و جاهاى ديگر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محل خلص، الاَكحل و بيابان برهوت اطراف آنها و دورى آنها از شهرها را مورد توجه قرار دهيم، پى مى‌بريم كسانى كه اقدام به آباد كردن اين مناطق نموده‌اند و سايه</w:t>
      </w:r>
      <w:r>
        <w:rPr>
          <w:rStyle w:val="FootnoteAnchor"/>
          <w:rtl w:val="true"/>
        </w:rPr>
        <w:footnoteReference w:id="131"/>
      </w:r>
      <w:r>
        <w:rPr>
          <w:rFonts w:ascii="IRNazanin" w:hAnsi="IRNazanin" w:eastAsia="IRNazanin"/>
          <w:color w:val="111111"/>
          <w:sz w:val="28"/>
          <w:sz w:val="28"/>
          <w:szCs w:val="28"/>
          <w:rtl w:val="true"/>
          <w:lang w:bidi="fa-IR"/>
        </w:rPr>
        <w:t xml:space="preserve">و مناطقى مثل آن را آباد كرده‌اند، بعيد نيست كه در كنار اين غدير منزل گرفته و به آباد كردن اطراف آن اقدام نموده باشند؛ به‌ويژه كه اين غدير، يكى از آثار به جا مانده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سنگلاخ‌هايى كه تقريباً از هر سو غدير خم را احاطه كرده، به‌واسطه القَدَام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القدمه در زبان اهالى حجاز به انتهاى سنگلاخ و سمتى از سنگلاخ كه همجوار با دشت و زمين مرتفعى كه حد فاصل بين سنگلاخ و دشت است، گفته مى‌شود و از ساير بخش‌هاى سنگلاخ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در اين مناطق زندگى مى‌كرده‌اند، درباره آن مى‌گويند در كناره‌هاى اين نقاط نخلستان‌هاى انبوه و آبادى وجود داشته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گفته شد دلالت مى‌كند اين سرزمين كه امروز ويران و خالى از سكنه مى‌باشد و تنها گاه به طور پراكنده منازلى از چادرهاى سياه در آن به چشم</w:t>
      </w:r>
      <w:bookmarkStart w:id="190" w:name="pg1726_17561"/>
    </w:p>
    <w:p>
      <w:pPr>
        <w:pStyle w:val="BookText"/>
        <w:rPr/>
      </w:pPr>
      <w:bookmarkEnd w:id="190"/>
      <w:r>
        <w:rPr>
          <w:rFonts w:ascii="IRNazanin" w:hAnsi="IRNazanin" w:eastAsia="IRNazanin"/>
          <w:color w:val="111111"/>
          <w:sz w:val="28"/>
          <w:sz w:val="28"/>
          <w:szCs w:val="28"/>
          <w:rtl w:val="true"/>
          <w:lang w:bidi="fa-IR"/>
        </w:rPr>
        <w:t>مى‌خورد، روزى شهرى خرم و آباد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بررسى نصوص و مشاهده اين سرزمين نيز به دست مى‌آيد كه حضرت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هجرت خويش از اين نقطه عبور كرده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از غدير الغربه امروزى، در طرف شمال شرقى سنگلاخ سياهى ديده مى‌شود كه سنگلاخ ذُوبيان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نيز سنگلاخ رُمحَة است كه در پايين آن، كوه كوچكى به چشم مى‌خورد كه در كنار آن كوه‌هاى كوچكى رديف شده‌اند كه جنگل‌هاى انبوه السمر آن را پوشانده است و در شمال آن وادى وسيعى است كه همان وادى الظهر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نيز جنگل‌هاى به هم فشرده السمر پوشانده؛ به‌طورى كه هيچ روزنه‌اى در آن 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كشتزارهاى كوچكى هم در گوشه و كنار اين وادى به چشم مى‌خورد</w:t>
      </w:r>
      <w:r>
        <w:rPr>
          <w:rFonts w:eastAsia="IRNazanin" w:cs="IRNazanin"/>
          <w:color w:val="111111"/>
          <w:sz w:val="28"/>
          <w:szCs w:val="28"/>
          <w:rtl w:val="true"/>
          <w:lang w:bidi="fa-IR"/>
        </w:rPr>
        <w:t>.</w:t>
      </w:r>
    </w:p>
    <w:p>
      <w:pPr>
        <w:pStyle w:val="Heading4"/>
        <w:numPr>
          <w:ilvl w:val="3"/>
          <w:numId w:val="1"/>
        </w:numPr>
        <w:rPr/>
      </w:pPr>
      <w:bookmarkStart w:id="191" w:name="__RefHeading___Toc1752323_3650668749"/>
      <w:bookmarkStart w:id="192" w:name="_Toc70"/>
      <w:bookmarkEnd w:id="191"/>
      <w:r>
        <w:rPr>
          <w:rtl w:val="true"/>
        </w:rPr>
        <w:t>غدير خم در تاريخ</w:t>
      </w:r>
      <w:bookmarkEnd w:id="192"/>
    </w:p>
    <w:p>
      <w:pPr>
        <w:pStyle w:val="Heading5"/>
        <w:numPr>
          <w:ilvl w:val="4"/>
          <w:numId w:val="1"/>
        </w:numPr>
        <w:rPr/>
      </w:pPr>
      <w:bookmarkStart w:id="193" w:name="__RefHeading___Toc1752325_3650668749"/>
      <w:bookmarkStart w:id="194" w:name="_Toc71"/>
      <w:bookmarkEnd w:id="193"/>
      <w:r>
        <w:rPr>
          <w:rtl w:val="true"/>
        </w:rPr>
        <w:t>اشاره</w:t>
      </w:r>
      <w:bookmarkEnd w:id="194"/>
    </w:p>
    <w:p>
      <w:pPr>
        <w:pStyle w:val="BookText"/>
        <w:rPr/>
      </w:pPr>
      <w:r>
        <w:rPr>
          <w:rFonts w:ascii="Amiri" w:hAnsi="Amiri" w:eastAsia="Amiri" w:cs="Amiri"/>
          <w:color w:val="111111"/>
          <w:sz w:val="28"/>
          <w:sz w:val="28"/>
          <w:szCs w:val="28"/>
          <w:rtl w:val="true"/>
          <w:lang w:bidi="ar-SA"/>
        </w:rPr>
        <w:t>در معجم البلدان آمده است كه خم</w:t>
      </w:r>
      <w:r>
        <w:rPr>
          <w:rStyle w:val="FootnoteAnchor"/>
          <w:rtl w:val="true"/>
        </w:rPr>
        <w:footnoteReference w:id="133"/>
      </w:r>
      <w:r>
        <w:rPr>
          <w:rFonts w:ascii="IRNazanin" w:hAnsi="IRNazanin" w:eastAsia="IRNazanin"/>
          <w:color w:val="111111"/>
          <w:sz w:val="28"/>
          <w:sz w:val="28"/>
          <w:szCs w:val="28"/>
          <w:rtl w:val="true"/>
          <w:lang w:bidi="fa-IR"/>
        </w:rPr>
        <w:t>نام مردى رنگرز بوده و اين غدير را به او منسوب كرده‌اند؛ غديرى كه بين مكه و مدينه، در نزديكى جحفه، يعنى در سه ميلى جحفه قرار 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المشارق گفته است كه خم نام بيشه‌اى در اينجا بوده كه در كنار آن آبگيرى وجود داشته كه آن را به خم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مى‌گويد خم جايى است كه چشمه‌اى از آن جارى مى‌شود و بين غدير و چشمه،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پيش از جحفه، به مسافت يك ميل، غدير خم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وادى اين غدير به دريا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خم در سمت طلوع خورشيد قرار دارد و</w:t>
      </w:r>
      <w:bookmarkStart w:id="195" w:name="pg1726_17562"/>
    </w:p>
    <w:p>
      <w:pPr>
        <w:pStyle w:val="BookText"/>
        <w:rPr/>
      </w:pPr>
      <w:bookmarkEnd w:id="195"/>
      <w:r>
        <w:rPr>
          <w:rFonts w:ascii="IRNazanin" w:hAnsi="IRNazanin" w:eastAsia="IRNazanin"/>
          <w:color w:val="111111"/>
          <w:sz w:val="28"/>
          <w:sz w:val="28"/>
          <w:szCs w:val="28"/>
          <w:rtl w:val="true"/>
          <w:lang w:bidi="fa-IR"/>
        </w:rPr>
        <w:t>هيچ‌گاه آب باران از آن قطع نمى‌شود و در كنار آن، مردمى از خزاعه و كنانه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الحازمى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وادى خم بين مكه و مدينه و در نزديكى جحفه قرار دارد و در آن آبگيرى هست كه رسول خدا در كنار آن خطبه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وادى به سستى زمين و روييدنى اندك معروف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البكرى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محل غدير خم الخرار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غدير خم در فاصله سه ميلى جحفه، در سمت چپ جاده قرار دارد و هر كس از مدينه به سمت مكه مى‌آيد، از آن عبور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اين آبگير، چشمه‌اى مى‌ريزد و اطراف آن انبوه درختانى به چشم مى‌خورد كه در هم فرو رفته‌اند و اين همان بيشه‌اى است كه خم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اين غدير و آن چشمه،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نخلستان‌هايى نيز در آنجا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 عادِ مَن عاداه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اين كلام را هنگام بازگشت از حجةالوداع بيان فرموده است و از اين رو برخى از شيعيان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يَوماً بِالغَديرِ غَديرُ خُمٍّ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أبانَ لَهُ الوِلاية لَو أُطِيعا</w:t>
      </w:r>
    </w:p>
    <w:p>
      <w:pPr>
        <w:pStyle w:val="BookText"/>
        <w:rPr/>
      </w:pPr>
      <w:r>
        <w:rPr>
          <w:rFonts w:ascii="Amiri" w:hAnsi="Amiri" w:eastAsia="Amiri" w:cs="Amiri"/>
          <w:color w:val="111111"/>
          <w:sz w:val="28"/>
          <w:sz w:val="28"/>
          <w:szCs w:val="28"/>
          <w:rtl w:val="true"/>
          <w:lang w:bidi="ar-SA"/>
        </w:rPr>
        <w:t xml:space="preserve">خطبه الغدير در كنار اين غدير مشهور است كه از جمله دلايل شيعه، بر ولايت حضرت على بن 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34"/>
      </w:r>
    </w:p>
    <w:p>
      <w:pPr>
        <w:pStyle w:val="Heading5"/>
        <w:numPr>
          <w:ilvl w:val="4"/>
          <w:numId w:val="1"/>
        </w:numPr>
        <w:rPr/>
      </w:pPr>
      <w:bookmarkStart w:id="196" w:name="__RefHeading___Toc1752327_3650668749"/>
      <w:bookmarkStart w:id="197" w:name="_Toc72"/>
      <w:bookmarkEnd w:id="196"/>
      <w:r>
        <w:rPr>
          <w:rtl w:val="true"/>
        </w:rPr>
        <w:t>وادى مَرّ عُنيب</w:t>
      </w:r>
      <w:bookmarkEnd w:id="19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وادى‌هاى حاصلخيز و پربركت حجاز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بالاى آن، الاكحل و بعد مرّ و وادى رابغ قرار دارد كه به مرّ عنيب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مصغر 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زيرا در حجاز چهار مرّ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الظهران؛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عنيب و دو مرّ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مرّيين</w:t>
      </w:r>
      <w:r>
        <w:rPr>
          <w:rFonts w:eastAsia="IRNazanin" w:cs="IRNazanin"/>
          <w:color w:val="111111"/>
          <w:sz w:val="28"/>
          <w:szCs w:val="28"/>
          <w:rtl w:val="true"/>
          <w:lang w:bidi="fa-IR"/>
        </w:rPr>
        <w:t>)</w:t>
      </w:r>
      <w:bookmarkStart w:id="198" w:name="pg1726_17563"/>
    </w:p>
    <w:p>
      <w:pPr>
        <w:pStyle w:val="BookText"/>
        <w:rPr/>
      </w:pPr>
      <w:bookmarkEnd w:id="198"/>
      <w:r>
        <w:rPr>
          <w:rFonts w:ascii="IRNazanin" w:hAnsi="IRNazanin" w:eastAsia="IRNazanin"/>
          <w:color w:val="111111"/>
          <w:sz w:val="28"/>
          <w:sz w:val="28"/>
          <w:szCs w:val="28"/>
          <w:rtl w:val="true"/>
          <w:lang w:bidi="fa-IR"/>
        </w:rPr>
        <w:t>كه يكى دهكده‌اى تاريخى است كه آثار ويرانه‌هاى آن در اطراف مدينه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يكى از منزلگاه‌هاى مرالظهران است كه در ابتداى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 عنيب مناطق آبادِ وسيع بسيارى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مناطق، وادى حجر مى‌باشد كه به السَائِرة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وادى داراى چشمه‌ها و دهكده‌ها و نخلستان‌هاى بسيارى است كه در صد كيلومترى شرق رابغ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خَضِرَة نيز از سمت شرق در امتداد وادى حجر گسترده شده و داراى آب‌هاى جارى و نخلستان‌هاى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وادى به اضافه الاكحل، متعلق به قبيله حرب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بين حجر و رابغ وادى‌هايى وجود دارد كه از حيث آبادانى به اين دو وادى نمى‌رسد؛ مانند وادى نِدا، تِمَاية، النُوَيبِع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وادى‌ها متعلق به قبيله البلاديه است و هر جا در اشعار كثيره عزه سخن از مرّ آمده، منظور همين 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وادى مرّ را در طول سال، حتى در دوران خشكسالى، همواره ابرهايى سنگين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چشمه‌هاى بسيارى در اين وادى جارى است؛ از جمله مُغَيْنِيَه و الحَكّاك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چشمه‌هاى ديگر و كشتزارهايى با آبيارى از طريق چاه،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متعلق به قبيله البلاديه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وادى هر چه به شهر رابغ نزديك‌تر مى‌شود، وسيع‌تر شده و منابع آبى آن افزايش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قابليت كشاورزى در آن نيست و بيشتر نخل‌هاى آن به صورت ديم از آب‌هايى كه از طريق سيلاب‌ها به آنها مى‌رسد، سيراب مى‌شوند</w:t>
      </w:r>
      <w:r>
        <w:rPr>
          <w:rFonts w:eastAsia="IRNazanin" w:cs="IRNazanin"/>
          <w:color w:val="111111"/>
          <w:sz w:val="28"/>
          <w:szCs w:val="28"/>
          <w:rtl w:val="true"/>
          <w:lang w:bidi="fa-IR"/>
        </w:rPr>
        <w:t>.</w:t>
      </w:r>
    </w:p>
    <w:p>
      <w:pPr>
        <w:pStyle w:val="Heading4"/>
        <w:numPr>
          <w:ilvl w:val="3"/>
          <w:numId w:val="1"/>
        </w:numPr>
        <w:rPr/>
      </w:pPr>
      <w:bookmarkStart w:id="199" w:name="__RefHeading___Toc1752329_3650668749"/>
      <w:bookmarkStart w:id="200" w:name="_Toc73"/>
      <w:bookmarkEnd w:id="199"/>
      <w:r>
        <w:rPr>
          <w:rtl w:val="true"/>
        </w:rPr>
        <w:t>الحَكّاك</w:t>
      </w:r>
      <w:bookmarkEnd w:id="20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اندكى استراحت در كنار غدير خم، درحالى‌كه ساعت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بعد از ظهر بود، از جا برخاستم و جاده شمال، در طول وادى الظهر، حد فاصل بين دو سنگلاخ ذوبيان در شرق و سنگلاخ رمحه در غرب را در پيش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ابرهاى انبوهى پهنه آسمان را فرا گرفته بود و مسير جاده از ميان انبوه درختان جنگلى</w:t>
      </w:r>
    </w:p>
    <w:p>
      <w:pPr>
        <w:pStyle w:val="BookText"/>
        <w:rPr/>
      </w:pPr>
      <w:r>
        <w:rPr>
          <w:rFonts w:ascii="IRNazanin" w:hAnsi="IRNazanin" w:eastAsia="IRNazanin"/>
          <w:color w:val="111111"/>
          <w:sz w:val="28"/>
          <w:sz w:val="28"/>
          <w:szCs w:val="28"/>
          <w:rtl w:val="true"/>
          <w:lang w:bidi="fa-IR"/>
        </w:rPr>
        <w:t>مى‌گذشت و تشخيص راه را دشوار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مسافتى بيش از چند متر را در برابر خود نمى‌ديدم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سياهى آسمان، با تيرگى زمين در هم آميخت و خورشيد در پس ابرهاى به هم پيچيده پنهان شد؛ به‌طورى كه نمى‌توانستم شرق را از غرب تشخيص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من اين راه را در سال‌هاى گذشته پيموده بودم، اما راه را گم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بيابانى به صورت پراكنده و در كنار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به جا مانده از اين راه‌ها همواره گمراه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وقت من به سبب گم كردن مسير از دست مى‌رفت، بسيار ناراحت بودم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فاصله يازده كيلومتر بعد از غدير خم، به وادى مرّ سرازير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بلندى النباة بالا رفتم؛ تپه‌اى مرتفع كه در كنار مرّ و در ناحيه شمالى آن قرار دارد و بقاياى همان گردنه‌اى است كه در گسستن مرّ، از هم پاشيده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جاده به دشتى كه از درختان السمر پوشيده شده و سياه چادرهايى در آن به چشم مى‌خورد، رسيد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بعد از طى سه كيلومتر، جاده دوباره از گردنه حكاك وارد وادى مرّ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وادى آب‌ها و سيل‌هاى زيادى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دست‌اندازهايى مواجه شدم كه سيل آنها را به شكل برآمدگى‌ها و شكاف‌هايى با زاويه حاده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بودم با سرعتى كمتر از پنج كيلومتر در ساعت حركت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چهارده كيلومترى غدير خم، به حكاك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دو چشمه وجود دارد كه نخلستان‌هاى البلاديه را آبيارى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چشمه‌ها الحومه و ديگرى الطُرْنبُه يا الطلمه نام دارد كه مرزهاى غربى سرزمين البلاديه را تشكيل مى‌دهند و در بيست كيلومترى شرق رابغ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روى تپه‌اى بين نخلستان‌ها ويرانه‌هاى قصرى متعلق به امير بلاديه به چشم مى‌خورد كه تابستان‌ها به اين محل مى‌آمده است</w:t>
      </w:r>
      <w:r>
        <w:rPr>
          <w:rFonts w:eastAsia="IRNazanin" w:cs="IRNazanin"/>
          <w:color w:val="111111"/>
          <w:sz w:val="28"/>
          <w:szCs w:val="28"/>
          <w:rtl w:val="true"/>
          <w:lang w:bidi="fa-IR"/>
        </w:rPr>
        <w:t>.</w:t>
      </w:r>
      <w:bookmarkStart w:id="201" w:name="pg1726_17565"/>
    </w:p>
    <w:p>
      <w:pPr>
        <w:pStyle w:val="Heading4"/>
        <w:numPr>
          <w:ilvl w:val="3"/>
          <w:numId w:val="1"/>
        </w:numPr>
        <w:rPr/>
      </w:pPr>
      <w:bookmarkStart w:id="202" w:name="__RefHeading___Toc1752331_3650668749"/>
      <w:bookmarkStart w:id="203" w:name="_Toc74"/>
      <w:bookmarkEnd w:id="201"/>
      <w:bookmarkEnd w:id="202"/>
      <w:r>
        <w:rPr>
          <w:rtl w:val="true"/>
        </w:rPr>
        <w:t>وادى النُويبِع</w:t>
      </w:r>
      <w:bookmarkEnd w:id="203"/>
    </w:p>
    <w:p>
      <w:pPr>
        <w:pStyle w:val="BookText"/>
        <w:rPr/>
      </w:pPr>
      <w:r>
        <w:rPr>
          <w:rFonts w:ascii="IRNazanin" w:hAnsi="IRNazanin" w:eastAsia="IRNazanin"/>
          <w:color w:val="111111"/>
          <w:sz w:val="28"/>
          <w:sz w:val="28"/>
          <w:szCs w:val="28"/>
          <w:rtl w:val="true"/>
          <w:lang w:bidi="fa-IR"/>
        </w:rPr>
        <w:t>از الحكاك كه همه اهالى آن كوچ كرده‌اند،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كسى نيست كه نخلستان‌هاى تشنه را سيراب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غرب حركت كردم و در سمت راست من سرزمين باير الغَرَاء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وارد وادى النويبع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النويبع سرزمينى وسيع، مانند الجوبه است كه بين سنگلاخ‌هاى كوچك و چند كوه كم‌ارتفاع محاصره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وادى السادّ كه از سنگلاخ الشيباء بين مر و الفرع مى‌آيد، در آن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وادى پرآب داراى آب‌هايى گواراست و خاكى حاصلخيز دارد و منبع آب شرب رابغ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 با لوله‌هايى به آنجا انتقال داده شده كه مقر امير البلاديه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زراعت مختصرى در اين وادى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النويبع در بيست كيلومترى شمال شرقى رابغ قرار دارد</w:t>
      </w:r>
      <w:r>
        <w:rPr>
          <w:rFonts w:eastAsia="IRNazanin" w:cs="IRNazanin"/>
          <w:color w:val="111111"/>
          <w:sz w:val="28"/>
          <w:szCs w:val="28"/>
          <w:rtl w:val="true"/>
          <w:lang w:bidi="fa-IR"/>
        </w:rPr>
        <w:t>.</w:t>
      </w:r>
    </w:p>
    <w:p>
      <w:pPr>
        <w:pStyle w:val="Heading4"/>
        <w:numPr>
          <w:ilvl w:val="3"/>
          <w:numId w:val="1"/>
        </w:numPr>
        <w:rPr/>
      </w:pPr>
      <w:bookmarkStart w:id="204" w:name="__RefHeading___Toc1752333_3650668749"/>
      <w:bookmarkStart w:id="205" w:name="_Toc75"/>
      <w:bookmarkEnd w:id="204"/>
      <w:r>
        <w:rPr>
          <w:rtl w:val="true"/>
        </w:rPr>
        <w:t>بين رابغ و مَسْتُورَه</w:t>
      </w:r>
      <w:bookmarkEnd w:id="20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پيمودن صد كيلومتر در زمين‌هاى بسيار ناهموار و نامشخص، درحالى‌كه به اين ترتيب رابغ را دور زده بودم، دوباره در محل الصُّلَيب وارد جاده شوسه شدم و در سمت شمال به طرف رابغ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ناهموارى زمين، پيمودن اين مسير، پنج ساعت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مسير، آثار بسيارى را ديدم كه داراى اهميت جغرافيايى</w:t>
      </w:r>
      <w:r>
        <w:rPr>
          <w:rStyle w:val="FootnoteAnchor"/>
          <w:rtl w:val="true"/>
        </w:rPr>
        <w:footnoteReference w:id="137"/>
      </w:r>
      <w:r>
        <w:rPr>
          <w:rFonts w:ascii="IRNazanin" w:hAnsi="IRNazanin" w:eastAsia="IRNazanin"/>
          <w:color w:val="111111"/>
          <w:sz w:val="28"/>
          <w:sz w:val="28"/>
          <w:szCs w:val="28"/>
          <w:rtl w:val="true"/>
          <w:lang w:bidi="fa-IR"/>
        </w:rPr>
        <w:t>و تاريخى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 آسفالتى به سمت شمال، به سوى مستوره كه در چهل كيلومترى اينجا قرار داشت،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 كيلومترى اين جاده، در طرف راست خود در حد فاصل بين هرشى و رابغ، سنگلاخ الخمص كه مشرف به ساحل است، به چشم مى‌خورد و در سمت چپ من پهنه دريا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كبود رنگ آب‌هاى آن، نور خورشيد چون شيشه‌اى براق، در هنگام غروب، در آن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w:t>
      </w:r>
      <w:r>
        <w:rPr>
          <w:rFonts w:ascii="IRNazanin" w:hAnsi="IRNazanin" w:eastAsia="IRNazanin"/>
          <w:color w:val="111111"/>
          <w:sz w:val="28"/>
          <w:sz w:val="28"/>
          <w:szCs w:val="28"/>
          <w:lang w:bidi="fa-IR"/>
        </w:rPr>
        <w:t>٢۴</w:t>
      </w:r>
      <w:r>
        <w:rPr>
          <w:rFonts w:ascii="IRNazanin" w:hAnsi="IRNazanin" w:eastAsia="IRNazanin"/>
          <w:color w:val="111111"/>
          <w:sz w:val="28"/>
          <w:sz w:val="28"/>
          <w:szCs w:val="28"/>
          <w:rtl w:val="true"/>
          <w:lang w:bidi="fa-IR"/>
        </w:rPr>
        <w:t xml:space="preserve"> كيلومترى از رابغ، از</w:t>
      </w:r>
    </w:p>
    <w:p>
      <w:pPr>
        <w:pStyle w:val="BookText"/>
        <w:rPr/>
      </w:pPr>
      <w:r>
        <w:rPr>
          <w:rFonts w:ascii="IRNazanin" w:hAnsi="IRNazanin" w:eastAsia="IRNazanin"/>
          <w:color w:val="111111"/>
          <w:sz w:val="28"/>
          <w:sz w:val="28"/>
          <w:szCs w:val="28"/>
          <w:rtl w:val="true"/>
          <w:lang w:bidi="fa-IR"/>
        </w:rPr>
        <w:t>الخشم كه بلندى سنگلاخ بيض</w:t>
      </w:r>
      <w:r>
        <w:rPr>
          <w:rStyle w:val="FootnoteAnchor"/>
          <w:rtl w:val="true"/>
        </w:rPr>
        <w:footnoteReference w:id="138"/>
      </w:r>
      <w:r>
        <w:rPr>
          <w:rFonts w:ascii="IRNazanin" w:hAnsi="IRNazanin" w:eastAsia="IRNazanin"/>
          <w:color w:val="111111"/>
          <w:sz w:val="28"/>
          <w:sz w:val="28"/>
          <w:szCs w:val="28"/>
          <w:rtl w:val="true"/>
          <w:lang w:bidi="fa-IR"/>
        </w:rPr>
        <w:t>در نقطه اتصال با ساحل است، عبور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دماغه بلند اين سنگلاخ را دو نيم كرده و بخشى از آن به صورت پشته‌اى در سمت ساحل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از روى اين بلندى عبور مى‌كند و به سوى ساحل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سنگلاخ بيض اينجا شروع شده و تا هرشى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آن حاصلخيز و آباد است و بيض 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گردنه و بلندى بيض كه ذكر آن گذشت، از سمت غرب متصل به هرشى است و گفته شده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بيض، مسجدى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الخشم وارد وادى اَرثَد</w:t>
      </w:r>
      <w:r>
        <w:rPr>
          <w:rStyle w:val="FootnoteAnchor"/>
          <w:rtl w:val="true"/>
        </w:rPr>
        <w:footnoteReference w:id="139"/>
      </w:r>
      <w:r>
        <w:rPr>
          <w:rFonts w:ascii="IRNazanin" w:hAnsi="IRNazanin" w:eastAsia="IRNazanin"/>
          <w:color w:val="111111"/>
          <w:sz w:val="28"/>
          <w:sz w:val="28"/>
          <w:szCs w:val="28"/>
          <w:rtl w:val="true"/>
          <w:lang w:bidi="fa-IR"/>
        </w:rPr>
        <w:t>شدم كه در اينجا به آن المُدرَّج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من النَهدِى است و در سمت راستم تا الابواء، وادى مستوره قرار دارد كه همه اينها قطعه‌هايى از يك وادى هستند كه در اصل، دو وادى است؛ يعنى وادى الفُرع و وادى القَاحَه كه به هم مى‌پيوندند و وادى الاَبوَاء را به وجود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اين وادى را ارسد مى‌نامند، اما امروزه آن را به نام ارسد نمى‌شناسند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وادى از اين نقطه به گستردگى ده كيلومتر، پوشيده از گياه است و بيشتر درختان آن از نوع السمر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فاصل بين درختان را مزارع ديم پر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آبى در اينجا نيست و گاهى هم كشتزارهاى هندوانه</w:t>
      </w:r>
      <w:r>
        <w:rPr>
          <w:rStyle w:val="FootnoteAnchor"/>
          <w:rtl w:val="true"/>
        </w:rPr>
        <w:footnoteReference w:id="140"/>
      </w:r>
      <w:r>
        <w:rPr>
          <w:rFonts w:ascii="IRNazanin" w:hAnsi="IRNazanin" w:eastAsia="IRNazanin"/>
          <w:color w:val="111111"/>
          <w:sz w:val="28"/>
          <w:sz w:val="28"/>
          <w:szCs w:val="28"/>
          <w:rtl w:val="true"/>
          <w:lang w:bidi="fa-IR"/>
        </w:rPr>
        <w:t>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نقطه كوه بنى‌ايوب در سمت شمال شرقى به چشم مى‌خورد كه بزرگ‌ترين كوه منطقه و مشرف بر مستوره مى‌باشد و همان ثَافِل اَصغَر است كه كوه الطُرَيف هم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آن نيز كوه العِسَام مربوط به قبيله بنى‌صبح قرار دارد كه ثَافِل اكبر نام 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بنو ايوب، از بنى‌عمرو، از حرب مى‌باشند و اصل آنها از بنى‌صبح است و بنوصبح، از ميمون، از بنى‌سالم، از حرب مى‌باشند</w:t>
      </w:r>
      <w:r>
        <w:rPr>
          <w:rFonts w:eastAsia="Amiri" w:cs="Amiri" w:ascii="Amiri" w:hAnsi="Amiri"/>
          <w:color w:val="111111"/>
          <w:sz w:val="28"/>
          <w:szCs w:val="28"/>
          <w:rtl w:val="true"/>
          <w:lang w:bidi="ar-SA"/>
        </w:rPr>
        <w:t>.</w:t>
      </w:r>
      <w:bookmarkStart w:id="206" w:name="pg1726_17567"/>
    </w:p>
    <w:p>
      <w:pPr>
        <w:pStyle w:val="Heading4"/>
        <w:numPr>
          <w:ilvl w:val="3"/>
          <w:numId w:val="1"/>
        </w:numPr>
        <w:rPr/>
      </w:pPr>
      <w:bookmarkStart w:id="207" w:name="__RefHeading___Toc1752335_3650668749"/>
      <w:bookmarkStart w:id="208" w:name="_Toc76"/>
      <w:bookmarkEnd w:id="206"/>
      <w:bookmarkEnd w:id="207"/>
      <w:r>
        <w:rPr>
          <w:rtl w:val="true"/>
        </w:rPr>
        <w:t>مَسْتُورَه</w:t>
      </w:r>
      <w:bookmarkEnd w:id="208"/>
    </w:p>
    <w:p>
      <w:pPr>
        <w:pStyle w:val="BookText"/>
        <w:rPr/>
      </w:pPr>
      <w:r>
        <w:rPr>
          <w:rFonts w:ascii="IRNazanin" w:hAnsi="IRNazanin" w:eastAsia="IRNazanin"/>
          <w:color w:val="111111"/>
          <w:sz w:val="28"/>
          <w:sz w:val="28"/>
          <w:szCs w:val="28"/>
          <w:rtl w:val="true"/>
          <w:lang w:bidi="fa-IR"/>
        </w:rPr>
        <w:t xml:space="preserve">يك ربع مانده به ساعت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به شهر مستوره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ساحلى كه بندرگاهى جهت صيد ماهى در آن وجود دارد و در پنج كيلومترى شرق ساحل دريا، در حد فاصل كوه‌هاى تهامه و دريا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در چهل كيلومترى شمال رابغ و در مسير جاده آسفالته بين مكه و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امارت، تابع امارت رابغ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پليس و بيمارستان و مركز بهداشت و چندين پمپ بنزين و قهوه‌خانه‌هاى زيادى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آباد و شلوغى دارد كه در اطراف آن چندين دهكده به‌طور پراكنده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جامعى پاكيزه و يك مدرسه راهنمايى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مستوره، در ناحيه طلوع خورشيد، به فاصله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كيلومترى اينجا و از ميان كوه‌ها، الابواء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يكى از قهوه‌خانه‌ها كه تفاوت چندانى با قهوه‌خانه‌هاى صَعبَر نداشت، توقف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ابرى و سرد و مرطوب بود و باد تندى مى‌وزيد؛ چون مستوره در دشتى ساحلى قرار دارد و از سمت شمال و جنوب هم مانعى در برابر وزش بادها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بادهاى شمال كه هنگام وزيدن اتومبيل را از حركت بازمى‌داشت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مكان‌هاى بسيارى به سبب توفان‌هاى شنى آن، در زير شن و ماسه مدفون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گرفتم كه شب را در اين قهوه‌خانه سر كنم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غروب، چند تن از اهالى شهر از بنى‌ايوب و بنى‌حمد كه همگى از بنى‌عمرو بودند، در آنجا گرد آمده بودند كه بحثى پيرامون مستوره و علت اين نام‌گذارى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آنها اين بود كه وَدَّان، چشمه‌اى است كه اكنون در جنوب شرقى مستوره در حدود دوازده كيلومترى رابغ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سالخوردگان اينجا بقاياى نخلستان‌هاى خشكيده و متروكه و آثارى از چشمه‌هاى آن را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مستوره چاهى است در شرق اين مكان كه متعلق به زنى به نام مستوره بوده است و مردم درباره آن مى‌گفته‌اند كه در كنار چاه متعلق به مستوره، منزل مى‌كنيم</w:t>
      </w:r>
      <w:r>
        <w:rPr>
          <w:rFonts w:eastAsia="IRNazanin" w:cs="IRNazanin"/>
          <w:color w:val="111111"/>
          <w:sz w:val="28"/>
          <w:szCs w:val="28"/>
          <w:rtl w:val="true"/>
          <w:lang w:bidi="fa-IR"/>
        </w:rPr>
        <w:t>.</w:t>
      </w:r>
      <w:bookmarkStart w:id="209" w:name="pg1726_17568"/>
    </w:p>
    <w:p>
      <w:pPr>
        <w:pStyle w:val="BookText"/>
        <w:rPr/>
      </w:pPr>
      <w:bookmarkEnd w:id="209"/>
      <w:r>
        <w:rPr>
          <w:rFonts w:ascii="IRNazanin" w:hAnsi="IRNazanin" w:eastAsia="IRNazanin"/>
          <w:color w:val="111111"/>
          <w:sz w:val="28"/>
          <w:sz w:val="28"/>
          <w:szCs w:val="28"/>
          <w:rtl w:val="true"/>
          <w:lang w:bidi="fa-IR"/>
        </w:rPr>
        <w:t>زمانى كه جاده آسفالت كشيده شد، از مسير جاده به سمت غرب، دور افتاده است و مردم مجبور شده‌اند تا مراكز تجمع خود را به اطراف آن 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نيز هنگام تعمير جاده، دوباره از سمت غرب، از شهر دور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مردم تصميم گرفته‌اند كه بازار را به اطراف آن انتقال دهند، اما با مخالفت امير شهر روبه‌رو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اختلاف‌ها و مذاكراتى بين آنها جريان دارد كه به مقامات بالا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دهكده‌هايى كه در مسير جاده وجود دارند، در حقيقت براى توقف و منزلگاه استراحت مسافران به‌وجود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به‌طور طبيعى هر گاه از مسير جاده دور بيفتند، از بين مى‌روند و مردم آنجا به محل ديگرى كه نزديك جاده است، مهاجرت مى‌كنند؛ چون مسافر مايل است كه در نزديك‌ترين مكان به جاده توقف و استراحت كند و هرگز وارد شهرى كه دور از مسير حركت اوست،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هنگامى كه ودان از مسير جاده دور افتاد، متروك شده و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جحفه نيز همين وضع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آشاميدنى در مستوره يافت نمى‌شود و توسط تانكرهايى به داخل شهر حمل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برق مستوره در دستور كار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اينجا در اصل از زُبيد هستند و تنها قبيله از بنى‌عمرو است كه در نزديكى سرزمين آنها در ناحيه شرقى سكونت مى‌كنند و براى تجارت به اينجا آمده‌اند</w:t>
      </w:r>
      <w:r>
        <w:rPr>
          <w:rFonts w:eastAsia="IRNazanin" w:cs="IRNazanin"/>
          <w:color w:val="111111"/>
          <w:sz w:val="28"/>
          <w:szCs w:val="28"/>
          <w:rtl w:val="true"/>
          <w:lang w:bidi="fa-IR"/>
        </w:rPr>
        <w:t>.</w:t>
      </w:r>
    </w:p>
    <w:p>
      <w:pPr>
        <w:pStyle w:val="Heading4"/>
        <w:numPr>
          <w:ilvl w:val="3"/>
          <w:numId w:val="1"/>
        </w:numPr>
        <w:rPr/>
      </w:pPr>
      <w:bookmarkStart w:id="210" w:name="__RefHeading___Toc1752337_3650668749"/>
      <w:bookmarkStart w:id="211" w:name="_Toc77"/>
      <w:bookmarkEnd w:id="210"/>
      <w:r>
        <w:rPr>
          <w:rtl w:val="true"/>
        </w:rPr>
        <w:t>محل جدا شدن جاده‌ها</w:t>
      </w:r>
      <w:bookmarkEnd w:id="211"/>
    </w:p>
    <w:p>
      <w:pPr>
        <w:pStyle w:val="BookText"/>
        <w:rPr/>
      </w:pPr>
      <w:r>
        <w:rPr>
          <w:rFonts w:ascii="Amiri" w:hAnsi="Amiri" w:eastAsia="Amiri" w:cs="Amiri"/>
          <w:color w:val="111111"/>
          <w:sz w:val="28"/>
          <w:sz w:val="28"/>
          <w:szCs w:val="28"/>
          <w:rtl w:val="true"/>
          <w:lang w:bidi="ar-SA"/>
        </w:rPr>
        <w:t>مستوره، منزل ششم كاروان‌هايى بوده كه از مكه مى‌آمده‌اند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منازل عبارتند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الجموم، عسفان، الدَّف، الطَاراف، القُضَيمَه، رابغ و مستوره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اينجا، مسير حركت به سوى مدينه به سه جاده منشعب مى‌شود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كه از سمت شرق تا چاه مَبيريك در ابتداى الابواء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راهى است كه اكنون در مسير حركت من قرار دارد و بعد از اينجا جدا مى‌شود و در جاى خود، محل آن را خواهم گفت</w:t>
      </w:r>
      <w:r>
        <w:rPr>
          <w:rFonts w:eastAsia="IRNazanin" w:cs="IRNazanin"/>
          <w:color w:val="111111"/>
          <w:sz w:val="28"/>
          <w:szCs w:val="28"/>
          <w:rtl w:val="true"/>
          <w:lang w:bidi="fa-IR"/>
        </w:rPr>
        <w:t>.</w:t>
      </w:r>
      <w:bookmarkStart w:id="212" w:name="pg1726_17569"/>
    </w:p>
    <w:p>
      <w:pPr>
        <w:pStyle w:val="BookText"/>
        <w:rPr/>
      </w:pPr>
      <w:bookmarkEnd w:id="212"/>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كه از مستوره تا رابغ و بعد غَيقَه و بعد دشت الخَائِع و بعد الحَمرَاء و سپس به المَسيجيد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به سمت شمال، درحالى‌كه ساحل را در سمت چپ آن دارد، بين كوه‌ها پيش مى‌رود و در سمت راست آن، رشته كوه‌هاى جبال ثَافِل است و در سمت چپ، كوه‌هاى ظُبَيه و كِراش قرار دارد و بعد در غيقه راه جدا مى‌شود كه هنگام بحث در مورد غيقه ذكر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كه درست به سمت شمال و از دشت البَزوَاء مى‌گذرد و به تدريج از دريا فاصله مى‌گيرد؛ به طورى كه در بدر، در حدود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كيلومترى شرق دريا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جاده به دو قسمت منشعب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مدينه كه از بدر تا الحمراء تا المسيجيد است و با راه غيقه كه ذكر آن گذشت، يكى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شعبه ديگر راه به طرف ساحل باز مى‌گردد و به ينبع مى‌رسد كه راه حاجيان مصرى و مغربى است و از يَنْبُع به اُمِ‌لَجْ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الحَوْراء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و الاَزلَم و ضَبَّه و المُوَيلَح عبور مى‌كند و تا بندر عَقبه در اردن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جاده به ترتيب از همه اين شهرها عبور مى‌كند؛ درحالى‌كه در مسير بين اين شهرها از دهكده‌ها و منزلگاه‌ها و توقفگاه‌هاى بسيارى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شهرها از بنادر ساحل شرقى درياى سرخ مى‌باشد</w:t>
      </w:r>
      <w:r>
        <w:rPr>
          <w:rFonts w:eastAsia="IRNazanin" w:cs="IRNazanin"/>
          <w:color w:val="111111"/>
          <w:sz w:val="28"/>
          <w:szCs w:val="28"/>
          <w:rtl w:val="true"/>
          <w:lang w:bidi="fa-IR"/>
        </w:rPr>
        <w:t>.</w:t>
      </w:r>
    </w:p>
    <w:p>
      <w:pPr>
        <w:pStyle w:val="Heading4"/>
        <w:numPr>
          <w:ilvl w:val="3"/>
          <w:numId w:val="1"/>
        </w:numPr>
        <w:rPr/>
      </w:pPr>
      <w:bookmarkStart w:id="213" w:name="__RefHeading___Toc1752339_3650668749"/>
      <w:bookmarkStart w:id="214" w:name="_Toc78"/>
      <w:bookmarkEnd w:id="213"/>
      <w:r>
        <w:rPr>
          <w:rtl w:val="true"/>
        </w:rPr>
        <w:t>ودّان</w:t>
      </w:r>
      <w:bookmarkEnd w:id="214"/>
    </w:p>
    <w:p>
      <w:pPr>
        <w:pStyle w:val="BookText"/>
        <w:rPr/>
      </w:pP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بود كه از آن قهوه‌خانه بيرون آمدم و از مسير جاده امنى به سمت شمال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چهار كيلومتر، راه ابواء به سمت راست، يعنى شرق و محل طلوع خورشيد 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پيمودن مسافتى اندك، توقف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شهرى كه در دوران جاهليت و صدر اسلام آباد بوده و بعد تحت تأثير دو عامل قرار گرفته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اسلام در مصر و مغرب كه متعاقب آن بر تعداد حاجيان آن بلاد افزوده شد و چون مسير عبور اين حاجيان از كنار ساحل دريا بوده و مستوره</w:t>
      </w:r>
    </w:p>
    <w:p>
      <w:pPr>
        <w:pStyle w:val="BookText"/>
        <w:rPr/>
      </w:pPr>
      <w:r>
        <w:rPr>
          <w:rFonts w:ascii="IRNazanin" w:hAnsi="IRNazanin" w:eastAsia="IRNazanin"/>
          <w:color w:val="111111"/>
          <w:sz w:val="28"/>
          <w:sz w:val="28"/>
          <w:szCs w:val="28"/>
          <w:rtl w:val="true"/>
          <w:lang w:bidi="fa-IR"/>
        </w:rPr>
        <w:t>منزلگاه آنان شده، به دنبال آن، مردم ودّان</w:t>
      </w:r>
      <w:r>
        <w:rPr>
          <w:rStyle w:val="FootnoteAnchor"/>
          <w:rtl w:val="true"/>
        </w:rPr>
        <w:footnoteReference w:id="141"/>
      </w:r>
      <w:r>
        <w:rPr>
          <w:rFonts w:ascii="IRNazanin" w:hAnsi="IRNazanin" w:eastAsia="IRNazanin"/>
          <w:color w:val="111111"/>
          <w:sz w:val="28"/>
          <w:sz w:val="28"/>
          <w:szCs w:val="28"/>
          <w:rtl w:val="true"/>
          <w:lang w:bidi="fa-IR"/>
        </w:rPr>
        <w:t>يز براى كسب و كار به اين منزلگاه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مكه و رياض نيز شهر المُوَيه</w:t>
      </w:r>
      <w:r>
        <w:rPr>
          <w:rStyle w:val="FootnoteAnchor"/>
          <w:rtl w:val="true"/>
        </w:rPr>
        <w:footnoteReference w:id="142"/>
      </w:r>
      <w:r>
        <w:rPr>
          <w:rFonts w:ascii="IRNazanin" w:hAnsi="IRNazanin" w:eastAsia="IRNazanin"/>
          <w:color w:val="111111"/>
          <w:sz w:val="28"/>
          <w:sz w:val="28"/>
          <w:szCs w:val="28"/>
          <w:rtl w:val="true"/>
          <w:lang w:bidi="fa-IR"/>
        </w:rPr>
        <w:t>ز مكان خود منتقل شده و دچار ويرانى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عباسى قدرت حكومت در اين ناحيه كاهش يافت و بدنبال آن، امنيت منطقه از دست رفت و عده زيادى از حجاج مجبور شدند بيشتر در حاشيه ساحل حركت كنند؛ چون از آنجا ديد بهترى نسبت به اطراف خود داشتند و امكان مراقبت و هوشيارى بيشترى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كمين‌گاه‌هاى دزدان و راهزنان هم به ندرت در اين نوار ساحلى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غارت و تهاجم قبايل وحشى نيز در امان بود؛ زيرا غارت از رسوم قبايل كوهستانى است؛ چنان‌كه مورخين ذكر كرده‌اند، قبيله حرب در ناحيه ودّان و جاهاى ديگر، قبيله بنى‌جعفر</w:t>
      </w:r>
      <w:r>
        <w:rPr>
          <w:rStyle w:val="FootnoteAnchor"/>
          <w:rtl w:val="true"/>
        </w:rPr>
        <w:footnoteReference w:id="143"/>
      </w:r>
      <w:r>
        <w:rPr>
          <w:rFonts w:ascii="IRNazanin" w:hAnsi="IRNazanin" w:eastAsia="IRNazanin"/>
          <w:color w:val="111111"/>
          <w:sz w:val="28"/>
          <w:sz w:val="28"/>
          <w:szCs w:val="28"/>
          <w:rtl w:val="true"/>
          <w:lang w:bidi="fa-IR"/>
        </w:rPr>
        <w:t>را مورد تجاوز و غارت قرار داده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اينها ودان درست بر سر راه حج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حاجيانى كه از راه انبياء مى‌آيند، از السُقيَا و بعد، از هرشى عبور مى‌كنند؛ درحالى‌كه ودّان را در حدود دوازده كيلومترى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مى‌خواست از راه ودّان برود، مسير خود را از ابواء به سمت راست تغيير مى‌داد و دوازده كيلومتر در وادى ابواء پيش مى‌رفت و وقتى نيازهاى خود را از ودّان تهيه مى‌كرد، با طى مسافتى به اندازه مسافت قبلى، به طرف جنوب شرقى و به سوى هرشى باز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منزلگاه المُقَيتَلَه در مسير همين جاده و بين هرشى و السقياء ايجاد شد و اين ديدگاه شخصى من است؛ زيرا وجود المقيتله كه به زودى درباره آن، در سفر سوم، سخن خواهم گفت، بر اين مطلب اشاره 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بسيار كمى از ودان به‌جاى مانده كه درست در حد فاصل بين مستوره و هرشى قرار گرفته و از هر كدام دوازده كيلومتر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انتهاى سنگلاخ الابواء در جايى كه امروزه العُصْعُصْ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 انتهاى مشخص سنگلاخ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وادى حمامه و محدوده آنكه از هرشى امتداد پيدا كرده، با وادى ارثد كه امروز مستوره ناميده مى‌شود، برخورد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مكان بخشى از ارثد و بخشى از مستوره است</w:t>
      </w:r>
      <w:r>
        <w:rPr>
          <w:rFonts w:eastAsia="IRNazanin" w:cs="IRNazanin"/>
          <w:color w:val="111111"/>
          <w:sz w:val="28"/>
          <w:szCs w:val="28"/>
          <w:rtl w:val="true"/>
          <w:lang w:bidi="fa-IR"/>
        </w:rPr>
        <w:t>.</w:t>
      </w:r>
      <w:bookmarkStart w:id="215" w:name="pg1726_17572"/>
    </w:p>
    <w:p>
      <w:pPr>
        <w:pStyle w:val="Heading3"/>
        <w:numPr>
          <w:ilvl w:val="2"/>
          <w:numId w:val="1"/>
        </w:numPr>
        <w:rPr/>
      </w:pPr>
      <w:bookmarkStart w:id="216" w:name="__RefHeading___Toc1752341_3650668749"/>
      <w:bookmarkStart w:id="217" w:name="_Toc79"/>
      <w:bookmarkEnd w:id="215"/>
      <w:bookmarkEnd w:id="216"/>
      <w:r>
        <w:rPr>
          <w:rtl w:val="true"/>
        </w:rPr>
        <w:t>روز سوم سفر</w:t>
      </w:r>
      <w:bookmarkEnd w:id="217"/>
    </w:p>
    <w:p>
      <w:pPr>
        <w:pStyle w:val="Heading4"/>
        <w:numPr>
          <w:ilvl w:val="3"/>
          <w:numId w:val="1"/>
        </w:numPr>
        <w:rPr/>
      </w:pPr>
      <w:bookmarkStart w:id="218" w:name="__RefHeading___Toc1752343_3650668749"/>
      <w:bookmarkStart w:id="219" w:name="_Toc80"/>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على رغم خستگى شديد، پيش از طلوع فجر بيدار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آفتاب برنيامده بود؛ تشعشع شگفت‌انگيزى كه زيبايى آن را فقط در صحرا مى‌توان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سمت مشرق به راه افتادم؛ گويى كه من و خورشيد در دفدف قرار ملاقات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جاده الابواء است كه امروزه به الخريبه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هفت صبح بود كه به بلندى‌هاى دفدف در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كيلومترى شرق مستوره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صاف بود و هيچ بادى در آن نمى‌وزيد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دقايقى از روز نگذشته بود كه احساس گرما نمودم؛ به حدى كه مجبور شدم پتويى را كه به سبب سرماى كوهستان به دور خود پيچيده بودم، كنار بگذارم</w:t>
      </w:r>
      <w:r>
        <w:rPr>
          <w:rFonts w:eastAsia="IRNazanin" w:cs="IRNazanin"/>
          <w:color w:val="111111"/>
          <w:sz w:val="28"/>
          <w:szCs w:val="28"/>
          <w:rtl w:val="true"/>
          <w:lang w:bidi="fa-IR"/>
        </w:rPr>
        <w:t>.</w:t>
      </w:r>
    </w:p>
    <w:p>
      <w:pPr>
        <w:pStyle w:val="Heading4"/>
        <w:numPr>
          <w:ilvl w:val="3"/>
          <w:numId w:val="1"/>
        </w:numPr>
        <w:rPr/>
      </w:pPr>
      <w:bookmarkStart w:id="220" w:name="__RefHeading___Toc1752345_3650668749"/>
      <w:bookmarkStart w:id="221" w:name="_Toc81"/>
      <w:bookmarkEnd w:id="220"/>
      <w:r>
        <w:rPr>
          <w:rtl w:val="true"/>
        </w:rPr>
        <w:t>دَفْدَفْ</w:t>
      </w:r>
      <w:bookmarkEnd w:id="22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پستى و بلندى‌هاى صخره‌اى، قبر آمنه بنت وهب، مادر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ايشان در اينجا شناخته شده است و نسل به نسل با آن آشنايى داشته‌اند، اما اكنون ويران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افراد نيكوكار ديوارى از سنگ‌هاى كوه به دور آن كشيده و بعد با شاخه‌هاى درختان السمر و الاذخر سقفى بر آن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بخشى از آن باقى‌مانده و بخشى ديگر از آن به مرور ويران شده است يا آن را از بين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يك امر مسلّم تاريخى است كه آمنه در ابواء، هنگام بازگشت از زيارت قبر عبدالله پدر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 و اين قول كه او در قبرستانى در مكه مدفون است، پندارى بيش نيست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او در سه كيلومترى ابواء، در سمت مستوره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كه كشتزارهاى ابواء از ناحيه جنوب در نزديكى اين قبر واقع شده است؛ اما وجود يكى از بلندى‌هاى اطراف قبر، آنها را از ديده من پنهان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جاده‌اى كه به ابواء مى‌رود، از ميان بلندى‌هاى معروف دفدف عبور مى‌كند و قبر در فاصله پرتاب يك سنگ، در كنار اين جاده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بلندى‌ها از سمت شمال به كوه‌هاى الطَرِيف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ثافل اصغر 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مى‌شود و دره‌هاى آن به سمت الخَبْت و الابواء امتداد و گسترش يافته است</w:t>
      </w:r>
      <w:r>
        <w:rPr>
          <w:rFonts w:eastAsia="IRNazanin" w:cs="IRNazanin"/>
          <w:color w:val="111111"/>
          <w:sz w:val="28"/>
          <w:szCs w:val="28"/>
          <w:rtl w:val="true"/>
          <w:lang w:bidi="fa-IR"/>
        </w:rPr>
        <w:t>.</w:t>
      </w:r>
      <w:r>
        <w:rPr>
          <w:rStyle w:val="FootnoteAnchor"/>
          <w:rtl w:val="true"/>
        </w:rPr>
        <w:footnoteReference w:id="144"/>
      </w:r>
      <w:bookmarkStart w:id="222" w:name="pg1726_17574"/>
    </w:p>
    <w:p>
      <w:pPr>
        <w:pStyle w:val="Heading4"/>
        <w:numPr>
          <w:ilvl w:val="3"/>
          <w:numId w:val="1"/>
        </w:numPr>
        <w:rPr/>
      </w:pPr>
      <w:bookmarkStart w:id="223" w:name="__RefHeading___Toc1752347_3650668749"/>
      <w:bookmarkStart w:id="224" w:name="_Toc82"/>
      <w:bookmarkEnd w:id="222"/>
      <w:bookmarkEnd w:id="223"/>
      <w:r>
        <w:rPr>
          <w:rtl w:val="true"/>
        </w:rPr>
        <w:t>الاَبوَاء</w:t>
      </w:r>
      <w:bookmarkEnd w:id="224"/>
    </w:p>
    <w:p>
      <w:pPr>
        <w:pStyle w:val="BookText"/>
        <w:rPr/>
      </w:pP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كيلومترى مستوره، به كناره‌هاى ابواء در ناحيه شمال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كشتزارهاى آن در سمت چپ من به چشم مى‌خورد و جنگلى از درختان و نخلستان‌هاى انبوه كه هيچ فاصله‌اى بين آنها نبود و به صورت مزرعه‌اى يك‌دست به چشم مى‌آمد، سبزى و خرمى روح‌بخشى به منطقه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ابواء از ناحيه جنوب به واسطه سنگلاخ الخريبه كه به سمت غرب تا ودّان ادامه دارد، محصور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وادى سرسبز و حاصلخيز و پر آب از برخورد دو وادى القاحه و الفرع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القاحه از شمال شرقى، از ميان كوه‌هاى بزرگ يعنى كوه‌هاى قدس در سمت چپ آن و كوه‌هاى ثافل در سمت راست آن امتداد يافته و از اين رو سيلى ويرانگر و مخرب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وادى همواره حتى در ايام خشكسالى، پر آب و حاصلخيز و خرم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اسم هنگامى كه آن دو وادى در نزديكى ودّان به هم متصل شده‌اند، بر اينجا اطلاق شده و بعد به آن ارثد الى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كنار دريا كشيده شده، يا در كنار دريا چيده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 اين نام قديمى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به آن الخريبه مى‌گويند و در جايى كه به ودّان مى‌پيوندد، مستوره مى‌نامند و بخشى از آن، كه جاده اصلى را قطع مى‌كند، وادى المُدرَج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وادى النَهدِى است، كه تا دريا ادامه 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ساكنان ابواء از قبايل بنى‌محمد و بنى‌ايوب، از بنى‌عمرو، از حرب مى‌باشند كه سرزمين آنها از نزديكى مستوره در غرب آغاز شده و تا چاه مبيريك در شرق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ابواء مدرسه‌اى پسرانه و دخترانه و بيمارستان و مركز امارت كه تابع رابغ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دهكده‌هايى در آن هست كه به آنها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به صورت پراكنده در اطراف مزارع ساخته شده‌اند</w:t>
      </w:r>
      <w:r>
        <w:rPr>
          <w:rFonts w:eastAsia="IRNazanin" w:cs="IRNazanin"/>
          <w:color w:val="111111"/>
          <w:sz w:val="28"/>
          <w:szCs w:val="28"/>
          <w:rtl w:val="true"/>
          <w:lang w:bidi="fa-IR"/>
        </w:rPr>
        <w:t>.</w:t>
      </w:r>
      <w:bookmarkStart w:id="225" w:name="pg1726_17575"/>
    </w:p>
    <w:p>
      <w:pPr>
        <w:pStyle w:val="BookText"/>
        <w:rPr/>
      </w:pPr>
      <w:bookmarkEnd w:id="225"/>
      <w:r>
        <w:rPr>
          <w:rFonts w:ascii="IRNazanin" w:hAnsi="IRNazanin" w:eastAsia="IRNazanin"/>
          <w:color w:val="111111"/>
          <w:sz w:val="28"/>
          <w:sz w:val="28"/>
          <w:szCs w:val="28"/>
          <w:rtl w:val="true"/>
          <w:lang w:bidi="fa-IR"/>
        </w:rPr>
        <w:t>از رسوم آنها اين است كه نزله هر طايفه‌اى، به‌طور جداگانه و مستقل در جايى قرار دارد</w:t>
      </w:r>
      <w:r>
        <w:rPr>
          <w:rFonts w:eastAsia="IRNazanin" w:cs="IRNazanin"/>
          <w:color w:val="111111"/>
          <w:sz w:val="28"/>
          <w:szCs w:val="28"/>
          <w:rtl w:val="true"/>
          <w:lang w:bidi="fa-IR"/>
        </w:rPr>
        <w:t>.</w:t>
      </w:r>
    </w:p>
    <w:p>
      <w:pPr>
        <w:pStyle w:val="Heading4"/>
        <w:numPr>
          <w:ilvl w:val="3"/>
          <w:numId w:val="1"/>
        </w:numPr>
        <w:rPr/>
      </w:pPr>
      <w:bookmarkStart w:id="226" w:name="__RefHeading___Toc1752349_3650668749"/>
      <w:bookmarkStart w:id="227" w:name="_Toc83"/>
      <w:bookmarkEnd w:id="226"/>
      <w:r>
        <w:rPr>
          <w:rtl w:val="true"/>
        </w:rPr>
        <w:t>چاهُ مبِيريِك</w:t>
      </w:r>
      <w:bookmarkEnd w:id="227"/>
    </w:p>
    <w:p>
      <w:pPr>
        <w:pStyle w:val="BookText"/>
        <w:rPr/>
      </w:pPr>
      <w:r>
        <w:rPr>
          <w:rFonts w:ascii="IRNazanin" w:hAnsi="IRNazanin" w:eastAsia="IRNazanin"/>
          <w:color w:val="111111"/>
          <w:sz w:val="28"/>
          <w:sz w:val="28"/>
          <w:szCs w:val="28"/>
          <w:rtl w:val="true"/>
          <w:lang w:bidi="fa-IR"/>
        </w:rPr>
        <w:t>ابواء را ترك كردم و وارد راهى شدم كه پستى و بلندى كوه‌ها آن را در بر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دره‌هايى كه تا كوه ثافل اصغر امتداد داشت، در سمت چپ من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است بزرگ و استوار كه وادى‌هاى بسيارى دارد و در يكى از بلندى‌هاى آن، نخلستانى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پانزده كيلومترى از ابتداى ابواء، به چاه مبيريك رسيدم كه چاه كوچكى در ابتداى ابواء است و محل التقاى دو وادى بزرگ القاحه و الفرع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چاه كسى زندگى نمى‌كرد و متروكه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در گذشته، منزلگاه قافله‌هاى حج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راه مستوره، منزلگاه هفتم از مكه و منزلگاه ششم از جحفه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العبده از بنى‌عمرو از اينجا شروع مى‌شود و مرز بين آنها و بنى‌محمد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مبيريك متعلق به شيخ مبيريك بن حمدى الغانمى، پدر شيخ حسين و شيخ اسماعيل، فرزندان مبيريك، يعنى بنيان‌گذار امارت آل مبيريك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بزرگى پيش از او از خانواده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چاه را در سال </w:t>
      </w:r>
      <w:r>
        <w:rPr>
          <w:rFonts w:ascii="IRNazanin" w:hAnsi="IRNazanin" w:eastAsia="IRNazanin"/>
          <w:color w:val="111111"/>
          <w:sz w:val="28"/>
          <w:sz w:val="28"/>
          <w:szCs w:val="28"/>
          <w:lang w:bidi="fa-IR"/>
        </w:rPr>
        <w:t>١٢۶٣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موجب قراردادى كه اكنون نزد فرزندان او موجود است، از العَبْده خريده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مرز بين امارت مكه و مدينه است و از چاه مبيريك مسير كاروان‌هاى حج به دو راه الفرع و القاحه منشعب مى‌شود و راه القاحه همان راه پادشاهى و راه انبياء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چاه مبيريك، السقيا و بعد الحَفَاة قرار دارد كه امروزه به نام الطَلُوب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سوى العَرج و الى آخر</w:t>
      </w:r>
      <w:r>
        <w:rPr>
          <w:rFonts w:eastAsia="IRNazanin" w:cs="IRNazanin"/>
          <w:color w:val="111111"/>
          <w:sz w:val="28"/>
          <w:szCs w:val="28"/>
          <w:rtl w:val="true"/>
          <w:lang w:bidi="fa-IR"/>
        </w:rPr>
        <w:t>. . .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مرور زمان و با زياد شدن جمعيت قبايل حرب مسئله حفظ نسب هر قبيله اهميت خود را از دست داد و چون از خطر قبايل خارجى مصون شدند، به</w:t>
      </w:r>
      <w:bookmarkStart w:id="228" w:name="pg1726_17576"/>
    </w:p>
    <w:p>
      <w:pPr>
        <w:pStyle w:val="BookText"/>
        <w:rPr/>
      </w:pPr>
      <w:bookmarkEnd w:id="228"/>
      <w:r>
        <w:rPr>
          <w:rFonts w:ascii="IRNazanin" w:hAnsi="IRNazanin" w:eastAsia="IRNazanin"/>
          <w:color w:val="111111"/>
          <w:sz w:val="28"/>
          <w:sz w:val="28"/>
          <w:szCs w:val="28"/>
          <w:rtl w:val="true"/>
          <w:lang w:bidi="fa-IR"/>
        </w:rPr>
        <w:t>جان يكديگر افتادند؛ به‌طورى كه قافله‌هاى بنى‌عمرو، هنگام عبور از القاحه به بنى‌عوف باج مى‌دادند و هنگامى كه به المسيجيد مى‌رسيدند، بنى‌سالم از آنها باج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قافله‌هاى بنى‌عمرو مجبور شدند مسير خود را عوض كرده و از وادى الفرع كه تمام آن متعلق به خودشان بود، عبور كنند كه به وادى بنى‌عمرو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آن وادى الصَفرَاء و وادى بنى‌سالم هم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بسيار طولانى است و از چاه مبيريك تا چاه القَاضِى يك منزل و از آنجا تا ام‌العيال يا ابى ضِبَاع هم يك منزل و تا الشُعبَه هم يك منزل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تا اليَتمَه هم يك منزل طولانى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چاه المَاشِى هم يك مرحله و بعد از طى اين منازل شش‌گانه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كه من انتخاب كرده‌ام، آسان‌ترين راه بود</w:t>
      </w:r>
      <w:r>
        <w:rPr>
          <w:rFonts w:eastAsia="IRNazanin" w:cs="IRNazanin"/>
          <w:color w:val="111111"/>
          <w:sz w:val="28"/>
          <w:szCs w:val="28"/>
          <w:rtl w:val="true"/>
          <w:lang w:bidi="fa-IR"/>
        </w:rPr>
        <w:t>.</w:t>
      </w:r>
    </w:p>
    <w:p>
      <w:pPr>
        <w:pStyle w:val="Heading4"/>
        <w:numPr>
          <w:ilvl w:val="3"/>
          <w:numId w:val="1"/>
        </w:numPr>
        <w:rPr/>
      </w:pPr>
      <w:bookmarkStart w:id="229" w:name="__RefHeading___Toc1752351_3650668749"/>
      <w:bookmarkStart w:id="230" w:name="_Toc84"/>
      <w:bookmarkEnd w:id="229"/>
      <w:r>
        <w:rPr>
          <w:rtl w:val="true"/>
        </w:rPr>
        <w:t>حد فاصل بين چاه مبيريك و السقيا</w:t>
      </w:r>
      <w:bookmarkEnd w:id="230"/>
    </w:p>
    <w:p>
      <w:pPr>
        <w:pStyle w:val="BookText"/>
        <w:rPr/>
      </w:pP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هشت كيلومترى از چاه مبيريك، در طرف چپ من وادى 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بنون مفتوحه و عين مقصوره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در آن، آثار و بقاياى منزلگاه‌ها و مناطق مسكونى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اينجا به فاصه چهار كيلومتر، وادى به دو شعبه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وادى‌ثَقب در سمت راست و وادى القاحه در 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ثقب يكى از منزل‌گاه‌هاى انتهاى القاحه مى‌باشد كه از كوه قدس در سمت چپ امتداد يافته و يك وادى بسيار وسيع و بزرگ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ثقب را پشت سر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راهى كه به السقيا مى‌رود، بعد از عبور از ثقب و پس از انحراف به سمت چپ، دوباره به القاحه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طى دو كيلومتر در سمت چپ جاده به چاهى رسيدم كه مردم از آب آن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كيلومترى اين نقطه، چاهى بود كه در كنار آن ابزارهاى آبيارى و زراعت</w:t>
      </w:r>
      <w:bookmarkStart w:id="231" w:name="pg1726_17577"/>
    </w:p>
    <w:p>
      <w:pPr>
        <w:pStyle w:val="BookText"/>
        <w:rPr/>
      </w:pPr>
      <w:bookmarkEnd w:id="231"/>
      <w:r>
        <w:rPr>
          <w:rFonts w:ascii="IRNazanin" w:hAnsi="IRNazanin" w:eastAsia="IRNazanin"/>
          <w:color w:val="111111"/>
          <w:sz w:val="28"/>
          <w:sz w:val="28"/>
          <w:szCs w:val="28"/>
          <w:rtl w:val="true"/>
          <w:lang w:bidi="fa-IR"/>
        </w:rPr>
        <w:t>ديده مى‌شد و در اطراف آن زراعت مختصرى متعلق به قبيله العُبدَه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نوزده كيلومترى چاه مبيريك به البستان رسيدم كه مزرعه‌اى معروف در وادى ثقب است و آبى گوارا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٣٠</w:t>
      </w:r>
      <w:r>
        <w:rPr>
          <w:rFonts w:eastAsia="IRNazanin" w:cs="IRNazanin"/>
          <w:color w:val="111111"/>
          <w:sz w:val="28"/>
          <w:szCs w:val="28"/>
          <w:lang w:bidi="fa-IR"/>
        </w:rPr>
        <w:t>/</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بود كه مقابل مزرعه توقف كردم</w:t>
      </w:r>
      <w:r>
        <w:rPr>
          <w:rFonts w:eastAsia="IRNazanin" w:cs="IRNazanin"/>
          <w:color w:val="111111"/>
          <w:sz w:val="28"/>
          <w:szCs w:val="28"/>
          <w:rtl w:val="true"/>
          <w:lang w:bidi="fa-IR"/>
        </w:rPr>
        <w:t>.</w:t>
      </w:r>
    </w:p>
    <w:p>
      <w:pPr>
        <w:pStyle w:val="Heading4"/>
        <w:numPr>
          <w:ilvl w:val="3"/>
          <w:numId w:val="1"/>
        </w:numPr>
        <w:rPr/>
      </w:pPr>
      <w:bookmarkStart w:id="232" w:name="__RefHeading___Toc1752353_3650668749"/>
      <w:bookmarkStart w:id="233" w:name="_Toc85"/>
      <w:bookmarkEnd w:id="232"/>
      <w:r>
        <w:rPr>
          <w:rtl w:val="true"/>
        </w:rPr>
        <w:t>السُقيَا</w:t>
      </w:r>
      <w:bookmarkEnd w:id="23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نوشيدن چاى از البستان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جاده در جهت شمال با انحراف به سمت چپ، از وادى ثقب گذشت و با عبور از مسيل وادى ثقب و دره ياج ادامه پيدا كرد و به فاصله ده كيلومترى از البستان در نزديكى چشمه‌اى كه الثَّبره ناميده مى‌شود، وارد حاشيه سمت چپ وادى القاحه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مختصر و چند خانه ويران و مخروبه در اطراف اين چشمه كم‌آب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مستقيم مسير خود را در وادى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پر از پستى و بلندى ناشى از نرمى بستر جاده بود و چرخ‌هاى ماشين بر روى آن مى‌لغزيد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نقاطى از جاده، آثارى از سنگفرش و علامت‌هاى جاده قديم به چشم مى‌خورد كه بيشتر آنها را سيل با خود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جاده از هرشى، در كنار چاه مبيريك شروع مى‌شود و به ترتيب به سقيا و به العرج و المَسِيجيد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جاده به سمت غَيْقَه برمى‌گردد و ابتدا به المَلَف يعنى ملف غَيقَه و به دنبال آن به الشُفَيَّه يعنى گردنه العَرج و سپس به المَسِيجِيد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تعمير و هموار ساختن اين جاده اقدام كرده‌اند، دوباره مسير جاده عوض شده و از مستوره شروع شده به بَزوَاء و در پى آن به ترتيب به بدر و الحمراء و المسيجيد تا مدينه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هفت كيلومتر در السقيا به مزارع كوچكى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چپ خود وادى السنويه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السنيان جمع بسته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كه اطراف آن را دره‌هايى كه</w:t>
      </w:r>
    </w:p>
    <w:p>
      <w:pPr>
        <w:pStyle w:val="BookText"/>
        <w:rPr/>
      </w:pPr>
      <w:r>
        <w:rPr>
          <w:rFonts w:ascii="IRNazanin" w:hAnsi="IRNazanin" w:eastAsia="IRNazanin"/>
          <w:color w:val="111111"/>
          <w:sz w:val="28"/>
          <w:sz w:val="28"/>
          <w:szCs w:val="28"/>
          <w:rtl w:val="true"/>
          <w:lang w:bidi="fa-IR"/>
        </w:rPr>
        <w:t>از سلسله كوه‌هاى ثافل امتداد يافته و در وادى القاحه گسترش مى‌يافت را 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اين دره‌ها در سمت شرق وادى تِعهِّن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تشديد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سرزمين‌ها يعنى از هنگامى كه من چاه مبيريك را ترك كرده‌ام تا اينجا متعلق به قبيله العبده است كه مرز آنها در انتهاى سقيا در جانب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بيست كيلومتر از البستان دور شدم، به بالاى بلندى كوچكى رسيدم كه نقطه آغاز ورود من به السقيا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بلندى‌هاى صخره ويران شده‌اى اين نقطه مرتفع را پوشانده بود كه به آن ام‌البرك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اين نقطه و چاه مبيريك </w:t>
      </w:r>
      <w:r>
        <w:rPr>
          <w:rFonts w:ascii="IRNazanin" w:hAnsi="IRNazanin" w:eastAsia="IRNazanin"/>
          <w:color w:val="111111"/>
          <w:sz w:val="28"/>
          <w:sz w:val="28"/>
          <w:szCs w:val="28"/>
          <w:lang w:bidi="fa-IR"/>
        </w:rPr>
        <w:t>٣٩</w:t>
      </w:r>
      <w:r>
        <w:rPr>
          <w:rFonts w:ascii="IRNazanin" w:hAnsi="IRNazanin" w:eastAsia="IRNazanin"/>
          <w:color w:val="111111"/>
          <w:sz w:val="28"/>
          <w:sz w:val="28"/>
          <w:szCs w:val="28"/>
          <w:rtl w:val="true"/>
          <w:lang w:bidi="fa-IR"/>
        </w:rPr>
        <w:t xml:space="preserve"> كيلومتر فاصله است و يكى از منزلگاه‌هاى شهربانان در اين نقطه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 بعدى، الحفاه بوده كه در سفر سوم خود از آن ياد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آن بلندى را پشت سر گذاردم، اولين جايى كه در آن توقف كردم، مدرسۀ ام‌البرك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آن مدرسه با استقبال بسيار گرمى مرا به داخل مدرسه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درباره تعهّن و لحى جمل </w:t>
      </w:r>
      <w:r>
        <w:rPr>
          <w:rStyle w:val="FootnoteAnchor"/>
          <w:rtl w:val="true"/>
        </w:rPr>
        <w:footnoteReference w:id="149"/>
      </w:r>
      <w:r>
        <w:rPr>
          <w:rFonts w:ascii="IRNazanin" w:hAnsi="IRNazanin" w:eastAsia="IRNazanin"/>
          <w:color w:val="111111"/>
          <w:sz w:val="28"/>
          <w:sz w:val="28"/>
          <w:szCs w:val="28"/>
          <w:rtl w:val="true"/>
          <w:lang w:bidi="fa-IR"/>
        </w:rPr>
        <w:t>و الطلوب گفت‌وگو كردم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پيرمردى كه به بعضى از اماكن اين منطقه آشنا بود نيز مرا راهنمايى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السقيا به سقيا مزينه معروف است و از راه مستوره، منزلگاه هشتم از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 هفتم براى كسانى كه از هرشى مى‌آيند، چون در مسير راه سلطانى قرار گرفته، آباد باقى‌مانده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امنيت منطقه با زياد شدن جمعيت قبايل حرب دستخوش زوال شد و با توجه به اينكه هر قبيله‌اى صاحب كاروان‌هايى از شتر بوده، هر كدام اقدام به نقل و انتقال حجاج و بهره‌بردن خود از اين كار نموده‌اند و هر قبيله سعى مى‌كرده تا راه كاروان‌رو حجاج را از كنار قبيله خود عبور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چند راه كاروان‌رو به‌وجود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الفرع، راه بدر، راه غيقه</w:t>
      </w:r>
      <w:bookmarkStart w:id="234" w:name="pg1726_17579"/>
    </w:p>
    <w:p>
      <w:pPr>
        <w:pStyle w:val="BookText"/>
        <w:rPr/>
      </w:pPr>
      <w:bookmarkEnd w:id="234"/>
      <w:r>
        <w:rPr>
          <w:rFonts w:ascii="IRNazanin" w:hAnsi="IRNazanin" w:eastAsia="IRNazanin"/>
          <w:color w:val="111111"/>
          <w:sz w:val="28"/>
          <w:sz w:val="28"/>
          <w:szCs w:val="28"/>
          <w:rtl w:val="true"/>
          <w:lang w:bidi="fa-IR"/>
        </w:rPr>
        <w:t>و راه سلطانى كه اين راه‌ها همواره تابع امنيت هر منطقه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كاروان‌ها از راه بدر مى‌رفته‌اند و گاهى از راه السقيا و گاهى از غيقه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السقيا امنيت خود را تا حد زيادى از دست داد، اين راه به مرور زمان متروك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ماشين جايگزين كاروان‌هاى شتر شد، راه انبياء احياء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السقيا به‌طور كلى از بين رفت و خانه‌هاى مسكونى آن ويران شد و مردم آنجا را ترك كرده و هيچ‌گونه آثار آبادانى در آن وجود ندارد و به تدريج زندگى در آنجا خاموش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شهر تاريخى</w:t>
      </w:r>
      <w:r>
        <w:rPr>
          <w:rStyle w:val="FootnoteAnchor"/>
          <w:rtl w:val="true"/>
        </w:rPr>
        <w:footnoteReference w:id="150"/>
      </w:r>
      <w:r>
        <w:rPr>
          <w:rFonts w:ascii="IRNazanin" w:hAnsi="IRNazanin" w:eastAsia="IRNazanin"/>
          <w:color w:val="111111"/>
          <w:sz w:val="28"/>
          <w:sz w:val="28"/>
          <w:szCs w:val="28"/>
          <w:rtl w:val="true"/>
          <w:lang w:bidi="fa-IR"/>
        </w:rPr>
        <w:t>در اثر تغيير مسير حركت ماشين‌ها مهجور و متروك مانده و امروز به شهر مرده‌اى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حكومتى آن، تابع امارت الفرع است و دستگاه تلگراف و مخابرات كه از شعاع كاربرد آن آگاهى ندارم، به چشم مى‌خورد و چيزهاى ديگرى كه نياز به ذكر آنها نيست</w:t>
      </w:r>
      <w:r>
        <w:rPr>
          <w:rFonts w:eastAsia="IRNazanin" w:cs="IRNazanin"/>
          <w:color w:val="111111"/>
          <w:sz w:val="28"/>
          <w:szCs w:val="28"/>
          <w:rtl w:val="true"/>
          <w:lang w:bidi="fa-IR"/>
        </w:rPr>
        <w:t>.</w:t>
      </w:r>
    </w:p>
    <w:p>
      <w:pPr>
        <w:pStyle w:val="Heading4"/>
        <w:numPr>
          <w:ilvl w:val="3"/>
          <w:numId w:val="1"/>
        </w:numPr>
        <w:rPr/>
      </w:pPr>
      <w:bookmarkStart w:id="235" w:name="__RefHeading___Toc1752355_3650668749"/>
      <w:bookmarkStart w:id="236" w:name="_Toc86"/>
      <w:bookmarkEnd w:id="235"/>
      <w:r>
        <w:rPr>
          <w:rtl w:val="true"/>
        </w:rPr>
        <w:t>تِعهِّن و لَحَى جَمَل</w:t>
      </w:r>
      <w:bookmarkEnd w:id="23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مدرسه ام‌البرك خارج شدم و از راهى كه آمده بودم،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طى دو كيلومتر در سمت چپ وادى تعهّن در برابرم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تعهّن از القاحه از شرق، از كوه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در نزديكى قسمتى از ام‌البرك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جانب الثبره است، ختم مى‌شود و بعد از اينكه سه كيلومتر در وادى القاحه امتداد يافته، به آبگير تعهّن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آبگيرى متروك و ويران كه در سمت چپ وادى، در پايين آن، زمينى گسترده شده كه در آن نخل‌هايى در حال خشكيدن و كنده‌هاى نخل‌هاى خشكيده و كانال‌هاى قنات كه با سنگ درست شده و خانه‌هاى ويران و بلندى‌ها و تپه‌هاى رملى مانند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در تعهّن به طرف شرق پيش مى‌رفتم، در برابر خود كوه بلند عوف را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طى نوزده كيلومتر از السقيا، جاده به دو شعبه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به سمت چپ كه در طول تعهّن پيش مى‌رود و همان راهى است كه ساكنان اين نواحى در سرزمين عوف از آن رفت و آمد مى‌كنند و راهى به سمت راست مى‌رود كه ام‌هشيم خوانده مى‌شود و به الفرع و اطراف آن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جاده ام‌هشيم به راه خود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اين راه، يك گردنه و بلندى باير بود و از فراز آن در سمت چپ خود، كوه‌هاى بلند اُدقس را مى‌ديدم كه در زبان آنها همان 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كودكى به ما مى‌گفتند سنگ‌هاى ادقس به خواست خداوند، معلق در هوا هستند و سوار از زير آن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سنگ‌ها آهسته آهسته فرود مى‌آيند و هرگاه كه روى زمين قرار گرفتند و به زمين چسبيدند، قيامت بر پا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افسانه در ذهن من همين‌طور بايگانى شده بود و هيچ‌گاه در مورد آن فكر و تعقل نمى‌كردم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سال </w:t>
      </w:r>
      <w:r>
        <w:rPr>
          <w:rFonts w:ascii="IRNazanin" w:hAnsi="IRNazanin" w:eastAsia="IRNazanin"/>
          <w:color w:val="111111"/>
          <w:sz w:val="28"/>
          <w:sz w:val="28"/>
          <w:szCs w:val="28"/>
          <w:lang w:bidi="fa-IR"/>
        </w:rPr>
        <w:t>١٣٧۶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زيارت قدس مشرف شدم، از شيخى در اين‌باره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گفت در دوران كودكى‌اش چنين افسانه‌اى</w:t>
      </w:r>
      <w:r>
        <w:rPr>
          <w:rStyle w:val="FootnoteAnchor"/>
          <w:rtl w:val="true"/>
        </w:rPr>
        <w:footnoteReference w:id="151"/>
      </w:r>
      <w:r>
        <w:rPr>
          <w:rFonts w:ascii="Amiri" w:hAnsi="Amiri" w:eastAsia="Amiri" w:cs="Amiri"/>
          <w:color w:val="111111"/>
          <w:sz w:val="28"/>
          <w:sz w:val="28"/>
          <w:szCs w:val="28"/>
          <w:rtl w:val="true"/>
          <w:lang w:bidi="ar-SA"/>
        </w:rPr>
        <w:t>را شنيده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كوه‌ها امروزه به نام اهالى منطقه كه خانواده‌اى از مسروح از حرب مى‌باشند، كوه‌هاى عوف ناميده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بلندى ام‌هشيم به وادى مافر سرازير شدم كه ابتداى سرزمين قبيله بلاديه از سمت شمال است و از سمت جنوب هم حدود دويست كيلومتر تا كليّه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وادى مافر در سمت چپ خود، كوهى به نام عمليط را ديدم كه كوهى بود با قله‌اى تيز كه سيل عافر از فراز آن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كودكى كه در آن نزديكى شبانى مى‌كرد، به من گفت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يك بود كه در يكى از دره‌هاى مافر، براى اداى نماز ظهر و استراحت توقف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كه در اينجا به چشم مى‌خورد، محصور در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w:t>
      </w:r>
      <w:bookmarkStart w:id="237" w:name="pg1726_17581"/>
    </w:p>
    <w:p>
      <w:pPr>
        <w:pStyle w:val="BookText"/>
        <w:rPr/>
      </w:pPr>
      <w:bookmarkEnd w:id="237"/>
      <w:r>
        <w:rPr>
          <w:rFonts w:ascii="IRNazanin" w:hAnsi="IRNazanin" w:eastAsia="IRNazanin"/>
          <w:color w:val="111111"/>
          <w:sz w:val="28"/>
          <w:sz w:val="28"/>
          <w:szCs w:val="28"/>
          <w:rtl w:val="true"/>
          <w:lang w:bidi="fa-IR"/>
        </w:rPr>
        <w:t>درختان از دل سنگ روييده‌اند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آن، كوه‌هاى صلاهيج به چشم مى‌خورد كه موجودى جز بز كوهى در آن زندگى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لقف و مجاح بخشى از اين سرزمين مى‌باشد كه امروز از هر دو آنها عبور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گياهانى كه مورد استفاده چهارپايان باشد، نمى‌رويد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باران ببارد، عمده گياهانى كه در آن مى‌رويد، عبارت است از البروق و ألقرمل كه هر دو از گياهان مضرّ و خطرناك براى چهارپايان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درخت السمر كه در اينجا زياد مى‌رويد، براى بز و گوسفند مفيد است و در كوه‌هاى اين سرزمين هم القتاد مى‌رويد؛ درختى بيابانى كه نسبت به ساير گياهان بيابان نفع چندانى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البروق استفاده طبى مى‌كنند و بذر آن را با دانه العجوه مخلوط كرده و مى‌خورند و گفته‌اند كه حرارت معده را كاهش مى‌دهد</w:t>
      </w:r>
      <w:r>
        <w:rPr>
          <w:rFonts w:eastAsia="IRNazanin" w:cs="IRNazanin"/>
          <w:color w:val="111111"/>
          <w:sz w:val="28"/>
          <w:szCs w:val="28"/>
          <w:rtl w:val="true"/>
          <w:lang w:bidi="fa-IR"/>
        </w:rPr>
        <w:t>.</w:t>
      </w:r>
    </w:p>
    <w:p>
      <w:pPr>
        <w:pStyle w:val="Heading4"/>
        <w:numPr>
          <w:ilvl w:val="3"/>
          <w:numId w:val="1"/>
        </w:numPr>
        <w:rPr/>
      </w:pPr>
      <w:bookmarkStart w:id="238" w:name="__RefHeading___Toc1752357_3650668749"/>
      <w:bookmarkStart w:id="239" w:name="_Toc87"/>
      <w:bookmarkEnd w:id="238"/>
      <w:r>
        <w:rPr>
          <w:rtl w:val="true"/>
        </w:rPr>
        <w:t>مردمى باصفا و خوب</w:t>
      </w:r>
      <w:bookmarkEnd w:id="239"/>
    </w:p>
    <w:p>
      <w:pPr>
        <w:pStyle w:val="BookText"/>
        <w:rPr/>
      </w:pPr>
      <w:r>
        <w:rPr>
          <w:rFonts w:ascii="IRNazanin" w:hAnsi="IRNazanin" w:eastAsia="IRNazanin"/>
          <w:color w:val="111111"/>
          <w:sz w:val="28"/>
          <w:sz w:val="28"/>
          <w:szCs w:val="28"/>
          <w:rtl w:val="true"/>
          <w:lang w:bidi="fa-IR"/>
        </w:rPr>
        <w:t>مردم اين سرزمين به‌طور ذاتى داراى قلب‌هايى باصفا و روشن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نمى‌گويند و شخص غريب را مسخره نمى‌كنند و بدون ناراحتى و زحمت با انسان صحبت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بيشتر كشورهاى عربى سفر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اهالى اين سرزمين‌ها از ارائه دانسته‌هاى خود، بخل مى‌ورزند و چه بسا اسامى شهرها و روستاهاى خود را مخفى نگه مى‌دارند يا براى مسخره كردن و حقير شمردن و بى‌اعتنايى به مسافر، به‌صورت نادرست آن را بيان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اين سرزمين هيچ كدام از اين صفات را ندارند و همكارى و نوع‌دوستى در آنها به چشم مى‌خورد و معلومات خود را با روى باز در اختيار ديگران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صبح به سياه‌چادرى رسيدم كه كسى جز يك زن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چاه مبيريك را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همين‌طور در وادى پيش بروى، بعد از مسافت كمى به چاه مبيريك مى‌رسى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وادى به دو ناحيه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الفرع در راست و</w:t>
      </w:r>
      <w:bookmarkStart w:id="240" w:name="pg1726_17582"/>
    </w:p>
    <w:p>
      <w:pPr>
        <w:pStyle w:val="BookText"/>
        <w:rPr/>
      </w:pPr>
      <w:bookmarkEnd w:id="240"/>
      <w:r>
        <w:rPr>
          <w:rFonts w:ascii="IRNazanin" w:hAnsi="IRNazanin" w:eastAsia="IRNazanin"/>
          <w:color w:val="111111"/>
          <w:sz w:val="28"/>
          <w:sz w:val="28"/>
          <w:szCs w:val="28"/>
          <w:rtl w:val="true"/>
          <w:lang w:bidi="fa-IR"/>
        </w:rPr>
        <w:t>وادى القاحه در چپ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وادى القاحه پيش بروى، بعد از مسافت كمى در سمت چپ تو وادى نعا ظاهر مى‌شود و بعد از مسافت كمى، وادى القاحه به دو بخش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ثقيف در سمت راست كه بهترين راه است و القاحه در سمت چپ كه راهى ناهموار و نامناسب براى عبور ماشين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زن عرب به طور مبسوط و مفصل درباره منطقه براى من توضيح داد</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1752359_3650668749"/>
      <w:bookmarkStart w:id="242" w:name="_Toc88"/>
      <w:bookmarkEnd w:id="241"/>
      <w:r>
        <w:rPr>
          <w:rtl w:val="true"/>
        </w:rPr>
        <w:t>مُجاح</w:t>
      </w:r>
      <w:bookmarkEnd w:id="242"/>
    </w:p>
    <w:p>
      <w:pPr>
        <w:pStyle w:val="BookText"/>
        <w:rPr/>
      </w:pP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برزگى است كه از ضمايم وادى الفرع شمرده مى‌شود و مورخين گذشته در ضبط نام آن دچار اشتباه شده‌اند و آن را مجاج و محاج و مجاح ثبت كرده‌اند؛ اما تلفظ درست آن، مجاح با حرف ميم و جيم و حاء مهمله در آخر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توقفم در وادى مافر را ترك كردم و در بخشى از وادى كه به مجاح مى‌رسيد،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من العصوان قرار گرفته؛ دو تپه بلند كه به يكديگر پيوسته‌اند و تا مجاح در پايين اين مسيرى كه در حال پيمودن آن هستم، ادامه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مورخين گذشته در ضبط اسم اين دو دچار اشتباه شده و آن را به صورت الغضوين همراه با ضاد معجمه بعد از عين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گفته‌اند كه العصوين تثنيه عصا مى‌باشد و درست آن العصوين، تثنيه عصاست كه حرف عين و صاد آن مهمله است است و امروزه به آن العصى مى‌گويند كه مانند جمع عصاست و در زبان ايشان تثنيه بدين شكل معمول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جاده‌اى به سمت شرق قرار گرفتم كه به وادى المرير منتهى مى‌شد و از سمت چپ در پايين اين مسير، به وادى مجاح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به‌طور مستقيم در اين جاده حركت كردم تا اينكه جاده به سمت راست منحرف شد و وارد</w:t>
      </w:r>
      <w:bookmarkStart w:id="243" w:name="pg1726_17583"/>
    </w:p>
    <w:p>
      <w:pPr>
        <w:pStyle w:val="BookText"/>
        <w:rPr/>
      </w:pPr>
      <w:bookmarkEnd w:id="243"/>
      <w:r>
        <w:rPr>
          <w:rFonts w:ascii="IRNazanin" w:hAnsi="IRNazanin" w:eastAsia="IRNazanin"/>
          <w:color w:val="111111"/>
          <w:sz w:val="28"/>
          <w:sz w:val="28"/>
          <w:szCs w:val="28"/>
          <w:rtl w:val="true"/>
          <w:lang w:bidi="fa-IR"/>
        </w:rPr>
        <w:t>وادى كوچكى به نام المليليح و سپس البحره شدم كه در وادى الفرع امتداد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وادى‌ها از مافر تا البحره، از ملحقات وادى الفرع شمالى است</w:t>
      </w:r>
      <w:r>
        <w:rPr>
          <w:rFonts w:eastAsia="IRNazanin" w:cs="IRNazanin"/>
          <w:color w:val="111111"/>
          <w:sz w:val="28"/>
          <w:szCs w:val="28"/>
          <w:rtl w:val="true"/>
          <w:lang w:bidi="fa-IR"/>
        </w:rPr>
        <w:t>.</w:t>
      </w:r>
    </w:p>
    <w:p>
      <w:pPr>
        <w:pStyle w:val="Heading4"/>
        <w:numPr>
          <w:ilvl w:val="3"/>
          <w:numId w:val="1"/>
        </w:numPr>
        <w:rPr/>
      </w:pPr>
      <w:bookmarkStart w:id="244" w:name="__RefHeading___Toc1752361_3650668749"/>
      <w:bookmarkStart w:id="245" w:name="_Toc89"/>
      <w:bookmarkEnd w:id="244"/>
      <w:r>
        <w:rPr>
          <w:rtl w:val="true"/>
        </w:rPr>
        <w:t>ابوضباع</w:t>
      </w:r>
      <w:bookmarkEnd w:id="245"/>
    </w:p>
    <w:p>
      <w:pPr>
        <w:pStyle w:val="BookText"/>
        <w:rPr/>
      </w:pPr>
      <w:r>
        <w:rPr>
          <w:rFonts w:ascii="IRNazanin" w:hAnsi="IRNazanin" w:eastAsia="IRNazanin"/>
          <w:color w:val="111111"/>
          <w:sz w:val="28"/>
          <w:sz w:val="28"/>
          <w:szCs w:val="28"/>
          <w:rtl w:val="true"/>
          <w:lang w:bidi="fa-IR"/>
        </w:rPr>
        <w:t>از البحره كه ذكر آن گذشت، نخلستان‌هاى وادى الفرع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۵٣</w:t>
      </w:r>
      <w:r>
        <w:rPr>
          <w:rFonts w:ascii="IRNazanin" w:hAnsi="IRNazanin" w:eastAsia="IRNazanin"/>
          <w:color w:val="111111"/>
          <w:sz w:val="28"/>
          <w:sz w:val="28"/>
          <w:szCs w:val="28"/>
          <w:rtl w:val="true"/>
          <w:lang w:bidi="fa-IR"/>
        </w:rPr>
        <w:t xml:space="preserve"> كيلومترى السقيا بود كه به الملبنه رسيدم و چاه‌هاى زراعتى شيخ مريع را در آنجا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او انواع مختلف درختان موز، ليمو، انگور و نخل به چشم مى‌خورد و در راه داخل باغ، محصولات آماده حمل ريخته شده بود و با او به خانه‌اش در ابى‌ضباع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ابوضباع از بزرگ‌ترين چشمه‌هاى وادى الفرع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 محل استقرار سكونت العبده است كه شيخ مريع هم از جمله آنهاست</w:t>
      </w:r>
      <w:r>
        <w:rPr>
          <w:rFonts w:eastAsia="IRNazanin" w:cs="IRNazanin"/>
          <w:color w:val="111111"/>
          <w:sz w:val="28"/>
          <w:szCs w:val="28"/>
          <w:rtl w:val="true"/>
          <w:lang w:bidi="fa-IR"/>
        </w:rPr>
        <w:t>.</w:t>
      </w:r>
    </w:p>
    <w:p>
      <w:pPr>
        <w:pStyle w:val="Heading4"/>
        <w:numPr>
          <w:ilvl w:val="3"/>
          <w:numId w:val="1"/>
        </w:numPr>
        <w:rPr/>
      </w:pPr>
      <w:bookmarkStart w:id="246" w:name="__RefHeading___Toc1752363_3650668749"/>
      <w:bookmarkStart w:id="247" w:name="_Toc90"/>
      <w:bookmarkEnd w:id="246"/>
      <w:r>
        <w:rPr>
          <w:rtl w:val="true"/>
        </w:rPr>
        <w:t>جهم چه كسانى هستند؟</w:t>
      </w:r>
      <w:bookmarkEnd w:id="247"/>
    </w:p>
    <w:p>
      <w:pPr>
        <w:pStyle w:val="BookText"/>
        <w:rPr/>
      </w:pP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شيخ مريع را مى‌شناختم و نه او مرا؛ اما من در مورد او و بزرگى پدرش حسن بن مريع مشهور چيزهايى شنيده بودم و او هم به طور قطع در مورد پدر من مطالبى مى‌دانست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اينجا بيت القصيد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القصيد طايفه‌اى است از قبيله بنى‌جهم، از عمرو، از حرب كه مذهبى غير از مذهب اهل سنت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نماز مغرب و عشاء را با اين طايفه به صورت جهرى خواندم، كه يكى از آن دو داراى وقت مخصوص و معينى است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سنت‌هاى معروف اين قبيله، تأخير زياد نماز مغرب و افطار نكردن در اولين روز ماه شوال، يعنى در اولين ساعت روز عيد فطر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وقت از</w:t>
      </w:r>
      <w:bookmarkStart w:id="248" w:name="pg1726_17584"/>
    </w:p>
    <w:p>
      <w:pPr>
        <w:pStyle w:val="BookText"/>
        <w:rPr/>
      </w:pPr>
      <w:bookmarkEnd w:id="248"/>
      <w:r>
        <w:rPr>
          <w:rFonts w:ascii="Amiri" w:hAnsi="Amiri" w:eastAsia="Amiri" w:cs="Amiri"/>
          <w:color w:val="111111"/>
          <w:sz w:val="28"/>
          <w:sz w:val="28"/>
          <w:szCs w:val="28"/>
          <w:rtl w:val="true"/>
          <w:lang w:bidi="ar-SA"/>
        </w:rPr>
        <w:t>روز، مردم نزد شيخ قبيله جمع مى‌شوند و بايد اعتقادات مخفى خود را ظاهر 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جهم قبيله‌اى است كه منزلت خاصى در بين حرب دارد و اين شاخه از العُبده، گروهى از آنها به شمار مى‌آيند و شيخ ايشان را با لقب المبيدى يا ابن‌مريع مى‌خوانند كه داراى قدرت، هيبت و شخصيتى بزرگ در اين منطقه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سپاه الاخوان، در جنگى كه با الفرع داشته‌اند، مقاومت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ابن‌مريع در ابى‌ضياع قلعه‌اى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درحالى‌كه فرزندان او براى من قهوه مى‌آوردند، گوسفندى را ذبح كرد و اين جزو رسوم آنهاست كه براى ميهمان گوسفند قربانى مى‌كنند</w:t>
      </w:r>
      <w:r>
        <w:rPr>
          <w:rFonts w:eastAsia="IRNazanin" w:cs="IRNazanin"/>
          <w:color w:val="111111"/>
          <w:sz w:val="28"/>
          <w:szCs w:val="28"/>
          <w:rtl w:val="true"/>
          <w:lang w:bidi="fa-IR"/>
        </w:rPr>
        <w:t>.</w:t>
      </w:r>
    </w:p>
    <w:p>
      <w:pPr>
        <w:pStyle w:val="Heading4"/>
        <w:numPr>
          <w:ilvl w:val="3"/>
          <w:numId w:val="1"/>
        </w:numPr>
        <w:rPr/>
      </w:pPr>
      <w:bookmarkStart w:id="249" w:name="__RefHeading___Toc1752365_3650668749"/>
      <w:bookmarkStart w:id="250" w:name="_Toc91"/>
      <w:bookmarkEnd w:id="249"/>
      <w:r>
        <w:rPr>
          <w:rtl w:val="true"/>
        </w:rPr>
        <w:t>وادى الفُرُع</w:t>
      </w:r>
      <w:bookmarkEnd w:id="25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وادى‌هاى بزرگ حجاز است كه بيشترين چشمه‌ها در آن جارى مى‌باشد و از معروف‌ترين وادى‌هاى حجاز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وادى بيش از ساير وادى‌ها در تاريخ ذكر شده است و آب‌هاى آن از سنگلاخ بنى‌عمرو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سنگلاخ معروف الحجاز كه در گذشته سنگلاخ بنى‌سُلَيم خوانده مى‌شده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سرازير مى‌شود و در اينجا سنگلاخ بنى‌عمرو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آن سنگلاخ متعلق به بنى‌عمرو است، به اين وادى، وادى نخل هم مى‌گويند؛ زيرا نخل در آن فراوان است و هرگاه بخواهند شخصى از بنى‌عمرو از حرب را به بنى‌عمرو نسبت دهند، به او گفته مى‌شود نخلستان تو در وادى‌الفرع كجاست؟ در حقيقت اگر او نخلستانى نداشته باشد، ديگر به‌طور قطع عمرى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بيشتر اهالى اين منطقه كه به نجد و شهرهاى اطراف كوچ كرده‌اند، هنوز هم به همان شكل اجدادى ناميده مى‌شوند و به سلسله نسب اجدادى خود تكيه مى‌كنند</w:t>
      </w:r>
      <w:r>
        <w:rPr>
          <w:rFonts w:eastAsia="IRNazanin" w:cs="IRNazanin"/>
          <w:color w:val="111111"/>
          <w:sz w:val="28"/>
          <w:szCs w:val="28"/>
          <w:rtl w:val="true"/>
          <w:lang w:bidi="fa-IR"/>
        </w:rPr>
        <w:t>.</w:t>
      </w:r>
      <w:bookmarkStart w:id="251" w:name="pg1726_17585"/>
    </w:p>
    <w:p>
      <w:pPr>
        <w:pStyle w:val="BookText"/>
        <w:rPr/>
      </w:pPr>
      <w:bookmarkEnd w:id="251"/>
      <w:r>
        <w:rPr>
          <w:rFonts w:ascii="IRNazanin" w:hAnsi="IRNazanin" w:eastAsia="IRNazanin"/>
          <w:color w:val="111111"/>
          <w:sz w:val="28"/>
          <w:sz w:val="28"/>
          <w:szCs w:val="28"/>
          <w:rtl w:val="true"/>
          <w:lang w:bidi="fa-IR"/>
        </w:rPr>
        <w:t>وادى الفرع، وادى‌هاى بزرگ زيادى را در خود جاى داده است؛ مانند مجاح، لَقف، وادى الغَرب، وادى مكه و وادى طَيّب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وادى الفرع بيشتر از دوازده چشمه جارى است؛ از جمله چشمه ابوضباع كه متعلق به قبيله ميزبان كه پيشتر درباره آن صحبت كرديم است و ام‌العيال و المَضيق و الشعبه و چشمه‌هاى الريّان كه درباره همه آنها سخن خواهم گفت؛ چون بيشتر آنها در مسير حركت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كوه‌هاى بزرگ كه مشرف بر الفرع هستند كوه آره و كوه‌هاى قدس و شعار است</w:t>
      </w:r>
      <w:r>
        <w:rPr>
          <w:rFonts w:eastAsia="IRNazanin" w:cs="IRNazanin"/>
          <w:color w:val="111111"/>
          <w:sz w:val="28"/>
          <w:szCs w:val="28"/>
          <w:rtl w:val="true"/>
          <w:lang w:bidi="fa-IR"/>
        </w:rPr>
        <w:t>.</w:t>
      </w:r>
    </w:p>
    <w:p>
      <w:pPr>
        <w:pStyle w:val="Heading4"/>
        <w:numPr>
          <w:ilvl w:val="3"/>
          <w:numId w:val="1"/>
        </w:numPr>
        <w:rPr/>
      </w:pPr>
      <w:bookmarkStart w:id="252" w:name="__RefHeading___Toc1752367_3650668749"/>
      <w:bookmarkStart w:id="253" w:name="_Toc92"/>
      <w:bookmarkEnd w:id="252"/>
      <w:r>
        <w:rPr>
          <w:rtl w:val="true"/>
        </w:rPr>
        <w:t>ام العِيال</w:t>
      </w:r>
      <w:bookmarkEnd w:id="253"/>
    </w:p>
    <w:p>
      <w:pPr>
        <w:pStyle w:val="BookText"/>
        <w:rPr/>
      </w:pPr>
      <w:r>
        <w:rPr>
          <w:rFonts w:ascii="IRNazanin" w:hAnsi="IRNazanin" w:eastAsia="IRNazanin"/>
          <w:color w:val="111111"/>
          <w:sz w:val="28"/>
          <w:sz w:val="28"/>
          <w:szCs w:val="28"/>
          <w:rtl w:val="true"/>
          <w:lang w:bidi="fa-IR"/>
        </w:rPr>
        <w:t xml:space="preserve">قديمى‌ترين ذكرى كه مورخين از چشمه‌هاى الفرع دارند، درباره اين چشمه است و آن را به عنوان گواراترين و پرآب‌ترين چشمه‌هاى اين وادى نام برده‌اند كه صدقه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بعدها همه آن جزو املاك قبيله بلاديه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بلادى‌اى يافت نمى‌شود، مگر اينكه در آنجا يك نخل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 ما الحفيره ناميده مى‌شد كه در زمان كودكى من، بعد از وفات پدرم فروخته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چشمه نزد مردم بلاديه از اهميت ويژه‌اى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 بلند اين چشمه، در بين كشتزارها سر بر آسمان كشيده است و مردم منطقه در فصل تابستان در آن سكونت مى‌كنند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اينكه شام را در خانه شيخ مريع بن حسن العبيدى صرف كردم، درباره مسائل گوناگونى مثل نسب حرب و شاخه‌ها و طوايف آن و وقايعى كه در تاريخ زندگى آنها رخ داده، گفت‌وگو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اصرار او براى ماندن، بالاخره در ساعت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شب با او وداع كردم و در وادى الفرع، در مسيرى كه به سمت شرق مى‌رفت، به راه افتادم</w:t>
      </w:r>
      <w:r>
        <w:rPr>
          <w:rFonts w:eastAsia="IRNazanin" w:cs="IRNazanin"/>
          <w:color w:val="111111"/>
          <w:sz w:val="28"/>
          <w:szCs w:val="28"/>
          <w:rtl w:val="true"/>
          <w:lang w:bidi="fa-IR"/>
        </w:rPr>
        <w:t>.</w:t>
      </w:r>
      <w:bookmarkStart w:id="254" w:name="pg1726_17586"/>
    </w:p>
    <w:p>
      <w:pPr>
        <w:pStyle w:val="Heading4"/>
        <w:numPr>
          <w:ilvl w:val="3"/>
          <w:numId w:val="1"/>
        </w:numPr>
        <w:rPr/>
      </w:pPr>
      <w:bookmarkStart w:id="255" w:name="__RefHeading___Toc1752369_3650668749"/>
      <w:bookmarkStart w:id="256" w:name="_Toc93"/>
      <w:bookmarkEnd w:id="254"/>
      <w:bookmarkEnd w:id="255"/>
      <w:r>
        <w:rPr>
          <w:rtl w:val="true"/>
        </w:rPr>
        <w:t>ترس از اسارت</w:t>
      </w:r>
      <w:bookmarkEnd w:id="256"/>
    </w:p>
    <w:p>
      <w:pPr>
        <w:pStyle w:val="BookText"/>
        <w:rPr/>
      </w:pPr>
      <w:r>
        <w:rPr>
          <w:rFonts w:ascii="IRNazanin" w:hAnsi="IRNazanin" w:eastAsia="IRNazanin"/>
          <w:color w:val="111111"/>
          <w:sz w:val="28"/>
          <w:sz w:val="28"/>
          <w:szCs w:val="28"/>
          <w:rtl w:val="true"/>
          <w:lang w:bidi="fa-IR"/>
        </w:rPr>
        <w:t>پيش از اينكه به اينجا بيايم، قصد داشتم به سرچشمه ابى‌ضباع بروم تا وفور آب آن را از نزديك ملاحظه كنم؛ اما به ياد افسانه‌اى لطيف افتادم كه مردم اين سرزمين آن را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عادات قديمى در وادى الصفراء و الفرع و سرزمين‌هاى مجاور آنها اين است كه زنان در روز در خانه به سر مى‌برند و كسى آنها را نمى‌بيند و هنگامى كه سياهى شب، همه جا را فرا مى‌گيرد، به‌سوى اين چشمه سرازير مى‌شوند و در آب به شست‌وشوى خود و يا لباس‌هايشان مى‌پردازند و در آن آب تنى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آنها معمول است كه در اين موقع، هيچ مردى حق ندارد كه به سرچشمه نزديك 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اباضباع و كسانى كه احتمالاً در حال آب تنى در آن بودند را رها كردم و به قصد ام‌العيال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طى هفت كيلومتر، صداى زوزه سگ‌هاى دهكده به گوشم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زيادى به ديدن ام‌العيال در روز داشتم؛ چون سرزمين اجدادى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توقف كردم و تا صبح در همان جا به سر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نياى من حدود </w:t>
      </w:r>
      <w:r>
        <w:rPr>
          <w:rFonts w:ascii="IRNazanin" w:hAnsi="IRNazanin" w:eastAsia="IRNazanin"/>
          <w:color w:val="111111"/>
          <w:sz w:val="28"/>
          <w:sz w:val="28"/>
          <w:szCs w:val="28"/>
          <w:lang w:bidi="fa-IR"/>
        </w:rPr>
        <w:t>٢٠٠</w:t>
      </w:r>
      <w:r>
        <w:rPr>
          <w:rFonts w:ascii="IRNazanin" w:hAnsi="IRNazanin" w:eastAsia="IRNazanin"/>
          <w:color w:val="111111"/>
          <w:sz w:val="28"/>
          <w:sz w:val="28"/>
          <w:szCs w:val="28"/>
          <w:rtl w:val="true"/>
          <w:lang w:bidi="fa-IR"/>
        </w:rPr>
        <w:t xml:space="preserve"> سال پيش، زمانى كه عمويش كريدم العرادى، كارگزار و رعيت خود در نخلستانش را كشت، چاره‌اى جز ترك وطن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آنجا را ترك كرد</w:t>
      </w:r>
      <w:r>
        <w:rPr>
          <w:rFonts w:eastAsia="IRNazanin" w:cs="IRNazanin"/>
          <w:color w:val="111111"/>
          <w:sz w:val="28"/>
          <w:szCs w:val="28"/>
          <w:rtl w:val="true"/>
          <w:lang w:bidi="fa-IR"/>
        </w:rPr>
        <w:t>.</w:t>
      </w:r>
      <w:bookmarkStart w:id="257" w:name="pg1726_17587"/>
    </w:p>
    <w:p>
      <w:pPr>
        <w:pStyle w:val="Heading3"/>
        <w:numPr>
          <w:ilvl w:val="2"/>
          <w:numId w:val="1"/>
        </w:numPr>
        <w:rPr/>
      </w:pPr>
      <w:bookmarkStart w:id="258" w:name="__RefHeading___Toc1752371_3650668749"/>
      <w:bookmarkStart w:id="259" w:name="_Toc94"/>
      <w:bookmarkEnd w:id="257"/>
      <w:bookmarkEnd w:id="258"/>
      <w:r>
        <w:rPr>
          <w:rtl w:val="true"/>
        </w:rPr>
        <w:t xml:space="preserve">روز چهارم سفر </w:t>
      </w:r>
      <w:r>
        <w:rPr>
          <w:rtl w:val="true"/>
        </w:rPr>
        <w:t>(</w:t>
      </w:r>
      <w:r>
        <w:rPr>
          <w:rtl w:val="true"/>
        </w:rPr>
        <w:t xml:space="preserve">اول صفر سال </w:t>
      </w:r>
      <w:r>
        <w:rPr/>
        <w:t>١٣٩٣</w:t>
      </w:r>
      <w:r>
        <w:rPr>
          <w:rtl w:val="true"/>
        </w:rPr>
        <w:t>ه</w:t>
      </w:r>
      <w:r>
        <w:rPr>
          <w:rtl w:val="true"/>
        </w:rPr>
        <w:t xml:space="preserve">. </w:t>
      </w:r>
      <w:r>
        <w:rPr>
          <w:rtl w:val="true"/>
        </w:rPr>
        <w:t>ق</w:t>
      </w:r>
      <w:r>
        <w:rPr>
          <w:rtl w:val="true"/>
        </w:rPr>
        <w:t>)</w:t>
      </w:r>
      <w:bookmarkEnd w:id="259"/>
    </w:p>
    <w:p>
      <w:pPr>
        <w:pStyle w:val="Heading4"/>
        <w:numPr>
          <w:ilvl w:val="3"/>
          <w:numId w:val="1"/>
        </w:numPr>
        <w:rPr/>
      </w:pPr>
      <w:bookmarkStart w:id="260" w:name="__RefHeading___Toc1752373_3650668749"/>
      <w:bookmarkStart w:id="261" w:name="_Toc95"/>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مشخصه بارز دهكده‌هاى حجاز اين بوده كه مردم صبح زود با صداى چرخ‌هايى كه آب از چاه بيرون مى‌كشند، از خواب بيدار مى‌شده‌اند، كه صدايى موسيقيايى با آهنگى دل‌نشين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مردم با صداى روشن شدن دستگاه‌هاى كشاورزى كه گوش‌خراش هستند، از خواب بيدار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پنج و نيم صبح بود كه با صداى ماشين‌هاى كشاورزى از خواب بيدار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موتور اتومبيل را روشن كردم تا گرم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منطقه كوهستانى ديشب هواى سرد و مرطوبى را پشت سر گذاردم و در طول شب بادهاى تندى مى‌وزيد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نور خورشيد، همه جا را فراگرفت، نخلستان ام‌العيال را در نزديكى خود مشاهده كردم كه كوه آرَه بلندترين كوه منطقه، از شرق بر آن مشرف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بلند و سرخ رنگ كه هنگام صاف بودن هوا از طرف ساحل ديده مى‌شود و من از رابغ در فاصله صد كيلومترى اينجا آن را مشاهده كردم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به اينجا دشت ام‌العيال مى‌گويند؛ زيرا اين كوه بلند در دامنه غربى آن قرار دارد و آخرين نقطه‌اى است كه تابش نور خورشيد براى زمان قابل توجهى در آنجا ادامه دارد</w:t>
      </w:r>
      <w:r>
        <w:rPr>
          <w:rFonts w:eastAsia="IRNazanin" w:cs="IRNazanin"/>
          <w:color w:val="111111"/>
          <w:sz w:val="28"/>
          <w:szCs w:val="28"/>
          <w:rtl w:val="true"/>
          <w:lang w:bidi="fa-IR"/>
        </w:rPr>
        <w:t>.</w:t>
      </w:r>
      <w:bookmarkStart w:id="262" w:name="pg1726_17588"/>
    </w:p>
    <w:p>
      <w:pPr>
        <w:pStyle w:val="BookText"/>
        <w:rPr/>
      </w:pPr>
      <w:bookmarkEnd w:id="262"/>
      <w:r>
        <w:rPr>
          <w:rFonts w:ascii="IRNazanin" w:hAnsi="IRNazanin" w:eastAsia="IRNazanin"/>
          <w:color w:val="111111"/>
          <w:sz w:val="28"/>
          <w:sz w:val="28"/>
          <w:szCs w:val="28"/>
          <w:rtl w:val="true"/>
          <w:lang w:bidi="fa-IR"/>
        </w:rPr>
        <w:t>ساعت شش‌وبيست دقيقه بود كه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از ام‌العيال از روى بلندى بزرگى، از ميان كشتزارها مى‌گذشت كه اهالى العين در آن سكونت دارند و اين همان كوه بلندى است كه به كوه ام‌العيال 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آرزوهاى من در كودكى اين بود كه ام‌العيال را ببينم و اكنون در برابر من نخلستان و سرزمينى به اين نام است كه من از حوادث آنجا خاطراتى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تصميم نداشتم به زيارت امير اين منطقه بروم، چون اين كار زمان زيادى را از من مى‌گرفت؛ زيرا در عرف اين مردم مهمان را همراه با اكرام و احترام فراوان دعوت كرده و از او استقبال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خانه‌هايى در آنجا به چشم مى‌خورد كه با آجر سيمانى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مستوره تا اينجا چنين ساختمانى را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نهر ام‌العيال توقف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گوارا و صاف و زلال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تسميه اين نهر گفته شده چون كودكانى را كه براى شنا در آن مى‌رفته‌اند، با خود مى‌برده، به اين نام مشهور شده، اما اين نام‌گذارى بسيار قديمى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منطقه درختانى چون نخل و ليمو و انگور وجود دارد</w:t>
      </w:r>
      <w:r>
        <w:rPr>
          <w:rFonts w:eastAsia="IRNazanin" w:cs="IRNazanin"/>
          <w:color w:val="111111"/>
          <w:sz w:val="28"/>
          <w:szCs w:val="28"/>
          <w:rtl w:val="true"/>
          <w:lang w:bidi="fa-IR"/>
        </w:rPr>
        <w:t>.</w:t>
      </w:r>
    </w:p>
    <w:p>
      <w:pPr>
        <w:pStyle w:val="Heading4"/>
        <w:numPr>
          <w:ilvl w:val="3"/>
          <w:numId w:val="1"/>
        </w:numPr>
        <w:rPr/>
      </w:pPr>
      <w:bookmarkStart w:id="263" w:name="__RefHeading___Toc1752375_3650668749"/>
      <w:bookmarkStart w:id="264" w:name="_Toc96"/>
      <w:bookmarkEnd w:id="263"/>
      <w:r>
        <w:rPr>
          <w:rtl w:val="true"/>
        </w:rPr>
        <w:t>اليَسِير و كوه‌هاى قدس</w:t>
      </w:r>
      <w:bookmarkEnd w:id="26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خود را به سمت مشرق دنبال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وادى زمانى بسيار خشك و بى‌آب و علف بود و هيچ ماشينى از جاده آسفالت آنجا عبور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پيمودن هفت كيلومتر به چشمه اليسير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چشمه در كنار نخلستان جريان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بين دو كوه آره در جنوب و كوه المعرض در شمال قرار داشت كه ادامه كوه‌هاى قسمت انتهايى سلسله كوه‌هاى قدس مى‌باشد و از اين نقطه شروع شده و به ارتفاع آن افزوده مى‌شود، تا اينكه در شرق در قاحة، قله آن به بلندى </w:t>
      </w:r>
      <w:r>
        <w:rPr>
          <w:rFonts w:ascii="IRNazanin" w:hAnsi="IRNazanin" w:eastAsia="IRNazanin"/>
          <w:color w:val="111111"/>
          <w:sz w:val="28"/>
          <w:sz w:val="28"/>
          <w:szCs w:val="28"/>
          <w:lang w:bidi="fa-IR"/>
        </w:rPr>
        <w:t>٢٠۴٩</w:t>
      </w:r>
      <w:r>
        <w:rPr>
          <w:rFonts w:ascii="IRNazanin" w:hAnsi="IRNazanin" w:eastAsia="IRNazanin"/>
          <w:color w:val="111111"/>
          <w:sz w:val="28"/>
          <w:sz w:val="28"/>
          <w:szCs w:val="28"/>
          <w:rtl w:val="true"/>
          <w:lang w:bidi="fa-IR"/>
        </w:rPr>
        <w:t xml:space="preserve"> متر از سطح دريا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تدريج ارتفاع آن كم مى‌شود تا اينكه در</w:t>
      </w:r>
      <w:bookmarkStart w:id="265" w:name="pg1726_17589"/>
    </w:p>
    <w:p>
      <w:pPr>
        <w:pStyle w:val="BookText"/>
        <w:rPr/>
      </w:pPr>
      <w:bookmarkEnd w:id="265"/>
      <w:r>
        <w:rPr>
          <w:rFonts w:ascii="IRNazanin" w:hAnsi="IRNazanin" w:eastAsia="IRNazanin"/>
          <w:color w:val="111111"/>
          <w:sz w:val="28"/>
          <w:sz w:val="28"/>
          <w:szCs w:val="28"/>
          <w:rtl w:val="true"/>
          <w:lang w:bidi="fa-IR"/>
        </w:rPr>
        <w:t>مُفرّحات به پستى مى‌گرايد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اين رشته كوه به </w:t>
      </w:r>
      <w:r>
        <w:rPr>
          <w:rFonts w:ascii="IRNazanin" w:hAnsi="IRNazanin" w:eastAsia="IRNazanin"/>
          <w:color w:val="111111"/>
          <w:sz w:val="28"/>
          <w:sz w:val="28"/>
          <w:szCs w:val="28"/>
          <w:lang w:bidi="fa-IR"/>
        </w:rPr>
        <w:t>١۵٠</w:t>
      </w:r>
      <w:r>
        <w:rPr>
          <w:rFonts w:ascii="IRNazanin" w:hAnsi="IRNazanin" w:eastAsia="IRNazanin"/>
          <w:color w:val="111111"/>
          <w:sz w:val="28"/>
          <w:sz w:val="28"/>
          <w:szCs w:val="28"/>
          <w:rtl w:val="true"/>
          <w:lang w:bidi="fa-IR"/>
        </w:rPr>
        <w:t xml:space="preserve"> كيلومتر مى‌رسد و امروزه به كوه‌هاى عَوف</w:t>
      </w:r>
      <w:r>
        <w:rPr>
          <w:rStyle w:val="FootnoteAnchor"/>
          <w:rtl w:val="true"/>
        </w:rPr>
        <w:footnoteReference w:id="156"/>
      </w:r>
      <w:r>
        <w:rPr>
          <w:rFonts w:ascii="Amiri" w:hAnsi="Amiri" w:eastAsia="Amiri" w:cs="Amiri"/>
          <w:color w:val="111111"/>
          <w:sz w:val="28"/>
          <w:sz w:val="28"/>
          <w:szCs w:val="28"/>
          <w:rtl w:val="true"/>
          <w:lang w:bidi="ar-SA"/>
        </w:rPr>
        <w:t>معروف است و قله آن خَشَبه ناميده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چشمه اليسير، به چشمه كوچك ديگرى برخوردم كه كنار آن نخلستانى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دوازده كيلومترى از ام‌العيال به المضيق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مضيق 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كه چشمه‌اى بزرگ و پر آب است و كشتزارها در دو سوى آن گسترده شده و انواع درختان ميوه كه در حجاز مى‌رويد، مانند ليمو و انگور و ساير درختان ميوه در اينجا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تراكم جمعيت بالايى دارد و مركز الفرع بوده است كه اكنون به الفقير منتقل شده؛ چون شهرى بزرگ و نزديك به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المضيق بين دو كوه آره و المعرض قرار دارد، بسيار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شمال وادى الغرب در آن گسترش يافته و سيل آن، از سلسله كوه‌هاى المعرض جارى مى‌شود</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266" w:name="__RefHeading___Toc1752377_3650668749"/>
      <w:bookmarkStart w:id="267" w:name="_Toc97"/>
      <w:bookmarkEnd w:id="266"/>
      <w:r>
        <w:rPr>
          <w:rtl w:val="true"/>
        </w:rPr>
        <w:t>مكه در الفرع</w:t>
      </w:r>
      <w:bookmarkEnd w:id="267"/>
    </w:p>
    <w:p>
      <w:pPr>
        <w:pStyle w:val="BookText"/>
        <w:rPr/>
      </w:pPr>
      <w:r>
        <w:rPr>
          <w:rFonts w:ascii="IRNazanin" w:hAnsi="IRNazanin" w:eastAsia="IRNazanin"/>
          <w:color w:val="111111"/>
          <w:sz w:val="28"/>
          <w:sz w:val="28"/>
          <w:szCs w:val="28"/>
          <w:rtl w:val="true"/>
          <w:lang w:bidi="fa-IR"/>
        </w:rPr>
        <w:t>همچنان در وادى الفرع درحالى‌كه به شيب وادى افزوده مى‌شد، به سمت مشرق حركت مى‌كردم كه در چهار كيلومترى المضيق، وادى مكه در سمت راست من پديدار شد و كوه آره از سمت شرق خودنمايى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المَحضَه در اين كوه است و كوه آره بين اين چشمه و چشمه ام‌العيال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شرق آن و ديگرى در غرب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المحضه از كوه سرچشمه مى‌گيرد و مانند ساير چشمه‌ها از چاه و به صورت قنات نيست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چهار كيلومتر در سمت راست خود به وادى مُلَيح </w:t>
      </w:r>
      <w:r>
        <w:rPr>
          <w:rStyle w:val="FootnoteAnchor"/>
          <w:rtl w:val="true"/>
        </w:rPr>
        <w:footnoteReference w:id="158"/>
      </w:r>
      <w:r>
        <w:rPr>
          <w:rFonts w:ascii="IRNazanin" w:hAnsi="IRNazanin" w:eastAsia="IRNazanin"/>
          <w:color w:val="111111"/>
          <w:sz w:val="28"/>
          <w:sz w:val="28"/>
          <w:szCs w:val="28"/>
          <w:rtl w:val="true"/>
          <w:lang w:bidi="fa-IR"/>
        </w:rPr>
        <w:t>رسيدم كه از سمت شُعار مى‌آيد و بعد از طى دو كيلومتر به وادى العَطشان رسيدم كه در سمت چپ</w:t>
      </w:r>
      <w:bookmarkStart w:id="268" w:name="pg1726_17590"/>
    </w:p>
    <w:p>
      <w:pPr>
        <w:pStyle w:val="BookText"/>
        <w:rPr/>
      </w:pPr>
      <w:bookmarkEnd w:id="268"/>
      <w:r>
        <w:rPr>
          <w:rFonts w:ascii="IRNazanin" w:hAnsi="IRNazanin" w:eastAsia="IRNazanin"/>
          <w:color w:val="111111"/>
          <w:sz w:val="28"/>
          <w:sz w:val="28"/>
          <w:szCs w:val="28"/>
          <w:rtl w:val="true"/>
          <w:lang w:bidi="fa-IR"/>
        </w:rPr>
        <w:t>من گسترده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بزرگى كه چند وادى به نام المناشير در آن گسترده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المناشير به‌طور كلى يكى از بزرگ‌ترين ملحقات الفرع است و در دشت وسيع آن، درختان زيادى از جمله، انبوهى از درختان مرخ روييده است</w:t>
      </w:r>
      <w:r>
        <w:rPr>
          <w:rFonts w:eastAsia="IRNazanin" w:cs="IRNazanin"/>
          <w:color w:val="111111"/>
          <w:sz w:val="28"/>
          <w:szCs w:val="28"/>
          <w:rtl w:val="true"/>
          <w:lang w:bidi="fa-IR"/>
        </w:rPr>
        <w:t>.</w:t>
      </w:r>
    </w:p>
    <w:p>
      <w:pPr>
        <w:pStyle w:val="Heading4"/>
        <w:numPr>
          <w:ilvl w:val="3"/>
          <w:numId w:val="1"/>
        </w:numPr>
        <w:rPr/>
      </w:pPr>
      <w:bookmarkStart w:id="269" w:name="__RefHeading___Toc1752379_3650668749"/>
      <w:bookmarkStart w:id="270" w:name="_Toc98"/>
      <w:bookmarkEnd w:id="269"/>
      <w:r>
        <w:rPr>
          <w:rtl w:val="true"/>
        </w:rPr>
        <w:t>الشُعبَه</w:t>
      </w:r>
      <w:bookmarkEnd w:id="270"/>
    </w:p>
    <w:p>
      <w:pPr>
        <w:pStyle w:val="BookText"/>
        <w:rPr/>
      </w:pPr>
      <w:r>
        <w:rPr>
          <w:rFonts w:ascii="IRNazanin" w:hAnsi="IRNazanin" w:eastAsia="IRNazanin"/>
          <w:color w:val="111111"/>
          <w:sz w:val="28"/>
          <w:sz w:val="28"/>
          <w:szCs w:val="28"/>
          <w:rtl w:val="true"/>
          <w:lang w:bidi="fa-IR"/>
        </w:rPr>
        <w:t xml:space="preserve">بعد از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كيلومتر از ام‌العيال، به الشعبه كه چشمه كوچكى متعلق به بنى‌جابر</w:t>
      </w:r>
      <w:r>
        <w:rPr>
          <w:rStyle w:val="FootnoteAnchor"/>
          <w:rtl w:val="true"/>
        </w:rPr>
        <w:footnoteReference w:id="159"/>
      </w:r>
      <w:r>
        <w:rPr>
          <w:rFonts w:ascii="IRNazanin" w:hAnsi="IRNazanin" w:eastAsia="IRNazanin"/>
          <w:color w:val="111111"/>
          <w:sz w:val="28"/>
          <w:sz w:val="28"/>
          <w:szCs w:val="28"/>
          <w:rtl w:val="true"/>
          <w:lang w:bidi="fa-IR"/>
        </w:rPr>
        <w:t>از بنى‌عمرو است،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نخل در اطراف آن بود و آب كمى در آن جريان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يكى از منزلگاه‌هاى جاده الفرع در حد فاصل چاه مبيريك و مدينه بوده است؛ اما چندان اهميتى پيدا نكرده كه به صورت يك قريه آباد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چشمه‌هاى زيادى در وادى در نزديكى اينجا وجود دارد؛ مانند الفقير و چشمه‌هاى ديگر از سرى چشمه‌هاى الرَيّان </w:t>
      </w:r>
      <w:r>
        <w:rPr>
          <w:rStyle w:val="FootnoteAnchor"/>
          <w:rtl w:val="true"/>
        </w:rPr>
        <w:footnoteReference w:id="160"/>
      </w:r>
      <w:r>
        <w:rPr>
          <w:rFonts w:ascii="IRNazanin" w:hAnsi="IRNazanin" w:eastAsia="IRNazanin"/>
          <w:color w:val="111111"/>
          <w:sz w:val="28"/>
          <w:sz w:val="28"/>
          <w:szCs w:val="28"/>
          <w:rtl w:val="true"/>
          <w:lang w:bidi="fa-IR"/>
        </w:rPr>
        <w:t>كه كاروان‌هاى شتر به سبب ازدحام و شلوغى به قصد اينكه در كنار الفقير يا ساير اين چشمه‌ها توقف كنند، از كنار الشعبه عبور مى‌كرده‌اند</w:t>
      </w:r>
      <w:r>
        <w:rPr>
          <w:rFonts w:eastAsia="IRNazanin" w:cs="IRNazanin"/>
          <w:color w:val="111111"/>
          <w:sz w:val="28"/>
          <w:szCs w:val="28"/>
          <w:rtl w:val="true"/>
          <w:lang w:bidi="fa-IR"/>
        </w:rPr>
        <w:t>.</w:t>
      </w:r>
    </w:p>
    <w:p>
      <w:pPr>
        <w:pStyle w:val="Heading4"/>
        <w:numPr>
          <w:ilvl w:val="3"/>
          <w:numId w:val="1"/>
        </w:numPr>
        <w:rPr/>
      </w:pPr>
      <w:bookmarkStart w:id="271" w:name="__RefHeading___Toc1752381_3650668749"/>
      <w:bookmarkStart w:id="272" w:name="_Toc99"/>
      <w:bookmarkEnd w:id="271"/>
      <w:r>
        <w:rPr>
          <w:rtl w:val="true"/>
        </w:rPr>
        <w:t>الفقير</w:t>
      </w:r>
      <w:bookmarkEnd w:id="27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هشت‌وربع و در دو كيلومترى الشعبه، به الفقير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الفقير امروز مركز الفرع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وادى از تنگنايى كه از ام‌العيال تا الشعبه ادامه داشت، بيرون آمد، در جايى كه وادى وسيع مى‌شود، چشمه الفقير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چشمه چندان بزرگ نيست و آب آن به علت خشكسالى كه امسال حجاز از آن رنج مى‌برد،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كوه‌هاى كم‌ارتفاع الحُمُر آن را احاطه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كوه‌هايى خاكى و فرو پاشيده كه باد در روى آنها خطوطى موازى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تصور مى‌كند روزگارى بعد اين كوه‌ها در اثر وزش دائمى بادها از روى زمين</w:t>
      </w:r>
    </w:p>
    <w:p>
      <w:pPr>
        <w:pStyle w:val="BookText"/>
        <w:rPr/>
      </w:pPr>
      <w:r>
        <w:rPr>
          <w:rFonts w:ascii="IRNazanin" w:hAnsi="IRNazanin" w:eastAsia="IRNazanin"/>
          <w:color w:val="111111"/>
          <w:sz w:val="28"/>
          <w:sz w:val="28"/>
          <w:szCs w:val="28"/>
          <w:rtl w:val="true"/>
          <w:lang w:bidi="fa-IR"/>
        </w:rPr>
        <w:t>محو خواهد شد، ولى چنين امرى ممكن نيست؛ چون اكنون اين كوه نتيجه فعاليت بادهاى دائمى در طول زمانى از ابتداى خلقت زمين تا به حال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مركز وادى ابتدا در المضيق بوده و بعدها به سبب وسعت فضاى منطقه و ارتفاع آن از المضيق و آب و هواى خوب و نزديكى به مدينه، به اين نقطه منتقل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ادارات و اماكن دولتى كه در الفقير وجود دارد، محكمه شرعى و بيمارستان و مدرسه ابتدايى است و در پى تدارك تأسيس مدرسه‌اى متوسطه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از طريق جاده‌اى خاكى و بسيار ناهموار، در فاصله </w:t>
      </w:r>
      <w:r>
        <w:rPr>
          <w:rFonts w:ascii="IRNazanin" w:hAnsi="IRNazanin" w:eastAsia="IRNazanin"/>
          <w:color w:val="111111"/>
          <w:sz w:val="28"/>
          <w:sz w:val="28"/>
          <w:szCs w:val="28"/>
          <w:lang w:bidi="fa-IR"/>
        </w:rPr>
        <w:t>١٣٧</w:t>
      </w:r>
      <w:r>
        <w:rPr>
          <w:rFonts w:ascii="IRNazanin" w:hAnsi="IRNazanin" w:eastAsia="IRNazanin"/>
          <w:color w:val="111111"/>
          <w:sz w:val="28"/>
          <w:sz w:val="28"/>
          <w:szCs w:val="28"/>
          <w:rtl w:val="true"/>
          <w:lang w:bidi="fa-IR"/>
        </w:rPr>
        <w:t xml:space="preserve"> كيلومترى مدينه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جاده آسفالت شود، اين فاصله به حدود </w:t>
      </w:r>
      <w:r>
        <w:rPr>
          <w:rFonts w:ascii="IRNazanin" w:hAnsi="IRNazanin" w:eastAsia="IRNazanin"/>
          <w:color w:val="111111"/>
          <w:sz w:val="28"/>
          <w:sz w:val="28"/>
          <w:szCs w:val="28"/>
          <w:lang w:bidi="fa-IR"/>
        </w:rPr>
        <w:t>١١٠</w:t>
      </w:r>
      <w:r>
        <w:rPr>
          <w:rFonts w:ascii="IRNazanin" w:hAnsi="IRNazanin" w:eastAsia="IRNazanin"/>
          <w:color w:val="111111"/>
          <w:sz w:val="28"/>
          <w:sz w:val="28"/>
          <w:szCs w:val="28"/>
          <w:rtl w:val="true"/>
          <w:lang w:bidi="fa-IR"/>
        </w:rPr>
        <w:t xml:space="preserve"> كيلومتر كاهش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كشتزارهاى اينجا از كمبود آب رنج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است كه سيلى در وادى جارى نشده است و تنها سبزى كه در آن به چشم مى‌خورد، سبزى كشتزارهاى 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خشكيده و درختانى پژمرده و سطح آب چشمه‌هاى فروكش كرده؛ حتى آب بعضى از آنها خشكيده و برخى در حال خشك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بخشى از وادى يعنى از الفقير به سمت شرق را الريان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الريان چشمه‌هاى فراوانى وجود دارد كه موفق نشدم به محل همه آنها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چشمه‌هاى ريان در طول تاريخ به‌طور طبيعى در گوشه و كنار وادى جارى بوده، اما گاهى فروكش نموده؛ به‌طورى كه نقل شده است، در موقع خشكسالى آب برخى از چشمه‌هاى آن حتى بيشتر از بيست قدم بعد از سرچشمه جارى نمى‌شده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 به نجد كوچ كرده‌اند؛ از اين‌رو محل پراكندگى آنها در اطراف الرس تا الحناكيه، در دهكده‌هاى متعددى است و چند روز طول مى‌كشد تا با ماشين همه سرزمين آنها را سير كنى</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اين وادى متعلق به المزينه بوده است و در آغاز قرن دوم هجرى بنوحرب از يمن مهاجرت كرده و بين مكه و مدينه در اينجا فرود آمده بر سرزمين كنانه و خزاعه در اين نواحى مسلط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جنگ با مزينه و غلبه</w:t>
      </w:r>
      <w:bookmarkStart w:id="273" w:name="pg1726_17592"/>
    </w:p>
    <w:p>
      <w:pPr>
        <w:pStyle w:val="BookText"/>
        <w:rPr/>
      </w:pPr>
      <w:bookmarkEnd w:id="273"/>
      <w:r>
        <w:rPr>
          <w:rFonts w:ascii="IRNazanin" w:hAnsi="IRNazanin" w:eastAsia="IRNazanin"/>
          <w:color w:val="111111"/>
          <w:sz w:val="28"/>
          <w:sz w:val="28"/>
          <w:szCs w:val="28"/>
          <w:rtl w:val="true"/>
          <w:lang w:bidi="fa-IR"/>
        </w:rPr>
        <w:t>بر آنها، اين وادى را از سلطه آنها خارج ساخته‌اند و زمانى بعد، مزينه بازگشته و با طايفه بنى‌سالم از حرب هم‌پيمان شده و بدين ترتيب به زندگى خود در اطراف مدينه ادامه داده‌اند، تا اينكه بين حرب و عَنزَة جنگى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عنَزَة در اين جنگ شكست خورد و مجبور به ترك مدينه و القصيم و اين سرزمين گشت؛ پس با گروهى از حرب به نجد كوچ كردند</w:t>
      </w:r>
      <w:r>
        <w:rPr>
          <w:rFonts w:eastAsia="IRNazanin" w:cs="IRNazanin"/>
          <w:color w:val="111111"/>
          <w:sz w:val="28"/>
          <w:szCs w:val="28"/>
          <w:rtl w:val="true"/>
          <w:lang w:bidi="fa-IR"/>
        </w:rPr>
        <w:t>.</w:t>
      </w:r>
    </w:p>
    <w:p>
      <w:pPr>
        <w:pStyle w:val="Heading4"/>
        <w:numPr>
          <w:ilvl w:val="3"/>
          <w:numId w:val="1"/>
        </w:numPr>
        <w:rPr/>
      </w:pPr>
      <w:bookmarkStart w:id="274" w:name="__RefHeading___Toc1752383_3650668749"/>
      <w:bookmarkStart w:id="275" w:name="_Toc100"/>
      <w:bookmarkEnd w:id="274"/>
      <w:r>
        <w:rPr>
          <w:rtl w:val="true"/>
        </w:rPr>
        <w:t>الخَوِىِّ و شَدِخ</w:t>
      </w:r>
      <w:bookmarkEnd w:id="275"/>
    </w:p>
    <w:p>
      <w:pPr>
        <w:pStyle w:val="BookText"/>
        <w:rPr/>
      </w:pPr>
      <w:r>
        <w:rPr>
          <w:rFonts w:ascii="IRNazanin" w:hAnsi="IRNazanin" w:eastAsia="IRNazanin"/>
          <w:color w:val="111111"/>
          <w:sz w:val="28"/>
          <w:sz w:val="28"/>
          <w:szCs w:val="28"/>
          <w:rtl w:val="true"/>
          <w:lang w:bidi="fa-IR"/>
        </w:rPr>
        <w:t>مسير جاده از فقير به سمت شمال ادامه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خود چشمه‌اى ديدم كه در اطراف آن، نخل‌ها و كشتزارى ديده مى‌شد كه به آن الخوى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طى مسافت اندكى، در سمت راست من دو چشمه كوچك به نام شَدِخ و كِميتان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جاده با عبور از جنگلى از درختان المرخ و انبوهى از درخت سمر از وادى الريان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طى شش كيلومتر از الفقير، به ابتداى وادى العطشان كه ذكر آن گذشت،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در دل وادى العطشان بالا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وادى زراعت كمى كه از طريق چاه آبيارى مى‌شد،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در امتداد وادى العطشان، به الشفيه پيوست</w:t>
      </w:r>
      <w:r>
        <w:rPr>
          <w:rFonts w:eastAsia="IRNazanin" w:cs="IRNazanin"/>
          <w:color w:val="111111"/>
          <w:sz w:val="28"/>
          <w:szCs w:val="28"/>
          <w:rtl w:val="true"/>
          <w:lang w:bidi="fa-IR"/>
        </w:rPr>
        <w:t>.</w:t>
      </w:r>
    </w:p>
    <w:p>
      <w:pPr>
        <w:pStyle w:val="Heading4"/>
        <w:numPr>
          <w:ilvl w:val="3"/>
          <w:numId w:val="1"/>
        </w:numPr>
        <w:rPr/>
      </w:pPr>
      <w:bookmarkStart w:id="276" w:name="__RefHeading___Toc1752385_3650668749"/>
      <w:bookmarkStart w:id="277" w:name="_Toc101"/>
      <w:bookmarkEnd w:id="276"/>
      <w:r>
        <w:rPr>
          <w:rtl w:val="true"/>
        </w:rPr>
        <w:t>شُّفَيَّة</w:t>
      </w:r>
      <w:bookmarkEnd w:id="27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كيلومترى شمال الفقير گردنه بلند و صعب العبور الشفيه را پشت سر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نقطه پايانى آب‌هايى است كه به وادى مى‌ريزد و در حد فاصل ميان وادى الفرع و النقيع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عقيق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آب‌هايى كه به سمت جنوب سرازير مى‌شود، به وادى الفرع مى‌رود و سپس با عبور از ابواء و مستوره، به دريا مى‌ريزد و آب‌هايى كه از سمت شمال جارى مى‌شود، به وادى نقيع كه ابتداى وادى عقيق المدينه است، رفته و بعد به سمت مدينه جريان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جنوب شهر ساحلى الوَجه به دريا مى‌ريزد</w:t>
      </w:r>
      <w:r>
        <w:rPr>
          <w:rFonts w:eastAsia="IRNazanin" w:cs="IRNazanin"/>
          <w:color w:val="111111"/>
          <w:sz w:val="28"/>
          <w:szCs w:val="28"/>
          <w:rtl w:val="true"/>
          <w:lang w:bidi="fa-IR"/>
        </w:rPr>
        <w:t>.</w:t>
      </w:r>
      <w:bookmarkStart w:id="278" w:name="pg1726_17593"/>
    </w:p>
    <w:p>
      <w:pPr>
        <w:pStyle w:val="BookText"/>
        <w:rPr/>
      </w:pPr>
      <w:bookmarkEnd w:id="278"/>
      <w:r>
        <w:rPr>
          <w:rFonts w:ascii="IRNazanin" w:hAnsi="IRNazanin" w:eastAsia="IRNazanin"/>
          <w:color w:val="111111"/>
          <w:sz w:val="28"/>
          <w:sz w:val="28"/>
          <w:szCs w:val="28"/>
          <w:rtl w:val="true"/>
          <w:lang w:bidi="fa-IR"/>
        </w:rPr>
        <w:t>كوه‌هايى پست از غرب به شرق، درحالى‌كه جاده را قطع مى‌كند،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جنوب وادى العطشان، از اين كوه‌ها گسترده شده است و وادى‌هاى كوچك ديگرى از اين كوه‌ها در الفرع گسترده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سمت شمال وادى السِيح كه بخشى از وادى النقيع است، گسترده شده كه در حد فاصل بين الغُور</w:t>
      </w:r>
      <w:r>
        <w:rPr>
          <w:rStyle w:val="FootnoteAnchor"/>
          <w:rtl w:val="true"/>
        </w:rPr>
        <w:footnoteReference w:id="161"/>
      </w:r>
      <w:r>
        <w:rPr>
          <w:rFonts w:ascii="Amiri" w:hAnsi="Amiri" w:eastAsia="Amiri" w:cs="Amiri"/>
          <w:color w:val="111111"/>
          <w:sz w:val="28"/>
          <w:sz w:val="28"/>
          <w:szCs w:val="28"/>
          <w:rtl w:val="true"/>
          <w:lang w:bidi="ar-SA"/>
        </w:rPr>
        <w:t xml:space="preserve">و الجِلس </w:t>
      </w:r>
      <w:r>
        <w:rPr>
          <w:rStyle w:val="FootnoteAnchor"/>
          <w:rtl w:val="true"/>
        </w:rPr>
        <w:footnoteReference w:id="162"/>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پست است و النقيع، مرتفع و سلسله جبال قدس در غرب را با سنگلاخ بزرگ حجاز در شرق به هم وصل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مانند تيزى لبه شمشير كه از جنوب و شمال كشيده شده، به نظر مى‌رسد</w:t>
      </w:r>
      <w:r>
        <w:rPr>
          <w:rFonts w:eastAsia="IRNazanin" w:cs="IRNazanin"/>
          <w:color w:val="111111"/>
          <w:sz w:val="28"/>
          <w:szCs w:val="28"/>
          <w:rtl w:val="true"/>
          <w:lang w:bidi="fa-IR"/>
        </w:rPr>
        <w:t>.</w:t>
      </w:r>
    </w:p>
    <w:p>
      <w:pPr>
        <w:pStyle w:val="Heading4"/>
        <w:numPr>
          <w:ilvl w:val="3"/>
          <w:numId w:val="1"/>
        </w:numPr>
        <w:rPr/>
      </w:pPr>
      <w:bookmarkStart w:id="279" w:name="__RefHeading___Toc1752387_3650668749"/>
      <w:bookmarkStart w:id="280" w:name="_Toc102"/>
      <w:bookmarkEnd w:id="279"/>
      <w:r>
        <w:rPr>
          <w:rtl w:val="true"/>
        </w:rPr>
        <w:t>وصف سرزمين الشفيه</w:t>
      </w:r>
      <w:bookmarkEnd w:id="280"/>
    </w:p>
    <w:p>
      <w:pPr>
        <w:pStyle w:val="BookText"/>
        <w:rPr/>
      </w:pPr>
      <w:r>
        <w:rPr>
          <w:rFonts w:ascii="IRNazanin" w:hAnsi="IRNazanin" w:eastAsia="IRNazanin"/>
          <w:color w:val="111111"/>
          <w:sz w:val="28"/>
          <w:sz w:val="28"/>
          <w:szCs w:val="28"/>
          <w:rtl w:val="true"/>
          <w:lang w:bidi="fa-IR"/>
        </w:rPr>
        <w:t>هوا صاف و آرام بود و هيچ باد تندى نمى‌وزيد و غبار و ابرى هم در آسمان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شرايط از فراز اين ارتفاعات مشرف بر بيشتر نقاط اين منطقه، چشم‌اندازى وسيع فراهم كرده بود؛ به‌طورى كه اگر ارتفاعات بلند منطقه نبود، مسافتى به شعاع </w:t>
      </w:r>
      <w:r>
        <w:rPr>
          <w:rFonts w:ascii="IRNazanin" w:hAnsi="IRNazanin" w:eastAsia="IRNazanin"/>
          <w:color w:val="111111"/>
          <w:sz w:val="28"/>
          <w:sz w:val="28"/>
          <w:szCs w:val="28"/>
          <w:lang w:bidi="fa-IR"/>
        </w:rPr>
        <w:t>۵٣</w:t>
      </w:r>
      <w:r>
        <w:rPr>
          <w:rFonts w:ascii="IRNazanin" w:hAnsi="IRNazanin" w:eastAsia="IRNazanin"/>
          <w:color w:val="111111"/>
          <w:sz w:val="28"/>
          <w:sz w:val="28"/>
          <w:szCs w:val="28"/>
          <w:rtl w:val="true"/>
          <w:lang w:bidi="fa-IR"/>
        </w:rPr>
        <w:t xml:space="preserve"> كيلومتر قابل رؤيت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دورترين نقطه جنوبى اينجا كوه آره در فاصله </w:t>
      </w:r>
      <w:r>
        <w:rPr>
          <w:rFonts w:ascii="Amiri" w:hAnsi="Amiri" w:eastAsia="Amiri" w:cs="Amiri"/>
          <w:color w:val="111111"/>
          <w:sz w:val="28"/>
          <w:sz w:val="28"/>
          <w:szCs w:val="28"/>
          <w:lang w:bidi="ar-SA"/>
        </w:rPr>
        <w:t>۵٣</w:t>
      </w:r>
      <w:r>
        <w:rPr>
          <w:rFonts w:ascii="Amiri" w:hAnsi="Amiri" w:eastAsia="Amiri" w:cs="Amiri"/>
          <w:color w:val="111111"/>
          <w:sz w:val="28"/>
          <w:sz w:val="28"/>
          <w:szCs w:val="28"/>
          <w:rtl w:val="true"/>
          <w:lang w:bidi="ar-SA"/>
        </w:rPr>
        <w:t xml:space="preserve"> كيلومترى با دو قله بلندش، از شمال غربى به جنوب شرقى تا جايى كه شهر خَلص قرار دارد، كشيده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 خلص داراى منابع آبى و كشتزارهايى است كه در منابع جغرافيايى از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سمت شرق، كوه آره به سلسله جبالى كم ارتفاع متصل است كه از شرق و جنوب اين سلسله كوه، وادى الاِكحيل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ابتداى وادى 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مى‌كند كه در گذشته به آن مرغيب مى‌گفته‌اند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پايين آره، زمين پست و گودى است كه از شرق به القَرى مى‌رسد و چند كوه پست و كم ارتفاع در نقاط مختلف آن پراكنده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محل</w:t>
      </w:r>
    </w:p>
    <w:p>
      <w:pPr>
        <w:pStyle w:val="BookText"/>
        <w:rPr/>
      </w:pPr>
      <w:r>
        <w:rPr>
          <w:rFonts w:ascii="IRNazanin" w:hAnsi="IRNazanin" w:eastAsia="IRNazanin"/>
          <w:color w:val="111111"/>
          <w:sz w:val="28"/>
          <w:sz w:val="28"/>
          <w:szCs w:val="28"/>
          <w:rtl w:val="true"/>
          <w:lang w:bidi="fa-IR"/>
        </w:rPr>
        <w:t xml:space="preserve">آبگير و نقطه گود الفرع است كه در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كيلومترى اينجا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آره، كوهى بلند با قله‌اى سرخ رنگ به چشم مى‌خورد كه همان كوه 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وسيع و پستى كه كوه‌هايى اطراف آن را فرا گرفته‌اند و مانند حوضى است كه به آن الفَيفَاء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دشتى وسيع كه خود آبگيرى است در انتهاى سنگلاخ بنى‌عمرو و مزارع ديم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سمت شمال، دشتى گسترده از شمال شرقى تا شمال غربى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وراى اين سرزمين در سمت شرق، سلسله كوه‌هاى ضَعاضِع قرار دارد كه از شرق به القرى مى‌رسد و از اينجا حدود چهل كيلومتر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دشت و فضاى گسترده، همان السيح است كه ابتداى ريزشگاه آب‌هاى عقيق المدينه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شرق كه با چشم نمى‌شود، انتهاى آن را تشخيص داد، تپه‌هاى رملى در گوشه و كنار آن مانند لبه تيز شمشيرى مى‌درخشد كه از سمت افق همواره در حال سرازير شدن به سمت پايين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سمت غرب، خَشَبَه را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اخشب كه انتهاى شمالى و جنوبى آن مشخص نيست و از جنوب به رشته كوه‌هاى المعرض مى‌پيوندد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الطَويله، يكى از قله‌هاى المعرض به طور آشكار چون سر انسان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امتداد در سمت شمال، به طرف غرب به سمت قُرب و رَقَان منحرف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بلندترين ارتفاع غربى است و چشمه‌هايى مانند ضَحوَى و النَبَعَه و صَاف و الحَنو و رِيم از آن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سلسله كوه كه قله آن، خثبه نام دارد، همان سلسله جبال قدس و ملحقات آن است كه گذشتگان آن را قدس سفيد ناميده‌اند و كوه‌هاى المعرض كه آن را قدس سياه ناميده‌اند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وادى‌هاى وادى القاحه شرقى، از اين نقطه گسترده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وادى الجِى در وادى الصَفرَاء و وادى مَلَل در شمال، از اينجا گسترده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باران بيايد، از اين كوه در وادى‌هاى بزرگ سيل جريان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در</w:t>
      </w:r>
    </w:p>
    <w:p>
      <w:pPr>
        <w:pStyle w:val="BookText"/>
        <w:rPr/>
      </w:pPr>
      <w:r>
        <w:rPr>
          <w:rFonts w:ascii="IRNazanin" w:hAnsi="IRNazanin" w:eastAsia="IRNazanin"/>
          <w:color w:val="111111"/>
          <w:sz w:val="28"/>
          <w:sz w:val="28"/>
          <w:szCs w:val="28"/>
          <w:rtl w:val="true"/>
          <w:lang w:bidi="fa-IR"/>
        </w:rPr>
        <w:t>وادى الفرع و القاحه و وادى الصفراء و وادى ملل در شمال و وادى النقيع در عقيق المدينه جريان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سرزمين ناهموار و داراى پستى و بلندى زياد، راه‌هاى ارتباطى اندكى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مهمى كه به الفرع منتهى مى‌شود، از سه جهت مى‌باشد كه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پايين وادى دو راه است كه در ابى ضِبَاع به هم مى‌پيوندند و به صورت راه واحدى درمى‌آيند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دو راه از هرشى در مستوره، با عبور از چاه مبيريك و چاه القاضى به چاه ابى ضباع مى‌رسد و راه دوم همان راهى است كه ما در اين سفر از اُم‌البَرَك پيموده‌ايم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راهى كه از جهت المِهْد معدن قديمى بنى‌سُليم</w:t>
      </w:r>
      <w:r>
        <w:rPr>
          <w:rStyle w:val="FootnoteAnchor"/>
          <w:rtl w:val="true"/>
        </w:rPr>
        <w:footnoteReference w:id="163"/>
      </w:r>
      <w:r>
        <w:rPr>
          <w:rFonts w:ascii="Amiri" w:hAnsi="Amiri" w:eastAsia="Amiri" w:cs="Amiri"/>
          <w:color w:val="111111"/>
          <w:sz w:val="28"/>
          <w:sz w:val="28"/>
          <w:szCs w:val="28"/>
          <w:rtl w:val="true"/>
          <w:lang w:bidi="ar-SA"/>
        </w:rPr>
        <w:t>و أَبِلى و الرَحضِيّه مى‌آيد و در آغاز وادى فُرُع در محل الفرع منحرف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الشفيه كه هم‌اكنون در آن توقف كرده‌ام و راه ورود اين محل به سوى مدينه است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از اينها در اينجا راه‌هاى قديمى كه هيچ ماشينى از آنها عبور نمى‌كند،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راه العُوَيدِى است كه بين مكه و مدينه بر روى القرى كشيده شده و دير زمانى است كه متروك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مسافرت بود كه شنيدم راه شوسه‌اى در كنار راه العويدى كشيده‌اند كه اين راه را قطع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 كوتاه‌ترين راه بين مكه و مدينه است و مسافت آن در حدود </w:t>
      </w:r>
      <w:r>
        <w:rPr>
          <w:rFonts w:ascii="IRNazanin" w:hAnsi="IRNazanin" w:eastAsia="IRNazanin"/>
          <w:color w:val="111111"/>
          <w:sz w:val="28"/>
          <w:sz w:val="28"/>
          <w:szCs w:val="28"/>
          <w:lang w:bidi="fa-IR"/>
        </w:rPr>
        <w:t>٣۵٠</w:t>
      </w:r>
      <w:r>
        <w:rPr>
          <w:rFonts w:ascii="IRNazanin" w:hAnsi="IRNazanin" w:eastAsia="IRNazanin"/>
          <w:color w:val="111111"/>
          <w:sz w:val="28"/>
          <w:sz w:val="28"/>
          <w:szCs w:val="28"/>
          <w:rtl w:val="true"/>
          <w:lang w:bidi="fa-IR"/>
        </w:rPr>
        <w:t xml:space="preserve"> كيلومتر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العويدى در زبان اهالى اينجا به معناى قديمى و انس گرفته شده است</w:t>
      </w:r>
      <w:r>
        <w:rPr>
          <w:rFonts w:eastAsia="IRNazanin" w:cs="IRNazanin"/>
          <w:color w:val="111111"/>
          <w:sz w:val="28"/>
          <w:szCs w:val="28"/>
          <w:rtl w:val="true"/>
          <w:lang w:bidi="fa-IR"/>
        </w:rPr>
        <w:t>.</w:t>
      </w:r>
      <w:bookmarkStart w:id="281" w:name="pg1726_17596"/>
    </w:p>
    <w:p>
      <w:pPr>
        <w:pStyle w:val="BookText"/>
        <w:rPr/>
      </w:pPr>
      <w:bookmarkEnd w:id="281"/>
      <w:r>
        <w:rPr>
          <w:rFonts w:ascii="IRNazanin" w:hAnsi="IRNazanin" w:eastAsia="IRNazanin"/>
          <w:color w:val="111111"/>
          <w:sz w:val="28"/>
          <w:sz w:val="28"/>
          <w:szCs w:val="28"/>
          <w:rtl w:val="true"/>
          <w:lang w:bidi="fa-IR"/>
        </w:rPr>
        <w:t>راه دوم راه الزائر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زائرانى كه پياده از مدينه به مكه مى‌آمده‌اند، از اين راه عبور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اين راه از بين وادى‌هاى مكه و مدينه مى‌گذرد؛ به‌طورى كه در مسافت‌هاى كوتاه، به سرچشمه‌هاى آب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وادى‌ها هر قدر كه در السراة پيش بروى، فاصله وادى‌ها از هم كمتر مى‌شود و آب‌هاى جارى و چشمه‌هاى بيشترى در آن به چشم مى‌خورد كه مسافران مى‌توانند بدون هيچ زحمتى از آنها استفاده كنند؛ برخلاف منطقه تهامه كه وضعيت آن عكس اين منطقه مى‌باشد</w:t>
      </w:r>
      <w:r>
        <w:rPr>
          <w:rFonts w:eastAsia="IRNazanin" w:cs="IRNazanin"/>
          <w:color w:val="111111"/>
          <w:sz w:val="28"/>
          <w:szCs w:val="28"/>
          <w:rtl w:val="true"/>
          <w:lang w:bidi="fa-IR"/>
        </w:rPr>
        <w:t>.</w:t>
      </w:r>
    </w:p>
    <w:p>
      <w:pPr>
        <w:pStyle w:val="Heading4"/>
        <w:numPr>
          <w:ilvl w:val="3"/>
          <w:numId w:val="1"/>
        </w:numPr>
        <w:rPr/>
      </w:pPr>
      <w:bookmarkStart w:id="282" w:name="__RefHeading___Toc1752389_3650668749"/>
      <w:bookmarkStart w:id="283" w:name="_Toc103"/>
      <w:bookmarkEnd w:id="282"/>
      <w:r>
        <w:rPr>
          <w:rtl w:val="true"/>
        </w:rPr>
        <w:t>بَرّام و عَبُّود</w:t>
      </w:r>
      <w:bookmarkEnd w:id="283"/>
    </w:p>
    <w:p>
      <w:pPr>
        <w:pStyle w:val="BookText"/>
        <w:rPr/>
      </w:pPr>
      <w:r>
        <w:rPr>
          <w:rFonts w:ascii="IRNazanin" w:hAnsi="IRNazanin" w:eastAsia="IRNazanin"/>
          <w:color w:val="111111"/>
          <w:sz w:val="28"/>
          <w:sz w:val="28"/>
          <w:szCs w:val="28"/>
          <w:rtl w:val="true"/>
          <w:lang w:bidi="fa-IR"/>
        </w:rPr>
        <w:t>سيزده كيلومتر از اين دشت وسيع را كه سيل آن به طرف راست مسير جريان پيدا مى‌كند، پيمودم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دو كوه كوچك سرخ رنگ كه مانند دو خيمه در وسط دشت از عوارضى كه در اطراف آنهاست جدا افتاده‌اند و خودنمايى مى‌كنند، مى‌گذرم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كوه همان كوه‌هاى برام</w:t>
      </w:r>
      <w:r>
        <w:rPr>
          <w:rStyle w:val="FootnoteAnchor"/>
          <w:rtl w:val="true"/>
        </w:rPr>
        <w:footnoteReference w:id="164"/>
      </w:r>
      <w:r>
        <w:rPr>
          <w:rFonts w:ascii="IRNazanin" w:hAnsi="IRNazanin" w:eastAsia="IRNazanin"/>
          <w:color w:val="111111"/>
          <w:sz w:val="28"/>
          <w:sz w:val="28"/>
          <w:szCs w:val="28"/>
          <w:rtl w:val="true"/>
          <w:lang w:bidi="fa-IR"/>
        </w:rPr>
        <w:t>و عبود</w:t>
      </w:r>
      <w:r>
        <w:rPr>
          <w:rStyle w:val="FootnoteAnchor"/>
          <w:rtl w:val="true"/>
        </w:rPr>
        <w:footnoteReference w:id="165"/>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عبود، غير از عبودِ وادى ملل است و همواره نام آنها با هم ذكر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كوچكى، از مشهورترين كوه‌هاى الجلس مى‌باشند و در اشعار عرب بسيار از آن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كوه جزو سرزمين مدينه است كه بنوسليم آن را در اختيار گرفته‌اند و چون مرز بين دو سرزمين مى‌باشد، همواره عامل نزاع ميان دو قبيله بوده است؛ اما زمانى كه قبيله حرب در اين منطقه فرود آمد، هر دو قبيله اينجا را ترك كردند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اين سرزمين متعلق به بنى‌جابر از حرب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السيح درحالى‌كه در سمت چپ از جاده دور مى‌شود، به طرف راست تمايل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كوه‌هاى بلند غربى نيز به طرف شمال غربى دور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دورى از</w:t>
      </w:r>
      <w:bookmarkStart w:id="284" w:name="pg1726_17597"/>
    </w:p>
    <w:p>
      <w:pPr>
        <w:pStyle w:val="BookText"/>
        <w:rPr/>
      </w:pPr>
      <w:bookmarkEnd w:id="284"/>
      <w:r>
        <w:rPr>
          <w:rFonts w:ascii="IRNazanin" w:hAnsi="IRNazanin" w:eastAsia="IRNazanin"/>
          <w:color w:val="111111"/>
          <w:sz w:val="28"/>
          <w:sz w:val="28"/>
          <w:szCs w:val="28"/>
          <w:rtl w:val="true"/>
          <w:lang w:bidi="fa-IR"/>
        </w:rPr>
        <w:t>سمت شرق كوه‌هايى كه آنها را هنگام وصف الشفيه، توصيف كرديم، به طرف شمال امتداد پيدا مى‌كند كه بيشتر، تپه‌هاى رملى پراكنده از هم هستند و وادى‌هايى از آنها در غرب وادى النقيع، به ترتيب ذيل گسترش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وادى العَرار، وادى التَغامُل، بَجرَه و رَوَاوَة كه آخرين اين وادى‌ها در سمت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راه از سمت غرب، وادى صفوى از سلسله كوه‌هاى قدس پديدار شد كه روييدنى آن درختان بزرگ طلح مى‌باشد و نشانه ارتفاع اين منطقه از سطح درياست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از آن عبور كرده و به طرف سلسله كوه‌هاى كوچك سرخ رنگى كه در عرض جاده قرار دارد،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وادى‌هاى زيادى مثل النَبعَه و ضَاف و دره‌هاى زيادى رد شدم كه جاده را قطع مى‌كردند</w:t>
      </w:r>
      <w:r>
        <w:rPr>
          <w:rFonts w:eastAsia="IRNazanin" w:cs="IRNazanin"/>
          <w:color w:val="111111"/>
          <w:sz w:val="28"/>
          <w:szCs w:val="28"/>
          <w:rtl w:val="true"/>
          <w:lang w:bidi="fa-IR"/>
        </w:rPr>
        <w:t>.</w:t>
      </w:r>
    </w:p>
    <w:p>
      <w:pPr>
        <w:pStyle w:val="Heading4"/>
        <w:numPr>
          <w:ilvl w:val="3"/>
          <w:numId w:val="1"/>
        </w:numPr>
        <w:rPr/>
      </w:pPr>
      <w:bookmarkStart w:id="285" w:name="__RefHeading___Toc1752391_3650668749"/>
      <w:bookmarkStart w:id="286" w:name="_Toc104"/>
      <w:bookmarkEnd w:id="285"/>
      <w:r>
        <w:rPr>
          <w:rtl w:val="true"/>
        </w:rPr>
        <w:t>اليَتْمَة</w:t>
      </w:r>
      <w:bookmarkEnd w:id="286"/>
    </w:p>
    <w:p>
      <w:pPr>
        <w:pStyle w:val="BookText"/>
        <w:rPr/>
      </w:pP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۵٣</w:t>
      </w:r>
      <w:r>
        <w:rPr>
          <w:rFonts w:ascii="IRNazanin" w:hAnsi="IRNazanin" w:eastAsia="IRNazanin"/>
          <w:color w:val="111111"/>
          <w:sz w:val="28"/>
          <w:sz w:val="28"/>
          <w:szCs w:val="28"/>
          <w:rtl w:val="true"/>
          <w:lang w:bidi="fa-IR"/>
        </w:rPr>
        <w:t xml:space="preserve"> كيلومترى الفقير، به اليتمة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وادى بزرگ زراعتى كه از غرب سلسله كوه‌هاى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كوه‌هاى عوف امروزى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ابتداى اين وادى، نقطه پايانى قلمرو بنى‌عمرو است كه از مرّالظهران شروع شده و تا سرزمين عوف كه از القاحه در غرب تا قدس است و تا قسمت ميانى النقيع تا النخيل، در نزديكى الحناكيه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النخيل در </w:t>
      </w:r>
      <w:r>
        <w:rPr>
          <w:rFonts w:ascii="IRNazanin" w:hAnsi="IRNazanin" w:eastAsia="IRNazanin"/>
          <w:color w:val="111111"/>
          <w:sz w:val="28"/>
          <w:sz w:val="28"/>
          <w:szCs w:val="28"/>
          <w:lang w:bidi="fa-IR"/>
        </w:rPr>
        <w:t>١١۵</w:t>
      </w:r>
      <w:r>
        <w:rPr>
          <w:rFonts w:ascii="IRNazanin" w:hAnsi="IRNazanin" w:eastAsia="IRNazanin"/>
          <w:color w:val="111111"/>
          <w:sz w:val="28"/>
          <w:sz w:val="28"/>
          <w:szCs w:val="28"/>
          <w:rtl w:val="true"/>
          <w:lang w:bidi="fa-IR"/>
        </w:rPr>
        <w:t xml:space="preserve"> كيلومترى شرق مدينه قرار 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وادى در گذشته الاتمه نام داشته و به آن اتمه ابن الزبير نيز مى‌گفته‌اند و در برخى دوران‌ها جزو النقيع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ميانى النقيع گسترده مى‌شود و از اينجا سپيدى سرزمين وسيع النقيع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اليتمه دهكده كوچك و آبادى وجود دارد كه مدرسه‌اى ابتدايى و ايستگاه پمپ بنزين در آن ساخته شده است</w:t>
      </w:r>
      <w:r>
        <w:rPr>
          <w:rFonts w:eastAsia="IRNazanin" w:cs="IRNazanin"/>
          <w:color w:val="111111"/>
          <w:sz w:val="28"/>
          <w:szCs w:val="28"/>
          <w:rtl w:val="true"/>
          <w:lang w:bidi="fa-IR"/>
        </w:rPr>
        <w:t>.</w:t>
      </w:r>
      <w:bookmarkStart w:id="287" w:name="pg1726_17598"/>
    </w:p>
    <w:p>
      <w:pPr>
        <w:pStyle w:val="BookText"/>
        <w:rPr/>
      </w:pPr>
      <w:bookmarkEnd w:id="287"/>
      <w:r>
        <w:rPr>
          <w:rFonts w:ascii="IRNazanin" w:hAnsi="IRNazanin" w:eastAsia="IRNazanin"/>
          <w:color w:val="111111"/>
          <w:sz w:val="28"/>
          <w:sz w:val="28"/>
          <w:szCs w:val="28"/>
          <w:rtl w:val="true"/>
          <w:lang w:bidi="fa-IR"/>
        </w:rPr>
        <w:t>باغ‌هاى زيبايى در آن هست كه در فاصله دورى از جاده قرار دارند و با درختان اثل محصور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قريه در </w:t>
      </w:r>
      <w:r>
        <w:rPr>
          <w:rFonts w:ascii="IRNazanin" w:hAnsi="IRNazanin" w:eastAsia="IRNazanin"/>
          <w:color w:val="111111"/>
          <w:sz w:val="28"/>
          <w:sz w:val="28"/>
          <w:szCs w:val="28"/>
          <w:lang w:bidi="fa-IR"/>
        </w:rPr>
        <w:t>٨۵</w:t>
      </w:r>
      <w:r>
        <w:rPr>
          <w:rFonts w:ascii="IRNazanin" w:hAnsi="IRNazanin" w:eastAsia="IRNazanin"/>
          <w:color w:val="111111"/>
          <w:sz w:val="28"/>
          <w:sz w:val="28"/>
          <w:szCs w:val="28"/>
          <w:rtl w:val="true"/>
          <w:lang w:bidi="fa-IR"/>
        </w:rPr>
        <w:t xml:space="preserve"> كيلومترى مدينه است و منزلگاه دوم برحسب راه‌هاى كاروان‌رو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امروزى آن از قبيله السُهَلِيه، از عوف، از مسروح، از حرب مى‌باشند و فعاليت‌هاى عمرانى در اين منطقه نشانگر علاقه اين مردم به تمدن و آبادانى و عمران زمين دارد</w:t>
      </w:r>
      <w:r>
        <w:rPr>
          <w:rFonts w:eastAsia="IRNazanin" w:cs="IRNazanin"/>
          <w:color w:val="111111"/>
          <w:sz w:val="28"/>
          <w:szCs w:val="28"/>
          <w:rtl w:val="true"/>
          <w:lang w:bidi="fa-IR"/>
        </w:rPr>
        <w:t>.</w:t>
      </w:r>
    </w:p>
    <w:p>
      <w:pPr>
        <w:pStyle w:val="Heading4"/>
        <w:numPr>
          <w:ilvl w:val="3"/>
          <w:numId w:val="1"/>
        </w:numPr>
        <w:rPr/>
      </w:pPr>
      <w:bookmarkStart w:id="288" w:name="__RefHeading___Toc1752393_3650668749"/>
      <w:bookmarkStart w:id="289" w:name="_Toc105"/>
      <w:bookmarkEnd w:id="288"/>
      <w:r>
        <w:rPr>
          <w:rtl w:val="true"/>
        </w:rPr>
        <w:t>فاصله بين الاَتَمه و چاه المَاشِى</w:t>
      </w:r>
      <w:bookmarkEnd w:id="289"/>
    </w:p>
    <w:p>
      <w:pPr>
        <w:pStyle w:val="BookText"/>
        <w:rPr/>
      </w:pP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سى كيلومترى از الاتمه، وارد وادى الحنو شدم كه قبلا از يكى از وادى‌هاى آن به نام عَشر </w:t>
      </w:r>
      <w:r>
        <w:rPr>
          <w:rStyle w:val="FootnoteAnchor"/>
          <w:rtl w:val="true"/>
        </w:rPr>
        <w:footnoteReference w:id="168"/>
      </w:r>
      <w:r>
        <w:rPr>
          <w:rFonts w:ascii="IRNazanin" w:hAnsi="IRNazanin" w:eastAsia="IRNazanin"/>
          <w:color w:val="111111"/>
          <w:sz w:val="28"/>
          <w:sz w:val="28"/>
          <w:szCs w:val="28"/>
          <w:rtl w:val="true"/>
          <w:lang w:bidi="fa-IR"/>
        </w:rPr>
        <w:t>عبور كرده بودم؛ وادى كوچكى كه در وادى الحنو گسترده شده و در آن چاهى براى شرب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وادى رئم گذشتم كه سيل آن به سمت راست در النقيع مى‌ريزد و بعد وارد وادى الصَهَوه در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كيلومترى الاتمه شدم و از وادى وسيع آن به نام 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نيز السيح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سيل‌هاى اين وادى در سمت شرق، در وادى النقيع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الصهوه نام گردنه‌اى است كه در وادى السيح سرازير مى‌شود و به آن وادى السيح و گاهى وادى الصهوه گفته مى‌شود</w:t>
      </w:r>
      <w:r>
        <w:rPr>
          <w:rFonts w:eastAsia="IRNazanin" w:cs="IRNazanin"/>
          <w:color w:val="111111"/>
          <w:sz w:val="28"/>
          <w:szCs w:val="28"/>
          <w:rtl w:val="true"/>
          <w:lang w:bidi="fa-IR"/>
        </w:rPr>
        <w:t>.</w:t>
      </w:r>
    </w:p>
    <w:p>
      <w:pPr>
        <w:pStyle w:val="Heading4"/>
        <w:numPr>
          <w:ilvl w:val="3"/>
          <w:numId w:val="1"/>
        </w:numPr>
        <w:rPr/>
      </w:pPr>
      <w:bookmarkStart w:id="290" w:name="__RefHeading___Toc1752395_3650668749"/>
      <w:bookmarkStart w:id="291" w:name="_Toc106"/>
      <w:bookmarkEnd w:id="290"/>
      <w:r>
        <w:rPr>
          <w:rtl w:val="true"/>
        </w:rPr>
        <w:t>چاه الماشى</w:t>
      </w:r>
      <w:bookmarkEnd w:id="29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صد كيلومترى وادى الفرع، به چاه الماشى رسيدم كه در </w:t>
      </w:r>
      <w:r>
        <w:rPr>
          <w:rFonts w:ascii="IRNazanin" w:hAnsi="IRNazanin" w:eastAsia="IRNazanin"/>
          <w:color w:val="111111"/>
          <w:sz w:val="28"/>
          <w:sz w:val="28"/>
          <w:szCs w:val="28"/>
          <w:lang w:bidi="fa-IR"/>
        </w:rPr>
        <w:t>٣٨</w:t>
      </w:r>
      <w:r>
        <w:rPr>
          <w:rFonts w:ascii="IRNazanin" w:hAnsi="IRNazanin" w:eastAsia="IRNazanin"/>
          <w:color w:val="111111"/>
          <w:sz w:val="28"/>
          <w:sz w:val="28"/>
          <w:szCs w:val="28"/>
          <w:rtl w:val="true"/>
          <w:lang w:bidi="fa-IR"/>
        </w:rPr>
        <w:t xml:space="preserve"> كيلومترى جنوب مدينه قرار دارد و منزلگاه اول كسانى بوده كه از مدينه و از راه الفُرع به راه مى‌افتاده‌اند و همان راهى است كه از راه سلطانى، از نقطه ذى‌الحليفه به سمت چپ منشعب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ذوالحليفه، راه به دو بخش جداگانه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الفرع، يعنى همان</w:t>
      </w:r>
      <w:bookmarkStart w:id="292" w:name="pg1726_17599"/>
    </w:p>
    <w:p>
      <w:pPr>
        <w:pStyle w:val="BookText"/>
        <w:rPr/>
      </w:pPr>
      <w:bookmarkEnd w:id="292"/>
      <w:r>
        <w:rPr>
          <w:rFonts w:ascii="IRNazanin" w:hAnsi="IRNazanin" w:eastAsia="IRNazanin"/>
          <w:color w:val="111111"/>
          <w:sz w:val="28"/>
          <w:sz w:val="28"/>
          <w:szCs w:val="28"/>
          <w:rtl w:val="true"/>
          <w:lang w:bidi="fa-IR"/>
        </w:rPr>
        <w:t>راهى كه من از آن آمده‌ام و راه الغائر كه در سمت راست وادى ريم امتداد يافته و از گردنه الغائر عبور كرده، به الخَفَاة و در آخر به ام‌البَرَك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 ماشى در كنار وادى العقيق غربى قرار دارد و سمت شمال شرقى كوه حمراء مشرف بر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العقيق بين اين دو قرار دارد كه امروزه عقيق الحساء ناميده مى‌شود و در گذشته حضير هم ناميده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خود در سمت چپ، حمراء الاسد را مى‌بينى كه كوه عير و عقيق الحساء بين آن دو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الاسمر از سمت غرب به حمراء الاسد پيوسته و كوهى از نوع آتشفشانى است كه سطح روى آن مستطيل شكل است و از شرق به غرب كشيده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نزديكى حمراء الاسد در شرق، حمراء المراقيب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 از فاصله بين اين سه قلّه مى‌گذرد و وادى الحساء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در ناحيه مشرق به آنها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ماشى، كاخى</w:t>
      </w:r>
      <w:r>
        <w:rPr>
          <w:rStyle w:val="FootnoteAnchor"/>
          <w:rtl w:val="true"/>
        </w:rPr>
        <w:footnoteReference w:id="169"/>
      </w:r>
      <w:r>
        <w:rPr>
          <w:rFonts w:ascii="IRNazanin" w:hAnsi="IRNazanin" w:eastAsia="IRNazanin"/>
          <w:color w:val="111111"/>
          <w:sz w:val="28"/>
          <w:sz w:val="28"/>
          <w:szCs w:val="28"/>
          <w:rtl w:val="true"/>
          <w:lang w:bidi="fa-IR"/>
        </w:rPr>
        <w:t>قديمى كه با گچ سفيد شده بود، وجود داشت كه مردمى از اهالى اين دهكده در آن سكونت مى‌كردند و مركز امارت تابع مدينه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آجرى در آنجا بود كه كوه سرخى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شرق بر آن مشرف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نوك آن، ساختمان‌هايى به چشم مى‌خورد كه براى نگهبانى از شهر ساخته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عقيده من اين مكان همان جايى است كه قلهى ناميده مى‌شده و در معجم معالم حجاز هم من بدين شكل ثبت كرده‌ام و البته در اين‌باره يقين ندارم</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1752397_3650668749"/>
      <w:bookmarkStart w:id="294" w:name="_Toc107"/>
      <w:bookmarkEnd w:id="293"/>
      <w:r>
        <w:rPr>
          <w:rtl w:val="true"/>
        </w:rPr>
        <w:t>وادى العقيق</w:t>
      </w:r>
      <w:bookmarkEnd w:id="29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وادى پربركت و حاصلخيز از بزرگ‌ترين وادى‌هاى الجلس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بالاى آن را النقيع مى‌گويند و قسمت ميانى آن را الحساء و در جايى كه به</w:t>
      </w:r>
      <w:bookmarkStart w:id="295" w:name="pg1726_17600"/>
    </w:p>
    <w:p>
      <w:pPr>
        <w:pStyle w:val="BookText"/>
        <w:rPr/>
      </w:pPr>
      <w:bookmarkEnd w:id="295"/>
      <w:r>
        <w:rPr>
          <w:rFonts w:ascii="IRNazanin" w:hAnsi="IRNazanin" w:eastAsia="IRNazanin"/>
          <w:color w:val="111111"/>
          <w:sz w:val="28"/>
          <w:sz w:val="28"/>
          <w:szCs w:val="28"/>
          <w:rtl w:val="true"/>
          <w:lang w:bidi="fa-IR"/>
        </w:rPr>
        <w:t>ذى‌الحليفه مى‌رسد، به آن عقيق المدينه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نقطه آبريزهاى آن، از سنگلاخ بنى‌عمرو و كوه‌هاى قدس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آب آن به وادى الفرع مى‌رود و بعد به سمت شمال سرازير شده و به تدريج به طرف غرب ميل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اين وادى به </w:t>
      </w:r>
      <w:r>
        <w:rPr>
          <w:rFonts w:ascii="IRNazanin" w:hAnsi="IRNazanin" w:eastAsia="IRNazanin"/>
          <w:color w:val="111111"/>
          <w:sz w:val="28"/>
          <w:sz w:val="28"/>
          <w:szCs w:val="28"/>
          <w:lang w:bidi="fa-IR"/>
        </w:rPr>
        <w:t>١۵٠</w:t>
      </w:r>
      <w:r>
        <w:rPr>
          <w:rFonts w:ascii="IRNazanin" w:hAnsi="IRNazanin" w:eastAsia="IRNazanin"/>
          <w:color w:val="111111"/>
          <w:sz w:val="28"/>
          <w:sz w:val="28"/>
          <w:szCs w:val="28"/>
          <w:rtl w:val="true"/>
          <w:lang w:bidi="fa-IR"/>
        </w:rPr>
        <w:t xml:space="preserve"> كيلومتر مى‌رسد و يكى از وادى‌هاى بزرگ مدينه و از ملحقات أضم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آن، وادى عقيق الحساء ناميده مى‌شود كه محصور بين چاه الماشى و ذى الحليفه است و در گذشته به آن حَضير مى‌گفته‌اند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پونه حساوى كه در مدينه يافت مى‌شود، محصول همين مكان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فاصله بين وادى فرع و چاه ماشى را مى‌پيمودم، درباره بيشتر ملحقات اين وادى بزرگ صحبت كردم و ديگر نياز به بازگويى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چاه ماشى وارد عقيق الحساء شدم و مسير به طرف ذى الحليفه در نه كيلومترى مدينه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باغ‌هايى به طور پراكنده در ذى الحليفه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برابر حمراء الاسد عبور مى‌كنى، در سمت راست خود دهكده العَلاَوَه را مى‌بينى و پس از آن، در جنوب دهكده الوُسطه در كنار ذى‌الحليفه قرار گرفته كه دهكده‌اى است آباد و خانه‌هاى زيادى در آن وجود دارد و اين دو دهكده متعلق به قبيله عوف است كه سرزمين آنها از آن سوى الاتمة شروع شد</w:t>
      </w:r>
      <w:r>
        <w:rPr>
          <w:rFonts w:eastAsia="IRNazanin" w:cs="IRNazanin"/>
          <w:color w:val="111111"/>
          <w:sz w:val="28"/>
          <w:szCs w:val="28"/>
          <w:rtl w:val="true"/>
          <w:lang w:bidi="fa-IR"/>
        </w:rPr>
        <w:t>.</w:t>
      </w:r>
    </w:p>
    <w:p>
      <w:pPr>
        <w:pStyle w:val="Heading4"/>
        <w:numPr>
          <w:ilvl w:val="3"/>
          <w:numId w:val="1"/>
        </w:numPr>
        <w:rPr/>
      </w:pPr>
      <w:bookmarkStart w:id="296" w:name="__RefHeading___Toc1752399_3650668749"/>
      <w:bookmarkStart w:id="297" w:name="_Toc108"/>
      <w:bookmarkEnd w:id="296"/>
      <w:r>
        <w:rPr>
          <w:rtl w:val="true"/>
        </w:rPr>
        <w:t>حمراء الاسد</w:t>
      </w:r>
      <w:bookmarkEnd w:id="29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سوم هجرت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منطقه با كفار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حمراء الاسد در بيست كيلومترى جنوب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ذى الحليفه وارد راه آسفالتى كه به سمت مكه مى‌رود، مى‌شوى، به فاصله دورى در سمت چپ خود، بين خود و ذى الحليفه، حمرايى را كه در زمينى وسيع خودنمايى مى‌كند، مشاهده مى‌كنى كه همان حمراء الاسد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مشخصه حمراء الاسد پوشش سياه رنگ نمايان آن است كه از سمت غرب آن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حمراء الاسد عبور مى‌كنى، در سمت غرب، در فاصله‌اى حدود هفتاد كيلومتر، بلندى‌هاى كوه الاَجرَد</w:t>
      </w:r>
      <w:bookmarkStart w:id="298" w:name="pg1726_17601"/>
    </w:p>
    <w:p>
      <w:pPr>
        <w:pStyle w:val="BookText"/>
        <w:rPr/>
      </w:pPr>
      <w:bookmarkEnd w:id="298"/>
      <w:r>
        <w:rPr>
          <w:rFonts w:ascii="IRNazanin" w:hAnsi="IRNazanin" w:eastAsia="IRNazanin"/>
          <w:color w:val="111111"/>
          <w:sz w:val="28"/>
          <w:sz w:val="28"/>
          <w:szCs w:val="28"/>
          <w:rtl w:val="true"/>
          <w:lang w:bidi="fa-IR"/>
        </w:rPr>
        <w:t>ديده مى‌شود و الاَشعَر در جنوب آن است كه تنها در هواى صاف و با دقت نظر قابل رؤيت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نزديكى كوه عير را كه كوهى است با رنگ سياه مايل به قرمز و مستطيل شكل با امتدادى از شرق به غرب مى‌بينى كه از شرق مشرف به ذى الحليفه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نوك آن آثار حفارى و پناه‌گاه‌ها و قلعه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راه خاكى پر پيچ و خم از آن بالا مى‌رود كه آشكارا از ذى الحليفه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اينجا مى‌گويند اين راه را نيروهاى پشتيبانى عثمانى ساخته‌اند تا فخرى پاشا، به دنبال انقلاب كبير عربى، بتواند نيروهاى خود را در اطراف مدينه مستقر سازد</w:t>
      </w:r>
      <w:r>
        <w:rPr>
          <w:rFonts w:eastAsia="IRNazanin" w:cs="IRNazanin"/>
          <w:color w:val="111111"/>
          <w:sz w:val="28"/>
          <w:szCs w:val="28"/>
          <w:rtl w:val="true"/>
          <w:lang w:bidi="fa-IR"/>
        </w:rPr>
        <w:t>.</w:t>
      </w:r>
    </w:p>
    <w:p>
      <w:pPr>
        <w:pStyle w:val="Heading4"/>
        <w:numPr>
          <w:ilvl w:val="3"/>
          <w:numId w:val="1"/>
        </w:numPr>
        <w:rPr/>
      </w:pPr>
      <w:bookmarkStart w:id="299" w:name="__RefHeading___Toc1752401_3650668749"/>
      <w:bookmarkStart w:id="300" w:name="_Toc109"/>
      <w:bookmarkEnd w:id="299"/>
      <w:r>
        <w:rPr>
          <w:rtl w:val="true"/>
        </w:rPr>
        <w:t>ذوالحليفه</w:t>
      </w:r>
      <w:bookmarkEnd w:id="30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به ذوالحليفه آبار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آن را به حضرت على بن ابى‌طالب منسوب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است آباد كه در نه كيلومترى مدينه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كه از مدينه به مكه مى‌رود، بعد از عبور از ذوالحليفه، وارد البيداء</w:t>
      </w:r>
      <w:r>
        <w:rPr>
          <w:rStyle w:val="FootnoteAnchor"/>
          <w:rtl w:val="true"/>
        </w:rPr>
        <w:footnoteReference w:id="171"/>
      </w:r>
      <w:r>
        <w:rPr>
          <w:rFonts w:ascii="Amiri" w:hAnsi="Amiri" w:eastAsia="Amiri" w:cs="Amiri"/>
          <w:color w:val="111111"/>
          <w:sz w:val="28"/>
          <w:sz w:val="28"/>
          <w:szCs w:val="28"/>
          <w:rtl w:val="true"/>
          <w:lang w:bidi="ar-SA"/>
        </w:rPr>
        <w:t>و به دنبال آن ذات الجيش و بعد تربان</w:t>
      </w:r>
      <w:r>
        <w:rPr>
          <w:rStyle w:val="FootnoteAnchor"/>
          <w:rtl w:val="true"/>
        </w:rPr>
        <w:footnoteReference w:id="172"/>
      </w:r>
      <w:r>
        <w:rPr>
          <w:rFonts w:ascii="IRNazanin" w:hAnsi="IRNazanin" w:eastAsia="IRNazanin"/>
          <w:color w:val="111111"/>
          <w:sz w:val="28"/>
          <w:sz w:val="28"/>
          <w:szCs w:val="28"/>
          <w:rtl w:val="true"/>
          <w:lang w:bidi="fa-IR"/>
        </w:rPr>
        <w:t>شده و ادامه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ذوالحليفه در دو سوى وادى عقيق المدينه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مدرسه ابتدايى و متوسطه و مركز تربيت معلم و مسجدى بزرگ قرار دارد كه مردم در آن احرام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عقيده در طول تاريخ بين مردم اينجا معروف شده كه اينجا مسجد شَجَرَه </w:t>
      </w:r>
      <w:r>
        <w:rPr>
          <w:rStyle w:val="FootnoteAnchor"/>
          <w:rtl w:val="true"/>
        </w:rPr>
        <w:footnoteReference w:id="173"/>
      </w:r>
      <w:r>
        <w:rPr>
          <w:rFonts w:ascii="IRNazanin" w:hAnsi="IRNazanin" w:eastAsia="IRNazanin"/>
          <w:color w:val="111111"/>
          <w:sz w:val="28"/>
          <w:sz w:val="28"/>
          <w:szCs w:val="28"/>
          <w:rtl w:val="true"/>
          <w:lang w:bidi="fa-IR"/>
        </w:rPr>
        <w:t xml:space="preserve">يعنى همان مسجدى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احرام مى‌بسته و از آنجا شروع به گفتن تهليل مى‌نموده‌اند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ايستگاه برق مدينه در اينجا قرار دارد و حدود حرم مدينه در سمت جنوبى آن است و از سمت شمال كوه الغُرابه و الجَمّاوَات مشرف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گسترده‌اى كه البيداء ناميده مى‌شود، از جنوب غربى به آن پيوسته كه</w:t>
      </w:r>
      <w:bookmarkStart w:id="301" w:name="pg1726_17602"/>
    </w:p>
    <w:p>
      <w:pPr>
        <w:pStyle w:val="BookText"/>
        <w:rPr/>
      </w:pPr>
      <w:bookmarkEnd w:id="301"/>
      <w:r>
        <w:rPr>
          <w:rFonts w:ascii="IRNazanin" w:hAnsi="IRNazanin" w:eastAsia="IRNazanin"/>
          <w:color w:val="111111"/>
          <w:sz w:val="28"/>
          <w:sz w:val="28"/>
          <w:szCs w:val="28"/>
          <w:rtl w:val="true"/>
          <w:lang w:bidi="fa-IR"/>
        </w:rPr>
        <w:t>جاده مدينه به مكه، از آن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قهوه‌خانه و ايستگاه پمپ بنزين وجود دارد و مردم عادت دارند كه پونه حساوى را از اينجا تهيه كنند كه در سال‌هاى اخير قيمت آن 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همه مسلمانان، ثابت است كه ذوالحليفه ميقات مردم مدينه و مسافرانى است كه از آنجا احرام حج يا عمره مى‌بندند</w:t>
      </w:r>
      <w:r>
        <w:rPr>
          <w:rFonts w:eastAsia="IRNazanin" w:cs="IRNazanin"/>
          <w:color w:val="111111"/>
          <w:sz w:val="28"/>
          <w:szCs w:val="28"/>
          <w:rtl w:val="true"/>
          <w:lang w:bidi="fa-IR"/>
        </w:rPr>
        <w:t>.</w:t>
      </w:r>
    </w:p>
    <w:p>
      <w:pPr>
        <w:pStyle w:val="Heading4"/>
        <w:numPr>
          <w:ilvl w:val="3"/>
          <w:numId w:val="1"/>
        </w:numPr>
        <w:rPr/>
      </w:pPr>
      <w:bookmarkStart w:id="302" w:name="__RefHeading___Toc1752403_3650668749"/>
      <w:bookmarkStart w:id="303" w:name="_Toc110"/>
      <w:bookmarkEnd w:id="302"/>
      <w:r>
        <w:rPr>
          <w:rtl w:val="true"/>
        </w:rPr>
        <w:t>وصف سرزمين ذو الحليفة</w:t>
      </w:r>
      <w:bookmarkEnd w:id="303"/>
    </w:p>
    <w:p>
      <w:pPr>
        <w:pStyle w:val="BookText"/>
        <w:rPr/>
      </w:pPr>
      <w:r>
        <w:rPr>
          <w:rFonts w:ascii="IRNazanin" w:hAnsi="IRNazanin" w:eastAsia="IRNazanin"/>
          <w:color w:val="111111"/>
          <w:sz w:val="28"/>
          <w:sz w:val="28"/>
          <w:szCs w:val="28"/>
          <w:rtl w:val="true"/>
          <w:lang w:bidi="fa-IR"/>
        </w:rPr>
        <w:t xml:space="preserve">در شمال، مناره‌هاى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 كه قله كوه‌هايى در پايين آن به چشم مى‌خورد؛ درحالى‌كه يكى از قله‌هاى الغرابه نيز در كنار آنها ديده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سمت شمال غربى، دشت اَفِيج كه معروف به فَيفَاء الخَبَار </w:t>
      </w:r>
      <w:r>
        <w:rPr>
          <w:rStyle w:val="FootnoteAnchor"/>
          <w:rtl w:val="true"/>
        </w:rPr>
        <w:footnoteReference w:id="174"/>
      </w:r>
      <w:r>
        <w:rPr>
          <w:rFonts w:ascii="IRNazanin" w:hAnsi="IRNazanin" w:eastAsia="IRNazanin"/>
          <w:color w:val="111111"/>
          <w:sz w:val="28"/>
          <w:sz w:val="28"/>
          <w:szCs w:val="28"/>
          <w:rtl w:val="true"/>
          <w:lang w:bidi="fa-IR"/>
        </w:rPr>
        <w:t>بوده را مى‌بينى كه امروزه به آن الدُعَيثَه مى‌گويند و در پشت آن، جمّاء ام‌خالد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غرب، دو كوه صَهْلُوج را مى‌بينى كه سياه رنگند و چيزى روى آنها نروييده است و بين آنها كوهى خاكسترى رنگ به نام عَظُم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جنوب كه بنگرى، كوه‌هاى به هم پيوسته زيادى را در دور دست مى‌بينى كه همان سلسله جبال قدس است و در مقابل آن، حمراء نَمل قرار دارد كه در زمينى وسيع گسترده شده و سيل الَشلَبِيه در آن جريان مى‌يابد و در قديم به آن ذات الجيش مى‌گفته‌اند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نه‌چندان دورى، در سمت جنوب، حمراء الاسد قرار دارد كه وصف آن گذشت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سمت شرق به اندازه مسافتى كه يك شخص فرياد بزند، كوه عير سر به آسمان كشيده است و از شرق و شمال با چند سنگلاخ از جمله سنگلاخ قباء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مسجد قبا در ناحيه شمال شرقى ديده مى‌شود</w:t>
      </w:r>
      <w:r>
        <w:rPr>
          <w:rFonts w:eastAsia="IRNazanin" w:cs="IRNazanin"/>
          <w:color w:val="111111"/>
          <w:sz w:val="28"/>
          <w:szCs w:val="28"/>
          <w:rtl w:val="true"/>
          <w:lang w:bidi="fa-IR"/>
        </w:rPr>
        <w:t>.</w:t>
      </w:r>
      <w:bookmarkStart w:id="304" w:name="pg1726_17603"/>
    </w:p>
    <w:p>
      <w:pPr>
        <w:pStyle w:val="Heading4"/>
        <w:numPr>
          <w:ilvl w:val="3"/>
          <w:numId w:val="1"/>
        </w:numPr>
        <w:rPr/>
      </w:pPr>
      <w:bookmarkStart w:id="305" w:name="__RefHeading___Toc1752405_3650668749"/>
      <w:bookmarkStart w:id="306" w:name="_Toc111"/>
      <w:bookmarkEnd w:id="304"/>
      <w:bookmarkEnd w:id="305"/>
      <w:r>
        <w:rPr>
          <w:rtl w:val="true"/>
        </w:rPr>
        <w:t>شهر دوست</w:t>
      </w:r>
      <w:bookmarkEnd w:id="30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بعد از ظهر بود كه از دروازه العَنبَرِيّه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دروازه‌هاى شهر قديمى مدينه كه تا امروز هنوز نام آن تغيير نكرده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طيبه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مكانى در غرب المناخه رفتم تا اطلاعى از دوستان و خويشان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يكى از خويشانم كه بعداً قاضى دادگسترى نجران شد،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خانواده با خوشحالى بسيارى از من استقبال كردند و بعد از سفر در راه‌هاى خاكى و پر پيچ و خم و ناهموار، فرصتى براى استراحت يافتم</w:t>
      </w:r>
      <w:r>
        <w:rPr>
          <w:rFonts w:eastAsia="IRNazanin" w:cs="IRNazanin"/>
          <w:color w:val="111111"/>
          <w:sz w:val="28"/>
          <w:szCs w:val="28"/>
          <w:rtl w:val="true"/>
          <w:lang w:bidi="fa-IR"/>
        </w:rPr>
        <w:t>.</w:t>
      </w:r>
      <w:bookmarkStart w:id="307" w:name="pg1726_17604"/>
    </w:p>
    <w:p>
      <w:pPr>
        <w:pStyle w:val="Quote"/>
        <w:rPr/>
      </w:pPr>
      <w:bookmarkEnd w:id="307"/>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Heading4"/>
        <w:numPr>
          <w:ilvl w:val="3"/>
          <w:numId w:val="1"/>
        </w:numPr>
        <w:rPr/>
      </w:pPr>
      <w:bookmarkStart w:id="308" w:name="__RefHeading___Toc1752407_3650668749"/>
      <w:bookmarkStart w:id="309" w:name="_Toc112"/>
      <w:bookmarkEnd w:id="308"/>
      <w:r>
        <w:rPr>
          <w:rtl w:val="true"/>
        </w:rPr>
        <w:t>موقعيت جغرافيايى مدينه</w:t>
      </w:r>
      <w:bookmarkEnd w:id="30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در </w:t>
      </w:r>
      <w:r>
        <w:rPr>
          <w:rFonts w:ascii="IRNazanin" w:hAnsi="IRNazanin" w:eastAsia="IRNazanin"/>
          <w:color w:val="111111"/>
          <w:sz w:val="28"/>
          <w:sz w:val="28"/>
          <w:szCs w:val="28"/>
          <w:lang w:bidi="fa-IR"/>
        </w:rPr>
        <w:t>۴۶٠</w:t>
      </w:r>
      <w:r>
        <w:rPr>
          <w:rFonts w:ascii="IRNazanin" w:hAnsi="IRNazanin" w:eastAsia="IRNazanin"/>
          <w:color w:val="111111"/>
          <w:sz w:val="28"/>
          <w:sz w:val="28"/>
          <w:szCs w:val="28"/>
          <w:rtl w:val="true"/>
          <w:lang w:bidi="fa-IR"/>
        </w:rPr>
        <w:t xml:space="preserve"> كيلومترى شمال مكه قرار دارد و جاده‌اى معروف ميان اين دو شهر وجود دارد كه گذشتگان به آن راه انبيا مى‌گفته‌اند و بعد راه سلطانى و راه حج 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اخير آسفالت شده و در طول ساعات شبانه‌روز، اتومبيل‌هاى بسيارى از آن عبور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كه كاروان‌هاى شتر آن را در يازده منزل طى مى‌كردند؛ يعنى مسيرى كه در طول جغرافيايى </w:t>
      </w:r>
      <w:r>
        <w:rPr>
          <w:rFonts w:ascii="IRNazanin" w:hAnsi="IRNazanin" w:eastAsia="IRNazanin"/>
          <w:color w:val="111111"/>
          <w:sz w:val="28"/>
          <w:sz w:val="28"/>
          <w:szCs w:val="28"/>
          <w:lang w:bidi="fa-IR"/>
        </w:rPr>
        <w:t>٣۶</w:t>
      </w:r>
      <w:r>
        <w:rPr>
          <w:rFonts w:eastAsia="IRNazanin" w:cs="IRNazanin"/>
          <w:color w:val="111111"/>
          <w:sz w:val="28"/>
          <w:szCs w:val="28"/>
          <w:lang w:bidi="fa-IR"/>
        </w:rPr>
        <w:t>/</w:t>
      </w:r>
      <w:r>
        <w:rPr>
          <w:rFonts w:ascii="IRNazanin" w:hAnsi="IRNazanin" w:eastAsia="IRNazanin"/>
          <w:color w:val="111111"/>
          <w:sz w:val="28"/>
          <w:sz w:val="28"/>
          <w:szCs w:val="28"/>
          <w:lang w:bidi="fa-IR"/>
        </w:rPr>
        <w:t>٣٩</w:t>
      </w:r>
      <w:r>
        <w:rPr>
          <w:rFonts w:ascii="IRNazanin" w:hAnsi="IRNazanin" w:eastAsia="IRNazanin"/>
          <w:color w:val="111111"/>
          <w:sz w:val="28"/>
          <w:sz w:val="28"/>
          <w:szCs w:val="28"/>
          <w:rtl w:val="true"/>
          <w:lang w:bidi="fa-IR"/>
        </w:rPr>
        <w:t xml:space="preserve"> و عرض </w:t>
      </w:r>
      <w:r>
        <w:rPr>
          <w:rFonts w:ascii="IRNazanin" w:hAnsi="IRNazanin" w:eastAsia="IRNazanin"/>
          <w:color w:val="111111"/>
          <w:sz w:val="28"/>
          <w:sz w:val="28"/>
          <w:szCs w:val="28"/>
          <w:lang w:bidi="fa-IR"/>
        </w:rPr>
        <w:t>٢٨</w:t>
      </w:r>
      <w:r>
        <w:rPr>
          <w:rFonts w:eastAsia="IRNazanin" w:cs="IRNazanin"/>
          <w:color w:val="111111"/>
          <w:sz w:val="28"/>
          <w:szCs w:val="28"/>
          <w:lang w:bidi="fa-IR"/>
        </w:rPr>
        <w:t>/</w:t>
      </w:r>
      <w:r>
        <w:rPr>
          <w:rFonts w:ascii="IRNazanin" w:hAnsi="IRNazanin" w:eastAsia="IRNazanin"/>
          <w:color w:val="111111"/>
          <w:sz w:val="28"/>
          <w:sz w:val="28"/>
          <w:szCs w:val="28"/>
          <w:lang w:bidi="fa-IR"/>
        </w:rPr>
        <w:t>٢۴</w:t>
      </w:r>
      <w:r>
        <w:rPr>
          <w:rFonts w:ascii="IRNazanin" w:hAnsi="IRNazanin" w:eastAsia="IRNazanin"/>
          <w:color w:val="111111"/>
          <w:sz w:val="28"/>
          <w:sz w:val="28"/>
          <w:szCs w:val="28"/>
          <w:rtl w:val="true"/>
          <w:lang w:bidi="fa-IR"/>
        </w:rPr>
        <w:t xml:space="preserve"> واقع شده و </w:t>
      </w:r>
      <w:r>
        <w:rPr>
          <w:rFonts w:ascii="IRNazanin" w:hAnsi="IRNazanin" w:eastAsia="IRNazanin"/>
          <w:color w:val="111111"/>
          <w:sz w:val="28"/>
          <w:sz w:val="28"/>
          <w:szCs w:val="28"/>
          <w:lang w:bidi="fa-IR"/>
        </w:rPr>
        <w:t>۶٢٠</w:t>
      </w:r>
      <w:r>
        <w:rPr>
          <w:rFonts w:ascii="IRNazanin" w:hAnsi="IRNazanin" w:eastAsia="IRNazanin"/>
          <w:color w:val="111111"/>
          <w:sz w:val="28"/>
          <w:sz w:val="28"/>
          <w:szCs w:val="28"/>
          <w:rtl w:val="true"/>
          <w:lang w:bidi="fa-IR"/>
        </w:rPr>
        <w:t xml:space="preserve"> متر از سطح دريا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راه آهن با شهرهاى سرزمين شام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حاصلخيزترين اراضى حجاز،</w:t>
      </w:r>
    </w:p>
    <w:p>
      <w:pPr>
        <w:pStyle w:val="BookText"/>
        <w:rPr/>
      </w:pPr>
      <w:r>
        <w:rPr>
          <w:rFonts w:ascii="IRNazanin" w:hAnsi="IRNazanin" w:eastAsia="IRNazanin"/>
          <w:color w:val="111111"/>
          <w:sz w:val="28"/>
          <w:sz w:val="28"/>
          <w:szCs w:val="28"/>
          <w:rtl w:val="true"/>
          <w:lang w:bidi="fa-IR"/>
        </w:rPr>
        <w:t>زمين‌هايى است كه آب‌هاى سنگلاخى داراى رسوب نرم و سست به آنها سرازير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دو سنگلاخ دارد كه به دو لابه مدينه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لابه </w:t>
      </w:r>
      <w:r>
        <w:rPr>
          <w:rStyle w:val="FootnoteAnchor"/>
          <w:rtl w:val="true"/>
        </w:rPr>
        <w:footnoteReference w:id="177"/>
      </w:r>
      <w:r>
        <w:rPr>
          <w:rFonts w:ascii="IRNazanin" w:hAnsi="IRNazanin" w:eastAsia="IRNazanin"/>
          <w:color w:val="111111"/>
          <w:sz w:val="28"/>
          <w:sz w:val="28"/>
          <w:szCs w:val="28"/>
          <w:rtl w:val="true"/>
          <w:lang w:bidi="fa-IR"/>
        </w:rPr>
        <w:t>به معناى سنگلاخ سياه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سنگلاخ شرق كه آن را سنگلاخ واقم مى‌گويند كه شمالِ مدينه را احاطه كرده و سنگلاخ غربى كه سنگلاخ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Style w:val="FootnoteAnchor"/>
          <w:rtl w:val="true"/>
        </w:rPr>
        <w:footnoteReference w:id="178"/>
      </w:r>
      <w:r>
        <w:rPr>
          <w:rFonts w:ascii="IRNazanin" w:hAnsi="IRNazanin" w:eastAsia="IRNazanin"/>
          <w:color w:val="111111"/>
          <w:sz w:val="28"/>
          <w:sz w:val="28"/>
          <w:szCs w:val="28"/>
          <w:rtl w:val="true"/>
          <w:lang w:bidi="fa-IR"/>
        </w:rPr>
        <w:t>و از جنوب، مدينه را در برگرفته و از سمت غرب هم كوه سَلْع بر آن مشرف است كه امروزه در ميان مدينه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وادى بزرگ، مدينه را احاطه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عقيق المدينه كه وادى بزرگ و حاصلخيزى است و از سمت جنوب به طرف مدينه كشيده شده و تا نزديكى جنوب مدينه، يعنى تا چاه عروه به طرف مدينه، در ناحيه جنوب امتداد دارد، كه وصف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بُطْحان كه يكى از كوچك‌ترين وادى‌هاى مدينه است، اما از اهميت بالايى برخوردار است؛ زيرا در وسط مدينه گسترش پيدا كرده و از قبله مسجد غمامه عبور كرده و بعد به عقيق، در جنوب مدينه مى‌پيوندد كه امروزه به آن ابوجيده مى‌گويند از سنگلاخ شرقى مى‌آيد و در ابتدى آن كشتزارها و نخلستان‌هاى العوالى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پيش از اينكه به داخل مدينه گسترده شود، از دهكده قُربان مى‌گذرد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 قَناة</w:t>
      </w:r>
      <w:r>
        <w:rPr>
          <w:rStyle w:val="FootnoteAnchor"/>
          <w:rtl w:val="true"/>
        </w:rPr>
        <w:footnoteReference w:id="179"/>
      </w:r>
      <w:r>
        <w:rPr>
          <w:rFonts w:ascii="IRNazanin" w:hAnsi="IRNazanin" w:eastAsia="IRNazanin"/>
          <w:color w:val="111111"/>
          <w:sz w:val="28"/>
          <w:sz w:val="28"/>
          <w:szCs w:val="28"/>
          <w:rtl w:val="true"/>
          <w:lang w:bidi="fa-IR"/>
        </w:rPr>
        <w:t>كه امروزه به آن وادى العاقُول مى‌گويند و وسيع‌ترين وادى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هرگاه سيل جارى مى‌شد، راه ورودى از سمت نجد به</w:t>
      </w:r>
    </w:p>
    <w:p>
      <w:pPr>
        <w:pStyle w:val="BookText"/>
        <w:rPr/>
      </w:pPr>
      <w:r>
        <w:rPr>
          <w:rFonts w:ascii="Amiri" w:hAnsi="Amiri" w:eastAsia="Amiri" w:cs="Amiri"/>
          <w:color w:val="111111"/>
          <w:sz w:val="28"/>
          <w:sz w:val="28"/>
          <w:szCs w:val="28"/>
          <w:rtl w:val="true"/>
          <w:lang w:bidi="ar-SA"/>
        </w:rPr>
        <w:t>مدينه بيش از يك ماه بسته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اينكه جاده تا القصيم </w:t>
      </w:r>
      <w:r>
        <w:rPr>
          <w:rStyle w:val="FootnoteAnchor"/>
          <w:rtl w:val="true"/>
        </w:rPr>
        <w:footnoteReference w:id="180"/>
      </w:r>
      <w:r>
        <w:rPr>
          <w:rFonts w:ascii="IRNazanin" w:hAnsi="IRNazanin" w:eastAsia="IRNazanin"/>
          <w:color w:val="111111"/>
          <w:sz w:val="28"/>
          <w:sz w:val="28"/>
          <w:szCs w:val="28"/>
          <w:rtl w:val="true"/>
          <w:lang w:bidi="fa-IR"/>
        </w:rPr>
        <w:t>آسفالت شد، پلى بالاى بستر اين مسيل ساخته‌اند كه عوارض و خطرات ناشى از سيل را تا حد زيادى كاهش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على در مورد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وادى‌اى كه نجد را مى‌نوشد، كه وصف كاملاً درست و به‌جايى است؛ زيرا كه سيل آن از بالاترين نقاط نجد سرچشمه مى‌گيرد و در مسافتى به فاصله </w:t>
      </w:r>
      <w:r>
        <w:rPr>
          <w:rFonts w:ascii="IRNazanin" w:hAnsi="IRNazanin" w:eastAsia="IRNazanin"/>
          <w:color w:val="111111"/>
          <w:sz w:val="28"/>
          <w:sz w:val="28"/>
          <w:szCs w:val="28"/>
          <w:lang w:bidi="fa-IR"/>
        </w:rPr>
        <w:t>٢۵٠</w:t>
      </w:r>
      <w:r>
        <w:rPr>
          <w:rFonts w:ascii="IRNazanin" w:hAnsi="IRNazanin" w:eastAsia="IRNazanin"/>
          <w:color w:val="111111"/>
          <w:sz w:val="28"/>
          <w:sz w:val="28"/>
          <w:szCs w:val="28"/>
          <w:rtl w:val="true"/>
          <w:lang w:bidi="fa-IR"/>
        </w:rPr>
        <w:t xml:space="preserve"> كيلومتر از شمال به جنوب و </w:t>
      </w:r>
      <w:r>
        <w:rPr>
          <w:rFonts w:ascii="IRNazanin" w:hAnsi="IRNazanin" w:eastAsia="IRNazanin"/>
          <w:color w:val="111111"/>
          <w:sz w:val="28"/>
          <w:sz w:val="28"/>
          <w:szCs w:val="28"/>
          <w:lang w:bidi="fa-IR"/>
        </w:rPr>
        <w:t>٢۵٠</w:t>
      </w:r>
      <w:r>
        <w:rPr>
          <w:rFonts w:ascii="IRNazanin" w:hAnsi="IRNazanin" w:eastAsia="IRNazanin"/>
          <w:color w:val="111111"/>
          <w:sz w:val="28"/>
          <w:sz w:val="28"/>
          <w:szCs w:val="28"/>
          <w:rtl w:val="true"/>
          <w:lang w:bidi="fa-IR"/>
        </w:rPr>
        <w:t xml:space="preserve"> كيلومتر از شرق به غرب، اين سيل جريان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وادى معروف ديگر نيز هست كه مهم‌ترين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الشُعبه</w:t>
      </w:r>
      <w:r>
        <w:rPr>
          <w:rStyle w:val="FootnoteAnchor"/>
          <w:rtl w:val="true"/>
        </w:rPr>
        <w:footnoteReference w:id="181"/>
      </w:r>
      <w:r>
        <w:rPr>
          <w:rFonts w:ascii="Amiri" w:hAnsi="Amiri" w:eastAsia="Amiri" w:cs="Amiri"/>
          <w:color w:val="111111"/>
          <w:sz w:val="28"/>
          <w:sz w:val="28"/>
          <w:szCs w:val="28"/>
          <w:rtl w:val="true"/>
          <w:lang w:bidi="ar-SA"/>
        </w:rPr>
        <w:t>كه از بالاى نجد از اطراف ضَريَّه</w:t>
      </w:r>
      <w:r>
        <w:rPr>
          <w:rStyle w:val="FootnoteAnchor"/>
          <w:rtl w:val="true"/>
        </w:rPr>
        <w:footnoteReference w:id="182"/>
      </w:r>
      <w:r>
        <w:rPr>
          <w:rFonts w:ascii="IRNazanin" w:hAnsi="IRNazanin" w:eastAsia="IRNazanin"/>
          <w:color w:val="111111"/>
          <w:sz w:val="28"/>
          <w:sz w:val="28"/>
          <w:szCs w:val="28"/>
          <w:rtl w:val="true"/>
          <w:lang w:bidi="fa-IR"/>
        </w:rPr>
        <w:t xml:space="preserve">و حوالى آن گسترده مى‌شود و بعد از شمال مِهد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بنى‌سليم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پيدا كرده و آب‌هاى كوه‌هاى بلند أبلى</w:t>
      </w:r>
      <w:r>
        <w:rPr>
          <w:rStyle w:val="FootnoteAnchor"/>
          <w:rtl w:val="true"/>
        </w:rPr>
        <w:footnoteReference w:id="183"/>
      </w:r>
      <w:r>
        <w:rPr>
          <w:rFonts w:ascii="IRNazanin" w:hAnsi="IRNazanin" w:eastAsia="IRNazanin"/>
          <w:color w:val="111111"/>
          <w:sz w:val="28"/>
          <w:sz w:val="28"/>
          <w:szCs w:val="28"/>
          <w:rtl w:val="true"/>
          <w:lang w:bidi="fa-IR"/>
        </w:rPr>
        <w:t>از سمت جنوب در آن جارى مى‌شود و از غرب هم آب‌هاى الحره در آن مى‌ريزد و در اين قسمت به آن العقيق الشرقى مى‌گويند تا از العقيق‌المدينه تمايز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زمين پستى به نام دشت حضوضى امتداد مى‌يابد كه در اينجا وادى‌هاى شمالى به سمت آن گسترده شده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نخل</w:t>
      </w:r>
      <w:r>
        <w:rPr>
          <w:rStyle w:val="FootnoteAnchor"/>
          <w:rtl w:val="true"/>
        </w:rPr>
        <w:footnoteReference w:id="184"/>
      </w:r>
      <w:r>
        <w:rPr>
          <w:rFonts w:ascii="IRNazanin" w:hAnsi="IRNazanin" w:eastAsia="IRNazanin"/>
          <w:color w:val="111111"/>
          <w:sz w:val="28"/>
          <w:sz w:val="28"/>
          <w:szCs w:val="28"/>
          <w:rtl w:val="true"/>
          <w:lang w:bidi="fa-IR"/>
        </w:rPr>
        <w:t>، وادى بزرگى است كه از سمت جنوب شرقى سنگلاخ النار گسترده شده و آب‌هايى كه از شرق الحناكيه، از كوه‌هايى مانند رحرحان و كوه‌هاى متصل به آن مى‌آيد، به آن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عبور از الحناكيه به طرف غرب گسترده مى‌شود كه به آن وادى الحناكيه مى‌گويند و از سمت شمال، وادى‌هايى به طرف آن گسترده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الشقرة و نُجار</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الشقره كه وادى كوچكى است و در جنوب آن، سنگلاخ النار گسترده شده كه به وادى نخل متصل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تجمع آنها را المخالط گويند، به معناى محل تجمع آب‌ها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 نُجار</w:t>
      </w:r>
      <w:r>
        <w:rPr>
          <w:rStyle w:val="FootnoteAnchor"/>
          <w:rtl w:val="true"/>
        </w:rPr>
        <w:footnoteReference w:id="186"/>
      </w:r>
      <w:r>
        <w:rPr>
          <w:rFonts w:ascii="IRNazanin" w:hAnsi="IRNazanin" w:eastAsia="IRNazanin"/>
          <w:color w:val="111111"/>
          <w:sz w:val="28"/>
          <w:sz w:val="28"/>
          <w:szCs w:val="28"/>
          <w:rtl w:val="true"/>
          <w:lang w:bidi="fa-IR"/>
        </w:rPr>
        <w:t>كه همان وادى الصويدره است و در شصت كيلومترى مدينه از جنوب سنگلاخ النار گسترده شده و در المخالط امتداد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آب‌هاى مخالط با آب‌هاى العقيق الشرقى مخلوط مى‌شود كه آنجا را وادى الخنق مى‌گويند و در گذشته، به شظاة هم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اين آب‌ها به جايى به نام الحِبس مى‌ريزد كه محلّ سد امروزى العاقول است و به آن وادى العاقول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حد فاصل سنگلاخ المدينه در جنوب كوه‌هاى وعيره و أحد در شمال، درحالى‌كه در كنار كوه‌هاى عينين و مزار سيد شهيدان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مى‌كند، گسترش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جايى كه اين سه وادى به يكديگر مى‌پيوندند، وادى الخليل نام دارد كه امتداد آن از جنوب وادى ملل در </w:t>
      </w:r>
      <w:r>
        <w:rPr>
          <w:rFonts w:ascii="IRNazanin" w:hAnsi="IRNazanin" w:eastAsia="IRNazanin"/>
          <w:color w:val="111111"/>
          <w:sz w:val="28"/>
          <w:sz w:val="28"/>
          <w:szCs w:val="28"/>
          <w:lang w:bidi="fa-IR"/>
        </w:rPr>
        <w:t>٢۴</w:t>
      </w:r>
      <w:r>
        <w:rPr>
          <w:rFonts w:ascii="IRNazanin" w:hAnsi="IRNazanin" w:eastAsia="IRNazanin"/>
          <w:color w:val="111111"/>
          <w:sz w:val="28"/>
          <w:sz w:val="28"/>
          <w:szCs w:val="28"/>
          <w:rtl w:val="true"/>
          <w:lang w:bidi="fa-IR"/>
        </w:rPr>
        <w:t xml:space="preserve"> كيلومترى غرب مدينه است و به آن وادى الحمض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وادى، وادى‌هاى بزرگى نيز وجود دارد، كه از چپ و راست به طرف آن كشيده شده تا اينكه در جنوب الوجه، به دريا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وادى‌هايى كه ملحق به وادى الحمض هستند،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التمة كه از سمت راست، در وادى الحمض گسترش يافته و راه شام، از الصلصله</w:t>
      </w:r>
      <w:r>
        <w:rPr>
          <w:rStyle w:val="FootnoteAnchor"/>
          <w:rtl w:val="true"/>
        </w:rPr>
        <w:footnoteReference w:id="187"/>
      </w:r>
      <w:r>
        <w:rPr>
          <w:rFonts w:ascii="IRNazanin" w:hAnsi="IRNazanin" w:eastAsia="IRNazanin"/>
          <w:color w:val="111111"/>
          <w:sz w:val="28"/>
          <w:sz w:val="28"/>
          <w:szCs w:val="28"/>
          <w:rtl w:val="true"/>
          <w:lang w:bidi="fa-IR"/>
        </w:rPr>
        <w:t>از آن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الطِّبق، كه همه وادى‌هاى خيبر در آن، جا گرفته و از سمت راست، در نزديكى يكى از ايستگاه‌هاى راه‌آهن در وادى الحمض گسترده شده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الجزل يكى از بزرگ‌ترين اين وادى‌هاست كه دو شعبه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وادى‌القرى كه ابتداى آن الحجر نام دارد و وادى الفرعه كه اين دو وادى همراه</w:t>
      </w:r>
      <w:bookmarkStart w:id="310" w:name="pg1726_17608"/>
    </w:p>
    <w:p>
      <w:pPr>
        <w:pStyle w:val="BookText"/>
        <w:rPr/>
      </w:pPr>
      <w:bookmarkEnd w:id="310"/>
      <w:r>
        <w:rPr>
          <w:rFonts w:ascii="IRNazanin" w:hAnsi="IRNazanin" w:eastAsia="IRNazanin"/>
          <w:color w:val="111111"/>
          <w:sz w:val="28"/>
          <w:sz w:val="28"/>
          <w:szCs w:val="28"/>
          <w:rtl w:val="true"/>
          <w:lang w:bidi="fa-IR"/>
        </w:rPr>
        <w:t>با وادى‌هاى تبوك، آب‌هاى شمال حجاز را بين خود تقسيم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وادى‌هاى ديگرى نيز در وادى حمض وجود دارد كه براى رعايت اختصار از ذكر آنها خوددارى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وادى نيز از سمت چپ به اين وادى متصل مى‌شود؛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ملل، وادى بواط و وادى العيص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وادى‌هاى زيادى در اطراف مدينه وجود دارد، مدينه شهرى پر آب و حاصلخيز و با كشتزارهاى 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 آن به مرغوبيت معروف است و انواع گوناگونى از رطب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وادى قناة از زراعت مختصرى برخوردار بوده، اما با احداث سد عاقول در وادى عاقول در شانزده كيلومترى مدينه، وادى حيات مجدد يافت و چاه‌هاى بسيارى در آن حفر شد و كشتزارهاى آن آباد گشت و به صورت يك وادى سرسبز و خرم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احداث اين سد، درصد توليد محصولات كشاورزى به طور چشم‌گيرى بالا رفت</w:t>
      </w:r>
      <w:r>
        <w:rPr>
          <w:rFonts w:eastAsia="IRNazanin" w:cs="IRNazanin"/>
          <w:color w:val="111111"/>
          <w:sz w:val="28"/>
          <w:szCs w:val="28"/>
          <w:rtl w:val="true"/>
          <w:lang w:bidi="fa-IR"/>
        </w:rPr>
        <w:t>.</w:t>
      </w:r>
    </w:p>
    <w:p>
      <w:pPr>
        <w:pStyle w:val="Heading4"/>
        <w:numPr>
          <w:ilvl w:val="3"/>
          <w:numId w:val="1"/>
        </w:numPr>
        <w:rPr/>
      </w:pPr>
      <w:bookmarkStart w:id="311" w:name="__RefHeading___Toc1752409_3650668749"/>
      <w:bookmarkStart w:id="312" w:name="_Toc113"/>
      <w:bookmarkEnd w:id="311"/>
      <w:r>
        <w:rPr>
          <w:rtl w:val="true"/>
        </w:rPr>
        <w:t>مراحل پيشرفت و توسعه مدينه</w:t>
      </w:r>
      <w:bookmarkEnd w:id="31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حدود هشت سال پيش، يعنى از </w:t>
      </w:r>
      <w:r>
        <w:rPr>
          <w:rFonts w:ascii="IRNazanin" w:hAnsi="IRNazanin" w:eastAsia="IRNazanin"/>
          <w:color w:val="111111"/>
          <w:sz w:val="28"/>
          <w:sz w:val="28"/>
          <w:szCs w:val="28"/>
          <w:lang w:bidi="fa-IR"/>
        </w:rPr>
        <w:t>١٣٨۵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تاكنون، آن را بسيار پيشرفته‌تر از آنچه درباره آن مى‌شنيدم، يافتم</w:t>
      </w:r>
      <w:r>
        <w:rPr>
          <w:rFonts w:eastAsia="IRNazanin" w:cs="IRNazanin"/>
          <w:color w:val="111111"/>
          <w:sz w:val="28"/>
          <w:szCs w:val="28"/>
          <w:rtl w:val="true"/>
          <w:lang w:bidi="fa-IR"/>
        </w:rPr>
        <w:t>.</w:t>
      </w:r>
      <w:r>
        <w:rPr>
          <w:rStyle w:val="FootnoteAnchor"/>
          <w:rtl w:val="true"/>
        </w:rPr>
        <w:footnoteReference w:id="188"/>
      </w:r>
      <w:r>
        <w:rPr>
          <w:rFonts w:ascii="Amiri" w:hAnsi="Amiri" w:eastAsia="Amiri" w:cs="Amiri"/>
          <w:color w:val="111111"/>
          <w:sz w:val="28"/>
          <w:sz w:val="28"/>
          <w:szCs w:val="28"/>
          <w:rtl w:val="true"/>
          <w:lang w:bidi="ar-SA"/>
        </w:rPr>
        <w:t>بسيارى از آثار و بناهاى مدينه تغيير كرده</w:t>
      </w:r>
      <w:bookmarkStart w:id="313" w:name="pg1726_17609"/>
    </w:p>
    <w:p>
      <w:pPr>
        <w:pStyle w:val="BookText"/>
        <w:rPr/>
      </w:pPr>
      <w:bookmarkEnd w:id="313"/>
      <w:r>
        <w:rPr>
          <w:rFonts w:ascii="IRNazanin" w:hAnsi="IRNazanin" w:eastAsia="IRNazanin"/>
          <w:color w:val="111111"/>
          <w:sz w:val="28"/>
          <w:sz w:val="28"/>
          <w:szCs w:val="28"/>
          <w:rtl w:val="true"/>
          <w:lang w:bidi="fa-IR"/>
        </w:rPr>
        <w:t>است و براى من تازگى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حرم نبوى كه در آن زمان در حال انجام بود، اكنون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نبوى توسعه چشم‌گيرى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حياطهاى وسيعى در هر سوى آن ساخته شده و حرم را با محله‌هاى مختلف شهر، از طريق خيابان‌هاى بزرگ متصل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نور در سراسر مسجد نبوى به چشم مى‌خورد كه شب‌هاى مسجد را مثل روز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داخل مسجد، نشاطآور و فرح‌بخش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همان شهر پيامبر و پايتخت اسلام و نقطه عزيمت سربازان فاتح مسلمان كه به همه اهداف خود پيروزمندانه دست يافتند،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هنوز به آن اندازه از پيشرفت و عمران كه ساير شهرهاى تابع آن رسيده‌اند، نرسيده است؛ شهرهايى كه از لحاظ تقدس در درجه پايين‌ترى از مدينه قرار دارند</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314" w:name="__RefHeading___Toc1752411_3650668749"/>
      <w:bookmarkStart w:id="315" w:name="_Toc114"/>
      <w:bookmarkEnd w:id="314"/>
      <w:r>
        <w:rPr>
          <w:rtl w:val="true"/>
        </w:rPr>
        <w:t>درب‌هاى حرم نبوى</w:t>
      </w:r>
      <w:bookmarkEnd w:id="315"/>
    </w:p>
    <w:p>
      <w:pPr>
        <w:pStyle w:val="BookText"/>
        <w:rPr/>
      </w:pP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ده درب براى حرم نبوى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درب‌ها برخى بعد از توسعه دوران سعودى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گذشته وجود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اين درب‌ها به ترتيب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ضلع شرقى، به ترتيب از جنوب به سمت 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جبرييل، باب نساء و باب عبدالعزيز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ضلع شمالى، به ترتيب از شرق به 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عثمان، باب عبدالمجيد</w:t>
      </w:r>
      <w:r>
        <w:rPr>
          <w:rStyle w:val="FootnoteAnchor"/>
          <w:rtl w:val="true"/>
        </w:rPr>
        <w:footnoteReference w:id="191"/>
      </w:r>
      <w:r>
        <w:rPr>
          <w:rFonts w:ascii="IRNazanin" w:hAnsi="IRNazanin" w:eastAsia="IRNazanin"/>
          <w:color w:val="111111"/>
          <w:sz w:val="28"/>
          <w:sz w:val="28"/>
          <w:szCs w:val="28"/>
          <w:rtl w:val="true"/>
          <w:lang w:bidi="fa-IR"/>
        </w:rPr>
        <w:t>، و باب عمر بن خطاب</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ضلع غربى، به ترتيب از شمال به 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سعود، باب الرحمة، باب صديق و باب السلام</w:t>
      </w:r>
      <w:r>
        <w:rPr>
          <w:rFonts w:eastAsia="Amiri" w:cs="Amiri" w:ascii="Amiri" w:hAnsi="Amiri"/>
          <w:color w:val="111111"/>
          <w:sz w:val="28"/>
          <w:szCs w:val="28"/>
          <w:rtl w:val="true"/>
          <w:lang w:bidi="ar-SA"/>
        </w:rPr>
        <w:t>.</w:t>
      </w:r>
      <w:bookmarkStart w:id="316" w:name="pg1726_17610"/>
    </w:p>
    <w:p>
      <w:pPr>
        <w:pStyle w:val="Heading4"/>
        <w:numPr>
          <w:ilvl w:val="3"/>
          <w:numId w:val="1"/>
        </w:numPr>
        <w:rPr/>
      </w:pPr>
      <w:bookmarkStart w:id="317" w:name="__RefHeading___Toc1752413_3650668749"/>
      <w:bookmarkStart w:id="318" w:name="_Toc115"/>
      <w:bookmarkEnd w:id="316"/>
      <w:bookmarkEnd w:id="317"/>
      <w:r>
        <w:rPr>
          <w:rtl w:val="true"/>
        </w:rPr>
        <w:t>مساجد مدينه</w:t>
      </w:r>
      <w:bookmarkEnd w:id="318"/>
    </w:p>
    <w:p>
      <w:pPr>
        <w:pStyle w:val="BookText"/>
        <w:rPr/>
      </w:pPr>
      <w:r>
        <w:rPr>
          <w:rFonts w:ascii="IRNazanin" w:hAnsi="IRNazanin" w:eastAsia="IRNazanin"/>
          <w:color w:val="111111"/>
          <w:sz w:val="28"/>
          <w:sz w:val="28"/>
          <w:szCs w:val="28"/>
          <w:rtl w:val="true"/>
          <w:lang w:bidi="fa-IR"/>
        </w:rPr>
        <w:t>مدينه اولين شهرى بود كه مسلمانان توانستند در آزادى كامل به دين خود عمل كنند و دومين مسجدى كه مسلمانان در آن نماز خواندند، در آن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مهاجرت كرد، اولين مسجد را در دهكده بنى‌عمرو بن عوف، از انصار برپا كرد كه به مسجد قبا مشهور است</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اين مسجد شريف در زمينى متعلق به سهل و سهيل، دو پسر رافع بن عمرو، از بنى‌مالك بنى‌النجار، از خزرج بنا شد و بنى‌نجار دايى‌هاى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مدينه گران‌قدرترين و قديمى‌ترين آثار اسلامى را بعد از مكه،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زير، فهرستى است از قديمى‌ترين مساجد مدينه كه در صدر اسلام بنا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الاجابة</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در شمال شرقى مسجد مدينةالنبى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عبدالقدوس انصارى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كناره شرقى مدينه و در شمال بقيع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آن به سبك عثمانى از سنگ بنا شده و طول ساختمان آن ده متر و عرض آن هشت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به مسجد بنى‌معاويه، تيره‌اى از اوس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خوانده و دعا كرده است و خداوند دو خواسته او را اجابت كرد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بلال بن رياح</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مخروبه كه در السيح در جنوب غربى قرار دارد و در كتاب الدرة الثمينه كه درباره تاريخ مدينه و ملحق به كتاب شفاء الغرام است، مسجد بلال بن ابى‌رياح ضبط شده است و ابى‌مقحمه پنداشته كه اين مسجد، منسوب به بلال بن رياح، صحابى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جمعه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سمت چپ با فاصله‌اى زياد از مسجد نبوى به سمت قبا در كنار جادۀ آسفالت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جاده، غير از جاده قديمى است</w:t>
      </w:r>
      <w:r>
        <w:rPr>
          <w:rStyle w:val="FootnoteAnchor"/>
          <w:rtl w:val="true"/>
        </w:rPr>
        <w:footnoteReference w:id="196"/>
      </w:r>
      <w:r>
        <w:rPr>
          <w:rFonts w:ascii="Amiri" w:hAnsi="Amiri" w:eastAsia="Amiri" w:cs="Amiri"/>
          <w:color w:val="111111"/>
          <w:sz w:val="28"/>
          <w:sz w:val="28"/>
          <w:szCs w:val="28"/>
          <w:rtl w:val="true"/>
          <w:lang w:bidi="ar-SA"/>
        </w:rPr>
        <w:t xml:space="preserve">كه در وسط وادى رانوناء </w:t>
      </w:r>
      <w:r>
        <w:rPr>
          <w:rStyle w:val="FootnoteAnchor"/>
          <w:rtl w:val="true"/>
        </w:rPr>
        <w:footnoteReference w:id="197"/>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آثار مدينة المنوره آمده اين همان مسجدى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بعد از اينكه از قبا به سمت مدينه حركت كرد، به محل قبيله بنى‌سالم رسيد و نماز جمعه را با آنها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اين است كه اين اولين نماز جمعه‌اى است كه پيامبر خدا به‌جا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عبدالقدوس انصارى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مسجد به سه نام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الجمعه؛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الوادى؛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عاتكه، و گفته شده كه نام چهارمى هم داشته است؛ يعنى مسجد الغبيب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ذباب</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امروزه به نام مسجد الرايه معروف است و روى تپه كوچكى در نزديك كوه سلع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بلندى به كوه ذباب معروف بوده و گفته مى‌شود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روى آن خيمه‌گاهى برپا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مطلب نيازمند تحقيق و بررسى بيشتر است؛ زيرا اين مكان فاصله زيادى از محل معركه جنگ 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سبعه</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مجموعه محراب و نمازخانه است كه در دامنه غربى كوه</w:t>
      </w:r>
    </w:p>
    <w:p>
      <w:pPr>
        <w:pStyle w:val="BookText"/>
        <w:rPr/>
      </w:pPr>
      <w:r>
        <w:rPr>
          <w:rFonts w:ascii="IRNazanin" w:hAnsi="IRNazanin" w:eastAsia="IRNazanin"/>
          <w:color w:val="111111"/>
          <w:sz w:val="28"/>
          <w:sz w:val="28"/>
          <w:szCs w:val="28"/>
          <w:rtl w:val="true"/>
          <w:lang w:bidi="fa-IR"/>
        </w:rPr>
        <w:t>سلع به سمت جنوب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از برخى افراد آگاه سؤال كردم، اما وجه نام‌گذارى آن را نمى‌دانستند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 آثار المدينة المنوره مراجعه كردم، ديدم در آنجا به اين مطلب اشاره شده است و تصويرى از آن را در كتاب الدرة الثمينه كه ملحق به كتاب شفاء الغرام است،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مى‌گويند هر امامى كه در آنجا نماز مى‌گزارده، محرابى براى خود مشخص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و كسانى كه بعد از ايشان آمدند، براى خود محراب خاصى تعيين كردند و اكنون زوار دسته دسته يكى پس از ديگرى به زيارت اين مساجد مى‌شتابند و هر مسجد اسم خاصى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ثنية الوداع و باب الشامى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اقداماتى براى تعمير و اصلاح آن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براى تماشاى مسابقه اسب‌دوانى مى‌نشسته و بعد تبديل به مسجد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الغمامه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مشهورترين مساجد مدينه، بعد از مسجد نبوى است كه در وسط مدينه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سمت مكه از باب العنبريه وارد مدينه مى‌شود، با اين مسجد مواجه مى‌گردد كه در غرب مسجد نبوى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زيباست كه سقف آن را شبكه‌اى از گنبدها تشكيل مى‌دهد و منظره‌اى بسيار زيبا و ديدنى به‌وجود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اعياد در اين محل نماز مى‌گزارده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مسجد مصلّى نيز ناميده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الفتح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غربى كوه سلع است و به مسجد پيامبر معروف بوده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قبلتين</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مساجد مشهور مدينه است و يكى از مساجد پيامبر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فرمان الهى مبنى بر تغيير قبله به سمت كعبه معظمه بر پيامبر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مسجد قبلتين ناميده شده است</w:t>
      </w:r>
      <w:r>
        <w:rPr>
          <w:rFonts w:eastAsia="IRNazanin" w:cs="IRNazanin"/>
          <w:color w:val="111111"/>
          <w:sz w:val="28"/>
          <w:szCs w:val="28"/>
          <w:rtl w:val="true"/>
          <w:lang w:bidi="fa-IR"/>
        </w:rPr>
        <w:t>.</w:t>
      </w:r>
      <w:bookmarkStart w:id="319" w:name="pg1726_17613"/>
    </w:p>
    <w:p>
      <w:pPr>
        <w:pStyle w:val="Heading4"/>
        <w:numPr>
          <w:ilvl w:val="3"/>
          <w:numId w:val="1"/>
        </w:numPr>
        <w:rPr/>
      </w:pPr>
      <w:bookmarkStart w:id="320" w:name="__RefHeading___Toc1752415_3650668749"/>
      <w:bookmarkStart w:id="321" w:name="_Toc116"/>
      <w:bookmarkEnd w:id="319"/>
      <w:bookmarkEnd w:id="320"/>
      <w:r>
        <w:rPr>
          <w:rtl w:val="true"/>
        </w:rPr>
        <w:t>ساكنان مدينه</w:t>
      </w:r>
      <w:bookmarkEnd w:id="321"/>
    </w:p>
    <w:p>
      <w:pPr>
        <w:pStyle w:val="BookText"/>
        <w:rPr/>
      </w:pPr>
      <w:r>
        <w:rPr>
          <w:rFonts w:ascii="IRNazanin" w:hAnsi="IRNazanin" w:eastAsia="IRNazanin"/>
          <w:color w:val="111111"/>
          <w:sz w:val="28"/>
          <w:sz w:val="28"/>
          <w:szCs w:val="28"/>
          <w:rtl w:val="true"/>
          <w:lang w:bidi="fa-IR"/>
        </w:rPr>
        <w:t>مردم امروزى مدينه، از نژادها و تيره‌هاى گوناگونى هستند كه اعتقاد به دين محمدى آنها را گرد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مردم مدينه، از نژاد عرب مى‌باشند؛ زيرا در گذشته، مسلمانان غير عرب به آنجا هجرت كرده و منزل گزيده‌اند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نسلى از خود به جا گزارده و اماكن خاصى به نام آنها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در مورد مردم مكه نيز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لطيفى كه در اينجا وجود دارد، اين است كه برخى از اين گروه‌هاى غير عرب، ريشه نژادى عربى دارند كه در هنگام فتوحات صدر اسلام، به سرزمين‌هاى غير عربى مهاجرت كرده‌اند؛ يعنى در زمانى كه دولت اسلامى واحدى بر همه كشورهاى اسلامى حاكميت داشته، از جزيرةالعرب خارج شده‌اند و بعد با وجود اينكه جزو غير عرب‌ها به شمار مى‌آمده‌اند، دوباره به سرزمين‌هاى خود يعنى سرزمين‌هاى عربى بازگشته‌اند و در اين سرزمين مقدس، عرب شده‌اند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اعرابى كه در مدينه سكونت گزيده‌اند، از قبيله حرب بوده‌اند كه در چهار طرف مدينه پراكنده شدند و در طول زمان بر تعداد آنها افزوده شد؛ به طورى كه امروز بالغ بر </w:t>
      </w:r>
      <w:r>
        <w:rPr>
          <w:rFonts w:ascii="IRNazanin" w:hAnsi="IRNazanin" w:eastAsia="IRNazanin"/>
          <w:color w:val="111111"/>
          <w:sz w:val="28"/>
          <w:sz w:val="28"/>
          <w:szCs w:val="28"/>
          <w:lang w:bidi="fa-IR"/>
        </w:rPr>
        <w:t>۵٠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مدينه را تشكيل مى‌دهند و مدينه پايگاه اصلى آنها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كسى حربى گفته مى‌شود، اولين چيزى كه به ذهن مى‌آيد، اين است كه او از اهالى مدينه يا اطراف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قبيله به طور دسته‌جمعى بعد از جنگ جهانى دوم و در طى آن، به مدينه و مكه و شهرهاى ديگر مهاجرت كرده و در آنجا سكونت گزيده‌اند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محله‌هايى متعلق به جهينه و بنى‌رشيد و ديگر طوايف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و گوشه و كنار مدينه خانه‌هايى متعلق به دوران‌هاى گذشته از بقايا و آثار مهاجرين قريش و انصار و گروه‌هايى غير از اين دو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شهرنشينى اعراب، در طول زمان، به شكل فردى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شهرنشينى هر فرد هم همواره اين بوده كه آن</w:t>
      </w:r>
      <w:bookmarkStart w:id="322" w:name="pg1726_17614"/>
    </w:p>
    <w:p>
      <w:pPr>
        <w:pStyle w:val="BookText"/>
        <w:rPr/>
      </w:pPr>
      <w:bookmarkEnd w:id="322"/>
      <w:r>
        <w:rPr>
          <w:rFonts w:ascii="IRNazanin" w:hAnsi="IRNazanin" w:eastAsia="IRNazanin"/>
          <w:color w:val="111111"/>
          <w:sz w:val="28"/>
          <w:sz w:val="28"/>
          <w:szCs w:val="28"/>
          <w:rtl w:val="true"/>
          <w:lang w:bidi="fa-IR"/>
        </w:rPr>
        <w:t>شخص به علت فقر يا خون‌خواهى مجبور بوده تا از قبيله خود جدا شود و بعد از آن، ديگر به قبيله‌اش نسبت داده نمى‌شود؛ بلكه به شغلى كه انجام مى‌دهد و پيشه خود مى‌سازد، منسوب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فرزندان او نسب خانوادگى خويش را فراموش مى‌كنند و بدين ترتيب برخى مى‌پندارند، كه آنها از غير عرب‌ها هستند</w:t>
      </w:r>
      <w:r>
        <w:rPr>
          <w:rFonts w:eastAsia="IRNazanin" w:cs="IRNazanin"/>
          <w:color w:val="111111"/>
          <w:sz w:val="28"/>
          <w:szCs w:val="28"/>
          <w:rtl w:val="true"/>
          <w:lang w:bidi="fa-IR"/>
        </w:rPr>
        <w:t>.</w:t>
      </w:r>
    </w:p>
    <w:p>
      <w:pPr>
        <w:pStyle w:val="Heading4"/>
        <w:numPr>
          <w:ilvl w:val="3"/>
          <w:numId w:val="1"/>
        </w:numPr>
        <w:rPr/>
      </w:pPr>
      <w:bookmarkStart w:id="323" w:name="__RefHeading___Toc1752417_3650668749"/>
      <w:bookmarkStart w:id="324" w:name="_Toc117"/>
      <w:bookmarkEnd w:id="323"/>
      <w:r>
        <w:rPr>
          <w:rtl w:val="true"/>
        </w:rPr>
        <w:t>دروازه‌هاى مدينه</w:t>
      </w:r>
      <w:bookmarkEnd w:id="324"/>
    </w:p>
    <w:p>
      <w:pPr>
        <w:pStyle w:val="BookText"/>
        <w:rPr/>
      </w:pPr>
      <w:r>
        <w:rPr>
          <w:rFonts w:ascii="IRNazanin" w:hAnsi="IRNazanin" w:eastAsia="IRNazanin"/>
          <w:color w:val="111111"/>
          <w:sz w:val="28"/>
          <w:sz w:val="28"/>
          <w:szCs w:val="28"/>
          <w:rtl w:val="true"/>
          <w:lang w:bidi="fa-IR"/>
        </w:rPr>
        <w:t>در گذشته، هر شهرى داراى ديوارى بوده كه در اطراف آن كشيده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دروازه‌هاى شهر را مى‌بستند و هيچ كس به جز اهل آن، حق ورود به شهر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مدينه نيز مانند ساير شهرها داراى ديوار و دروازه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و منابعى كه در دسترس داريم، قدمت بناى ديوار در اطراف مدينه را به سال </w:t>
      </w:r>
      <w:r>
        <w:rPr>
          <w:rFonts w:ascii="IRNazanin" w:hAnsi="IRNazanin" w:eastAsia="IRNazanin"/>
          <w:color w:val="111111"/>
          <w:sz w:val="28"/>
          <w:sz w:val="28"/>
          <w:szCs w:val="28"/>
          <w:lang w:bidi="fa-IR"/>
        </w:rPr>
        <w:t>٢٣۶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202"/>
      </w:r>
      <w:r>
        <w:rPr>
          <w:rFonts w:ascii="IRNazanin" w:hAnsi="IRNazanin" w:eastAsia="IRNazanin"/>
          <w:color w:val="111111"/>
          <w:sz w:val="28"/>
          <w:sz w:val="28"/>
          <w:szCs w:val="28"/>
          <w:rtl w:val="true"/>
          <w:lang w:bidi="fa-IR"/>
        </w:rPr>
        <w:t>مى‌رساند و ساخت آن را به محمد الجعدى نسبت مى‌دهند و سپس به دفعات مورد تعمير و تجديد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دروازه‌هاى مشهور شهر مدينه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دروازه شامى كه از آنجا به طرف شام خارج مى‌شوند و در نزديكى شرق كوه سلع است و همواره به اين نام معروف بوده و از مشهورترين دروازه‌هاى مدينه است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العنبريه، كه از آن به طرف مكه خارج مى‌شوند و وقتى راه‌آهن حجاز كشيده شد، براى آن ايستگاهى به نام ايستگاه العنبريه در محل اين دروازه ساختند و مسجدى به اين نام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سبب اين نام‌گذارى را نمى‌دانم، اما نماى ساختمان اين مسجد، داراى رنگ مخصوصى است كه از مربع‌هاى سياه و سفيد درست شده كه از سنگ‌هاى سياه آذرين و گچ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نوعى</w:t>
      </w:r>
    </w:p>
    <w:p>
      <w:pPr>
        <w:pStyle w:val="BookText"/>
        <w:rPr/>
      </w:pPr>
      <w:r>
        <w:rPr>
          <w:rFonts w:ascii="IRNazanin" w:hAnsi="IRNazanin" w:eastAsia="IRNazanin"/>
          <w:color w:val="111111"/>
          <w:sz w:val="28"/>
          <w:sz w:val="28"/>
          <w:szCs w:val="28"/>
          <w:rtl w:val="true"/>
          <w:lang w:bidi="fa-IR"/>
        </w:rPr>
        <w:t>پارچه كه همين طرح را دارد و العنبريه ناميده مى‌شود، رايج است و من ترديدى ندارم كه نام‌گذارى آنها به هم مرتبط است؛ چون از حيث طرح و شكل ظاهرى و رنگ كاملاً شبيه يكديگر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العوالى كه به طرف نخلستان العوالى، در شرق مدينه گشوده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قبا كه از سمت جنوب، به طرف قبا گشوده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الكومه، در شمال كوه سلع و غرب خيابان العينيه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قلعه‌اى معروف به قلعه كومه در آنجا بوده و سپاهيان در آنجا به سر مى‌برده‌اند كه ويران شده و از بين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مجيدى، پس از دروازه شامى، در سمت شرق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انصارى از دروازه‌هاى ديگرى نيز نام برده كه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دروازه مصرى، كه به اعتقاد من، همان دروازه عنبريه است؛ زيرا بيشتر بناهايى كه توسط حكومت مصر ايجاد شده، در اين منطقه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دروازه بصرى يا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قصر الف يا به ياء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حمام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دروازه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دروازه صغير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انصارى نام دروازه‌هاى العوالى والعنبريه و كومه را ذكر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علت اين باشد كه اين دروازه‌ها هر كدام داراى دو نام بوده‌اند و انصارى موقعيت دقيق دروازه‌ها را مشخص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غيرممكن است؛ زيرا او بدون ترديد به مدينه و دروازه‌هاى آن آگاه‌تر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شهر مدينه، به‌طور كلى از بين رفته و امروز هيچ اثرى از آن باقى نمانده است</w:t>
      </w:r>
      <w:r>
        <w:rPr>
          <w:rFonts w:eastAsia="IRNazanin" w:cs="IRNazanin"/>
          <w:color w:val="111111"/>
          <w:sz w:val="28"/>
          <w:szCs w:val="28"/>
          <w:rtl w:val="true"/>
          <w:lang w:bidi="fa-IR"/>
        </w:rPr>
        <w:t>.</w:t>
      </w:r>
      <w:bookmarkStart w:id="325" w:name="pg1726_17616"/>
    </w:p>
    <w:p>
      <w:pPr>
        <w:pStyle w:val="Heading4"/>
        <w:numPr>
          <w:ilvl w:val="3"/>
          <w:numId w:val="1"/>
        </w:numPr>
        <w:rPr/>
      </w:pPr>
      <w:bookmarkStart w:id="326" w:name="__RefHeading___Toc1752419_3650668749"/>
      <w:bookmarkStart w:id="327" w:name="_Toc118"/>
      <w:bookmarkEnd w:id="325"/>
      <w:bookmarkEnd w:id="326"/>
      <w:r>
        <w:rPr>
          <w:rtl w:val="true"/>
        </w:rPr>
        <w:t>محله‌هاى مدينه</w:t>
      </w:r>
      <w:bookmarkEnd w:id="327"/>
    </w:p>
    <w:p>
      <w:pPr>
        <w:pStyle w:val="BookText"/>
        <w:rPr/>
      </w:pPr>
      <w:r>
        <w:rPr>
          <w:rFonts w:ascii="Amiri" w:hAnsi="Amiri" w:eastAsia="Amiri" w:cs="Amiri"/>
          <w:color w:val="111111"/>
          <w:sz w:val="28"/>
          <w:sz w:val="28"/>
          <w:szCs w:val="28"/>
          <w:rtl w:val="true"/>
          <w:lang w:bidi="ar-SA"/>
        </w:rPr>
        <w:t>مدينه داراى محله‌هاى متعددى است،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باب العوالى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دروازه‌اى به همين نام كه ذكر آن گذشت،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سلع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دامنه‌هاى كوه سلع و در غرب مسجد شريف نبوى قرار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دروازه كومه كه بخشى از مناخه شمالى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مغيسله كه در غرب مسجد غمامه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شهدا كه در حد فاصل دروازه شامى تا مقبره حمزه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المناخه كه دو بخش جداگانه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مناخة الحطب، كه محدوده آن از مسجد غمامه به سمت قبله گسترده شده و مناخة الديرة، كه نسبت به خيابان العينيه، بخش شمالى محسوب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العنبريه كه در اطراف دروازه عنبريه قرار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دروازه قبا كه در سمت شمال مدينه و در محل دروازه قبا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دروازه شامى كه جاده شام از آن عبور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دروازه مجيدى كه بين دروازه شامى و سنگلاخ واقم قرار دارد</w:t>
      </w:r>
      <w:r>
        <w:rPr>
          <w:rFonts w:eastAsia="IRNazanin" w:cs="IRNazanin"/>
          <w:color w:val="111111"/>
          <w:sz w:val="28"/>
          <w:szCs w:val="28"/>
          <w:rtl w:val="true"/>
          <w:lang w:bidi="fa-IR"/>
        </w:rPr>
        <w:t>.</w:t>
      </w:r>
    </w:p>
    <w:p>
      <w:pPr>
        <w:pStyle w:val="Heading4"/>
        <w:numPr>
          <w:ilvl w:val="3"/>
          <w:numId w:val="1"/>
        </w:numPr>
        <w:rPr/>
      </w:pPr>
      <w:bookmarkStart w:id="328" w:name="__RefHeading___Toc1752421_3650668749"/>
      <w:bookmarkStart w:id="329" w:name="_Toc119"/>
      <w:bookmarkEnd w:id="328"/>
      <w:r>
        <w:rPr>
          <w:rtl w:val="true"/>
        </w:rPr>
        <w:t>وضعيت كشاورزى مدينه</w:t>
      </w:r>
      <w:bookmarkEnd w:id="32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كوه‌ها و سنگلاخ‌هاى بسيارى مدينه را احاطه كرده، و وادى‌هاى پرشمارى در آن گسترده شده، از زمان‌هاى بسيار دور به عنوان يك منطقه آباد كشاورزى محسوب مى‌شده است كه داراى سطح بالاى توليدات كشاورزى بوده و خرماى آن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هفتاد نوع خرما در مدينه كشت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اقدامات وسيعى جهت حفر قنات و احياى</w:t>
      </w:r>
    </w:p>
    <w:p>
      <w:pPr>
        <w:pStyle w:val="BookText"/>
        <w:rPr/>
      </w:pPr>
      <w:r>
        <w:rPr>
          <w:rFonts w:ascii="IRNazanin" w:hAnsi="IRNazanin" w:eastAsia="IRNazanin"/>
          <w:color w:val="111111"/>
          <w:sz w:val="28"/>
          <w:sz w:val="28"/>
          <w:szCs w:val="28"/>
          <w:rtl w:val="true"/>
          <w:lang w:bidi="fa-IR"/>
        </w:rPr>
        <w:t>چشمه‌ها در مدينه به عمل آمد كه موجب افزايش تعداد چشمه‌ها و منابع آبى آن و باعث پيشرفت كشاورزى در مدينه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منطقه‌اى از مدينه كه بيشترين چشمه‌ها را دارد، العيون ناميده مى‌شود كه در غرب شهادتگاه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دوران‌هاى بعدى، هيچ‌گونه تعمير و تجديدى در مورد اين چشمه صورت نگرفته است و به مرور زمان بعضى از چشمه‌ها تخريب گرديده و دچار كم آبى شده يا خشك شده‌اند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معاصر ابزارهاى مدرن وارد عرصه كشاورزى شده كه به وسيله آنها سد عاقول و نيز چاه‌هاى بسيارى حفر شده است و در همه منطقه ميان سد و شهادتگاه در اطراف چاه‌ها، باغ‌هاى سبز و خرمى وجود دارد كه نشانگر پر آبى منطقه مى‌باشد</w:t>
      </w:r>
      <w:r>
        <w:rPr>
          <w:rFonts w:eastAsia="IRNazanin" w:cs="IRNazanin"/>
          <w:color w:val="111111"/>
          <w:sz w:val="28"/>
          <w:szCs w:val="28"/>
          <w:rtl w:val="true"/>
          <w:lang w:bidi="fa-IR"/>
        </w:rPr>
        <w:t>.</w:t>
      </w:r>
      <w:bookmarkStart w:id="330" w:name="pg1726_17618"/>
    </w:p>
    <w:p>
      <w:pPr>
        <w:pStyle w:val="Heading3"/>
        <w:numPr>
          <w:ilvl w:val="2"/>
          <w:numId w:val="1"/>
        </w:numPr>
        <w:rPr/>
      </w:pPr>
      <w:bookmarkStart w:id="331" w:name="__RefHeading___Toc1752423_3650668749"/>
      <w:bookmarkStart w:id="332" w:name="_Toc120"/>
      <w:bookmarkEnd w:id="330"/>
      <w:bookmarkEnd w:id="331"/>
      <w:r>
        <w:rPr>
          <w:rtl w:val="true"/>
        </w:rPr>
        <w:t xml:space="preserve">روز پنجم سفر </w:t>
      </w:r>
      <w:r>
        <w:rPr>
          <w:rtl w:val="true"/>
        </w:rPr>
        <w:t>(</w:t>
      </w:r>
      <w:r>
        <w:rPr/>
        <w:t>٢</w:t>
      </w:r>
      <w:r>
        <w:rPr>
          <w:rtl w:val="true"/>
        </w:rPr>
        <w:t xml:space="preserve">صفر </w:t>
      </w:r>
      <w:r>
        <w:rPr/>
        <w:t>١٣٩٣</w:t>
      </w:r>
      <w:r>
        <w:rPr>
          <w:rtl w:val="true"/>
        </w:rPr>
        <w:t>ه</w:t>
      </w:r>
      <w:r>
        <w:rPr>
          <w:rtl w:val="true"/>
        </w:rPr>
        <w:t xml:space="preserve">. </w:t>
      </w:r>
      <w:r>
        <w:rPr>
          <w:rtl w:val="true"/>
        </w:rPr>
        <w:t>ق</w:t>
      </w:r>
      <w:r>
        <w:rPr>
          <w:rtl w:val="true"/>
        </w:rPr>
        <w:t>)</w:t>
      </w:r>
      <w:bookmarkEnd w:id="332"/>
    </w:p>
    <w:p>
      <w:pPr>
        <w:pStyle w:val="Heading4"/>
        <w:numPr>
          <w:ilvl w:val="3"/>
          <w:numId w:val="1"/>
        </w:numPr>
        <w:rPr/>
      </w:pPr>
      <w:bookmarkStart w:id="333" w:name="__RefHeading___Toc1752425_3650668749"/>
      <w:bookmarkStart w:id="334" w:name="_Toc121"/>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هنگام غروب بود كه وارد مدينه شدم و ابتدا در جست‌وجوى منزل قاضى عبدالحميد محمد بن ابراهيم بن السلامه الحاز بودم كه بدون هيچ مشكلى آن را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ديدن من بسيار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كه در آينده قرار است از اينجا به جاى ديگر كه هنوز معلوم نيست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بعد، او به عنوان رييس دادگسترى نجران تعيين شد و اكنون يعنى سال </w:t>
      </w:r>
      <w:r>
        <w:rPr>
          <w:rFonts w:ascii="IRNazanin" w:hAnsi="IRNazanin" w:eastAsia="IRNazanin"/>
          <w:color w:val="111111"/>
          <w:sz w:val="28"/>
          <w:sz w:val="28"/>
          <w:szCs w:val="28"/>
          <w:lang w:bidi="fa-IR"/>
        </w:rPr>
        <w:t>١٣٩٨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من در حال بازنويسى اين سفرنامه هستم، او در آنجا به سر مى‌برد</w:t>
      </w:r>
      <w:r>
        <w:rPr>
          <w:rFonts w:eastAsia="IRNazanin" w:cs="IRNazanin"/>
          <w:color w:val="111111"/>
          <w:sz w:val="28"/>
          <w:szCs w:val="28"/>
          <w:rtl w:val="true"/>
          <w:lang w:bidi="fa-IR"/>
        </w:rPr>
        <w:t>.</w:t>
      </w:r>
    </w:p>
    <w:p>
      <w:pPr>
        <w:pStyle w:val="Heading4"/>
        <w:numPr>
          <w:ilvl w:val="3"/>
          <w:numId w:val="1"/>
        </w:numPr>
        <w:rPr/>
      </w:pPr>
      <w:bookmarkStart w:id="335" w:name="__RefHeading___Toc1752427_3650668749"/>
      <w:bookmarkStart w:id="336" w:name="_Toc122"/>
      <w:bookmarkEnd w:id="335"/>
      <w:r>
        <w:rPr>
          <w:rtl w:val="true"/>
        </w:rPr>
        <w:t>الغابه</w:t>
      </w:r>
      <w:bookmarkEnd w:id="33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عصر از دروازه كومه، جايى كه منزل شيخ در آن بود، حركت كرديم و با عبور از خيابان العام و بعد مسجد السبق و سپس ثنية الوداع، در دو كيلومترى ثنيةالوداع</w:t>
      </w:r>
      <w:r>
        <w:rPr>
          <w:rStyle w:val="FootnoteAnchor"/>
          <w:rtl w:val="true"/>
        </w:rPr>
        <w:footnoteReference w:id="204"/>
      </w:r>
      <w:r>
        <w:rPr>
          <w:rFonts w:ascii="IRNazanin" w:hAnsi="IRNazanin" w:eastAsia="IRNazanin"/>
          <w:color w:val="111111"/>
          <w:sz w:val="28"/>
          <w:sz w:val="28"/>
          <w:szCs w:val="28"/>
          <w:rtl w:val="true"/>
          <w:lang w:bidi="fa-IR"/>
        </w:rPr>
        <w:t>به ابتداى الغابه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امروزه به دليل وجود چشمه‌هاى زياد، العيون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جاده‌اى خاكى و ناهموارى شديم كه ناگهان گرد و غبار از هر طرف وارد ماشين شد و مجبور شديم برگرديم</w:t>
      </w:r>
      <w:r>
        <w:rPr>
          <w:rFonts w:eastAsia="IRNazanin" w:cs="IRNazanin"/>
          <w:color w:val="111111"/>
          <w:sz w:val="28"/>
          <w:szCs w:val="28"/>
          <w:rtl w:val="true"/>
          <w:lang w:bidi="fa-IR"/>
        </w:rPr>
        <w:t>.</w:t>
      </w:r>
      <w:bookmarkStart w:id="337" w:name="pg1726_17619"/>
    </w:p>
    <w:p>
      <w:pPr>
        <w:pStyle w:val="Heading4"/>
        <w:numPr>
          <w:ilvl w:val="3"/>
          <w:numId w:val="1"/>
        </w:numPr>
        <w:rPr/>
      </w:pPr>
      <w:bookmarkStart w:id="338" w:name="__RefHeading___Toc1752429_3650668749"/>
      <w:bookmarkStart w:id="339" w:name="_Toc123"/>
      <w:bookmarkEnd w:id="337"/>
      <w:bookmarkEnd w:id="338"/>
      <w:r>
        <w:rPr>
          <w:rtl w:val="true"/>
        </w:rPr>
        <w:t>سد العاقول</w:t>
      </w:r>
      <w:bookmarkEnd w:id="339"/>
    </w:p>
    <w:p>
      <w:pPr>
        <w:pStyle w:val="BookText"/>
        <w:rPr/>
      </w:pPr>
      <w:r>
        <w:rPr>
          <w:rFonts w:ascii="IRNazanin" w:hAnsi="IRNazanin" w:eastAsia="IRNazanin"/>
          <w:color w:val="111111"/>
          <w:sz w:val="28"/>
          <w:sz w:val="28"/>
          <w:szCs w:val="28"/>
          <w:rtl w:val="true"/>
          <w:lang w:bidi="fa-IR"/>
        </w:rPr>
        <w:t>از دروازه شامى به سوى شمال، در كنار الحره الشرقيه، جايى كه از سمت شمال در برابر مدينه قرار دارد،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روى پل وادى قناة كه امروزه وادى العاقول ناميده مى‌شود، عبور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وادى باغ‌هاى سرسبز زيادى وجود دارد كه ديوارهاى آن با درختان اثل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مختلفى در اين باغ‌ها كشت مى‌شود و نخلستان‌هاى جديد نيز در آن ديده مى‌شود كه نشان مى‌دهد بيشتر مزارع اينجا پس از احداث سد وادى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از روى پل عبور كرديم، جاده به سمت شرق منحرف شد و مسير جاده در بين كوه احد، در سمت چپ وادى قناة و در سمت راست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پيمودن يازده كيلومتر، جاده القصيم از جاده شام و تبوك جدا شد و تابلويى ظاهر شد كه نشان مى‌داد الصويدره در </w:t>
      </w:r>
      <w:r>
        <w:rPr>
          <w:rFonts w:ascii="IRNazanin" w:hAnsi="IRNazanin" w:eastAsia="IRNazanin"/>
          <w:color w:val="111111"/>
          <w:sz w:val="28"/>
          <w:sz w:val="28"/>
          <w:szCs w:val="28"/>
          <w:lang w:bidi="fa-IR"/>
        </w:rPr>
        <w:t>۵٣</w:t>
      </w:r>
      <w:r>
        <w:rPr>
          <w:rFonts w:ascii="IRNazanin" w:hAnsi="IRNazanin" w:eastAsia="IRNazanin"/>
          <w:color w:val="111111"/>
          <w:sz w:val="28"/>
          <w:sz w:val="28"/>
          <w:szCs w:val="28"/>
          <w:rtl w:val="true"/>
          <w:lang w:bidi="fa-IR"/>
        </w:rPr>
        <w:t xml:space="preserve"> كيلومترى قرار 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چهارده كيلومترى دروازه شامى، جاده سد العاقول به سمت راست منحرف شد و بعد از طى دو كيلومتر از اين دو راهى، يعنى در شانزده كيلومترى از دروازه شامى، به سد عاقول رسيديم كه اين سد در محل تنگه‌اى بين دو ديواره بلند جنوبى و شمالى ساخته شده كه آب پشت سد به فاصله </w:t>
      </w:r>
      <w:r>
        <w:rPr>
          <w:rFonts w:ascii="IRNazanin" w:hAnsi="IRNazanin" w:eastAsia="IRNazanin"/>
          <w:color w:val="111111"/>
          <w:sz w:val="28"/>
          <w:sz w:val="28"/>
          <w:szCs w:val="28"/>
          <w:lang w:bidi="fa-IR"/>
        </w:rPr>
        <w:t>١٣٠٠</w:t>
      </w:r>
      <w:r>
        <w:rPr>
          <w:rFonts w:ascii="IRNazanin" w:hAnsi="IRNazanin" w:eastAsia="IRNazanin"/>
          <w:color w:val="111111"/>
          <w:sz w:val="28"/>
          <w:sz w:val="28"/>
          <w:szCs w:val="28"/>
          <w:rtl w:val="true"/>
          <w:lang w:bidi="fa-IR"/>
        </w:rPr>
        <w:t xml:space="preserve"> متر و به عرض يك كيلومتر گسترش يافته است و درياچه‌اى بسيار ديدنى و زيبا از آب سفيد رنگ تشكيل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سرسبزى وادى العاقول در اين درياچه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درياچه توقف كرديم و در كناره شمالى آن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منظره‌اى بسيار زيبا و ديدنى بود، اما هوا سرد بود؛ چون مدينه در منطقه‌اى كوهستانى واقع شده و در فصل بهار هواى آن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در كنار درياچه گزارديم و بعد به سمت مدينه بازگشتيم</w:t>
      </w:r>
      <w:r>
        <w:rPr>
          <w:rFonts w:eastAsia="IRNazanin" w:cs="IRNazanin"/>
          <w:color w:val="111111"/>
          <w:sz w:val="28"/>
          <w:szCs w:val="28"/>
          <w:rtl w:val="true"/>
          <w:lang w:bidi="fa-IR"/>
        </w:rPr>
        <w:t>.</w:t>
      </w:r>
      <w:bookmarkStart w:id="340" w:name="pg1726_17620"/>
    </w:p>
    <w:p>
      <w:pPr>
        <w:pStyle w:val="Heading3"/>
        <w:numPr>
          <w:ilvl w:val="2"/>
          <w:numId w:val="1"/>
        </w:numPr>
        <w:rPr/>
      </w:pPr>
      <w:bookmarkStart w:id="341" w:name="__RefHeading___Toc1752431_3650668749"/>
      <w:bookmarkStart w:id="342" w:name="_Toc124"/>
      <w:bookmarkEnd w:id="340"/>
      <w:bookmarkEnd w:id="341"/>
      <w:r>
        <w:rPr>
          <w:rtl w:val="true"/>
        </w:rPr>
        <w:t xml:space="preserve">روز ششم سفر </w:t>
      </w:r>
      <w:r>
        <w:rPr>
          <w:rtl w:val="true"/>
        </w:rPr>
        <w:t>(</w:t>
      </w:r>
      <w:r>
        <w:rPr>
          <w:rtl w:val="true"/>
        </w:rPr>
        <w:t xml:space="preserve">پنج شنبه </w:t>
      </w:r>
      <w:r>
        <w:rPr/>
        <w:t>٣</w:t>
      </w:r>
      <w:r>
        <w:rPr>
          <w:rtl w:val="true"/>
        </w:rPr>
        <w:t xml:space="preserve"> صفر</w:t>
      </w:r>
      <w:r>
        <w:rPr>
          <w:rtl w:val="true"/>
        </w:rPr>
        <w:t>)</w:t>
      </w:r>
      <w:bookmarkEnd w:id="342"/>
    </w:p>
    <w:p>
      <w:pPr>
        <w:pStyle w:val="Heading4"/>
        <w:numPr>
          <w:ilvl w:val="3"/>
          <w:numId w:val="1"/>
        </w:numPr>
        <w:rPr/>
      </w:pPr>
      <w:bookmarkStart w:id="343" w:name="__RefHeading___Toc1752433_3650668749"/>
      <w:bookmarkStart w:id="344" w:name="_Toc125"/>
      <w:bookmarkEnd w:id="343"/>
      <w:r>
        <w:rPr>
          <w:rtl w:val="true"/>
        </w:rPr>
        <w:t>سفر به سوى الجفر</w:t>
      </w:r>
      <w:bookmarkEnd w:id="344"/>
    </w:p>
    <w:p>
      <w:pPr>
        <w:pStyle w:val="BookText"/>
        <w:rPr/>
      </w:pPr>
      <w:r>
        <w:rPr>
          <w:rFonts w:ascii="IRNazanin" w:hAnsi="IRNazanin" w:eastAsia="IRNazanin"/>
          <w:color w:val="111111"/>
          <w:sz w:val="28"/>
          <w:sz w:val="28"/>
          <w:szCs w:val="28"/>
          <w:rtl w:val="true"/>
          <w:lang w:bidi="fa-IR"/>
        </w:rPr>
        <w:t>وادى جفر</w:t>
      </w:r>
      <w:r>
        <w:rPr>
          <w:rStyle w:val="FootnoteAnchor"/>
          <w:rtl w:val="true"/>
        </w:rPr>
        <w:footnoteReference w:id="205"/>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٣۶</w:t>
      </w:r>
      <w:r>
        <w:rPr>
          <w:rFonts w:ascii="IRNazanin" w:hAnsi="IRNazanin" w:eastAsia="IRNazanin"/>
          <w:color w:val="111111"/>
          <w:sz w:val="28"/>
          <w:sz w:val="28"/>
          <w:szCs w:val="28"/>
          <w:rtl w:val="true"/>
          <w:lang w:bidi="fa-IR"/>
        </w:rPr>
        <w:t xml:space="preserve"> كيلومترى غرب مدينه، در مسير جاده مفرحات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ذات الجيش قديمى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خاكى حاصلخيز و داراى منابع سرشار آب و كشتزارها و مزارع فراوانى است و بيشتر وادى‌هاى كوچك ملحق به آن، از كوه الفقاره گسترش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به سمت شمال شرقى انحراف پيدا كرده و به وادى ملل مى‌پيوندد و سپس هر دو وادى در اضم، در غرب مدينه، بعد از وادى مخيط از غرب گسترش پيدا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پنج‌شنبه خود را براى سفر به اين وادى آماده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جاده، از ذى‌الحليفه در جنوب غربى است</w:t>
      </w:r>
      <w:r>
        <w:rPr>
          <w:rFonts w:eastAsia="IRNazanin" w:cs="IRNazanin"/>
          <w:color w:val="111111"/>
          <w:sz w:val="28"/>
          <w:szCs w:val="28"/>
          <w:rtl w:val="true"/>
          <w:lang w:bidi="fa-IR"/>
        </w:rPr>
        <w:t>.</w:t>
      </w:r>
    </w:p>
    <w:p>
      <w:pPr>
        <w:pStyle w:val="Heading4"/>
        <w:numPr>
          <w:ilvl w:val="3"/>
          <w:numId w:val="1"/>
        </w:numPr>
        <w:rPr/>
      </w:pPr>
      <w:bookmarkStart w:id="345" w:name="__RefHeading___Toc1752435_3650668749"/>
      <w:bookmarkStart w:id="346" w:name="_Toc126"/>
      <w:bookmarkEnd w:id="345"/>
      <w:r>
        <w:rPr>
          <w:rtl w:val="true"/>
        </w:rPr>
        <w:t>ذات الجيش</w:t>
      </w:r>
      <w:bookmarkEnd w:id="34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طى </w:t>
      </w:r>
      <w:r>
        <w:rPr>
          <w:rFonts w:ascii="IRNazanin" w:hAnsi="IRNazanin" w:eastAsia="IRNazanin"/>
          <w:color w:val="111111"/>
          <w:sz w:val="28"/>
          <w:sz w:val="28"/>
          <w:szCs w:val="28"/>
          <w:lang w:bidi="fa-IR"/>
        </w:rPr>
        <w:t>٢۴</w:t>
      </w:r>
      <w:r>
        <w:rPr>
          <w:rFonts w:ascii="IRNazanin" w:hAnsi="IRNazanin" w:eastAsia="IRNazanin"/>
          <w:color w:val="111111"/>
          <w:sz w:val="28"/>
          <w:sz w:val="28"/>
          <w:szCs w:val="28"/>
          <w:rtl w:val="true"/>
          <w:lang w:bidi="fa-IR"/>
        </w:rPr>
        <w:t xml:space="preserve"> كيلومتر، از گردنه ذات الجيش بالا رفتم كه امروزه مفرحات ناميده مى‌شود و آبراهه بزرگى از آن به طرف مشرق كشيده شده است كه الشلبيه ناميده مى‌شود و در نزديكى قرية الوسطه، در سمت چپ اين جاده، به وادى</w:t>
      </w:r>
      <w:bookmarkStart w:id="347" w:name="pg1726_17621"/>
    </w:p>
    <w:p>
      <w:pPr>
        <w:pStyle w:val="BookText"/>
        <w:rPr/>
      </w:pPr>
      <w:bookmarkEnd w:id="347"/>
      <w:r>
        <w:rPr>
          <w:rFonts w:ascii="IRNazanin" w:hAnsi="IRNazanin" w:eastAsia="IRNazanin"/>
          <w:color w:val="111111"/>
          <w:sz w:val="28"/>
          <w:sz w:val="28"/>
          <w:szCs w:val="28"/>
          <w:rtl w:val="true"/>
          <w:lang w:bidi="fa-IR"/>
        </w:rPr>
        <w:t>العقيق سرازير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بلندى، وادى تربان به سمت جنوب غربى گسترده شده و بعد به ملل مى‌پيوندد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مفرحات قهوه‌خانه و تعداد كمى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يكى از قهوه‌خانه‌ها، توقف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قهوه‌خانه، مردى از قبيله الرطه از ساكنان اين سرزمين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برخى از اماكن منطقه از او سؤال كردم و او اطلاعات خوبى درباره آن داشت</w:t>
      </w:r>
      <w:r>
        <w:rPr>
          <w:rFonts w:eastAsia="IRNazanin" w:cs="IRNazanin"/>
          <w:color w:val="111111"/>
          <w:sz w:val="28"/>
          <w:szCs w:val="28"/>
          <w:rtl w:val="true"/>
          <w:lang w:bidi="fa-IR"/>
        </w:rPr>
        <w:t>.</w:t>
      </w:r>
    </w:p>
    <w:p>
      <w:pPr>
        <w:pStyle w:val="Heading4"/>
        <w:numPr>
          <w:ilvl w:val="3"/>
          <w:numId w:val="1"/>
        </w:numPr>
        <w:rPr/>
      </w:pPr>
      <w:bookmarkStart w:id="348" w:name="__RefHeading___Toc1752437_3650668749"/>
      <w:bookmarkStart w:id="349" w:name="_Toc127"/>
      <w:bookmarkEnd w:id="348"/>
      <w:r>
        <w:rPr>
          <w:rtl w:val="true"/>
        </w:rPr>
        <w:t>الاسفع</w:t>
      </w:r>
      <w:bookmarkEnd w:id="349"/>
    </w:p>
    <w:p>
      <w:pPr>
        <w:pStyle w:val="BookText"/>
        <w:rPr/>
      </w:pPr>
      <w:r>
        <w:rPr>
          <w:rFonts w:ascii="Amiri" w:hAnsi="Amiri" w:eastAsia="Amiri" w:cs="Amiri"/>
          <w:color w:val="111111"/>
          <w:sz w:val="28"/>
          <w:sz w:val="28"/>
          <w:szCs w:val="28"/>
          <w:rtl w:val="true"/>
          <w:lang w:bidi="ar-SA"/>
        </w:rPr>
        <w:t>در مسير جاده‌اى كه به سوى وادى تربان سرازير مى‌شد، به راه افتادم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سيل‌هاى وادى تربان از اين نقطه آغاز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طرف راست من، كوه الاسفع بود كه در سمت غرب در كنار ملل شرقى ديده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سمت غرب كوه صَفَر</w:t>
      </w:r>
      <w:r>
        <w:rPr>
          <w:rStyle w:val="FootnoteAnchor"/>
          <w:rtl w:val="true"/>
        </w:rPr>
        <w:footnoteReference w:id="207"/>
      </w:r>
      <w:r>
        <w:rPr>
          <w:rFonts w:ascii="Amiri" w:hAnsi="Amiri" w:eastAsia="Amiri" w:cs="Amiri"/>
          <w:color w:val="111111"/>
          <w:sz w:val="28"/>
          <w:sz w:val="28"/>
          <w:szCs w:val="28"/>
          <w:rtl w:val="true"/>
          <w:lang w:bidi="ar-SA"/>
        </w:rPr>
        <w:t>در مقابل آن قرار دارد و ابوعبيده</w:t>
      </w:r>
      <w:r>
        <w:rPr>
          <w:rStyle w:val="FootnoteAnchor"/>
          <w:rtl w:val="true"/>
        </w:rPr>
        <w:footnoteReference w:id="208"/>
      </w:r>
      <w:r>
        <w:rPr>
          <w:rFonts w:ascii="IRNazanin" w:hAnsi="IRNazanin" w:eastAsia="IRNazanin"/>
          <w:color w:val="111111"/>
          <w:sz w:val="28"/>
          <w:sz w:val="28"/>
          <w:szCs w:val="28"/>
          <w:rtl w:val="true"/>
          <w:lang w:bidi="fa-IR"/>
        </w:rPr>
        <w:t>عبدالله بن زمعه در صفر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عجوزان امروز به نام العود</w:t>
      </w:r>
      <w:r>
        <w:rPr>
          <w:rStyle w:val="FootnoteAnchor"/>
          <w:rtl w:val="true"/>
        </w:rPr>
        <w:footnoteReference w:id="209"/>
      </w:r>
      <w:r>
        <w:rPr>
          <w:rFonts w:ascii="IRNazanin" w:hAnsi="IRNazanin" w:eastAsia="IRNazanin"/>
          <w:color w:val="111111"/>
          <w:sz w:val="28"/>
          <w:sz w:val="28"/>
          <w:szCs w:val="28"/>
          <w:rtl w:val="true"/>
          <w:lang w:bidi="fa-IR"/>
        </w:rPr>
        <w:t>و العجوز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كوه و كوه ضاحك و العواقر و صفر و عبود از كوه‌هاى رشته كوه‌هاى فُرُش ملل را در بر گرفته‌اند</w:t>
      </w:r>
      <w:r>
        <w:rPr>
          <w:rFonts w:eastAsia="IRNazanin" w:cs="IRNazanin"/>
          <w:color w:val="111111"/>
          <w:sz w:val="28"/>
          <w:szCs w:val="28"/>
          <w:rtl w:val="true"/>
          <w:lang w:bidi="fa-IR"/>
        </w:rPr>
        <w:t>.</w:t>
      </w:r>
    </w:p>
    <w:p>
      <w:pPr>
        <w:pStyle w:val="Heading4"/>
        <w:numPr>
          <w:ilvl w:val="3"/>
          <w:numId w:val="1"/>
        </w:numPr>
        <w:rPr/>
      </w:pPr>
      <w:bookmarkStart w:id="350" w:name="__RefHeading___Toc1752439_3650668749"/>
      <w:bookmarkStart w:id="351" w:name="_Toc128"/>
      <w:bookmarkEnd w:id="350"/>
      <w:r>
        <w:rPr>
          <w:rtl w:val="true"/>
        </w:rPr>
        <w:t>وادى ملل</w:t>
      </w:r>
      <w:bookmarkEnd w:id="35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طى يازده كيلومتر از مفرحات، مسير جاده از بالاى پل وادى ملل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عبابيد</w:t>
      </w:r>
      <w:r>
        <w:rPr>
          <w:rStyle w:val="FootnoteAnchor"/>
          <w:rtl w:val="true"/>
        </w:rPr>
        <w:footnoteReference w:id="210"/>
      </w:r>
      <w:r>
        <w:rPr>
          <w:rFonts w:ascii="Amiri" w:hAnsi="Amiri" w:eastAsia="Amiri" w:cs="Amiri"/>
          <w:color w:val="111111"/>
          <w:sz w:val="28"/>
          <w:sz w:val="28"/>
          <w:szCs w:val="28"/>
          <w:rtl w:val="true"/>
          <w:lang w:bidi="ar-SA"/>
        </w:rPr>
        <w:t>در جهت غرب و در سمت راست قرار داشت، در برابر من وادى الفريش ديده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امتداد اين وادى همراه با سه وادى ملل و تربان و فرش ملل</w:t>
      </w:r>
      <w:r>
        <w:rPr>
          <w:rStyle w:val="FootnoteAnchor"/>
          <w:rtl w:val="true"/>
        </w:rPr>
        <w:footnoteReference w:id="211"/>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از اجتماع آن سه وادى در شمال عبود شكل مى‌گيرد و</w:t>
      </w:r>
      <w:bookmarkStart w:id="352" w:name="pg1726_17622"/>
    </w:p>
    <w:p>
      <w:pPr>
        <w:pStyle w:val="BookText"/>
        <w:rPr/>
      </w:pPr>
      <w:bookmarkEnd w:id="352"/>
      <w:r>
        <w:rPr>
          <w:rFonts w:ascii="IRNazanin" w:hAnsi="IRNazanin" w:eastAsia="IRNazanin"/>
          <w:color w:val="111111"/>
          <w:sz w:val="28"/>
          <w:sz w:val="28"/>
          <w:szCs w:val="28"/>
          <w:rtl w:val="true"/>
          <w:lang w:bidi="fa-IR"/>
        </w:rPr>
        <w:t>اينكه برخى پنداشته‌اند فُرُش ملل، همان الفريش است، پندارى نادرست است</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در همان زمانى كه فريش به همين نام معروف بوده، الفرش هم به اين نام شناخته مى‌شده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ملل از دامنه‌هاى شمالى سلسله كوه‌هاى قدس به طرف شمال گسترده شده و در وادى فُرُش در شمال عبود امتداد مى‌يابد و در محل اجتماع آن با تربان و فريش، فرش ملل ناميده مى‌شود و از سمت شرق ضبوعه و از سمت غرب، جفر به آن مى‌پيوندد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غميس الحمام و حرزه بعد از اينكه در مريين به هم پيوستند، در آن گسترده شده است و امتداد اين وادى را ملل مى‌گويند، تا اينكه در اضم </w:t>
      </w:r>
      <w:r>
        <w:rPr>
          <w:rStyle w:val="FootnoteAnchor"/>
          <w:rtl w:val="true"/>
        </w:rPr>
        <w:footnoteReference w:id="213"/>
      </w:r>
      <w:r>
        <w:rPr>
          <w:rFonts w:ascii="IRNazanin" w:hAnsi="IRNazanin" w:eastAsia="IRNazanin"/>
          <w:color w:val="111111"/>
          <w:sz w:val="28"/>
          <w:sz w:val="28"/>
          <w:szCs w:val="28"/>
          <w:rtl w:val="true"/>
          <w:lang w:bidi="fa-IR"/>
        </w:rPr>
        <w:t>در غرب وادى مخيط، امتداد پيدا مى‌كند</w:t>
      </w:r>
      <w:r>
        <w:rPr>
          <w:rFonts w:eastAsia="IRNazanin" w:cs="IRNazanin"/>
          <w:color w:val="111111"/>
          <w:sz w:val="28"/>
          <w:szCs w:val="28"/>
          <w:rtl w:val="true"/>
          <w:lang w:bidi="fa-IR"/>
        </w:rPr>
        <w:t>.</w:t>
      </w:r>
    </w:p>
    <w:p>
      <w:pPr>
        <w:pStyle w:val="Heading4"/>
        <w:numPr>
          <w:ilvl w:val="3"/>
          <w:numId w:val="1"/>
        </w:numPr>
        <w:rPr/>
      </w:pPr>
      <w:bookmarkStart w:id="353" w:name="__RefHeading___Toc1752441_3650668749"/>
      <w:bookmarkStart w:id="354" w:name="_Toc129"/>
      <w:bookmarkEnd w:id="353"/>
      <w:r>
        <w:rPr>
          <w:rtl w:val="true"/>
        </w:rPr>
        <w:t>راه الجفر</w:t>
      </w:r>
      <w:bookmarkEnd w:id="35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مسير جاده درحالى‌كه عبود و عُبَيبيد در سمت راست آن بود، از وادى ملل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چهارده كيلومترى مدينه، جاده جفر به سمت غرب، در مسيرى خاكى كه از رفت و آمد اتومبيل‌ها به وجود آمده بود،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جاده كه از وادى ضُنَيكه مى‌گذشت، به حركت خود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به دو راه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راه به طرف راست و به سمت جفر مى‌رفت و راهى در سمت چپ، به طرف حرزه و سويقة بن الحسن</w:t>
      </w:r>
      <w:r>
        <w:rPr>
          <w:rStyle w:val="FootnoteAnchor"/>
          <w:rtl w:val="true"/>
        </w:rPr>
        <w:footnoteReference w:id="214"/>
      </w:r>
      <w:r>
        <w:rPr>
          <w:rFonts w:ascii="Amiri" w:hAnsi="Amiri" w:eastAsia="Amiri" w:cs="Amiri"/>
          <w:color w:val="111111"/>
          <w:sz w:val="28"/>
          <w:sz w:val="28"/>
          <w:szCs w:val="28"/>
          <w:rtl w:val="true"/>
          <w:lang w:bidi="ar-SA"/>
        </w:rPr>
        <w:t>ادامه مى‌يافت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جفر را انتخاب كردم و در فاصله</w:t>
      </w:r>
      <w:bookmarkStart w:id="355" w:name="pg1726_17623"/>
    </w:p>
    <w:p>
      <w:pPr>
        <w:pStyle w:val="BookText"/>
        <w:rPr/>
      </w:pPr>
      <w:bookmarkEnd w:id="355"/>
      <w:r>
        <w:rPr>
          <w:rFonts w:ascii="IRNazanin" w:hAnsi="IRNazanin" w:eastAsia="IRNazanin"/>
          <w:color w:val="111111"/>
          <w:sz w:val="28"/>
          <w:sz w:val="28"/>
          <w:szCs w:val="28"/>
          <w:rtl w:val="true"/>
          <w:lang w:bidi="fa-IR"/>
        </w:rPr>
        <w:t>شش كيلومتر از جاده آسفالت، در وادى رمث سرازير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رمث وادى بزرگى است كه سطح وسيعى از زمين آن را درختان بروث و گياه رمث كه نوعى از حمض است، پوشانده است و وادى به اين نام خوانده مى‌شود</w:t>
      </w:r>
      <w:r>
        <w:rPr>
          <w:rFonts w:eastAsia="IRNazanin" w:cs="IRNazanin"/>
          <w:color w:val="111111"/>
          <w:sz w:val="28"/>
          <w:szCs w:val="28"/>
          <w:rtl w:val="true"/>
          <w:lang w:bidi="fa-IR"/>
        </w:rPr>
        <w:t>.</w:t>
      </w:r>
    </w:p>
    <w:p>
      <w:pPr>
        <w:pStyle w:val="Heading4"/>
        <w:numPr>
          <w:ilvl w:val="3"/>
          <w:numId w:val="1"/>
        </w:numPr>
        <w:rPr/>
      </w:pPr>
      <w:bookmarkStart w:id="356" w:name="__RefHeading___Toc1752443_3650668749"/>
      <w:bookmarkStart w:id="357" w:name="_Toc130"/>
      <w:bookmarkEnd w:id="356"/>
      <w:r>
        <w:rPr>
          <w:rtl w:val="true"/>
        </w:rPr>
        <w:t>الفُرَيش</w:t>
      </w:r>
      <w:bookmarkEnd w:id="357"/>
    </w:p>
    <w:p>
      <w:pPr>
        <w:pStyle w:val="BookText"/>
        <w:rPr/>
      </w:pPr>
      <w:r>
        <w:rPr>
          <w:rFonts w:ascii="Amiri" w:hAnsi="Amiri" w:eastAsia="Amiri" w:cs="Amiri"/>
          <w:color w:val="111111"/>
          <w:sz w:val="28"/>
          <w:sz w:val="28"/>
          <w:szCs w:val="28"/>
          <w:rtl w:val="true"/>
          <w:lang w:bidi="ar-SA"/>
        </w:rPr>
        <w:t xml:space="preserve">اين وادى از سمت شرقى كوه ورقان </w:t>
      </w:r>
      <w:r>
        <w:rPr>
          <w:rStyle w:val="FootnoteAnchor"/>
          <w:rtl w:val="true"/>
        </w:rPr>
        <w:footnoteReference w:id="215"/>
      </w:r>
      <w:r>
        <w:rPr>
          <w:rFonts w:ascii="IRNazanin" w:hAnsi="IRNazanin" w:eastAsia="IRNazanin"/>
          <w:color w:val="111111"/>
          <w:sz w:val="28"/>
          <w:sz w:val="28"/>
          <w:szCs w:val="28"/>
          <w:rtl w:val="true"/>
          <w:lang w:bidi="fa-IR"/>
        </w:rPr>
        <w:t>شروع شده و وادى‌هاى كوچكى از كناره‌هاى شمال غربى كوه‌هاى قدس به آن ملحق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وادى به طرف شمال امتداد يافته و با وادى ملل در شمال كوه عبود در مكانى معروف به فرش ملل مى‌پيوندد كه برخى مى‌پندارند همان فرش است كه گفتيم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فاصله </w:t>
      </w:r>
      <w:r>
        <w:rPr>
          <w:rFonts w:ascii="IRNazanin" w:hAnsi="IRNazanin" w:eastAsia="IRNazanin"/>
          <w:color w:val="111111"/>
          <w:sz w:val="28"/>
          <w:sz w:val="28"/>
          <w:szCs w:val="28"/>
          <w:lang w:bidi="fa-IR"/>
        </w:rPr>
        <w:t>۴٨</w:t>
      </w:r>
      <w:r>
        <w:rPr>
          <w:rFonts w:ascii="IRNazanin" w:hAnsi="IRNazanin" w:eastAsia="IRNazanin"/>
          <w:color w:val="111111"/>
          <w:sz w:val="28"/>
          <w:sz w:val="28"/>
          <w:szCs w:val="28"/>
          <w:rtl w:val="true"/>
          <w:lang w:bidi="fa-IR"/>
        </w:rPr>
        <w:t xml:space="preserve"> كيلومترى از مدينه و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كيلومترى از روحاء، منزلگاهى بوده كه اكنون به صورت شهرى كوچك در آمده و داراى قهوه‌خانه‌ها و دو مسجد و مهمانخانه و مدرسه ابتدايى است كه ساكنان آن از الرحله، از بنى‌سالم، از حرب مى‌باشند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منزلگاه در حقيقت ابتدا در كنار چاهى به نام چاه درويش بنا شده بوده كه درباره آن سخن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بازسازى كه اخيراً در اين جاده صورت گرفت، اين منطقه از مسير جاده دور افتاده و به تدريج متروك شده و قهوه‌خانه‌هاى آن تعطيل و يكى از دو مسجد آن، به سبب كم تعداد بودن نمازگزاران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فريش در كنار اين منزلگاه دشت وسيع و هموارى به طول تقريبى شانزده كيلومتر و عرض بيشتر از سه 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كوه عبود در سمت شمال در انتهاى اين دشت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فند</w:t>
      </w:r>
      <w:r>
        <w:rPr>
          <w:rStyle w:val="FootnoteAnchor"/>
          <w:rtl w:val="true"/>
        </w:rPr>
        <w:footnoteReference w:id="216"/>
      </w:r>
      <w:r>
        <w:rPr>
          <w:rFonts w:ascii="IRNazanin" w:hAnsi="IRNazanin" w:eastAsia="IRNazanin"/>
          <w:color w:val="111111"/>
          <w:sz w:val="28"/>
          <w:sz w:val="28"/>
          <w:szCs w:val="28"/>
          <w:rtl w:val="true"/>
          <w:lang w:bidi="fa-IR"/>
        </w:rPr>
        <w:t>كه تپه سنگى كم ارتفاعى است، بر آن مشرف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جنوب، كوه سنام</w:t>
      </w:r>
      <w:r>
        <w:rPr>
          <w:rStyle w:val="FootnoteAnchor"/>
          <w:rtl w:val="true"/>
        </w:rPr>
        <w:footnoteReference w:id="217"/>
      </w:r>
      <w:r>
        <w:rPr>
          <w:rFonts w:ascii="IRNazanin" w:hAnsi="IRNazanin" w:eastAsia="IRNazanin"/>
          <w:color w:val="111111"/>
          <w:sz w:val="28"/>
          <w:sz w:val="28"/>
          <w:szCs w:val="28"/>
          <w:rtl w:val="true"/>
          <w:lang w:bidi="fa-IR"/>
        </w:rPr>
        <w:t>كه به سمت غرب منحرف شده ديده مى‌شود كه از كوه‌هاى منطقه است و به كوه ورقان كه در جنوب آن واقع شده، متصل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شرق وادى مر به آن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كه در وادى فريش گسترده شده و بعد به محل فراخى بين كوه‌ها مى‌رسد كه اصل وادى الفريش، در بالاى اين وادى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پايين اين وادى، جاده‌اى آسفالت كه به شكل منحنى از وادى دور شده، عبور مى‌كند و از سمت شرق، وادى مر شرقى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كوه قَنُور كه كوهى سياه رنگ است، در سمت شرق فريش قرار دارد و از پايين آن، جاده آسفالت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غرب، نيز كوه فند قرار دارد كه مشرف بر اين شهر كوچك است و چشم‌انداز غرب را محدود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سمت شمال وادى سياله </w:t>
      </w:r>
      <w:r>
        <w:rPr>
          <w:rStyle w:val="FootnoteAnchor"/>
          <w:rtl w:val="true"/>
        </w:rPr>
        <w:footnoteReference w:id="218"/>
      </w:r>
      <w:r>
        <w:rPr>
          <w:rFonts w:ascii="IRNazanin" w:hAnsi="IRNazanin" w:eastAsia="IRNazanin"/>
          <w:color w:val="111111"/>
          <w:sz w:val="28"/>
          <w:sz w:val="28"/>
          <w:szCs w:val="28"/>
          <w:rtl w:val="true"/>
          <w:lang w:bidi="fa-IR"/>
        </w:rPr>
        <w:t>كه از سمت غرب گسترده شده، در كنار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سياله در منزلگاهى است كه آبى مشهور دارد و وادى سياله شرقى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وادى از شمال به شكل دشتى هموار، تا كوه عبود گسترده شده است</w:t>
      </w:r>
      <w:r>
        <w:rPr>
          <w:rFonts w:eastAsia="IRNazanin" w:cs="IRNazanin"/>
          <w:color w:val="111111"/>
          <w:sz w:val="28"/>
          <w:szCs w:val="28"/>
          <w:rtl w:val="true"/>
          <w:lang w:bidi="fa-IR"/>
        </w:rPr>
        <w:t>.</w:t>
      </w:r>
      <w:bookmarkStart w:id="358" w:name="pg1726_17625"/>
    </w:p>
    <w:p>
      <w:pPr>
        <w:pStyle w:val="Heading3"/>
        <w:numPr>
          <w:ilvl w:val="2"/>
          <w:numId w:val="1"/>
        </w:numPr>
        <w:rPr/>
      </w:pPr>
      <w:bookmarkStart w:id="359" w:name="__RefHeading___Toc1752445_3650668749"/>
      <w:bookmarkStart w:id="360" w:name="_Toc131"/>
      <w:bookmarkEnd w:id="358"/>
      <w:bookmarkEnd w:id="359"/>
      <w:r>
        <w:rPr>
          <w:rtl w:val="true"/>
        </w:rPr>
        <w:t xml:space="preserve">روز هفتم سفر </w:t>
      </w:r>
      <w:r>
        <w:rPr>
          <w:rtl w:val="true"/>
        </w:rPr>
        <w:t>(</w:t>
      </w:r>
      <w:r>
        <w:rPr>
          <w:rtl w:val="true"/>
        </w:rPr>
        <w:t xml:space="preserve">جمعه </w:t>
      </w:r>
      <w:r>
        <w:rPr/>
        <w:t>۴</w:t>
      </w:r>
      <w:r>
        <w:rPr>
          <w:rtl w:val="true"/>
        </w:rPr>
        <w:t xml:space="preserve"> صفر</w:t>
      </w:r>
      <w:r>
        <w:rPr>
          <w:rtl w:val="true"/>
        </w:rPr>
        <w:t>)</w:t>
      </w:r>
      <w:bookmarkEnd w:id="360"/>
    </w:p>
    <w:p>
      <w:pPr>
        <w:pStyle w:val="Heading4"/>
        <w:numPr>
          <w:ilvl w:val="3"/>
          <w:numId w:val="1"/>
        </w:numPr>
        <w:rPr/>
      </w:pPr>
      <w:bookmarkStart w:id="361" w:name="__RefHeading___Toc1752447_3650668749"/>
      <w:bookmarkStart w:id="362" w:name="_Toc132"/>
      <w:bookmarkEnd w:id="361"/>
      <w:r>
        <w:rPr>
          <w:rtl w:val="true"/>
        </w:rPr>
        <w:t>گردش در عقيق</w:t>
      </w:r>
      <w:bookmarkEnd w:id="362"/>
    </w:p>
    <w:p>
      <w:pPr>
        <w:pStyle w:val="BookText"/>
        <w:rPr/>
      </w:pPr>
      <w:r>
        <w:rPr>
          <w:rFonts w:ascii="IRNazanin" w:hAnsi="IRNazanin" w:eastAsia="IRNazanin"/>
          <w:color w:val="111111"/>
          <w:sz w:val="28"/>
          <w:sz w:val="28"/>
          <w:szCs w:val="28"/>
          <w:rtl w:val="true"/>
          <w:lang w:bidi="fa-IR"/>
        </w:rPr>
        <w:t>در ساعت نه‌وسى دقيقه از منزل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جاده از چاه عروة بن زبير</w:t>
      </w:r>
      <w:r>
        <w:rPr>
          <w:rStyle w:val="FootnoteAnchor"/>
          <w:rtl w:val="true"/>
        </w:rPr>
        <w:footnoteReference w:id="219"/>
      </w:r>
      <w:r>
        <w:rPr>
          <w:rFonts w:ascii="IRNazanin" w:hAnsi="IRNazanin" w:eastAsia="IRNazanin"/>
          <w:color w:val="111111"/>
          <w:sz w:val="28"/>
          <w:sz w:val="28"/>
          <w:szCs w:val="28"/>
          <w:rtl w:val="true"/>
          <w:lang w:bidi="fa-IR"/>
        </w:rPr>
        <w:t>عبور مى‌كرد؛ چاهى كه هنوز هم پر آب و آب گواراى آن، ضرب‌المثل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قصر عروه آثارى به جا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شرق چاه، ساختمان‌هايى كوچك و در سمت غربى آن، چاه سد عقيق بنا شده است كه جاده از روى آن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جاده، قهوه‌خانه‌اى است معروف به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منطقه‌اى را كه در اطراف چاه است، عروه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قهوه‌خانه‌هاى آن در مدينه معروف است و محل استراحت و تفريح مردم مدينه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غرب، كوه سرخ‌رنگى به نام بِِسمار قرار دارد كه همان كوه جَمَّاء تُضَارِع</w:t>
      </w:r>
      <w:r>
        <w:rPr>
          <w:rStyle w:val="FootnoteAnchor"/>
          <w:rtl w:val="true"/>
        </w:rPr>
        <w:footnoteReference w:id="22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جنوبى آن را كه از شدت سرخى، به سياهى مى‌زند، الغرابه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عروه در فاصله سه كيلومترى مسجد نبوى قرار دارد كه امروزه بخشى از شهر مدينه شمرده مى‌شود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فرصتى براى توقف طولانى در شهر آبار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سفر چهارم درباره آن صحبت كرديم،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وارد شهر كوچكى شد كه در كنار وادى</w:t>
      </w:r>
      <w:bookmarkStart w:id="363" w:name="pg1726_17626"/>
    </w:p>
    <w:p>
      <w:pPr>
        <w:pStyle w:val="BookText"/>
        <w:rPr/>
      </w:pPr>
      <w:bookmarkEnd w:id="363"/>
      <w:r>
        <w:rPr>
          <w:rFonts w:ascii="IRNazanin" w:hAnsi="IRNazanin" w:eastAsia="IRNazanin"/>
          <w:color w:val="111111"/>
          <w:sz w:val="28"/>
          <w:sz w:val="28"/>
          <w:szCs w:val="28"/>
          <w:rtl w:val="true"/>
          <w:lang w:bidi="fa-IR"/>
        </w:rPr>
        <w:t>العقيق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را در جاده‌اى خاكى ادامه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 در هر دو سوى جاده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پونه حساوى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نعنع الحساوى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مزارع كه آثار تشنگى و بى‌آبى در آنها هويدا بود،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چاه‌ها خشك شده يا آب آن فروكش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سال خشكى را پشت سر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يك سال و اندى پيش تاكنون، سيلى در اين وادى جارى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طى يك كيلومتر يا كمى بيشتر، از آبار على، به الوسطه رسيديم</w:t>
      </w:r>
      <w:r>
        <w:rPr>
          <w:rFonts w:eastAsia="IRNazanin" w:cs="IRNazanin"/>
          <w:color w:val="111111"/>
          <w:sz w:val="28"/>
          <w:szCs w:val="28"/>
          <w:rtl w:val="true"/>
          <w:lang w:bidi="fa-IR"/>
        </w:rPr>
        <w:t>.</w:t>
      </w:r>
    </w:p>
    <w:p>
      <w:pPr>
        <w:pStyle w:val="Heading4"/>
        <w:numPr>
          <w:ilvl w:val="3"/>
          <w:numId w:val="1"/>
        </w:numPr>
        <w:rPr/>
      </w:pPr>
      <w:bookmarkStart w:id="364" w:name="__RefHeading___Toc1752449_3650668749"/>
      <w:bookmarkStart w:id="365" w:name="_Toc133"/>
      <w:bookmarkEnd w:id="364"/>
      <w:r>
        <w:rPr>
          <w:rtl w:val="true"/>
        </w:rPr>
        <w:t>الوُسطه</w:t>
      </w:r>
      <w:bookmarkEnd w:id="365"/>
    </w:p>
    <w:p>
      <w:pPr>
        <w:pStyle w:val="BookText"/>
        <w:rPr/>
      </w:pPr>
      <w:r>
        <w:rPr>
          <w:rFonts w:ascii="IRNazanin" w:hAnsi="IRNazanin" w:eastAsia="IRNazanin"/>
          <w:color w:val="111111"/>
          <w:sz w:val="28"/>
          <w:sz w:val="28"/>
          <w:szCs w:val="28"/>
          <w:rtl w:val="true"/>
          <w:lang w:bidi="fa-IR"/>
        </w:rPr>
        <w:t>دهكده كوچك و آبادى در كناره شرقى وادى العقيق و در دامنه غربى كوه عير قرار دارد كه ساكنان آن عوف و مسروح، از حرب مى‌باشند و زراعت آنها سبزيجات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مسير جاده به طرف شمال، در همان راهى كه از وادى فرع، آن را پيموده بودم، پيش مى‌رفت كه به آن جاده فرع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كشتزارها و مزارع و چاه‌هاى آب بسيارى به چشم مى‌خورد كه نشان از خرمى و سرسبزى وادى و فراوانى منابع آبى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اكنون مدتى است كه خشكسالى نگران كننده‌اى منطقه را تهديد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بالاى وادى، امكان احداث سد وجود دارد؛ يعنى در وادى النقيع </w:t>
      </w:r>
      <w:r>
        <w:rPr>
          <w:rStyle w:val="FootnoteAnchor"/>
          <w:rtl w:val="true"/>
        </w:rPr>
        <w:footnoteReference w:id="221"/>
      </w:r>
      <w:r>
        <w:rPr>
          <w:rFonts w:ascii="IRNazanin" w:hAnsi="IRNazanin" w:eastAsia="IRNazanin"/>
          <w:color w:val="111111"/>
          <w:sz w:val="28"/>
          <w:sz w:val="28"/>
          <w:szCs w:val="28"/>
          <w:rtl w:val="true"/>
          <w:lang w:bidi="fa-IR"/>
        </w:rPr>
        <w:t>نزديك چاه‌هاى الماشى و نيز امكان برپايى سد وادى العقيق در محل كوه حمراء الاسد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آنجا سدى احداث شود، وادى دوباره خرمى و سرسبزى گذشته خود را بازمى‌يابد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تقريباً تنگه‌اى در اين وادى وجود ندارد، اما بنابر اطلاعاتى كه من دارم، اين مسئله مانع از اين نيست كه در اين منطقه زيباى زراعى، يك يا دو سد احداث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منطقه‌اى كه شعرا در طول زمان در وصف زيبايى آن شعر سروده‌اند؛ به طورى كه گفته‌اند نام العقيق بيشتر از هر مكان ديگر در اشعار آمده است</w:t>
      </w:r>
      <w:r>
        <w:rPr>
          <w:rFonts w:eastAsia="IRNazanin" w:cs="IRNazanin"/>
          <w:color w:val="111111"/>
          <w:sz w:val="28"/>
          <w:szCs w:val="28"/>
          <w:rtl w:val="true"/>
          <w:lang w:bidi="fa-IR"/>
        </w:rPr>
        <w:t>.</w:t>
      </w:r>
      <w:bookmarkStart w:id="366" w:name="pg1726_17627"/>
    </w:p>
    <w:p>
      <w:pPr>
        <w:pStyle w:val="Heading4"/>
        <w:numPr>
          <w:ilvl w:val="3"/>
          <w:numId w:val="1"/>
        </w:numPr>
        <w:rPr/>
      </w:pPr>
      <w:bookmarkStart w:id="367" w:name="__RefHeading___Toc1752451_3650668749"/>
      <w:bookmarkStart w:id="368" w:name="_Toc134"/>
      <w:bookmarkEnd w:id="366"/>
      <w:bookmarkEnd w:id="367"/>
      <w:r>
        <w:rPr>
          <w:rtl w:val="true"/>
        </w:rPr>
        <w:t>العِلاوه</w:t>
      </w:r>
      <w:bookmarkEnd w:id="368"/>
    </w:p>
    <w:p>
      <w:pPr>
        <w:pStyle w:val="BookText"/>
        <w:rPr/>
      </w:pPr>
      <w:r>
        <w:rPr>
          <w:rFonts w:ascii="IRNazanin" w:hAnsi="IRNazanin" w:eastAsia="IRNazanin"/>
          <w:color w:val="111111"/>
          <w:sz w:val="28"/>
          <w:sz w:val="28"/>
          <w:szCs w:val="28"/>
          <w:rtl w:val="true"/>
          <w:lang w:bidi="fa-IR"/>
        </w:rPr>
        <w:t>بعد از طى سه كيلومتر از ذى الحليفه به ابتداى العلاوه رسيديم كه زمين وسيع و بازى است و مزارع آبادتر و بيشترى نسبت به مسير قبل از خود دارد و منازلى مسكونى در آنجا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به سمت شرق تا نقاط پايين دامنه جنوبى كوه امتداد پيدا مى‌كند و در اين نقطه وادى را عقيق الحساء مى‌گويند</w:t>
      </w:r>
      <w:r>
        <w:rPr>
          <w:rFonts w:eastAsia="IRNazanin" w:cs="IRNazanin"/>
          <w:color w:val="111111"/>
          <w:sz w:val="28"/>
          <w:szCs w:val="28"/>
          <w:rtl w:val="true"/>
          <w:lang w:bidi="fa-IR"/>
        </w:rPr>
        <w:t>.</w:t>
      </w:r>
    </w:p>
    <w:p>
      <w:pPr>
        <w:pStyle w:val="Heading4"/>
        <w:numPr>
          <w:ilvl w:val="3"/>
          <w:numId w:val="1"/>
        </w:numPr>
        <w:rPr/>
      </w:pPr>
      <w:bookmarkStart w:id="369" w:name="__RefHeading___Toc1752453_3650668749"/>
      <w:bookmarkStart w:id="370" w:name="_Toc135"/>
      <w:bookmarkEnd w:id="369"/>
      <w:r>
        <w:rPr>
          <w:rtl w:val="true"/>
        </w:rPr>
        <w:t>وصف عقيق از العلاوه</w:t>
      </w:r>
      <w:bookmarkEnd w:id="37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وادى عقيق در حد فاصل حمراء الاسد</w:t>
      </w:r>
      <w:r>
        <w:rPr>
          <w:rStyle w:val="FootnoteAnchor"/>
          <w:rtl w:val="true"/>
        </w:rPr>
        <w:footnoteReference w:id="222"/>
      </w:r>
      <w:r>
        <w:rPr>
          <w:rFonts w:ascii="IRNazanin" w:hAnsi="IRNazanin" w:eastAsia="IRNazanin"/>
          <w:color w:val="111111"/>
          <w:sz w:val="28"/>
          <w:sz w:val="28"/>
          <w:szCs w:val="28"/>
          <w:rtl w:val="true"/>
          <w:lang w:bidi="fa-IR"/>
        </w:rPr>
        <w:t>و چاه‌هاى ماشى، به طرف بالا گسترده شده كه پيش از اين به وادى النقيع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نقطه، كوه گندمگون عير</w:t>
      </w:r>
      <w:r>
        <w:rPr>
          <w:rStyle w:val="FootnoteAnchor"/>
          <w:rtl w:val="true"/>
        </w:rPr>
        <w:footnoteReference w:id="223"/>
      </w:r>
      <w:r>
        <w:rPr>
          <w:rFonts w:ascii="IRNazanin" w:hAnsi="IRNazanin" w:eastAsia="IRNazanin"/>
          <w:color w:val="111111"/>
          <w:sz w:val="28"/>
          <w:sz w:val="28"/>
          <w:szCs w:val="28"/>
          <w:rtl w:val="true"/>
          <w:lang w:bidi="fa-IR"/>
        </w:rPr>
        <w:t>كه از شرق به غرب كشيده شده، در فاصله نزديكى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داراى شيب‌هاى پست و دامنه‌هاى بسيارى است كه از سمت شمال و شرق در سنگلاخ‌ها امتداد پيدا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جنوب و غرب اين كوه را سيل وادى عقيق مى‌پوشاند كه درباره آن گفت‌وگو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فاصل حمراء الاسد در شمال اين وادى، زمين‌هاى هموار و وسيعى وجود دارد كه فضاى بازى در برابر آن وادى به وجود آورده‌اند، اما جزو اين وادى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در گودالى طولانى و عميق گسترده شده كه پشته‌هاى ريگ اطراف آن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وادى عقيق به علت ارتفاع اين زمين‌هاى هموار، در آنها جارى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حمراء الاسد از غرب به كوهى به نام الاسمر پيوسته است و در غرب حمراء نمل كه كوهى جدا از هر يك از عوارض جغرافيايى است،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مكه از غرب آن عبور مى‌كند و از دامنه شمالى آن، وادى ابى‌كبير گسترده شده كه تا دهكده الوسطه در غرب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دورى، در سمت غرب، كوه سياه رنگ و تنهاى عظم در پشت البيداء و همچنين جاده مكه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غربى،</w:t>
      </w:r>
    </w:p>
    <w:p>
      <w:pPr>
        <w:pStyle w:val="BookText"/>
        <w:rPr/>
      </w:pPr>
      <w:r>
        <w:rPr>
          <w:rFonts w:ascii="IRNazanin" w:hAnsi="IRNazanin" w:eastAsia="IRNazanin"/>
          <w:color w:val="111111"/>
          <w:sz w:val="28"/>
          <w:sz w:val="28"/>
          <w:szCs w:val="28"/>
          <w:rtl w:val="true"/>
          <w:lang w:bidi="fa-IR"/>
        </w:rPr>
        <w:t>حمراء الغرابه را در وراى ذى الحليفه كه جز قلّه آن، پيدا نيست، مى‌بينيم و گفتيم كه اين كوه بخشى از جَمّاء تُضارِع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شرقى، حمراء البسر در فاصله هيجده كيلومترى مشاهده مى‌شود كه از سمت شرق مشرف بر چاه‌هاى ماشى است و در محل آن، وادى بار ديگر به سمت شمال شرقى گسترده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پايين اين حمراء، حمر المراقيب قرار دارد و سه حمراء كوچك كه حمراءالاسد از سمت غرب بر آنها مشرف است،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سنگلاخ مدينه قرار دارد كه در آن نقطه حرة النقيع ناميده مى‌شود؛ زيرا اين حره در امتداد وادى النقيع گسترش يافته و تا مدينه ادامه دارد و سپس از آن جدا شده و دو سنگلاخ شرقى و غربى به وجود مى‌آيد كه هر دو گلوگاه سديده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سنگلاخ نقطه اتصال با سنگلاخ عظيم حجاز است كه تا مجنه و بعد تا فاصله نزديكى از شمال مكه امتداد يافته و در جايى سنگلاخ بس كه مشرف بر عشيره در شمال است، امتداد دارد و به طائف نزديك مى‌شود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سنگلاخ وادى‌هاى كوچكى در سمت شرق، در عقيق گسترش يافته؛ مانند بجره و خاخ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وادى در محل هر يك از اين وادى‌هاى كوچك، به نام آنها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خاخ به سنگلاخ خاخ معروف است و در بجره به سنگلاخ بجره و سنگلاخ ميطان كه در كناره انتهايى در طرف شرق عقيق قرار دارد</w:t>
      </w:r>
      <w:r>
        <w:rPr>
          <w:rFonts w:eastAsia="IRNazanin" w:cs="IRNazanin"/>
          <w:color w:val="111111"/>
          <w:sz w:val="28"/>
          <w:szCs w:val="28"/>
          <w:rtl w:val="true"/>
          <w:lang w:bidi="fa-IR"/>
        </w:rPr>
        <w:t>.</w:t>
      </w:r>
      <w:bookmarkStart w:id="371" w:name="pg1726_17629"/>
    </w:p>
    <w:p>
      <w:pPr>
        <w:pStyle w:val="Heading3"/>
        <w:numPr>
          <w:ilvl w:val="2"/>
          <w:numId w:val="1"/>
        </w:numPr>
        <w:rPr/>
      </w:pPr>
      <w:bookmarkStart w:id="372" w:name="__RefHeading___Toc1752455_3650668749"/>
      <w:bookmarkStart w:id="373" w:name="_Toc136"/>
      <w:bookmarkEnd w:id="371"/>
      <w:bookmarkEnd w:id="372"/>
      <w:r>
        <w:rPr>
          <w:rtl w:val="true"/>
        </w:rPr>
        <w:t xml:space="preserve">روز هشتم سفر </w:t>
      </w:r>
      <w:r>
        <w:rPr>
          <w:rtl w:val="true"/>
        </w:rPr>
        <w:t>(</w:t>
      </w:r>
      <w:r>
        <w:rPr>
          <w:rtl w:val="true"/>
        </w:rPr>
        <w:t>سفرى به العوالى</w:t>
      </w:r>
      <w:r>
        <w:rPr>
          <w:rtl w:val="true"/>
        </w:rPr>
        <w:t>)</w:t>
      </w:r>
      <w:bookmarkEnd w:id="373"/>
    </w:p>
    <w:p>
      <w:pPr>
        <w:pStyle w:val="Heading4"/>
        <w:numPr>
          <w:ilvl w:val="3"/>
          <w:numId w:val="1"/>
        </w:numPr>
        <w:rPr/>
      </w:pPr>
      <w:bookmarkStart w:id="374" w:name="__RefHeading___Toc1752457_3650668749"/>
      <w:bookmarkStart w:id="375" w:name="_Toc137"/>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العوالى منطقه‌اى زراعتى است كه در جنوب شرق مدينه، بين دو سنگلاخ مدينه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بطحان كه امروزه هر قسمت از آن به نامى خوانده مى‌شود، در اين منطقه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بالاى آن ام‌عشرة و قسمت ميانى آن قربان و قسمت انتهايى آن كه تا داخل مدينه كشيده مى‌شود، ابا جيده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وادى سومين وادى مهم تا مدينه است كه قبلاً در مورد آن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عوالى داراى خاك حاصلخيز و منابع آبى فراوان و مزارع بسيارى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مالكان اين ناحيه از اشراف و از حرب و النخاوله مى‌باشند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قسمت شرقى باب العوالى، در بخش ميانى محله العوالى كه در اطراف دروازه معروفى به اين نام قرار دارد،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آسفالت به صورت بلوارى كشيده شده و ميان ساختمان‌ها در مسير خيابان پر از نخل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طى يك كيلومتر تعداد ساختمان‌ها كم و تعداد نخل‌ها زيادتر شد؛ به‌طورى كه دو طرف جاده را انبوه نخل‌ها پر كرده بود و مانع از ديدن اطراف جاده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كيلومتر بعد، يك جاده خاكى و ناهموار ظاهر شد كه اطراف آن را رديف‌هايى از آجر مشخص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در هم پيچيده موتورخانه چاه‌ها به گوش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دستگاه برحسب حجم و ميزان آبى است كه بيرون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سه كيلومترى باب العوالى، به سنگلاخى برخوردم كه ساختمان‌هايى در آن به چشم</w:t>
      </w:r>
      <w:bookmarkStart w:id="376" w:name="pg1726_17630"/>
    </w:p>
    <w:p>
      <w:pPr>
        <w:pStyle w:val="BookText"/>
        <w:rPr/>
      </w:pPr>
      <w:bookmarkEnd w:id="376"/>
      <w:r>
        <w:rPr>
          <w:rFonts w:ascii="IRNazanin" w:hAnsi="IRNazanin" w:eastAsia="IRNazanin"/>
          <w:color w:val="111111"/>
          <w:sz w:val="28"/>
          <w:sz w:val="28"/>
          <w:szCs w:val="28"/>
          <w:rtl w:val="true"/>
          <w:lang w:bidi="fa-IR"/>
        </w:rPr>
        <w:t>مى‌خورد و جاده در آنجا به دو قسمت تقسيم شد و نخلستان‌ها در ناحيه شمال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راست به حركت خود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منزلگاه در كنار نخلستان به صورت يك بناى تك و متصل به چشم مى‌خورد كه درهاى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ساختمان از سنگ و گل 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سنگلاخى كه در سمت چپ من بود، چندين خانه به شكل دهكده‌اى به نظر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طى چهار كيلومتر از باب العوالى، سويق صغير در سمت راست جاده هويدا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نخلستان به انتها رسيد و سنگلاخى درست در سمت چپ من ظاهر شد و مسير جاده به دو شعبه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راه نيز در داخل سنگلاخ، به طرف شرق پيش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سنگلاخ از اين راه به مسير خود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كنار سنگلاخ واقم ايستاده بودم، نخلستانى را كه از آن عبور كرده بودم را ديدم كه جنوب اين سنگلاخ، در گذشته واقم ناميده مى‌شده است و امروزه به آن سنگلاخ شرقى مى‌گويند كه همان محل حادثه يوم الحره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الحره، روزى است كه مسرف بن عقبه از سوى يزيد بن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سركوب مردم مدينه مأمور شد و او خون و مال و ناموس اهل مدينه را مباح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سفر شناسايى وادى بطحان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وادى نخلستان‌هاى زيادى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نوارى كه از جنوب سنگلاخى كه من اكنون در بالاى آن ايستاده‌ام، سنگلاخ قبا كه از ناحيه شمال به كوه عير متصل است، گسترده شده است</w:t>
      </w:r>
      <w:r>
        <w:rPr>
          <w:rFonts w:eastAsia="IRNazanin" w:cs="IRNazanin"/>
          <w:color w:val="111111"/>
          <w:sz w:val="28"/>
          <w:szCs w:val="28"/>
          <w:rtl w:val="true"/>
          <w:lang w:bidi="fa-IR"/>
        </w:rPr>
        <w:t>.</w:t>
      </w:r>
    </w:p>
    <w:p>
      <w:pPr>
        <w:pStyle w:val="Heading4"/>
        <w:numPr>
          <w:ilvl w:val="3"/>
          <w:numId w:val="1"/>
        </w:numPr>
        <w:rPr/>
      </w:pPr>
      <w:bookmarkStart w:id="377" w:name="__RefHeading___Toc1752459_3650668749"/>
      <w:bookmarkStart w:id="378" w:name="_Toc138"/>
      <w:bookmarkEnd w:id="377"/>
      <w:r>
        <w:rPr>
          <w:rtl w:val="true"/>
        </w:rPr>
        <w:t>وصف اين ناحيه از سنگلاخ العوالى</w:t>
      </w:r>
      <w:bookmarkEnd w:id="37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ناحيه شمال، سنگلاخ به سوى شرق امتداد پيدا مى‌كند؛ درحالى‌كه در ميان آن نخلستان‌هايى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ساختمان‌ها و بناهاى مختلف و دورنماى مناره‌اى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وراى اينها كوه بلند احد </w:t>
      </w:r>
      <w:r>
        <w:rPr>
          <w:rStyle w:val="FootnoteAnchor"/>
          <w:rtl w:val="true"/>
        </w:rPr>
        <w:footnoteReference w:id="224"/>
      </w:r>
      <w:r>
        <w:rPr>
          <w:rFonts w:ascii="Amiri" w:hAnsi="Amiri" w:eastAsia="Amiri" w:cs="Amiri"/>
          <w:color w:val="111111"/>
          <w:sz w:val="28"/>
          <w:sz w:val="28"/>
          <w:szCs w:val="28"/>
          <w:rtl w:val="true"/>
          <w:lang w:bidi="ar-SA"/>
        </w:rPr>
        <w:t>كه از شرق به غرب</w:t>
      </w:r>
      <w:bookmarkStart w:id="379" w:name="pg1726_17631"/>
    </w:p>
    <w:p>
      <w:pPr>
        <w:pStyle w:val="BookText"/>
        <w:rPr/>
      </w:pPr>
      <w:bookmarkEnd w:id="379"/>
      <w:r>
        <w:rPr>
          <w:rFonts w:ascii="IRNazanin" w:hAnsi="IRNazanin" w:eastAsia="IRNazanin"/>
          <w:color w:val="111111"/>
          <w:sz w:val="28"/>
          <w:sz w:val="28"/>
          <w:szCs w:val="28"/>
          <w:rtl w:val="true"/>
          <w:lang w:bidi="fa-IR"/>
        </w:rPr>
        <w:t>امتداد يافته، ديده مى‌شود و از سمت شرق آن دره‌اى امتداد دارد كه به كوه بلند عير پيوسته است و بعد فضاى وسيعى كه فرودگاه مدينه و سد العاقول در آن قرار دارد كه جاده القصيم از آنجا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كوه احد كوه‌هاى كم‌ارتفاع سمر قرار دارد كه بلندترين آنها كوه الشظفاء است كه از سمت غرب مشرف بر الجرف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نوار ممتدى در حاشيه شرقى اين سنگلاخ است كه در آن نخلستان‌هايى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اين نخلستان‌ها دهكده قربان واقع است كه در سمت جنوب غربى موقعيت من قرار دارد و در غرب آن منابع آب قبا واقع شده و در وراى آن، سنگلاخ غربى الحرة الوبره مدينه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نقطه‌اى كه به جنوب مدينه مى‌رسد، در وراى آن كوه عير و در غرب آن، كوه عَظُم در وراى جاده مكه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جماء تضارع و حمراء الغرابه هويداست و در شمال آن دو سلع به چشم مى‌خورد كه برفراز آن تأسيسات نظامى وجود دارد و در پايين آن، مناره‌ها و ساختمان‌هاى بلند مدينه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شرق در امتداد اين سنگلاخ، بنى‌قريظه را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قريظه به پشته بلند و نمايانى در بالاى اين سنگلاخ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نوك كوه‌هايى در فاصله بسيار دور به چشم مى‌خورد كه از دل سنگلاخ سر برآورده‌اند</w:t>
      </w:r>
      <w:r>
        <w:rPr>
          <w:rFonts w:eastAsia="IRNazanin" w:cs="IRNazanin"/>
          <w:color w:val="111111"/>
          <w:sz w:val="28"/>
          <w:szCs w:val="28"/>
          <w:rtl w:val="true"/>
          <w:lang w:bidi="fa-IR"/>
        </w:rPr>
        <w:t>.</w:t>
      </w:r>
    </w:p>
    <w:p>
      <w:pPr>
        <w:pStyle w:val="Heading4"/>
        <w:numPr>
          <w:ilvl w:val="3"/>
          <w:numId w:val="1"/>
        </w:numPr>
        <w:rPr/>
      </w:pPr>
      <w:bookmarkStart w:id="380" w:name="__RefHeading___Toc1752461_3650668749"/>
      <w:bookmarkStart w:id="381" w:name="_Toc139"/>
      <w:bookmarkEnd w:id="380"/>
      <w:r>
        <w:rPr>
          <w:rtl w:val="true"/>
        </w:rPr>
        <w:t>آب و هواى العوالى</w:t>
      </w:r>
      <w:bookmarkEnd w:id="38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عبور از سنگلاخ العوالى به چاهى رسيديم كه دستگاه پمپاژ و تلمبه‌خانه بزرگى روى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تلمبه آن با لوله‌اى به قطر چهار اينچ آب را بيرون مى‌داد و قدرت آن در حدى تنظيم شده بود كه آب را با فاصله زيادى و با فشار بيرون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حوضچه‌اى در مقابل اين تلمبه درست شده بود كه اطراف آن اطاقچه‌اى براى استراحت و چند اطاقك سنگى قديمى و يك اطاقك سيمانى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آبدهى اين چاه حكايت از فراوانى منابع آبى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چاه آغل گله‌هاى گاو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سرسبزى اطراف اين چاه و نخل‌هايى</w:t>
      </w:r>
      <w:bookmarkStart w:id="382" w:name="pg1726_17632"/>
    </w:p>
    <w:p>
      <w:pPr>
        <w:pStyle w:val="BookText"/>
        <w:rPr/>
      </w:pPr>
      <w:bookmarkEnd w:id="382"/>
      <w:r>
        <w:rPr>
          <w:rFonts w:ascii="IRNazanin" w:hAnsi="IRNazanin" w:eastAsia="IRNazanin"/>
          <w:color w:val="111111"/>
          <w:sz w:val="28"/>
          <w:sz w:val="28"/>
          <w:szCs w:val="28"/>
          <w:rtl w:val="true"/>
          <w:lang w:bidi="fa-IR"/>
        </w:rPr>
        <w:t>كه شاخه‌هاى آنها با ناز و تكبر گسترده شده بود، منظره‌اى بسيار زيبا و ديدنى به‌وجود آورده بود و خاكى حاصلخيز از بهترين نوع خاك‌هاى زراعتى را در آنجا مشاهده كردم</w:t>
      </w:r>
      <w:r>
        <w:rPr>
          <w:rFonts w:eastAsia="IRNazanin" w:cs="IRNazanin"/>
          <w:color w:val="111111"/>
          <w:sz w:val="28"/>
          <w:szCs w:val="28"/>
          <w:rtl w:val="true"/>
          <w:lang w:bidi="fa-IR"/>
        </w:rPr>
        <w:t>.</w:t>
      </w:r>
    </w:p>
    <w:p>
      <w:pPr>
        <w:pStyle w:val="Heading4"/>
        <w:numPr>
          <w:ilvl w:val="3"/>
          <w:numId w:val="1"/>
        </w:numPr>
        <w:rPr/>
      </w:pPr>
      <w:bookmarkStart w:id="383" w:name="__RefHeading___Toc1752463_3650668749"/>
      <w:bookmarkStart w:id="384" w:name="_Toc140"/>
      <w:bookmarkEnd w:id="383"/>
      <w:r>
        <w:rPr>
          <w:rtl w:val="true"/>
        </w:rPr>
        <w:t>قبا و مسجد زيباى آن</w:t>
      </w:r>
      <w:bookmarkEnd w:id="384"/>
    </w:p>
    <w:p>
      <w:pPr>
        <w:pStyle w:val="BookText"/>
        <w:rPr/>
      </w:pPr>
      <w:r>
        <w:rPr>
          <w:rFonts w:ascii="IRNazanin" w:hAnsi="IRNazanin" w:eastAsia="IRNazanin"/>
          <w:color w:val="111111"/>
          <w:sz w:val="28"/>
          <w:sz w:val="28"/>
          <w:szCs w:val="28"/>
          <w:rtl w:val="true"/>
          <w:lang w:bidi="fa-IR"/>
        </w:rPr>
        <w:t>از راه باريكى كه دو ماشين نمى‌توانست در كنار هم از آن عبور كند، در دل نخلستان به سمت جنوب غربى با پيچ و خم‌هاى زيادى كه به طرف شرق و غرب داشت، حركت كردم و به مسجد قبا در چهار كيلومترى جنوب مسجد نبوى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زيبا از سنگ كه نماى خارجى آن از گچ و قسمت پايينى آن از اشكال منظم و از سنگ‌هاى مربع شكل ساخته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در ميان دهكده‌اى زيبا و ديدنى به نام دهكده قبا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مسجد، قهوه‌خانه‌هاى تميزى بود كه براى نوشيدن چاى به يكى از آنها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 و خانه‌ها از اين مسجد تا مدينه به‌طور پيوسته وجود داشت و به فاصله كمى در سمت جنوب آن، سنگلاخ قبا گسترده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را خيابانى بزرگ و آسفالت كه در دو طرف آن، باغ‌هاى سرسبز و خرمى بود، به مدينه وصل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حياط وسيعى داشت و در آن باغچه‌هاى كوچكى درست شده بود كه پر از انواع گل و درختان الدفلى و صيران الدوم خارجى و الريحان و ساير درختان تزيينى بود</w:t>
      </w:r>
      <w:r>
        <w:rPr>
          <w:rFonts w:eastAsia="IRNazanin" w:cs="IRNazanin"/>
          <w:color w:val="111111"/>
          <w:sz w:val="28"/>
          <w:szCs w:val="28"/>
          <w:rtl w:val="true"/>
          <w:lang w:bidi="fa-IR"/>
        </w:rPr>
        <w:t>.</w:t>
      </w:r>
    </w:p>
    <w:p>
      <w:pPr>
        <w:pStyle w:val="Heading4"/>
        <w:numPr>
          <w:ilvl w:val="3"/>
          <w:numId w:val="1"/>
        </w:numPr>
        <w:rPr/>
      </w:pPr>
      <w:bookmarkStart w:id="385" w:name="__RefHeading___Toc1752465_3650668749"/>
      <w:bookmarkStart w:id="386" w:name="_Toc141"/>
      <w:bookmarkEnd w:id="385"/>
      <w:r>
        <w:rPr>
          <w:rtl w:val="true"/>
        </w:rPr>
        <w:t>مساجد هفتگانه و كوه فَتُّو</w:t>
      </w:r>
      <w:bookmarkEnd w:id="38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طرف مدينه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زيباى الفلل در سمت راست من و نخلستان و سنگلاخ در سمت چپ من خودنمايى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طى چهار كيلومتر به مناخه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مسير خود از ثنية الوداع به طرف غرب، از راه سلطانى خارج شدم و ثنيةالوداع را در سمت چپ خود، پشت سر گذاردم و وارد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جاده‌اى خاكى شدم كه به بخش انتهايى وادى العقيق منتهى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خود به دهكده‌اى از باديه‌نشينان رسيدم و از مردى جهنى از اهالى اجرد درباره راه اجرد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چون از جهينه از اهالى اجرد بود، شناخت او از آنجا مانند شناخت مردم مكه از دره‌هاى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مساجد سبعه عبور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مسجد كوچك كه در دامنه غربى كوه سلع ساخته شده‌اند و گنجايش دو رديف نمازگزار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مساجدى كه با فاصله نزديكى از هم قرار دارند؛ به‌طورى كه اگر كسى در يكى از آنها صحبت كند، در ساير مساجد صداى او را 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محمد ابراهيم در مورد آنها پرسيدم و او نيز از شيخ محمد الامين الشنقيطى استاد و كسانى كه معلوماتى درباره آثار مدينه داشتند، سؤال كرد؛ ولى هيچ كدام از آنها چيزى در مورد اين مساجد نمى‌دانستند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شنقيطى گفت اين مساجد در دوران دولت عثمانى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عبدالقدوس الانصارى در مورد آنها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نمى‌شناخت و در نقشه مدينه منوره كه در دفتر نقشه‌بردارى شهرها چاپ شده بود، ديدم كه در آنها راه‌هايى كه به مساجد سبعه ختم مى‌شود را نام برده كه در كتاب آثار المدينه ثبت شده است</w:t>
      </w:r>
      <w:r>
        <w:rPr>
          <w:rFonts w:eastAsia="IRNazanin" w:cs="IRNazanin"/>
          <w:color w:val="111111"/>
          <w:sz w:val="28"/>
          <w:szCs w:val="28"/>
          <w:rtl w:val="true"/>
          <w:lang w:bidi="fa-IR"/>
        </w:rPr>
        <w:t>.</w:t>
      </w:r>
      <w:bookmarkStart w:id="387" w:name="pg1726_17634"/>
    </w:p>
    <w:p>
      <w:pPr>
        <w:pStyle w:val="Heading3"/>
        <w:numPr>
          <w:ilvl w:val="2"/>
          <w:numId w:val="1"/>
        </w:numPr>
        <w:rPr/>
      </w:pPr>
      <w:bookmarkStart w:id="388" w:name="__RefHeading___Toc1752467_3650668749"/>
      <w:bookmarkStart w:id="389" w:name="_Toc142"/>
      <w:bookmarkEnd w:id="387"/>
      <w:bookmarkEnd w:id="388"/>
      <w:r>
        <w:rPr>
          <w:rtl w:val="true"/>
        </w:rPr>
        <w:t xml:space="preserve">روز نهم سفر </w:t>
      </w:r>
      <w:r>
        <w:rPr>
          <w:rtl w:val="true"/>
        </w:rPr>
        <w:t>(</w:t>
      </w:r>
      <w:r>
        <w:rPr/>
        <w:t>۶</w:t>
      </w:r>
      <w:r>
        <w:rPr>
          <w:rtl w:val="true"/>
        </w:rPr>
        <w:t>صفر</w:t>
      </w:r>
      <w:r>
        <w:rPr/>
        <w:t>١٣٩٣</w:t>
      </w:r>
      <w:r>
        <w:rPr>
          <w:rtl w:val="true"/>
        </w:rPr>
        <w:t>ه</w:t>
      </w:r>
      <w:r>
        <w:rPr>
          <w:rtl w:val="true"/>
        </w:rPr>
        <w:t xml:space="preserve">. </w:t>
      </w:r>
      <w:r>
        <w:rPr>
          <w:rtl w:val="true"/>
        </w:rPr>
        <w:t>ق</w:t>
      </w:r>
      <w:r>
        <w:rPr>
          <w:rtl w:val="true"/>
        </w:rPr>
        <w:t>)</w:t>
      </w:r>
      <w:bookmarkEnd w:id="389"/>
    </w:p>
    <w:p>
      <w:pPr>
        <w:pStyle w:val="Heading4"/>
        <w:numPr>
          <w:ilvl w:val="3"/>
          <w:numId w:val="1"/>
        </w:numPr>
        <w:rPr/>
      </w:pPr>
      <w:bookmarkStart w:id="390" w:name="__RefHeading___Toc1752469_3650668749"/>
      <w:bookmarkStart w:id="391" w:name="_Toc143"/>
      <w:bookmarkEnd w:id="390"/>
      <w:r>
        <w:rPr>
          <w:rtl w:val="true"/>
        </w:rPr>
        <w:t>سفر به الاجرد</w:t>
      </w:r>
      <w:bookmarkEnd w:id="391"/>
    </w:p>
    <w:p>
      <w:pPr>
        <w:pStyle w:val="BookText"/>
        <w:rPr/>
      </w:pP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صبح بود كه از منزل شيخ محمد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ثنية الوداع در حد فاصل سلع و دروازه شامى به سمت غرب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جاده از بالاى پلى بر فراز وادى عقيق عبور كرد و بعد وارد جاده مرتفعى شد كه از روى آن، دانشگاه اسلامى در سمت چپ من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اسلامى در كنار كاخ سعيد بن العاص بنا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كوه حبشى </w:t>
      </w:r>
      <w:r>
        <w:rPr>
          <w:rStyle w:val="FootnoteAnchor"/>
          <w:rtl w:val="true"/>
        </w:rPr>
        <w:footnoteReference w:id="225"/>
      </w:r>
      <w:r>
        <w:rPr>
          <w:rFonts w:ascii="IRNazanin" w:hAnsi="IRNazanin" w:eastAsia="IRNazanin"/>
          <w:color w:val="111111"/>
          <w:sz w:val="28"/>
          <w:sz w:val="28"/>
          <w:szCs w:val="28"/>
          <w:rtl w:val="true"/>
          <w:lang w:bidi="fa-IR"/>
        </w:rPr>
        <w:t>در سمت چپ و كوه الشظفاء در سمت راست جاده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راه آهن حجاز و راه شوسه با هم موازى شده و پس از عبور از گردنه‌اى، به وادى مخيط سرازير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مناخه تا كوه حبشى در طول هفت كيلومتر، جاده در دست تعمير و آماده سازى و عبور از آن بسيار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قله‌هاى كوه الاشعر در غرب رفته رفته ابرهايى انبوه ظاهر مى‌شد</w:t>
      </w:r>
      <w:r>
        <w:rPr>
          <w:rFonts w:eastAsia="IRNazanin" w:cs="IRNazanin"/>
          <w:color w:val="111111"/>
          <w:sz w:val="28"/>
          <w:szCs w:val="28"/>
          <w:rtl w:val="true"/>
          <w:lang w:bidi="fa-IR"/>
        </w:rPr>
        <w:t>.</w:t>
      </w:r>
    </w:p>
    <w:p>
      <w:pPr>
        <w:pStyle w:val="Heading4"/>
        <w:numPr>
          <w:ilvl w:val="3"/>
          <w:numId w:val="1"/>
        </w:numPr>
        <w:rPr/>
      </w:pPr>
      <w:bookmarkStart w:id="392" w:name="__RefHeading___Toc1752471_3650668749"/>
      <w:bookmarkStart w:id="393" w:name="_Toc144"/>
      <w:bookmarkEnd w:id="392"/>
      <w:r>
        <w:rPr>
          <w:rtl w:val="true"/>
        </w:rPr>
        <w:t>مَخيط</w:t>
      </w:r>
      <w:bookmarkEnd w:id="39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6"/>
      </w:r>
      <w:r>
        <w:rPr>
          <w:rFonts w:ascii="Amiri" w:hAnsi="Amiri" w:eastAsia="Amiri" w:cs="Amiri"/>
          <w:color w:val="111111"/>
          <w:sz w:val="28"/>
          <w:sz w:val="28"/>
          <w:szCs w:val="28"/>
          <w:rtl w:val="true"/>
          <w:lang w:bidi="ar-SA"/>
        </w:rPr>
        <w:t>و البَتراء</w:t>
      </w:r>
      <w:r>
        <w:rPr>
          <w:rStyle w:val="FootnoteAnchor"/>
          <w:rtl w:val="true"/>
        </w:rPr>
        <w:footnoteReference w:id="227"/>
      </w:r>
      <w:r>
        <w:rPr>
          <w:rFonts w:ascii="IRNazanin" w:hAnsi="IRNazanin" w:eastAsia="IRNazanin"/>
          <w:color w:val="111111"/>
          <w:sz w:val="28"/>
          <w:sz w:val="28"/>
          <w:szCs w:val="28"/>
          <w:rtl w:val="true"/>
          <w:lang w:bidi="fa-IR"/>
        </w:rPr>
        <w:t xml:space="preserve"> پس از پانزده كيلومتر وارد مخيط شدم كه ضبط درست آن ميم و خاء معجمه و ياء و طاء مهمله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اين وادى داراى شيب است و سنگلاخ‌ها از هر سو</w:t>
      </w:r>
      <w:bookmarkStart w:id="394" w:name="pg1726_17635"/>
    </w:p>
    <w:p>
      <w:pPr>
        <w:pStyle w:val="BookText"/>
        <w:rPr/>
      </w:pPr>
      <w:bookmarkEnd w:id="394"/>
      <w:r>
        <w:rPr>
          <w:rFonts w:ascii="IRNazanin" w:hAnsi="IRNazanin" w:eastAsia="IRNazanin"/>
          <w:color w:val="111111"/>
          <w:sz w:val="28"/>
          <w:sz w:val="28"/>
          <w:szCs w:val="28"/>
          <w:rtl w:val="true"/>
          <w:lang w:bidi="fa-IR"/>
        </w:rPr>
        <w:t>آن را احاطه كرده است كه معروف‌ترين آنها، سنگلاخ البترا است كه در جنگ بنى‌لحيان</w:t>
      </w:r>
      <w:r>
        <w:rPr>
          <w:rStyle w:val="FootnoteAnchor"/>
          <w:rtl w:val="true"/>
        </w:rPr>
        <w:footnoteReference w:id="228"/>
      </w:r>
      <w:r>
        <w:rPr>
          <w:rFonts w:ascii="IRNazanin" w:hAnsi="IRNazanin" w:eastAsia="IRNazanin"/>
          <w:color w:val="111111"/>
          <w:sz w:val="28"/>
          <w:sz w:val="28"/>
          <w:szCs w:val="28"/>
          <w:rtl w:val="true"/>
          <w:lang w:bidi="fa-IR"/>
        </w:rPr>
        <w:t>نام آن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اتومبيل با سرعت شصت كيلومتر در ساعت در جاده پيش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دورى، رأس الهضبه را در برابر خود مشاهده كردم كه آشكارترين بلندى در اين منطقه، بعد از الاشعر و الاجرد است و احتمال اينكه نام قديمى آن را پيدا كنم،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در گذشته به نام ديگرى شناخته شده؛ مانند آره كه امروزه به نام هضية ام‌العيال معروف است و اشعر كه امروزه به كوه الفقره معروف است و فعرى كه امروزه به هضبه غيقه معروف شده و مواردى از اين دست فراوان وجود دارد</w:t>
      </w:r>
      <w:r>
        <w:rPr>
          <w:rFonts w:eastAsia="IRNazanin" w:cs="IRNazanin"/>
          <w:color w:val="111111"/>
          <w:sz w:val="28"/>
          <w:szCs w:val="28"/>
          <w:rtl w:val="true"/>
          <w:lang w:bidi="fa-IR"/>
        </w:rPr>
        <w:t>.</w:t>
      </w:r>
    </w:p>
    <w:p>
      <w:pPr>
        <w:pStyle w:val="Heading4"/>
        <w:numPr>
          <w:ilvl w:val="3"/>
          <w:numId w:val="1"/>
        </w:numPr>
        <w:rPr/>
      </w:pPr>
      <w:bookmarkStart w:id="395" w:name="__RefHeading___Toc1752473_3650668749"/>
      <w:bookmarkStart w:id="396" w:name="_Toc145"/>
      <w:bookmarkEnd w:id="395"/>
      <w:r>
        <w:rPr>
          <w:rtl w:val="true"/>
        </w:rPr>
        <w:t>وادى الحمض</w:t>
      </w:r>
      <w:bookmarkEnd w:id="396"/>
    </w:p>
    <w:p>
      <w:pPr>
        <w:pStyle w:val="BookText"/>
        <w:rPr/>
      </w:pP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٢۶</w:t>
      </w:r>
      <w:r>
        <w:rPr>
          <w:rFonts w:ascii="IRNazanin" w:hAnsi="IRNazanin" w:eastAsia="IRNazanin"/>
          <w:color w:val="111111"/>
          <w:sz w:val="28"/>
          <w:sz w:val="28"/>
          <w:szCs w:val="28"/>
          <w:rtl w:val="true"/>
          <w:lang w:bidi="fa-IR"/>
        </w:rPr>
        <w:t xml:space="preserve"> كيلومترى مدينه، وارد وادى حمض شدم كه از نقطه‌اى كه از غُرّب عبور مى‌كردم، در سمت راست من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چيزى كه در وادى حمض به آن برخوردم، پلى بزرگ بود كه بر روى جاده‌اى در حال تعمير و آسفالت شدن قرار داشت و پل ديگرى كه به فاصله نزديكى در سمت چپ من، براى راه آهن، با سنگ درست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پل اول با بتون مسلّح احداث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 به سمت غرب عبور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دورى سراةالفقرة با وجود فاصله بسيار، آشكار مشاهده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و ابرهاى انبوهى اطراف آن را فراگرفته بود</w:t>
      </w:r>
      <w:r>
        <w:rPr>
          <w:rFonts w:eastAsia="IRNazanin" w:cs="IRNazanin"/>
          <w:color w:val="111111"/>
          <w:sz w:val="28"/>
          <w:szCs w:val="28"/>
          <w:rtl w:val="true"/>
          <w:lang w:bidi="fa-IR"/>
        </w:rPr>
        <w:t>.</w:t>
      </w:r>
    </w:p>
    <w:p>
      <w:pPr>
        <w:pStyle w:val="Heading4"/>
        <w:numPr>
          <w:ilvl w:val="3"/>
          <w:numId w:val="1"/>
        </w:numPr>
        <w:rPr/>
      </w:pPr>
      <w:bookmarkStart w:id="397" w:name="__RefHeading___Toc1752475_3650668749"/>
      <w:bookmarkStart w:id="398" w:name="_Toc146"/>
      <w:bookmarkEnd w:id="397"/>
      <w:r>
        <w:rPr>
          <w:rtl w:val="true"/>
        </w:rPr>
        <w:t>خُشُب</w:t>
      </w:r>
      <w:bookmarkEnd w:id="39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w:t>
      </w:r>
      <w:r>
        <w:rPr>
          <w:rFonts w:ascii="IRNazanin" w:hAnsi="IRNazanin" w:eastAsia="IRNazanin"/>
          <w:color w:val="111111"/>
          <w:sz w:val="28"/>
          <w:sz w:val="28"/>
          <w:szCs w:val="28"/>
          <w:lang w:bidi="fa-IR"/>
        </w:rPr>
        <w:t>٣۵</w:t>
      </w:r>
      <w:r>
        <w:rPr>
          <w:rFonts w:ascii="IRNazanin" w:hAnsi="IRNazanin" w:eastAsia="IRNazanin"/>
          <w:color w:val="111111"/>
          <w:sz w:val="28"/>
          <w:sz w:val="28"/>
          <w:szCs w:val="28"/>
          <w:rtl w:val="true"/>
          <w:lang w:bidi="fa-IR"/>
        </w:rPr>
        <w:t xml:space="preserve"> كيلومترى، در سمت راست وادى آثار دهكده‌اى به‌طور پراكنده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آنها دو قلعه است كه يكى از آجر سرخ با درى</w:t>
      </w:r>
      <w:bookmarkStart w:id="399" w:name="pg1726_17636"/>
    </w:p>
    <w:p>
      <w:pPr>
        <w:pStyle w:val="BookText"/>
        <w:rPr/>
      </w:pPr>
      <w:bookmarkEnd w:id="399"/>
      <w:r>
        <w:rPr>
          <w:rFonts w:ascii="IRNazanin" w:hAnsi="IRNazanin" w:eastAsia="IRNazanin"/>
          <w:color w:val="111111"/>
          <w:sz w:val="28"/>
          <w:sz w:val="28"/>
          <w:szCs w:val="28"/>
          <w:rtl w:val="true"/>
          <w:lang w:bidi="fa-IR"/>
        </w:rPr>
        <w:t>بزرگ، هنوز پابرجاست و ديگرى قلعه‌اى سنگى است كه نشان مى‌دهد قلعه سنگى در طى زمان ويران شده و دولت عثمانى قلعه ديگرى از آجر در كنار آن بنا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اين همان شهر خشب است كه جغرافى‌دانان و جهانگردان نام آن را ذكر كرده‌اند؛ چون در حد فاصل ذى‌المروه</w:t>
      </w:r>
      <w:r>
        <w:rPr>
          <w:rStyle w:val="FootnoteAnchor"/>
          <w:rtl w:val="true"/>
        </w:rPr>
        <w:footnoteReference w:id="230"/>
      </w:r>
      <w:r>
        <w:rPr>
          <w:rFonts w:ascii="IRNazanin" w:hAnsi="IRNazanin" w:eastAsia="IRNazanin"/>
          <w:color w:val="111111"/>
          <w:sz w:val="28"/>
          <w:sz w:val="28"/>
          <w:szCs w:val="28"/>
          <w:rtl w:val="true"/>
          <w:lang w:bidi="fa-IR"/>
        </w:rPr>
        <w:t>و مدينه و در يك منزلى از مدينه بنابر نظام قافله‌هاى قديم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 يك منزل براساس قرينه‌هايى مثل چاه‌هاى آب و دهكده‌ها، در حدود نه تا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كيلومتر برآورد مى‌شود</w:t>
      </w:r>
      <w:r>
        <w:rPr>
          <w:rFonts w:eastAsia="IRNazanin" w:cs="IRNazanin"/>
          <w:color w:val="111111"/>
          <w:sz w:val="28"/>
          <w:szCs w:val="28"/>
          <w:rtl w:val="true"/>
          <w:lang w:bidi="fa-IR"/>
        </w:rPr>
        <w:t>.</w:t>
      </w:r>
    </w:p>
    <w:p>
      <w:pPr>
        <w:pStyle w:val="Heading4"/>
        <w:numPr>
          <w:ilvl w:val="3"/>
          <w:numId w:val="1"/>
        </w:numPr>
        <w:rPr/>
      </w:pPr>
      <w:bookmarkStart w:id="400" w:name="__RefHeading___Toc1752477_3650668749"/>
      <w:bookmarkStart w:id="401" w:name="_Toc147"/>
      <w:bookmarkEnd w:id="400"/>
      <w:r>
        <w:rPr>
          <w:rtl w:val="true"/>
        </w:rPr>
        <w:t>المَلَيليح</w:t>
      </w:r>
      <w:bookmarkEnd w:id="401"/>
    </w:p>
    <w:p>
      <w:pPr>
        <w:pStyle w:val="BookText"/>
        <w:rPr/>
      </w:pPr>
      <w:r>
        <w:rPr>
          <w:rFonts w:ascii="Amiri" w:hAnsi="Amiri" w:eastAsia="Amiri" w:cs="Amiri"/>
          <w:color w:val="111111"/>
          <w:sz w:val="28"/>
          <w:sz w:val="28"/>
          <w:szCs w:val="28"/>
          <w:rtl w:val="true"/>
          <w:lang w:bidi="ar-SA"/>
        </w:rPr>
        <w:t>دهكده‌اى است آباد در غرب وادى حمض كه در منطقه‌اى زراعى از وادى بواط</w:t>
      </w:r>
      <w:r>
        <w:rPr>
          <w:rStyle w:val="FootnoteAnchor"/>
          <w:rtl w:val="true"/>
        </w:rPr>
        <w:footnoteReference w:id="231"/>
      </w:r>
      <w:r>
        <w:rPr>
          <w:rFonts w:ascii="IRNazanin" w:hAnsi="IRNazanin" w:eastAsia="IRNazanin"/>
          <w:color w:val="111111"/>
          <w:sz w:val="28"/>
          <w:sz w:val="28"/>
          <w:szCs w:val="28"/>
          <w:rtl w:val="true"/>
          <w:lang w:bidi="fa-IR"/>
        </w:rPr>
        <w:t>تا حدود بيست كيلومتر گسترده شده و محل ريزش سيل آن، در جنوب به سمت سنگلاخ مُدَرَّجه و در شمال به عرض تقريبى پنج 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آن از خاك زرد است و گياه الرمث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از الحمض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زمين‌هاى آن اكنون مستعد كشاورزى نيست؛ اما زمين‌هاى اين منطقه، مستعد توسعه تا چندين برابر ميزان فعلى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اهالى به من گفت كه اين منطقه حدود صد چاه زراعى پر آب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آبادى مدرسه‌اى ابتدايى براى پسران و امارتى تابع مدينه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مركز طبى و مسجد جامع نيز در آن ساخته شده است</w:t>
      </w:r>
      <w:r>
        <w:rPr>
          <w:rFonts w:eastAsia="IRNazanin" w:cs="IRNazanin"/>
          <w:color w:val="111111"/>
          <w:sz w:val="28"/>
          <w:szCs w:val="28"/>
          <w:rtl w:val="true"/>
          <w:lang w:bidi="fa-IR"/>
        </w:rPr>
        <w:t>.</w:t>
      </w:r>
    </w:p>
    <w:p>
      <w:pPr>
        <w:pStyle w:val="Heading4"/>
        <w:numPr>
          <w:ilvl w:val="3"/>
          <w:numId w:val="1"/>
        </w:numPr>
        <w:rPr/>
      </w:pPr>
      <w:bookmarkStart w:id="402" w:name="__RefHeading___Toc1752479_3650668749"/>
      <w:bookmarkStart w:id="403" w:name="_Toc148"/>
      <w:bookmarkEnd w:id="402"/>
      <w:r>
        <w:rPr>
          <w:rtl w:val="true"/>
        </w:rPr>
        <w:t>العُصَيليب</w:t>
      </w:r>
      <w:bookmarkEnd w:id="40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دهكده كوچك العصيليب در همسايگى جنوب المليليح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مزارع تازه احداث شده و فعاليت‌هاى عمرانى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انار، سبزيجات و ليمو در كنار نخل، كشت اساسى اين منطقه است</w:t>
      </w:r>
      <w:r>
        <w:rPr>
          <w:rFonts w:eastAsia="IRNazanin" w:cs="IRNazanin"/>
          <w:color w:val="111111"/>
          <w:sz w:val="28"/>
          <w:szCs w:val="28"/>
          <w:rtl w:val="true"/>
          <w:lang w:bidi="fa-IR"/>
        </w:rPr>
        <w:t>.</w:t>
      </w:r>
      <w:bookmarkStart w:id="404" w:name="pg1726_17637"/>
    </w:p>
    <w:p>
      <w:pPr>
        <w:pStyle w:val="Heading4"/>
        <w:numPr>
          <w:ilvl w:val="3"/>
          <w:numId w:val="1"/>
        </w:numPr>
        <w:rPr/>
      </w:pPr>
      <w:bookmarkStart w:id="405" w:name="__RefHeading___Toc1752481_3650668749"/>
      <w:bookmarkStart w:id="406" w:name="_Toc149"/>
      <w:bookmarkEnd w:id="404"/>
      <w:bookmarkEnd w:id="405"/>
      <w:r>
        <w:rPr>
          <w:rtl w:val="true"/>
        </w:rPr>
        <w:t>وصف سرزمين المليليح</w:t>
      </w:r>
      <w:bookmarkEnd w:id="406"/>
    </w:p>
    <w:p>
      <w:pPr>
        <w:pStyle w:val="BookText"/>
        <w:rPr/>
      </w:pPr>
      <w:r>
        <w:rPr>
          <w:rFonts w:ascii="IRNazanin" w:hAnsi="IRNazanin" w:eastAsia="IRNazanin"/>
          <w:color w:val="111111"/>
          <w:sz w:val="28"/>
          <w:sz w:val="28"/>
          <w:szCs w:val="28"/>
          <w:rtl w:val="true"/>
          <w:lang w:bidi="fa-IR"/>
        </w:rPr>
        <w:t xml:space="preserve">از سمت شمال كوه‌هاى اللّق در فاصله حدود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كيلومترى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پايين آن سنگلاخ مَدَّرجه از شرق به غرب گسترده شده كه در سمت مغرب به وادى الحمض ختم مى‌شود و در كنار آن، منطقه زراعى وادى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بخش از وادى اضم، المندسة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جنوب، سلسه كوه‌هاى بواط از غرب به شرق گسترده شده كه در بالاى آن، گردنه بواط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جنگ ذات العشيره</w:t>
      </w:r>
      <w:r>
        <w:rPr>
          <w:rStyle w:val="FootnoteAnchor"/>
          <w:rtl w:val="true"/>
        </w:rPr>
        <w:footnoteReference w:id="232"/>
      </w:r>
      <w:r>
        <w:rPr>
          <w:rFonts w:ascii="IRNazanin" w:hAnsi="IRNazanin" w:eastAsia="IRNazanin"/>
          <w:color w:val="111111"/>
          <w:sz w:val="28"/>
          <w:sz w:val="28"/>
          <w:szCs w:val="28"/>
          <w:rtl w:val="true"/>
          <w:lang w:bidi="fa-IR"/>
        </w:rPr>
        <w:t>در ينبع از آن عبور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فاصله‌اى دور، قله‌هاى مرتفعى به چشم مى‌خورد كه در بين آنها دره‌هاى عميقى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كوه‌ها در اطراف كوه‌هاى الاشعر جايى كه دو حوره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حورة و حويره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مى‌ريزند،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شرق، كوه البيضاء</w:t>
      </w:r>
      <w:r>
        <w:rPr>
          <w:rStyle w:val="FootnoteAnchor"/>
          <w:rtl w:val="true"/>
        </w:rPr>
        <w:footnoteReference w:id="233"/>
      </w:r>
      <w:r>
        <w:rPr>
          <w:rFonts w:ascii="IRNazanin" w:hAnsi="IRNazanin" w:eastAsia="IRNazanin"/>
          <w:color w:val="111111"/>
          <w:sz w:val="28"/>
          <w:sz w:val="28"/>
          <w:szCs w:val="28"/>
          <w:rtl w:val="true"/>
          <w:lang w:bidi="fa-IR"/>
        </w:rPr>
        <w:t>كه از اجرد بلندتر است، ديده مى‌شود و در شمال آن، كوه خاكسترى رنگ شوفان و بعد وادى الْتَمة در منتهى اليه شمال شرقى آن قرار دارد كه در پايين جاده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جاده به ترتيب وارد التمه و اللّحن و سپس الصلصله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اكنون كه مشغول پاكنويس اين كتاب هستم، راه شام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غرب، قله كوه اجرد، به چشم مى‌خورد و در پايين آن، سلسله تپه‌هاى سنگى متصل به اين كوه، امتداد پيدا كرده‌اند و دامنه‌هاى پست آنها به دهكده المليليح مى‌رسد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فاصله بين المليليح تا مدينه </w:t>
      </w:r>
      <w:r>
        <w:rPr>
          <w:rFonts w:ascii="IRNazanin" w:hAnsi="IRNazanin" w:eastAsia="IRNazanin"/>
          <w:color w:val="111111"/>
          <w:sz w:val="28"/>
          <w:sz w:val="28"/>
          <w:szCs w:val="28"/>
          <w:lang w:bidi="fa-IR"/>
        </w:rPr>
        <w:t>۶٢</w:t>
      </w:r>
      <w:r>
        <w:rPr>
          <w:rFonts w:ascii="IRNazanin" w:hAnsi="IRNazanin" w:eastAsia="IRNazanin"/>
          <w:color w:val="111111"/>
          <w:sz w:val="28"/>
          <w:sz w:val="28"/>
          <w:szCs w:val="28"/>
          <w:rtl w:val="true"/>
          <w:lang w:bidi="fa-IR"/>
        </w:rPr>
        <w:t xml:space="preserve"> كيلومتر است و ساكنان آن از جهينه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سمت راست وادى الحمض قبيله‌اى از فرزندان محمد، از سالم، از حرب به 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التمه و كوه البيضاء متصل به بواط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آنها از حاشيه سمت راست وادى تا شجوى در نزديكى مَصب الجَزْل گسترده شده و در المليليح به هم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المليليح ايستگاه‌هاى راه‌آهن حجاز كه تعطيل است، قرار دارد</w:t>
      </w:r>
      <w:r>
        <w:rPr>
          <w:rFonts w:eastAsia="IRNazanin" w:cs="IRNazanin"/>
          <w:color w:val="111111"/>
          <w:sz w:val="28"/>
          <w:szCs w:val="28"/>
          <w:rtl w:val="true"/>
          <w:lang w:bidi="fa-IR"/>
        </w:rPr>
        <w:t>.</w:t>
      </w:r>
      <w:bookmarkStart w:id="407" w:name="pg1726_17638"/>
    </w:p>
    <w:p>
      <w:pPr>
        <w:pStyle w:val="Heading3"/>
        <w:numPr>
          <w:ilvl w:val="2"/>
          <w:numId w:val="1"/>
        </w:numPr>
        <w:rPr/>
      </w:pPr>
      <w:bookmarkStart w:id="408" w:name="__RefHeading___Toc1752483_3650668749"/>
      <w:bookmarkStart w:id="409" w:name="_Toc150"/>
      <w:bookmarkEnd w:id="407"/>
      <w:bookmarkEnd w:id="408"/>
      <w:r>
        <w:rPr>
          <w:rtl w:val="true"/>
        </w:rPr>
        <w:t xml:space="preserve">روز دهم سفر </w:t>
      </w:r>
      <w:r>
        <w:rPr>
          <w:rtl w:val="true"/>
        </w:rPr>
        <w:t>(</w:t>
      </w:r>
      <w:r>
        <w:rPr/>
        <w:t>٧</w:t>
      </w:r>
      <w:r>
        <w:rPr>
          <w:rtl w:val="true"/>
        </w:rPr>
        <w:t xml:space="preserve">صفر </w:t>
      </w:r>
      <w:r>
        <w:rPr/>
        <w:t>١٣٩٣</w:t>
      </w:r>
      <w:r>
        <w:rPr>
          <w:rtl w:val="true"/>
        </w:rPr>
        <w:t>ه</w:t>
      </w:r>
      <w:r>
        <w:rPr>
          <w:rtl w:val="true"/>
        </w:rPr>
        <w:t xml:space="preserve">. </w:t>
      </w:r>
      <w:r>
        <w:rPr>
          <w:rtl w:val="true"/>
        </w:rPr>
        <w:t>ق</w:t>
      </w:r>
      <w:r>
        <w:rPr>
          <w:rtl w:val="true"/>
        </w:rPr>
        <w:t>)</w:t>
      </w:r>
      <w:bookmarkEnd w:id="409"/>
    </w:p>
    <w:p>
      <w:pPr>
        <w:pStyle w:val="Heading4"/>
        <w:numPr>
          <w:ilvl w:val="3"/>
          <w:numId w:val="1"/>
        </w:numPr>
        <w:rPr/>
      </w:pPr>
      <w:bookmarkStart w:id="410" w:name="__RefHeading___Toc1752485_3650668749"/>
      <w:bookmarkStart w:id="411" w:name="_Toc151"/>
      <w:bookmarkEnd w:id="410"/>
      <w:r>
        <w:rPr>
          <w:rtl w:val="true"/>
        </w:rPr>
        <w:t>سفرى به كوه ثور</w:t>
      </w:r>
      <w:bookmarkEnd w:id="411"/>
    </w:p>
    <w:p>
      <w:pPr>
        <w:pStyle w:val="BookText"/>
        <w:rPr/>
      </w:pPr>
      <w:r>
        <w:rPr>
          <w:rFonts w:ascii="IRNazanin" w:hAnsi="IRNazanin" w:eastAsia="IRNazanin"/>
          <w:color w:val="111111"/>
          <w:sz w:val="28"/>
          <w:sz w:val="28"/>
          <w:szCs w:val="28"/>
          <w:rtl w:val="true"/>
          <w:lang w:bidi="fa-IR"/>
        </w:rPr>
        <w:t>ثور كوهى كوچك و كم‌ارتفاع است كه در شمال كوه احد قرار دارد و در كتب گذشتگان، يكى از حدود حرم مدينه از سمت شمال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صبح از سمت دروازه شامى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هشت كيلومتر جاده آسفالت به سمت غرب، در بين كوه احد در سمت چپ و عيره در سمت راست، در دره‌اى كه المِفْهِق ناميده مى‌شود، امتداد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در درون اين دره در بستر سيلى كه در اين دره وسيع جريان دارد، سرازير شد و بعد از طى حدود چهار كيلومتر از طريق يك جاده خاكى به وادى النُقمى</w:t>
      </w:r>
      <w:r>
        <w:rPr>
          <w:rStyle w:val="FootnoteAnchor"/>
          <w:rtl w:val="true"/>
        </w:rPr>
        <w:footnoteReference w:id="234"/>
      </w:r>
      <w:r>
        <w:rPr>
          <w:rFonts w:ascii="Amiri" w:hAnsi="Amiri" w:eastAsia="Amiri" w:cs="Amiri"/>
          <w:color w:val="111111"/>
          <w:sz w:val="28"/>
          <w:sz w:val="28"/>
          <w:szCs w:val="28"/>
          <w:rtl w:val="true"/>
          <w:lang w:bidi="ar-SA"/>
        </w:rPr>
        <w:t>در شمال سرازير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 احد در برابر من و عيرة در سمت راست من قرار داشت و كوه البيضاء به فاصله نسبتاً دورى در شمال غربى سر به آسمان كشيده بود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مسير جاده به باغ بزرگى در وادى النقمى رسيد كه بعداً دانستم متعلق به مسئول امارت مدينه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پيدا نكردم كه در مورد كوه ثور از او سؤال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كارگران مزارع در اينجا همه در فاصله دورى مشغول كار بودند و من به همه بلندى‌هاى اطراف خود نظر افكندم كه ببينم كدام يك از بلندى‌هاى</w:t>
      </w:r>
      <w:bookmarkStart w:id="412" w:name="pg1726_17639"/>
    </w:p>
    <w:p>
      <w:pPr>
        <w:pStyle w:val="BookText"/>
        <w:rPr/>
      </w:pPr>
      <w:bookmarkEnd w:id="412"/>
      <w:r>
        <w:rPr>
          <w:rFonts w:ascii="IRNazanin" w:hAnsi="IRNazanin" w:eastAsia="IRNazanin"/>
          <w:color w:val="111111"/>
          <w:sz w:val="28"/>
          <w:sz w:val="28"/>
          <w:szCs w:val="28"/>
          <w:rtl w:val="true"/>
          <w:lang w:bidi="fa-IR"/>
        </w:rPr>
        <w:t>اطراف من، اوصاف كوه ثور را دارد؛ اما هيچ يك از آنها را بدان صورت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به مزرعه‌اى در قسمت شمالى انتهاى وادى رسيدم كه با ديوارهايى از آجر سرخ رنگ محصور شده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را پرسيدم؛ گفتند نام آن زبير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مزرعه‌اى است كه زبيربن عوام آن را در الغابه، به </w:t>
      </w:r>
      <w:r>
        <w:rPr>
          <w:rFonts w:ascii="IRNazanin" w:hAnsi="IRNazanin" w:eastAsia="IRNazanin"/>
          <w:color w:val="111111"/>
          <w:sz w:val="28"/>
          <w:sz w:val="28"/>
          <w:szCs w:val="28"/>
          <w:lang w:bidi="fa-IR"/>
        </w:rPr>
        <w:t>١٧٠</w:t>
      </w:r>
      <w:r>
        <w:rPr>
          <w:rFonts w:ascii="IRNazanin" w:hAnsi="IRNazanin" w:eastAsia="IRNazanin"/>
          <w:color w:val="111111"/>
          <w:sz w:val="28"/>
          <w:sz w:val="28"/>
          <w:szCs w:val="28"/>
          <w:rtl w:val="true"/>
          <w:lang w:bidi="fa-IR"/>
        </w:rPr>
        <w:t xml:space="preserve"> هزار درهم خريده و بعد در ضمن تركه او به يك ميليون و ششصد هزار درهم فروخته شده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به نظر مى‌رسد كه اينجا انتهاى شمالى الغابه است و انتهاى جنوبى آن، جايى است كه امروزه به العيون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بين اين دو نقطه، بيشتر از سه 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مزرعه در ناحيه شرقى وادى حمض هم گسترده شده است و در آنجا زمين‌هايى را ديدم كه به تازگى آماده شده و به شكل بسيار خوبى تقسيم‌بندى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كوه ثور از يكى از افراد قبيله حرب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كوهى كه اندكى قبل از كنار آن عبور كرده بودم، اشاره كرد و گفت اين همان كوه ثور معروف است</w:t>
      </w:r>
      <w:r>
        <w:rPr>
          <w:rFonts w:eastAsia="IRNazanin" w:cs="IRNazanin"/>
          <w:color w:val="111111"/>
          <w:sz w:val="28"/>
          <w:szCs w:val="28"/>
          <w:rtl w:val="true"/>
          <w:lang w:bidi="fa-IR"/>
        </w:rPr>
        <w:t>.</w:t>
      </w:r>
    </w:p>
    <w:p>
      <w:pPr>
        <w:pStyle w:val="Heading4"/>
        <w:numPr>
          <w:ilvl w:val="3"/>
          <w:numId w:val="1"/>
        </w:numPr>
        <w:rPr/>
      </w:pPr>
      <w:bookmarkStart w:id="413" w:name="__RefHeading___Toc1752487_3650668749"/>
      <w:bookmarkStart w:id="414" w:name="_Toc152"/>
      <w:bookmarkEnd w:id="413"/>
      <w:r>
        <w:rPr>
          <w:rtl w:val="true"/>
        </w:rPr>
        <w:t>وصف آن سرزمين از بالاى كوه ثور</w:t>
      </w:r>
      <w:bookmarkEnd w:id="41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شمال، كوه خاكسترى رنگ الجُنْدُبيه قرار دارد كه وادى از كنار آن به طرف غرب گسترش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وادى اضم، بين العيون و الجندبيه را وادى الخليل</w:t>
      </w:r>
      <w:r>
        <w:rPr>
          <w:rStyle w:val="FootnoteAnchor"/>
          <w:rtl w:val="true"/>
        </w:rPr>
        <w:footnoteReference w:id="236"/>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وادى هنوز به وادى حمض نرسيده است و به كوه‌هايى از نوع خودش متّصل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پايين آن، وادى الخليل است كه كشتزارهايى در آن پراكنده شده است و نزديك من در جهت شمال، بستر سيل وادى النقمى قرار دارد كه از راست به طرف چپ كشيده شده و در محلى كه در غرب اينجا به چشم مى‌خورد، به الخليل سرازير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النقمى از فاصله دور از جايى كه</w:t>
      </w:r>
    </w:p>
    <w:p>
      <w:pPr>
        <w:pStyle w:val="BookText"/>
        <w:rPr/>
      </w:pPr>
      <w:r>
        <w:rPr>
          <w:rFonts w:ascii="IRNazanin" w:hAnsi="IRNazanin" w:eastAsia="IRNazanin"/>
          <w:color w:val="111111"/>
          <w:sz w:val="28"/>
          <w:sz w:val="28"/>
          <w:szCs w:val="28"/>
          <w:rtl w:val="true"/>
          <w:lang w:bidi="fa-IR"/>
        </w:rPr>
        <w:t>ابتداى آن را جاده تبوك قطع مى‌كند، به اين سمت گسترش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در فاصله دورى كناره‌هاى كوه عير الغربى و بخشى از آن كه همجوار با ذوالحليفه است، قرار دارد و در برابر آن، جماء تضارع به چشم مى‌خورد و در غرب آن، جماءالغربيه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جماء </w:t>
      </w:r>
      <w:r>
        <w:rPr>
          <w:rStyle w:val="FootnoteAnchor"/>
          <w:rtl w:val="true"/>
        </w:rPr>
        <w:footnoteReference w:id="237"/>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 و كوه حبشى در غرب آنها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قبله، ساختمان‌هاى سفيد رنگ دانشگاه اسلامى نمايان است كه وادى در برابر آن امتداد مى‌يابد، يا به عبارتى ميدانگاه بزرگى از تلاقى وادى‌هاى سه‌گانه مدينه به‌وجود مى‌آيد كه كشتزارها فضاى آن را پر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در حد فاصل جرف و احد تنگ مى‌شود كه به آن الخليل مى‌گويند و تا وادى مخيط امتداد دارد كه ذكر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من نخلستان‌هاى انبوه العيون را كه مثل شب تاريك در هم فرو رفته‌اند،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همه چيزهايى كه ذكر كردم، به فاصله نزديكى كوه احد قرار دارد؛ به طورى كه پژواك صداى فرياد كننده از فراز آن شنيده مى‌شود و مدينه و سنگلاخ‌هاى آن و كوه سلع از ديدگان تو پنهان مى‌شود و چيزى جز كوه احد را نمى‌بينى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ميان من و كوه احد، راه آسفالت قرار گرفته كه از غرب احد مى‌گذرد و در جرف، از وادى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الجماوات شده و از فيفا الخبار عبور كرده و در البيداء، به جاده مكه متصل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جاده از مدينه عبور نمى‌كند؛ بلكه آن را دور مى‌زند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مى‌شود اين جاده را براى افراد مسافرى كه قصد ورود به مدينه را ندارند، احداث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پايين كوه ثور، در سمت جنوب، تأسيسات جديدى احداث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Style w:val="FootnoteAnchor"/>
          <w:rtl w:val="true"/>
        </w:rPr>
        <w:footnoteReference w:id="238"/>
      </w:r>
      <w:r>
        <w:rPr>
          <w:rFonts w:ascii="Amiri" w:hAnsi="Amiri" w:eastAsia="Amiri" w:cs="Amiri"/>
          <w:color w:val="111111"/>
          <w:sz w:val="28"/>
          <w:sz w:val="28"/>
          <w:szCs w:val="28"/>
          <w:rtl w:val="true"/>
          <w:lang w:bidi="ar-SA"/>
        </w:rPr>
        <w:t>كه مرز مدينه، از شمال كوه ثور است، اما اين جاده آن را از محدوده حرم جدا كرده و از داخل حرم عبور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w:t>
      </w:r>
    </w:p>
    <w:p>
      <w:pPr>
        <w:pStyle w:val="BookText"/>
        <w:rPr/>
      </w:pPr>
      <w:r>
        <w:rPr>
          <w:rFonts w:ascii="Amiri" w:hAnsi="Amiri" w:eastAsia="Amiri" w:cs="Amiri"/>
          <w:color w:val="111111"/>
          <w:sz w:val="28"/>
          <w:sz w:val="28"/>
          <w:szCs w:val="28"/>
          <w:rtl w:val="true"/>
          <w:lang w:bidi="ar-SA"/>
        </w:rPr>
        <w:t>اطلاعات من در مورد حرمت ورود اجانب به مدينه، نصّى</w:t>
      </w:r>
      <w:r>
        <w:rPr>
          <w:rStyle w:val="FootnoteAnchor"/>
          <w:rtl w:val="true"/>
        </w:rPr>
        <w:footnoteReference w:id="239"/>
      </w:r>
      <w:r>
        <w:rPr>
          <w:rFonts w:ascii="Amiri" w:hAnsi="Amiri" w:eastAsia="Amiri" w:cs="Amiri"/>
          <w:color w:val="111111"/>
          <w:sz w:val="28"/>
          <w:sz w:val="28"/>
          <w:szCs w:val="28"/>
          <w:rtl w:val="true"/>
          <w:lang w:bidi="ar-SA"/>
        </w:rPr>
        <w:t>وجود ندارد؛ بلكه عده فراوانى از غير مسلمانان در زمان عمر در مدينه ساكن بودند،</w:t>
      </w:r>
      <w:r>
        <w:rPr>
          <w:rStyle w:val="FootnoteAnchor"/>
          <w:rtl w:val="true"/>
        </w:rPr>
        <w:footnoteReference w:id="240"/>
      </w:r>
      <w:r>
        <w:rPr>
          <w:rFonts w:ascii="Amiri" w:hAnsi="Amiri" w:eastAsia="Amiri" w:cs="Amiri"/>
          <w:color w:val="111111"/>
          <w:sz w:val="28"/>
          <w:sz w:val="28"/>
          <w:szCs w:val="28"/>
          <w:rtl w:val="true"/>
          <w:lang w:bidi="ar-SA"/>
        </w:rPr>
        <w:t>ولى رعايت احترام حرم رسول خدا و دور ساختن كسانى كه به نبوت و خاتميت آن حضرت اعتقاد ندارند، واجب است</w:t>
      </w:r>
      <w:r>
        <w:rPr>
          <w:rFonts w:eastAsia="Amiri" w:cs="Amiri" w:ascii="Amiri" w:hAnsi="Amiri"/>
          <w:color w:val="111111"/>
          <w:sz w:val="28"/>
          <w:szCs w:val="28"/>
          <w:rtl w:val="true"/>
          <w:lang w:bidi="ar-SA"/>
        </w:rPr>
        <w:t xml:space="preserve">. </w:t>
      </w:r>
      <w:r>
        <w:rPr>
          <w:rStyle w:val="FootnoteAnchor"/>
          <w:rtl w:val="true"/>
        </w:rPr>
        <w:footnoteReference w:id="241"/>
      </w:r>
      <w:r>
        <w:rPr>
          <w:rFonts w:ascii="IRNazanin" w:hAnsi="IRNazanin" w:eastAsia="IRNazanin"/>
          <w:color w:val="111111"/>
          <w:sz w:val="28"/>
          <w:sz w:val="28"/>
          <w:szCs w:val="28"/>
          <w:rtl w:val="true"/>
          <w:lang w:bidi="fa-IR"/>
        </w:rPr>
        <w:t>آشكارترين و چشم‌گيرترين عوارضى كه در سمت مشرق وجود دارد، عبارتند از</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كوه وَعِيرة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واو و كسر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 ما را از ماوراى خود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نزديكى كوه‌ها و صخره‌هايى جدا از هم و خاكسترى رنگ پراكنده شده و در مقابل آن نهر كوچكى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آب‌هاى جارى از هر طرف ثور را احاطه كرده؛ به طورى كه هيچ فضاى بازى را در اطراف آن باقى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سمت غرب در دورترين نقطه جنوبى آن، كوه الشظفاء قرار دارد؛ كوهى بلند خاكسترى رنگ و تو آن را از مدينه در سمت غرب مى‌بينى و در برابر آن حبيش قرار دارد كه از فاصله بين آنها، راه آهن و جاده آسفالت عبور مى‌كند و از شرق مشرف بر جرف است و دره‌هاى غُرَّب از آن گسترده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غرب، سلسله كوه‌هاى كم‌ارتفاعى به شظفاء مى‌پيوندد و در ميان آنها كتانه است كه جاده‌اى از كنار آن عبور مى‌كند و در پايين آنها وادى النخيل قرار دارد</w:t>
      </w:r>
      <w:r>
        <w:rPr>
          <w:rFonts w:eastAsia="IRNazanin" w:cs="IRNazanin"/>
          <w:color w:val="111111"/>
          <w:sz w:val="28"/>
          <w:szCs w:val="28"/>
          <w:rtl w:val="true"/>
          <w:lang w:bidi="fa-IR"/>
        </w:rPr>
        <w:t>.</w:t>
      </w:r>
      <w:bookmarkStart w:id="415" w:name="pg1726_17642"/>
    </w:p>
    <w:p>
      <w:pPr>
        <w:pStyle w:val="Heading4"/>
        <w:numPr>
          <w:ilvl w:val="3"/>
          <w:numId w:val="1"/>
        </w:numPr>
        <w:rPr/>
      </w:pPr>
      <w:bookmarkStart w:id="416" w:name="__RefHeading___Toc1752489_3650668749"/>
      <w:bookmarkStart w:id="417" w:name="_Toc153"/>
      <w:bookmarkEnd w:id="415"/>
      <w:bookmarkEnd w:id="416"/>
      <w:r>
        <w:rPr>
          <w:rtl w:val="true"/>
        </w:rPr>
        <w:t>شهرت كوه ثور</w:t>
      </w:r>
      <w:bookmarkEnd w:id="417"/>
    </w:p>
    <w:p>
      <w:pPr>
        <w:pStyle w:val="BookText"/>
        <w:rPr/>
      </w:pPr>
      <w:r>
        <w:rPr>
          <w:rFonts w:ascii="IRNazanin" w:hAnsi="IRNazanin" w:eastAsia="IRNazanin"/>
          <w:color w:val="111111"/>
          <w:sz w:val="28"/>
          <w:sz w:val="28"/>
          <w:szCs w:val="28"/>
          <w:rtl w:val="true"/>
          <w:lang w:bidi="fa-IR"/>
        </w:rPr>
        <w:t>اين بلندى را درحالى‌كه ارتفاع آن اندك است و به راحتى مى‌توان از آن بالا رفت، كوه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اين كوه از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حديثى كه اكثر مردم مدينه آن را نقل مى‌كنند و جغرافى‌دانان هم بنابر همين گفته‌ها مى‌گويند حرم مدينه از ثور تا عير است و اين مطلب از جهت نص كاملاً آشكار است</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از جهت دلالت و مفهوم نيز حرف درست و روشنى است و ابهامى ندارد؛ زيرا فاصله هر كدام از عير و ثور تا مدينه به‌طور تخمين، تقريباً ده كيلومتر يا اندكى بيشتر است و كسى در صحت اين حديث ترديد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اينكه نتايج بررسى عميقى كه جغرافى‌دانان در مورد ثور و عير دارند، شگفت‌آور </w:t>
      </w:r>
      <w:r>
        <w:rPr>
          <w:rStyle w:val="FootnoteAnchor"/>
          <w:rtl w:val="true"/>
        </w:rPr>
        <w:footnoteReference w:id="24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ايشان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ثور، مكه و عير،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ثور و عير در مكه و ديگرى گفته كه ثور و عير در مكه شناخته شده نيست و در واقع آنچه در مكه است، ثور و وعيرة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شكل مونث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آنچه در مدينه واقع شده، ثور و عير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4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ثور و اُحد همجوارند و يكى مشهورتر و بزرگ‌تر از ديگرى است، به اعتقاد من، محل جدا شدن اين جاده، حدّ و مرز مدينه اعتبار شده است؛ به‌ويژه كه اگر جاده از پشت ثور جدا مى‌شد، با ناهموارى‌هاى بسيارى همگام عبور از سراسر وادى النقمى روبه‌رو مى‌شد</w:t>
      </w:r>
      <w:r>
        <w:rPr>
          <w:rFonts w:eastAsia="IRNazanin" w:cs="IRNazanin"/>
          <w:color w:val="111111"/>
          <w:sz w:val="28"/>
          <w:szCs w:val="28"/>
          <w:rtl w:val="true"/>
          <w:lang w:bidi="fa-IR"/>
        </w:rPr>
        <w:t>.</w:t>
      </w:r>
      <w:bookmarkStart w:id="418" w:name="pg1726_17643"/>
    </w:p>
    <w:p>
      <w:pPr>
        <w:pStyle w:val="Heading4"/>
        <w:numPr>
          <w:ilvl w:val="3"/>
          <w:numId w:val="1"/>
        </w:numPr>
        <w:rPr/>
      </w:pPr>
      <w:bookmarkStart w:id="419" w:name="__RefHeading___Toc1752491_3650668749"/>
      <w:bookmarkStart w:id="420" w:name="_Toc154"/>
      <w:bookmarkEnd w:id="418"/>
      <w:bookmarkEnd w:id="419"/>
      <w:r>
        <w:rPr>
          <w:rtl w:val="true"/>
        </w:rPr>
        <w:t>سيدالشهداء و كوه الرماة</w:t>
      </w:r>
      <w:bookmarkEnd w:id="420"/>
    </w:p>
    <w:p>
      <w:pPr>
        <w:pStyle w:val="BookText"/>
        <w:rPr/>
      </w:pPr>
      <w:r>
        <w:rPr>
          <w:rFonts w:ascii="IRNazanin" w:hAnsi="IRNazanin" w:eastAsia="IRNazanin"/>
          <w:color w:val="111111"/>
          <w:sz w:val="28"/>
          <w:sz w:val="28"/>
          <w:szCs w:val="28"/>
          <w:rtl w:val="true"/>
          <w:lang w:bidi="fa-IR"/>
        </w:rPr>
        <w:t>از اين بلندى فرود آمدم و وارد جاده الاجانب كه اهالى مدينه آن را به اين اسم مى‌نامند،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جاده از دامنه‌هاى كوه احد عبور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طى مسافت كمى در اين جاده، مسيرى فرعى از آن به سمت جنوب، به طرف پايين كوه احد جدا شد و راه اصلى به سمت جنوب غربى، ادامه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مسير فرعى، مرا به محل شهادت و مقبره حمزه سيد الشهداء حمزة بن عبدالمطلب بن هاشم، عموى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جنگ احد در سال سوم هجرت شهيد شد، مى‌رساند مقبره او در دامنه كوه احد، در كنار مدينه است و اطراف آن ساختمانى بود كه نگهبانى در كنار دروازه آن نگهبانى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زيادى براى زيارت در آنجا گرد آمده بودند و دهكده‌اى در اطراف آن به موازات مدينه گسترده شده بود كه به آن دهكده سيد الشهداء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مقبره، مدرسه متوسطه حمزة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مكان، كوه الرماة يا كوه عينين را در ميان خودت و مدينه مشاهده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كوچك، مانند دندانه‌هاى صخره‌اى كه فضاى دشت را اشغال كرده، ديده مى‌شود كه بين آن و مقبره، سيل وادى قناة فاصله مى‌اندازد؛ به طورى كه كوه در جنوب آن و مشهد حمزه سيد الشهداء در شمال آن قرار دارد و دو نفر از فراز هر يك از آن دو مى‌توانند گفت‌وگو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و سازندگى از گذشته جاى كاستى در اين منطقه باقى نگذاشته، اما به دنبال مهاجرت ساكنان آنجا به‌تدريج رو به ويرانى گذاشته است و اكنون به‌صورت ويرانه‌هاى خالى از سكنه به چشم مى‌خورد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نمى‌دانم علت مهاجرت از اينجا چه بوده، امّا كوه اكنون نيز مورد بازديد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كنار مشهد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جاده وسيع آسفالته‌اى كه به سمت مدينه مى‌رود، عبور كردم</w:t>
      </w:r>
      <w:r>
        <w:rPr>
          <w:rFonts w:eastAsia="IRNazanin" w:cs="IRNazanin"/>
          <w:color w:val="111111"/>
          <w:sz w:val="28"/>
          <w:szCs w:val="28"/>
          <w:rtl w:val="true"/>
          <w:lang w:bidi="fa-IR"/>
        </w:rPr>
        <w:t>.</w:t>
      </w:r>
      <w:bookmarkStart w:id="421" w:name="pg1726_17644"/>
    </w:p>
    <w:p>
      <w:pPr>
        <w:pStyle w:val="Heading3"/>
        <w:numPr>
          <w:ilvl w:val="2"/>
          <w:numId w:val="1"/>
        </w:numPr>
        <w:rPr/>
      </w:pPr>
      <w:bookmarkStart w:id="422" w:name="__RefHeading___Toc1752493_3650668749"/>
      <w:bookmarkStart w:id="423" w:name="_Toc155"/>
      <w:bookmarkEnd w:id="421"/>
      <w:bookmarkEnd w:id="422"/>
      <w:r>
        <w:rPr>
          <w:rtl w:val="true"/>
        </w:rPr>
        <w:t xml:space="preserve">روز دوازدهم سفر </w:t>
      </w:r>
      <w:r>
        <w:rPr>
          <w:rtl w:val="true"/>
        </w:rPr>
        <w:t>(</w:t>
      </w:r>
      <w:r>
        <w:rPr>
          <w:rtl w:val="true"/>
        </w:rPr>
        <w:t>سفر به الواسطه</w:t>
      </w:r>
      <w:r>
        <w:rPr>
          <w:rtl w:val="true"/>
        </w:rPr>
        <w:t>)</w:t>
      </w:r>
      <w:bookmarkEnd w:id="423"/>
    </w:p>
    <w:p>
      <w:pPr>
        <w:pStyle w:val="Heading4"/>
        <w:numPr>
          <w:ilvl w:val="3"/>
          <w:numId w:val="1"/>
        </w:numPr>
        <w:rPr/>
      </w:pPr>
      <w:bookmarkStart w:id="424" w:name="__RefHeading___Toc1752495_3650668749"/>
      <w:bookmarkStart w:id="425" w:name="_Toc156"/>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دهكده‌اى بزرگ در حوالى سه چشمه كه در كنار هم قرار دارند،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الصاره كه چشمه‌اى كم‌آب است و السفلى كه خشكيده و الواسطه كه </w:t>
      </w:r>
      <w:r>
        <w:rPr>
          <w:rFonts w:ascii="IRNazanin" w:hAnsi="IRNazanin" w:eastAsia="IRNazanin"/>
          <w:color w:val="111111"/>
          <w:sz w:val="28"/>
          <w:sz w:val="28"/>
          <w:szCs w:val="28"/>
          <w:lang w:bidi="fa-IR"/>
        </w:rPr>
        <w:t>١٢٨</w:t>
      </w:r>
      <w:r>
        <w:rPr>
          <w:rFonts w:ascii="IRNazanin" w:hAnsi="IRNazanin" w:eastAsia="IRNazanin"/>
          <w:color w:val="111111"/>
          <w:sz w:val="28"/>
          <w:sz w:val="28"/>
          <w:szCs w:val="28"/>
          <w:rtl w:val="true"/>
          <w:lang w:bidi="fa-IR"/>
        </w:rPr>
        <w:t xml:space="preserve"> كيلومتر از مدينه فاصله دارد و در وسط وادى الصفراء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چهاروسى دقيقه بعد از ظهر از مدينه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جاده چنان‌كه اكنون هم همين‌طور است، با عبور از دروازه العنبريه و سنگلاخ الوبريه و چاه عروه در سمت چپ خود، وادى العقيق را پشت سر مى‌گذارد و در كوهپايه‌هاى كوه تُضارع 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الغرابه و الدعيثه را سمت راست خود داشتم، از ذى الحليفه و البيداء و كوه صُلصُل و مفرحات گذشتم</w:t>
      </w:r>
      <w:r>
        <w:rPr>
          <w:rFonts w:eastAsia="IRNazanin" w:cs="IRNazanin"/>
          <w:color w:val="111111"/>
          <w:sz w:val="28"/>
          <w:szCs w:val="28"/>
          <w:rtl w:val="true"/>
          <w:lang w:bidi="fa-IR"/>
        </w:rPr>
        <w:t>.</w:t>
      </w:r>
      <w:r>
        <w:rPr>
          <w:rStyle w:val="FootnoteAnchor"/>
          <w:rtl w:val="true"/>
        </w:rPr>
        <w:footnoteReference w:id="24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فاصله </w:t>
      </w:r>
      <w:r>
        <w:rPr>
          <w:rFonts w:ascii="IRNazanin" w:hAnsi="IRNazanin" w:eastAsia="IRNazanin"/>
          <w:color w:val="111111"/>
          <w:sz w:val="28"/>
          <w:sz w:val="28"/>
          <w:szCs w:val="28"/>
          <w:lang w:bidi="fa-IR"/>
        </w:rPr>
        <w:t>۴٨</w:t>
      </w:r>
      <w:r>
        <w:rPr>
          <w:rFonts w:ascii="IRNazanin" w:hAnsi="IRNazanin" w:eastAsia="IRNazanin"/>
          <w:color w:val="111111"/>
          <w:sz w:val="28"/>
          <w:sz w:val="28"/>
          <w:szCs w:val="28"/>
          <w:rtl w:val="true"/>
          <w:lang w:bidi="fa-IR"/>
        </w:rPr>
        <w:t xml:space="preserve"> كيلومترى از مدينه، الفريش در سمت راست ما بود؛ درحالى‌كه مسير جاده در برابر من از آن دور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نقطه است كه سيل الدوداء از سمت چپ، در مقابل الفريش از سمت شرق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۵٢</w:t>
      </w:r>
      <w:r>
        <w:rPr>
          <w:rFonts w:ascii="IRNazanin" w:hAnsi="IRNazanin" w:eastAsia="IRNazanin"/>
          <w:color w:val="111111"/>
          <w:sz w:val="28"/>
          <w:sz w:val="28"/>
          <w:szCs w:val="28"/>
          <w:rtl w:val="true"/>
          <w:lang w:bidi="fa-IR"/>
        </w:rPr>
        <w:t xml:space="preserve"> كيلومترى مدينه، از يك بلندى بالا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حدود ده كيلومتر در وادى عار حركت كردم تا اينكه در سمت راست وادى الرَّحبه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الرحبه بلندى العُوَيقِل قرار دارد كه مشرف بر سويقة الهاشميين در حرزة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عار به الرحبه مى‌پيوندد و تا المسيجيد ادامه دارد، به آن وادى السداره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426" w:name="pg1726_17645"/>
    </w:p>
    <w:p>
      <w:pPr>
        <w:pStyle w:val="BookText"/>
        <w:rPr/>
      </w:pPr>
      <w:bookmarkEnd w:id="426"/>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كيلومترى مدينه، از عرق الظبيه عبور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بلندى سفيد رنگ در سمت راست جاده كه تا مسير سيل كشيده شده و امروز طرف ظبيه</w:t>
      </w:r>
      <w:r>
        <w:rPr>
          <w:rStyle w:val="FootnoteAnchor"/>
          <w:rtl w:val="true"/>
        </w:rPr>
        <w:footnoteReference w:id="246"/>
      </w:r>
      <w:r>
        <w:rPr>
          <w:rFonts w:ascii="IRNazanin" w:hAnsi="IRNazanin" w:eastAsia="IRNazanin"/>
          <w:color w:val="111111"/>
          <w:sz w:val="28"/>
          <w:sz w:val="28"/>
          <w:szCs w:val="28"/>
          <w:rtl w:val="true"/>
          <w:lang w:bidi="fa-IR"/>
        </w:rPr>
        <w:t>ناميده مى‌شود، قرار دارد و در سمت چپ كوه ورقان با قله‌هايى كه وادى‌هاى زيادى از آن در وادى السداره گسترده مى‌شود واقع شده است كه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 </w:t>
      </w:r>
      <w:r>
        <w:rPr>
          <w:rStyle w:val="FootnoteAnchor"/>
          <w:rtl w:val="true"/>
        </w:rPr>
        <w:footnoteReference w:id="247"/>
      </w:r>
      <w:r>
        <w:rPr>
          <w:rFonts w:ascii="IRNazanin" w:hAnsi="IRNazanin" w:eastAsia="IRNazanin"/>
          <w:color w:val="111111"/>
          <w:sz w:val="28"/>
          <w:sz w:val="28"/>
          <w:szCs w:val="28"/>
          <w:rtl w:val="true"/>
          <w:lang w:bidi="fa-IR"/>
        </w:rPr>
        <w:t>در شرق عرق الظبيه كه از آنجا ديده مى‌شود و وَهّبْت كه به فاصله كمى از عرق گسترده شده است</w:t>
      </w:r>
      <w:r>
        <w:rPr>
          <w:rFonts w:eastAsia="IRNazanin" w:cs="IRNazanin"/>
          <w:color w:val="111111"/>
          <w:sz w:val="28"/>
          <w:szCs w:val="28"/>
          <w:rtl w:val="true"/>
          <w:lang w:bidi="fa-IR"/>
        </w:rPr>
        <w:t>.</w:t>
      </w:r>
    </w:p>
    <w:p>
      <w:pPr>
        <w:pStyle w:val="Heading4"/>
        <w:numPr>
          <w:ilvl w:val="3"/>
          <w:numId w:val="1"/>
        </w:numPr>
        <w:rPr/>
      </w:pPr>
      <w:bookmarkStart w:id="427" w:name="__RefHeading___Toc1752497_3650668749"/>
      <w:bookmarkStart w:id="428" w:name="_Toc157"/>
      <w:bookmarkEnd w:id="427"/>
      <w:r>
        <w:rPr>
          <w:rtl w:val="true"/>
        </w:rPr>
        <w:t>الرَّوحاء</w:t>
      </w:r>
      <w:bookmarkEnd w:id="428"/>
    </w:p>
    <w:p>
      <w:pPr>
        <w:pStyle w:val="BookText"/>
        <w:rPr/>
      </w:pP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٧۴</w:t>
      </w:r>
      <w:r>
        <w:rPr>
          <w:rFonts w:ascii="IRNazanin" w:hAnsi="IRNazanin" w:eastAsia="IRNazanin"/>
          <w:color w:val="111111"/>
          <w:sz w:val="28"/>
          <w:sz w:val="28"/>
          <w:szCs w:val="28"/>
          <w:rtl w:val="true"/>
          <w:lang w:bidi="fa-IR"/>
        </w:rPr>
        <w:t xml:space="preserve"> كيلومترى مدينه، به شهر الروحاء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چند قهوه‌خانه و منزل مسكونى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شنوكه كه تپه بزرگى است و از شمال از الفقاره به آن متصل است، گسترده مى‌شود و از سمت شمال به طرف چاه الروحاء </w:t>
      </w:r>
      <w:r>
        <w:rPr>
          <w:rStyle w:val="FootnoteAnchor"/>
          <w:rtl w:val="true"/>
        </w:rPr>
        <w:footnoteReference w:id="248"/>
      </w:r>
      <w:r>
        <w:rPr>
          <w:rFonts w:ascii="Amiri" w:hAnsi="Amiri" w:eastAsia="Amiri" w:cs="Amiri"/>
          <w:color w:val="111111"/>
          <w:sz w:val="28"/>
          <w:sz w:val="28"/>
          <w:szCs w:val="28"/>
          <w:rtl w:val="true"/>
          <w:lang w:bidi="ar-SA"/>
        </w:rPr>
        <w:t>امتداد مى‌يابد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الروحاء يكى از منزلگاه‌هاى قديمى در مسير جاده انبيا بوده كه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توقف نموده و چاهى كه سَجسَج نام داشته در آنجاست كه همواره پر آب بوده است و امروزه به آن چاه الراحة مى‌گويند كه همان نام الروحاء نزد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در آنجا هست و محل منزلگاه آن، در دهانه شنوكه است و مسير جاده به طرف دامنه كوه الجَرْف منحرف شده و قهوه‌خانه‌ها به نزديك جاده منتقل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مرحله دوم از منزلگاه‌هاى كاروان‌رو برحسب نظام قافله‌اى قديم است و مرحله اول السياله بوده و بعد فريش به موازات آن قرار گرفته و بعد منزلگاه به المسيجيد منتقل شده و الروحاء از بين رفته است، تا اينكه جاده ماشين‌رو از كنار آن عبور كرده و برخى از حاجيان مغربى به زيارت ديار الروحاء آمده‌اند و به دنبال آن اندكى رنگ آبادانى يافته است</w:t>
      </w:r>
      <w:r>
        <w:rPr>
          <w:rFonts w:eastAsia="IRNazanin" w:cs="IRNazanin"/>
          <w:color w:val="111111"/>
          <w:sz w:val="28"/>
          <w:szCs w:val="28"/>
          <w:rtl w:val="true"/>
          <w:lang w:bidi="fa-IR"/>
        </w:rPr>
        <w:t>.</w:t>
      </w:r>
      <w:bookmarkStart w:id="429" w:name="pg1726_17646"/>
    </w:p>
    <w:p>
      <w:pPr>
        <w:pStyle w:val="Heading4"/>
        <w:numPr>
          <w:ilvl w:val="3"/>
          <w:numId w:val="1"/>
        </w:numPr>
        <w:rPr/>
      </w:pPr>
      <w:bookmarkStart w:id="430" w:name="__RefHeading___Toc1752499_3650668749"/>
      <w:bookmarkStart w:id="431" w:name="_Toc158"/>
      <w:bookmarkEnd w:id="429"/>
      <w:bookmarkEnd w:id="430"/>
      <w:r>
        <w:rPr>
          <w:rtl w:val="true"/>
        </w:rPr>
        <w:t>وصف سرزمين الروحاء</w:t>
      </w:r>
      <w:bookmarkEnd w:id="431"/>
    </w:p>
    <w:p>
      <w:pPr>
        <w:pStyle w:val="BookText"/>
        <w:rPr/>
      </w:pPr>
      <w:r>
        <w:rPr>
          <w:rFonts w:ascii="IRNazanin" w:hAnsi="IRNazanin" w:eastAsia="IRNazanin"/>
          <w:color w:val="111111"/>
          <w:sz w:val="28"/>
          <w:sz w:val="28"/>
          <w:szCs w:val="28"/>
          <w:rtl w:val="true"/>
          <w:lang w:bidi="fa-IR"/>
        </w:rPr>
        <w:t>در شمال، وادى شنوكه قرار دارد كه به صورت دره‌اى بين كوه‌ها به چشم مى‌خورد كه در الروحاء گسترده شده و از شرق، كوه‌هاى مغرب كه از جمله آنها عرق الظبيه است، به آن پيوسته و از غرب سلسله كوه‌هايى به آن مى‌پيوندد كه از جمله آنها الطرف‌الاحمر است و تا الفقره، كوه الاشعر سلسله‌وار كشيده شده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سمت جنوب، تنها كوه الجرف</w:t>
      </w:r>
      <w:r>
        <w:rPr>
          <w:rStyle w:val="FootnoteAnchor"/>
          <w:rtl w:val="true"/>
        </w:rPr>
        <w:footnoteReference w:id="249"/>
      </w:r>
      <w:r>
        <w:rPr>
          <w:rFonts w:ascii="IRNazanin" w:hAnsi="IRNazanin" w:eastAsia="IRNazanin"/>
          <w:color w:val="111111"/>
          <w:sz w:val="28"/>
          <w:sz w:val="28"/>
          <w:szCs w:val="28"/>
          <w:rtl w:val="true"/>
          <w:lang w:bidi="fa-IR"/>
        </w:rPr>
        <w:t>بر آن مشرف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بزرگى كه جاده آسفالت از دامنه شمالى آن عبور مى‌كند كه در حد فاصل آنها دندانه‌ها و بريدگى‌هاى كوه‌هايى است كه رنگ آنها به سرخى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وهبت، بين الجرف و ورقان فاصله انداخته و گردنه وهبت بخشى از آن است كه به سمت جنوب سرازير شده و وارد وادى الجَىّ</w:t>
      </w:r>
      <w:r>
        <w:rPr>
          <w:rStyle w:val="FootnoteAnchor"/>
          <w:rtl w:val="true"/>
        </w:rPr>
        <w:footnoteReference w:id="250"/>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مشرق، كوه ورقان كه كوهى است بلند و به رنگ عقيق، با قله‌هاى تيز قرار دارد و قسمت‌هايى از آن تا نزديك اينجا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سفا كه گاهى به آن سفوان مى‌گويند، از آنجا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 اين وادى از الروحاء در محل طلوع خورشيد ديده مى‌شود و بعد خود وادى السداره گسترده شده و بعد عرق الظبيه در حد فاصل شرق و شمال صاف و همواره سرخ‌رنگ است كه از سمت شمال به وادى السداره مى‌پيوندد و از مقابل اينها جاده آسفالت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غرب، وادى پيش از رسيدن به مسيجيد تنگ مى‌شود تا اينكه به كوه‌ها مى‌پيوندد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الطرف‌الاحمر </w:t>
      </w:r>
      <w:r>
        <w:rPr>
          <w:rStyle w:val="FootnoteAnchor"/>
          <w:rtl w:val="true"/>
        </w:rPr>
        <w:footnoteReference w:id="251"/>
      </w:r>
      <w:r>
        <w:rPr>
          <w:rFonts w:ascii="IRNazanin" w:hAnsi="IRNazanin" w:eastAsia="IRNazanin"/>
          <w:color w:val="111111"/>
          <w:sz w:val="28"/>
          <w:sz w:val="28"/>
          <w:szCs w:val="28"/>
          <w:rtl w:val="true"/>
          <w:lang w:bidi="fa-IR"/>
        </w:rPr>
        <w:t>از سمت شمال و كوه‌هاى الجرف از جنوب آن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اينها شهر المسيجيد در فاصله هفت كيلومترى قرار دارد</w:t>
      </w:r>
      <w:r>
        <w:rPr>
          <w:rFonts w:eastAsia="IRNazanin" w:cs="IRNazanin"/>
          <w:color w:val="111111"/>
          <w:sz w:val="28"/>
          <w:szCs w:val="28"/>
          <w:rtl w:val="true"/>
          <w:lang w:bidi="fa-IR"/>
        </w:rPr>
        <w:t>.</w:t>
      </w:r>
      <w:bookmarkStart w:id="432" w:name="pg1726_17647"/>
    </w:p>
    <w:p>
      <w:pPr>
        <w:pStyle w:val="Heading4"/>
        <w:numPr>
          <w:ilvl w:val="3"/>
          <w:numId w:val="1"/>
        </w:numPr>
        <w:rPr/>
      </w:pPr>
      <w:bookmarkStart w:id="433" w:name="__RefHeading___Toc1752501_3650668749"/>
      <w:bookmarkStart w:id="434" w:name="_Toc159"/>
      <w:bookmarkEnd w:id="432"/>
      <w:bookmarkEnd w:id="433"/>
      <w:r>
        <w:rPr>
          <w:rtl w:val="true"/>
        </w:rPr>
        <w:t>المسيجيد</w:t>
      </w:r>
      <w:bookmarkEnd w:id="434"/>
    </w:p>
    <w:p>
      <w:pPr>
        <w:pStyle w:val="BookText"/>
        <w:rPr/>
      </w:pPr>
      <w:r>
        <w:rPr>
          <w:rFonts w:ascii="IRNazanin" w:hAnsi="IRNazanin" w:eastAsia="IRNazanin"/>
          <w:color w:val="111111"/>
          <w:sz w:val="28"/>
          <w:sz w:val="28"/>
          <w:szCs w:val="28"/>
          <w:rtl w:val="true"/>
          <w:lang w:bidi="fa-IR"/>
        </w:rPr>
        <w:t>هفت كيلومتر بعد از الروحاء، به المسيجيد كه هيجده كيلومتر از مدينه فاصله دارد،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مسيجيد شهرى است آباد كه مركز حكومتى تابع امارت بدر در آنجا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هست كه در آن نماز جمعه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مدرسه‌اى متوسطه و ابتدايى دارد و بازار و قهوه‌خانه و منزلگاه‌هاى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منصرف نيز معروف بوده و درست اين است كه المسيجد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تصغير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مسجدى كه منسوب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آن در دره‌اى كه از سمت شمال از كوه الثُّمامى به داخل شهر گسترش پيدا كرده،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منزلگاه دوم برحسب نظام قافله‌اى براى كسانى بوده كه از مدينه مى‌آمده‌اند و منزلگاه دهم براى كسانى بوده كه از مكه و از راه مستوره مى‌آمده‌اند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آسفالتى از بين آن عبور مى‌كند و به فاصله دورى از شهر به سمت مكه، جاده به دو مسير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مسيرى كه به سمت غرب در طول وادى الصفراء پيش مى‌رود و از النازيه و ريع المستعجله تا سَيَر ادامه دارد و بعد تا خيف و الحمراء و الواسطه و الصفراء مى‌رسد و سپس تا بدر امتداد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ديگر به سمت جنوب از وَتْر و بعد از پايين الجى و بعد در منزلگاه الرُوَيثَه و از البنانيه در الجى كه چاه الغنم ناميده مى‌شود، مى‌گذرد و بعد از الشُفيَّه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الاثاثيه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العرج تا السُقيا امتداد پيدا مى‌كند و اين همان مسير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جاده انبيا ناميده مى‌شود</w:t>
      </w:r>
      <w:r>
        <w:rPr>
          <w:rFonts w:eastAsia="IRNazanin" w:cs="IRNazanin"/>
          <w:color w:val="111111"/>
          <w:sz w:val="28"/>
          <w:szCs w:val="28"/>
          <w:rtl w:val="true"/>
          <w:lang w:bidi="fa-IR"/>
        </w:rPr>
        <w:t>.</w:t>
      </w:r>
    </w:p>
    <w:p>
      <w:pPr>
        <w:pStyle w:val="Heading4"/>
        <w:numPr>
          <w:ilvl w:val="3"/>
          <w:numId w:val="1"/>
        </w:numPr>
        <w:rPr/>
      </w:pPr>
      <w:bookmarkStart w:id="435" w:name="__RefHeading___Toc1752503_3650668749"/>
      <w:bookmarkStart w:id="436" w:name="_Toc160"/>
      <w:bookmarkEnd w:id="435"/>
      <w:r>
        <w:rPr>
          <w:rtl w:val="true"/>
        </w:rPr>
        <w:t>وصف سرزمين مسيجيد</w:t>
      </w:r>
      <w:bookmarkEnd w:id="43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شمال، كوه‌هاى خَشيرمه و الثمامى بر شهر مشرف است كه اينها پيكره كوهى است بزرگ و داراى قله‌هاى زياد كه دره‌هاى بى‌شمارى در فواصل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كوه‌ها در سمت غرب رَحْقان </w:t>
      </w:r>
      <w:r>
        <w:rPr>
          <w:rStyle w:val="FootnoteAnchor"/>
          <w:rtl w:val="true"/>
        </w:rPr>
        <w:footnoteReference w:id="252"/>
      </w:r>
      <w:r>
        <w:rPr>
          <w:rFonts w:ascii="Amiri" w:hAnsi="Amiri" w:eastAsia="Amiri" w:cs="Amiri"/>
          <w:color w:val="111111"/>
          <w:sz w:val="28"/>
          <w:sz w:val="28"/>
          <w:szCs w:val="28"/>
          <w:rtl w:val="true"/>
          <w:lang w:bidi="ar-SA"/>
        </w:rPr>
        <w:t>كه در فاصله دورى از كوه الاشعر</w:t>
      </w:r>
    </w:p>
    <w:p>
      <w:pPr>
        <w:pStyle w:val="BookText"/>
        <w:rPr/>
      </w:pPr>
      <w:r>
        <w:rPr>
          <w:rFonts w:ascii="IRNazanin" w:hAnsi="IRNazanin" w:eastAsia="IRNazanin"/>
          <w:color w:val="111111"/>
          <w:sz w:val="28"/>
          <w:sz w:val="28"/>
          <w:szCs w:val="28"/>
          <w:rtl w:val="true"/>
          <w:lang w:bidi="fa-IR"/>
        </w:rPr>
        <w:t>امتداد يافته، قرار دارد كه از بزرگ‌ترين وادى‌هاى الصفراء است و در آن دهكده‌ها و مزارع زيادى وجود دارد كه بيشتر آنها مزارع 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آن از الاحامده هستند و در سمت جنوب، بخشى از دشت النازيه است و در سمت شرق، كوه‌هايى قرار دارد كه بلندترين آنها الحوراء است؛ كوهى كه به‌طور آشكار در بين آن ارتفاعات ديده مى‌شود و رنگ آن به سرخى مى‌زند و در پايين آن، پستى و بلندى‌هاى زيادى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شرق، كوه الخضراء است كه خانه‌هايى در دامنه آن به چشم مى‌خورد و در شمال آن، وادى السداره است كه بين آن و بين كوه الثمامى در شمال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غرب، دشت النازيه است و در پشت آن كوه‌هاى خُرُص قرار دارد كه از اينجا ديده مى‌شود و به دنبال آن، از جنوب، ريع المستعجله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قهوه‌خانه و پمپ بنزين در آنجا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جنوب غربى، كوه بلند و خاكسترى رَنْگ خَلْص</w:t>
      </w:r>
      <w:r>
        <w:rPr>
          <w:rStyle w:val="FootnoteAnchor"/>
          <w:rtl w:val="true"/>
        </w:rPr>
        <w:footnoteReference w:id="253"/>
      </w:r>
      <w:r>
        <w:rPr>
          <w:rFonts w:ascii="Amiri" w:hAnsi="Amiri" w:eastAsia="Amiri" w:cs="Amiri"/>
          <w:color w:val="111111"/>
          <w:sz w:val="28"/>
          <w:sz w:val="28"/>
          <w:szCs w:val="28"/>
          <w:rtl w:val="true"/>
          <w:lang w:bidi="ar-SA"/>
        </w:rPr>
        <w:t>به‌طور آشكار ديده مى‌شود كه به النازيه</w:t>
      </w:r>
      <w:r>
        <w:rPr>
          <w:rStyle w:val="FootnoteAnchor"/>
          <w:rtl w:val="true"/>
        </w:rPr>
        <w:footnoteReference w:id="254"/>
      </w:r>
      <w:r>
        <w:rPr>
          <w:rFonts w:ascii="IRNazanin" w:hAnsi="IRNazanin" w:eastAsia="IRNazanin"/>
          <w:color w:val="111111"/>
          <w:sz w:val="28"/>
          <w:sz w:val="28"/>
          <w:szCs w:val="28"/>
          <w:rtl w:val="true"/>
          <w:lang w:bidi="fa-IR"/>
        </w:rPr>
        <w:t>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الجى در محل تنگه الصفراء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قرار است در اينجا سد وادى در اين تنگه ساخته 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تنگه در كتب جغرافيايى به تنگه الصفراء</w:t>
      </w:r>
      <w:r>
        <w:rPr>
          <w:rStyle w:val="FootnoteAnchor"/>
          <w:rtl w:val="true"/>
        </w:rPr>
        <w:footnoteReference w:id="255"/>
      </w:r>
      <w:r>
        <w:rPr>
          <w:rFonts w:ascii="IRNazanin" w:hAnsi="IRNazanin" w:eastAsia="IRNazanin"/>
          <w:color w:val="111111"/>
          <w:sz w:val="28"/>
          <w:sz w:val="28"/>
          <w:szCs w:val="28"/>
          <w:rtl w:val="true"/>
          <w:lang w:bidi="fa-IR"/>
        </w:rPr>
        <w:t xml:space="preserve">معروف است و عمليات ساختمانى سد از سال </w:t>
      </w:r>
      <w:r>
        <w:rPr>
          <w:rFonts w:ascii="IRNazanin" w:hAnsi="IRNazanin" w:eastAsia="IRNazanin"/>
          <w:color w:val="111111"/>
          <w:sz w:val="28"/>
          <w:sz w:val="28"/>
          <w:szCs w:val="28"/>
          <w:lang w:bidi="fa-IR"/>
        </w:rPr>
        <w:t>١٣٩٨</w:t>
      </w:r>
      <w:r>
        <w:rPr>
          <w:rFonts w:ascii="IRNazanin" w:hAnsi="IRNazanin" w:eastAsia="IRNazanin"/>
          <w:color w:val="111111"/>
          <w:sz w:val="28"/>
          <w:sz w:val="28"/>
          <w:szCs w:val="28"/>
          <w:rtl w:val="true"/>
          <w:lang w:bidi="fa-IR"/>
        </w:rPr>
        <w:t xml:space="preserve">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عبور از مسيجيد، وارد دشتى نسبتاً وسيع شدم كه به آن دشت النازيه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را چهار وادى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السداره، وادى رحقان در شمال، وادى الجى كه وادى حاصلخيز و با بركتى است و آب‌هاى آن از كوه‌هاى قدس و ورقان سرچشمه مى‌گيرد و در آنجا الحلقه، يعنى گلوگاه وادى ناميده مى‌شود و تا فاصله كمى از تنگه الصفراء ادامه دارد و از سمت شمال گسترده مى‌شود و در سمت غرب به موازات رحقان امتداد دارد، اما از رحقان كوچك‌تر است و در بالاى ريع</w:t>
      </w:r>
      <w:bookmarkStart w:id="437" w:name="pg1726_17649"/>
    </w:p>
    <w:p>
      <w:pPr>
        <w:pStyle w:val="BookText"/>
        <w:rPr/>
      </w:pPr>
      <w:bookmarkEnd w:id="437"/>
      <w:r>
        <w:rPr>
          <w:rFonts w:ascii="IRNazanin" w:hAnsi="IRNazanin" w:eastAsia="IRNazanin"/>
          <w:color w:val="111111"/>
          <w:sz w:val="28"/>
          <w:sz w:val="28"/>
          <w:szCs w:val="28"/>
          <w:rtl w:val="true"/>
          <w:lang w:bidi="fa-IR"/>
        </w:rPr>
        <w:t>المستعجله، در نزديكى چاه عباس امتداد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كنار چاه عباس عبور كرده و از ريع المستعجله بالا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از آن سرازير مى‌شديم، مسير در سمت چپ ما در كنار تنگه قرار داشت و تپه‌هاى كوچك رملى آن را از روى جاده 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جايى است كه پيامبر غنائم بدر را در كنار آن، آن‌گونه كه در كتب سيره</w:t>
      </w:r>
      <w:r>
        <w:rPr>
          <w:rStyle w:val="FootnoteAnchor"/>
          <w:rtl w:val="true"/>
        </w:rPr>
        <w:footnoteReference w:id="256"/>
      </w:r>
      <w:r>
        <w:rPr>
          <w:rFonts w:ascii="Amiri" w:hAnsi="Amiri" w:eastAsia="Amiri" w:cs="Amiri"/>
          <w:color w:val="111111"/>
          <w:sz w:val="28"/>
          <w:sz w:val="28"/>
          <w:szCs w:val="28"/>
          <w:rtl w:val="true"/>
          <w:lang w:bidi="ar-SA"/>
        </w:rPr>
        <w:t>آمده، تقسيم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w:t>
      </w:r>
      <w:r>
        <w:rPr>
          <w:rFonts w:ascii="Amiri" w:hAnsi="Amiri" w:eastAsia="Amiri" w:cs="Amiri"/>
          <w:color w:val="111111"/>
          <w:sz w:val="28"/>
          <w:sz w:val="28"/>
          <w:szCs w:val="28"/>
          <w:lang w:bidi="ar-SA"/>
        </w:rPr>
        <w:t>٢۵</w:t>
      </w:r>
      <w:r>
        <w:rPr>
          <w:rFonts w:ascii="Amiri" w:hAnsi="Amiri" w:eastAsia="Amiri" w:cs="Amiri"/>
          <w:color w:val="111111"/>
          <w:sz w:val="28"/>
          <w:sz w:val="28"/>
          <w:szCs w:val="28"/>
          <w:rtl w:val="true"/>
          <w:lang w:bidi="ar-SA"/>
        </w:rPr>
        <w:t xml:space="preserve"> كيلومترى از مسيجيد، به خيف الحِزامى و خيف البرعى</w:t>
      </w:r>
      <w:r>
        <w:rPr>
          <w:rStyle w:val="FootnoteAnchor"/>
          <w:rtl w:val="true"/>
        </w:rPr>
        <w:footnoteReference w:id="257"/>
      </w:r>
      <w:r>
        <w:rPr>
          <w:rFonts w:ascii="IRNazanin" w:hAnsi="IRNazanin" w:eastAsia="IRNazanin"/>
          <w:color w:val="111111"/>
          <w:sz w:val="28"/>
          <w:sz w:val="28"/>
          <w:szCs w:val="28"/>
          <w:rtl w:val="true"/>
          <w:lang w:bidi="fa-IR"/>
        </w:rPr>
        <w:t>و خيف بنى‌سالمى كه همه اسامى دهكده واحدى هستند،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دهكده‌اى آباد كه توسط چشمه‌اى آب آن تامين مى‌شده امّا آن چشمه خشك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خيف، در نزديكى آن به چشمه ام‌ذيان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چشمه‌اى است كه كشتزارى در كنار آن وجود داشت و بازارى دارد كه در سمت راست جاده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كمى بعد از آن، از سمت راست وادى طاشا و الاب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وادى به يكديگر پيوسته و هر دو در وادى الصفراء امتداد پيدا مى‌كند و آب خود را از الفقره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ما نيز وادى رحاب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شانزده كيلومترى از خيف، به الحمراء مى‌رسم</w:t>
      </w:r>
      <w:r>
        <w:rPr>
          <w:rFonts w:eastAsia="IRNazanin" w:cs="IRNazanin"/>
          <w:color w:val="111111"/>
          <w:sz w:val="28"/>
          <w:szCs w:val="28"/>
          <w:rtl w:val="true"/>
          <w:lang w:bidi="fa-IR"/>
        </w:rPr>
        <w:t>.</w:t>
      </w:r>
    </w:p>
    <w:p>
      <w:pPr>
        <w:pStyle w:val="Heading4"/>
        <w:numPr>
          <w:ilvl w:val="3"/>
          <w:numId w:val="1"/>
        </w:numPr>
        <w:rPr/>
      </w:pPr>
      <w:bookmarkStart w:id="438" w:name="__RefHeading___Toc1752505_3650668749"/>
      <w:bookmarkStart w:id="439" w:name="_Toc161"/>
      <w:bookmarkEnd w:id="438"/>
      <w:r>
        <w:rPr>
          <w:rtl w:val="true"/>
        </w:rPr>
        <w:t>الخيف</w:t>
      </w:r>
      <w:bookmarkEnd w:id="43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بقاياى دهكده‌اى است كه ذكر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ويرانه‌هايى در آن است كه نشان مى‌دهد از قديمى‌ترين و آبادترين دهكده‌هاى اين وادى بوده است و زمانى كه</w:t>
      </w:r>
      <w:bookmarkStart w:id="440" w:name="pg1726_17650"/>
    </w:p>
    <w:p>
      <w:pPr>
        <w:pStyle w:val="BookText"/>
        <w:rPr/>
      </w:pPr>
      <w:bookmarkEnd w:id="440"/>
      <w:r>
        <w:rPr>
          <w:rFonts w:ascii="IRNazanin" w:hAnsi="IRNazanin" w:eastAsia="IRNazanin"/>
          <w:color w:val="111111"/>
          <w:sz w:val="28"/>
          <w:sz w:val="28"/>
          <w:szCs w:val="28"/>
          <w:rtl w:val="true"/>
          <w:lang w:bidi="fa-IR"/>
        </w:rPr>
        <w:t>چشمه آن خشك شده، مردم، جز اندكى آنجا را ترك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مدرسه‌اى ابتدايى و مسجد و بازار بزرگى است كه در روزهاى جمعه برپا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w:t>
      </w:r>
      <w:r>
        <w:rPr>
          <w:rFonts w:ascii="IRNazanin" w:hAnsi="IRNazanin" w:eastAsia="IRNazanin"/>
          <w:color w:val="111111"/>
          <w:sz w:val="28"/>
          <w:sz w:val="28"/>
          <w:szCs w:val="28"/>
          <w:lang w:bidi="fa-IR"/>
        </w:rPr>
        <w:t>١٠۵</w:t>
      </w:r>
      <w:r>
        <w:rPr>
          <w:rFonts w:ascii="IRNazanin" w:hAnsi="IRNazanin" w:eastAsia="IRNazanin"/>
          <w:color w:val="111111"/>
          <w:sz w:val="28"/>
          <w:sz w:val="28"/>
          <w:szCs w:val="28"/>
          <w:rtl w:val="true"/>
          <w:lang w:bidi="fa-IR"/>
        </w:rPr>
        <w:t xml:space="preserve"> كيلومتر فاصله دارد و در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كيلومترى المنصرف است و تا الحمراء شانزده كيلومتر فاصله دارد</w:t>
      </w:r>
      <w:r>
        <w:rPr>
          <w:rFonts w:eastAsia="IRNazanin" w:cs="IRNazanin"/>
          <w:color w:val="111111"/>
          <w:sz w:val="28"/>
          <w:szCs w:val="28"/>
          <w:rtl w:val="true"/>
          <w:lang w:bidi="fa-IR"/>
        </w:rPr>
        <w:t>.</w:t>
      </w:r>
    </w:p>
    <w:p>
      <w:pPr>
        <w:pStyle w:val="Heading4"/>
        <w:numPr>
          <w:ilvl w:val="3"/>
          <w:numId w:val="1"/>
        </w:numPr>
        <w:rPr/>
      </w:pPr>
      <w:bookmarkStart w:id="441" w:name="__RefHeading___Toc1752507_3650668749"/>
      <w:bookmarkStart w:id="442" w:name="_Toc162"/>
      <w:bookmarkEnd w:id="441"/>
      <w:r>
        <w:rPr>
          <w:rtl w:val="true"/>
        </w:rPr>
        <w:t>وصف سرزمين خيف</w:t>
      </w:r>
      <w:bookmarkEnd w:id="44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نقطه در تنگه‌اى از وادى قرار دارد كه كوه‌هاى بلندى از هر سو آن را احاطه كرده است؛ به‌طورى كه جز چند متر از بعضى از جهات، قابل رؤيت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جنوب، كوه شيبان بر آن مشرف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عظيم و خاكسترى رنگ كه دامنه آن به فاصله پنجاه مترى شهر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شرق، كوه فِقَه و از سمت غرب، السّيف كوه بلند و سياه‌رنگى كه از سمت جنوب غربى تا شمال و تا نزديك چشمه جارى ام‌ذيّان امتداد پيدا كرده،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شمال، بلندى‌هاى كوه كوچك سياه‌رنگ و خاكى است كه بر فراز آن به‌طور انبوه ويرانه‌هاى بناهايى سنگى وجود دارد كه چيزى جز راه رفت و آمد در ميان آنها 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نشانگر عمران و آبادانى اين شهر مدفون شده است و اينكه ساكنان زيادى در آن به سر مى‌برده‌اند؛ اما امروزه ساكنان آن به دويست نفر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راه در وادى، قلعه‌اى گچ‌كارى شده است كه ديواره‌هاى غربى آن به‌جا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پنجره‌هايى كوچك براى تيراندازى با تفنگ در آن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كه اين قلعه را شريف عبدالمطلب بن غالب در سال </w:t>
      </w:r>
      <w:r>
        <w:rPr>
          <w:rFonts w:ascii="IRNazanin" w:hAnsi="IRNazanin" w:eastAsia="IRNazanin"/>
          <w:color w:val="111111"/>
          <w:sz w:val="28"/>
          <w:sz w:val="28"/>
          <w:szCs w:val="28"/>
          <w:lang w:bidi="fa-IR"/>
        </w:rPr>
        <w:t>١٢۴٨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ايام جنگ با سرزمين حرب بنا كرده و آنها را شكست داده و جمع زيادى از آنها را كشته و اسير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آثار، كوه كوچك الوريق پديدار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اين وادى از بنو سالم، از حرب مى‌باشند</w:t>
      </w:r>
      <w:r>
        <w:rPr>
          <w:rFonts w:eastAsia="IRNazanin" w:cs="IRNazanin"/>
          <w:color w:val="111111"/>
          <w:sz w:val="28"/>
          <w:szCs w:val="28"/>
          <w:rtl w:val="true"/>
          <w:lang w:bidi="fa-IR"/>
        </w:rPr>
        <w:t>.</w:t>
      </w:r>
      <w:bookmarkStart w:id="443" w:name="pg1726_17651"/>
    </w:p>
    <w:p>
      <w:pPr>
        <w:pStyle w:val="Heading4"/>
        <w:numPr>
          <w:ilvl w:val="3"/>
          <w:numId w:val="1"/>
        </w:numPr>
        <w:rPr/>
      </w:pPr>
      <w:bookmarkStart w:id="444" w:name="__RefHeading___Toc1752509_3650668749"/>
      <w:bookmarkStart w:id="445" w:name="_Toc163"/>
      <w:bookmarkEnd w:id="443"/>
      <w:bookmarkEnd w:id="444"/>
      <w:r>
        <w:rPr>
          <w:rtl w:val="true"/>
        </w:rPr>
        <w:t>الحمراء</w:t>
      </w:r>
      <w:bookmarkEnd w:id="445"/>
    </w:p>
    <w:p>
      <w:pPr>
        <w:pStyle w:val="BookText"/>
        <w:rPr/>
      </w:pPr>
      <w:r>
        <w:rPr>
          <w:rFonts w:ascii="IRNazanin" w:hAnsi="IRNazanin" w:eastAsia="IRNazanin"/>
          <w:color w:val="111111"/>
          <w:sz w:val="28"/>
          <w:sz w:val="28"/>
          <w:szCs w:val="28"/>
          <w:rtl w:val="true"/>
          <w:lang w:bidi="fa-IR"/>
        </w:rPr>
        <w:t>شهرى آباد داراى كشتزارهاى فراوان كه جمعيت زيادى در آن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ascii="IRNazanin" w:hAnsi="IRNazanin" w:eastAsia="IRNazanin"/>
          <w:color w:val="111111"/>
          <w:sz w:val="28"/>
          <w:sz w:val="28"/>
          <w:szCs w:val="28"/>
          <w:lang w:bidi="fa-IR"/>
        </w:rPr>
        <w:t>١٣٧٠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چشمه‌اى در آن جارى بوده كه بعد از خشكيدن، اهالى آن متفرق شده و شهر دچار ويرانى شده و تنها كشتزارهايى در نزديك چاه‌هاى داراى آب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وجود، اهالى دوباره به آنجا بازنگشته‌اند و هرگز به آن وضعى كه در سابق داشته، باز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آنجا در مكه سكونت گزيده‌اند و صاحب منازل وسيع شده و به تجارت پرسودى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ساكنان آن از قبيله الحوازم بوده‌اند و منزلگاه نهم در مكه براى كسانى بوده كه از راه مستوره و غيقه مى‌آمده‌اند و از واسطه، در شمال شرقى آن </w:t>
      </w:r>
      <w:r>
        <w:rPr>
          <w:rFonts w:ascii="IRNazanin" w:hAnsi="IRNazanin" w:eastAsia="IRNazanin"/>
          <w:color w:val="111111"/>
          <w:sz w:val="28"/>
          <w:sz w:val="28"/>
          <w:szCs w:val="28"/>
          <w:lang w:bidi="fa-IR"/>
        </w:rPr>
        <w:t>٢۶</w:t>
      </w:r>
      <w:r>
        <w:rPr>
          <w:rFonts w:ascii="IRNazanin" w:hAnsi="IRNazanin" w:eastAsia="IRNazanin"/>
          <w:color w:val="111111"/>
          <w:sz w:val="28"/>
          <w:sz w:val="28"/>
          <w:szCs w:val="28"/>
          <w:rtl w:val="true"/>
          <w:lang w:bidi="fa-IR"/>
        </w:rPr>
        <w:t xml:space="preserve"> كيلومتر و از مدينه </w:t>
      </w:r>
      <w:r>
        <w:rPr>
          <w:rFonts w:ascii="IRNazanin" w:hAnsi="IRNazanin" w:eastAsia="IRNazanin"/>
          <w:color w:val="111111"/>
          <w:sz w:val="28"/>
          <w:sz w:val="28"/>
          <w:szCs w:val="28"/>
          <w:lang w:bidi="fa-IR"/>
        </w:rPr>
        <w:t>١٢١</w:t>
      </w:r>
      <w:r>
        <w:rPr>
          <w:rFonts w:ascii="IRNazanin" w:hAnsi="IRNazanin" w:eastAsia="IRNazanin"/>
          <w:color w:val="111111"/>
          <w:sz w:val="28"/>
          <w:sz w:val="28"/>
          <w:szCs w:val="28"/>
          <w:rtl w:val="true"/>
          <w:lang w:bidi="fa-IR"/>
        </w:rPr>
        <w:t xml:space="preserve"> كيلومتر فاصله دارد</w:t>
      </w:r>
      <w:r>
        <w:rPr>
          <w:rFonts w:eastAsia="IRNazanin" w:cs="IRNazanin"/>
          <w:color w:val="111111"/>
          <w:sz w:val="28"/>
          <w:szCs w:val="28"/>
          <w:rtl w:val="true"/>
          <w:lang w:bidi="fa-IR"/>
        </w:rPr>
        <w:t>.</w:t>
      </w:r>
    </w:p>
    <w:p>
      <w:pPr>
        <w:pStyle w:val="Heading4"/>
        <w:numPr>
          <w:ilvl w:val="3"/>
          <w:numId w:val="1"/>
        </w:numPr>
        <w:rPr/>
      </w:pPr>
      <w:bookmarkStart w:id="446" w:name="__RefHeading___Toc1752511_3650668749"/>
      <w:bookmarkStart w:id="447" w:name="_Toc164"/>
      <w:bookmarkEnd w:id="446"/>
      <w:r>
        <w:rPr>
          <w:rtl w:val="true"/>
        </w:rPr>
        <w:t>وصف سرزمين الحمراء</w:t>
      </w:r>
      <w:bookmarkEnd w:id="44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شمال، كوه المطاوسيه است؛ كوهى سياه رنگ كه قله آنى در جانب غربى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از سمت شرق حَمّة</w:t>
      </w:r>
      <w:r>
        <w:rPr>
          <w:rStyle w:val="FootnoteAnchor"/>
          <w:rtl w:val="true"/>
        </w:rPr>
        <w:footnoteReference w:id="258"/>
      </w:r>
      <w:r>
        <w:rPr>
          <w:rFonts w:ascii="IRNazanin" w:hAnsi="IRNazanin" w:eastAsia="IRNazanin"/>
          <w:color w:val="111111"/>
          <w:sz w:val="28"/>
          <w:sz w:val="28"/>
          <w:szCs w:val="28"/>
          <w:rtl w:val="true"/>
          <w:lang w:bidi="fa-IR"/>
        </w:rPr>
        <w:t>الهاشمى و در پايين آن الهويشمى قرار دارد؛ چشمه‌اى خشك شده كه از جنوب به المطاوسيه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جنوب، دو تپه بلند العقده و ام‌حرابش را مى‌بينى و مسير جاده درحالى‌كه قوسى را طى مى‌كند، از جنوب آنها مى‌پيچيد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سيل بين اين دو فاصله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غرب، كوه الحمراء مستطيل شكل و خرابه‌هايى بر فراز آن ديده مى‌شود كه محل سكونت اهالى الحمراء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بلندى الحمراء در سمت غرب مى‌توانى الصفيراء را كه در آن مقبره‌اى معروف هم وجود دارد، ببينى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قبر ابوعبيده، يعنى همان ابوعبيدة</w:t>
      </w:r>
      <w:r>
        <w:rPr>
          <w:rStyle w:val="FootnoteAnchor"/>
          <w:rtl w:val="true"/>
        </w:rPr>
        <w:footnoteReference w:id="259"/>
      </w:r>
      <w:r>
        <w:rPr>
          <w:rFonts w:ascii="IRNazanin" w:hAnsi="IRNazanin" w:eastAsia="IRNazanin"/>
          <w:color w:val="111111"/>
          <w:sz w:val="28"/>
          <w:sz w:val="28"/>
          <w:szCs w:val="28"/>
          <w:rtl w:val="true"/>
          <w:lang w:bidi="fa-IR"/>
        </w:rPr>
        <w:t>بن جراح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جز گمان عوام مردم نيست كه همواره در پى تطابق بى‌جهت اسامى هستند</w:t>
      </w:r>
      <w:r>
        <w:rPr>
          <w:rFonts w:eastAsia="IRNazanin" w:cs="IRNazanin"/>
          <w:color w:val="111111"/>
          <w:sz w:val="28"/>
          <w:szCs w:val="28"/>
          <w:rtl w:val="true"/>
          <w:lang w:bidi="fa-IR"/>
        </w:rPr>
        <w:t>.</w:t>
      </w:r>
      <w:bookmarkStart w:id="448" w:name="pg1726_17652"/>
    </w:p>
    <w:p>
      <w:pPr>
        <w:pStyle w:val="BookText"/>
        <w:rPr/>
      </w:pPr>
      <w:bookmarkEnd w:id="448"/>
      <w:r>
        <w:rPr>
          <w:rFonts w:ascii="IRNazanin" w:hAnsi="IRNazanin" w:eastAsia="IRNazanin"/>
          <w:color w:val="111111"/>
          <w:sz w:val="28"/>
          <w:sz w:val="28"/>
          <w:szCs w:val="28"/>
          <w:rtl w:val="true"/>
          <w:lang w:bidi="fa-IR"/>
        </w:rPr>
        <w:t>آنچه كه در تاريخ مسلم است، ابوعبيده در عمواس فلسطين به مرض طاعون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كوه العماريه كه به موازات ارض العين كشيده شده و تپه العماريه از آن گسترده شده، قرار دارد و جاده از كوهپايه‌هاى آن عبور مى‌كند و وادى ارض العين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دامنه اين كوه، در جانب العين، بازار الحمراء و منزلگاه اصلى قرار داشته و در آن قلعه‌اى بوده كه شريف عبدالمطلب بن غالب براى نگهبانى و كنترل مردم الحمراء در سال </w:t>
      </w:r>
      <w:r>
        <w:rPr>
          <w:rFonts w:ascii="IRNazanin" w:hAnsi="IRNazanin" w:eastAsia="IRNazanin"/>
          <w:color w:val="111111"/>
          <w:sz w:val="28"/>
          <w:sz w:val="28"/>
          <w:szCs w:val="28"/>
          <w:lang w:bidi="fa-IR"/>
        </w:rPr>
        <w:t>١٢۶٨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ساختمان آن ويران شده و اثرى از آن بازار هم برجا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الحمراء، از سمت راست ما وادى الصفيراء پديدار مى‌شود كه وادى العُش در آن قرار دارد و در غرب آن امتداد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جاده دو شعبه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دو راه جاده ينبع است كه از پايين الصفيراء شروع مى‌شود و بعد از بلندى ذفران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كرده و با عبور از واسطه، به چاه سعيد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راهى است كه پيامبر</w:t>
      </w:r>
      <w:r>
        <w:rPr>
          <w:rStyle w:val="FootnoteAnchor"/>
          <w:rtl w:val="true"/>
        </w:rPr>
        <w:footnoteReference w:id="260"/>
      </w:r>
      <w:r>
        <w:rPr>
          <w:rFonts w:ascii="IRNazanin" w:hAnsi="IRNazanin" w:eastAsia="IRNazanin"/>
          <w:color w:val="111111"/>
          <w:sz w:val="28"/>
          <w:sz w:val="28"/>
          <w:szCs w:val="28"/>
          <w:rtl w:val="true"/>
          <w:lang w:bidi="fa-IR"/>
        </w:rPr>
        <w:t>خاتم در جنگ بدر، زمانى كه تصميم گرفت از راه بين دو كوه الصفراء عبور نكند،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وقتى از گردنه ذفران پايين آمد، به طرف چپ به سوى كوه‌هاى الصفراء حركت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كوه‌ها در غرب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الدّبّه عبور كرده و به بدر رسيده است</w:t>
      </w:r>
      <w:r>
        <w:rPr>
          <w:rFonts w:eastAsia="IRNazanin" w:cs="IRNazanin"/>
          <w:color w:val="111111"/>
          <w:sz w:val="28"/>
          <w:szCs w:val="28"/>
          <w:rtl w:val="true"/>
          <w:lang w:bidi="fa-IR"/>
        </w:rPr>
        <w:t>.</w:t>
      </w:r>
    </w:p>
    <w:p>
      <w:pPr>
        <w:pStyle w:val="Heading4"/>
        <w:numPr>
          <w:ilvl w:val="3"/>
          <w:numId w:val="1"/>
        </w:numPr>
        <w:rPr/>
      </w:pPr>
      <w:bookmarkStart w:id="449" w:name="__RefHeading___Toc1752513_3650668749"/>
      <w:bookmarkStart w:id="450" w:name="_Toc165"/>
      <w:bookmarkEnd w:id="449"/>
      <w:r>
        <w:rPr>
          <w:rtl w:val="true"/>
        </w:rPr>
        <w:t>الواسطه</w:t>
      </w:r>
      <w:bookmarkEnd w:id="45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١٢٨</w:t>
      </w:r>
      <w:r>
        <w:rPr>
          <w:rFonts w:ascii="IRNazanin" w:hAnsi="IRNazanin" w:eastAsia="IRNazanin"/>
          <w:color w:val="111111"/>
          <w:sz w:val="28"/>
          <w:sz w:val="28"/>
          <w:szCs w:val="28"/>
          <w:rtl w:val="true"/>
          <w:lang w:bidi="fa-IR"/>
        </w:rPr>
        <w:t xml:space="preserve"> كيلومترى مدينه، وارد قريه الواسطه محل منزل شيخ ابراهيم بن سلامه، پدر قاضى محمد بن ابراهيم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ورود به آنجا از دهكده الخرمأ در نزديكى آن‌كه به فاصله پرتاب يك سنگ در طرف چپ ما واقع شده بود،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دهكده‌اى آباد است كه سه چشمه در آن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امارت آن، تابعه امارت بدر است و مركز بهداشت و پليس و مدرسه متوسط و ابتدايى و مسجد جامع و بازارى بزرگ داشت كه در روزهاى شنبه بر پا مى‌شد؛</w:t>
      </w:r>
      <w:bookmarkStart w:id="451" w:name="pg1726_17653"/>
    </w:p>
    <w:p>
      <w:pPr>
        <w:pStyle w:val="BookText"/>
        <w:rPr/>
      </w:pPr>
      <w:bookmarkEnd w:id="451"/>
      <w:r>
        <w:rPr>
          <w:rFonts w:ascii="IRNazanin" w:hAnsi="IRNazanin" w:eastAsia="IRNazanin"/>
          <w:color w:val="111111"/>
          <w:sz w:val="28"/>
          <w:sz w:val="28"/>
          <w:szCs w:val="28"/>
          <w:rtl w:val="true"/>
          <w:lang w:bidi="fa-IR"/>
        </w:rPr>
        <w:t>يعنى يك روز بعد از برپايى بازار الخيف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بازار هر چيز مورد نياز، حتى شتر هم فروخته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آن از قبايل بنى‌سالم، از حرب مثل الحوازم، العمور و الحنيطات و ديگر قبايل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اماكن و مناطق آباد آن امروزه ويران شده و از بين رفته است؛ چون بيشتر اهالى به مكه و مدينه و شهرهاى ديگر براى كار و رفاه بيشتر، مهاجرت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آن الصفراء مى‌گويند و بدين علت وادى الصفراء</w:t>
      </w:r>
      <w:r>
        <w:rPr>
          <w:rStyle w:val="FootnoteAnchor"/>
          <w:rtl w:val="true"/>
        </w:rPr>
        <w:footnoteReference w:id="261"/>
      </w:r>
      <w:r>
        <w:rPr>
          <w:rFonts w:ascii="IRNazanin" w:hAnsi="IRNazanin" w:eastAsia="IRNazanin"/>
          <w:color w:val="111111"/>
          <w:sz w:val="28"/>
          <w:sz w:val="28"/>
          <w:szCs w:val="28"/>
          <w:rtl w:val="true"/>
          <w:lang w:bidi="fa-IR"/>
        </w:rPr>
        <w:t>نام‌گذارى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چشمه‌هاى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الجديده الصارّه و السفلى كه از آن سرچشمه مى‌گيرد</w:t>
      </w:r>
      <w:r>
        <w:rPr>
          <w:rFonts w:eastAsia="IRNazanin" w:cs="IRNazanin"/>
          <w:color w:val="111111"/>
          <w:sz w:val="28"/>
          <w:szCs w:val="28"/>
          <w:rtl w:val="true"/>
          <w:lang w:bidi="fa-IR"/>
        </w:rPr>
        <w:t>.</w:t>
      </w:r>
    </w:p>
    <w:p>
      <w:pPr>
        <w:pStyle w:val="Heading4"/>
        <w:numPr>
          <w:ilvl w:val="3"/>
          <w:numId w:val="1"/>
        </w:numPr>
        <w:rPr/>
      </w:pPr>
      <w:bookmarkStart w:id="452" w:name="__RefHeading___Toc1752515_3650668749"/>
      <w:bookmarkStart w:id="453" w:name="_Toc166"/>
      <w:bookmarkEnd w:id="452"/>
      <w:r>
        <w:rPr>
          <w:rtl w:val="true"/>
        </w:rPr>
        <w:t>وصف سرزمين الصفراء</w:t>
      </w:r>
      <w:bookmarkEnd w:id="45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وادى از درون دهكده و از بين الصارّه و الجديد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شمال كوهى است كه الجديد از آن سر چشمه مى‌گيرد و در پايين آن، خانه‌هاى زيادى از آجر و بلوك سيمانى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جنوب، كوهى خاكسترى رنگ كه جاده اصلى از بين آن عبور مى‌كند، بر الصاره مشرف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ساختمان‌هايى در سمت جاده، در دامنه اين كوه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منازل مسكونى اهل الصفراء است كه بيشتر آنها در كنار ويرانه‌هايى است كه به‌طور انبوه در كنار هم قرار دارند و حكايت از آبادانى و رونق گذشته اينجا و تعداد زياد ساكنان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شرقى آن، كوه شيبان در پشت كوهى كم‌ارتفاع‌تر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مشرق، كوه سمنه قرار دارد و سرخ رنگ است و وادى از مقابل آن گسترده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غرب، كوه ذيران بر دهكده مشرف است و در پايين آن، دره السراج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ذيران و سمنه دو كوهى هستند كه پيامبر خدا در جنگ بدر هنگامى كه نام آن دو را پرسيدند و گفته شد نام يكى مخرئ</w:t>
      </w:r>
      <w:r>
        <w:rPr>
          <w:rStyle w:val="FootnoteAnchor"/>
          <w:rtl w:val="true"/>
        </w:rPr>
        <w:footnoteReference w:id="262"/>
      </w:r>
      <w:r>
        <w:rPr>
          <w:rFonts w:ascii="IRNazanin" w:hAnsi="IRNazanin" w:eastAsia="IRNazanin"/>
          <w:color w:val="111111"/>
          <w:sz w:val="28"/>
          <w:sz w:val="28"/>
          <w:szCs w:val="28"/>
          <w:rtl w:val="true"/>
          <w:lang w:bidi="fa-IR"/>
        </w:rPr>
        <w:t>و ديگرى</w:t>
      </w:r>
    </w:p>
    <w:p>
      <w:pPr>
        <w:pStyle w:val="BookText"/>
        <w:rPr/>
      </w:pPr>
      <w:r>
        <w:rPr>
          <w:rFonts w:ascii="IRNazanin" w:hAnsi="IRNazanin" w:eastAsia="IRNazanin"/>
          <w:color w:val="111111"/>
          <w:sz w:val="28"/>
          <w:sz w:val="28"/>
          <w:szCs w:val="28"/>
          <w:rtl w:val="true"/>
          <w:lang w:bidi="fa-IR"/>
        </w:rPr>
        <w:t>مسلح</w:t>
      </w:r>
      <w:r>
        <w:rPr>
          <w:rStyle w:val="FootnoteAnchor"/>
          <w:rtl w:val="true"/>
        </w:rPr>
        <w:footnoteReference w:id="263"/>
      </w:r>
      <w:r>
        <w:rPr>
          <w:rFonts w:ascii="Amiri" w:hAnsi="Amiri" w:eastAsia="Amiri" w:cs="Amiri"/>
          <w:color w:val="111111"/>
          <w:sz w:val="28"/>
          <w:sz w:val="28"/>
          <w:szCs w:val="28"/>
          <w:rtl w:val="true"/>
          <w:lang w:bidi="ar-SA"/>
        </w:rPr>
        <w:t>است، از حركت ميان اين دو كوه خوددارى كردند و مسير خود را به سوى ذفران و الاصافر و الدبه و بدر تغيير دادند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اثبات اين مطلب به دو دليل استدلال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رغبتى شديد به شناخت اين سرزمين داشتند و پيش از هر جنگ، گروهى را براى شناسايى منطقه مى‌فرستادند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در جنگ خيبر</w:t>
      </w:r>
      <w:r>
        <w:rPr>
          <w:rStyle w:val="FootnoteAnchor"/>
          <w:rtl w:val="true"/>
        </w:rPr>
        <w:footnoteReference w:id="264"/>
      </w:r>
      <w:r>
        <w:rPr>
          <w:rFonts w:ascii="Amiri" w:hAnsi="Amiri" w:eastAsia="Amiri" w:cs="Amiri"/>
          <w:color w:val="111111"/>
          <w:sz w:val="28"/>
          <w:sz w:val="28"/>
          <w:szCs w:val="28"/>
          <w:rtl w:val="true"/>
          <w:lang w:bidi="ar-SA"/>
        </w:rPr>
        <w:t>نيز انجام دادند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 پيامبر از اسامى زشت</w:t>
      </w:r>
      <w:r>
        <w:rPr>
          <w:rFonts w:eastAsia="IRNazanin" w:cs="IRNazanin"/>
          <w:color w:val="111111"/>
          <w:sz w:val="28"/>
          <w:szCs w:val="28"/>
          <w:rtl w:val="true"/>
          <w:lang w:bidi="fa-IR"/>
        </w:rPr>
        <w:t>.</w:t>
      </w:r>
      <w:r>
        <w:rPr>
          <w:rStyle w:val="FootnoteAnchor"/>
          <w:rtl w:val="true"/>
        </w:rPr>
        <w:footnoteReference w:id="265"/>
      </w:r>
      <w:bookmarkStart w:id="454" w:name="pg1726_17655"/>
    </w:p>
    <w:p>
      <w:pPr>
        <w:pStyle w:val="Heading3"/>
        <w:numPr>
          <w:ilvl w:val="2"/>
          <w:numId w:val="1"/>
        </w:numPr>
        <w:rPr/>
      </w:pPr>
      <w:bookmarkStart w:id="455" w:name="__RefHeading___Toc1752517_3650668749"/>
      <w:bookmarkStart w:id="456" w:name="_Toc167"/>
      <w:bookmarkEnd w:id="454"/>
      <w:bookmarkEnd w:id="455"/>
      <w:r>
        <w:rPr>
          <w:rtl w:val="true"/>
        </w:rPr>
        <w:t xml:space="preserve">روز سيزدهم سفر </w:t>
      </w:r>
      <w:r>
        <w:rPr>
          <w:rtl w:val="true"/>
        </w:rPr>
        <w:t>(</w:t>
      </w:r>
      <w:r>
        <w:rPr>
          <w:rtl w:val="true"/>
        </w:rPr>
        <w:t xml:space="preserve">پنجشنبه </w:t>
      </w:r>
      <w:r>
        <w:rPr/>
        <w:t>١٠</w:t>
      </w:r>
      <w:r>
        <w:rPr>
          <w:rtl w:val="true"/>
        </w:rPr>
        <w:t xml:space="preserve"> صفر </w:t>
      </w:r>
      <w:r>
        <w:rPr/>
        <w:t>١٣٩٣</w:t>
      </w:r>
      <w:r>
        <w:rPr>
          <w:rtl w:val="true"/>
        </w:rPr>
        <w:t>ه</w:t>
      </w:r>
      <w:r>
        <w:rPr>
          <w:rtl w:val="true"/>
        </w:rPr>
        <w:t xml:space="preserve">. </w:t>
      </w:r>
      <w:r>
        <w:rPr>
          <w:rtl w:val="true"/>
        </w:rPr>
        <w:t>ق</w:t>
      </w:r>
      <w:r>
        <w:rPr>
          <w:rtl w:val="true"/>
        </w:rPr>
        <w:t>)</w:t>
      </w:r>
      <w:bookmarkEnd w:id="456"/>
    </w:p>
    <w:p>
      <w:pPr>
        <w:pStyle w:val="Heading4"/>
        <w:numPr>
          <w:ilvl w:val="3"/>
          <w:numId w:val="1"/>
        </w:numPr>
        <w:rPr/>
      </w:pPr>
      <w:bookmarkStart w:id="457" w:name="__RefHeading___Toc1752519_3650668749"/>
      <w:bookmarkStart w:id="458" w:name="_Toc168"/>
      <w:bookmarkEnd w:id="457"/>
      <w:r>
        <w:rPr>
          <w:rtl w:val="true"/>
        </w:rPr>
        <w:t>از واسطه تا غيقه</w:t>
      </w:r>
      <w:bookmarkEnd w:id="45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هواى بسيار زيبا و دل‌پذيرى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رفته‌رفته زياد مى‌شد و وزش نرم و لطيف نسيم‌هايى كه رطوبت بسيار كمى با خود داشت را احساس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هفت و نيم من و شيخ ابراهيم، پدر شيخ محمد با دانشجو على و دانشجو عبدالحميد پسر محمد پسر ابراهيم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 آسفالت، از الواسطه به طرف بدر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طى سه كيلومتر از دو قريه دغبج و الحسنيه عبور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جاده غيقه در سمت جنوب و در طول وادى الخائع الشامى كه در برابر كوه‌هاى خاكسترى رنگ بود،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وادى خالى از پوشش گياهى بود و دره‌اى است كه هيچ زراعتى در آن وجود ندارد و هيچ گياهى جز الحرمل</w:t>
      </w:r>
      <w:r>
        <w:rPr>
          <w:rStyle w:val="FootnoteAnchor"/>
          <w:rtl w:val="true"/>
        </w:rPr>
        <w:footnoteReference w:id="266"/>
      </w:r>
      <w:r>
        <w:rPr>
          <w:rFonts w:ascii="IRNazanin" w:hAnsi="IRNazanin" w:eastAsia="IRNazanin"/>
          <w:color w:val="111111"/>
          <w:sz w:val="28"/>
          <w:sz w:val="28"/>
          <w:szCs w:val="28"/>
          <w:rtl w:val="true"/>
          <w:lang w:bidi="fa-IR"/>
        </w:rPr>
        <w:t>و السمر در آن نمى‌رويد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طى ده‌كيلومتر، به چاه رائق بن‌عواده المحمادى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المحاميد از اين مكان شروع و به سمت جى گسترده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سه كيلومترى از اين چاه، از بلندى الخائع عبور كرديم و به سمت الخائع اليمانى سرازير شديم</w:t>
      </w:r>
      <w:r>
        <w:rPr>
          <w:rFonts w:eastAsia="IRNazanin" w:cs="IRNazanin"/>
          <w:color w:val="111111"/>
          <w:sz w:val="28"/>
          <w:szCs w:val="28"/>
          <w:rtl w:val="true"/>
          <w:lang w:bidi="fa-IR"/>
        </w:rPr>
        <w:t>.</w:t>
      </w:r>
      <w:bookmarkStart w:id="459" w:name="pg1726_17656"/>
    </w:p>
    <w:p>
      <w:pPr>
        <w:pStyle w:val="Heading4"/>
        <w:numPr>
          <w:ilvl w:val="3"/>
          <w:numId w:val="1"/>
        </w:numPr>
        <w:rPr/>
      </w:pPr>
      <w:bookmarkStart w:id="460" w:name="__RefHeading___Toc1752521_3650668749"/>
      <w:bookmarkStart w:id="461" w:name="_Toc169"/>
      <w:bookmarkEnd w:id="459"/>
      <w:bookmarkEnd w:id="460"/>
      <w:r>
        <w:rPr>
          <w:rtl w:val="true"/>
        </w:rPr>
        <w:t>الخائع</w:t>
      </w:r>
      <w:bookmarkEnd w:id="461"/>
    </w:p>
    <w:p>
      <w:pPr>
        <w:pStyle w:val="BookText"/>
        <w:rPr/>
      </w:pPr>
      <w:r>
        <w:rPr>
          <w:rFonts w:ascii="IRNazanin" w:hAnsi="IRNazanin" w:eastAsia="IRNazanin"/>
          <w:color w:val="111111"/>
          <w:sz w:val="28"/>
          <w:sz w:val="28"/>
          <w:szCs w:val="28"/>
          <w:rtl w:val="true"/>
          <w:lang w:bidi="fa-IR"/>
        </w:rPr>
        <w:t>الخائع از دو دره تشكيل شده كه يكى را الخائع الشامى و ديگرى را الخائع اليمانى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در وادى الصفراء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يليل در گذشته</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و دومى در غيقه از سمت شمال گسترده مى‌شود و ياقوت آنها را با اين وصف در معجم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طى هفده كيلومتر به چاه البتراء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غيقه در سمت چپ ما بود كه از بلندترين كوه‌هاى منطقه است و به نام فعرى معروف است و در شمال آن، كوه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ثافل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ملف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ملف غيقه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آنها قرار دارد و از اين نقطه است كه وادى الخائع وسعت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گياهان وادى جنگل‌هايى از درختان السمر است و زراعتى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وادى به سمت جنوب غربى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را درحالى‌كه به سمت راست منحرف مى‌شد، ترك كرديم و جاده درست در طرف جنوب قرار گرفت و كوه فعرى پشت سر ما و ثافل در مقابل ما قرار داشت</w:t>
      </w:r>
      <w:r>
        <w:rPr>
          <w:rFonts w:eastAsia="IRNazanin" w:cs="IRNazanin"/>
          <w:color w:val="111111"/>
          <w:sz w:val="28"/>
          <w:szCs w:val="28"/>
          <w:rtl w:val="true"/>
          <w:lang w:bidi="fa-IR"/>
        </w:rPr>
        <w:t>.</w:t>
      </w:r>
    </w:p>
    <w:p>
      <w:pPr>
        <w:pStyle w:val="Heading4"/>
        <w:numPr>
          <w:ilvl w:val="3"/>
          <w:numId w:val="1"/>
        </w:numPr>
        <w:rPr/>
      </w:pPr>
      <w:bookmarkStart w:id="462" w:name="__RefHeading___Toc1752523_3650668749"/>
      <w:bookmarkStart w:id="463" w:name="_Toc170"/>
      <w:bookmarkEnd w:id="462"/>
      <w:r>
        <w:rPr>
          <w:rtl w:val="true"/>
        </w:rPr>
        <w:t>چاه‌هاى ابن حصانى</w:t>
      </w:r>
      <w:bookmarkEnd w:id="46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فاصله </w:t>
      </w:r>
      <w:r>
        <w:rPr>
          <w:rFonts w:ascii="IRNazanin" w:hAnsi="IRNazanin" w:eastAsia="IRNazanin"/>
          <w:color w:val="111111"/>
          <w:sz w:val="28"/>
          <w:sz w:val="28"/>
          <w:szCs w:val="28"/>
          <w:lang w:bidi="fa-IR"/>
        </w:rPr>
        <w:t>٢۶</w:t>
      </w:r>
      <w:r>
        <w:rPr>
          <w:rFonts w:ascii="IRNazanin" w:hAnsi="IRNazanin" w:eastAsia="IRNazanin"/>
          <w:color w:val="111111"/>
          <w:sz w:val="28"/>
          <w:sz w:val="28"/>
          <w:szCs w:val="28"/>
          <w:rtl w:val="true"/>
          <w:lang w:bidi="fa-IR"/>
        </w:rPr>
        <w:t xml:space="preserve"> كيلومترى از الواسطه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چاه‌هاى ابن‌حصانى</w:t>
      </w:r>
      <w:r>
        <w:rPr>
          <w:rStyle w:val="FootnoteAnchor"/>
          <w:rtl w:val="true"/>
        </w:rPr>
        <w:footnoteReference w:id="268"/>
      </w:r>
      <w:r>
        <w:rPr>
          <w:rFonts w:ascii="IRNazanin" w:hAnsi="IRNazanin" w:eastAsia="IRNazanin"/>
          <w:color w:val="111111"/>
          <w:sz w:val="28"/>
          <w:sz w:val="28"/>
          <w:szCs w:val="28"/>
          <w:rtl w:val="true"/>
          <w:lang w:bidi="fa-IR"/>
        </w:rPr>
        <w:t>پايتخت غيقه، كه روزى آباد بوده،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خشك و ويران يافتيم و از آنها عبور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يك كيلومترى به يك چاه كشاورزى رسيديم كه در اطراف آن زراعت مختصرى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كم آبى بود و در اين اطراف زراعتى غير از اين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مزرعه، از بنى‌صبح، در مورد ساختمان‌هايى كه در اطراف ديده مى‌شد، صحبت كرد و شناخت كاملى از سرزمين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چاه‌هاى ابن‌حصانى منزلگاه آبادى در يكى از مسيرهاى حج تا سال </w:t>
      </w:r>
      <w:r>
        <w:rPr>
          <w:rFonts w:ascii="IRNazanin" w:hAnsi="IRNazanin" w:eastAsia="IRNazanin"/>
          <w:color w:val="111111"/>
          <w:sz w:val="28"/>
          <w:sz w:val="28"/>
          <w:szCs w:val="28"/>
          <w:lang w:bidi="fa-IR"/>
        </w:rPr>
        <w:t>١٣۶٠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bookmarkStart w:id="464" w:name="pg1726_17657"/>
    </w:p>
    <w:p>
      <w:pPr>
        <w:pStyle w:val="BookText"/>
        <w:rPr/>
      </w:pPr>
      <w:bookmarkEnd w:id="464"/>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سالى كه رفت و آمد قافله‌هاى شتر به علت ورود ماشين به مسير جاده از آنجا قطع شده است و در نتيجه، منزلگاه به فراموشى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مغازه در اطراف آن، به صورت ويرانه‌اى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هنوز هم قابل استفاده بود و از سنگ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كاخى گچى كه همه پنجره‌هاى آن كنده شده بود نيز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اينجا جزو املاك دولتى بوده كه حاكم اين سرزمين و سربازانى در آن به سر مى‌برده‌اند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چاه در كنار اين شهر در جهت غربى و يك چاه در سمت شرقى آن، در وسط وادى غيقه وجود دارد كه وادى‌هاى كوه‌هاى سياه‌رنگى كه در سمت شرق آن قرار دارد، از آن جدا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١۵۴</w:t>
      </w:r>
      <w:r>
        <w:rPr>
          <w:rFonts w:ascii="IRNazanin" w:hAnsi="IRNazanin" w:eastAsia="IRNazanin"/>
          <w:color w:val="111111"/>
          <w:sz w:val="28"/>
          <w:sz w:val="28"/>
          <w:szCs w:val="28"/>
          <w:rtl w:val="true"/>
          <w:lang w:bidi="fa-IR"/>
        </w:rPr>
        <w:t xml:space="preserve"> كيلومتر از مدينه فاصله دارد و منسوب به ابن حصانى كه لقب شيوخ بنى‌صبح، از بنى‌سالم، از حرب است،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اين چاه‌ها را حفر كرده و بعد به صورت منزلگاه غيقه درآمده است كه به آن غيقه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معمولاً آنها را به ابن حصانى نسبت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جاده‌اى كه از مستوره مى‌آيد، به دو شعبه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جاده‌اى به سمت وادى غيقه مى‌آيد و در ملف غيقه پيش رفته و از وادى النظيم،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العرج قديمى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مى‌كند و با عبور از الشفيه، تا المسيجيد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ديگر، از الخائع در شمال تا الواسطه و القمراء و بعد الخيف و بعد تا المسيجيد ادامه پيدا مى‌كند و منزلگاه هشتم از مكه است و جاده در اينجا به سه شعبه تقسيم مى‌شود</w:t>
      </w:r>
      <w:r>
        <w:rPr>
          <w:rFonts w:eastAsia="IRNazanin" w:cs="IRNazanin"/>
          <w:color w:val="111111"/>
          <w:sz w:val="28"/>
          <w:szCs w:val="28"/>
          <w:rtl w:val="true"/>
          <w:lang w:bidi="fa-IR"/>
        </w:rPr>
        <w:t>.</w:t>
      </w:r>
    </w:p>
    <w:p>
      <w:pPr>
        <w:pStyle w:val="Heading4"/>
        <w:numPr>
          <w:ilvl w:val="3"/>
          <w:numId w:val="1"/>
        </w:numPr>
        <w:rPr/>
      </w:pPr>
      <w:bookmarkStart w:id="465" w:name="__RefHeading___Toc1752525_3650668749"/>
      <w:bookmarkStart w:id="466" w:name="_Toc171"/>
      <w:bookmarkEnd w:id="465"/>
      <w:r>
        <w:rPr>
          <w:rtl w:val="true"/>
        </w:rPr>
        <w:t>وصف سرزمين چاه‌هاى ابن حصانى</w:t>
      </w:r>
      <w:bookmarkEnd w:id="46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شمال، در فاصله دورى سلسله كوه‌هاى الأجيبل كه در برابر آن وادى‌القُصَيبه گسترده شده است را مى‌بينى و اين وادى در پايين الخائع اليمانى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بزرگى كه بعد از چاه‌هاى ابن‌حصانى در غيقه گسترده شده و در مقابل همه اينها، به فاصله اندكى بريدگى‌هايى كوچك قرار دارد كه بين آنها و</w:t>
      </w:r>
    </w:p>
    <w:p>
      <w:pPr>
        <w:pStyle w:val="BookText"/>
        <w:rPr/>
      </w:pPr>
      <w:r>
        <w:rPr>
          <w:rFonts w:ascii="Amiri" w:hAnsi="Amiri" w:eastAsia="Amiri" w:cs="Amiri"/>
          <w:color w:val="111111"/>
          <w:sz w:val="28"/>
          <w:sz w:val="28"/>
          <w:szCs w:val="28"/>
          <w:rtl w:val="true"/>
          <w:lang w:bidi="ar-SA"/>
        </w:rPr>
        <w:t>شهر، بخشى وسيع از وادى فاصله انداخته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جنوب، كوه تافل </w:t>
      </w:r>
      <w:r>
        <w:rPr>
          <w:rStyle w:val="FootnoteAnchor"/>
          <w:rtl w:val="true"/>
        </w:rPr>
        <w:footnoteReference w:id="269"/>
      </w:r>
      <w:r>
        <w:rPr>
          <w:rFonts w:ascii="IRNazanin" w:hAnsi="IRNazanin" w:eastAsia="IRNazanin"/>
          <w:color w:val="111111"/>
          <w:sz w:val="28"/>
          <w:sz w:val="28"/>
          <w:szCs w:val="28"/>
          <w:rtl w:val="true"/>
          <w:lang w:bidi="fa-IR"/>
        </w:rPr>
        <w:t>اكبر است؛ كوهى بلند و استوار كه رنگ آن به سرخى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نقطه ابتداى آن است و بعد در كنار سلسله كوهى تا نزديك ابواء كشيده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آن كوه صبح مى‌گويند كه از بزرگ‌ترين قله‌هاى كوه منصير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يكى از قله‌هاى بلند ثافل است كه در سمت غرب در كنار آن مثعر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مثعر، مثعر حزره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غربى آن كوه غصاص به چشم مى‌خورد كه در سمت ساحل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بينه از مشرق به سوى غرب در برابر آن امتداد دارد و در مقابل آن، بريدگى‌ها و صخره‌هايى سياه قرار دارد كه جلب توجه مى‌كند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سمت غرب، كوه كراش را كه در جهت شمال غربى گسترده شده، مى‌بينى و در پايان آن، وادى القُصَيبه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غرب، كوه ظبيه است كه مسيل غيقه از بين آن و كوه غصّاص بعد از اينكه وادى بينه در آن گسترش مى‌يابد،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به بعد را وادى المعرج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كوه صبح امتداد يافته و المنصير از اينجا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دره‌اى كه بين آن و كوه فعرى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غيقه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امتداد وادى غيقه است و در آن نقطه وادى الملف ناميده مى‌شود كه نامى قديمى است و به آن ملف غيقه مى‌گفته‌اند</w:t>
      </w:r>
      <w:r>
        <w:rPr>
          <w:rFonts w:eastAsia="IRNazanin" w:cs="IRNazanin"/>
          <w:color w:val="111111"/>
          <w:sz w:val="28"/>
          <w:szCs w:val="28"/>
          <w:rtl w:val="true"/>
          <w:lang w:bidi="fa-IR"/>
        </w:rPr>
        <w:t>.</w:t>
      </w:r>
      <w:bookmarkStart w:id="467" w:name="pg1726_17659"/>
    </w:p>
    <w:p>
      <w:pPr>
        <w:pStyle w:val="Heading3"/>
        <w:numPr>
          <w:ilvl w:val="2"/>
          <w:numId w:val="1"/>
        </w:numPr>
        <w:rPr/>
      </w:pPr>
      <w:bookmarkStart w:id="468" w:name="__RefHeading___Toc1752527_3650668749"/>
      <w:bookmarkStart w:id="469" w:name="_Toc172"/>
      <w:bookmarkEnd w:id="467"/>
      <w:bookmarkEnd w:id="468"/>
      <w:r>
        <w:rPr>
          <w:rtl w:val="true"/>
        </w:rPr>
        <w:t xml:space="preserve">روز چهاردهم سفر </w:t>
      </w:r>
      <w:r>
        <w:rPr>
          <w:rtl w:val="true"/>
        </w:rPr>
        <w:t>(</w:t>
      </w:r>
      <w:r>
        <w:rPr>
          <w:rtl w:val="true"/>
        </w:rPr>
        <w:t xml:space="preserve">جمعه </w:t>
      </w:r>
      <w:r>
        <w:rPr/>
        <w:t>١١</w:t>
      </w:r>
      <w:r>
        <w:rPr>
          <w:rtl w:val="true"/>
        </w:rPr>
        <w:t xml:space="preserve"> صفر </w:t>
      </w:r>
      <w:r>
        <w:rPr/>
        <w:t>١٣٩٣</w:t>
      </w:r>
      <w:r>
        <w:rPr>
          <w:rtl w:val="true"/>
        </w:rPr>
        <w:t>ه</w:t>
      </w:r>
      <w:r>
        <w:rPr>
          <w:rtl w:val="true"/>
        </w:rPr>
        <w:t xml:space="preserve">. </w:t>
      </w:r>
      <w:r>
        <w:rPr>
          <w:rtl w:val="true"/>
        </w:rPr>
        <w:t>ق</w:t>
      </w:r>
      <w:r>
        <w:rPr>
          <w:rtl w:val="true"/>
        </w:rPr>
        <w:t>)</w:t>
      </w:r>
      <w:bookmarkEnd w:id="469"/>
    </w:p>
    <w:p>
      <w:pPr>
        <w:pStyle w:val="Heading4"/>
        <w:numPr>
          <w:ilvl w:val="3"/>
          <w:numId w:val="1"/>
        </w:numPr>
        <w:rPr/>
      </w:pPr>
      <w:bookmarkStart w:id="470" w:name="__RefHeading___Toc1752529_3650668749"/>
      <w:bookmarkStart w:id="471" w:name="_Toc173"/>
      <w:bookmarkEnd w:id="470"/>
      <w:r>
        <w:rPr>
          <w:rtl w:val="true"/>
        </w:rPr>
        <w:t>بازگشت به مدينه</w:t>
      </w:r>
      <w:bookmarkEnd w:id="47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راهى كه آمده بوديم به مدينه بازگشتيم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ده صبح به مدينه رسيديم و نماز جمعه را در مسجد نبوى گزارديم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شلوغ بود و صف‌هاى طولانى از نمازگزاران در خارج از حرم تشكيل شده بود</w:t>
      </w:r>
      <w:r>
        <w:rPr>
          <w:rFonts w:eastAsia="IRNazanin" w:cs="IRNazanin"/>
          <w:color w:val="111111"/>
          <w:sz w:val="28"/>
          <w:szCs w:val="28"/>
          <w:rtl w:val="true"/>
          <w:lang w:bidi="fa-IR"/>
        </w:rPr>
        <w:t>.</w:t>
      </w:r>
      <w:bookmarkStart w:id="472" w:name="pg1726_17660"/>
    </w:p>
    <w:p>
      <w:pPr>
        <w:pStyle w:val="Heading3"/>
        <w:numPr>
          <w:ilvl w:val="2"/>
          <w:numId w:val="1"/>
        </w:numPr>
        <w:rPr/>
      </w:pPr>
      <w:bookmarkStart w:id="473" w:name="__RefHeading___Toc1752531_3650668749"/>
      <w:bookmarkStart w:id="474" w:name="_Toc174"/>
      <w:bookmarkEnd w:id="472"/>
      <w:bookmarkEnd w:id="473"/>
      <w:r>
        <w:rPr>
          <w:rtl w:val="true"/>
        </w:rPr>
        <w:t xml:space="preserve">روز پانزدهم سفر </w:t>
      </w:r>
      <w:r>
        <w:rPr>
          <w:rtl w:val="true"/>
        </w:rPr>
        <w:t>(</w:t>
      </w:r>
      <w:r>
        <w:rPr>
          <w:rtl w:val="true"/>
        </w:rPr>
        <w:t xml:space="preserve">شنبه </w:t>
      </w:r>
      <w:r>
        <w:rPr/>
        <w:t>١٢</w:t>
      </w:r>
      <w:r>
        <w:rPr>
          <w:rtl w:val="true"/>
        </w:rPr>
        <w:t xml:space="preserve"> صفر </w:t>
      </w:r>
      <w:r>
        <w:rPr/>
        <w:t>١٣٩٣</w:t>
      </w:r>
      <w:r>
        <w:rPr>
          <w:rtl w:val="true"/>
        </w:rPr>
        <w:t>ه</w:t>
      </w:r>
      <w:r>
        <w:rPr>
          <w:rtl w:val="true"/>
        </w:rPr>
        <w:t xml:space="preserve">. </w:t>
      </w:r>
      <w:r>
        <w:rPr>
          <w:rtl w:val="true"/>
        </w:rPr>
        <w:t>ق</w:t>
      </w:r>
      <w:r>
        <w:rPr>
          <w:rtl w:val="true"/>
        </w:rPr>
        <w:t>)</w:t>
      </w:r>
      <w:bookmarkEnd w:id="474"/>
    </w:p>
    <w:p>
      <w:pPr>
        <w:pStyle w:val="Heading4"/>
        <w:numPr>
          <w:ilvl w:val="3"/>
          <w:numId w:val="1"/>
        </w:numPr>
        <w:rPr/>
      </w:pPr>
      <w:bookmarkStart w:id="475" w:name="__RefHeading___Toc1752533_3650668749"/>
      <w:bookmarkStart w:id="476" w:name="_Toc175"/>
      <w:bookmarkEnd w:id="475"/>
      <w:r>
        <w:rPr>
          <w:rtl w:val="true"/>
        </w:rPr>
        <w:t>سويقه و السياله و صخيرات</w:t>
      </w:r>
      <w:bookmarkEnd w:id="47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مدينه به سمت مكه خارج شدم و </w:t>
      </w:r>
      <w:r>
        <w:rPr>
          <w:rFonts w:ascii="IRNazanin" w:hAnsi="IRNazanin" w:eastAsia="IRNazanin"/>
          <w:color w:val="111111"/>
          <w:sz w:val="28"/>
          <w:sz w:val="28"/>
          <w:szCs w:val="28"/>
          <w:lang w:bidi="fa-IR"/>
        </w:rPr>
        <w:t>۴١</w:t>
      </w:r>
      <w:r>
        <w:rPr>
          <w:rFonts w:ascii="IRNazanin" w:hAnsi="IRNazanin" w:eastAsia="IRNazanin"/>
          <w:color w:val="111111"/>
          <w:sz w:val="28"/>
          <w:sz w:val="28"/>
          <w:szCs w:val="28"/>
          <w:rtl w:val="true"/>
          <w:lang w:bidi="fa-IR"/>
        </w:rPr>
        <w:t xml:space="preserve"> كيلومتر در جاده آسفالت پيش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فاصل ملل و فريش به راه ادامه دادم و بعد در سمت راست وارد جاده الجفر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جاده در وادى الضنيكه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الفريش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عبّود شدم و بعد از طى كمتر از يك كيلومتر جاده حزره</w:t>
      </w:r>
      <w:r>
        <w:rPr>
          <w:rStyle w:val="FootnoteAnchor"/>
          <w:rtl w:val="true"/>
        </w:rPr>
        <w:footnoteReference w:id="270"/>
      </w:r>
      <w:r>
        <w:rPr>
          <w:rFonts w:ascii="IRNazanin" w:hAnsi="IRNazanin" w:eastAsia="IRNazanin"/>
          <w:color w:val="111111"/>
          <w:sz w:val="28"/>
          <w:sz w:val="28"/>
          <w:szCs w:val="28"/>
          <w:rtl w:val="true"/>
          <w:lang w:bidi="fa-IR"/>
        </w:rPr>
        <w:t>در سمت چپ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سمت غرب پيمودم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بلندى‌هاى كوه‌هاى الفقاره از پشت كوه‌هايى كه ارتفاع كمترى داشت،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طى پنج كيلومتر به بالاى وادى الرمث رسيدم در آنجا چاه سقى در هشت كيلومترى جاده آسفالت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جاده به سمت غرب برگشت و در وادى حزره سرازير شد و همين‌طور مستقيم پيش رفت تا اينكه زمينى كه چندان مرتفع نبود،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چاهى با دهانه بزرگ بود كه خشك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بلندى، مزرعه اين چاه بوده و ده كيلومتر از جاده آسفالت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كوه‌هاى سياه آن را احاطه كرده بود و از شمال كوه‌هايى سرخ رنگ مشرف بر آن بود و به مردمى از الرتعه، از حرب منسوب بود و چاه الرتيعى نام داشت</w:t>
      </w:r>
      <w:r>
        <w:rPr>
          <w:rFonts w:eastAsia="IRNazanin" w:cs="IRNazanin"/>
          <w:color w:val="111111"/>
          <w:sz w:val="28"/>
          <w:szCs w:val="28"/>
          <w:rtl w:val="true"/>
          <w:lang w:bidi="fa-IR"/>
        </w:rPr>
        <w:t>.</w:t>
      </w:r>
      <w:bookmarkStart w:id="477" w:name="pg1726_17661"/>
    </w:p>
    <w:p>
      <w:pPr>
        <w:pStyle w:val="Heading4"/>
        <w:numPr>
          <w:ilvl w:val="3"/>
          <w:numId w:val="1"/>
        </w:numPr>
        <w:rPr/>
      </w:pPr>
      <w:bookmarkStart w:id="478" w:name="__RefHeading___Toc1752535_3650668749"/>
      <w:bookmarkStart w:id="479" w:name="_Toc176"/>
      <w:bookmarkEnd w:id="477"/>
      <w:bookmarkEnd w:id="478"/>
      <w:r>
        <w:rPr>
          <w:rtl w:val="true"/>
        </w:rPr>
        <w:t>سويقه</w:t>
      </w:r>
      <w:bookmarkEnd w:id="479"/>
    </w:p>
    <w:p>
      <w:pPr>
        <w:pStyle w:val="BookText"/>
        <w:rPr/>
      </w:pPr>
      <w:r>
        <w:rPr>
          <w:rFonts w:ascii="IRNazanin" w:hAnsi="IRNazanin" w:eastAsia="IRNazanin"/>
          <w:color w:val="111111"/>
          <w:sz w:val="28"/>
          <w:sz w:val="28"/>
          <w:szCs w:val="28"/>
          <w:rtl w:val="true"/>
          <w:lang w:bidi="fa-IR"/>
        </w:rPr>
        <w:t>جاده در وادى حزره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چاه‌هايى در اين وادى بود كه نشان از سابقه زراعت و سكونت در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جز خشكى و بى‌آبى چيزى ديگر در آن 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وادى رو به گسترش گذاشت و در بين كوه‌هاى بلند وسعت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زنان اهالى در مورد سويقه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چاهى كه پايين وادى يا در فاصله اندكى از آن قرار دارد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قصد دارى كه سويقه را احياء و آباد كنى؟ به او گفتم اگر خدا بخواهد، آباد مى‌شود و جارى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اين زن معلوم مى‌شد كه مردم اين ديار مى‌دانند سويقه روزى چشمه‌اى پر آب و جارى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آثارى به چشم مى‌خورد كه هر كسى آن را ببيند، بدون ترديد حكم مى‌كند كه اين سرزمين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حركت كردم و در مقابل بركه‌اى بزرگ كه بيشتر آن مدفون شده بود، از ماشين پياده شدم و آن را از نزديك مشاهده كردم كه چيزى جز بقاياى آن گذشته درخشان نبود</w:t>
      </w:r>
      <w:r>
        <w:rPr>
          <w:rFonts w:eastAsia="IRNazanin" w:cs="IRNazanin"/>
          <w:color w:val="111111"/>
          <w:sz w:val="28"/>
          <w:szCs w:val="28"/>
          <w:rtl w:val="true"/>
          <w:lang w:bidi="fa-IR"/>
        </w:rPr>
        <w:t>.</w:t>
      </w:r>
    </w:p>
    <w:p>
      <w:pPr>
        <w:pStyle w:val="Heading4"/>
        <w:numPr>
          <w:ilvl w:val="3"/>
          <w:numId w:val="1"/>
        </w:numPr>
        <w:rPr/>
      </w:pPr>
      <w:bookmarkStart w:id="480" w:name="__RefHeading___Toc1752537_3650668749"/>
      <w:bookmarkStart w:id="481" w:name="_Toc177"/>
      <w:bookmarkEnd w:id="480"/>
      <w:r>
        <w:rPr>
          <w:rtl w:val="true"/>
        </w:rPr>
        <w:t>سويقه امروزى</w:t>
      </w:r>
      <w:bookmarkEnd w:id="48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سرزمينى به مساحت هفتصد متر طول و در حدود صد تا دويست متر عرض كه در آن كشاورزى رونق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قسمت از وادى سويقه ناميده مى‌شود و برخى از اهالى اين سرزمين به آن سويقة الاشراف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سرزمين بركه‌اى بزرگ به طول </w:t>
      </w:r>
      <w:r>
        <w:rPr>
          <w:rFonts w:ascii="IRNazanin" w:hAnsi="IRNazanin" w:eastAsia="IRNazanin"/>
          <w:color w:val="111111"/>
          <w:sz w:val="28"/>
          <w:sz w:val="28"/>
          <w:szCs w:val="28"/>
          <w:lang w:bidi="fa-IR"/>
        </w:rPr>
        <w:t>۵٠</w:t>
      </w:r>
      <w:r>
        <w:rPr>
          <w:rFonts w:eastAsia="IRNazanin" w:cs="IRNazanin"/>
          <w:color w:val="111111"/>
          <w:sz w:val="28"/>
          <w:szCs w:val="28"/>
          <w:lang w:bidi="fa-IR"/>
        </w:rPr>
        <w:t>/</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و عرض بيست متر وجود دارد كه ارتفاع آن در بيشترين اندازه، به </w:t>
      </w:r>
      <w:r>
        <w:rPr>
          <w:rFonts w:ascii="IRNazanin" w:hAnsi="IRNazanin" w:eastAsia="IRNazanin"/>
          <w:color w:val="111111"/>
          <w:sz w:val="28"/>
          <w:sz w:val="28"/>
          <w:szCs w:val="28"/>
          <w:lang w:bidi="fa-IR"/>
        </w:rPr>
        <w:t>١۴٠</w:t>
      </w:r>
      <w:r>
        <w:rPr>
          <w:rFonts w:ascii="IRNazanin" w:hAnsi="IRNazanin" w:eastAsia="IRNazanin"/>
          <w:color w:val="111111"/>
          <w:sz w:val="28"/>
          <w:sz w:val="28"/>
          <w:szCs w:val="28"/>
          <w:rtl w:val="true"/>
          <w:lang w:bidi="fa-IR"/>
        </w:rPr>
        <w:t xml:space="preserve"> سانتى‌متر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آثارى از آبراهه‌هايى كه به آن مى‌ريخته،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بقاياى خانه‌هايى بوده كه از آنها جز اين پشته‌هاى سنگ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سنگى در اين سرزمين زراعى به چشم مى‌خورد كه حكايت از وجود ديوارها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اينجا همواره براى كشاورزى مساعد بوده است</w:t>
      </w:r>
      <w:r>
        <w:rPr>
          <w:rFonts w:eastAsia="IRNazanin" w:cs="IRNazanin"/>
          <w:color w:val="111111"/>
          <w:sz w:val="28"/>
          <w:szCs w:val="28"/>
          <w:rtl w:val="true"/>
          <w:lang w:bidi="fa-IR"/>
        </w:rPr>
        <w:t>.</w:t>
      </w:r>
      <w:bookmarkStart w:id="482" w:name="pg1726_17662"/>
    </w:p>
    <w:p>
      <w:pPr>
        <w:pStyle w:val="Heading4"/>
        <w:numPr>
          <w:ilvl w:val="3"/>
          <w:numId w:val="1"/>
        </w:numPr>
        <w:rPr/>
      </w:pPr>
      <w:bookmarkStart w:id="483" w:name="__RefHeading___Toc1752539_3650668749"/>
      <w:bookmarkStart w:id="484" w:name="_Toc178"/>
      <w:bookmarkEnd w:id="482"/>
      <w:bookmarkEnd w:id="483"/>
      <w:r>
        <w:rPr>
          <w:rtl w:val="true"/>
        </w:rPr>
        <w:t>وصف سرزمين سويقه</w:t>
      </w:r>
      <w:bookmarkEnd w:id="484"/>
    </w:p>
    <w:p>
      <w:pPr>
        <w:pStyle w:val="BookText"/>
        <w:rPr/>
      </w:pPr>
      <w:r>
        <w:rPr>
          <w:rFonts w:ascii="IRNazanin" w:hAnsi="IRNazanin" w:eastAsia="IRNazanin"/>
          <w:color w:val="111111"/>
          <w:sz w:val="28"/>
          <w:sz w:val="28"/>
          <w:szCs w:val="28"/>
          <w:rtl w:val="true"/>
          <w:lang w:bidi="fa-IR"/>
        </w:rPr>
        <w:t>با عرض بسيار كمى، وادى حزره در سمت غرب آن گسترده شده است و در نزديكى چشمه العين انحنا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عبور از اين قسمت، در جايى كه به زمينى زراعى مى‌رسد، وسيع مى‌شود و سپس تا سمت شرق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سمت شمال شرقى و سپس تا سمت شمال امتداد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كوه آن را احاطه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غرب به جنوب كه زمين زراعتى به آن پيوسته و بعضى از آثار كاخ‌هاى ويران شده در آن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 ديگرى در سمت شمال كه بين آن و بركه و زمين زراعى مسيلى قرار دارد و در شرق آن، خانه‌هاى بزرگى به چشم مى‌خورد كه به نظر مى‌رسد دهكده اصلى اينجا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 سوم در سمت شرق، از جنوب به شمال كشيده شده و در سمت جنوب آن، بلندى كوچكى است كه گردنه‌اى در آن وجود دارد و در حد فاصل كوه اول و سوم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جاده‌اى كه به وادى الرمث مى‌رود، از آن عبور مى‌كند و به آن راه الخَوى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كوه‌هاى مدينه به سبزى مى‌زند و درختان طلح</w:t>
      </w:r>
      <w:r>
        <w:rPr>
          <w:rStyle w:val="FootnoteAnchor"/>
          <w:rtl w:val="true"/>
        </w:rPr>
        <w:footnoteReference w:id="271"/>
      </w:r>
      <w:r>
        <w:rPr>
          <w:rFonts w:ascii="IRNazanin" w:hAnsi="IRNazanin" w:eastAsia="IRNazanin"/>
          <w:color w:val="111111"/>
          <w:sz w:val="28"/>
          <w:sz w:val="28"/>
          <w:szCs w:val="28"/>
          <w:rtl w:val="true"/>
          <w:lang w:bidi="fa-IR"/>
        </w:rPr>
        <w:t>بسيار بزرگى در آنها روييده كه دلالت بر استعداد و حيات خاك آنجا دارد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سويقه </w:t>
      </w:r>
      <w:r>
        <w:rPr>
          <w:rFonts w:ascii="Amiri" w:hAnsi="Amiri" w:eastAsia="Amiri" w:cs="Amiri"/>
          <w:color w:val="111111"/>
          <w:sz w:val="28"/>
          <w:sz w:val="28"/>
          <w:szCs w:val="28"/>
          <w:lang w:bidi="ar-SA"/>
        </w:rPr>
        <w:t>۵٢</w:t>
      </w:r>
      <w:r>
        <w:rPr>
          <w:rFonts w:ascii="Amiri" w:hAnsi="Amiri" w:eastAsia="Amiri" w:cs="Amiri"/>
          <w:color w:val="111111"/>
          <w:sz w:val="28"/>
          <w:sz w:val="28"/>
          <w:szCs w:val="28"/>
          <w:rtl w:val="true"/>
          <w:lang w:bidi="ar-SA"/>
        </w:rPr>
        <w:t xml:space="preserve"> كيلومتر از مدينه فاصله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۴١</w:t>
      </w:r>
      <w:r>
        <w:rPr>
          <w:rFonts w:ascii="Amiri" w:hAnsi="Amiri" w:eastAsia="Amiri" w:cs="Amiri"/>
          <w:color w:val="111111"/>
          <w:sz w:val="28"/>
          <w:sz w:val="28"/>
          <w:szCs w:val="28"/>
          <w:rtl w:val="true"/>
          <w:lang w:bidi="ar-SA"/>
        </w:rPr>
        <w:t xml:space="preserve"> كيلومتر از اين مسير، آسفالت است و باقى خاكى است و الفريش تقريباً در دوازده كيلومترى جنوب شرقى آن و السياله در شش‌كيلومترى جنوب سويقه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كنار بركه به سمت ويرانه‌هايى كه در سمت شمال شرقى قرار داشت، به راه افتادم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دامنه كوه</w:t>
      </w:r>
      <w:bookmarkStart w:id="485" w:name="pg1726_17663"/>
    </w:p>
    <w:p>
      <w:pPr>
        <w:pStyle w:val="BookText"/>
        <w:rPr/>
      </w:pPr>
      <w:bookmarkEnd w:id="485"/>
      <w:r>
        <w:rPr>
          <w:rFonts w:ascii="IRNazanin" w:hAnsi="IRNazanin" w:eastAsia="IRNazanin"/>
          <w:color w:val="111111"/>
          <w:sz w:val="28"/>
          <w:sz w:val="28"/>
          <w:szCs w:val="28"/>
          <w:rtl w:val="true"/>
          <w:lang w:bidi="fa-IR"/>
        </w:rPr>
        <w:t>مشرف به سويقه بالا رفتم و به چندين پشته و تل از سنگ‌هايى كه حكايت از بقاياى خانه‌ها و كاخ‌هايى در گذشته داشت، رسيدم كه بزرگ‌ترين آن كاخى بود كه بر فراز صخره‌هاى بلند كوه قرار داشته و از فراز آن، همه وادى در اطراف منطقه زراعى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نقطه رأس كوه ورقان درست در سمت جنوب ديده مى‌شد كه ابر و غبار نوك آن را فرا گرفته بود</w:t>
      </w:r>
      <w:r>
        <w:rPr>
          <w:rFonts w:eastAsia="IRNazanin" w:cs="IRNazanin"/>
          <w:color w:val="111111"/>
          <w:sz w:val="28"/>
          <w:szCs w:val="28"/>
          <w:rtl w:val="true"/>
          <w:lang w:bidi="fa-IR"/>
        </w:rPr>
        <w:t>.</w:t>
      </w:r>
    </w:p>
    <w:p>
      <w:pPr>
        <w:pStyle w:val="Heading4"/>
        <w:numPr>
          <w:ilvl w:val="3"/>
          <w:numId w:val="1"/>
        </w:numPr>
        <w:rPr/>
      </w:pPr>
      <w:bookmarkStart w:id="486" w:name="__RefHeading___Toc1752541_3650668749"/>
      <w:bookmarkStart w:id="487" w:name="_Toc179"/>
      <w:bookmarkEnd w:id="486"/>
      <w:r>
        <w:rPr>
          <w:rtl w:val="true"/>
        </w:rPr>
        <w:t>سويقه در تاريخ</w:t>
      </w:r>
      <w:bookmarkEnd w:id="487"/>
    </w:p>
    <w:p>
      <w:pPr>
        <w:pStyle w:val="BookText"/>
        <w:rPr/>
      </w:pPr>
      <w:r>
        <w:rPr>
          <w:rFonts w:ascii="Amiri" w:hAnsi="Amiri" w:eastAsia="Amiri" w:cs="Amiri"/>
          <w:color w:val="111111"/>
          <w:sz w:val="28"/>
          <w:sz w:val="28"/>
          <w:szCs w:val="28"/>
          <w:rtl w:val="true"/>
          <w:lang w:bidi="ar-SA"/>
        </w:rPr>
        <w:t xml:space="preserve">سويقه دهكده‌اى آباد متعلق به حسين بن على بن 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آن در زمان خلافت بنى‌عباس</w:t>
      </w:r>
      <w:r>
        <w:rPr>
          <w:rStyle w:val="FootnoteAnchor"/>
          <w:rtl w:val="true"/>
        </w:rPr>
        <w:footnoteReference w:id="272"/>
      </w:r>
      <w:r>
        <w:rPr>
          <w:rFonts w:ascii="IRNazanin" w:hAnsi="IRNazanin" w:eastAsia="IRNazanin"/>
          <w:color w:val="111111"/>
          <w:sz w:val="28"/>
          <w:sz w:val="28"/>
          <w:szCs w:val="28"/>
          <w:rtl w:val="true"/>
          <w:lang w:bidi="fa-IR"/>
        </w:rPr>
        <w:t>از آنجا تبعيد شده و با جنگ و خون‌ريزى آنجا را ترك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نخلستان‌هاى آن از بين رفته و چشمه‌هاى آنها بى‌آب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تاريخى آمده كه آنجا شهر عبدالله بن حسن بن حسن بن 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بنى‌اميه، دعوت به طور مطلق براى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بدون اينكه به نام فرد مشخصى اشاره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آل‌البيت دعوت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بنى‌هاشم اجتماع كرده و محمد بن عبدالله بن حسن بن حسن بن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خود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منصور عباسى بعدها با او بيعت نمود و زمانى كه انقلاب عباسى پيروز شد و ابوالعباس الهاشمى</w:t>
      </w:r>
      <w:r>
        <w:rPr>
          <w:rStyle w:val="FootnoteAnchor"/>
          <w:rtl w:val="true"/>
        </w:rPr>
        <w:footnoteReference w:id="273"/>
      </w:r>
      <w:r>
        <w:rPr>
          <w:rFonts w:ascii="Amiri" w:hAnsi="Amiri" w:eastAsia="Amiri" w:cs="Amiri"/>
          <w:color w:val="111111"/>
          <w:sz w:val="28"/>
          <w:sz w:val="28"/>
          <w:szCs w:val="28"/>
          <w:rtl w:val="true"/>
          <w:lang w:bidi="ar-SA"/>
        </w:rPr>
        <w:t xml:space="preserve">بر مسند خلافت نشست، فرزندان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او بيعت كردند؛ جز محمد بن عبدالله و برادرش ابراهيم بن عبدالله كه از بيعت خوددارى كردند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هم كه منصور خليفه شد، با او بيعت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دستور تعقيب و دستگيرى آن دو را داد و هر كدام از واليان مدينه را كه نتوانستند آن دو را دستگير كنند، از كار بركنار نمود و پدر اين دو نفر را زندانى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رياح بن عثمان</w:t>
      </w:r>
    </w:p>
    <w:p>
      <w:pPr>
        <w:pStyle w:val="BookText"/>
        <w:rPr/>
      </w:pPr>
      <w:r>
        <w:rPr>
          <w:rFonts w:ascii="IRNazanin" w:hAnsi="IRNazanin" w:eastAsia="IRNazanin"/>
          <w:color w:val="111111"/>
          <w:sz w:val="28"/>
          <w:sz w:val="28"/>
          <w:szCs w:val="28"/>
          <w:rtl w:val="true"/>
          <w:lang w:bidi="fa-IR"/>
        </w:rPr>
        <w:t>المُرى را بر مدينه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بنومُرَّه سوابق زشتى در مدينه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خاندان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١۴۵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محمد بن الحسن در مدينه قيام كرد و زندانيان را رهاند و براى مردم مدينه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سمت او متمايل شده و 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او و منصور نامه‌هايى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عيسى‌بن موسى را به سوى او گسيل داشت كه ابوالعباس او را ولى‌عهد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سپاهى به فيد در نزديكى حائل </w:t>
      </w:r>
      <w:r>
        <w:rPr>
          <w:rStyle w:val="FootnoteAnchor"/>
          <w:rtl w:val="true"/>
        </w:rPr>
        <w:footnoteReference w:id="274"/>
      </w:r>
      <w:r>
        <w:rPr>
          <w:rFonts w:ascii="Amiri" w:hAnsi="Amiri" w:eastAsia="Amiri" w:cs="Amiri"/>
          <w:color w:val="111111"/>
          <w:sz w:val="28"/>
          <w:sz w:val="28"/>
          <w:szCs w:val="28"/>
          <w:rtl w:val="true"/>
          <w:lang w:bidi="ar-SA"/>
        </w:rPr>
        <w:t>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مردم مدينه اين خبر را شنيدند، گروهى از آنها از اطراف محمد پراكنده شدند و برخى به عيسى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اطراف مدينه خندقى كند، اما در رمضان آن سال شهيد شد و سپاهيان عباسى به سمت سويقه، پايگاه بنى‌الحسن هجوم بردند و آنجا را ويران و غارت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البكرى</w:t>
      </w:r>
      <w:r>
        <w:rPr>
          <w:rStyle w:val="FootnoteAnchor"/>
          <w:rtl w:val="true"/>
        </w:rPr>
        <w:footnoteReference w:id="275"/>
      </w:r>
      <w:r>
        <w:rPr>
          <w:rFonts w:ascii="IRNazanin" w:hAnsi="IRNazanin" w:eastAsia="IRNazanin"/>
          <w:color w:val="111111"/>
          <w:sz w:val="28"/>
          <w:sz w:val="28"/>
          <w:szCs w:val="28"/>
          <w:rtl w:val="true"/>
          <w:lang w:bidi="fa-IR"/>
        </w:rPr>
        <w:t>در معجم خود با اسناد از اسماعيل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عبدالله با من ملاقات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 ببين كه با ما در سويقه 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رفتم و نخلستان‌ها را ديدم كه درختان را از بيخ كنده‌اند و قلعه‌ها و خانه‌ها را ويران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بغض گلويم را گرفت و اشكم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مانند آنچه گفته،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مى‌گويد</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سويقه جايى در نزديكى مدينه است كه خاندان و فرزندان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به‌سر مى‌بردند و محمد بن صالح بن عبدالله بن الحسن بن الحسن بن على بن ابى‌طالب از آنجا عليه متوكل در سال </w:t>
      </w:r>
      <w:r>
        <w:rPr>
          <w:rFonts w:ascii="IRNazanin" w:hAnsi="IRNazanin" w:eastAsia="IRNazanin"/>
          <w:color w:val="111111"/>
          <w:sz w:val="28"/>
          <w:sz w:val="28"/>
          <w:szCs w:val="28"/>
          <w:lang w:bidi="fa-IR"/>
        </w:rPr>
        <w:t>٢٣٢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٢۴٧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قيام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سپاهى را به فرماندهى ابى الساج به سوى او گسيل كرد كه محمد بن صالح را شكست داد و گروهى از خاندان او را كشت و سويقه را هم به طور</w:t>
      </w:r>
      <w:bookmarkStart w:id="488" w:name="pg1726_17665"/>
    </w:p>
    <w:p>
      <w:pPr>
        <w:pStyle w:val="BookText"/>
        <w:rPr/>
      </w:pPr>
      <w:bookmarkEnd w:id="488"/>
      <w:r>
        <w:rPr>
          <w:rFonts w:ascii="Amiri" w:hAnsi="Amiri" w:eastAsia="Amiri" w:cs="Amiri"/>
          <w:color w:val="111111"/>
          <w:sz w:val="28"/>
          <w:sz w:val="28"/>
          <w:szCs w:val="28"/>
          <w:rtl w:val="true"/>
          <w:lang w:bidi="ar-SA"/>
        </w:rPr>
        <w:t>كلى خراب كرد و نخلستان‌هاى آن را از بين برد و خانه‌هايشان را كاملاً ويران كرد و محمد بن صالح را با خود به سامرا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ياقوت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اين يكى از صدقات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پندارى است كه بر اثر تطابق اسامى رخ داده است و سويقه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ينبع، همواره در طول تاريخ معروف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جريان‌ها نتيجه مى‌گيريم كه سويقه شكوه گذشته خود را بعد از محمدبن عبدالله در </w:t>
      </w:r>
      <w:r>
        <w:rPr>
          <w:rFonts w:ascii="IRNazanin" w:hAnsi="IRNazanin" w:eastAsia="IRNazanin"/>
          <w:color w:val="111111"/>
          <w:sz w:val="28"/>
          <w:sz w:val="28"/>
          <w:szCs w:val="28"/>
          <w:lang w:bidi="fa-IR"/>
        </w:rPr>
        <w:t>١۴۵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ويران شد، دوباره به دست آورد و بعد در عهد متوكل در قرن سوم دوباره ويران شده است</w:t>
      </w:r>
      <w:r>
        <w:rPr>
          <w:rFonts w:eastAsia="IRNazanin" w:cs="IRNazanin"/>
          <w:color w:val="111111"/>
          <w:sz w:val="28"/>
          <w:szCs w:val="28"/>
          <w:rtl w:val="true"/>
          <w:lang w:bidi="fa-IR"/>
        </w:rPr>
        <w:t>.</w:t>
      </w:r>
    </w:p>
    <w:p>
      <w:pPr>
        <w:pStyle w:val="Heading4"/>
        <w:numPr>
          <w:ilvl w:val="3"/>
          <w:numId w:val="1"/>
        </w:numPr>
        <w:rPr/>
      </w:pPr>
      <w:bookmarkStart w:id="489" w:name="__RefHeading___Toc1752543_3650668749"/>
      <w:bookmarkStart w:id="490" w:name="_Toc180"/>
      <w:bookmarkEnd w:id="489"/>
      <w:r>
        <w:rPr>
          <w:rtl w:val="true"/>
        </w:rPr>
        <w:t>السياله</w:t>
      </w:r>
      <w:bookmarkEnd w:id="490"/>
    </w:p>
    <w:p>
      <w:pPr>
        <w:pStyle w:val="BookText"/>
        <w:rPr/>
      </w:pPr>
      <w:r>
        <w:rPr>
          <w:rFonts w:ascii="IRNazanin" w:hAnsi="IRNazanin" w:eastAsia="IRNazanin"/>
          <w:color w:val="111111"/>
          <w:sz w:val="28"/>
          <w:sz w:val="28"/>
          <w:szCs w:val="28"/>
          <w:rtl w:val="true"/>
          <w:lang w:bidi="fa-IR"/>
        </w:rPr>
        <w:t>از سويقه خارج شدم و به جاده‌اى كه از آن آمده بودم،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الخوى به سمت راست منشعب مى‌شد و از آن مسير به حركت خود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وارد وادى الشرفه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السياله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آن را ادامه دادم و به مقابل آثار باقى‌مانده از بازارى رسيدم كه دو چاه بزرگ با دهانه‌هاى دايره‌اى شكل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سياله زياد پرس‌وجو كردم، اما كسى درباره آن آگاهى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مردى كه در آنجا بود، سؤال كردم،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سياله همين تپه است و منزلگاه، همان چاه مرزوق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مرزوق از او سؤال كردم،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از حرب مى‌باشد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اين وصف فهميدم كه سياله به اين نام تغيير اسم داده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سياله يكى از منزلگاه‌هاى</w:t>
      </w:r>
      <w:r>
        <w:rPr>
          <w:rStyle w:val="FootnoteAnchor"/>
          <w:rtl w:val="true"/>
        </w:rPr>
        <w:footnoteReference w:id="277"/>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قافله‌هاى حجاج سال‌هاى طولانى از آن عبور مى‌كرده‌اند، تا اينكه قبيله حرب بر اين سرزمين سلطه پيدا كرده و سپس بر راه‌هاى ارتباطى اين منطقه نيز سلطه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مسيرها بنابر خواسته‌هاى شيوخ و قبايل تقسيم و تعيين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از مدينه تا الروحاء</w:t>
      </w:r>
      <w:bookmarkStart w:id="491" w:name="pg1726_17666"/>
    </w:p>
    <w:p>
      <w:pPr>
        <w:pStyle w:val="BookText"/>
        <w:rPr/>
      </w:pPr>
      <w:bookmarkEnd w:id="491"/>
      <w:r>
        <w:rPr>
          <w:rFonts w:ascii="IRNazanin" w:hAnsi="IRNazanin" w:eastAsia="IRNazanin"/>
          <w:color w:val="111111"/>
          <w:sz w:val="28"/>
          <w:sz w:val="28"/>
          <w:szCs w:val="28"/>
          <w:rtl w:val="true"/>
          <w:lang w:bidi="fa-IR"/>
        </w:rPr>
        <w:t>دو شعبه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سلطانى قديم كه از تربان در فرش ملل شروع مى‌شود و بعد از خشم، عبود و وادى الغميس و الصخيرات اليَمام و السياله و بعد تا عرق الظبيه ادامه پيدا مى‌كند، و راه دوم، از سمت چپ چاه درويش، در وادى فريش شروع مى‌شود كه بعدها منزلگاه فريش نام گرفت و از فراز گردنه عار و بعد وادى عار عبور مى‌كند و با راه قبلى در محل تلاقى وادى عار با وادى رغيبه جمع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على‌رغم جدايى اين دو راه، تفاوت مسافت بين اين دو راه، بيشتر از شش كيلومتر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علت جدايى اين دو راه، مسئله دست‌يابى به آب و جمعيت بيشتر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اتومبيل وارد منطقه شد، جاده آسفالته از الفريش عبور كرد و جاده سياله به‌طور كلى متروك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چاه‌هاى الصفاء ناميده مى‌شد؛ چون حفر آن چاه‌ها در روى صخره‌هاى صاف صورت گرفته و بعدها چاه مرزوق 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سياله </w:t>
      </w:r>
      <w:r>
        <w:rPr>
          <w:rFonts w:ascii="IRNazanin" w:hAnsi="IRNazanin" w:eastAsia="IRNazanin"/>
          <w:color w:val="111111"/>
          <w:sz w:val="28"/>
          <w:sz w:val="28"/>
          <w:szCs w:val="28"/>
          <w:lang w:bidi="fa-IR"/>
        </w:rPr>
        <w:t>۴٧</w:t>
      </w:r>
      <w:r>
        <w:rPr>
          <w:rFonts w:ascii="IRNazanin" w:hAnsi="IRNazanin" w:eastAsia="IRNazanin"/>
          <w:color w:val="111111"/>
          <w:sz w:val="28"/>
          <w:sz w:val="28"/>
          <w:szCs w:val="28"/>
          <w:rtl w:val="true"/>
          <w:lang w:bidi="fa-IR"/>
        </w:rPr>
        <w:t xml:space="preserve"> كيلومتر از مدينه فاصله دارد و در جنوب غربى راه سلطانى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Heading4"/>
        <w:numPr>
          <w:ilvl w:val="3"/>
          <w:numId w:val="1"/>
        </w:numPr>
        <w:rPr/>
      </w:pPr>
      <w:bookmarkStart w:id="492" w:name="__RefHeading___Toc1752545_3650668749"/>
      <w:bookmarkStart w:id="493" w:name="_Toc181"/>
      <w:bookmarkEnd w:id="492"/>
      <w:r>
        <w:rPr>
          <w:rtl w:val="true"/>
        </w:rPr>
        <w:t>وصف سرزمين سياله</w:t>
      </w:r>
      <w:bookmarkEnd w:id="493"/>
    </w:p>
    <w:p>
      <w:pPr>
        <w:pStyle w:val="BookText"/>
        <w:rPr/>
      </w:pPr>
      <w:r>
        <w:rPr>
          <w:rFonts w:ascii="IRNazanin" w:hAnsi="IRNazanin" w:eastAsia="IRNazanin"/>
          <w:color w:val="111111"/>
          <w:sz w:val="28"/>
          <w:sz w:val="28"/>
          <w:szCs w:val="28"/>
          <w:rtl w:val="true"/>
          <w:lang w:bidi="fa-IR"/>
        </w:rPr>
        <w:t>از سمت شرق، مسيل بلند شيب‌دارى به طرف آن گسترده مى‌شود كه به آن السيالة الغربيه و گاهى الشاميه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در آنجا سه مسيل بلند وجود دارد، كه آب را از يك كوه مى‌گيرد كه به هر كدام از آنها سياله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به سمت شرق تا فريش گسترده مى‌شود كه به آن الشرقيه مى‌گويند و دومى در وادى عار جريان پيدا مى‌كند كه به آن رغيبه گفته مى‌شود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قلعه، مسيلى است كه سيل را به صورت شيب‌دار، و از ارتفاعى بلند به ارتفاع پايين‌تر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جنوب گردنه‌اى به سوى اين آبادى كشيده شده است كه آب آن به دو شعبه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به شمال شهر و بخشى به رغيبه در جنوب مى‌ريزد و در گذشته شرف السياله ناميده مى‌شده و امروزه به آن الشرفه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صخيرات اليمام را در فاصله سه كيلومترى شرق مى‌بينى كه به</w:t>
      </w:r>
      <w:bookmarkStart w:id="494" w:name="pg1726_17667"/>
    </w:p>
    <w:p>
      <w:pPr>
        <w:pStyle w:val="BookText"/>
        <w:rPr/>
      </w:pPr>
      <w:bookmarkEnd w:id="494"/>
      <w:r>
        <w:rPr>
          <w:rFonts w:ascii="IRNazanin" w:hAnsi="IRNazanin" w:eastAsia="IRNazanin"/>
          <w:color w:val="111111"/>
          <w:sz w:val="28"/>
          <w:sz w:val="28"/>
          <w:szCs w:val="28"/>
          <w:rtl w:val="true"/>
          <w:lang w:bidi="fa-IR"/>
        </w:rPr>
        <w:t>طرف شمال كشيده شده و از غرب، كوهى كه ارتفاع چندانى ندارد، مشرف بر آن است كه از شمال به جنوب كشيده شده و شهر به انتهاى شرقى آن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چاه بزرگ با دهانه دايره‌اى شكل پرآب در آنجا بود، در سمت جنوب اين دو چاه بقاياى بازارى است كه به مسافت حدود يك كيلومتر در دو طرف وادى گسترده شده بود، در انتهاى اين بازار اثارى از كاخى گچى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جاده‌اى كه به صخيرات اليمام مى‌رود، هنوز سالم و واضح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غربى آن‌جايى است كه الشهداء ناميده مى‌شود و مقبره‌اى است در وادى رغيبه كه احتمالاً مربوط به سويقه، در شش كيلومترى اينجا مى‌باشد</w:t>
      </w:r>
      <w:r>
        <w:rPr>
          <w:rFonts w:eastAsia="IRNazanin" w:cs="IRNazanin"/>
          <w:color w:val="111111"/>
          <w:sz w:val="28"/>
          <w:szCs w:val="28"/>
          <w:rtl w:val="true"/>
          <w:lang w:bidi="fa-IR"/>
        </w:rPr>
        <w:t>.</w:t>
      </w:r>
    </w:p>
    <w:p>
      <w:pPr>
        <w:pStyle w:val="Heading4"/>
        <w:numPr>
          <w:ilvl w:val="3"/>
          <w:numId w:val="1"/>
        </w:numPr>
        <w:rPr/>
      </w:pPr>
      <w:bookmarkStart w:id="495" w:name="__RefHeading___Toc1752547_3650668749"/>
      <w:bookmarkStart w:id="496" w:name="_Toc182"/>
      <w:bookmarkEnd w:id="495"/>
      <w:r>
        <w:rPr>
          <w:rtl w:val="true"/>
        </w:rPr>
        <w:t>صخيرات اليمام</w:t>
      </w:r>
      <w:bookmarkEnd w:id="49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توانستم سياله را پيدا كنم، شادى همه وجودم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ناراحتى‌ها و خستگى‌هاى سفر را فراموش كردم و اين شادى به من نيرو داد تا به يافتن صخيرات اليمام اميدوار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سياله خارج شدم و در جاده وادى رغيبه، به سمت جنوب سرازير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مسافت اندكى وارد جاده آسفالت شدم و از آن مسير به سوى مدينه حركت كردم و از بلندى عار بالا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قهوه‌خانه‌اى رسيدم و در آن چاى نوشيدم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و نيم صبح روى جاده آسفالت، چند متر به سمت شرق حركت كردم و بعد وارد يك جاده خاكى فرعى به طرف شمال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شهر فريش را در سمت راست خود داشتم، بعد از يك كيلومتر در وادى سياله سرازير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طى سه كيلومتر از بلندى عار به دامنه كوهى به نام التُّيَيْس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مصغّر التيس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است خاكسترى رنگ، داراى دو قله، يكى بلندتر از ديگرى و در غرب فريش قرار داشت و بين آن دو، كوه فند بر فريش مشرف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كوه عبود در شمال شرقى را مى‌ديدم و ماشين‌هايى كه در وادى فريش در جاده اصلى رفت و آمد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طى</w:t>
      </w:r>
      <w:bookmarkStart w:id="497" w:name="pg1726_17668"/>
    </w:p>
    <w:p>
      <w:pPr>
        <w:pStyle w:val="BookText"/>
        <w:rPr/>
      </w:pPr>
      <w:bookmarkEnd w:id="497"/>
      <w:r>
        <w:rPr>
          <w:rFonts w:ascii="IRNazanin" w:hAnsi="IRNazanin" w:eastAsia="IRNazanin"/>
          <w:color w:val="111111"/>
          <w:sz w:val="28"/>
          <w:sz w:val="28"/>
          <w:szCs w:val="28"/>
          <w:rtl w:val="true"/>
          <w:lang w:bidi="fa-IR"/>
        </w:rPr>
        <w:t>شش كيلومتر به كوه كوچك سياه‌رنگى كه احتمالا همان صخيرات است،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سلطانى از پايين آن در سمت جنوب مى‌گذشت</w:t>
      </w:r>
      <w:r>
        <w:rPr>
          <w:rFonts w:eastAsia="IRNazanin" w:cs="IRNazanin"/>
          <w:color w:val="111111"/>
          <w:sz w:val="28"/>
          <w:szCs w:val="28"/>
          <w:rtl w:val="true"/>
          <w:lang w:bidi="fa-IR"/>
        </w:rPr>
        <w:t>.</w:t>
      </w:r>
    </w:p>
    <w:p>
      <w:pPr>
        <w:pStyle w:val="Heading4"/>
        <w:numPr>
          <w:ilvl w:val="3"/>
          <w:numId w:val="1"/>
        </w:numPr>
        <w:rPr/>
      </w:pPr>
      <w:bookmarkStart w:id="498" w:name="__RefHeading___Toc1752549_3650668749"/>
      <w:bookmarkStart w:id="499" w:name="_Toc183"/>
      <w:bookmarkEnd w:id="498"/>
      <w:r>
        <w:rPr>
          <w:rtl w:val="true"/>
        </w:rPr>
        <w:t>الصخيرات</w:t>
      </w:r>
      <w:bookmarkEnd w:id="499"/>
    </w:p>
    <w:p>
      <w:pPr>
        <w:pStyle w:val="BookText"/>
        <w:rPr/>
      </w:pPr>
      <w:r>
        <w:rPr>
          <w:rFonts w:ascii="IRNazanin" w:hAnsi="IRNazanin" w:eastAsia="IRNazanin"/>
          <w:color w:val="111111"/>
          <w:sz w:val="28"/>
          <w:sz w:val="28"/>
          <w:szCs w:val="28"/>
          <w:rtl w:val="true"/>
          <w:lang w:bidi="fa-IR"/>
        </w:rPr>
        <w:t>كوهى سياه رنگ كه بر فراز آن صخره‌هايى سياه و عمودى قرار گرفته و مسير حاجيان در گذشته از پايين آن عبور مى‌كرده است و در سه كيلومترى شمال شرق سياله و هفت كيلومترى الفريش قرار دارد</w:t>
      </w:r>
      <w:r>
        <w:rPr>
          <w:rFonts w:eastAsia="IRNazanin" w:cs="IRNazanin"/>
          <w:color w:val="111111"/>
          <w:sz w:val="28"/>
          <w:szCs w:val="28"/>
          <w:rtl w:val="true"/>
          <w:lang w:bidi="fa-IR"/>
        </w:rPr>
        <w:t>.</w:t>
      </w:r>
    </w:p>
    <w:p>
      <w:pPr>
        <w:pStyle w:val="Heading4"/>
        <w:numPr>
          <w:ilvl w:val="3"/>
          <w:numId w:val="1"/>
        </w:numPr>
        <w:rPr/>
      </w:pPr>
      <w:bookmarkStart w:id="500" w:name="__RefHeading___Toc1752551_3650668749"/>
      <w:bookmarkStart w:id="501" w:name="_Toc184"/>
      <w:bookmarkEnd w:id="500"/>
      <w:r>
        <w:rPr>
          <w:rtl w:val="true"/>
        </w:rPr>
        <w:t>وصف سرزمين صخيرات</w:t>
      </w:r>
      <w:bookmarkEnd w:id="501"/>
    </w:p>
    <w:p>
      <w:pPr>
        <w:pStyle w:val="BookText"/>
        <w:rPr/>
      </w:pPr>
      <w:r>
        <w:rPr>
          <w:rFonts w:ascii="IRNazanin" w:hAnsi="IRNazanin" w:eastAsia="IRNazanin"/>
          <w:color w:val="111111"/>
          <w:sz w:val="28"/>
          <w:sz w:val="28"/>
          <w:szCs w:val="28"/>
          <w:rtl w:val="true"/>
          <w:lang w:bidi="fa-IR"/>
        </w:rPr>
        <w:t>امروزه تنها به نام الصخيرات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وادى فريش با جنگلى از درخت المر از دورترين نقطه سمت راست تا دورترين نقطه سمت چپ كشيده شده و در سمت جنوب، كوه التييس در حد فاصل صخيرات و وادى ابن نفوس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آن، ابتداى وادى سياله غريبه ديده مى‌شود كه به سبب يك بلندى كه در ابتداى آن وجود دارد، وادى الشرفه ناميده مى‌شود و در گذشته به آن شرف السياله مى‌گفته‌اند و در حد فاصل الغور و الجلس قرار دارد؛ چون هر چه از شرف السياله و بلندى عار سرازير مى‌شود سيل آن به سمت شمال در وادى ملل و بعد اضم مى‌ريزد و در سمت جنوب در وادى السداره و الصفراء گسترده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پشت سياله نظر بيفكنى، ذات الجياء را كه بلندترين كوه‌هاى اين ناحيه است، مى‌بينى كه گردنه العواقل در آن واقع است و از سمت غرب به كوه‌هاى الفقاره و بعد الاشعر مى‌پيوندد و امروزه ذات‌الجياء به الشَرثاء معروف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عبود را در شمال شرقى مى‌بينى؛ جايى كه وادى‌هاى الفريش و تربان در ملل به يكديگر مى‌پيوندند و فرش ملل درست مى‌شود كه داراى آثار </w:t>
      </w:r>
      <w:r>
        <w:rPr>
          <w:rStyle w:val="FootnoteAnchor"/>
          <w:rtl w:val="true"/>
        </w:rPr>
        <w:footnoteReference w:id="279"/>
      </w:r>
      <w:r>
        <w:rPr>
          <w:rFonts w:ascii="Amiri" w:hAnsi="Amiri" w:eastAsia="Amiri" w:cs="Amiri"/>
          <w:color w:val="111111"/>
          <w:sz w:val="28"/>
          <w:sz w:val="28"/>
          <w:szCs w:val="28"/>
          <w:rtl w:val="true"/>
          <w:lang w:bidi="ar-SA"/>
        </w:rPr>
        <w:t>تاريخى مشهورى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صخيرات اليمام از مدينه، از مسير</w:t>
      </w:r>
      <w:bookmarkStart w:id="502" w:name="pg1726_17669"/>
    </w:p>
    <w:p>
      <w:pPr>
        <w:pStyle w:val="BookText"/>
        <w:rPr/>
      </w:pPr>
      <w:bookmarkEnd w:id="502"/>
      <w:r>
        <w:rPr>
          <w:rFonts w:ascii="Amiri" w:hAnsi="Amiri" w:eastAsia="Amiri" w:cs="Amiri"/>
          <w:color w:val="111111"/>
          <w:sz w:val="28"/>
          <w:sz w:val="28"/>
          <w:szCs w:val="28"/>
          <w:rtl w:val="true"/>
          <w:lang w:bidi="ar-SA"/>
        </w:rPr>
        <w:t xml:space="preserve">قديمى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كيلومتر فاصله دارد و بين آن و السياله سه كيلومتر فاصله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در جهت مدينه‌اند و السياله در جهت الروحاء قرار دارد</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1752553_3650668749"/>
      <w:bookmarkStart w:id="504" w:name="_Toc185"/>
      <w:bookmarkEnd w:id="503"/>
      <w:r>
        <w:rPr>
          <w:rtl w:val="true"/>
        </w:rPr>
        <w:t>السياله و الصخيرات در تاريخ</w:t>
      </w:r>
      <w:bookmarkEnd w:id="504"/>
    </w:p>
    <w:p>
      <w:pPr>
        <w:pStyle w:val="BookText"/>
        <w:rPr/>
      </w:pPr>
      <w:r>
        <w:rPr>
          <w:rFonts w:ascii="Amiri" w:hAnsi="Amiri" w:eastAsia="Amiri" w:cs="Amiri"/>
          <w:color w:val="111111"/>
          <w:sz w:val="28"/>
          <w:sz w:val="28"/>
          <w:szCs w:val="28"/>
          <w:rtl w:val="true"/>
          <w:lang w:bidi="ar-SA"/>
        </w:rPr>
        <w:t>ياقوت</w:t>
      </w:r>
      <w:r>
        <w:rPr>
          <w:rStyle w:val="FootnoteAnchor"/>
          <w:rtl w:val="true"/>
        </w:rPr>
        <w:footnoteReference w:id="280"/>
      </w:r>
      <w:r>
        <w:rPr>
          <w:rFonts w:ascii="IRNazanin" w:hAnsi="IRNazanin" w:eastAsia="IRNazanin"/>
          <w:color w:val="111111"/>
          <w:sz w:val="28"/>
          <w:sz w:val="28"/>
          <w:szCs w:val="28"/>
          <w:rtl w:val="true"/>
          <w:lang w:bidi="fa-IR"/>
        </w:rPr>
        <w:t>گفته است كه السياله به فتح حرف اول و تخفيف دوم، سرزمينى است كه كاروان‌هاى حج از آن عبور مى‌كنند و گفته شده اولين منزلگاه براى مردمى است كه از مدينه قصد مكه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الكلبى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 بعد از جنگ با مردم مدينه، از آن عبور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البكرى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دهكده‌اى بزرگ است كه بين آن و مدينه </w:t>
      </w: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 ميل فاصله است و فاصله بين السياله تا ملل هفت ميل است و ملل به مدينه نزديك‌تر است و پيش از رسيدن به السياله به فاصله دو ميل مسجدى متعلق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الغيب مولى ابن مطيع گفته كه با ابى‌هريره بودم؛ وقتى كه به السياله رسيدم،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كسى كه جان من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منازلى براى اهل اردن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السياله متعلق به فرزند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آنجا تا الروحاء دوازده ميل است و حسين بن على بن داوود الجعدى روايت كرده كه من با عمويم حسين بن داوود بن ابى الكرام در سياله بوديم و در آنجا ساختمان‌هاى مخروبه زيادى ديديم و سنگى را برداشتم كه بر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لك دهراً خلابنا عجبه حول رأسا من حمقه ذنبه و در زير آن سنگ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ابو خردلة الجنى در سال نهم هجرى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گفته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صخيرات تصغير و جمع صخره است كه صخيرات الثمام با ثاء مثلثه و مضمومه است و الثمام گياهى كرك‌دار بوده كه گاهى بالش‌ها را با آن پر</w:t>
      </w:r>
    </w:p>
    <w:p>
      <w:pPr>
        <w:pStyle w:val="BookText"/>
        <w:rPr/>
      </w:pPr>
      <w:r>
        <w:rPr>
          <w:rFonts w:ascii="IRNazanin" w:hAnsi="IRNazanin" w:eastAsia="IRNazanin"/>
          <w:color w:val="111111"/>
          <w:sz w:val="28"/>
          <w:sz w:val="28"/>
          <w:szCs w:val="28"/>
          <w:rtl w:val="true"/>
          <w:lang w:bidi="fa-IR"/>
        </w:rPr>
        <w:t>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منزلگاه‌هاى پيامبر در بدر بوده كه در حد فاصل السياله و فرش ملل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مى‌گويد در جنگ ذات العشيره پيامبر از فيفاء</w:t>
      </w:r>
      <w:r>
        <w:rPr>
          <w:rStyle w:val="FootnoteAnchor"/>
          <w:rtl w:val="true"/>
        </w:rPr>
        <w:footnoteReference w:id="281"/>
      </w:r>
      <w:r>
        <w:rPr>
          <w:rFonts w:ascii="IRNazanin" w:hAnsi="IRNazanin" w:eastAsia="IRNazanin"/>
          <w:color w:val="111111"/>
          <w:sz w:val="28"/>
          <w:sz w:val="28"/>
          <w:szCs w:val="28"/>
          <w:rtl w:val="true"/>
          <w:lang w:bidi="fa-IR"/>
        </w:rPr>
        <w:t>الخبار عبور كرده و در زير درختى در بطحاء ابن ازهر فرود آمده كه به آن ذات الساق گفته مى‌شود و در آنجا نماز گزارده و بعد در همان‌جا مسجدى به نام پيامبر ساخته‌اند و در آنجا براى او غذايى آماده كرده‌اند و حضرت همراه مردم غذا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سنگ‌چين‌هاى البرمه</w:t>
      </w:r>
      <w:r>
        <w:rPr>
          <w:rStyle w:val="FootnoteAnchor"/>
          <w:rtl w:val="true"/>
        </w:rPr>
        <w:footnoteReference w:id="282"/>
      </w:r>
      <w:r>
        <w:rPr>
          <w:rFonts w:ascii="IRNazanin" w:hAnsi="IRNazanin" w:eastAsia="IRNazanin"/>
          <w:color w:val="111111"/>
          <w:sz w:val="28"/>
          <w:sz w:val="28"/>
          <w:szCs w:val="28"/>
          <w:rtl w:val="true"/>
          <w:lang w:bidi="fa-IR"/>
        </w:rPr>
        <w:t>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آبى كه در آنجا بوده نوشيده است كه به آن المشرب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آنجا را ترك كرده و درحالى‌كه الخلائق</w:t>
      </w:r>
      <w:r>
        <w:rPr>
          <w:rStyle w:val="FootnoteAnchor"/>
          <w:rtl w:val="true"/>
        </w:rPr>
        <w:footnoteReference w:id="283"/>
      </w:r>
      <w:r>
        <w:rPr>
          <w:rFonts w:ascii="IRNazanin" w:hAnsi="IRNazanin" w:eastAsia="IRNazanin"/>
          <w:color w:val="111111"/>
          <w:sz w:val="28"/>
          <w:sz w:val="28"/>
          <w:szCs w:val="28"/>
          <w:rtl w:val="true"/>
          <w:lang w:bidi="fa-IR"/>
        </w:rPr>
        <w:t>را در سمت چپ خود داشته، از دره‌اى به نام دره بنى‌عبدالله عبور كرده كه اسم امروزى آن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سمت چپ حركت كرده و در يليل فرود آمده و در آبادى ضبوعه توقف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چاه الضبوعة براى شرب استفاده كرده و بعد از راه فرش ملل به راه خود ادامه داده تا مسير جاده به صخيرات اليمام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گفته در جنگ بدر</w:t>
      </w:r>
      <w:r>
        <w:rPr>
          <w:rStyle w:val="FootnoteAnchor"/>
          <w:rtl w:val="true"/>
        </w:rPr>
        <w:footnoteReference w:id="284"/>
      </w:r>
      <w:r>
        <w:rPr>
          <w:rFonts w:ascii="Amiri" w:hAnsi="Amiri" w:eastAsia="Amiri" w:cs="Amiri"/>
          <w:color w:val="111111"/>
          <w:sz w:val="28"/>
          <w:sz w:val="28"/>
          <w:szCs w:val="28"/>
          <w:rtl w:val="true"/>
          <w:lang w:bidi="ar-SA"/>
        </w:rPr>
        <w:t>در مسير خود از مدينه به طرف مكه از راه كوهستانى مدينه كه به طائف مى‌رود حركت كرده و بعد از العقيق</w:t>
      </w:r>
      <w:r>
        <w:rPr>
          <w:rStyle w:val="FootnoteAnchor"/>
          <w:rtl w:val="true"/>
        </w:rPr>
        <w:footnoteReference w:id="285"/>
      </w:r>
      <w:r>
        <w:rPr>
          <w:rFonts w:ascii="IRNazanin" w:hAnsi="IRNazanin" w:eastAsia="IRNazanin"/>
          <w:color w:val="111111"/>
          <w:sz w:val="28"/>
          <w:sz w:val="28"/>
          <w:szCs w:val="28"/>
          <w:rtl w:val="true"/>
          <w:lang w:bidi="fa-IR"/>
        </w:rPr>
        <w:t xml:space="preserve">و ذى الحليفه و اولات الجيش عبور نموده و ابن هشام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ترتيب از تربان و ملل و غميس الحمام از مريين و صخيرات اليمام و بعد سياله و دره الروحاء عبور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گفته ابن‌اسحاق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مدينه را بهتر مى‌شناسد، و نيز در زمين آن الثمام نمى‌رويد و در آن قمرى آشيانه 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يمام و قمرى دو نوع كبوتر هستند؛ لذا به وادى آن، غميس الحمام مى‌گويند</w:t>
      </w:r>
      <w:r>
        <w:rPr>
          <w:rFonts w:eastAsia="IRNazanin" w:cs="IRNazanin"/>
          <w:color w:val="111111"/>
          <w:sz w:val="28"/>
          <w:szCs w:val="28"/>
          <w:rtl w:val="true"/>
          <w:lang w:bidi="fa-IR"/>
        </w:rPr>
        <w:t>.</w:t>
      </w:r>
      <w:bookmarkStart w:id="505" w:name="pg1726_17671"/>
    </w:p>
    <w:p>
      <w:pPr>
        <w:pStyle w:val="Heading4"/>
        <w:numPr>
          <w:ilvl w:val="3"/>
          <w:numId w:val="1"/>
        </w:numPr>
        <w:rPr/>
      </w:pPr>
      <w:bookmarkStart w:id="506" w:name="__RefHeading___Toc1752555_3650668749"/>
      <w:bookmarkStart w:id="507" w:name="_Toc186"/>
      <w:bookmarkEnd w:id="505"/>
      <w:bookmarkEnd w:id="506"/>
      <w:r>
        <w:rPr>
          <w:rtl w:val="true"/>
        </w:rPr>
        <w:t>مرورى ديگر بر الفريش</w:t>
      </w:r>
      <w:bookmarkEnd w:id="507"/>
    </w:p>
    <w:p>
      <w:pPr>
        <w:pStyle w:val="BookText"/>
        <w:rPr/>
      </w:pPr>
      <w:r>
        <w:rPr>
          <w:rFonts w:ascii="IRNazanin" w:hAnsi="IRNazanin" w:eastAsia="IRNazanin"/>
          <w:color w:val="111111"/>
          <w:sz w:val="28"/>
          <w:sz w:val="28"/>
          <w:szCs w:val="28"/>
          <w:rtl w:val="true"/>
          <w:lang w:bidi="fa-IR"/>
        </w:rPr>
        <w:t>بعد از اينكه وارد صخيرات اليمام شدم، به سمت شرق در وادى غميس الحمام بين درختانى بلند به راه افتادم و بعد به سمت جنوب پيچيدم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الرحله و از ساكنان آن سرزمين را ديدم كه هر چه درباره اين ناحيه پرسيدم، براى من شرح داد و گفته او درباره ام‌المريين توجه مرا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محل آن را مشخص كرد، دانستم كه مقصود او همان شهرى است، كه اكنون آباد است و اسم آن به شكل‌هاى مختلفى آمده است كه در ادامه سفر به آن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يك بود كه به فريش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على‌رغم اينكه دو مسجد در آن بود، كسى در فريش اذان نمى‌گفت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يكى از مسجدها رفتيم، اما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ديگر تنها پيرمردى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نماز گزاردم و به طرف قهوه‌خانه‌اى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آنها به من گفت كه مردم از اين شهر مهاجرت كرده‌اند و مسجد دوم هم بسته شده است چون كه جاده اصلى از شهر فاصله دارد از اين رو قهوه‌خانه و دكان‌هاى آن متروك افتاده است</w:t>
      </w:r>
      <w:r>
        <w:rPr>
          <w:rFonts w:eastAsia="IRNazanin" w:cs="IRNazanin"/>
          <w:color w:val="111111"/>
          <w:sz w:val="28"/>
          <w:szCs w:val="28"/>
          <w:rtl w:val="true"/>
          <w:lang w:bidi="fa-IR"/>
        </w:rPr>
        <w:t>.</w:t>
      </w:r>
    </w:p>
    <w:p>
      <w:pPr>
        <w:pStyle w:val="Heading4"/>
        <w:numPr>
          <w:ilvl w:val="3"/>
          <w:numId w:val="1"/>
        </w:numPr>
        <w:rPr/>
      </w:pPr>
      <w:bookmarkStart w:id="508" w:name="__RefHeading___Toc1752557_3650668749"/>
      <w:bookmarkStart w:id="509" w:name="_Toc187"/>
      <w:bookmarkEnd w:id="508"/>
      <w:r>
        <w:rPr>
          <w:rtl w:val="true"/>
        </w:rPr>
        <w:t>چاه درويش</w:t>
      </w:r>
      <w:bookmarkEnd w:id="509"/>
    </w:p>
    <w:p>
      <w:pPr>
        <w:pStyle w:val="BookText"/>
        <w:rPr/>
      </w:pPr>
      <w:r>
        <w:rPr>
          <w:rFonts w:ascii="IRNazanin" w:hAnsi="IRNazanin" w:eastAsia="IRNazanin"/>
          <w:color w:val="111111"/>
          <w:sz w:val="28"/>
          <w:sz w:val="28"/>
          <w:szCs w:val="28"/>
          <w:rtl w:val="true"/>
          <w:lang w:bidi="fa-IR"/>
        </w:rPr>
        <w:t>چاه درويش در فريش قرار دارد كه به آن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منزلگاه به نام آن چاه ناميده شده است؛ چون در زمان انقلاب بزرگ عربى، يكى از پايگاه‌هاى آن بوده است و بعد نام وادى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چاهى است پر آب با دهانه‌اى بزرگ كه حوض گردى در اطراف آن ساخته شده و در وسط وادى در كنار مناطق مسكونى و در جهت طلوع خورشيد قرار دارد</w:t>
      </w:r>
      <w:r>
        <w:rPr>
          <w:rFonts w:eastAsia="IRNazanin" w:cs="IRNazanin"/>
          <w:color w:val="111111"/>
          <w:sz w:val="28"/>
          <w:szCs w:val="28"/>
          <w:rtl w:val="true"/>
          <w:lang w:bidi="fa-IR"/>
        </w:rPr>
        <w:t>.</w:t>
      </w:r>
    </w:p>
    <w:p>
      <w:pPr>
        <w:pStyle w:val="Heading4"/>
        <w:numPr>
          <w:ilvl w:val="3"/>
          <w:numId w:val="1"/>
        </w:numPr>
        <w:rPr/>
      </w:pPr>
      <w:bookmarkStart w:id="510" w:name="__RefHeading___Toc1752559_3650668749"/>
      <w:bookmarkStart w:id="511" w:name="_Toc188"/>
      <w:bookmarkEnd w:id="510"/>
      <w:r>
        <w:rPr>
          <w:rtl w:val="true"/>
        </w:rPr>
        <w:t>به سوى المنصرف و الصفراء</w:t>
      </w:r>
      <w:bookmarkEnd w:id="51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ساعت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بعدازظهر از الروحاء به سمت المسيجيد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المنصرف قديمى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كردم كه در هفت كيلومترى اينجا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از قبيله الاحامده مرا به محل</w:t>
      </w:r>
      <w:bookmarkStart w:id="512" w:name="pg1726_17672"/>
    </w:p>
    <w:p>
      <w:pPr>
        <w:pStyle w:val="BookText"/>
        <w:rPr/>
      </w:pPr>
      <w:bookmarkEnd w:id="512"/>
      <w:r>
        <w:rPr>
          <w:rFonts w:ascii="IRNazanin" w:hAnsi="IRNazanin" w:eastAsia="IRNazanin"/>
          <w:color w:val="111111"/>
          <w:sz w:val="28"/>
          <w:sz w:val="28"/>
          <w:szCs w:val="28"/>
          <w:rtl w:val="true"/>
          <w:lang w:bidi="fa-IR"/>
        </w:rPr>
        <w:t>المسيجيد راهنمايى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منسوب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دره‌اى است كه از سمت شمال، از كوه الثمامى به طرف اين شهر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المسيجيد متعلق به حجله، از بنى‌سالم است و قبيله الاحامده در نزديكى سرزمين ايشان به 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حركت خود در جاده‌اى كه قبلاً در روز دوازدهم سفر وصف آن را گفتم، ادامه دادم و پيش از غروب به خيف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پيرمردى از اهالى دهكده كه معلومات زيادى درباره منطقه داشت، مرا راهنمايى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مسير خود ادامه دادم و از الواسطه عبور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در العاليه، دهكده‌اى در كنار چشمه و بعد از الواسطه، در كنار بدر گزاردم</w:t>
      </w:r>
      <w:r>
        <w:rPr>
          <w:rFonts w:eastAsia="IRNazanin" w:cs="IRNazanin"/>
          <w:color w:val="111111"/>
          <w:sz w:val="28"/>
          <w:szCs w:val="28"/>
          <w:rtl w:val="true"/>
          <w:lang w:bidi="fa-IR"/>
        </w:rPr>
        <w:t>.</w:t>
      </w:r>
    </w:p>
    <w:p>
      <w:pPr>
        <w:pStyle w:val="Heading4"/>
        <w:numPr>
          <w:ilvl w:val="3"/>
          <w:numId w:val="1"/>
        </w:numPr>
        <w:rPr/>
      </w:pPr>
      <w:bookmarkStart w:id="513" w:name="__RefHeading___Toc1752561_3650668749"/>
      <w:bookmarkStart w:id="514" w:name="_Toc189"/>
      <w:bookmarkEnd w:id="513"/>
      <w:r>
        <w:rPr>
          <w:rtl w:val="true"/>
        </w:rPr>
        <w:t>بدر</w:t>
      </w:r>
      <w:bookmarkEnd w:id="514"/>
    </w:p>
    <w:p>
      <w:pPr>
        <w:pStyle w:val="BookText"/>
        <w:rPr/>
      </w:pP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دهكده‌اى است آباد كه چهره درخشانى در تاريخ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مقرون با پيروزى آشكارى است كه خداوند به پيامبر گرامى‌اش هديه نمود و اولين پيروزى در تاريخ اسلام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گروه اندك مؤمنين با گروه انبوه مشركين جهاد كردند و خداوند گروه اندك مؤمنين را پيروز گردانيد و مكر مشركان را به خودشان بازگرداند و آنها را ذليل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بدر در هفتم رمضان سال دوم هجرت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مسلمانان </w:t>
      </w:r>
      <w:r>
        <w:rPr>
          <w:rFonts w:ascii="IRNazanin" w:hAnsi="IRNazanin" w:eastAsia="IRNazanin"/>
          <w:color w:val="111111"/>
          <w:sz w:val="28"/>
          <w:sz w:val="28"/>
          <w:szCs w:val="28"/>
          <w:lang w:bidi="fa-IR"/>
        </w:rPr>
        <w:t>٣١٣</w:t>
      </w:r>
      <w:r>
        <w:rPr>
          <w:rFonts w:ascii="IRNazanin" w:hAnsi="IRNazanin" w:eastAsia="IRNazanin"/>
          <w:color w:val="111111"/>
          <w:sz w:val="28"/>
          <w:sz w:val="28"/>
          <w:szCs w:val="28"/>
          <w:rtl w:val="true"/>
          <w:lang w:bidi="fa-IR"/>
        </w:rPr>
        <w:t xml:space="preserve"> نفر</w:t>
      </w:r>
      <w:r>
        <w:rPr>
          <w:rStyle w:val="FootnoteAnchor"/>
          <w:rtl w:val="true"/>
        </w:rPr>
        <w:footnoteReference w:id="287"/>
      </w:r>
      <w:r>
        <w:rPr>
          <w:rFonts w:ascii="IRNazanin" w:hAnsi="IRNazanin" w:eastAsia="IRNazanin"/>
          <w:color w:val="111111"/>
          <w:sz w:val="28"/>
          <w:sz w:val="28"/>
          <w:szCs w:val="28"/>
          <w:rtl w:val="true"/>
          <w:lang w:bidi="fa-IR"/>
        </w:rPr>
        <w:t>و تعداد مشركين هزار مرد جنگى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عدد اختلاف وجود دارد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يكى از آبادترين نقاط بين مكه و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١۵١</w:t>
      </w:r>
      <w:r>
        <w:rPr>
          <w:rFonts w:ascii="IRNazanin" w:hAnsi="IRNazanin" w:eastAsia="IRNazanin"/>
          <w:color w:val="111111"/>
          <w:sz w:val="28"/>
          <w:sz w:val="28"/>
          <w:szCs w:val="28"/>
          <w:rtl w:val="true"/>
          <w:lang w:bidi="fa-IR"/>
        </w:rPr>
        <w:t xml:space="preserve"> كيلومتر از مدينه و </w:t>
      </w:r>
      <w:r>
        <w:rPr>
          <w:rFonts w:ascii="IRNazanin" w:hAnsi="IRNazanin" w:eastAsia="IRNazanin"/>
          <w:color w:val="111111"/>
          <w:sz w:val="28"/>
          <w:sz w:val="28"/>
          <w:szCs w:val="28"/>
          <w:lang w:bidi="fa-IR"/>
        </w:rPr>
        <w:t>٣٠١</w:t>
      </w:r>
      <w:r>
        <w:rPr>
          <w:rFonts w:ascii="IRNazanin" w:hAnsi="IRNazanin" w:eastAsia="IRNazanin"/>
          <w:color w:val="111111"/>
          <w:sz w:val="28"/>
          <w:sz w:val="28"/>
          <w:szCs w:val="28"/>
          <w:rtl w:val="true"/>
          <w:lang w:bidi="fa-IR"/>
        </w:rPr>
        <w:t xml:space="preserve"> كليومتر از مكه و </w:t>
      </w:r>
      <w:r>
        <w:rPr>
          <w:rFonts w:ascii="IRNazanin" w:hAnsi="IRNazanin" w:eastAsia="IRNazanin"/>
          <w:color w:val="111111"/>
          <w:sz w:val="28"/>
          <w:sz w:val="28"/>
          <w:szCs w:val="28"/>
          <w:lang w:bidi="fa-IR"/>
        </w:rPr>
        <w:t>٢٧١</w:t>
      </w:r>
      <w:r>
        <w:rPr>
          <w:rFonts w:ascii="IRNazanin" w:hAnsi="IRNazanin" w:eastAsia="IRNazanin"/>
          <w:color w:val="111111"/>
          <w:sz w:val="28"/>
          <w:sz w:val="28"/>
          <w:szCs w:val="28"/>
          <w:rtl w:val="true"/>
          <w:lang w:bidi="fa-IR"/>
        </w:rPr>
        <w:t xml:space="preserve"> كيلومتر از جده و </w:t>
      </w:r>
      <w:r>
        <w:rPr>
          <w:rFonts w:ascii="IRNazanin" w:hAnsi="IRNazanin" w:eastAsia="IRNazanin"/>
          <w:color w:val="111111"/>
          <w:sz w:val="28"/>
          <w:sz w:val="28"/>
          <w:szCs w:val="28"/>
          <w:lang w:bidi="fa-IR"/>
        </w:rPr>
        <w:t>١١٢</w:t>
      </w:r>
      <w:r>
        <w:rPr>
          <w:rFonts w:ascii="IRNazanin" w:hAnsi="IRNazanin" w:eastAsia="IRNazanin"/>
          <w:color w:val="111111"/>
          <w:sz w:val="28"/>
          <w:sz w:val="28"/>
          <w:szCs w:val="28"/>
          <w:rtl w:val="true"/>
          <w:lang w:bidi="fa-IR"/>
        </w:rPr>
        <w:t xml:space="preserve"> كيلومتر از رابغ و نود كليومتر از بندر ينبع البحر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مركز حكومتى قرار دارد كه تابع امارت القاحه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اداره كشاورزى و محكمه شرعى و دفتر پست و تلگراف و مدارس پسرانه و دخترانه و چندين ايستگاه پمپ‌بنزين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آن از</w:t>
      </w:r>
    </w:p>
    <w:p>
      <w:pPr>
        <w:pStyle w:val="BookText"/>
        <w:rPr/>
      </w:pPr>
      <w:r>
        <w:rPr>
          <w:rFonts w:ascii="Amiri" w:hAnsi="Amiri" w:eastAsia="Amiri" w:cs="Amiri"/>
          <w:color w:val="111111"/>
          <w:sz w:val="28"/>
          <w:sz w:val="28"/>
          <w:szCs w:val="28"/>
          <w:rtl w:val="true"/>
          <w:lang w:bidi="ar-SA"/>
        </w:rPr>
        <w:t>بنوصبح، از بنى‌سالم، از حرب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سرزمين آنها تا العاليه در طرف الواسطه و تا درياى سرخ در نزديكى الرايس و از سمت جنوب شرقى، به غيقه و كوه ثافل اكبر كشيده شده است</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بدر چشمه‌اى جارى است و در كنار آن زراعت قابل توجهى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ساكنان آن عبارتند از قبيله‌اى از اشراف كه اميرى منطقه، پيش از دوران سعودى به دست آنها بوده و قبيله‌اى از الساده كه گفته مى‌شود همه آنها هم‌پيمانان بنى‌صبح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غرب كوه الاصفر بر آن مشرف است و در دامنه شرقى آن، قبور شهدا قرار دارد و از سمت غرب به ساحل، مى‌رسد و بين بدر و ساحل چيزى جز اين كوه فاصله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شرق، كوه ابومغطاة مشرف بر آن است و از شمال كوه الدف و در دامنه آن كه در گذشته به نام بالحنان</w:t>
      </w:r>
      <w:r>
        <w:rPr>
          <w:rStyle w:val="FootnoteAnchor"/>
          <w:rtl w:val="true"/>
        </w:rPr>
        <w:footnoteReference w:id="288"/>
      </w:r>
      <w:r>
        <w:rPr>
          <w:rFonts w:ascii="IRNazanin" w:hAnsi="IRNazanin" w:eastAsia="IRNazanin"/>
          <w:color w:val="111111"/>
          <w:sz w:val="28"/>
          <w:sz w:val="28"/>
          <w:szCs w:val="28"/>
          <w:rtl w:val="true"/>
          <w:lang w:bidi="fa-IR"/>
        </w:rPr>
        <w:t>و الغراف شناخته مى‌شده،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پشته‌هاى رمل است كه اطراف مقبرةالشهداء را در بر گرفته است و در مورد آن خرافه قرع </w:t>
      </w:r>
      <w:r>
        <w:rPr>
          <w:rStyle w:val="FootnoteAnchor"/>
          <w:rtl w:val="true"/>
        </w:rPr>
        <w:footnoteReference w:id="289"/>
      </w:r>
      <w:r>
        <w:rPr>
          <w:rFonts w:ascii="IRNazanin" w:hAnsi="IRNazanin" w:eastAsia="IRNazanin"/>
          <w:color w:val="111111"/>
          <w:sz w:val="28"/>
          <w:sz w:val="28"/>
          <w:szCs w:val="28"/>
          <w:rtl w:val="true"/>
          <w:lang w:bidi="fa-IR"/>
        </w:rPr>
        <w:t>الطبول</w:t>
      </w:r>
      <w:r>
        <w:rPr>
          <w:rStyle w:val="FootnoteAnchor"/>
          <w:rtl w:val="true"/>
        </w:rPr>
        <w:footnoteReference w:id="290"/>
      </w:r>
      <w:r>
        <w:rPr>
          <w:rFonts w:ascii="Amiri" w:hAnsi="Amiri" w:eastAsia="Amiri" w:cs="Amiri"/>
          <w:color w:val="111111"/>
          <w:sz w:val="28"/>
          <w:sz w:val="28"/>
          <w:szCs w:val="28"/>
          <w:rtl w:val="true"/>
          <w:lang w:bidi="ar-SA"/>
        </w:rPr>
        <w:t>را نقل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سمت غرب، العدوة الدنيا </w:t>
      </w:r>
      <w:r>
        <w:rPr>
          <w:rStyle w:val="FootnoteAnchor"/>
          <w:rtl w:val="true"/>
        </w:rPr>
        <w:footnoteReference w:id="291"/>
      </w:r>
      <w:r>
        <w:rPr>
          <w:rFonts w:ascii="IRNazanin" w:hAnsi="IRNazanin" w:eastAsia="IRNazanin"/>
          <w:color w:val="111111"/>
          <w:sz w:val="28"/>
          <w:sz w:val="28"/>
          <w:szCs w:val="28"/>
          <w:rtl w:val="true"/>
          <w:lang w:bidi="fa-IR"/>
        </w:rPr>
        <w:t>قرار دارد كه مسلمانان در روز بدر در آنجا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وادى رودخانه و مسيل وادى است كه شمال شرقى آن كم‌عرض است و بعد وسيع مى‌شود و با عبور از اينجا دوباره وادى بسيار كم‌عرض مى‌شود و به آن حلق مى‌گويند، تا اينكه به مفرق ينبع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بخش از وادى، الصفراء بلبل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وادى در موازات شهر بدر قرار مى‌گيرد، العدوةالقصيا در سمت چپ آن و در پشت آن، از سمت جنوب شرقى، وادى ادمان ديده مى‌شود كه برخى اهالى بدر در آنجا به‌سر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جايى است كه كثير عزه در ابرق الحنان درباره آن سخن مى‌گويد</w:t>
      </w:r>
      <w:r>
        <w:rPr>
          <w:rFonts w:eastAsia="IRNazanin" w:cs="IRNazanin"/>
          <w:color w:val="111111"/>
          <w:sz w:val="28"/>
          <w:szCs w:val="28"/>
          <w:rtl w:val="true"/>
          <w:lang w:bidi="fa-IR"/>
        </w:rPr>
        <w:t>.</w:t>
      </w:r>
      <w:bookmarkStart w:id="515" w:name="pg1726_17674"/>
    </w:p>
    <w:p>
      <w:pPr>
        <w:pStyle w:val="Heading4"/>
        <w:numPr>
          <w:ilvl w:val="3"/>
          <w:numId w:val="1"/>
        </w:numPr>
        <w:rPr/>
      </w:pPr>
      <w:bookmarkStart w:id="516" w:name="__RefHeading___Toc1752563_3650668749"/>
      <w:bookmarkStart w:id="517" w:name="_Toc190"/>
      <w:bookmarkEnd w:id="515"/>
      <w:bookmarkEnd w:id="516"/>
      <w:r>
        <w:rPr>
          <w:rtl w:val="true"/>
        </w:rPr>
        <w:t>البَزواء</w:t>
      </w:r>
      <w:bookmarkEnd w:id="517"/>
    </w:p>
    <w:p>
      <w:pPr>
        <w:pStyle w:val="BookText"/>
        <w:rPr/>
      </w:pPr>
      <w:r>
        <w:rPr>
          <w:rFonts w:ascii="IRNazanin" w:hAnsi="IRNazanin" w:eastAsia="IRNazanin"/>
          <w:color w:val="111111"/>
          <w:sz w:val="28"/>
          <w:sz w:val="28"/>
          <w:szCs w:val="28"/>
          <w:rtl w:val="true"/>
          <w:lang w:bidi="fa-IR"/>
        </w:rPr>
        <w:t xml:space="preserve">بدر را ترك كردم و مسير جاده به سمت غرب در تنگه يَليَل </w:t>
      </w:r>
      <w:r>
        <w:rPr>
          <w:rStyle w:val="FootnoteAnchor"/>
          <w:rtl w:val="true"/>
        </w:rPr>
        <w:footnoteReference w:id="292"/>
      </w:r>
      <w:r>
        <w:rPr>
          <w:rFonts w:ascii="IRNazanin" w:hAnsi="IRNazanin" w:eastAsia="IRNazanin"/>
          <w:color w:val="111111"/>
          <w:sz w:val="28"/>
          <w:sz w:val="28"/>
          <w:szCs w:val="28"/>
          <w:rtl w:val="true"/>
          <w:lang w:bidi="fa-IR"/>
        </w:rPr>
        <w:t>كه به حلق معروف است را در پيش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طى پنج كيلومتر به چند قهوه‌خانه و چند ايستگاه پمپ بنزين رسيدم كه به آنها المفرق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مفرق 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بعد از ورود ماشين به اينجا درست شده است و رانندگانى كه به ينبع مى‌روند، از جاده اصلى به سمت اين مكان سرازير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نقطه به مسافت چند كيلومتر جاده وارد البزواء مى‌شود كه بيابانى ساحلى و خشك و بى‌آب و علف است كه از اينجا تا مستوره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آن را خبت العريشى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منازل بنى‌ضمرة بن بكر بن عبد مناة بن كناة در اينجا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مستوره و رابغ و صعبر و خليص عبور كردم كه درباره همه اينها پيش از اين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١٣٩٣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مكه رسيدم</w:t>
      </w:r>
      <w:r>
        <w:rPr>
          <w:rFonts w:eastAsia="IRNazanin" w:cs="IRNazanin"/>
          <w:color w:val="111111"/>
          <w:sz w:val="28"/>
          <w:szCs w:val="28"/>
          <w:rtl w:val="true"/>
          <w:lang w:bidi="fa-IR"/>
        </w:rPr>
        <w:t>.</w:t>
      </w:r>
    </w:p>
    <w:p>
      <w:pPr>
        <w:pStyle w:val="Heading4"/>
        <w:numPr>
          <w:ilvl w:val="3"/>
          <w:numId w:val="1"/>
        </w:numPr>
        <w:rPr/>
      </w:pPr>
      <w:bookmarkStart w:id="518" w:name="__RefHeading___Toc1752565_3650668749"/>
      <w:bookmarkStart w:id="519" w:name="_Toc191"/>
      <w:bookmarkEnd w:id="518"/>
      <w:r>
        <w:rPr>
          <w:rtl w:val="true"/>
        </w:rPr>
        <w:t>پايان اين سفر</w:t>
      </w:r>
      <w:bookmarkEnd w:id="51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سفر </w:t>
      </w:r>
      <w:r>
        <w:rPr>
          <w:rFonts w:ascii="IRNazanin" w:hAnsi="IRNazanin" w:eastAsia="IRNazanin"/>
          <w:color w:val="111111"/>
          <w:sz w:val="28"/>
          <w:sz w:val="28"/>
          <w:szCs w:val="28"/>
          <w:lang w:bidi="fa-IR"/>
        </w:rPr>
        <w:t>٢١۶٢</w:t>
      </w:r>
      <w:r>
        <w:rPr>
          <w:rFonts w:ascii="IRNazanin" w:hAnsi="IRNazanin" w:eastAsia="IRNazanin"/>
          <w:color w:val="111111"/>
          <w:sz w:val="28"/>
          <w:sz w:val="28"/>
          <w:szCs w:val="28"/>
          <w:rtl w:val="true"/>
          <w:lang w:bidi="fa-IR"/>
        </w:rPr>
        <w:t xml:space="preserve"> كيلومتر را بر حسب برآورد كيلومتر شمار پيمودم و با برادران زيادى ملاقات كردم كه آنها به من دلگرمى دادند و ياريم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همه آنها جزاى خير بدهد، و سپاس بى‌حد خود را به همه آنها تقديم مى‌كنم</w:t>
      </w:r>
      <w:r>
        <w:rPr>
          <w:rFonts w:eastAsia="IRNazanin" w:cs="IRNazanin"/>
          <w:color w:val="111111"/>
          <w:sz w:val="28"/>
          <w:szCs w:val="28"/>
          <w:rtl w:val="true"/>
          <w:lang w:bidi="fa-IR"/>
        </w:rPr>
        <w:t>.</w:t>
      </w:r>
      <w:bookmarkStart w:id="520" w:name="pg1726_17675"/>
    </w:p>
    <w:p>
      <w:pPr>
        <w:pStyle w:val="Heading2"/>
        <w:numPr>
          <w:ilvl w:val="1"/>
          <w:numId w:val="1"/>
        </w:numPr>
        <w:rPr/>
      </w:pPr>
      <w:bookmarkStart w:id="521" w:name="__RefHeading___Toc1752567_3650668749"/>
      <w:bookmarkStart w:id="522" w:name="_Toc192"/>
      <w:bookmarkEnd w:id="520"/>
      <w:bookmarkEnd w:id="521"/>
      <w:r>
        <w:rPr>
          <w:rtl w:val="true"/>
        </w:rPr>
        <w:t>سفر دوم</w:t>
      </w:r>
      <w:bookmarkEnd w:id="52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3" w:name="__RefHeading___Toc1752569_3650668749"/>
      <w:bookmarkStart w:id="524" w:name="_Toc193"/>
      <w:bookmarkEnd w:id="523"/>
      <w:r>
        <w:rPr>
          <w:rtl w:val="true"/>
        </w:rPr>
        <w:t>اشاره</w:t>
      </w:r>
      <w:bookmarkStart w:id="525" w:name="pg1726_17677"/>
      <w:bookmarkEnd w:id="524"/>
    </w:p>
    <w:p>
      <w:pPr>
        <w:pStyle w:val="Heading3"/>
        <w:numPr>
          <w:ilvl w:val="2"/>
          <w:numId w:val="1"/>
        </w:numPr>
        <w:rPr/>
      </w:pPr>
      <w:bookmarkStart w:id="526" w:name="__RefHeading___Toc1752571_3650668749"/>
      <w:bookmarkStart w:id="527" w:name="_Toc194"/>
      <w:bookmarkEnd w:id="525"/>
      <w:bookmarkEnd w:id="526"/>
      <w:r>
        <w:rPr>
          <w:rtl w:val="true"/>
        </w:rPr>
        <w:t>بين بدر و ينبع</w:t>
      </w:r>
      <w:bookmarkEnd w:id="527"/>
    </w:p>
    <w:p>
      <w:pPr>
        <w:pStyle w:val="BookText"/>
        <w:rPr/>
      </w:pP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صفر سال </w:t>
      </w:r>
      <w:r>
        <w:rPr>
          <w:rFonts w:ascii="IRNazanin" w:hAnsi="IRNazanin" w:eastAsia="IRNazanin"/>
          <w:color w:val="111111"/>
          <w:sz w:val="28"/>
          <w:sz w:val="28"/>
          <w:szCs w:val="28"/>
          <w:lang w:bidi="fa-IR"/>
        </w:rPr>
        <w:t>١٣٩۶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مسافرت خود به نجد بازگشتم و هنوز در بدر بودم كه تصميم گرفتم به ينبع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ظهر از بدر حركت كردم و بعد از طى شش كيلومتر به المفرق رسيدم و بعد راه ينبع در سمت راست من ظاهر شد كه جاده آسفالت بسيار مناسبى بود و از پايين وادى الصفراء عبور مى‌كرد</w:t>
      </w:r>
      <w:r>
        <w:rPr>
          <w:rFonts w:eastAsia="IRNazanin" w:cs="IRNazanin"/>
          <w:color w:val="111111"/>
          <w:sz w:val="28"/>
          <w:szCs w:val="28"/>
          <w:rtl w:val="true"/>
          <w:lang w:bidi="fa-IR"/>
        </w:rPr>
        <w:t>.</w:t>
      </w:r>
    </w:p>
    <w:p>
      <w:pPr>
        <w:pStyle w:val="Heading3"/>
        <w:numPr>
          <w:ilvl w:val="2"/>
          <w:numId w:val="1"/>
        </w:numPr>
        <w:rPr/>
      </w:pPr>
      <w:bookmarkStart w:id="528" w:name="__RefHeading___Toc1752573_3650668749"/>
      <w:bookmarkStart w:id="529" w:name="_Toc195"/>
      <w:bookmarkEnd w:id="528"/>
      <w:r>
        <w:rPr>
          <w:rtl w:val="true"/>
        </w:rPr>
        <w:t>الغُرابات</w:t>
      </w:r>
      <w:bookmarkEnd w:id="529"/>
    </w:p>
    <w:p>
      <w:pPr>
        <w:pStyle w:val="BookText"/>
        <w:rPr/>
      </w:pP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طى پنج كيلومتر در دشت ساحلى، الغرابات را در سمت راست خود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كوه‌هاى كوچك و سياه رنگى پشته‌هاى رملى دامنه‌هاى غربى آن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كوهپايه‌هاى بيشتر كوه‌هاى ساحلى به همين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 و بدر، كوه الاصفر فاصله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الغرابات در غرب و بدر در شرق و در غرب آنها چيزى جز ساحل وجود ندارد</w:t>
      </w:r>
      <w:r>
        <w:rPr>
          <w:rFonts w:eastAsia="IRNazanin" w:cs="IRNazanin"/>
          <w:color w:val="111111"/>
          <w:sz w:val="28"/>
          <w:szCs w:val="28"/>
          <w:rtl w:val="true"/>
          <w:lang w:bidi="fa-IR"/>
        </w:rPr>
        <w:t>.</w:t>
      </w:r>
    </w:p>
    <w:p>
      <w:pPr>
        <w:pStyle w:val="Heading3"/>
        <w:numPr>
          <w:ilvl w:val="2"/>
          <w:numId w:val="1"/>
        </w:numPr>
        <w:rPr/>
      </w:pPr>
      <w:bookmarkStart w:id="530" w:name="__RefHeading___Toc1752575_3650668749"/>
      <w:bookmarkStart w:id="531" w:name="_Toc196"/>
      <w:bookmarkEnd w:id="530"/>
      <w:r>
        <w:rPr>
          <w:rtl w:val="true"/>
        </w:rPr>
        <w:t>واسط</w:t>
      </w:r>
      <w:bookmarkEnd w:id="53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4"/>
      </w:r>
      <w:r>
        <w:rPr>
          <w:rFonts w:ascii="Amiri" w:hAnsi="Amiri" w:eastAsia="Amiri" w:cs="Amiri"/>
          <w:color w:val="111111"/>
          <w:sz w:val="28"/>
          <w:sz w:val="28"/>
          <w:szCs w:val="28"/>
          <w:rtl w:val="true"/>
          <w:lang w:bidi="ar-SA"/>
        </w:rPr>
        <w:t>و العُذَيبه</w:t>
      </w:r>
      <w:r>
        <w:rPr>
          <w:rStyle w:val="FootnoteAnchor"/>
          <w:rtl w:val="true"/>
        </w:rPr>
        <w:footnoteReference w:id="295"/>
      </w:r>
      <w:r>
        <w:rPr>
          <w:rFonts w:ascii="IRNazanin" w:hAnsi="IRNazanin" w:eastAsia="IRNazanin"/>
          <w:color w:val="111111"/>
          <w:sz w:val="28"/>
          <w:sz w:val="28"/>
          <w:szCs w:val="28"/>
          <w:rtl w:val="true"/>
          <w:lang w:bidi="fa-IR"/>
        </w:rPr>
        <w:t xml:space="preserve"> در دشتى ساحلى كه كوه‌هايى به‌طور پراكنده در آن به چشم مى‌خورد،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طى بيست كيلومتر در سمت راست من وادى واسط هويدا شد كه از</w:t>
      </w:r>
      <w:bookmarkStart w:id="532" w:name="pg1726_17678"/>
    </w:p>
    <w:p>
      <w:pPr>
        <w:pStyle w:val="BookText"/>
        <w:rPr/>
      </w:pPr>
      <w:bookmarkEnd w:id="532"/>
      <w:r>
        <w:rPr>
          <w:rFonts w:ascii="IRNazanin" w:hAnsi="IRNazanin" w:eastAsia="IRNazanin"/>
          <w:color w:val="111111"/>
          <w:sz w:val="28"/>
          <w:sz w:val="28"/>
          <w:szCs w:val="28"/>
          <w:rtl w:val="true"/>
          <w:lang w:bidi="fa-IR"/>
        </w:rPr>
        <w:t>كوه‌هاى واقع در غرب الحمراء شروع شده و از سمت بيابان العذيبه در جنوب به طرف ساحل گسترده مى‌شود و هنگامى كه به الخبت مى‌رسد، وادى‌هايى از آن منشعب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السناوى كه مركز السُليم در سمت چپ جاده، در آن قرار دارد و درباره آن در سفر سوم خواهم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أويسط كه در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كيلومترى المفرق است و هنگام بحث درباره الحمراء، در مورد واسط هم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اويسط عبور كردم، در سمت راست يكى از بلندترين كوه‌هاى اين ناحيه را مى‌بينى كه همان كوه نِصع</w:t>
      </w:r>
      <w:r>
        <w:rPr>
          <w:rStyle w:val="FootnoteAnchor"/>
          <w:rtl w:val="true"/>
        </w:rPr>
        <w:footnoteReference w:id="296"/>
      </w:r>
      <w:r>
        <w:rPr>
          <w:rFonts w:ascii="IRNazanin" w:hAnsi="IRNazanin" w:eastAsia="IRNazanin"/>
          <w:color w:val="111111"/>
          <w:sz w:val="28"/>
          <w:sz w:val="28"/>
          <w:szCs w:val="28"/>
          <w:rtl w:val="true"/>
          <w:lang w:bidi="fa-IR"/>
        </w:rPr>
        <w:t>است و در پايين آن، كوه‌هاى پهن و كوچكى است كه همان نُعيجة العذيبه است و ساكنان اين نواحى از بنى‌سالم، از حرب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منطقه نصع را به فتح نون مى‌خوانند، اما در مراجع قديمى به كسر نون و سكون صاد آمده است</w:t>
      </w:r>
      <w:r>
        <w:rPr>
          <w:rFonts w:eastAsia="IRNazanin" w:cs="IRNazanin"/>
          <w:color w:val="111111"/>
          <w:sz w:val="28"/>
          <w:szCs w:val="28"/>
          <w:rtl w:val="true"/>
          <w:lang w:bidi="fa-IR"/>
        </w:rPr>
        <w:t>.</w:t>
      </w:r>
    </w:p>
    <w:p>
      <w:pPr>
        <w:pStyle w:val="Heading3"/>
        <w:numPr>
          <w:ilvl w:val="2"/>
          <w:numId w:val="1"/>
        </w:numPr>
        <w:rPr/>
      </w:pPr>
      <w:bookmarkStart w:id="533" w:name="__RefHeading___Toc1752577_3650668749"/>
      <w:bookmarkStart w:id="534" w:name="_Toc197"/>
      <w:bookmarkEnd w:id="533"/>
      <w:r>
        <w:rPr>
          <w:rtl w:val="true"/>
        </w:rPr>
        <w:t>شَطْب</w:t>
      </w:r>
      <w:bookmarkEnd w:id="534"/>
    </w:p>
    <w:p>
      <w:pPr>
        <w:pStyle w:val="BookText"/>
        <w:rPr/>
      </w:pP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ascii="Amiri" w:hAnsi="Amiri" w:eastAsia="Amiri" w:cs="Amiri"/>
          <w:color w:val="111111"/>
          <w:sz w:val="28"/>
          <w:sz w:val="28"/>
          <w:szCs w:val="28"/>
          <w:lang w:bidi="ar-SA"/>
        </w:rPr>
        <w:t>۵٧</w:t>
      </w:r>
      <w:r>
        <w:rPr>
          <w:rFonts w:ascii="Amiri" w:hAnsi="Amiri" w:eastAsia="Amiri" w:cs="Amiri"/>
          <w:color w:val="111111"/>
          <w:sz w:val="28"/>
          <w:sz w:val="28"/>
          <w:szCs w:val="28"/>
          <w:rtl w:val="true"/>
          <w:lang w:bidi="ar-SA"/>
        </w:rPr>
        <w:t xml:space="preserve"> كيلومترى، جاده به وادى شطب سرازير مى‌شود كه شعبه‌اى از وادى ينبع‌النخل</w:t>
      </w:r>
      <w:r>
        <w:rPr>
          <w:rStyle w:val="FootnoteAnchor"/>
          <w:rtl w:val="true"/>
        </w:rPr>
        <w:footnoteReference w:id="29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كمى در آن وجود دارد و از سمت جنوب كوهى بر آن سايه افكنده است كه قرارگاه پليس است و به آن مركز مشرفة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مشرفة نام آن كوه است</w:t>
      </w:r>
      <w:r>
        <w:rPr>
          <w:rFonts w:eastAsia="IRNazanin" w:cs="IRNazanin"/>
          <w:color w:val="111111"/>
          <w:sz w:val="28"/>
          <w:szCs w:val="28"/>
          <w:rtl w:val="true"/>
          <w:lang w:bidi="fa-IR"/>
        </w:rPr>
        <w:t>.</w:t>
      </w:r>
    </w:p>
    <w:p>
      <w:pPr>
        <w:pStyle w:val="Heading3"/>
        <w:numPr>
          <w:ilvl w:val="2"/>
          <w:numId w:val="1"/>
        </w:numPr>
        <w:rPr/>
      </w:pPr>
      <w:bookmarkStart w:id="535" w:name="__RefHeading___Toc1752579_3650668749"/>
      <w:bookmarkStart w:id="536" w:name="_Toc198"/>
      <w:bookmarkEnd w:id="535"/>
      <w:r>
        <w:rPr>
          <w:rtl w:val="true"/>
        </w:rPr>
        <w:t>الدَّهناء</w:t>
      </w:r>
      <w:bookmarkEnd w:id="53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كيلومترى ينبع البحر پيرمردى جهنى كه از شطب با من همراه شده بود، به كوه سرخ رنگى كه به فاصله كمى در سمت راست جاده قرار داشت، اشاره كرد و گفت نام آن عرعور است و در جنوب وادى ينبع واقع شده و</w:t>
      </w:r>
      <w:bookmarkStart w:id="537" w:name="pg1726_17679"/>
    </w:p>
    <w:p>
      <w:pPr>
        <w:pStyle w:val="BookText"/>
        <w:rPr/>
      </w:pPr>
      <w:bookmarkEnd w:id="537"/>
      <w:r>
        <w:rPr>
          <w:rFonts w:ascii="IRNazanin" w:hAnsi="IRNazanin" w:eastAsia="IRNazanin"/>
          <w:color w:val="111111"/>
          <w:sz w:val="28"/>
          <w:sz w:val="28"/>
          <w:szCs w:val="28"/>
          <w:rtl w:val="true"/>
          <w:lang w:bidi="fa-IR"/>
        </w:rPr>
        <w:t>مكان آن از اينجا محل طلوع خورشيد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گفت كه دهناء در شرق آن، در فاصله‌اى كمتر از هشت كيلومترى است و امروز السانيه نام دارد و در ديار حرب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مرزهاى آن در ناحيه شمال از اين نقطه چندان دور نيست و بعد از آن، سرزمين جهينه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الدهناء شهرى است آباد با ساكنان بى‌شمار و زراعت گسترده، در اول قرن دهم هجرى كه سلطان غورى آن را ويران كرده و امروزه آثارى از آن به جا مانده و منزلگاه مهم حجاج مصرى و مغربى كه از اين راه رفت و آمد مى‌كرده‌اند، بوده است</w:t>
      </w:r>
      <w:r>
        <w:rPr>
          <w:rFonts w:eastAsia="IRNazanin" w:cs="IRNazanin"/>
          <w:color w:val="111111"/>
          <w:sz w:val="28"/>
          <w:szCs w:val="28"/>
          <w:rtl w:val="true"/>
          <w:lang w:bidi="fa-IR"/>
        </w:rPr>
        <w:t>.</w:t>
      </w:r>
    </w:p>
    <w:p>
      <w:pPr>
        <w:pStyle w:val="Heading3"/>
        <w:numPr>
          <w:ilvl w:val="2"/>
          <w:numId w:val="1"/>
        </w:numPr>
        <w:rPr/>
      </w:pPr>
      <w:bookmarkStart w:id="538" w:name="__RefHeading___Toc1752581_3650668749"/>
      <w:bookmarkStart w:id="539" w:name="_Toc199"/>
      <w:bookmarkEnd w:id="538"/>
      <w:r>
        <w:rPr>
          <w:rtl w:val="true"/>
        </w:rPr>
        <w:t>المُسيحلى</w:t>
      </w:r>
      <w:bookmarkEnd w:id="539"/>
    </w:p>
    <w:p>
      <w:pPr>
        <w:pStyle w:val="BookText"/>
        <w:rPr/>
      </w:pPr>
      <w:r>
        <w:rPr>
          <w:rFonts w:ascii="IRNazanin" w:hAnsi="IRNazanin" w:eastAsia="IRNazanin"/>
          <w:color w:val="111111"/>
          <w:sz w:val="28"/>
          <w:sz w:val="28"/>
          <w:szCs w:val="28"/>
          <w:rtl w:val="true"/>
          <w:lang w:bidi="fa-IR"/>
        </w:rPr>
        <w:t>در پانزده كيلومترى نرسيده به ينبع البحر، از مسيحلى عبور كردم كه منزلگاهى براى تهيه آب بوده است و در بخش ميانى وادى ينبع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وادى ينبع در اينجا به سه قسمت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شطب؛ دوم الحِجر به كسر حا مهمله كه همين وادى است و سوم المرخيه نام دارد و در شهر ينبع البحر گسترده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منزلگاه المسيحلى، به فاصله كمى از جنوب، كوه مشهورى كه در آنجا المجبريه ناميده مى‌شود، مشرف است و گفته مى‌شود كه اسماعيل بن مبيريك، امير رابغ ادعا مى‌كرده كه مرزهاى سرزمين او تا اينجا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مى‌گفته كه سرزمين من از ريع الثنيه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ثنيه 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كوه المجبريه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شرب شهر ينبع ابتدا از المسيحلى مى‌آمده؛ اما بعدها آب را از چشمه‌هاى ينبع‌النخل تأمين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يك كيلومتر از المسيحلى، آثار منزلگاهى كه المنيزله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تصغير دال بر اين است كه منزلگاه كوچك و بى‌اهميتى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وارد وادى الحِجر شديم كه ذكر آن گذشت</w:t>
      </w:r>
      <w:r>
        <w:rPr>
          <w:rFonts w:eastAsia="IRNazanin" w:cs="IRNazanin"/>
          <w:color w:val="111111"/>
          <w:sz w:val="28"/>
          <w:szCs w:val="28"/>
          <w:rtl w:val="true"/>
          <w:lang w:bidi="fa-IR"/>
        </w:rPr>
        <w:t>.</w:t>
      </w:r>
      <w:bookmarkStart w:id="540" w:name="pg1726_17680"/>
    </w:p>
    <w:p>
      <w:pPr>
        <w:pStyle w:val="Heading3"/>
        <w:numPr>
          <w:ilvl w:val="2"/>
          <w:numId w:val="1"/>
        </w:numPr>
        <w:rPr/>
      </w:pPr>
      <w:bookmarkStart w:id="541" w:name="__RefHeading___Toc1752583_3650668749"/>
      <w:bookmarkStart w:id="542" w:name="_Toc200"/>
      <w:bookmarkEnd w:id="540"/>
      <w:bookmarkEnd w:id="541"/>
      <w:r>
        <w:rPr>
          <w:rtl w:val="true"/>
        </w:rPr>
        <w:t>ينبع البحر</w:t>
      </w:r>
      <w:bookmarkEnd w:id="542"/>
    </w:p>
    <w:p>
      <w:pPr>
        <w:pStyle w:val="BookText"/>
        <w:rPr/>
      </w:pPr>
      <w:r>
        <w:rPr>
          <w:rFonts w:ascii="Amiri" w:hAnsi="Amiri" w:eastAsia="Amiri" w:cs="Amiri"/>
          <w:color w:val="111111"/>
          <w:sz w:val="28"/>
          <w:sz w:val="28"/>
          <w:szCs w:val="28"/>
          <w:rtl w:val="true"/>
          <w:lang w:bidi="ar-SA"/>
        </w:rPr>
        <w:t>در كتب متقدمين</w:t>
      </w:r>
      <w:r>
        <w:rPr>
          <w:rStyle w:val="FootnoteAnchor"/>
          <w:rtl w:val="true"/>
        </w:rPr>
        <w:footnoteReference w:id="300"/>
      </w:r>
      <w:r>
        <w:rPr>
          <w:rFonts w:ascii="IRNazanin" w:hAnsi="IRNazanin" w:eastAsia="IRNazanin"/>
          <w:color w:val="111111"/>
          <w:sz w:val="28"/>
          <w:sz w:val="28"/>
          <w:szCs w:val="28"/>
          <w:rtl w:val="true"/>
          <w:lang w:bidi="fa-IR"/>
        </w:rPr>
        <w:t>هر جا كه نام ينبع آمده، منظور، همين وادى بزرگ و بابركت است كه چشمه‌هاى زيادى در آن جارى است و نخلستان‌هاى فراوانى دارد كه در مورد آنها صحبت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ينبع‌البحر بندر شناخته شده و معروفى نبوده؛ اما وقتى ابحار كه بندرى مثل جده بوده، اهميت خود را از دست داد، نام ينبع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احمد الجاسر از مقريزى نقل مى‌كند كه ايوبى‌ها اين بندر يا ناحيه آن را در سال </w:t>
      </w:r>
      <w:r>
        <w:rPr>
          <w:rFonts w:ascii="IRNazanin" w:hAnsi="IRNazanin" w:eastAsia="IRNazanin"/>
          <w:color w:val="111111"/>
          <w:sz w:val="28"/>
          <w:sz w:val="28"/>
          <w:szCs w:val="28"/>
          <w:lang w:bidi="fa-IR"/>
        </w:rPr>
        <w:t>۶٢١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خريدند و در آن تأسيسات مختلفى درست كردند و دژ و قلعه در آن ساختند و ديوار بر آن نهادند و آن را به صورت دومين بندر حجاز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كشتى‌ها از طريق اين بندر آذوقه ونيازمندى‌هاى حجاج و چيزهاى ديگر را براى حجاج حمل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اشراف حسنى كه اهل ينبع النخل بودند، براى بازگرداندن اين بندر و خارج ساختن آن از دست ايوبى‌ها اقدام كردند و بر آن سلطه يافتند؛ اما در برابر قدرت ايوبى‌ها نتوانستند مقاومت كنند و ايوبى‌ها دوباره آنها را تصرف كردند و كار ينبع بالا گرفت؛ به طورى كه امير آن از طرف دولت مركزى ايوبى مانند امير مكه و مدينه تعيين مى‌شد و به دنبال آن گروهى از اشراف، وارد اين نزاع شدند و دو قبيله حرب و جهينه در دو سوى اين نزاع در مقابل يكديگر، گاهى در جانب اين و گاهى در جانب آن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جزيرى در اول قرن دهم از ينبع البحر به عنوان شهرى آباد 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ينبع البحر آميخته و مرتبط به تاريخ ينبع النخل است؛ چون اين دو شهر در كنار يكديگر قرار دارند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سلطان غورى، دهناء را ويران كرد، منزلگاه كاروان حج بوده و ينبع البحر جاى آن را گرفته است و حجاج مجبور شده‌اند از راه كنار ساحل عبور</w:t>
      </w:r>
      <w:bookmarkStart w:id="543" w:name="pg1726_17681"/>
    </w:p>
    <w:p>
      <w:pPr>
        <w:pStyle w:val="BookText"/>
        <w:rPr/>
      </w:pPr>
      <w:bookmarkEnd w:id="543"/>
      <w:r>
        <w:rPr>
          <w:rFonts w:ascii="Amiri" w:hAnsi="Amiri" w:eastAsia="Amiri" w:cs="Amiri"/>
          <w:color w:val="111111"/>
          <w:sz w:val="28"/>
          <w:sz w:val="28"/>
          <w:szCs w:val="28"/>
          <w:rtl w:val="true"/>
          <w:lang w:bidi="ar-SA"/>
        </w:rPr>
        <w:t>كنند و از ينبع النخل عبور نكنند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اوايل قرن دهم، حاكم سرزمين ينبع، ذوى درّاج، از اشراف حسنى بوده‌اند كه امروزه ذوى هجار از اشراف ينبع النخل از آنها مى‌باشند كه همان بنوهجار بن درّاج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ينبع راه پيشرفت و آبادانى را پيمود كه ما اكنون در صدد بيان جزئيات آن نيستيم و در زمان ظهور انقلاب بزرگ عربى، پايگاه اصلى انقلاب در ناحيه شمال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ينبع در دوران هاشمى پايگاه نظامى شد و امروزه شهرى متمدن، مدرن و نوساز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آن به ينبع النخل و از شمال به حوراء مى‌پيوندد و در ناحيه جنوب تا نزديك سليم در </w:t>
      </w:r>
      <w:r>
        <w:rPr>
          <w:rFonts w:ascii="IRNazanin" w:hAnsi="IRNazanin" w:eastAsia="IRNazanin"/>
          <w:color w:val="111111"/>
          <w:sz w:val="28"/>
          <w:sz w:val="28"/>
          <w:szCs w:val="28"/>
          <w:lang w:bidi="fa-IR"/>
        </w:rPr>
        <w:t>۶٣</w:t>
      </w:r>
      <w:r>
        <w:rPr>
          <w:rFonts w:ascii="IRNazanin" w:hAnsi="IRNazanin" w:eastAsia="IRNazanin"/>
          <w:color w:val="111111"/>
          <w:sz w:val="28"/>
          <w:sz w:val="28"/>
          <w:szCs w:val="28"/>
          <w:rtl w:val="true"/>
          <w:lang w:bidi="fa-IR"/>
        </w:rPr>
        <w:t xml:space="preserve"> كيلومترى بدر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يك طرح عظيم صنعتى در اين منطقه اجرا شده و به عنوان يكى از شعبه‌هاى تشكيلات صنعتى سلطنتى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اجراى طرح صنعتى، شمار ساكنان آن دو ميليون نفر تخمين زده شده است</w:t>
      </w:r>
      <w:r>
        <w:rPr>
          <w:rFonts w:eastAsia="IRNazanin" w:cs="IRNazanin"/>
          <w:color w:val="111111"/>
          <w:sz w:val="28"/>
          <w:szCs w:val="28"/>
          <w:rtl w:val="true"/>
          <w:lang w:bidi="fa-IR"/>
        </w:rPr>
        <w:t>.</w:t>
      </w:r>
    </w:p>
    <w:p>
      <w:pPr>
        <w:pStyle w:val="Heading3"/>
        <w:numPr>
          <w:ilvl w:val="2"/>
          <w:numId w:val="1"/>
        </w:numPr>
        <w:rPr/>
      </w:pPr>
      <w:bookmarkStart w:id="544" w:name="__RefHeading___Toc1752585_3650668749"/>
      <w:bookmarkStart w:id="545" w:name="_Toc201"/>
      <w:bookmarkEnd w:id="544"/>
      <w:r>
        <w:rPr>
          <w:rtl w:val="true"/>
        </w:rPr>
        <w:t>كوه رَضوى</w:t>
      </w:r>
      <w:bookmarkEnd w:id="545"/>
    </w:p>
    <w:p>
      <w:pPr>
        <w:pStyle w:val="BookText"/>
        <w:rPr/>
      </w:pPr>
      <w:r>
        <w:rPr>
          <w:rFonts w:ascii="IRNazanin" w:hAnsi="IRNazanin" w:eastAsia="IRNazanin"/>
          <w:color w:val="111111"/>
          <w:sz w:val="28"/>
          <w:sz w:val="28"/>
          <w:szCs w:val="28"/>
          <w:rtl w:val="true"/>
          <w:lang w:bidi="fa-IR"/>
        </w:rPr>
        <w:t>در ينبع البحر گردش كرديم و بسيارى از عوارض و نشانه‌هاى آن را 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كوه بلند رضوى را در سمت شرق مشاهده مى‌كنيم كه در كنار ساحل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نقطه سطح صاف دريا ديده مى‌شود كه نور خورشيد هنگام غروب در آن منعكس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جاده آسفالت از جانب شمال از ينبع خارج شديم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كنار ما به فاصله بسيار كمى جبل رضوى در سمت راست قرار داشت</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رضوى كوه سرخ بلندى است كه با ساحل فاصله‌اى ندارد و از سمت جنوب در طول امتدادش مشرف بر ينبع النخل است و حدود شصت كيلومتر روى زمين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متعلق به جهينه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دره‌ها و چشمه‌هاى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وادى‌هاى آن در ينبع النخل امتداد پيدا كرده است و برخى از وادى‌هاى آن در ساحل گسترده شده و پيشروى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وادى‌هاى آن كه در ساحل پيش رفته، وادى‌ثما است كه از سمت شمال شرقى بر ينبع مشرف است و وادى نمراء كه در بالاى ينبع در شمال شهر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عويص وادى است كه همراه با نمراء جفينه نام برده شده و در شرم گسترده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زمين‌هاى اطراف شرم را نقشه‌بردارى كرده‌اند و طبق نظام مهندسى پيشرفته‌اى سامان داده‌اند و به صورت يكى از شهرك‌هاى آباد ينبع البحر درآمده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كيلومترى پس از شرم، از پلى برفراز جفينه عبور كردم و در پانزده كيلومترى از دره كوچكى به نام حَجّ گذشتم كه به آن شعيرة الحج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كيلومترى، از الفرى كه دره كوچكى است، عبور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كنار بَلطعان كه تپه بلندى است و در كنار جاده قرار دارد و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كيلومتر تا ينبع فاصله دارد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وادى خُمال را پيمودم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وادى از كوه رضوى و كوه ابوالغَرير مى‌آيد و سپس در دريا گسترده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ابوالغرير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كوهى بلند</w:t>
      </w:r>
      <w:bookmarkStart w:id="546" w:name="pg1726_17683"/>
    </w:p>
    <w:p>
      <w:pPr>
        <w:pStyle w:val="BookText"/>
        <w:rPr/>
      </w:pPr>
      <w:bookmarkEnd w:id="546"/>
      <w:r>
        <w:rPr>
          <w:rFonts w:ascii="IRNazanin" w:hAnsi="IRNazanin" w:eastAsia="IRNazanin"/>
          <w:color w:val="111111"/>
          <w:sz w:val="28"/>
          <w:sz w:val="28"/>
          <w:szCs w:val="28"/>
          <w:rtl w:val="true"/>
          <w:lang w:bidi="fa-IR"/>
        </w:rPr>
        <w:t>كوهستانى است كه از رضوى به سمت شمال تا وادى الحمض امتداد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انتهاى آن در شمال، حَبران ناميده مى‌شود و هم‌رنگ رضوى است، اما ارتفاع كمترى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اين رشته كوه، به طورى كه از وادى خمال قابل مشاهده است، رشته كوه‌هاى الطوال البيض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كوه‌هاى مناصيب به دنبال ابوالغرير، در سمت ساحل امتداد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الطوال البيضى كه نام آن همراه با هرشى آمده، نيست و به معناى سفيد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اهالى اينجا هر كوهى را كه به سپيدى بزند، آن را ابيض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هر كوه سرخ يا سياهى را احمر و اسمر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الطوال البيض، كوه تنهايى به نام مشيط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كيلومترى ينبع در جايى كه از وادى خمال قابل مشاهده است و جاده از آن عبور مى‌كند، سلسله كوه‌هاى مشخصى ديده مى‌شود كه ارتفاع چندانى ندارد و در كنار جاده امتداد پيدا كرده و در الخبت در سمت شرق متوقف مى‌شود كه به آن العوصاء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قهوه‌خانه در وادى خمال توقف كردم و بعد مسيرم را به سمت شمال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پلى بتونى كه بر روى وادى حنو مى‌گذشت، عبور كردم و بعد از واديين، كه نام يك وادى است و از الطوال‌البيض در زير جاده تا دريا امتداد پيدا كرده و درحالى‌كه در فاصله نود كيلومترى از سمت راست ما وادى نبط، ظاهر شد، عبور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سفرنامه‌هاى بعضى از حجاج نام آن آمده است كه به طرف دريا در سمت چپ جاده گسترده شده و پلى بتونى بر روى آن وجود دارد</w:t>
      </w:r>
      <w:r>
        <w:rPr>
          <w:rFonts w:eastAsia="IRNazanin" w:cs="IRNazanin"/>
          <w:color w:val="111111"/>
          <w:sz w:val="28"/>
          <w:szCs w:val="28"/>
          <w:rtl w:val="true"/>
          <w:lang w:bidi="fa-IR"/>
        </w:rPr>
        <w:t>.</w:t>
      </w:r>
    </w:p>
    <w:p>
      <w:pPr>
        <w:pStyle w:val="Heading3"/>
        <w:numPr>
          <w:ilvl w:val="2"/>
          <w:numId w:val="1"/>
        </w:numPr>
        <w:rPr/>
      </w:pPr>
      <w:bookmarkStart w:id="547" w:name="__RefHeading___Toc1752587_3650668749"/>
      <w:bookmarkStart w:id="548" w:name="_Toc202"/>
      <w:bookmarkEnd w:id="547"/>
      <w:r>
        <w:rPr>
          <w:rtl w:val="true"/>
        </w:rPr>
        <w:t>ينبع النخل</w:t>
      </w:r>
      <w:bookmarkEnd w:id="54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ينبع البحر بازگشتم و صبح زود به طرف شرق در دشتى ساحلى به حركت خود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كوه بلند رضوى در سمت چپ من امتداد پيدا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نقطه پايان سفر به طرف مشرق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سى كيلومترى، با عبور جاده آسفالت از بين كوهى نه چندان بلند از آن بالا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كه امتداد آن در طول</w:t>
      </w:r>
    </w:p>
    <w:p>
      <w:pPr>
        <w:pStyle w:val="BookText"/>
        <w:rPr/>
      </w:pPr>
      <w:r>
        <w:rPr>
          <w:rFonts w:ascii="IRNazanin" w:hAnsi="IRNazanin" w:eastAsia="IRNazanin"/>
          <w:color w:val="111111"/>
          <w:sz w:val="28"/>
          <w:sz w:val="28"/>
          <w:szCs w:val="28"/>
          <w:rtl w:val="true"/>
          <w:lang w:bidi="fa-IR"/>
        </w:rPr>
        <w:t>حاشيه سمت راست وادى ينبع گسترده شده بود، را كوه عاصى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پيرمردى در البثنه، درباره علت اين نام‌گذارى سؤال كردم؛ گفت حرف‌هاى خرافى اعراب باديه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٣٢</w:t>
      </w:r>
      <w:r>
        <w:rPr>
          <w:rFonts w:ascii="IRNazanin" w:hAnsi="IRNazanin" w:eastAsia="IRNazanin"/>
          <w:color w:val="111111"/>
          <w:sz w:val="28"/>
          <w:sz w:val="28"/>
          <w:szCs w:val="28"/>
          <w:rtl w:val="true"/>
          <w:lang w:bidi="fa-IR"/>
        </w:rPr>
        <w:t xml:space="preserve"> كيلومترى از اين كوه سرازير شدم و به اولين نقطه آباد ينبع النخل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دهكده البركة كه در اطراف آن آثار ويرانى به چشم مى‌خورد،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همان ذوالعشيره باشد كه پيامبر در آن جنگيد و محل سومين غزوه پيامبر است و بنى‌مدلج و بنى‌حمزه را در آنجا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دهكده‌اى كه حد فاصل بين آنها را نخلستان‌ها پر كرده بود، عبور كردم و در فاصله يك كيلومترى به السُوَيق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تصغير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آبادترين مكان در ينبع است، رسيدم كه در آن تأسيسات دولتى و بازارى آباد وجود دارد و مركز ينبع النخل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امارت، مدارس و مركز شهردارى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شمال كوه رضوى كوه‌هايى با ارتفاع كمتر بر آن مشرف است و السويق تقريباً به عنوان مرز بين دو قبيله حرب و جهينه است و به نام واقعه‌اى كه بين اين دو قبيله رخ داده،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شرق السويق در حد فاصل بين كوه در سمت چپ و چشمه‌ها در سمت راست عبور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چشمه سويقه قرار دارد كه در حوادث تاريخى بين حرب و جهينه دخيل بوده و در حقيقت دو چشمه در كنار هم هستند كه يكى متعلق به حرب و ديگرى متعلق به جهينه مى‌باشد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حمد الجابر در كتابش به نام سرزمين ينبع گمان كرده كه اين سويقه همان سويقه عبدالله بن الحسن در نزديك مدينه است كه بحث آن گذشت و تاريخ اين قريه را به دنبال تاريخ آن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درست اين است كه سويقه عبدالله و فرزندان او در ينبع نيست و تنها نام آنها يكى است و السويقات در سرزمين‌هاى عربى زياد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مسافت اندكى در سمت راست، چشمه البثنه كه متعلق به عبدالله بن حسن بن حسن بن على است،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البثنه از شمال وادى خشكى مى‌آيد كه گياهى در آن نمى‌رويد و زراعتى در آن وجود ندارد و از كوه رضوى گسترده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وادى ايْله مى‌گويند كه به ايله</w:t>
      </w:r>
    </w:p>
    <w:p>
      <w:pPr>
        <w:pStyle w:val="BookText"/>
        <w:rPr/>
      </w:pPr>
      <w:r>
        <w:rPr>
          <w:rFonts w:ascii="IRNazanin" w:hAnsi="IRNazanin" w:eastAsia="IRNazanin"/>
          <w:color w:val="111111"/>
          <w:sz w:val="28"/>
          <w:sz w:val="28"/>
          <w:szCs w:val="28"/>
          <w:rtl w:val="true"/>
          <w:lang w:bidi="fa-IR"/>
        </w:rPr>
        <w:t>ديگرى مى‌پيوندد و به آنها ايلات مى‌گويند؛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ايلة الشاميه و ايلة الجنوبيه و ايلة اليمانيه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را ايله كثير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البثنه،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در فاصله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كيلومترى از ينبع البحر، جاده آسفالت در نزديك دهكده ذات زبائر قطع مى‌شود كه اين دليل بر قدمت اين دهكده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اهالى درباره منطقه سؤال كرديم و او منطقه را چنين معرفى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مكان و هر چه بالاى ينبع است، الفرعه ناميده مى‌شود كه صدر وادى ينبع است و در آن كشتزارهايى با چاه‌هاى آب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ضاس كه يكى از بلندى‌هاى كوه رضوى و دره‌اى است كه در كنار هم و در شرق كوه رضوى قرار دارد و آب آن دو در الفرعه جارى مى‌شود و ايلة الشاميه در كنار آن دو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كوه منفردى كه بر الفرعه از شمال شرقى، مشرف است وَعَر نام دارد و كوه سياه رنگى كه در شرق واقع شده، اَظْلَم است كه بسيار سياه‌رنگ و كم‌ارتفاع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كوه‌هاى عرب، سياه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شمال شرقى وادى‌اى است كه در الفرعه از سمت شرق گسترده مى‌شود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٣٣٨</w:t>
      </w:r>
      <w:r>
        <w:rPr>
          <w:rFonts w:eastAsia="IRNazanin" w:cs="IRNazanin"/>
          <w:color w:val="111111"/>
          <w:sz w:val="28"/>
          <w:szCs w:val="28"/>
          <w:rtl w:val="true"/>
          <w:lang w:bidi="fa-IR"/>
        </w:rPr>
        <w:t>.</w:t>
      </w:r>
      <w:bookmarkStart w:id="549" w:name="pg1726_17687"/>
    </w:p>
    <w:p>
      <w:pPr>
        <w:pStyle w:val="Heading2"/>
        <w:numPr>
          <w:ilvl w:val="1"/>
          <w:numId w:val="1"/>
        </w:numPr>
        <w:rPr/>
      </w:pPr>
      <w:bookmarkStart w:id="550" w:name="__RefHeading___Toc1752589_3650668749"/>
      <w:bookmarkStart w:id="551" w:name="_Toc203"/>
      <w:bookmarkEnd w:id="549"/>
      <w:bookmarkEnd w:id="550"/>
      <w:r>
        <w:rPr>
          <w:rtl w:val="true"/>
        </w:rPr>
        <w:t>سفر سوم</w:t>
      </w:r>
      <w:bookmarkEnd w:id="55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2" w:name="__RefHeading___Toc1752591_3650668749"/>
      <w:bookmarkStart w:id="553" w:name="_Toc204"/>
      <w:bookmarkEnd w:id="552"/>
      <w:r>
        <w:rPr>
          <w:rtl w:val="true"/>
        </w:rPr>
        <w:t>اشاره</w:t>
      </w:r>
      <w:bookmarkStart w:id="554" w:name="pg1726_17689"/>
      <w:bookmarkEnd w:id="553"/>
    </w:p>
    <w:p>
      <w:pPr>
        <w:pStyle w:val="Heading3"/>
        <w:numPr>
          <w:ilvl w:val="2"/>
          <w:numId w:val="1"/>
        </w:numPr>
        <w:rPr/>
      </w:pPr>
      <w:bookmarkStart w:id="555" w:name="__RefHeading___Toc1752593_3650668749"/>
      <w:bookmarkStart w:id="556" w:name="_Toc205"/>
      <w:bookmarkEnd w:id="554"/>
      <w:bookmarkEnd w:id="555"/>
      <w:r>
        <w:rPr>
          <w:rtl w:val="true"/>
        </w:rPr>
        <w:t>از رابغ تا السقيا</w:t>
      </w:r>
      <w:bookmarkEnd w:id="556"/>
    </w:p>
    <w:p>
      <w:pPr>
        <w:pStyle w:val="BookText"/>
        <w:rPr/>
      </w:pP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روز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ذى الحجه </w:t>
      </w:r>
      <w:r>
        <w:rPr>
          <w:rFonts w:ascii="Amiri" w:hAnsi="Amiri" w:eastAsia="Amiri" w:cs="Amiri"/>
          <w:color w:val="111111"/>
          <w:sz w:val="28"/>
          <w:sz w:val="28"/>
          <w:szCs w:val="28"/>
          <w:lang w:bidi="ar-SA"/>
        </w:rPr>
        <w:t>١٣٩۶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برابر با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قوس </w:t>
      </w:r>
      <w:r>
        <w:rPr>
          <w:rFonts w:ascii="Amiri" w:hAnsi="Amiri" w:eastAsia="Amiri" w:cs="Amiri"/>
          <w:color w:val="111111"/>
          <w:sz w:val="28"/>
          <w:sz w:val="28"/>
          <w:szCs w:val="28"/>
          <w:lang w:bidi="ar-SA"/>
        </w:rPr>
        <w:t>٢١٣۵۵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و </w:t>
      </w: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تشرين</w:t>
      </w:r>
      <w:r>
        <w:rPr>
          <w:rStyle w:val="FootnoteAnchor"/>
          <w:rtl w:val="true"/>
        </w:rPr>
        <w:footnoteReference w:id="303"/>
      </w:r>
      <w:r>
        <w:rPr>
          <w:rFonts w:ascii="IRNazanin" w:hAnsi="IRNazanin" w:eastAsia="IRNazanin"/>
          <w:color w:val="111111"/>
          <w:sz w:val="28"/>
          <w:sz w:val="28"/>
          <w:szCs w:val="28"/>
          <w:rtl w:val="true"/>
          <w:lang w:bidi="fa-IR"/>
        </w:rPr>
        <w:t>و</w:t>
      </w:r>
      <w:r>
        <w:rPr>
          <w:rStyle w:val="FootnoteAnchor"/>
          <w:rtl w:val="true"/>
        </w:rPr>
        <w:footnoteReference w:id="304"/>
      </w:r>
      <w:r>
        <w:rPr>
          <w:rFonts w:ascii="IRNazanin" w:hAnsi="IRNazanin" w:eastAsia="IRNazanin"/>
          <w:color w:val="111111"/>
          <w:sz w:val="28"/>
          <w:sz w:val="28"/>
          <w:szCs w:val="28"/>
          <w:rtl w:val="true"/>
          <w:lang w:bidi="fa-IR"/>
        </w:rPr>
        <w:t xml:space="preserve">نوامبر سال </w:t>
      </w:r>
      <w:r>
        <w:rPr>
          <w:rFonts w:ascii="IRNazanin" w:hAnsi="IRNazanin" w:eastAsia="IRNazanin"/>
          <w:color w:val="111111"/>
          <w:sz w:val="28"/>
          <w:sz w:val="28"/>
          <w:szCs w:val="28"/>
          <w:lang w:bidi="fa-IR"/>
        </w:rPr>
        <w:t>١٩٧۶</w:t>
      </w:r>
      <w:r>
        <w:rPr>
          <w:rFonts w:ascii="IRNazanin" w:hAnsi="IRNazanin" w:eastAsia="IRNazanin"/>
          <w:color w:val="111111"/>
          <w:sz w:val="28"/>
          <w:sz w:val="28"/>
          <w:szCs w:val="28"/>
          <w:rtl w:val="true"/>
          <w:lang w:bidi="fa-IR"/>
        </w:rPr>
        <w:t>م، در اواخر فصل پاييز از رابغ به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نيمه رسمى بود؛ چون من به عنوان مسئول نظامى در حدود رابغ كار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مرزهاى اين ناحيه از البريكه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در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شمال شروع شده و تا ذهبان در جنوب ادامه دارد و امروزه اصطلاحاً به آن قطاع رابغ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بين البريكه تا ذهبان در طول ساحل حدود دويست 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حسين، دانش‌آموز مدرسه راهنمايى همراه من بود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صبح از رابغ، در جاده‌اى كه به سمت مدينه مى‌رفت،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راست ما رشته كوه‌هاى كوچكى كه از سمت شمال به جنوب امتداد پيدا كرده بود، قرار داشت كه از شمال به اضافر مى‌پيوست و از جنوب در محل اتصال به وادى النويبع، به وادى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رشته كوه فِخْذَى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كوه‌هايى كم‌ارتفاع كه النويبع در دامنه‌هاى شرقى آن گسترده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وادى به گوارايى آبش مشهور است و امروزه آب رابغ از آن تأمين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دامنه‌هاى غربى آن در دشت ساحلى كه از رابغ هم قابل مشاهده است، از شرق</w:t>
      </w:r>
      <w:bookmarkStart w:id="557" w:name="pg1726_17690"/>
    </w:p>
    <w:p>
      <w:pPr>
        <w:pStyle w:val="BookText"/>
        <w:rPr/>
      </w:pPr>
      <w:bookmarkEnd w:id="557"/>
      <w:r>
        <w:rPr>
          <w:rFonts w:ascii="IRNazanin" w:hAnsi="IRNazanin" w:eastAsia="IRNazanin"/>
          <w:color w:val="111111"/>
          <w:sz w:val="28"/>
          <w:sz w:val="28"/>
          <w:szCs w:val="28"/>
          <w:rtl w:val="true"/>
          <w:lang w:bidi="fa-IR"/>
        </w:rPr>
        <w:t>به طرف شمال گسترده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اين رشته كوه، كوه‌هاى مرتفع تهامه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شايد بارزترين آنها بحران و كوه مرتفع آره در شمال شرق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آن سنگلاخ‌هاى جحفه قرار دارد كه بيننده آن را يك سنگلاخ تصور مى‌كند؛ اما مجموعه سنگلاخ‌هاى سياه‌رنگى هستند كه جحفه و غديرخم را در بر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رابغ آن را مى‌بينى كه در سمت شرق و كمى به سمت جنوب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مورد همه آنها در سفر اول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سنگلاخ‌ها را در مجموع القدام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كه آنها در گذشته داراى مزارع و نخلستان‌هايى بوده است</w:t>
      </w:r>
      <w:r>
        <w:rPr>
          <w:rFonts w:eastAsia="IRNazanin" w:cs="IRNazanin"/>
          <w:color w:val="111111"/>
          <w:sz w:val="28"/>
          <w:szCs w:val="28"/>
          <w:rtl w:val="true"/>
          <w:lang w:bidi="fa-IR"/>
        </w:rPr>
        <w:t>.</w:t>
      </w:r>
    </w:p>
    <w:p>
      <w:pPr>
        <w:pStyle w:val="Heading3"/>
        <w:numPr>
          <w:ilvl w:val="2"/>
          <w:numId w:val="1"/>
        </w:numPr>
        <w:rPr/>
      </w:pPr>
      <w:bookmarkStart w:id="558" w:name="__RefHeading___Toc1752595_3650668749"/>
      <w:bookmarkStart w:id="559" w:name="_Toc206"/>
      <w:bookmarkEnd w:id="558"/>
      <w:r>
        <w:rPr>
          <w:rtl w:val="true"/>
        </w:rPr>
        <w:t>الاَصافِر</w:t>
      </w:r>
      <w:bookmarkEnd w:id="559"/>
    </w:p>
    <w:p>
      <w:pPr>
        <w:pStyle w:val="BookText"/>
        <w:rPr/>
      </w:pP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كوه‌هاى فخذى در سمت شمال الاصافر كه نام آن در كتب جغرافيا بسيار آمده است، متصل مى‌شود و در سفر اول از كنار آن عبور كرديم، از شمال، سنگلاخ هرشى، به اصافر پيوسته است كه بحث درباره آن در آخر اين سفر خواهد آمد</w:t>
      </w:r>
      <w:r>
        <w:rPr>
          <w:rFonts w:eastAsia="IRNazanin" w:cs="IRNazanin"/>
          <w:color w:val="111111"/>
          <w:sz w:val="28"/>
          <w:szCs w:val="28"/>
          <w:rtl w:val="true"/>
          <w:lang w:bidi="fa-IR"/>
        </w:rPr>
        <w:t>.</w:t>
      </w:r>
    </w:p>
    <w:p>
      <w:pPr>
        <w:pStyle w:val="Heading3"/>
        <w:numPr>
          <w:ilvl w:val="2"/>
          <w:numId w:val="1"/>
        </w:numPr>
        <w:rPr/>
      </w:pPr>
      <w:bookmarkStart w:id="560" w:name="__RefHeading___Toc1752597_3650668749"/>
      <w:bookmarkStart w:id="561" w:name="_Toc207"/>
      <w:bookmarkEnd w:id="560"/>
      <w:r>
        <w:rPr>
          <w:rtl w:val="true"/>
        </w:rPr>
        <w:t>الطوال البَيض</w:t>
      </w:r>
      <w:bookmarkEnd w:id="56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به طرف شمال بنگرى، كوه‌هاى الطوال البيض را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كوه‌هايى مرتفع كه امروزه طوال حَمامه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حمامه كوهى بزرگ است كه در حد فاصل بين الطوال البيض و هرشى قرار دارد و آب‌هاى الطوال البيض غربى و جنوبى را مى‌گيرد و متعلق به البلاديه و بنى‌عمر از حرب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اينجا كوه ثافل اصغر، مشخص‌ترين كوهى است كه بر شهر مستوره، از ناحيه شمال شرقى مشرف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دقت نگاه كنى، سنگلاخى پست را مى‌بينى كه با جاده</w:t>
      </w:r>
      <w:bookmarkStart w:id="562" w:name="pg1726_17691"/>
    </w:p>
    <w:p>
      <w:pPr>
        <w:pStyle w:val="BookText"/>
        <w:rPr/>
      </w:pPr>
      <w:bookmarkEnd w:id="562"/>
      <w:r>
        <w:rPr>
          <w:rFonts w:ascii="IRNazanin" w:hAnsi="IRNazanin" w:eastAsia="IRNazanin"/>
          <w:color w:val="111111"/>
          <w:sz w:val="28"/>
          <w:sz w:val="28"/>
          <w:szCs w:val="28"/>
          <w:rtl w:val="true"/>
          <w:lang w:bidi="fa-IR"/>
        </w:rPr>
        <w:t>برخورد كرده و رأس آن در ساحل گسترده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سنگلاخ كه به سمت شرق گسترش پيدا كرده، به هرشى مى‌پيوندد و در نزديك هرشى، آن را سنگلاخ بيض مى‌نامند و در جايى كه به جاده مى‌رسد، به آن الخشم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عوارض را در روز دوم سفر اول ذكر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وصف زمين از اينجا باعث شد كه دوباره از آنها ياد كنم</w:t>
      </w:r>
      <w:r>
        <w:rPr>
          <w:rFonts w:eastAsia="IRNazanin" w:cs="IRNazanin"/>
          <w:color w:val="111111"/>
          <w:sz w:val="28"/>
          <w:szCs w:val="28"/>
          <w:rtl w:val="true"/>
          <w:lang w:bidi="fa-IR"/>
        </w:rPr>
        <w:t>.</w:t>
      </w:r>
    </w:p>
    <w:p>
      <w:pPr>
        <w:pStyle w:val="Heading3"/>
        <w:numPr>
          <w:ilvl w:val="2"/>
          <w:numId w:val="1"/>
        </w:numPr>
        <w:rPr/>
      </w:pPr>
      <w:bookmarkStart w:id="563" w:name="__RefHeading___Toc1752599_3650668749"/>
      <w:bookmarkStart w:id="564" w:name="_Toc208"/>
      <w:bookmarkEnd w:id="563"/>
      <w:r>
        <w:rPr>
          <w:rtl w:val="true"/>
        </w:rPr>
        <w:t>الخَرّار</w:t>
      </w:r>
      <w:bookmarkEnd w:id="564"/>
    </w:p>
    <w:p>
      <w:pPr>
        <w:pStyle w:val="BookText"/>
        <w:rPr/>
      </w:pP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كيلومتر در اين جاده پيش رفتيم و از دره‌هايى كه رحاب و رحيب و كلهف ناميده مى‌شود، گذشتيم و بعد جاده الخرار به سمت چپ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الخرار بندرى كوچك است كه صيادان براى صيد ماهى از آن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يك پاسگاه ژاندارمرى كه نگهبانان مرزى در آن به سر مى‌برند و وظيفه‌ام سركشى به اين پاسگاه‌ها بود،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ده كيلومترى از جاده آسفالت، به الخرار رسيديم</w:t>
      </w:r>
      <w:r>
        <w:rPr>
          <w:rFonts w:eastAsia="IRNazanin" w:cs="IRNazanin"/>
          <w:color w:val="111111"/>
          <w:sz w:val="28"/>
          <w:szCs w:val="28"/>
          <w:rtl w:val="true"/>
          <w:lang w:bidi="fa-IR"/>
        </w:rPr>
        <w:t>.</w:t>
      </w:r>
    </w:p>
    <w:p>
      <w:pPr>
        <w:pStyle w:val="Heading3"/>
        <w:numPr>
          <w:ilvl w:val="2"/>
          <w:numId w:val="1"/>
        </w:numPr>
        <w:rPr/>
      </w:pPr>
      <w:bookmarkStart w:id="565" w:name="__RefHeading___Toc1752601_3650668749"/>
      <w:bookmarkStart w:id="566" w:name="_Toc209"/>
      <w:bookmarkEnd w:id="565"/>
      <w:r>
        <w:rPr>
          <w:rtl w:val="true"/>
        </w:rPr>
        <w:t>وادى النَّهدى</w:t>
      </w:r>
      <w:bookmarkEnd w:id="56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خرار، از سمت شمال با انحراف اندكى به سمت شرق خارج شديم و از مكانى كه اللعبوب ناميده مى‌شد، عبور كرديم كه مسيل فرعى رودخانه و مسيل سيل وادى النهدى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النهدى امروزه نامى است كه بر وادى البواء در ساحل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فاصله كمى، به ناحيه‌اى كه اليغمله ناميده مى‌شد و در آن نخلستان و چاه‌هاى آبى پراكنده شده بود، رسيديم و بعد وارد قسمت اصلى وادى النهدى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پاسگاه مستوره عبور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مستوره بندرى است كوچك كه كشتى‌هاى ماهى‌گيرى در كنار آن پهلو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ساحلى زيبا با هوايى صاف و معتدل بود و مسافت بين دو پاسگاه حدود بيست كيلومتر است</w:t>
      </w:r>
      <w:r>
        <w:rPr>
          <w:rFonts w:eastAsia="IRNazanin" w:cs="IRNazanin"/>
          <w:color w:val="111111"/>
          <w:sz w:val="28"/>
          <w:szCs w:val="28"/>
          <w:rtl w:val="true"/>
          <w:lang w:bidi="fa-IR"/>
        </w:rPr>
        <w:t>.</w:t>
      </w:r>
      <w:bookmarkStart w:id="567" w:name="pg1726_17692"/>
    </w:p>
    <w:p>
      <w:pPr>
        <w:pStyle w:val="BookText"/>
        <w:rPr/>
      </w:pPr>
      <w:bookmarkEnd w:id="56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242</w:t>
      </w:r>
    </w:p>
    <w:p>
      <w:pPr>
        <w:pStyle w:val="Heading3"/>
        <w:numPr>
          <w:ilvl w:val="2"/>
          <w:numId w:val="1"/>
        </w:numPr>
        <w:rPr/>
      </w:pPr>
      <w:bookmarkStart w:id="568" w:name="__RefHeading___Toc1752603_3650668749"/>
      <w:bookmarkStart w:id="569" w:name="_Toc210"/>
      <w:bookmarkEnd w:id="568"/>
      <w:r>
        <w:rPr>
          <w:rtl w:val="true"/>
        </w:rPr>
        <w:t>السّطح</w:t>
      </w:r>
      <w:bookmarkEnd w:id="569"/>
    </w:p>
    <w:p>
      <w:pPr>
        <w:pStyle w:val="BookText"/>
        <w:rPr/>
      </w:pPr>
      <w:r>
        <w:rPr>
          <w:rFonts w:ascii="IRNazanin" w:hAnsi="IRNazanin" w:eastAsia="IRNazanin"/>
          <w:color w:val="111111"/>
          <w:sz w:val="28"/>
          <w:sz w:val="28"/>
          <w:szCs w:val="28"/>
          <w:rtl w:val="true"/>
          <w:lang w:bidi="fa-IR"/>
        </w:rPr>
        <w:t>از پاسگاه مستوره به سمت شمال در كنار خط ساحلى دريا پيش رفتيم و در سمت راست خود سلسله كوه‌هاى ثافل و در سمت غرب آن، قوز حُسنا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شمال شرقى، كوهى منفرد در غرب وادى غيقه قرار دارد كه همان كوه كراش است و بين بدر و غيقه واقع شده و تا وقتى كه در ساحل حركت مى‌كنى، در ديد قرار دارد، تا اينكه از محل ريزش سيل وادى الصفراء در شمال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دشت ساحلى كه در آن سير مى‌كنيم، چيزى جز فضايى گسترده كه انتهاى آن به چشم نمى‌آيد،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جاده‌اى خاكى كه در شن‌زار و شوره‌زارى ناهموار و نرم امتداد يافته و اكثراً ماشين‌ها در آن مى‌مانند و گير مى‌كنند و بيرون آمدن از آن با سختى بسيار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فصل بهار گياهان زيادى سراسر آن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و كنار آن، گاهى حوضچه‌هاى نمك سفيد را مشاهده مى‌كنى كه اهالى منطقه با سختى و دشوارى طاقت‌فرسا آن را از دريا به حفره‌هايى كه براى انجام اين كار تدارك ديده‌اند، هدايت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حوضچه پر شد، آن را مى‌بندند و به دنبال آن، آب در اثر حرارت خشك مى‌شود و لايه‌اى از نمك سفيد باقى مى‌ماند و آن را براى تصفيه و بارگيرى به صورت پشته‌هاى كوچكى در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به جده و مدينه و مكه حمل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كيلومترى به پاسگاه السطح رسيديم؛ جايى كه چيزى جز يك دشت بسيار صاف و سفيد نيست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ساحل دريا كه در آن پاسگاهى براى نگهبانان مرزى در كنار اين بندرگاه كوچك صيادى وجود دارد و در جمع سربازانى كه در آنجا به سر مى‌بردند، چاى و قهوه نوشيديم و بعد به مسافرت خود به سمت شمال ادامه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السطح دورترين نقطه در اين ساحل از اولين آبادى مى‌باشد</w:t>
      </w:r>
      <w:r>
        <w:rPr>
          <w:rFonts w:eastAsia="IRNazanin" w:cs="IRNazanin"/>
          <w:color w:val="111111"/>
          <w:sz w:val="28"/>
          <w:szCs w:val="28"/>
          <w:rtl w:val="true"/>
          <w:lang w:bidi="fa-IR"/>
        </w:rPr>
        <w:t>.</w:t>
      </w:r>
      <w:bookmarkStart w:id="570" w:name="pg1726_17693"/>
    </w:p>
    <w:p>
      <w:pPr>
        <w:pStyle w:val="Heading3"/>
        <w:numPr>
          <w:ilvl w:val="2"/>
          <w:numId w:val="1"/>
        </w:numPr>
        <w:rPr/>
      </w:pPr>
      <w:bookmarkStart w:id="571" w:name="__RefHeading___Toc1752605_3650668749"/>
      <w:bookmarkStart w:id="572" w:name="_Toc211"/>
      <w:bookmarkEnd w:id="570"/>
      <w:bookmarkEnd w:id="571"/>
      <w:r>
        <w:rPr>
          <w:rtl w:val="true"/>
        </w:rPr>
        <w:t>البُضَيْع</w:t>
      </w:r>
      <w:bookmarkEnd w:id="572"/>
    </w:p>
    <w:p>
      <w:pPr>
        <w:pStyle w:val="BookText"/>
        <w:rPr/>
      </w:pP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حركت خود در طول ساحل ادامه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اينكه وارد وادى السرير بشويم، كوهى منفرد با رنگ قرمز خاصى را در ساحل دريا ديديم كه به آن الصمد الاحمر مى‌گفتند و خورشيد از سمت ثافل اصغر بر آن مى‌تابيد و يكى از علايم و مشخصه‌هاى اين ساحل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چرا در كنار آن توقف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ذهنم آمد كه اين كوه البضيع است كه ذكر آن در اين نواحى آمده است</w:t>
      </w:r>
      <w:r>
        <w:rPr>
          <w:rFonts w:eastAsia="IRNazanin" w:cs="IRNazanin"/>
          <w:color w:val="111111"/>
          <w:sz w:val="28"/>
          <w:szCs w:val="28"/>
          <w:rtl w:val="true"/>
          <w:lang w:bidi="fa-IR"/>
        </w:rPr>
        <w:t>.</w:t>
      </w:r>
    </w:p>
    <w:p>
      <w:pPr>
        <w:pStyle w:val="Heading3"/>
        <w:numPr>
          <w:ilvl w:val="2"/>
          <w:numId w:val="1"/>
        </w:numPr>
        <w:rPr/>
      </w:pPr>
      <w:bookmarkStart w:id="573" w:name="__RefHeading___Toc1752607_3650668749"/>
      <w:bookmarkStart w:id="574" w:name="_Toc212"/>
      <w:bookmarkEnd w:id="573"/>
      <w:r>
        <w:rPr>
          <w:rtl w:val="true"/>
        </w:rPr>
        <w:t>السُّرَير</w:t>
      </w:r>
      <w:bookmarkEnd w:id="574"/>
    </w:p>
    <w:p>
      <w:pPr>
        <w:pStyle w:val="BookText"/>
        <w:rPr/>
      </w:pPr>
      <w:r>
        <w:rPr>
          <w:rFonts w:ascii="IRNazanin" w:hAnsi="IRNazanin" w:eastAsia="IRNazanin"/>
          <w:color w:val="111111"/>
          <w:sz w:val="28"/>
          <w:sz w:val="28"/>
          <w:szCs w:val="28"/>
          <w:rtl w:val="true"/>
          <w:lang w:bidi="fa-IR"/>
        </w:rPr>
        <w:t>اندك زمانى بعد به دره‌اى كه با سراشيبى پستى بين كوه‌ها گسترده شده بود، وارد شدم كه به آن وادى مى‌گفتند و بخشى فرعى از مسيل وادى الصفراء تا ساحل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آن از النوافع، از زبيد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مزارع هندوانه ديمى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سيل وادى غيقه زياد شود، به سمت دريا سرازير مى‌شود كه البته به ندرت اين اتفاق مى‌افتد و از اين دره يا از نزديكى آن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دره كه السرير است، در شعرى از كثير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كيلومترى السطح به پاسگاهى مرزى كه الرتيقه نام داشت،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پاسگاه در جايى از ساحل دريا قرار دارد كه السرير در نزديكى آن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چندين بندرى است كه در طول اين ساحل به طور پراكنده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ساختمانى است مانند ساختمان همه پاسگاه‌هاى اين نواحى كه با سيمان و بتون مسلح ساخته شده است و در ده كيلومترى پيش روى ما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الرايِس</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حركت خود به طرف دهكده الرايس كه در ساحل دريا و در صد كيلومترى شمال رابغ قرار دارد، ادامه داديم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آبادى در ده كيلومترى جنوب الجار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bookmarkStart w:id="575" w:name="pg1726_17694"/>
    </w:p>
    <w:p>
      <w:pPr>
        <w:pStyle w:val="BookText"/>
        <w:rPr/>
      </w:pPr>
      <w:bookmarkEnd w:id="575"/>
      <w:r>
        <w:rPr>
          <w:rFonts w:ascii="IRNazanin" w:hAnsi="IRNazanin" w:eastAsia="IRNazanin"/>
          <w:color w:val="111111"/>
          <w:sz w:val="28"/>
          <w:sz w:val="28"/>
          <w:szCs w:val="28"/>
          <w:rtl w:val="true"/>
          <w:lang w:bidi="fa-IR"/>
        </w:rPr>
        <w:t>آنجا بندرى بود كه در كنار آن نخلستان‌هايى متروك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امارت و مركز پليس كه از لحاظ ادارى تابع بدر بود و پاسگاهى مرزى كه در آنجا فرود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ساختمان اين دهكده، ساختمان مركز امارت بود كه در كنار آن مدرسه ابتدايى پسرانه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الرايس مخلوطى از زبيد و بنى‌صبح بودند كه هر دو از حرب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دهكده در محدوده بنى‌صبح قرار دارد و سرزمين آنها به طرف شرق گسترده مى‌شود؛ به طورى كه غيقه و ثافل اكبر را در بر مى‌گيرد و چشمه‌هايى در پشت بدر در سمت مدينه هم متعلق به آنهاست</w:t>
      </w:r>
      <w:r>
        <w:rPr>
          <w:rFonts w:eastAsia="IRNazanin" w:cs="IRNazanin"/>
          <w:color w:val="111111"/>
          <w:sz w:val="28"/>
          <w:szCs w:val="28"/>
          <w:rtl w:val="true"/>
          <w:lang w:bidi="fa-IR"/>
        </w:rPr>
        <w:t>.</w:t>
      </w:r>
    </w:p>
    <w:p>
      <w:pPr>
        <w:pStyle w:val="Heading3"/>
        <w:numPr>
          <w:ilvl w:val="2"/>
          <w:numId w:val="1"/>
        </w:numPr>
        <w:rPr/>
      </w:pPr>
      <w:bookmarkStart w:id="576" w:name="__RefHeading___Toc1752609_3650668749"/>
      <w:bookmarkStart w:id="577" w:name="_Toc213"/>
      <w:bookmarkEnd w:id="576"/>
      <w:r>
        <w:rPr>
          <w:rtl w:val="true"/>
        </w:rPr>
        <w:t>الجار</w:t>
      </w:r>
      <w:bookmarkEnd w:id="577"/>
    </w:p>
    <w:p>
      <w:pPr>
        <w:pStyle w:val="BookText"/>
        <w:rPr/>
      </w:pPr>
      <w:r>
        <w:rPr>
          <w:rFonts w:ascii="IRNazanin" w:hAnsi="IRNazanin" w:eastAsia="IRNazanin"/>
          <w:color w:val="111111"/>
          <w:sz w:val="28"/>
          <w:sz w:val="28"/>
          <w:szCs w:val="28"/>
          <w:rtl w:val="true"/>
          <w:lang w:bidi="fa-IR"/>
        </w:rPr>
        <w:t>از پاسگاه الرايس به سمت شمال خارج شديم و از ميان دهكده عبور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پنجاه خانه در آن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طى ده كيلومتر در البريكه بوديم؛ نامى كه امروزه به شهر تاريخى الجار در اين محل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مسيرى به دور خليجى كه بين پاسگاه و آثار به جا مانده از الجار فاصله انداخته بود، به حركت خود ادامه داديم؛ خليجى كه بندرى قديمى دارد و همواره محل توقف كشتى‌هاى كوچك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بلندى‌هايى كه از شرق مشرف بر اين خليج بود، رفتيم كه بيشتر آثار الجار زير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بقاياى چشمه‌اى خشكيده و ويران شده را ديديم و قلعه‌اى كه در خاك مدفون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حلقه‌هايى سنگى كه در سنگ فرو رفته بود و براى بستن كشتى‌هايى بوده است كه در اينجا لنگر مى‌انداخته‌اند</w:t>
      </w:r>
      <w:r>
        <w:rPr>
          <w:rFonts w:eastAsia="IRNazanin" w:cs="IRNazanin"/>
          <w:color w:val="111111"/>
          <w:sz w:val="28"/>
          <w:szCs w:val="28"/>
          <w:rtl w:val="true"/>
          <w:lang w:bidi="fa-IR"/>
        </w:rPr>
        <w:t>.</w:t>
      </w:r>
    </w:p>
    <w:p>
      <w:pPr>
        <w:pStyle w:val="Heading3"/>
        <w:numPr>
          <w:ilvl w:val="2"/>
          <w:numId w:val="1"/>
        </w:numPr>
        <w:rPr/>
      </w:pPr>
      <w:bookmarkStart w:id="578" w:name="__RefHeading___Toc1752611_3650668749"/>
      <w:bookmarkStart w:id="579" w:name="_Toc214"/>
      <w:bookmarkEnd w:id="578"/>
      <w:r>
        <w:rPr>
          <w:rtl w:val="true"/>
        </w:rPr>
        <w:t>شهر تاريخى الجار</w:t>
      </w:r>
      <w:bookmarkEnd w:id="57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الجار شهرى تاريخى است كه شبيه جده امروزى بوده و درياى سرخ در اطراف اين شهر پيشروى كرده است كه به آن درياى الجار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قرن ششم</w:t>
      </w:r>
    </w:p>
    <w:p>
      <w:pPr>
        <w:pStyle w:val="BookText"/>
        <w:rPr/>
      </w:pPr>
      <w:r>
        <w:rPr>
          <w:rFonts w:ascii="IRNazanin" w:hAnsi="IRNazanin" w:eastAsia="IRNazanin"/>
          <w:color w:val="111111"/>
          <w:sz w:val="28"/>
          <w:sz w:val="28"/>
          <w:szCs w:val="28"/>
          <w:rtl w:val="true"/>
          <w:lang w:bidi="fa-IR"/>
        </w:rPr>
        <w:t>هجرى يكى از بنادر آباد مدينه منوره بوده و داستان‌هايى از غارت‌هاى اعراب بيابانگرد در آنجا وجود دارد، اما بعدها رو به زوال گذاشته و ويران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جنگ‌هاى قبيله‌اى، عقب‌ماندگى و قهقرا و ناامنى كه در اواخر عصر عباسى دامن‌گير حجاز شده، نقشى مهم در نابودى و ويرانى اين شهر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شهر ينبع النخل تحت حمايت ايوبى‌ها و حكومت‌هاى بعدى مصر به وجود آمده است</w:t>
      </w:r>
      <w:r>
        <w:rPr>
          <w:rFonts w:eastAsia="IRNazanin" w:cs="IRNazanin"/>
          <w:color w:val="111111"/>
          <w:sz w:val="28"/>
          <w:szCs w:val="28"/>
          <w:rtl w:val="true"/>
          <w:lang w:bidi="fa-IR"/>
        </w:rPr>
        <w:t>.</w:t>
      </w:r>
      <w:r>
        <w:rPr>
          <w:rStyle w:val="FootnoteAnchor"/>
          <w:rtl w:val="true"/>
        </w:rPr>
        <w:footnoteReference w:id="30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bookmarkStart w:id="580" w:name="pg1726_17696"/>
    </w:p>
    <w:p>
      <w:pPr>
        <w:pStyle w:val="Heading3"/>
        <w:numPr>
          <w:ilvl w:val="2"/>
          <w:numId w:val="1"/>
        </w:numPr>
        <w:rPr/>
      </w:pPr>
      <w:bookmarkStart w:id="581" w:name="__RefHeading___Toc1752613_3650668749"/>
      <w:bookmarkStart w:id="582" w:name="_Toc215"/>
      <w:bookmarkEnd w:id="580"/>
      <w:bookmarkEnd w:id="581"/>
      <w:r>
        <w:rPr>
          <w:rtl w:val="true"/>
        </w:rPr>
        <w:t>الجار در تاريخ</w:t>
      </w:r>
      <w:bookmarkEnd w:id="582"/>
    </w:p>
    <w:p>
      <w:pPr>
        <w:pStyle w:val="BookText"/>
        <w:rPr/>
      </w:pPr>
      <w:r>
        <w:rPr>
          <w:rFonts w:ascii="Amiri" w:hAnsi="Amiri" w:eastAsia="Amiri" w:cs="Amiri"/>
          <w:color w:val="111111"/>
          <w:sz w:val="28"/>
          <w:sz w:val="28"/>
          <w:szCs w:val="28"/>
          <w:rtl w:val="true"/>
          <w:lang w:bidi="ar-SA"/>
        </w:rPr>
        <w:t>ياقوت</w:t>
      </w:r>
      <w:r>
        <w:rPr>
          <w:rStyle w:val="FootnoteAnchor"/>
          <w:rtl w:val="true"/>
        </w:rPr>
        <w:footnoteReference w:id="308"/>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تخفيف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درياى قلزم است و بين آن و مدينه، يك روز و شب و بين آن و ايله ده مرحله راه است و تا ساحل جحفه، سه منزل و در اقليم دوم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كشتى‌هايى كه از حبشه و مصر و عدن و ساير سرزمين‌هاى هند مى‌آيد، در اين بندر پهلو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شرب اهالى آنجا از البحيره كه همان چشمه يليل مى‌باشد، تأمين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جار خانه‌هاى مجلل زيادى وجود دارد و نيمى از الجار در جزيره‌اى به مساحت يك ميل در يك ميل در دريا قرار دارد كه با كشتى به آنجا رفت و آمد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بندرگاه، مخصوص كشتى‌هاى حبشه است و به آن قراف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آن تجّارى مانند تجار اهل جار هستند و آب را از دو فرسخى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را ابوالاشعف الكندى از عرام بن الاصبغ السلمى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دريا را الجار مى‌نامند كه از جده تا نزديكى شهر </w:t>
      </w:r>
      <w:r>
        <w:rPr>
          <w:rStyle w:val="FootnoteAnchor"/>
          <w:rtl w:val="true"/>
        </w:rPr>
        <w:footnoteReference w:id="309"/>
      </w:r>
      <w:r>
        <w:rPr>
          <w:rFonts w:ascii="Amiri" w:hAnsi="Amiri" w:eastAsia="Amiri" w:cs="Amiri"/>
          <w:color w:val="111111"/>
          <w:sz w:val="28"/>
          <w:sz w:val="28"/>
          <w:szCs w:val="28"/>
          <w:rtl w:val="true"/>
          <w:lang w:bidi="ar-SA"/>
        </w:rPr>
        <w:t xml:space="preserve">قلزم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السويس امروزى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امتداد دارد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عقيده من حرف او درباره اينكه بين آن و مدينه يك روز و يك شب راه است، تخمين نادرستى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درست اين است كه بين اين دو، پنج منزل طبق نظام كاروانى قديم راه است؛ از آنجا تا بدر و تا الحمراء و تا المنصرف و تا الروحاء و تا السياله و بعد تا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مقصود اين باشد كه يك شبانه‌روز براى كسانى كه سواره آنجا را طى مى‌كنند؛ يعنى با چهارپايان كه به سرعت مردم را در سفر جابه‌جا مى‌كنند كه اين خود مورد نظر و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اسامى چند نفر از محدثين منسوب به آنجا را ذكر مى‌كند</w:t>
      </w:r>
      <w:r>
        <w:rPr>
          <w:rFonts w:eastAsia="IRNazanin" w:cs="IRNazanin"/>
          <w:color w:val="111111"/>
          <w:sz w:val="28"/>
          <w:szCs w:val="28"/>
          <w:rtl w:val="true"/>
          <w:lang w:bidi="fa-IR"/>
        </w:rPr>
        <w:t>.</w:t>
      </w:r>
      <w:bookmarkStart w:id="583" w:name="pg1726_17697"/>
    </w:p>
    <w:p>
      <w:pPr>
        <w:pStyle w:val="Heading3"/>
        <w:numPr>
          <w:ilvl w:val="2"/>
          <w:numId w:val="1"/>
        </w:numPr>
        <w:rPr/>
      </w:pPr>
      <w:bookmarkStart w:id="584" w:name="__RefHeading___Toc1752615_3650668749"/>
      <w:bookmarkStart w:id="585" w:name="_Toc216"/>
      <w:bookmarkEnd w:id="583"/>
      <w:bookmarkEnd w:id="584"/>
      <w:r>
        <w:rPr>
          <w:rtl w:val="true"/>
        </w:rPr>
        <w:t>السُليم</w:t>
      </w:r>
      <w:bookmarkEnd w:id="585"/>
    </w:p>
    <w:p>
      <w:pPr>
        <w:pStyle w:val="BookText"/>
        <w:rPr/>
      </w:pPr>
      <w:r>
        <w:rPr>
          <w:rFonts w:ascii="IRNazanin" w:hAnsi="IRNazanin" w:eastAsia="IRNazanin"/>
          <w:color w:val="111111"/>
          <w:sz w:val="28"/>
          <w:sz w:val="28"/>
          <w:szCs w:val="28"/>
          <w:rtl w:val="true"/>
          <w:lang w:bidi="fa-IR"/>
        </w:rPr>
        <w:t>از الجار به طرف شمال خارج شديم و به پاسگاهى رسيديم كه تابع ناحيه ينبع بود و در محلى به نام السُّلّجه قرار داشت و اولين ناحيه ينبع از جنوب محسوب مى‌شود؛ چنان‌كه البريكه آخرين ناحيه رابغ از شمال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السلجه در هشت كيلومترى الجار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طرف راست پيچيديم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شرقى، وادى الصفرا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كشتزارهاى ديم بسيارى در اين ناحيه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آبگيرهايى درست كرده‌اند كه مانند سد آب را در پشت خود نگه مى‌دارد و زمين را با آن سيراب و كشت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اراضى از تهامه تا يمن به اين شكل كشت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سرزمين خالى از سكنه و متروكه است و در طول سفر من هيچ عربى را در آنجا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اينها تنها هنگام آبيارى مزارع به اين محل‌ها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كوهى در اين ساحل عبور كردم كه بين اين كشتزارها قرار گرفته بود و مبرّه ناميده مى‌شد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شمال مبرّه از كنار كشتزارهاى ديم عبور كرديم كه به آن مخشوش مى‌گفتند كه با مخشوش ينبع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مخشوش به داشتن هندوانه مرغوب معروف است و بيشتر مردم بدر در اينجا كشتزار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بود كه نشانه‌هايى از ساختمانى خالى كه بين ما و كوه‌هايى كه مقابل ما بودند، از دور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طى سى كيلومتر به جايى در غرب بدر رسيديم كه پاسگاه السليم در آنجا بود و ايستگاهى كه متروك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متروك ماندن ايستگاه اين بود كه وقتى جاده آسفالت بين‌المفرق و ينبع كشيده شد، قهوه‌خانه‌هايى در آن درست شده و پاسگاه راهنمايى در كنار آن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مسير جاده بازسازى شد، تغيير مسير داده و به طرف شرق دور شده است و به دنبال آن، اهالى نيز آنجا را ترك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علت بقاى اين مراكز در سرزمينى كه هيچ كسى در آن زندگى نمى‌كند،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السليم در سرزمين بنى‌يحيى بن سالم، از حرب قرار دارد و در نزديك سرزمين بنى‌صبح مى‌باشد</w:t>
      </w:r>
      <w:r>
        <w:rPr>
          <w:rFonts w:eastAsia="IRNazanin" w:cs="IRNazanin"/>
          <w:color w:val="111111"/>
          <w:sz w:val="28"/>
          <w:szCs w:val="28"/>
          <w:rtl w:val="true"/>
          <w:lang w:bidi="fa-IR"/>
        </w:rPr>
        <w:t>.</w:t>
      </w:r>
      <w:bookmarkStart w:id="586" w:name="pg1726_17698"/>
    </w:p>
    <w:p>
      <w:pPr>
        <w:pStyle w:val="Heading3"/>
        <w:numPr>
          <w:ilvl w:val="2"/>
          <w:numId w:val="1"/>
        </w:numPr>
        <w:rPr/>
      </w:pPr>
      <w:bookmarkStart w:id="587" w:name="__RefHeading___Toc1752617_3650668749"/>
      <w:bookmarkStart w:id="588" w:name="_Toc217"/>
      <w:bookmarkEnd w:id="586"/>
      <w:bookmarkEnd w:id="587"/>
      <w:r>
        <w:rPr>
          <w:rtl w:val="true"/>
        </w:rPr>
        <w:t>السليم در گذشته</w:t>
      </w:r>
      <w:bookmarkEnd w:id="588"/>
    </w:p>
    <w:p>
      <w:pPr>
        <w:pStyle w:val="BookText"/>
        <w:rPr/>
      </w:pPr>
      <w:r>
        <w:rPr>
          <w:rFonts w:ascii="IRNazanin" w:hAnsi="IRNazanin" w:eastAsia="IRNazanin"/>
          <w:color w:val="111111"/>
          <w:sz w:val="28"/>
          <w:sz w:val="28"/>
          <w:szCs w:val="28"/>
          <w:rtl w:val="true"/>
          <w:lang w:bidi="fa-IR"/>
        </w:rPr>
        <w:t>البكرى بر اين باور است كه ذات السليم كه مربوط به صخر بن ضمرة است، در نزديكى الجار مى‌باشد و دروازه الجار در آنجاست و شاهدى ضعيف بر اين ادعا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نام آن را تا جايى كه من مى‌دانم، نياورده و نام همسايگان آن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مبره، البضيع و السرير امروزه متعلق به طايفه‌اى از الاحامده است كه به الصخاريَه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آيا آنها ارتباطى با صهره دارند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آنها در الاشعر در فاصله نه چندان دورى از اينجا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مسير خود در جنوب شرقى به طرف المفرق كه در پنج كيلومترى جنوب غربى بدر بود، ادامه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السليم در سمت چپ، كوه نصع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ارتفاع در اين منطقه كه در پايين آن النعيجه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نعيجه العذبيه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شده است و بعد در جنوب آن الغرابات قرار دارد و بين آن و نصح، وادى واسط و در جانب شمالى ما بيابان العذبيه تا شطب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اين عوارض در سفر دوم در اين كتاب بحث كرديم</w:t>
      </w:r>
      <w:r>
        <w:rPr>
          <w:rFonts w:eastAsia="IRNazanin" w:cs="IRNazanin"/>
          <w:color w:val="111111"/>
          <w:sz w:val="28"/>
          <w:szCs w:val="28"/>
          <w:rtl w:val="true"/>
          <w:lang w:bidi="fa-IR"/>
        </w:rPr>
        <w:t>.</w:t>
      </w:r>
    </w:p>
    <w:p>
      <w:pPr>
        <w:pStyle w:val="Heading3"/>
        <w:numPr>
          <w:ilvl w:val="2"/>
          <w:numId w:val="1"/>
        </w:numPr>
        <w:rPr/>
      </w:pPr>
      <w:bookmarkStart w:id="589" w:name="__RefHeading___Toc1752619_3650668749"/>
      <w:bookmarkStart w:id="590" w:name="_Toc218"/>
      <w:bookmarkEnd w:id="589"/>
      <w:r>
        <w:rPr>
          <w:rtl w:val="true"/>
        </w:rPr>
        <w:t>چاه‌هاى الشيخ</w:t>
      </w:r>
      <w:bookmarkEnd w:id="59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الفرق از جاده مستوره در سمت جنوب خارج شديم و در البزواء پيش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پر از ماشين بود و در سمت راست و چپ جاده صحنه‌هاى زيادى از حوادث رانندگى از ماشين‌هاى چپ شده و از بين رفته و صدمه ديده را مشاهده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اين جاده پيش رفتيم تا الضائف كه مركزى است در ميان البزواء آشكار شد كه خط مرزى ميانى بين بدر و مستوره است و آخرين حد منطقه نفوذ رابغ به حساب مى‌آيد كه طبيعتاً مرز بين امارت مكه و مدينه هم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چپ ما وادى غيقه گسترده مى‌شود كه وجود درخت السمر بزرگ، كه جز در اين وادى در طول ساحل ديده نمى‌شود، دال بر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مشرق در زمينى كه اتومبيل به آسانى روى آن حركت</w:t>
      </w:r>
    </w:p>
    <w:p>
      <w:pPr>
        <w:pStyle w:val="BookText"/>
        <w:rPr/>
      </w:pPr>
      <w:r>
        <w:rPr>
          <w:rFonts w:ascii="IRNazanin" w:hAnsi="IRNazanin" w:eastAsia="IRNazanin"/>
          <w:color w:val="111111"/>
          <w:sz w:val="28"/>
          <w:sz w:val="28"/>
          <w:szCs w:val="28"/>
          <w:rtl w:val="true"/>
          <w:lang w:bidi="fa-IR"/>
        </w:rPr>
        <w:t>مى‌كرد، به مسير خود ادامه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مقصد چاه‌هاى</w:t>
      </w:r>
      <w:r>
        <w:rPr>
          <w:rStyle w:val="FootnoteAnchor"/>
          <w:rtl w:val="true"/>
        </w:rPr>
        <w:footnoteReference w:id="310"/>
      </w:r>
      <w:r>
        <w:rPr>
          <w:rFonts w:ascii="IRNazanin" w:hAnsi="IRNazanin" w:eastAsia="IRNazanin"/>
          <w:color w:val="111111"/>
          <w:sz w:val="28"/>
          <w:sz w:val="28"/>
          <w:szCs w:val="28"/>
          <w:rtl w:val="true"/>
          <w:lang w:bidi="fa-IR"/>
        </w:rPr>
        <w:t>الشيخ حركت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حج با قافله‌هاى شتر انجام مى‌گرفته است چاه‌ها در حجاز موقعيت عمده‌اى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چاه در راه حج به منزله وجود منزلگاه بوده است و از اين رو چاه‌هاى ابن‌حصانى، مبيريك و چاه قاضى و چاه قيضى و بسيارى از چاه‌هاى ديگر در اين منطقه مشهور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وادى در جنگل‌هايى از درخت السمر حركت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زيادى عبور كرديم كه يكى از اهالى آنجا گفت متعلق به محاميد است و ساكنان آن از بنى‌صبح بوده‌اند و آن را براى سكونت مناسب ديده‌اند و در اينجا اقدام به حفر چاه‌هايى نموده‌اند و در بخشى از اين وادى پر درخت، سكونت گزيده‌اند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در الرايس بوده‌ايم و بر جار و السليم و المفرق تا اينجا را پشت سر گذارديم، هنوز در سرزمين بنى‌صبح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و چشمه‌هاى زيادى در اطراف مدينه چنانچه گذشت متعلق به اينها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وادى غيقه و هر چه در آن گسترده مى‌شود و همه كوه ثافل اكبر كه به آن كوه صبح مى‌گويند، در سرزمين اينها قرار دارد و اين وادى كه در اينجا المعرج ناميده مى‌شود و بالاى آن غيقه و مافوق آن الملف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ملف عيقه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عرج</w:t>
      </w:r>
      <w:r>
        <w:rPr>
          <w:rStyle w:val="FootnoteAnchor"/>
          <w:rtl w:val="true"/>
        </w:rPr>
        <w:footnoteReference w:id="311"/>
      </w:r>
      <w:r>
        <w:rPr>
          <w:rFonts w:ascii="IRNazanin" w:hAnsi="IRNazanin" w:eastAsia="IRNazanin"/>
          <w:color w:val="111111"/>
          <w:sz w:val="28"/>
          <w:sz w:val="28"/>
          <w:szCs w:val="28"/>
          <w:rtl w:val="true"/>
          <w:lang w:bidi="fa-IR"/>
        </w:rPr>
        <w:t>ناميده مى‌شود، امروزه به النظيم،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بزودى به آن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ما سلسله كوه‌هاى كم ارتفاعى در وادى قرار دارد كه النصيله نام دارد كه در پشت آن كوه ظبيه ديده مى‌شود و از سمت شمال به كوه كراش كه بين بدر و غَيقه واقع شده است، مى‌پيوندند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نيمه راه بين النصائف و غيقه به چاه‌هاى شيخ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چاه‌هايى در وسط بيابان كه از سمت مشرق تپه‌اى رملى كه الحبل ناميده مى‌شود، بر آن مشرف است اين تپه رملى از سمت مشرق به كوه ثافل اكبر مى‌رسد </w:t>
      </w:r>
      <w:r>
        <w:rPr>
          <w:rStyle w:val="FootnoteAnchor"/>
          <w:rtl w:val="true"/>
        </w:rPr>
        <w:footnoteReference w:id="312"/>
      </w:r>
      <w:r>
        <w:rPr>
          <w:rFonts w:ascii="IRNazanin" w:hAnsi="IRNazanin" w:eastAsia="IRNazanin"/>
          <w:color w:val="111111"/>
          <w:sz w:val="28"/>
          <w:sz w:val="28"/>
          <w:szCs w:val="28"/>
          <w:rtl w:val="true"/>
          <w:lang w:bidi="fa-IR"/>
        </w:rPr>
        <w:t>و چنانچه گذشت،</w:t>
      </w:r>
    </w:p>
    <w:p>
      <w:pPr>
        <w:pStyle w:val="BookText"/>
        <w:rPr/>
      </w:pPr>
      <w:r>
        <w:rPr>
          <w:rFonts w:ascii="Amiri" w:hAnsi="Amiri" w:eastAsia="Amiri" w:cs="Amiri"/>
          <w:color w:val="111111"/>
          <w:sz w:val="28"/>
          <w:sz w:val="28"/>
          <w:szCs w:val="28"/>
          <w:rtl w:val="true"/>
          <w:lang w:bidi="ar-SA"/>
        </w:rPr>
        <w:t>به آن كوه صبح</w:t>
      </w:r>
      <w:r>
        <w:rPr>
          <w:rStyle w:val="FootnoteAnchor"/>
          <w:rtl w:val="true"/>
        </w:rPr>
        <w:footnoteReference w:id="313"/>
      </w:r>
      <w:r>
        <w:rPr>
          <w:rFonts w:ascii="IRNazanin" w:hAnsi="IRNazanin" w:eastAsia="IRNazanin"/>
          <w:color w:val="111111"/>
          <w:sz w:val="28"/>
          <w:sz w:val="28"/>
          <w:szCs w:val="28"/>
          <w:rtl w:val="true"/>
          <w:lang w:bidi="fa-IR"/>
        </w:rPr>
        <w:t>مى‌گويند و كثير در شعر خود از آن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چاه‌هاى شيخ سه چاه با دهانه‌هاى وسيع و پر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كنار آنها دو يا سه خانه متروك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چادرهاى مؤمنين در فاصله نه چندان دورى از آنها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سمت آنجا به طرف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مورد برخى جاهاى منطقه پرسيديم، از پاسخ دادن ابا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با نام‌هايى روبه‌رو شد، كه تا كنون نشنيده بود و جواب داد در اينجا وادى، وادى ناميده مى‌شود و به كوه، كوه مى‌گويند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bookmarkStart w:id="591" w:name="pg1726_17701"/>
    </w:p>
    <w:p>
      <w:pPr>
        <w:pStyle w:val="Heading3"/>
        <w:numPr>
          <w:ilvl w:val="2"/>
          <w:numId w:val="1"/>
        </w:numPr>
        <w:rPr/>
      </w:pPr>
      <w:bookmarkStart w:id="592" w:name="__RefHeading___Toc1752621_3650668749"/>
      <w:bookmarkStart w:id="593" w:name="_Toc219"/>
      <w:bookmarkEnd w:id="591"/>
      <w:bookmarkEnd w:id="592"/>
      <w:r>
        <w:rPr>
          <w:rtl w:val="true"/>
        </w:rPr>
        <w:t>غَيْقه</w:t>
      </w:r>
      <w:bookmarkEnd w:id="593"/>
    </w:p>
    <w:p>
      <w:pPr>
        <w:pStyle w:val="BookText"/>
        <w:rPr/>
      </w:pP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بزرگ و حاصلخيزى از وادى‌هاى پست و هموار حجاز است كه همه آب‌هاى آن از ثافل اكبر از شرق و شمال و بخشى از غرب آن يا فقط از غرب آن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اعلاى وادى را النظيم مى‌گويند و اين همان نيست كه به العرج معروف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بيشه غَيْقَه نامى است قديمى؛ مكانى است وسيع بين كوه‌ها كه مانند باغى بزرگ گسترده شده است، از جنوب كوه ثافل اكبر بر آن مشرف است و از شمال شرقى كوه فِعرى و در فاصله بسيار دورى از غرب آن كوه كراش و ظبيه بر آن سايه افكنده است</w:t>
      </w:r>
    </w:p>
    <w:p>
      <w:pPr>
        <w:pStyle w:val="BookText"/>
        <w:rPr/>
      </w:pPr>
      <w:r>
        <w:rPr>
          <w:rFonts w:ascii="IRNazanin" w:hAnsi="IRNazanin" w:eastAsia="IRNazanin"/>
          <w:color w:val="111111"/>
          <w:sz w:val="28"/>
          <w:sz w:val="28"/>
          <w:szCs w:val="28"/>
          <w:rtl w:val="true"/>
          <w:lang w:bidi="fa-IR"/>
        </w:rPr>
        <w:t>در ميان وادى چاه‌هاى ابن‌حصانى كه نام آنها در سفر اول آمد، پراكنده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وادى‌هاى ديگرى در اين وادى گسترده شده است؛ وادى بينه كه از ثافل اكبر مى‌آيد و وادى الخائع اليمانى و چاه‌هاى ابن‌حصانى از شمال شروع مى‌شود و آخر آن البترا و بعد القصيبة و وادى‌هاى ديگر است كه به زودى از آنها عبور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 با نقل روايت منسوب به عرام بن الاصبغ خيال كرده‌اند كه وادى يليل در غيقه گسترده شده است و گفته‌اند كه در ينبع گسترده مى‌شود و شيخ احمد الجاسر آنان را در اين گمان همراهى كرده؛ چون محدوده غيقه را بدين شكل پياده كرده، كه دشتى در ساحل دريا كه از ينبع در نزديكى بدر امتداد پيدا مى‌كند و مسيل‌هاى وادى الصفراء و وادى‌هايى نزديك آن در آن جارى مى‌شود و مسيل‌هاى غيقه به دريا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پندارى گزاف بيش نيست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الجاسر محدوده بيابان العُذَيب را بيان كرده است و پندار گزاف ديگر او اين است كه گفته سيل رضوى در غيقه جريان دارد و بعد به دريا</w:t>
      </w:r>
      <w:bookmarkStart w:id="594" w:name="pg1726_17702"/>
    </w:p>
    <w:p>
      <w:pPr>
        <w:pStyle w:val="BookText"/>
        <w:rPr/>
      </w:pPr>
      <w:bookmarkEnd w:id="594"/>
      <w:r>
        <w:rPr>
          <w:rFonts w:ascii="Amiri" w:hAnsi="Amiri" w:eastAsia="Amiri" w:cs="Amiri"/>
          <w:color w:val="111111"/>
          <w:sz w:val="28"/>
          <w:sz w:val="28"/>
          <w:szCs w:val="28"/>
          <w:rtl w:val="true"/>
          <w:lang w:bidi="ar-SA"/>
        </w:rPr>
        <w:t>مى‌ريزد و شيخ احمد الجاسر در مورد اكثر نقاط الصفراء ينبع، نقل‌هايى دارد و با وجود اين، او خود در مورد اكثر اين نقاط، ناقلى بيش نيست</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1752623_3650668749"/>
      <w:bookmarkStart w:id="596" w:name="_Toc220"/>
      <w:bookmarkEnd w:id="595"/>
      <w:r>
        <w:rPr>
          <w:rtl w:val="true"/>
        </w:rPr>
        <w:t>بين چاه‌هاى شيخ و غيقه</w:t>
      </w:r>
      <w:bookmarkEnd w:id="596"/>
    </w:p>
    <w:p>
      <w:pPr>
        <w:pStyle w:val="BookText"/>
        <w:rPr/>
      </w:pPr>
      <w:r>
        <w:rPr>
          <w:rFonts w:ascii="IRNazanin" w:hAnsi="IRNazanin" w:eastAsia="IRNazanin"/>
          <w:color w:val="111111"/>
          <w:sz w:val="28"/>
          <w:sz w:val="28"/>
          <w:szCs w:val="28"/>
          <w:rtl w:val="true"/>
          <w:lang w:bidi="fa-IR"/>
        </w:rPr>
        <w:t>وقتى چاه‌هاى شيخ را به طرف غيقه ترك گفتيم، وادى به سمت شمال پيچيد و در برابر ما كوه ظبيه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آن كوه كراش و در راست ما به فاصله كمى، كوه غصاص و در پشت آن به فاصله دورى كوه فعرى هويدا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شرق منطقه پشته‌هاى اصلى بود كه در پشت آن ثافل است كه همه افق را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كوه ثافل سرخ رنگ و زيبا است و نشانه عظمت و سربلندى است در فاصله كمى در وسط غيقه شنوكه در فاصله دورى در پشت سر او قرار مى‌گيرد</w:t>
      </w:r>
      <w:r>
        <w:rPr>
          <w:rFonts w:eastAsia="IRNazanin" w:cs="IRNazanin"/>
          <w:color w:val="111111"/>
          <w:sz w:val="28"/>
          <w:szCs w:val="28"/>
          <w:rtl w:val="true"/>
          <w:lang w:bidi="fa-IR"/>
        </w:rPr>
        <w:t>.</w:t>
      </w:r>
    </w:p>
    <w:p>
      <w:pPr>
        <w:pStyle w:val="Heading3"/>
        <w:numPr>
          <w:ilvl w:val="2"/>
          <w:numId w:val="1"/>
        </w:numPr>
        <w:rPr/>
      </w:pPr>
      <w:bookmarkStart w:id="597" w:name="__RefHeading___Toc1752625_3650668749"/>
      <w:bookmarkStart w:id="598" w:name="_Toc221"/>
      <w:bookmarkEnd w:id="597"/>
      <w:r>
        <w:rPr>
          <w:rtl w:val="true"/>
        </w:rPr>
        <w:t>بينه</w:t>
      </w:r>
      <w:bookmarkEnd w:id="598"/>
    </w:p>
    <w:p>
      <w:pPr>
        <w:pStyle w:val="BookText"/>
        <w:rPr/>
      </w:pPr>
      <w:r>
        <w:rPr>
          <w:rFonts w:ascii="IRNazanin" w:hAnsi="IRNazanin" w:eastAsia="IRNazanin"/>
          <w:color w:val="111111"/>
          <w:sz w:val="28"/>
          <w:sz w:val="28"/>
          <w:szCs w:val="28"/>
          <w:rtl w:val="true"/>
          <w:lang w:bidi="fa-IR"/>
        </w:rPr>
        <w:t>به طرف شمال به راه افتاديم و وارد فضاى غيقه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جايى كه از آن عبور كرديم، وادى بينه بود؛ وادى بزرگى كه يكى از ملحقات غيقه به حساب مى‌آيد و از وجه غربى ثافل اكبر گسترده مى‌شود و در غيقه در ناحيه چاه‌هاى ابن‌حصانى و چاه‌هاى شيخ امتداد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ديوان كثير، شارح، بينه را به بيشه تصحيف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نام‌هاى بيشه در شعر كثير همان بينه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حركت خود ادامه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٢۴</w:t>
      </w:r>
      <w:r>
        <w:rPr>
          <w:rFonts w:ascii="IRNazanin" w:hAnsi="IRNazanin" w:eastAsia="IRNazanin"/>
          <w:color w:val="111111"/>
          <w:sz w:val="28"/>
          <w:sz w:val="28"/>
          <w:szCs w:val="28"/>
          <w:rtl w:val="true"/>
          <w:lang w:bidi="fa-IR"/>
        </w:rPr>
        <w:t xml:space="preserve"> كيلومترى چاه‌هاى شيخ به غيقه كه وصف آن گذشت، رسيديم</w:t>
      </w:r>
      <w:r>
        <w:rPr>
          <w:rFonts w:eastAsia="IRNazanin" w:cs="IRNazanin"/>
          <w:color w:val="111111"/>
          <w:sz w:val="28"/>
          <w:szCs w:val="28"/>
          <w:rtl w:val="true"/>
          <w:lang w:bidi="fa-IR"/>
        </w:rPr>
        <w:t>.</w:t>
      </w:r>
    </w:p>
    <w:p>
      <w:pPr>
        <w:pStyle w:val="Heading3"/>
        <w:numPr>
          <w:ilvl w:val="2"/>
          <w:numId w:val="1"/>
        </w:numPr>
        <w:rPr/>
      </w:pPr>
      <w:bookmarkStart w:id="599" w:name="__RefHeading___Toc1752627_3650668749"/>
      <w:bookmarkStart w:id="600" w:name="_Toc222"/>
      <w:bookmarkEnd w:id="599"/>
      <w:r>
        <w:rPr>
          <w:rtl w:val="true"/>
        </w:rPr>
        <w:t>بيشه غيقه</w:t>
      </w:r>
      <w:bookmarkEnd w:id="60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امتداد مسير خود در الخائع بالا رفتيم؛ درحالى‌كه الخائع و فعرى و ثافل اكبر در سمت چپ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را در كنار گوسفندانى ديديم كه در جنگلى</w:t>
      </w:r>
    </w:p>
    <w:p>
      <w:pPr>
        <w:pStyle w:val="BookText"/>
        <w:rPr/>
      </w:pPr>
      <w:r>
        <w:rPr>
          <w:rFonts w:ascii="IRNazanin" w:hAnsi="IRNazanin" w:eastAsia="IRNazanin"/>
          <w:color w:val="111111"/>
          <w:sz w:val="28"/>
          <w:sz w:val="28"/>
          <w:szCs w:val="28"/>
          <w:rtl w:val="true"/>
          <w:lang w:bidi="fa-IR"/>
        </w:rPr>
        <w:t>انبوه از درخت آنها را مى‌چرانيد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جاهايى كه در شعر كثير نام آنها آمده، از او سؤال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بُعال دره‌اى است كه از غرب كوه فعرى در الخائع اليمانى از شرق گسترده مى‌شود؛ در جايى كه از غيقه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كتانه را به ما نشان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كتانه بوده است كه يكى در الخائع اليمانى از غرب گسترده مى‌شود و مقابل آن بعال است و از اينجا كه ايستاده‌ايم، آن را مى‌بينى و دومى آن است كه آب آن را تقسيم مى‌كند و در نزديكى چشمه الحسنيه در وادى‌الصفراء گسترده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 آنها را در مقابل بُعال از سمت غرب مشاهده مى‌كنى كه از كوه الاجبيل در الخائع اليمانى از غرب گسترده شده و بعد همه آنها در غيقه گسترده مى‌شوند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پيرمرد با دست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وجمة از كوه فِعرى در سمت غرب، در الخائع اليمانى و در كنار بُعال از سمت جنوب و بين آن و ملف غيقه گسترده مى‌شود و امروزه نام جبل فعرى الهضبه است كه آن را هضبه غيقه مى‌گويند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درباره نخال از او سؤال كرديم،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كنار رحيب و در كنار وادى الصفراء از سمت شمال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رحيب در وادى الصفراء، بالاى الحمراء و در سمت مدينه و در كنار رحاب مى‌باشد</w:t>
      </w:r>
      <w:r>
        <w:rPr>
          <w:rFonts w:eastAsia="IRNazanin" w:cs="IRNazanin"/>
          <w:color w:val="111111"/>
          <w:sz w:val="28"/>
          <w:szCs w:val="28"/>
          <w:rtl w:val="true"/>
          <w:lang w:bidi="fa-IR"/>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آرابن كه درست آن الارأين است، پيرمرد چيزى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مسيل بلند و راه بين دو بلندى الخائع و جايى است كه آب دو خائع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كس قصد رفتن به نقاطى از وادى الصفرا را از جنوب كتانه و وجمة داشته باشد، بايد از اين گردنه و راه كوهستانى عبور كند</w:t>
      </w:r>
      <w:r>
        <w:rPr>
          <w:rFonts w:eastAsia="IRNazanin" w:cs="IRNazanin"/>
          <w:color w:val="111111"/>
          <w:sz w:val="28"/>
          <w:szCs w:val="28"/>
          <w:rtl w:val="true"/>
          <w:lang w:bidi="fa-IR"/>
        </w:rPr>
        <w:t>.</w:t>
      </w:r>
      <w:bookmarkStart w:id="601" w:name="pg1726_17704"/>
    </w:p>
    <w:p>
      <w:pPr>
        <w:pStyle w:val="Heading3"/>
        <w:numPr>
          <w:ilvl w:val="2"/>
          <w:numId w:val="1"/>
        </w:numPr>
        <w:rPr/>
      </w:pPr>
      <w:bookmarkStart w:id="602" w:name="__RefHeading___Toc1752629_3650668749"/>
      <w:bookmarkStart w:id="603" w:name="_Toc223"/>
      <w:bookmarkEnd w:id="601"/>
      <w:bookmarkEnd w:id="602"/>
      <w:r>
        <w:rPr>
          <w:rtl w:val="true"/>
        </w:rPr>
        <w:t>از غيقه تا المسيجيد</w:t>
      </w:r>
      <w:bookmarkEnd w:id="60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ملف غيقه پيش مى‌رفتيم كه وادى وارد تنگه باريكى شد كه هيچ فضاى بازى بين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رشته كوه‌هاى بلندى پيش مى‌رفتيم كه بلندترين آنها كوه‌هاى ثافل بود و مهم‌ترين آنها المنصير، يكى از قله‌هاى ثافل شمالى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 كيلومترى چاه‌هاى ابن‌حصانى، وادى به دو بخش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النظيم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 قديمى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سمت مشرق ادامه داشت و از سمت شرق تا محلى بين آن و غيقه به ثافل مى‌پيوست، و وادى العود كه كمى به سمت چپ به طرف شمال منحرف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راهى است كه حاجيان در قديم تا مدينه مى‌پيموده‌اند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كيلومتر در اين راه پيش رفتيم و بعد، از الشفيه كه با شرف‌الاثايه تفاوت مى‌كند، بالا رفتم؛ به سرعت حركت خود به سوى مسيجيد افزوديم تا شب به آنجا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كه از الشفيه خارج شديم تا نزديكى مسيجيد، در وادى الجى حركت مى‌كرديم</w:t>
      </w:r>
      <w:r>
        <w:rPr>
          <w:rFonts w:eastAsia="IRNazanin" w:cs="IRNazanin"/>
          <w:color w:val="111111"/>
          <w:sz w:val="28"/>
          <w:szCs w:val="28"/>
          <w:rtl w:val="true"/>
          <w:lang w:bidi="fa-IR"/>
        </w:rPr>
        <w:t>.</w:t>
      </w:r>
      <w:bookmarkStart w:id="604" w:name="pg1726_17705"/>
    </w:p>
    <w:p>
      <w:pPr>
        <w:pStyle w:val="Heading3"/>
        <w:numPr>
          <w:ilvl w:val="2"/>
          <w:numId w:val="1"/>
        </w:numPr>
        <w:rPr/>
      </w:pPr>
      <w:bookmarkStart w:id="605" w:name="__RefHeading___Toc1752631_3650668749"/>
      <w:bookmarkStart w:id="606" w:name="_Toc224"/>
      <w:bookmarkEnd w:id="604"/>
      <w:bookmarkEnd w:id="605"/>
      <w:r>
        <w:rPr>
          <w:rtl w:val="true"/>
        </w:rPr>
        <w:t>روز دوم سفر</w:t>
      </w:r>
      <w:bookmarkEnd w:id="606"/>
    </w:p>
    <w:p>
      <w:pPr>
        <w:pStyle w:val="Heading4"/>
        <w:numPr>
          <w:ilvl w:val="3"/>
          <w:numId w:val="1"/>
        </w:numPr>
        <w:rPr/>
      </w:pPr>
      <w:bookmarkStart w:id="607" w:name="__RefHeading___Toc1752633_3650668749"/>
      <w:bookmarkStart w:id="608" w:name="_Toc225"/>
      <w:bookmarkEnd w:id="607"/>
      <w:r>
        <w:rPr>
          <w:rtl w:val="true"/>
        </w:rPr>
        <w:t>بين المنصرف و الرويثه</w:t>
      </w:r>
      <w:bookmarkEnd w:id="608"/>
    </w:p>
    <w:p>
      <w:pPr>
        <w:pStyle w:val="BookText"/>
        <w:rPr/>
      </w:pPr>
      <w:r>
        <w:rPr>
          <w:rFonts w:ascii="IRNazanin" w:hAnsi="IRNazanin" w:eastAsia="IRNazanin"/>
          <w:color w:val="111111"/>
          <w:sz w:val="28"/>
          <w:sz w:val="28"/>
          <w:szCs w:val="28"/>
          <w:rtl w:val="true"/>
          <w:lang w:bidi="fa-IR"/>
        </w:rPr>
        <w:t xml:space="preserve">قبلاً گفتيم كه مسافت بين مدينه و المنصرف </w:t>
      </w:r>
      <w:r>
        <w:rPr>
          <w:rFonts w:ascii="IRNazanin" w:hAnsi="IRNazanin" w:eastAsia="IRNazanin"/>
          <w:color w:val="111111"/>
          <w:sz w:val="28"/>
          <w:sz w:val="28"/>
          <w:szCs w:val="28"/>
          <w:lang w:bidi="fa-IR"/>
        </w:rPr>
        <w:t>٨١</w:t>
      </w:r>
      <w:r>
        <w:rPr>
          <w:rFonts w:ascii="IRNazanin" w:hAnsi="IRNazanin" w:eastAsia="IRNazanin"/>
          <w:color w:val="111111"/>
          <w:sz w:val="28"/>
          <w:sz w:val="28"/>
          <w:szCs w:val="28"/>
          <w:rtl w:val="true"/>
          <w:lang w:bidi="fa-IR"/>
        </w:rPr>
        <w:t xml:space="preserve"> 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هشت‌ونيم صبح به المنصرف رسيديم و از آنجا در راه قديمى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منزلگاه‌هاى مختلفى مى‌گذرد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الرويثه، شرف الاثاثيه، بئر الطلوب، القاحه و السقيا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حركت خود ادامه داديم</w:t>
      </w:r>
      <w:r>
        <w:rPr>
          <w:rFonts w:eastAsia="IRNazanin" w:cs="IRNazanin"/>
          <w:color w:val="111111"/>
          <w:sz w:val="28"/>
          <w:szCs w:val="28"/>
          <w:rtl w:val="true"/>
          <w:lang w:bidi="fa-IR"/>
        </w:rPr>
        <w:t>.</w:t>
      </w:r>
    </w:p>
    <w:p>
      <w:pPr>
        <w:pStyle w:val="Heading4"/>
        <w:numPr>
          <w:ilvl w:val="3"/>
          <w:numId w:val="1"/>
        </w:numPr>
        <w:rPr/>
      </w:pPr>
      <w:bookmarkStart w:id="609" w:name="__RefHeading___Toc1752635_3650668749"/>
      <w:bookmarkStart w:id="610" w:name="_Toc226"/>
      <w:bookmarkEnd w:id="609"/>
      <w:r>
        <w:rPr>
          <w:rtl w:val="true"/>
        </w:rPr>
        <w:t>وَتَر</w:t>
      </w:r>
      <w:bookmarkEnd w:id="61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پنج كيلومترى به منزلگاهى متروكه رسيديم كه چاهى آباد داشت و برخى از كاروان‌ها براى جلوگيرى از ازدحام در المسيجيد، در اينجا منزل مى‌گرفته‌اند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منزلگاه وَتَر نام دارد و در دهانه دره‌اى معروف به همين نام قرار دارد و از المسيجيد در سمت قبله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منزلگاه‌هاى معروف و قديمى نيست، اما در دوران‌هاى متأخر چون عده حجاج زياد شده است، منزلگاه‌هاى قديمى شلوغ شده و لذا مردم هر كجا چاهى وجود داشته، در اطراف آن منزلگاه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قافله‌ها همواره به دنبال آبى بوده‌اند تا اطراف آن را به صورت منزلگاه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منزلگاه‌هاى زيادى به وجود آمده كه از جمله، اين منزلگاه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منزلگاه‌هاى ديگرى مانند چاه‌هاى شيخ و چاه مبيريك و چاه‌هاى متعدد ديگرى</w:t>
      </w:r>
    </w:p>
    <w:p>
      <w:pPr>
        <w:pStyle w:val="BookText"/>
        <w:rPr/>
      </w:pPr>
      <w:r>
        <w:rPr>
          <w:rFonts w:ascii="IRNazanin" w:hAnsi="IRNazanin" w:eastAsia="IRNazanin"/>
          <w:color w:val="111111"/>
          <w:sz w:val="28"/>
          <w:sz w:val="28"/>
          <w:szCs w:val="28"/>
          <w:rtl w:val="true"/>
          <w:lang w:bidi="fa-IR"/>
        </w:rPr>
        <w:t>در مسير اين جاده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بعد از تعميرات و بازسازى مقدارى نزديك‌تر شده است؛ چون به صورت مستقيم كشيده شده، اما جاده قديمى داراى پيچ و خم‌هاى بسيارى براى يافتن آب و زمين مناسب، براى توقف بوده و لذا مسير طولانى‌تر بوده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bookmarkStart w:id="611" w:name="pg1726_17707"/>
    </w:p>
    <w:p>
      <w:pPr>
        <w:pStyle w:val="Heading4"/>
        <w:numPr>
          <w:ilvl w:val="3"/>
          <w:numId w:val="1"/>
        </w:numPr>
        <w:rPr/>
      </w:pPr>
      <w:bookmarkStart w:id="612" w:name="__RefHeading___Toc1752637_3650668749"/>
      <w:bookmarkStart w:id="613" w:name="_Toc227"/>
      <w:bookmarkEnd w:id="611"/>
      <w:bookmarkEnd w:id="612"/>
      <w:r>
        <w:rPr>
          <w:rtl w:val="true"/>
        </w:rPr>
        <w:t>الرُّوَيثه</w:t>
      </w:r>
      <w:bookmarkEnd w:id="613"/>
    </w:p>
    <w:p>
      <w:pPr>
        <w:pStyle w:val="BookText"/>
        <w:rPr/>
      </w:pP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منزلگاه كاروان‌هاى شتر بعد از المسيجيد بوده كه در كنار كوهى سرخ‌رنگ آن را مى‌يابى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حدود ده كيلومتر از وتر، جاده آسفالت وارد يك جاده فرعى در سمت راست خود شد و مسيل وادى الجى را پشت سرگذارديم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هفده كيلومترى از المنصرف، به منزلگاهى رسيديم كه بيشتر ساختمان‌هاى آنجا به نظر مى‌رسيد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در تنگه، وادى خلص بين دو كوه بود و از كوه خلص كه بر مضيق الصفراء از جنوب مشرف است، گسترده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 الجى از غرب نيز مشرف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در جنوب شرقى كوه خلص و بعد به سمت شرق و بعد در حاشيه چپ وادى الجى گسترده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ساكنان آنجا از فرصت وجود تنگه استفاده كرده و چاه‌هاى زيادى حفر كرده‌اند كه هنوز برخى از آنها مورد استفاده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الشقماء، الممطوره و المندفنة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منزلگاه، آثارى از بناهاى سنگى وجود دارد كه متروكه هستند و برخى از دكان‌هاى آن هنوز قابل اصلاح و استفاده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منزلگاه</w:t>
      </w:r>
      <w:r>
        <w:rPr>
          <w:rStyle w:val="FootnoteAnchor"/>
          <w:rtl w:val="true"/>
        </w:rPr>
        <w:footnoteReference w:id="316"/>
      </w:r>
      <w:r>
        <w:rPr>
          <w:rFonts w:ascii="Amiri" w:hAnsi="Amiri" w:eastAsia="Amiri" w:cs="Amiri"/>
          <w:color w:val="111111"/>
          <w:sz w:val="28"/>
          <w:sz w:val="28"/>
          <w:szCs w:val="28"/>
          <w:rtl w:val="true"/>
          <w:lang w:bidi="ar-SA"/>
        </w:rPr>
        <w:t>به اين علت كه در وادى خلص است، نزد جغرافيدان‌ها به خَلْص</w:t>
      </w:r>
      <w:r>
        <w:rPr>
          <w:rStyle w:val="FootnoteAnchor"/>
          <w:rtl w:val="true"/>
        </w:rPr>
        <w:footnoteReference w:id="317"/>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Heading4"/>
        <w:numPr>
          <w:ilvl w:val="3"/>
          <w:numId w:val="1"/>
        </w:numPr>
        <w:rPr/>
      </w:pPr>
      <w:bookmarkStart w:id="614" w:name="__RefHeading___Toc1752639_3650668749"/>
      <w:bookmarkStart w:id="615" w:name="_Toc228"/>
      <w:bookmarkEnd w:id="614"/>
      <w:r>
        <w:rPr>
          <w:rtl w:val="true"/>
        </w:rPr>
        <w:t>البنانيه يا چاه غنم</w:t>
      </w:r>
      <w:bookmarkEnd w:id="61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شش كيلومترى از الرويثه، در طرف شرق به چاه الغنم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اسم معروف، منزلگاهى </w:t>
      </w:r>
      <w:r>
        <w:rPr>
          <w:rStyle w:val="FootnoteAnchor"/>
          <w:rtl w:val="true"/>
        </w:rPr>
        <w:footnoteReference w:id="318"/>
      </w:r>
      <w:r>
        <w:rPr>
          <w:rFonts w:ascii="IRNazanin" w:hAnsi="IRNazanin" w:eastAsia="IRNazanin"/>
          <w:color w:val="111111"/>
          <w:sz w:val="28"/>
          <w:sz w:val="28"/>
          <w:szCs w:val="28"/>
          <w:rtl w:val="true"/>
          <w:lang w:bidi="fa-IR"/>
        </w:rPr>
        <w:t>در وادى الجى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بزرگ است و در اطراف آن، مغازه‌ها و مدرسه‌اى ابتدايى است و متعلق به الروثان، از بنى‌سالم، از حرب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منزلگاه را صاحب المناسك ذكر كرده و آن را الجى ناميده</w:t>
      </w:r>
      <w:bookmarkStart w:id="616" w:name="pg1726_17708"/>
    </w:p>
    <w:p>
      <w:pPr>
        <w:pStyle w:val="BookText"/>
        <w:rPr/>
      </w:pPr>
      <w:bookmarkEnd w:id="61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الجى نام همه وادى است و او منظورش منزلگاه بوده است؛ در جايى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الرويثه تا الجى چهار ميل فاصله است و الجى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الجى همواره با ال تعريف ذكر مى‌شود</w:t>
      </w:r>
      <w:r>
        <w:rPr>
          <w:rFonts w:eastAsia="IRNazanin" w:cs="IRNazanin"/>
          <w:color w:val="111111"/>
          <w:sz w:val="28"/>
          <w:szCs w:val="28"/>
          <w:rtl w:val="true"/>
          <w:lang w:bidi="fa-IR"/>
        </w:rPr>
        <w:t>» .</w:t>
      </w:r>
    </w:p>
    <w:p>
      <w:pPr>
        <w:pStyle w:val="Heading4"/>
        <w:numPr>
          <w:ilvl w:val="3"/>
          <w:numId w:val="1"/>
        </w:numPr>
        <w:rPr/>
      </w:pPr>
      <w:bookmarkStart w:id="617" w:name="__RefHeading___Toc1752641_3650668749"/>
      <w:bookmarkStart w:id="618" w:name="_Toc229"/>
      <w:bookmarkEnd w:id="617"/>
      <w:r>
        <w:rPr>
          <w:rtl w:val="true"/>
        </w:rPr>
        <w:t>وادى الجى</w:t>
      </w:r>
      <w:bookmarkEnd w:id="618"/>
    </w:p>
    <w:p>
      <w:pPr>
        <w:pStyle w:val="BookText"/>
        <w:rPr/>
      </w:pPr>
      <w:r>
        <w:rPr>
          <w:rFonts w:ascii="IRNazanin" w:hAnsi="IRNazanin" w:eastAsia="IRNazanin"/>
          <w:color w:val="111111"/>
          <w:sz w:val="28"/>
          <w:sz w:val="28"/>
          <w:szCs w:val="28"/>
          <w:rtl w:val="true"/>
          <w:lang w:bidi="fa-IR"/>
        </w:rPr>
        <w:t>وادى حاصلخيرى است كه از دامنه‌هاى غربى كوه‌هاى قدس گسترده مى‌شود و آب‌هاى ورقان جنوبى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آن، الحلقه نام دارد و بعد الجى در وادى الصفرا گسترده مى‌شود؛ يعنى در حاشيه جنوبى آن، در بالاى تنگه الصفراء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زراعتى در آن وجود ندارد و تنها جاى مسكونى آن، همين منزلگاه است</w:t>
      </w:r>
      <w:r>
        <w:rPr>
          <w:rFonts w:eastAsia="IRNazanin" w:cs="IRNazanin"/>
          <w:color w:val="111111"/>
          <w:sz w:val="28"/>
          <w:szCs w:val="28"/>
          <w:rtl w:val="true"/>
          <w:lang w:bidi="fa-IR"/>
        </w:rPr>
        <w:t>.</w:t>
      </w:r>
    </w:p>
    <w:p>
      <w:pPr>
        <w:pStyle w:val="Heading4"/>
        <w:numPr>
          <w:ilvl w:val="3"/>
          <w:numId w:val="1"/>
        </w:numPr>
        <w:rPr/>
      </w:pPr>
      <w:bookmarkStart w:id="619" w:name="__RefHeading___Toc1752643_3650668749"/>
      <w:bookmarkStart w:id="620" w:name="_Toc230"/>
      <w:bookmarkEnd w:id="619"/>
      <w:r>
        <w:rPr>
          <w:rtl w:val="true"/>
        </w:rPr>
        <w:t>شرف الاثَايه</w:t>
      </w:r>
      <w:bookmarkEnd w:id="62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زمانى كه از المسيجيد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شده‌ايم، در برابر ما كوهى قرار دارد كه بر همه ارتفاعات اطراف مشرف است و اين همان كوه المنصير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سى كيلومترى المسيجيد، جاده شرف الاثايه از جاده اصلى به سمت راست جدا شده و از راه الاثايه و العرج دور مى‌شود و از گردنه‌هاى صعب و وادى‌هايى تنگ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آسفالت را پشت سر گذارديم و وارد يك سربالايى شديم كه به تدريج بر ارتفاع آن افزوده مى‌شد؛ به طورى كه بالاى زمينى بلند رسيديم كه گردنه الاثايه در انتهاى جنوبى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چهار كيلومتر از اين راه فرعى، در منزلگاه شرف الاثايه بوديم؛ يعنى در </w:t>
      </w:r>
      <w:r>
        <w:rPr>
          <w:rFonts w:ascii="IRNazanin" w:hAnsi="IRNazanin" w:eastAsia="IRNazanin"/>
          <w:color w:val="111111"/>
          <w:sz w:val="28"/>
          <w:sz w:val="28"/>
          <w:szCs w:val="28"/>
          <w:lang w:bidi="fa-IR"/>
        </w:rPr>
        <w:t>٣۴</w:t>
      </w:r>
      <w:r>
        <w:rPr>
          <w:rFonts w:ascii="IRNazanin" w:hAnsi="IRNazanin" w:eastAsia="IRNazanin"/>
          <w:color w:val="111111"/>
          <w:sz w:val="28"/>
          <w:sz w:val="28"/>
          <w:szCs w:val="28"/>
          <w:rtl w:val="true"/>
          <w:lang w:bidi="fa-IR"/>
        </w:rPr>
        <w:t xml:space="preserve"> كيلومترى منصرف و هفده كيلومترى از الرويثه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المناسك تصريح مى‌كند كه در يازده ميلى قرار دارد و اين قولى مطابق با اين مسافت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منزلگاه در طول زمان‌هاى مختلف بر پا بوده و در كتب جغرافيايى درباره آن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همدانى گفته است كه قبايل حرب و ابن ملاحظ در روز به شرف‌الاثايه حمله كرده‌اند</w:t>
      </w:r>
      <w:r>
        <w:rPr>
          <w:rFonts w:eastAsia="IRNazanin" w:cs="IRNazanin"/>
          <w:color w:val="111111"/>
          <w:sz w:val="28"/>
          <w:szCs w:val="28"/>
          <w:rtl w:val="true"/>
          <w:lang w:bidi="fa-IR"/>
        </w:rPr>
        <w:t>.</w:t>
      </w:r>
      <w:bookmarkStart w:id="621" w:name="pg1726_17709"/>
    </w:p>
    <w:p>
      <w:pPr>
        <w:pStyle w:val="Heading4"/>
        <w:numPr>
          <w:ilvl w:val="3"/>
          <w:numId w:val="1"/>
        </w:numPr>
        <w:rPr/>
      </w:pPr>
      <w:bookmarkStart w:id="622" w:name="__RefHeading___Toc1752645_3650668749"/>
      <w:bookmarkStart w:id="623" w:name="_Toc231"/>
      <w:bookmarkEnd w:id="621"/>
      <w:bookmarkEnd w:id="622"/>
      <w:r>
        <w:rPr>
          <w:rtl w:val="true"/>
        </w:rPr>
        <w:t>الشُّفيه</w:t>
      </w:r>
      <w:bookmarkEnd w:id="623"/>
    </w:p>
    <w:p>
      <w:pPr>
        <w:pStyle w:val="BookText"/>
        <w:rPr/>
      </w:pP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الاثايه همواره براى قافله‌ها و جهانگردان و مسافران به نام الشفيه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تصغير 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بوده است؛ مانند شفية الفرع و شفية الصلصله، مقابل اين منزلگاه توقف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بازارى متروك در آنجا بود كه نزديك بيست مغازه در آن به چشم مى‌خورد كه بيشتر آنها بسته هستند و نشان مى‌دهد ساكنان آنجا از آنها به جاى انبارهاى جمع‌آورى گياهان در فصل بهار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به سمت جنوب از ميان رديفى از اين مغازه‌ها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مغازه‌هايى سنگى كه روى سنگ‌هاى آن با گچ سفيد نشده و آب آن از چاه‌هاى الاثايه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از آنجا به سمت جنوب، به اندازه قابل توجهى منحرف مى‌شود و در دره‌اى تنگ و ناهموار به طرف عرج ادامه پيدا مى‌كند و دو كوه از شرق و غرب به آن پيوسته است</w:t>
      </w:r>
      <w:r>
        <w:rPr>
          <w:rFonts w:eastAsia="IRNazanin" w:cs="IRNazanin"/>
          <w:color w:val="111111"/>
          <w:sz w:val="28"/>
          <w:szCs w:val="28"/>
          <w:rtl w:val="true"/>
          <w:lang w:bidi="fa-IR"/>
        </w:rPr>
        <w:t>.</w:t>
      </w:r>
    </w:p>
    <w:p>
      <w:pPr>
        <w:pStyle w:val="Heading4"/>
        <w:numPr>
          <w:ilvl w:val="3"/>
          <w:numId w:val="1"/>
        </w:numPr>
        <w:rPr/>
      </w:pPr>
      <w:bookmarkStart w:id="624" w:name="__RefHeading___Toc1752647_3650668749"/>
      <w:bookmarkStart w:id="625" w:name="_Toc232"/>
      <w:bookmarkEnd w:id="624"/>
      <w:r>
        <w:rPr>
          <w:rtl w:val="true"/>
        </w:rPr>
        <w:t>چاه‌هاى الاثايه</w:t>
      </w:r>
      <w:bookmarkEnd w:id="62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چاه‌هاى الشفيه، منسوب به منزلگاهى است كه ذكر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انتهاى سراشيبى گردنه، در فاصله يك كيلومتر و نيم چند چاه قرار دارد كه همواره مورد استفاده بوده و برخى از آنها هم متروك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چاه‌ها داراى ديواره و دهانه محكم و وسيعى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مالكيت اين چاه‌ها ميان اشخاصى از قبايل مختلف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متقدمان</w:t>
      </w:r>
      <w:r>
        <w:rPr>
          <w:rStyle w:val="FootnoteAnchor"/>
          <w:rtl w:val="true"/>
        </w:rPr>
        <w:footnoteReference w:id="320"/>
      </w:r>
      <w:r>
        <w:rPr>
          <w:rFonts w:ascii="IRNazanin" w:hAnsi="IRNazanin" w:eastAsia="IRNazanin"/>
          <w:color w:val="111111"/>
          <w:sz w:val="28"/>
          <w:sz w:val="28"/>
          <w:szCs w:val="28"/>
          <w:rtl w:val="true"/>
          <w:lang w:bidi="fa-IR"/>
        </w:rPr>
        <w:t>شرف و الاثايه را جدا از هم ذكر كرده‌اند و منظورشان از شرف الاثايه، آن منزلگاه بوده است؛ زيرا الشرف همان جايگاه بلند و مشرف است و منظورشان از الاثايه همين چاه‌هاى منسوب به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مسجدى دارد من اثرى از آن نيافتم</w:t>
      </w:r>
      <w:r>
        <w:rPr>
          <w:rFonts w:eastAsia="IRNazanin" w:cs="IRNazanin"/>
          <w:color w:val="111111"/>
          <w:sz w:val="28"/>
          <w:szCs w:val="28"/>
          <w:rtl w:val="true"/>
          <w:lang w:bidi="fa-IR"/>
        </w:rPr>
        <w:t>.</w:t>
      </w:r>
      <w:bookmarkStart w:id="626" w:name="pg1726_17710"/>
    </w:p>
    <w:p>
      <w:pPr>
        <w:pStyle w:val="Heading4"/>
        <w:numPr>
          <w:ilvl w:val="3"/>
          <w:numId w:val="1"/>
        </w:numPr>
        <w:rPr/>
      </w:pPr>
      <w:bookmarkStart w:id="627" w:name="__RefHeading___Toc1752649_3650668749"/>
      <w:bookmarkStart w:id="628" w:name="_Toc233"/>
      <w:bookmarkEnd w:id="626"/>
      <w:bookmarkEnd w:id="627"/>
      <w:r>
        <w:rPr>
          <w:rtl w:val="true"/>
        </w:rPr>
        <w:t>الوُهَيق</w:t>
      </w:r>
      <w:bookmarkEnd w:id="628"/>
    </w:p>
    <w:p>
      <w:pPr>
        <w:pStyle w:val="BookText"/>
        <w:rPr/>
      </w:pPr>
      <w:r>
        <w:rPr>
          <w:rFonts w:ascii="IRNazanin" w:hAnsi="IRNazanin" w:eastAsia="IRNazanin"/>
          <w:color w:val="111111"/>
          <w:sz w:val="28"/>
          <w:sz w:val="28"/>
          <w:szCs w:val="28"/>
          <w:rtl w:val="true"/>
          <w:lang w:bidi="fa-IR"/>
        </w:rPr>
        <w:t>وادى الاثايه، الوهيق نيز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كوه‌هاى المعذبه آغاز مى‌شود و به خلص و فعرى مى‌رسد و بعد به سمت شرق متوجه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چاه‌ها و نخلستان‌هايى به صورت ديمى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اين چاه‌ها عبور مى‌كند، العود نام دارد، تا اينكه به وادى النظيم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العرج قديمى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مى‌پيوندد و هر دو، وادى الملف را تشكيل مى‌دهند</w:t>
      </w:r>
      <w:r>
        <w:rPr>
          <w:rFonts w:eastAsia="IRNazanin" w:cs="IRNazanin"/>
          <w:color w:val="111111"/>
          <w:sz w:val="28"/>
          <w:szCs w:val="28"/>
          <w:rtl w:val="true"/>
          <w:lang w:bidi="fa-IR"/>
        </w:rPr>
        <w:t>.</w:t>
      </w:r>
    </w:p>
    <w:p>
      <w:pPr>
        <w:pStyle w:val="Heading4"/>
        <w:numPr>
          <w:ilvl w:val="3"/>
          <w:numId w:val="1"/>
        </w:numPr>
        <w:rPr/>
      </w:pPr>
      <w:bookmarkStart w:id="629" w:name="__RefHeading___Toc1752651_3650668749"/>
      <w:bookmarkStart w:id="630" w:name="_Toc234"/>
      <w:bookmarkEnd w:id="629"/>
      <w:r>
        <w:rPr>
          <w:rtl w:val="true"/>
        </w:rPr>
        <w:t>العرج و المُنْبَجِس</w:t>
      </w:r>
      <w:bookmarkEnd w:id="63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وادى العود سرازير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از سمت چپ، وادى العرج ظاهر شد كه امروزه به آن النظيم مى‌گويند و گفتيم كه به العود مى‌پيوندد و ملف غيقه را مى‌سازد و بعد غيقه و بعد العرج تا ساحل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اتصال دو وادى به داخل العرج، ديواره‌اى بود كه دره‌اى از سمت چپ جاده، در كنار آن گسترده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ديواره، المديراء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مكان المنبجس است؛ چون صاحب المناسك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المنبجس در پايين العرج است و در آن چشمه‌اى است و در سمت چپ جاده در دره‌اى بين دو كوه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اثرى از چشمه نيافتم و مردى چادرنشين را ديدم و از او درباره چشمه سؤال كردم، گفتند كه چيزى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رسول خدا در سلمات سؤال كردم،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شما در وادى يدعا، الوطية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وطية، قدمگاه پيامبر است كه در آنجا محل قدم و جاى پاى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موطى در زبان اين مردم به معناى جايى است، كه روايت شده در آن جاى پاى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وادى چاه‌ها و نخل‌هايى ديمى و خَوّار در محل جدا شدن جاده از وادى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ده كيلومتر، جاده از سمت چپ، از وادى جدا شد و وادى بين كوه‌ها ادامه پيدا كرد تا جايى كه از شرق به ثافل پيوست و تا محلى كه بيشتر آب‌هاى قسمت</w:t>
      </w:r>
      <w:bookmarkStart w:id="631" w:name="pg1726_17711"/>
    </w:p>
    <w:p>
      <w:pPr>
        <w:pStyle w:val="BookText"/>
        <w:rPr/>
      </w:pPr>
      <w:bookmarkEnd w:id="631"/>
      <w:r>
        <w:rPr>
          <w:rFonts w:ascii="IRNazanin" w:hAnsi="IRNazanin" w:eastAsia="IRNazanin"/>
          <w:color w:val="111111"/>
          <w:sz w:val="28"/>
          <w:sz w:val="28"/>
          <w:szCs w:val="28"/>
          <w:rtl w:val="true"/>
          <w:lang w:bidi="fa-IR"/>
        </w:rPr>
        <w:t>شرقى ثافل در آن مى‌ريزد،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هم بعد از پشت سرگذاشتن يك بلندى، وارد وادى يدعا، يكى از وادى‌هاى وادى الجى شد</w:t>
      </w:r>
      <w:r>
        <w:rPr>
          <w:rFonts w:eastAsia="IRNazanin" w:cs="IRNazanin"/>
          <w:color w:val="111111"/>
          <w:sz w:val="28"/>
          <w:szCs w:val="28"/>
          <w:rtl w:val="true"/>
          <w:lang w:bidi="fa-IR"/>
        </w:rPr>
        <w:t>.</w:t>
      </w:r>
    </w:p>
    <w:p>
      <w:pPr>
        <w:pStyle w:val="Heading4"/>
        <w:numPr>
          <w:ilvl w:val="3"/>
          <w:numId w:val="1"/>
        </w:numPr>
        <w:rPr/>
      </w:pPr>
      <w:bookmarkStart w:id="632" w:name="__RefHeading___Toc1752653_3650668749"/>
      <w:bookmarkStart w:id="633" w:name="_Toc235"/>
      <w:bookmarkEnd w:id="632"/>
      <w:r>
        <w:rPr>
          <w:rtl w:val="true"/>
        </w:rPr>
        <w:t>بلندترين كوه حجاز</w:t>
      </w:r>
      <w:bookmarkEnd w:id="633"/>
    </w:p>
    <w:p>
      <w:pPr>
        <w:pStyle w:val="BookText"/>
        <w:rPr/>
      </w:pPr>
      <w:r>
        <w:rPr>
          <w:rFonts w:ascii="IRNazanin" w:hAnsi="IRNazanin" w:eastAsia="IRNazanin"/>
          <w:color w:val="111111"/>
          <w:sz w:val="28"/>
          <w:sz w:val="28"/>
          <w:szCs w:val="28"/>
          <w:rtl w:val="true"/>
          <w:lang w:bidi="fa-IR"/>
        </w:rPr>
        <w:t xml:space="preserve">از اين مكان بلند بين العرج و يَدَعَة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ياقوت روايت كرده و اهالى آنجا يدعا قرائت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فرصتى به دست آمد كه بيشتر بلندى‌هاى حجاز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طلوع خورشيد، كوه‌هاى قدس در سمت افق از شمال به جنوب كشيده شده و در فاصله نزديكى از اينجا به چشم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به فاصله نه چندان دورى كوه بلند ورقان را مى‌بينى و در پشت سر خود ثافل را در فاصله‌اى نزديك كه هرچه در پشت آن مى‌باشد را پنهان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سمت جنوب نگاه كنى، قله‌هاى كوه آره را مى‌بينى، اما در سمت چپ و در جهت شمال مى‌توانى قله‌هاى كوه الاشعر را در فاصله دورى در پشت وادى الصفراء ببينى</w:t>
      </w:r>
      <w:r>
        <w:rPr>
          <w:rFonts w:eastAsia="IRNazanin" w:cs="IRNazanin"/>
          <w:color w:val="111111"/>
          <w:sz w:val="28"/>
          <w:szCs w:val="28"/>
          <w:rtl w:val="true"/>
          <w:lang w:bidi="fa-IR"/>
        </w:rPr>
        <w:t>.</w:t>
      </w:r>
    </w:p>
    <w:p>
      <w:pPr>
        <w:pStyle w:val="Heading4"/>
        <w:numPr>
          <w:ilvl w:val="3"/>
          <w:numId w:val="1"/>
        </w:numPr>
        <w:rPr/>
      </w:pPr>
      <w:bookmarkStart w:id="634" w:name="__RefHeading___Toc1752655_3650668749"/>
      <w:bookmarkStart w:id="635" w:name="_Toc236"/>
      <w:bookmarkEnd w:id="634"/>
      <w:r>
        <w:rPr>
          <w:rtl w:val="true"/>
        </w:rPr>
        <w:t>وادى اليدعه و الوطيه</w:t>
      </w:r>
      <w:bookmarkEnd w:id="63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العرج خارج شديم و از كوهى كه وصف آن به عنوان يكى از بلندى‌هاى حجاز گذشت، بالا رفتيم و بعد در وادى اليدعه سرازير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وادى از طرف راست جاده به سمت چپ آن گسترده مى‌شود و وقتى به الحلقه مى‌رسد، وادى الجى را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دوباره به جاده آسفالت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در سمت شمال، بلندى الغائر را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 سختى كه بين سلسله كوه‌هاى قدس و كوه‌هاى ورقان فاصله شده و صاحبان كاروان‌هاى شتر مجبور بوده‌اند كه مسافران را هنگام صعود، از شتر پياده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بلندى در سمت مكه قرار دارد و گردنه الغائر به نام ركوبه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مهاجرت به مدينه از آن گذشته است كه از سخت‌ترين راه‌هاى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پنج كيلومتر طى كرديم تا به جايى</w:t>
      </w:r>
      <w:bookmarkStart w:id="636" w:name="pg1726_17712"/>
    </w:p>
    <w:p>
      <w:pPr>
        <w:pStyle w:val="BookText"/>
        <w:rPr/>
      </w:pPr>
      <w:bookmarkEnd w:id="636"/>
      <w:r>
        <w:rPr>
          <w:rFonts w:ascii="IRNazanin" w:hAnsi="IRNazanin" w:eastAsia="IRNazanin"/>
          <w:color w:val="111111"/>
          <w:sz w:val="28"/>
          <w:sz w:val="28"/>
          <w:szCs w:val="28"/>
          <w:rtl w:val="true"/>
          <w:lang w:bidi="fa-IR"/>
        </w:rPr>
        <w:t>به نام الوطيه رسيديم كه چهارده كيلومتر يعنى نزديك ده كيلومتر به حساب عربى قديم از الاثايه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الوطيه يا الوطأة دهكده‌اى متروك بود كه ديوارهايى از سه طرف آن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نخل‌هايى داشت كه تشنگى آنها را خشكانده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جاده، مسجد شمسى قرار دارد كه با ديواره‌هايى از سنگ مشخص شده و بعيد نيست كه همان مسجد رسول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مناسك گفته است كه در پنج ميلى العرج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از العرج مى‌آمده و خورشيد غروب مى‌كرده و او نماز ظهر را در اين مكان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وادى العرج تا اينجا نزديك هشت كيلومتر، يعنى چيزى نزديك به پنج ميل بوده است</w:t>
      </w:r>
      <w:r>
        <w:rPr>
          <w:rFonts w:eastAsia="IRNazanin" w:cs="IRNazanin"/>
          <w:color w:val="111111"/>
          <w:sz w:val="28"/>
          <w:szCs w:val="28"/>
          <w:rtl w:val="true"/>
          <w:lang w:bidi="fa-IR"/>
        </w:rPr>
        <w:t>.</w:t>
      </w:r>
    </w:p>
    <w:p>
      <w:pPr>
        <w:pStyle w:val="Heading4"/>
        <w:numPr>
          <w:ilvl w:val="3"/>
          <w:numId w:val="1"/>
        </w:numPr>
        <w:rPr/>
      </w:pPr>
      <w:bookmarkStart w:id="637" w:name="__RefHeading___Toc1752657_3650668749"/>
      <w:bookmarkStart w:id="638" w:name="_Toc237"/>
      <w:bookmarkEnd w:id="637"/>
      <w:r>
        <w:rPr>
          <w:rtl w:val="true"/>
        </w:rPr>
        <w:t>الحَفاة</w:t>
      </w:r>
      <w:bookmarkEnd w:id="63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الوطيه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به سمت جنوب بازگشت و در دشتى كه در طول وادى يدعا بود،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بيست كيلومتر از شرف الاثايه، يعنى چهار كيلومتر از الوطيه، جاده وارد سراشيبى شد كه به آن الرصفه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سراشيبى بين دو كوه قرار داشت و از دره و گردنه‌اى در جاده القاحه عبور مى‌كند و يكى از وادى‌هاى القاحه است كه در سمت العرج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الرصفه، آب اليدعه و الرصفه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الجى و همه وادى الصفراء و ديگرى در القاصه و بعد به الابواء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الرصفه ناميده شده، چون بسيار ناهموار بوده و بدين سبب آن را سنگفرش و صاف و هموار نموده‌اند تا شتربانان بتوانند به راحتى با كاروان‌هاى خود از آن عبور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اولين سرزمين </w:t>
      </w:r>
      <w:r>
        <w:rPr>
          <w:rStyle w:val="FootnoteAnchor"/>
          <w:rtl w:val="true"/>
        </w:rPr>
        <w:footnoteReference w:id="321"/>
      </w:r>
      <w:r>
        <w:rPr>
          <w:rFonts w:ascii="IRNazanin" w:hAnsi="IRNazanin" w:eastAsia="IRNazanin"/>
          <w:color w:val="111111"/>
          <w:sz w:val="28"/>
          <w:sz w:val="28"/>
          <w:szCs w:val="28"/>
          <w:rtl w:val="true"/>
          <w:lang w:bidi="fa-IR"/>
        </w:rPr>
        <w:t>عوف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كيلومتر، از شرف الاثايه به الحفاة رسديم كه نسبتاً وسيع است؛ مانند ميدانى كه سه وادى در آن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وادى مشهور القاحه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وادى‌هاى فرعى سه‌گانه يعنى الرصفه و دره فيد و دره‌اى كه از شمال الحفاة</w:t>
      </w:r>
      <w:bookmarkStart w:id="639" w:name="pg1726_17713"/>
    </w:p>
    <w:p>
      <w:pPr>
        <w:pStyle w:val="BookText"/>
        <w:rPr/>
      </w:pPr>
      <w:bookmarkEnd w:id="639"/>
      <w:r>
        <w:rPr>
          <w:rFonts w:ascii="IRNazanin" w:hAnsi="IRNazanin" w:eastAsia="IRNazanin"/>
          <w:color w:val="111111"/>
          <w:sz w:val="28"/>
          <w:sz w:val="28"/>
          <w:szCs w:val="28"/>
          <w:rtl w:val="true"/>
          <w:lang w:bidi="fa-IR"/>
        </w:rPr>
        <w:t>مى‌آيد، طريق الغائر از آن عبور مى‌كند و از فيد گذشته و بعد به كنار اليدعه الشرقى سرازير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گردنه العَقنقُل بالا رفته و بعد در وادى الحلقه سرازير مى‌شود و از الغائر بالا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فرعى سوم الحفاة ناميده مى‌شود كه در محل طلوع خورشيد از كوه قدس گسترده مى‌شود و دامنه‌هايى كه در اين وادى گسترده مى‌شود را هم الحفاة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الحفاة منزلگاهى متروكه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چاه‌هاى قديمى با دهانه‌هاى وسيع در آن است و هر چاهى منسوب به مردى از اهل الديره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مغازه‌هاى ويران شده بود و تنها آثار زندگى در بين چادرنشينان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جاده آسفالت شود، زندگى دوباره به اينجا باز مى‌گردد؛ چون از مسيرى كه از بدر مى‌گذرد، كوتاه‌تر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محل، در تاريخ مطالب شنيدنى بسيارى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منزلگاه را چاه الطلوب مى‌ناميده‌اند و همان جايى است كه معاويه در آنجا توقف كرد و دچار لقوه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سبب ويرانى اين سرزمين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مهاجرت كرده‌اند و بعد اينجا رو به ويرانى گذاشته و دهكده‌هاى آنها نابود شده و در شمار آثار تاريخى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منزلگاه مانند الرويثه و الشفيه، بر كوه بلند قدس مشرف است و تعجب مى‌كنى اگر بگويند بر فراز دامنه‌ها و بلندى‌هاى قدس ساكنانى هستند كه نخلستان دارند و در آنجا به كار و فعاليت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از قدس به عنوان دژ و قلعه ياد شده است كه امروزه به آن اُدقُس مى‌گويند و در سفر اول توضيح داديم كه ساكنان امروزى و مالكان آن، قبيله عوف، از حرب هستند</w:t>
      </w:r>
      <w:r>
        <w:rPr>
          <w:rFonts w:eastAsia="IRNazanin" w:cs="IRNazanin"/>
          <w:color w:val="111111"/>
          <w:sz w:val="28"/>
          <w:szCs w:val="28"/>
          <w:rtl w:val="true"/>
          <w:lang w:bidi="fa-IR"/>
        </w:rPr>
        <w:t>.</w:t>
      </w:r>
    </w:p>
    <w:p>
      <w:pPr>
        <w:pStyle w:val="Heading4"/>
        <w:numPr>
          <w:ilvl w:val="3"/>
          <w:numId w:val="1"/>
        </w:numPr>
        <w:rPr/>
      </w:pPr>
      <w:bookmarkStart w:id="640" w:name="__RefHeading___Toc1752659_3650668749"/>
      <w:bookmarkStart w:id="641" w:name="_Toc238"/>
      <w:bookmarkEnd w:id="640"/>
      <w:r>
        <w:rPr>
          <w:rtl w:val="true"/>
        </w:rPr>
        <w:t>چاه القَيضى</w:t>
      </w:r>
      <w:bookmarkEnd w:id="64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٣۵</w:t>
      </w:r>
      <w:r>
        <w:rPr>
          <w:rFonts w:ascii="IRNazanin" w:hAnsi="IRNazanin" w:eastAsia="IRNazanin"/>
          <w:color w:val="111111"/>
          <w:sz w:val="28"/>
          <w:sz w:val="28"/>
          <w:szCs w:val="28"/>
          <w:rtl w:val="true"/>
          <w:lang w:bidi="fa-IR"/>
        </w:rPr>
        <w:t xml:space="preserve"> كيلومترى شرف الاثايه و دوازده كيلومترى از الحفاة به چاه القيضى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در سمت راست وادى القاحة كه مردى از عوف به نام قيضى آن</w:t>
      </w:r>
    </w:p>
    <w:p>
      <w:pPr>
        <w:pStyle w:val="BookText"/>
        <w:rPr/>
      </w:pPr>
      <w:r>
        <w:rPr>
          <w:rFonts w:ascii="IRNazanin" w:hAnsi="IRNazanin" w:eastAsia="IRNazanin"/>
          <w:color w:val="111111"/>
          <w:sz w:val="28"/>
          <w:sz w:val="28"/>
          <w:szCs w:val="28"/>
          <w:rtl w:val="true"/>
          <w:lang w:bidi="fa-IR"/>
        </w:rPr>
        <w:t>را حفر كرده و به اين نام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حاجيان در الحفاة ازدحام مى‌كردند، كسانى كه جايگاهى در آنجا نداشتند، به سوى القيضى مى‌شتافتند و از اين رو به صورت منزلگاهى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مسير كاروان‌هاى حج به جاده‌هاى ماشين‌رو تغيير كرده، اين منزلگاه مانند ساير منزلگاه‌هاى اين مسير متروك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دهه هشتاد از اين قرن، شيخ بخيت بن ناصر بن بخيت بن بنيان اللّهيبى به عنوان امير در وادى القاحه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ناصر، هنگام روى كار آمدن دولت سعودى به جاى دولت هاشمى، امير اين منطقه و صاحب ثروت و مكنت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جنگ جهانى دوم كار شتر در اين سرزمين به پايان رسيد و اينجا دچار خشكسالى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قحطى منطقه را فراگرفت؛ به طورى كه خانواده‌هايى با هفت يا هشت نفر، به طرف مكه مهاجرت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حتى نيمى از آنها به مقصد نرسيدند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با خانواده خود همراه ديگران از اينجا كوچ كرد و اين سرزمين به صورت سرزمينى خالى از سكنه و متروك درآمد و هيچ‌كدام از اهالى ديگر به اينجا بازنگشتند؛ بلكه در شهرهاى ديگر ساكن شدند و پس از مدتى صاحب ثروت و مكنت شدند و به مقام‌هاى عاليه دست يافتند و ديگر هيچ كس فكر بازگشت به اينجا را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بخيت به عنوان امير القاحه منصوب شد و وقتى به اينجا رسيد، هيچ جاى آبادى، حتى يك دهكده هم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به چاه قيضى پناه آورد و در آنجا ساختمان‌هايى احداث كرد؛ مانند ساختمان امارت، مدرسه ابتدايى و جاده‌هايى براى معلمين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اين اقدامات، چاه القيضى به عنوان دهكده شهرك مركزى القاحه درآمد؛ درحالى‌كه هيچ قريه‌اى در اطراف آن نبود و تنها چادرنشين‌هايى در اطراف آن بودند كه تعداد آنها به صد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امارت، تابع امارت بدر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القاحه خالى از كشتزار است؛ مگر آنچه كه در اطراف شهر السقيا يافت</w:t>
      </w:r>
      <w:bookmarkStart w:id="642" w:name="pg1726_17715"/>
    </w:p>
    <w:p>
      <w:pPr>
        <w:pStyle w:val="BookText"/>
        <w:rPr/>
      </w:pPr>
      <w:bookmarkEnd w:id="642"/>
      <w:r>
        <w:rPr>
          <w:rFonts w:ascii="IRNazanin" w:hAnsi="IRNazanin" w:eastAsia="IRNazanin"/>
          <w:color w:val="111111"/>
          <w:sz w:val="28"/>
          <w:sz w:val="28"/>
          <w:szCs w:val="28"/>
          <w:rtl w:val="true"/>
          <w:lang w:bidi="fa-IR"/>
        </w:rPr>
        <w:t>مى‌شود و السقيا و اطراف آن، از امارت القاحه بيرون هستند؛ چون متعلق به قبيله العبده از بنى‌عمر و از حرب مى‌باشند و مركز آن، تابع الفرع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مهاجرت به مدينه از القاحه عبور نموده است</w:t>
      </w:r>
      <w:r>
        <w:rPr>
          <w:rFonts w:eastAsia="IRNazanin" w:cs="IRNazanin"/>
          <w:color w:val="111111"/>
          <w:sz w:val="28"/>
          <w:szCs w:val="28"/>
          <w:rtl w:val="true"/>
          <w:lang w:bidi="fa-IR"/>
        </w:rPr>
        <w:t>.</w:t>
      </w:r>
      <w:r>
        <w:rPr>
          <w:rStyle w:val="FootnoteAnchor"/>
          <w:rtl w:val="true"/>
        </w:rPr>
        <w:footnoteReference w:id="323"/>
      </w:r>
      <w:r>
        <w:rPr>
          <w:rFonts w:ascii="Amiri" w:hAnsi="Amiri" w:eastAsia="Amiri" w:cs="Amiri"/>
          <w:color w:val="111111"/>
          <w:sz w:val="28"/>
          <w:sz w:val="28"/>
          <w:szCs w:val="28"/>
          <w:rtl w:val="true"/>
          <w:lang w:bidi="ar-SA"/>
        </w:rPr>
        <w:t xml:space="preserve">در اينجا اشتباهى بين القاحه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قاف و حاء مهمله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فا و 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فا و 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وادى‌هاى فرعى القاحه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قاف و حاء مهمله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1752661_3650668749"/>
      <w:bookmarkStart w:id="644" w:name="_Toc239"/>
      <w:bookmarkEnd w:id="643"/>
      <w:r>
        <w:rPr>
          <w:rtl w:val="true"/>
        </w:rPr>
        <w:t>السقيا</w:t>
      </w:r>
      <w:bookmarkEnd w:id="644"/>
    </w:p>
    <w:p>
      <w:pPr>
        <w:pStyle w:val="BookText"/>
        <w:rPr/>
      </w:pP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٢۶</w:t>
      </w:r>
      <w:r>
        <w:rPr>
          <w:rFonts w:ascii="IRNazanin" w:hAnsi="IRNazanin" w:eastAsia="IRNazanin"/>
          <w:color w:val="111111"/>
          <w:sz w:val="28"/>
          <w:sz w:val="28"/>
          <w:szCs w:val="28"/>
          <w:rtl w:val="true"/>
          <w:lang w:bidi="fa-IR"/>
        </w:rPr>
        <w:t xml:space="preserve"> كيلومترى از چاه قيضى، به السقيا در پايين القاحه رسيديم كه در سفر اول درباره آن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چيزى كه در فاصله سال‌هاى </w:t>
      </w:r>
      <w:r>
        <w:rPr>
          <w:rFonts w:ascii="IRNazanin" w:hAnsi="IRNazanin" w:eastAsia="IRNazanin"/>
          <w:color w:val="111111"/>
          <w:sz w:val="28"/>
          <w:sz w:val="28"/>
          <w:szCs w:val="28"/>
          <w:lang w:bidi="fa-IR"/>
        </w:rPr>
        <w:t>١٣٩٣</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١٣٩۶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 ساخته شده، شامل ساختمانى بزرگ و داراى حياط وسيع است كه در آن وسايل بازى وجود دارد و چنان‌كه اطلاع يافتم، اين ساختمان مدرسه‌اى است كه هنوز هم افتتاح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آنجا در هنگام ديدار من در سال </w:t>
      </w:r>
      <w:r>
        <w:rPr>
          <w:rFonts w:ascii="IRNazanin" w:hAnsi="IRNazanin" w:eastAsia="IRNazanin"/>
          <w:color w:val="111111"/>
          <w:sz w:val="28"/>
          <w:sz w:val="28"/>
          <w:szCs w:val="28"/>
          <w:lang w:bidi="fa-IR"/>
        </w:rPr>
        <w:t>١٣٩٣</w:t>
      </w:r>
      <w:r>
        <w:rPr>
          <w:rFonts w:ascii="IRNazanin" w:hAnsi="IRNazanin" w:eastAsia="IRNazanin"/>
          <w:color w:val="111111"/>
          <w:sz w:val="28"/>
          <w:sz w:val="28"/>
          <w:szCs w:val="28"/>
          <w:rtl w:val="true"/>
          <w:lang w:bidi="fa-IR"/>
        </w:rPr>
        <w:t xml:space="preserve"> هنوز ساختمانى قديمى و كهنه داشت و به نظر مى‌رسد كه هنوز هم اين مدرسه در آنجا باشد</w:t>
      </w:r>
      <w:r>
        <w:rPr>
          <w:rFonts w:eastAsia="IRNazanin" w:cs="IRNazanin"/>
          <w:color w:val="111111"/>
          <w:sz w:val="28"/>
          <w:szCs w:val="28"/>
          <w:rtl w:val="true"/>
          <w:lang w:bidi="fa-IR"/>
        </w:rPr>
        <w:t>.</w:t>
      </w:r>
    </w:p>
    <w:p>
      <w:pPr>
        <w:pStyle w:val="Heading4"/>
        <w:numPr>
          <w:ilvl w:val="3"/>
          <w:numId w:val="1"/>
        </w:numPr>
        <w:rPr/>
      </w:pPr>
      <w:bookmarkStart w:id="645" w:name="__RefHeading___Toc1752663_3650668749"/>
      <w:bookmarkStart w:id="646" w:name="_Toc240"/>
      <w:bookmarkEnd w:id="645"/>
      <w:r>
        <w:rPr>
          <w:rtl w:val="true"/>
        </w:rPr>
        <w:t>هَرشى و تَمْنى</w:t>
      </w:r>
      <w:bookmarkEnd w:id="64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حركت خود در وادى القاحه ادامه داديم و از مقابل چاه مبيريك كه ذكر آن گذشت، عبور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آن، وادى الفرع و وادى القاحه به هم متصل شده و وادى الابواء را به وجود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وادى الابواء به حركت خود ادامه داديم و بعد سمت چپ، وارد وادى السير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كوچكى كه زراعتى در آن نيست و آب‌هاى تمنى و جهات شرقى الطوال البيض را مى‌گيرد و بعد در وادى ابواء از سمت جنوبى آن گسترده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كيلومترى با آثار برجا مانده از</w:t>
      </w:r>
    </w:p>
    <w:p>
      <w:pPr>
        <w:pStyle w:val="BookText"/>
        <w:rPr/>
      </w:pPr>
      <w:r>
        <w:rPr>
          <w:rFonts w:ascii="IRNazanin" w:hAnsi="IRNazanin" w:eastAsia="IRNazanin"/>
          <w:color w:val="111111"/>
          <w:sz w:val="28"/>
          <w:sz w:val="28"/>
          <w:szCs w:val="28"/>
          <w:rtl w:val="true"/>
          <w:lang w:bidi="fa-IR"/>
        </w:rPr>
        <w:t>المقيتله برخورديم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دهكده‌اى ويران كه در كنار وادى السير در محل برخورد آن با وادى تمن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تمنى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السير و در نزديك آن دهكده، چاه‌هايى براى شرب وجود دارد و در المقيتله، آثار منزلگاهى قديمى هست؛ از جمله، مسجدى كه با زحمت زياد موفق شدم محراب آن را شناسايى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دهكده در كنار جاده‌اى كه از ودان عبور مى‌كند، قرار دارد و شايد بعد از ويران شدن ودان، ساخته شده و بعد به علل مختلفى ويران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ويرانى آن، بازسازى و دگرگونى جاده نيست؛ بلكه ويرانى آن به مدت‌ها پيش از تغيير و تحول جاده باز مى‌گردد؛ چون چيزى جز آثار پوسيده از آن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كوه‌هاى الطوال البيض بر السير افكنده شده و زمينى وسيع بين سنگلاخ‌هاست و كشتزارهاى وسيع زيادى در آن وجود دارد كه متعلق به البلاديه، از بنى‌عمر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متقدمين به نام تمنى از آن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سايه الطوال البيض حركت كرديم كه امروزه به آن طوال حمامه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وارد سراشيبى تلى بلند به نام حماسه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تلى بزرگ كه بين الطوال البيض و گردنه هرشى كشيده شده و سيل آن تا كنار ودان ادامه دارد و بعد در ابواء، در سمت چپ امتداد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سيزده كيلومترى از چاه مبيريك به گردنه هرشى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جايى كه ديديم، مسجدى بود كه از سمت شمال در مقابل گردنه قرار داشت و مردم اين سرزمين، آن را به رسول خدا منسوب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مقابل دهانه گردنه قرار داشت؛ به طورى كه جاده از آن جدا نبود و من مى‌ترسم كه وقتى اين جاده آسفالت شود، اين اثر مهم تاريخى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كه بيشتر كسانى كه اقدام به جاده سازى مى‌كنند، دانش كافى براى حفظ اين‌گونه آثار را ندارند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هرشى اسم سنگلاخى است كه گردنه آن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اصلى از آن مى‌گذرد و گردنه ديگر هريشاء نام دارد كه جز انسان‌هاى پياده يا سوار بر</w:t>
      </w:r>
    </w:p>
    <w:p>
      <w:pPr>
        <w:pStyle w:val="BookText"/>
        <w:rPr/>
      </w:pPr>
      <w:r>
        <w:rPr>
          <w:rFonts w:ascii="IRNazanin" w:hAnsi="IRNazanin" w:eastAsia="IRNazanin"/>
          <w:color w:val="111111"/>
          <w:sz w:val="28"/>
          <w:sz w:val="28"/>
          <w:szCs w:val="28"/>
          <w:rtl w:val="true"/>
          <w:lang w:bidi="fa-IR"/>
        </w:rPr>
        <w:t>چهارپايان، از آن رفت و آمد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دو راه به مكان واحدى مى‌رسند و گردنه هرشى شيب بسيار تندى به سمت جنوب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شمال اين گردنه به زمين مسطح و مرتفعى مى‌رسد و سنگلاخى در سمت غرب آن امتداد پيدا مى‌كند كه سنگلاخ بيض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شرق ادامه يافته و به سنگلاخ الشيباء و سنگلاخ بنى‌عمرو، در شمال سنگلاخ ذره متصل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هرشى در هيجده كيلومترى شمال شرق رابغ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مسير حاجيان در حد فاصل بين السقيا و جحفه از آن مى‌گذشته، اما بعد از ويرانى جحفه، از فاصله بين السقيا و رابغ عبور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ورود ماشين به جاده‌ها، اين گردنه براى ماشين‌ها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آماده‌سازى ابتدايى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كه مسير جاده ماشين‌رو به مسير مستوره و بدر تغيير داده شد، گردنه متروك افتاده و مسير آن به وسيله جريان سيل‌ها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آمدن از سرازيرى آن، ترسناك است و بالا آمدن از آن هم ترس و دشوارى بيشترى به همراه دارد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ماشين‌هايى كه در باديه رفت و آمد مى‌كنند، مجبور هستند كه با تحمل سختى‌هاى راه از اين گردنه عبور كنند؛ چون هر كس كه قصد الفرع و القاحه را از طرف رابغ دارد، در برابر او دو راه بيشتر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راه يا راه مستوره به ابواء كه بسيار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بين دو مسير </w:t>
      </w:r>
      <w:r>
        <w:rPr>
          <w:rFonts w:ascii="IRNazanin" w:hAnsi="IRNazanin" w:eastAsia="IRNazanin"/>
          <w:color w:val="111111"/>
          <w:sz w:val="28"/>
          <w:sz w:val="28"/>
          <w:szCs w:val="28"/>
          <w:lang w:bidi="fa-IR"/>
        </w:rPr>
        <w:t>٧۵</w:t>
      </w:r>
      <w:r>
        <w:rPr>
          <w:rFonts w:ascii="IRNazanin" w:hAnsi="IRNazanin" w:eastAsia="IRNazanin"/>
          <w:color w:val="111111"/>
          <w:sz w:val="28"/>
          <w:sz w:val="28"/>
          <w:szCs w:val="28"/>
          <w:rtl w:val="true"/>
          <w:lang w:bidi="fa-IR"/>
        </w:rPr>
        <w:t xml:space="preserve"> 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مسافت از رابغ تا مبيريك، از راه هرشى تنها </w:t>
      </w:r>
      <w:r>
        <w:rPr>
          <w:rFonts w:ascii="IRNazanin" w:hAnsi="IRNazanin" w:eastAsia="IRNazanin"/>
          <w:color w:val="111111"/>
          <w:sz w:val="28"/>
          <w:sz w:val="28"/>
          <w:szCs w:val="28"/>
          <w:lang w:bidi="fa-IR"/>
        </w:rPr>
        <w:t>٣١</w:t>
      </w:r>
      <w:r>
        <w:rPr>
          <w:rFonts w:ascii="IRNazanin" w:hAnsi="IRNazanin" w:eastAsia="IRNazanin"/>
          <w:color w:val="111111"/>
          <w:sz w:val="28"/>
          <w:sz w:val="28"/>
          <w:szCs w:val="28"/>
          <w:rtl w:val="true"/>
          <w:lang w:bidi="fa-IR"/>
        </w:rPr>
        <w:t xml:space="preserve"> كيلومتر است و اين راه، يعنى از مسير مستوره </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كيلومتر است؛ يعنى نزديك يك سوم راه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ascii="IRNazanin" w:hAnsi="IRNazanin" w:eastAsia="IRNazanin"/>
          <w:color w:val="111111"/>
          <w:sz w:val="28"/>
          <w:sz w:val="28"/>
          <w:szCs w:val="28"/>
          <w:lang w:bidi="fa-IR"/>
        </w:rPr>
        <w:t>٣٠</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به رابغ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زيبا و آرام كه مردم آن به سرعت در پى كار خود روان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از ديرباز آخرين نقطه نقشه بوده و همواره بندر آن متروك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با فانوس‌هاى كارى، روشنايى خود را تأمين مى‌كنند</w:t>
      </w:r>
      <w:r>
        <w:rPr>
          <w:rFonts w:eastAsia="IRNazanin" w:cs="IRNazanin"/>
          <w:color w:val="111111"/>
          <w:sz w:val="28"/>
          <w:szCs w:val="28"/>
          <w:rtl w:val="true"/>
          <w:lang w:bidi="fa-IR"/>
        </w:rPr>
        <w:t>.</w:t>
      </w:r>
      <w:bookmarkStart w:id="647" w:name="pg1726_17719"/>
    </w:p>
    <w:p>
      <w:pPr>
        <w:pStyle w:val="Heading2"/>
        <w:numPr>
          <w:ilvl w:val="1"/>
          <w:numId w:val="1"/>
        </w:numPr>
        <w:rPr/>
      </w:pPr>
      <w:bookmarkStart w:id="648" w:name="__RefHeading___Toc1752665_3650668749"/>
      <w:bookmarkStart w:id="649" w:name="_Toc241"/>
      <w:bookmarkEnd w:id="647"/>
      <w:bookmarkEnd w:id="648"/>
      <w:r>
        <w:rPr>
          <w:rtl w:val="true"/>
        </w:rPr>
        <w:t>سفر چهارم</w:t>
      </w:r>
      <w:bookmarkEnd w:id="649"/>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0" w:name="__RefHeading___Toc1752667_3650668749"/>
      <w:bookmarkStart w:id="651" w:name="_Toc242"/>
      <w:bookmarkEnd w:id="650"/>
      <w:r>
        <w:rPr>
          <w:rtl w:val="true"/>
        </w:rPr>
        <w:t>اشاره</w:t>
      </w:r>
      <w:bookmarkStart w:id="652" w:name="pg1726_17721"/>
      <w:bookmarkEnd w:id="651"/>
    </w:p>
    <w:p>
      <w:pPr>
        <w:pStyle w:val="Heading3"/>
        <w:numPr>
          <w:ilvl w:val="2"/>
          <w:numId w:val="1"/>
        </w:numPr>
        <w:rPr/>
      </w:pPr>
      <w:bookmarkStart w:id="653" w:name="__RefHeading___Toc1752669_3650668749"/>
      <w:bookmarkStart w:id="654" w:name="_Toc243"/>
      <w:bookmarkEnd w:id="652"/>
      <w:bookmarkEnd w:id="653"/>
      <w:r>
        <w:rPr>
          <w:rtl w:val="true"/>
        </w:rPr>
        <w:t>مَرْيَيْن يا مَرَّييْن</w:t>
      </w:r>
      <w:bookmarkEnd w:id="654"/>
    </w:p>
    <w:p>
      <w:pPr>
        <w:pStyle w:val="BookText"/>
        <w:rPr/>
      </w:pPr>
      <w:r>
        <w:rPr>
          <w:rFonts w:ascii="Amiri" w:hAnsi="Amiri" w:eastAsia="Amiri" w:cs="Amiri"/>
          <w:color w:val="111111"/>
          <w:sz w:val="28"/>
          <w:sz w:val="28"/>
          <w:szCs w:val="28"/>
          <w:rtl w:val="true"/>
          <w:lang w:bidi="ar-SA"/>
        </w:rPr>
        <w:t xml:space="preserve">در روز سه‌شنبه </w:t>
      </w:r>
      <w:r>
        <w:rPr>
          <w:rFonts w:ascii="Amiri" w:hAnsi="Amiri" w:eastAsia="Amiri" w:cs="Amiri"/>
          <w:color w:val="111111"/>
          <w:sz w:val="28"/>
          <w:sz w:val="28"/>
          <w:szCs w:val="28"/>
          <w:lang w:bidi="ar-SA"/>
        </w:rPr>
        <w:t>٢۴</w:t>
      </w:r>
      <w:r>
        <w:rPr>
          <w:rFonts w:ascii="Amiri" w:hAnsi="Amiri" w:eastAsia="Amiri" w:cs="Amiri"/>
          <w:color w:val="111111"/>
          <w:sz w:val="28"/>
          <w:sz w:val="28"/>
          <w:szCs w:val="28"/>
          <w:rtl w:val="true"/>
          <w:lang w:bidi="ar-SA"/>
        </w:rPr>
        <w:t xml:space="preserve"> شوال </w:t>
      </w:r>
      <w:r>
        <w:rPr>
          <w:rFonts w:ascii="Amiri" w:hAnsi="Amiri" w:eastAsia="Amiri" w:cs="Amiri"/>
          <w:color w:val="111111"/>
          <w:sz w:val="28"/>
          <w:sz w:val="28"/>
          <w:szCs w:val="28"/>
          <w:lang w:bidi="ar-SA"/>
        </w:rPr>
        <w:t>١٣٩٨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برابر با </w:t>
      </w:r>
      <w:r>
        <w:rPr>
          <w:rFonts w:ascii="Amiri" w:hAnsi="Amiri" w:eastAsia="Amiri" w:cs="Amiri"/>
          <w:color w:val="111111"/>
          <w:sz w:val="28"/>
          <w:sz w:val="28"/>
          <w:szCs w:val="28"/>
          <w:lang w:bidi="ar-SA"/>
        </w:rPr>
        <w:t>٢۶</w:t>
      </w:r>
      <w:r>
        <w:rPr>
          <w:rFonts w:ascii="Amiri" w:hAnsi="Amiri" w:eastAsia="Amiri" w:cs="Amiri"/>
          <w:color w:val="111111"/>
          <w:sz w:val="28"/>
          <w:sz w:val="28"/>
          <w:szCs w:val="28"/>
          <w:rtl w:val="true"/>
          <w:lang w:bidi="ar-SA"/>
        </w:rPr>
        <w:t xml:space="preserve"> ايلول </w:t>
      </w:r>
      <w:r>
        <w:rPr>
          <w:rStyle w:val="FootnoteAnchor"/>
        </w:rPr>
        <w:footnoteReference w:id="325"/>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 از سفر خود كه در آن از شهرهاى القصيم و نواحى اطراف آن ديدن كردم،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مدينه رسيدم، فرصت را غنيمت شمردم تا درباره اين شهر يا سرزمين زراعى كه اكثر متقدمين آن را ذكر كرده‌اند و در تركيب نام آن اختلاف نموده‌اند، مطالعه و تحقيق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گفته‌اند مَرّيَيْن و يَيْن و مَرَيَيْن و نصوص فراوانى در اين‌باره وجود دارد و اختلاف در نام و محل آن بسيار نزديك به هم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البكرى در معجم ما استعجم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يَيْن</w:t>
      </w:r>
      <w:r>
        <w:rPr>
          <w:rStyle w:val="FootnoteAnchor"/>
          <w:rtl w:val="true"/>
        </w:rPr>
        <w:footnoteReference w:id="326"/>
      </w:r>
      <w:r>
        <w:rPr>
          <w:rFonts w:ascii="Amiri" w:hAnsi="Amiri" w:eastAsia="Amiri" w:cs="Amiri"/>
          <w:color w:val="111111"/>
          <w:sz w:val="28"/>
          <w:sz w:val="28"/>
          <w:szCs w:val="28"/>
          <w:rtl w:val="true"/>
          <w:lang w:bidi="ar-SA"/>
        </w:rPr>
        <w:t>و آن را در خاتمه كتاب خود آورده است و شاهدى براى آن ذكر كرده كه مربوط به إير است و آن را با شربب قياس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 و شربب نام دو مكان در نجد است و ياقوت يَيْن</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 سكون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كرده و بر ابن اسحاق ايراد گرفته كه نام آن مرّيَيْن است و در اينجا به مرّ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اين پندار ناشى از توهم ياقوت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سيره آنچه ذكر شده، مَرَيَيْن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تثنيه 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العرب يَيْن اسم مكانى است و در سيره هست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از تربان گذشت و</w:t>
      </w:r>
      <w:bookmarkStart w:id="655" w:name="pg1726_17722"/>
    </w:p>
    <w:p>
      <w:pPr>
        <w:pStyle w:val="BookText"/>
        <w:rPr/>
      </w:pPr>
      <w:bookmarkEnd w:id="655"/>
      <w:r>
        <w:rPr>
          <w:rFonts w:ascii="IRNazanin" w:hAnsi="IRNazanin" w:eastAsia="IRNazanin"/>
          <w:color w:val="111111"/>
          <w:sz w:val="28"/>
          <w:sz w:val="28"/>
          <w:szCs w:val="28"/>
          <w:rtl w:val="true"/>
          <w:lang w:bidi="fa-IR"/>
        </w:rPr>
        <w:t>بعد از ملل و غميس الحمام، از مَرَيَيْن و سپس از صخيرات اليمام و السياله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اينجا مَرَيَيْن</w:t>
      </w:r>
      <w:r>
        <w:rPr>
          <w:rStyle w:val="FootnoteAnchor"/>
          <w:rtl w:val="true"/>
        </w:rPr>
        <w:footnoteReference w:id="328"/>
      </w:r>
      <w:r>
        <w:rPr>
          <w:rFonts w:ascii="IRNazanin" w:hAnsi="IRNazanin" w:eastAsia="IRNazanin"/>
          <w:color w:val="111111"/>
          <w:sz w:val="28"/>
          <w:sz w:val="28"/>
          <w:szCs w:val="28"/>
          <w:rtl w:val="true"/>
          <w:lang w:bidi="fa-IR"/>
        </w:rPr>
        <w:t>به عنوان تثنيه مَرَى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ابوعلى الهجرى آمده كه يَيْن شهر ميوه مدينه و در جايى نزديك به بنى‌زيد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آنها و بنى‌يزيد جنگ‌هايى رخ داده است و بنوزيد مجبور به ترك آنجا به سمت الصفراء شده‌اند و بنى‌يزيد هم به الفرع كوچ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گذشت، درمى‌يابيم كه اختلاف در اين و آنچه ترجيح دارد، اين است كه نام آن مثنى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بعدها مَرَيَيْن گفته شده، بنابر رعايت سماع و به تدريج همين شكل براى آن علم شده و با همين نام خوانده شده است</w:t>
      </w:r>
      <w:r>
        <w:rPr>
          <w:rFonts w:eastAsia="IRNazanin" w:cs="IRNazanin"/>
          <w:color w:val="111111"/>
          <w:sz w:val="28"/>
          <w:szCs w:val="28"/>
          <w:rtl w:val="true"/>
          <w:lang w:bidi="fa-IR"/>
        </w:rPr>
        <w:t>.</w:t>
      </w:r>
    </w:p>
    <w:p>
      <w:pPr>
        <w:pStyle w:val="Heading3"/>
        <w:numPr>
          <w:ilvl w:val="2"/>
          <w:numId w:val="1"/>
        </w:numPr>
        <w:rPr/>
      </w:pPr>
      <w:bookmarkStart w:id="656" w:name="__RefHeading___Toc1752671_3650668749"/>
      <w:bookmarkStart w:id="657" w:name="_Toc244"/>
      <w:bookmarkEnd w:id="656"/>
      <w:r>
        <w:rPr>
          <w:rtl w:val="true"/>
        </w:rPr>
        <w:t>موقعيت مَرَيَيْن</w:t>
      </w:r>
      <w:bookmarkEnd w:id="657"/>
    </w:p>
    <w:p>
      <w:pPr>
        <w:pStyle w:val="BookText"/>
        <w:rPr/>
      </w:pPr>
      <w:r>
        <w:rPr>
          <w:rFonts w:ascii="Amiri" w:hAnsi="Amiri" w:eastAsia="Amiri" w:cs="Amiri"/>
          <w:color w:val="111111"/>
          <w:sz w:val="28"/>
          <w:sz w:val="28"/>
          <w:szCs w:val="28"/>
          <w:rtl w:val="true"/>
          <w:lang w:bidi="ar-SA"/>
        </w:rPr>
        <w:t>اين نام امروزه معروف نيست و براى شناختن آن بايد از دو راه وارد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نصوص قديمى؛</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تطبيقى نصوص و ملاحظه اينكه نصوص هنگام تحديد محل چه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نصى كه در سيره آمده، اين است كه اين محل، غميس الحمام را هم در بر مى‌گرفته يا جزيى از آن بوده و غميس الحمام همواره در نقشه معروف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ابوعلى هجرى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 كوهى است بين مريين و ملل و مريين راهى است كه در اينجا در مسير آن، عبور و مرور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تحديد هجرى به دست مى‌آيد كه اين مكان در دامنه‌هاى كوه عبود قرار داشته است؛ چون گفته كه بريد مريين، در كنار عبود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بكرى </w:t>
      </w:r>
      <w:r>
        <w:rPr>
          <w:rStyle w:val="FootnoteAnchor"/>
          <w:rtl w:val="true"/>
        </w:rPr>
        <w:footnoteReference w:id="329"/>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الفريش چاه‌هاى زيد بن الحسن قرار دارد و كوهى هست كه به آن عدنه مى‌گويند و دهكده بنى‌زيد در نزديكى عدنه است كه در</w:t>
      </w:r>
    </w:p>
    <w:p>
      <w:pPr>
        <w:pStyle w:val="BookText"/>
        <w:rPr/>
      </w:pPr>
      <w:r>
        <w:rPr>
          <w:rFonts w:ascii="IRNazanin" w:hAnsi="IRNazanin" w:eastAsia="IRNazanin"/>
          <w:color w:val="111111"/>
          <w:sz w:val="28"/>
          <w:sz w:val="28"/>
          <w:szCs w:val="28"/>
          <w:rtl w:val="true"/>
          <w:lang w:bidi="fa-IR"/>
        </w:rPr>
        <w:t>نقشه مشخص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w:t>
      </w:r>
      <w:r>
        <w:rPr>
          <w:rStyle w:val="FootnoteAnchor"/>
          <w:rtl w:val="true"/>
        </w:rPr>
        <w:footnoteReference w:id="330"/>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گفته است يَيْن چشمه‌اى است در وادى حورتان كه امروزه متعلق به بنى‌زيد الموسوى، از بنى‌الحسن است و غير او گفته‌اند كه يَيْن نام وادى‌اى است بين ضاحك و ضويحك </w:t>
      </w:r>
      <w:r>
        <w:rPr>
          <w:rStyle w:val="FootnoteAnchor"/>
          <w:rtl w:val="true"/>
        </w:rPr>
        <w:footnoteReference w:id="331"/>
      </w:r>
      <w:r>
        <w:rPr>
          <w:rFonts w:ascii="IRNazanin" w:hAnsi="IRNazanin" w:eastAsia="IRNazanin"/>
          <w:color w:val="111111"/>
          <w:sz w:val="28"/>
          <w:sz w:val="28"/>
          <w:szCs w:val="28"/>
          <w:rtl w:val="true"/>
          <w:lang w:bidi="fa-IR"/>
        </w:rPr>
        <w:t>كه دو كوه در پايين الفريش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اينكه حورتان نزديك اينجا هستند، ضحك و ضويحك معروف نيستند؛ چون اين روايت از دو روايت قبلى شايع‌تر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حورتان حدود پنج كيلومتر از جايى كه براى مريين مشخص كرديم، دورتر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 نصوص گذشته منطبق است و مهم‌ترين آنها نص ابن اسحاق مى‌باشد، مبنى بر اين است كه آن در بين ملل و صخيرات اليمام قرار دارد و غميس الحمام جزيى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هجرى مى‌گويد كه بريد مريين، در كنار 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روايت را در بند دال مورد دقت و نظر قرار دهيم، على‌رغم وضوح و تحديد خوبى كه دارد، اما در مورد تحديدهاى متقدمين با محدوديت روبه‌رو هستيم؛ چون در تحديدات آنها بى‌دقتى وجود دارد و براساس مشاهده تحديد نكرده‌اند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اشاره كنم كه زمخشرى از شريف على بن وهّاس العلوى كه يكى از دانشمندان اين سرزمين بوده؛ روايت مى‌كند؛ اما هجرى هم در عقيق در نزديكى اين محل سكونت داشته و اعتقاد من اين است كه شناخت هجرى با شناخت شريف على برابرى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هم كه صاحب سيره رسول خداست سخنش را مى‌توان معتبر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نزديك به دوران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مى‌زيسته و مدنى بوده است</w:t>
      </w:r>
      <w:r>
        <w:rPr>
          <w:rFonts w:eastAsia="IRNazanin" w:cs="IRNazanin"/>
          <w:color w:val="111111"/>
          <w:sz w:val="28"/>
          <w:szCs w:val="28"/>
          <w:rtl w:val="true"/>
          <w:lang w:bidi="fa-IR"/>
        </w:rPr>
        <w:t>.</w:t>
      </w:r>
      <w:bookmarkStart w:id="658" w:name="pg1726_17724"/>
    </w:p>
    <w:p>
      <w:pPr>
        <w:pStyle w:val="Quote"/>
        <w:rPr/>
      </w:pPr>
      <w:bookmarkEnd w:id="658"/>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Heading3"/>
        <w:numPr>
          <w:ilvl w:val="2"/>
          <w:numId w:val="1"/>
        </w:numPr>
        <w:rPr/>
      </w:pPr>
      <w:bookmarkStart w:id="659" w:name="__RefHeading___Toc1752673_3650668749"/>
      <w:bookmarkStart w:id="660" w:name="_Toc245"/>
      <w:bookmarkEnd w:id="659"/>
      <w:r>
        <w:rPr>
          <w:rtl w:val="true"/>
        </w:rPr>
        <w:t>ادامه سفر</w:t>
      </w:r>
      <w:bookmarkEnd w:id="66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مسير بين مدينه و ملل در سفر اول گذشت و امروز اين راه را طى كرديم تا به ميان ملل رسيديم و بعد در جاده‌اى خاكى به سمت غرب پيش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طى ششصد متر در برابر چادرهايى قرار گرفتيم كه متعلق به خانواده‌اى از</w:t>
      </w:r>
      <w:bookmarkStart w:id="661" w:name="pg1726_17725"/>
    </w:p>
    <w:p>
      <w:pPr>
        <w:pStyle w:val="BookText"/>
        <w:rPr/>
      </w:pPr>
      <w:bookmarkEnd w:id="661"/>
      <w:r>
        <w:rPr>
          <w:rFonts w:ascii="IRNazanin" w:hAnsi="IRNazanin" w:eastAsia="IRNazanin"/>
          <w:color w:val="111111"/>
          <w:sz w:val="28"/>
          <w:sz w:val="28"/>
          <w:szCs w:val="28"/>
          <w:rtl w:val="true"/>
          <w:lang w:bidi="fa-IR"/>
        </w:rPr>
        <w:t>قبيله الصواعد از عوف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ويرانه‌هايى را ديديم كه از چند بخش كوچك تشكيل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منازل يك خانواده بوده و اين جزو فرهنگ و آداب اهالى اين دهكده‌ها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غرب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گردنه‌اى كه صاف و هموار نبود، بالا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حمراء امراق در سمت راست من قرار داشت كه امروزه به نام الخيالات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من عبود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بلندى بر دشت افيح مشرف است و تصور آن در اين سرزمين سنگى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دشت ديدم كه مردمى در حال حفر چاه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اين دشت قابل زراعت است و با استقراى نصوص سابق، مى‌شود گفت اين دشت حتما مَرَيَيْن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درباره وجه تسميه آن بر مَرَيَيْن خواهم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طى پانصد متر به سلسله‌اى صخره‌اى كه اين دشت را قطع مى‌كرد، رسيدم كه در محل تنگه، سدى را درست مى‌كرد و سيل وادى را نگه مى‌داشت و بعد دوباره هم‌سطح مى‌شد</w:t>
      </w:r>
      <w:r>
        <w:rPr>
          <w:rFonts w:eastAsia="IRNazanin" w:cs="IRNazanin"/>
          <w:color w:val="111111"/>
          <w:sz w:val="28"/>
          <w:szCs w:val="28"/>
          <w:rtl w:val="true"/>
          <w:lang w:bidi="fa-IR"/>
        </w:rPr>
        <w:t>.</w:t>
      </w:r>
    </w:p>
    <w:p>
      <w:pPr>
        <w:pStyle w:val="Heading3"/>
        <w:numPr>
          <w:ilvl w:val="2"/>
          <w:numId w:val="1"/>
        </w:numPr>
        <w:rPr/>
      </w:pPr>
      <w:bookmarkStart w:id="662" w:name="__RefHeading___Toc1752675_3650668749"/>
      <w:bookmarkStart w:id="663" w:name="_Toc246"/>
      <w:bookmarkEnd w:id="662"/>
      <w:r>
        <w:rPr>
          <w:rtl w:val="true"/>
        </w:rPr>
        <w:t>وصف سرزمين مريين</w:t>
      </w:r>
      <w:bookmarkEnd w:id="663"/>
    </w:p>
    <w:p>
      <w:pPr>
        <w:pStyle w:val="BookText"/>
        <w:rPr/>
      </w:pPr>
      <w:r>
        <w:rPr>
          <w:rFonts w:ascii="IRNazanin" w:hAnsi="IRNazanin" w:eastAsia="IRNazanin"/>
          <w:color w:val="111111"/>
          <w:sz w:val="28"/>
          <w:sz w:val="28"/>
          <w:szCs w:val="28"/>
          <w:rtl w:val="true"/>
          <w:lang w:bidi="fa-IR"/>
        </w:rPr>
        <w:t>نقطه بلندى در بين آن صخره‌ها بود كه دشت را به شكل دايره‌وارى فرش كرده بود و از فراز آن، نشانه‌ها و آثار وادى، واضح و روشن به چشم مى‌خورد، كه عبارت بود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شمال، كوه صفر كه آن را سفر تلفظ مى‌كنند و از شمال به كوه العود و العجوز متصل مى‌شود و به آن دو عجوزان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صفر منزل الكريم‌الجواد ابوعبيده عبدالله بن زمعه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دامنه شرقى صفر، سيل اين وادى، متوجه فرش ملل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آن، كوه كوچكى است كه ضبيعه نام دارد و مقابل صفر در نقطه طلوع خورشيد است و بر فرش ملل، در نقطه غروب خورشيد مشرف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جنوب، محل اتصال وادى الفريش الغربى با وادى غميس الحمام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از اينجا ديده مى‌شود، بخشى از وادى الغميس بعد از اتصال دو وادى</w:t>
      </w:r>
      <w:bookmarkStart w:id="664" w:name="pg1726_17726"/>
    </w:p>
    <w:p>
      <w:pPr>
        <w:pStyle w:val="BookText"/>
        <w:rPr/>
      </w:pPr>
      <w:bookmarkEnd w:id="66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برخورد اين دو، ارتفاعات كوچكى قرار دارد كه از غرب به عبود متصل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اتصال اين دو در غرب، كوه عدنه قرار دارد كه كوهى خاكسترى رنگ و كم‌ارتفاع‌تر از عبود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مشرق، كوه‌هايى است كه بارزترين آنها كوه الخيالات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امراق قديمى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كوه الخصراء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بين آن و عبود همين گردنه بلندى است كه از مسير آن 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غرب و در بين دشت، دو وادى گسترده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حَزرة كه در جنوب آن دو مى‌باشد و از الفقاره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مثعر كه وادى كوچكى است و از غرب از فاصله بين حزره و الجفر مى‌آيد و در اين دشت بين حزره و عفرة الردادة گسترده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 شمال غرب خود نگاه كنى العجوز را مى‌بينى كه با عوارض اطراف آن، العُجُز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كوهى است خاكسترى رنگ كه عفرة الردادة را از غرب در بر مى‌گيرد و الفقرة در حد فاصل بين آن و العَوْد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رشته كوه مشتمل بر الجفر است كه در فرش ملل بعد از الحيفاء گسترده مى‌شود و الحيفاء در شمال شرقى صفر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الجفر يك وادى زراعى است كه متعلق به فرزندان سليم، از بنى‌سالم و غير ايشان مى‌باشد</w:t>
      </w:r>
      <w:r>
        <w:rPr>
          <w:rFonts w:eastAsia="IRNazanin" w:cs="IRNazanin"/>
          <w:color w:val="111111"/>
          <w:sz w:val="28"/>
          <w:szCs w:val="28"/>
          <w:rtl w:val="true"/>
          <w:lang w:bidi="fa-IR"/>
        </w:rPr>
        <w:t>.</w:t>
      </w:r>
    </w:p>
    <w:p>
      <w:pPr>
        <w:pStyle w:val="Heading3"/>
        <w:numPr>
          <w:ilvl w:val="2"/>
          <w:numId w:val="1"/>
        </w:numPr>
        <w:rPr/>
      </w:pPr>
      <w:bookmarkStart w:id="665" w:name="__RefHeading___Toc1752677_3650668749"/>
      <w:bookmarkStart w:id="666" w:name="_Toc247"/>
      <w:bookmarkEnd w:id="665"/>
      <w:r>
        <w:rPr>
          <w:rtl w:val="true"/>
        </w:rPr>
        <w:t>ادامه سفر</w:t>
      </w:r>
      <w:bookmarkEnd w:id="66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مريين هيچ‌گونه زراعتى به چشم نمى‌خورد و هر چه بود، درختان طلح و رمث و گياهان خشكى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آبى هم در آنجا به چشم نمى‌خورد و آن چاهى كه در حال حفر كردن آن بودند، در عمق بيست مترى هنوز به آب نرسيده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صخره محل ديده‌بانى پايين آمدم و مستقيم به سمت شمال پيش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هفت كيلومتر در نزديكى ريگزار مشخصى كه در دامنه كوه صفر وجود دارد، آثارى از ساختمانى با سنگ سرخ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كه اين ريگزار بر حسب نص برخى از مصادر محل سكونت ابى عبيده الكريم الجواد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محل در</w:t>
      </w:r>
    </w:p>
    <w:p>
      <w:pPr>
        <w:pStyle w:val="BookText"/>
        <w:rPr/>
      </w:pPr>
      <w:r>
        <w:rPr>
          <w:rFonts w:ascii="IRNazanin" w:hAnsi="IRNazanin" w:eastAsia="IRNazanin"/>
          <w:color w:val="111111"/>
          <w:sz w:val="28"/>
          <w:sz w:val="28"/>
          <w:szCs w:val="28"/>
          <w:rtl w:val="true"/>
          <w:lang w:bidi="fa-IR"/>
        </w:rPr>
        <w:t>دامنه كوه در جست‌وجوى آثار به حركت خود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كوه‌هاى كوچك سنگى در اطراف ديده مى‌شد و تشخيص آثار قديمى كه اعراب هنگام سكونت در اين سرزمين براى خود درست كرده‌اند، بسيار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مشرق، از بين كوه ضبيعه در سمت راستم و كوه‌هاى حفى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چپم عبور كردم و در مجراى سيل مريين سرازير شدم و در سه كيلومترى از كوهپايه‌هاى صفر و فرش ملل، در جهت غروب خورشيد راه خود را دنبال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عوارض در انتهاى شمالى مريين قرار دارد و از غرب، عفرة الرواده به آن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عفرة الروادة از غرب و شمال به دو كوه محيط شده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وادى فرش را به سمت انتهاى دامنه الاسفع از شمال غربى پشت سر گذاردم و بعد به سمت جنوب بازگشتم و به دنبال آثار منازل به حركت خود ادامه دادم، اما چيزى پيدا نكردم و از اينكه در نوشته‌هاى قبلى ام‌اسفع را همان صفر تلقى كرده بودم، متأسف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دامنه‌هاى اسفع قابل سكونت نيست و نيز تمام حاشيه ملل شرقى، كوه‌هاى آنها هستند و جايى براى دشت و زمين هموار و صاف باقى نمى‌گذارند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كوه صفر و العود و اطراف آن دو قابل سكونت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صاف و هموار و كوه‌هاى زيباى سرخ رنگ و مجارى گشاده ورود هوا و درختان سبز كه از چشم دور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فرش، قنات‌ها و چشمه‌هاى زيادى وجود داشته و اماكنى كه ظاهراً مربوط به كشتزارهاى آنجا بوده است كه بعد از نابودى كشاورزى آنجا و خشك شدن چاه‌ها و مهاجرت اهالى ويران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دره‌اى بازگشتم كه بين دو كوه الخيالات و ضبيعه فاصله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دره به اندازه رسيدن صداى يك نفر فرياد كننده تا كوه صفر فاصله داشت و هر كس در فرش ملل مزرعه‌اى داشته باشد، مى‌تواند در دامنه‌هاى صفر پايين بيايد و از طريق اين دره به طرف مزرعه خود برود كه مساحتى كمتر از دو كيلومتر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آثارى كه در دامنه صفر به آن اشاره كردم، بازگشتم و از آنجا به طرف جنوب و سپس غرب رفتم و از محل خروج مثعر عبور كردم و بعد به</w:t>
      </w:r>
      <w:bookmarkStart w:id="667" w:name="pg1726_17728"/>
    </w:p>
    <w:p>
      <w:pPr>
        <w:pStyle w:val="BookText"/>
        <w:rPr/>
      </w:pPr>
      <w:bookmarkEnd w:id="667"/>
      <w:r>
        <w:rPr>
          <w:rFonts w:ascii="IRNazanin" w:hAnsi="IRNazanin" w:eastAsia="IRNazanin"/>
          <w:color w:val="111111"/>
          <w:sz w:val="28"/>
          <w:sz w:val="28"/>
          <w:szCs w:val="28"/>
          <w:rtl w:val="true"/>
          <w:lang w:bidi="fa-IR"/>
        </w:rPr>
        <w:t>سمت جنوب بازگشتم و مصب حوزه آنجا را پشت سر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آن، آثارى از دهكده‌اى كه بدون شك گروهى از اهالى مريين در آن به سر مى‌بردند را ديدم و بعد در غميس الحمام به حركت خود ادمه دادم كه آثار بسيارى در آنجا بود و گويا منازل ساكنانى بوده است كه در اين نواحى پراكنده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الربى در كنار وادى و در دامنه عبّود از سمت غرب حركت مى‌كردم كه جاده خاكى به جاده آسفالت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زيبا را كه روزى مسكونى بوده و مزارع زيادى داشته، اما امروز هيچ سكنه‌اى ندارد و گويى درگذشته چنين جايى نبوده است، ترك كردم</w:t>
      </w:r>
      <w:r>
        <w:rPr>
          <w:rFonts w:eastAsia="IRNazanin" w:cs="IRNazanin"/>
          <w:color w:val="111111"/>
          <w:sz w:val="28"/>
          <w:szCs w:val="28"/>
          <w:rtl w:val="true"/>
          <w:lang w:bidi="fa-IR"/>
        </w:rPr>
        <w:t>.</w:t>
      </w:r>
    </w:p>
    <w:p>
      <w:pPr>
        <w:pStyle w:val="Heading3"/>
        <w:numPr>
          <w:ilvl w:val="2"/>
          <w:numId w:val="1"/>
        </w:numPr>
        <w:rPr/>
      </w:pPr>
      <w:bookmarkStart w:id="668" w:name="__RefHeading___Toc1752679_3650668749"/>
      <w:bookmarkStart w:id="669" w:name="_Toc248"/>
      <w:bookmarkEnd w:id="668"/>
      <w:r>
        <w:rPr>
          <w:rtl w:val="true"/>
        </w:rPr>
        <w:t>وجه نام‌گذارى مريين</w:t>
      </w:r>
      <w:bookmarkEnd w:id="669"/>
    </w:p>
    <w:p>
      <w:pPr>
        <w:pStyle w:val="BookText"/>
        <w:rPr/>
      </w:pPr>
      <w:r>
        <w:rPr>
          <w:rFonts w:ascii="IRNazanin" w:hAnsi="IRNazanin" w:eastAsia="IRNazanin"/>
          <w:color w:val="111111"/>
          <w:sz w:val="28"/>
          <w:sz w:val="28"/>
          <w:szCs w:val="28"/>
          <w:rtl w:val="true"/>
          <w:lang w:bidi="fa-IR"/>
        </w:rPr>
        <w:t>اين نص صريح در سيره است و من آن را توضيح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از حيث لغوى اين است كه تثنيه 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وادى الفريش دو دره است كه هر كدام را مَرَى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از ورقان در بالاى سرزمين فريش در حدود پنج كيلومترى آنجا آغاز مى‌شود و ديگرى در مقابل اولى از طرف شرق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همه وادى الفريش به سبب وجود اين دو وادى و دره بالاى آن، مريين خوانده شده و فريش، نام قديمى</w:t>
      </w:r>
      <w:r>
        <w:rPr>
          <w:rStyle w:val="FootnoteAnchor"/>
          <w:rtl w:val="true"/>
        </w:rPr>
        <w:footnoteReference w:id="332"/>
      </w:r>
      <w:r>
        <w:rPr>
          <w:rFonts w:ascii="IRNazanin" w:hAnsi="IRNazanin" w:eastAsia="IRNazanin"/>
          <w:color w:val="111111"/>
          <w:sz w:val="28"/>
          <w:sz w:val="28"/>
          <w:szCs w:val="28"/>
          <w:rtl w:val="true"/>
          <w:lang w:bidi="fa-IR"/>
        </w:rPr>
        <w:t>و نص كتب و مراجع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فريش را به اين نام خوانده‌اند، اسم مريين روى اين سرزمين باقى مانده و به‌صورت مبنى آن را به كار مى‌برند و اشتراك وادى يا دو كوه در نام واحدى نزد عرب معروف و مشهور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النخلتين، ابانين، المرختين؛ بلكه از اين هم بالاتر مثل قمرين و العمرين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مكه مكرمه</w:t>
      </w:r>
    </w:p>
    <w:p>
      <w:pPr>
        <w:pStyle w:val="BookText"/>
        <w:rPr/>
      </w:pP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١٣٩٨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عاتق بن غيث البلادى</w:t>
      </w:r>
      <w:bookmarkStart w:id="670" w:name="pg1726_17729"/>
    </w:p>
    <w:p>
      <w:pPr>
        <w:pStyle w:val="Heading2"/>
        <w:numPr>
          <w:ilvl w:val="1"/>
          <w:numId w:val="1"/>
        </w:numPr>
        <w:rPr/>
      </w:pPr>
      <w:bookmarkStart w:id="671" w:name="__RefHeading___Toc1752681_3650668749"/>
      <w:bookmarkStart w:id="672" w:name="_Toc249"/>
      <w:bookmarkEnd w:id="670"/>
      <w:bookmarkEnd w:id="671"/>
      <w:r>
        <w:rPr>
          <w:rtl w:val="true"/>
        </w:rPr>
        <w:t>ضميمه اول</w:t>
      </w:r>
      <w:r>
        <w:rPr>
          <w:rtl w:val="true"/>
        </w:rPr>
        <w:t xml:space="preserve">: </w:t>
      </w:r>
      <w:r>
        <w:rPr>
          <w:rtl w:val="true"/>
        </w:rPr>
        <w:t>مسير هجرت</w:t>
      </w:r>
      <w:bookmarkEnd w:id="672"/>
    </w:p>
    <w:p>
      <w:pPr>
        <w:pStyle w:val="Heading3"/>
        <w:numPr>
          <w:ilvl w:val="2"/>
          <w:numId w:val="1"/>
        </w:numPr>
        <w:rPr/>
      </w:pPr>
      <w:bookmarkStart w:id="673" w:name="__RefHeading___Toc1752683_3650668749"/>
      <w:bookmarkStart w:id="674" w:name="_Toc250"/>
      <w:bookmarkEnd w:id="673"/>
      <w:r>
        <w:rPr>
          <w:rtl w:val="true"/>
        </w:rPr>
        <w:t>اشاره</w:t>
      </w:r>
      <w:bookmarkEnd w:id="67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من داستان هجرت</w:t>
      </w:r>
      <w:r>
        <w:rPr>
          <w:rStyle w:val="FootnoteAnchor"/>
          <w:rtl w:val="true"/>
        </w:rPr>
        <w:footnoteReference w:id="333"/>
      </w:r>
      <w:r>
        <w:rPr>
          <w:rFonts w:ascii="IRNazanin" w:hAnsi="IRNazanin" w:eastAsia="IRNazanin"/>
          <w:color w:val="111111"/>
          <w:sz w:val="28"/>
          <w:sz w:val="28"/>
          <w:szCs w:val="28"/>
          <w:rtl w:val="true"/>
          <w:lang w:bidi="fa-IR"/>
        </w:rPr>
        <w:t>بر هيچ يك از كسانى كه اين كتاب را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قرائت كرده‌اند، مخفى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رسول خدا آمده است كه حضرت وقتى تصميم به خروج از مكه گرفتند؛ هيچ‌كس از اين موضوع اطلاع نداشت</w:t>
      </w:r>
      <w:r>
        <w:rPr>
          <w:rStyle w:val="FootnoteAnchor"/>
          <w:rtl w:val="true"/>
        </w:rPr>
        <w:footnoteReference w:id="334"/>
      </w:r>
      <w:r>
        <w:rPr>
          <w:rFonts w:ascii="IRNazanin" w:hAnsi="IRNazanin" w:eastAsia="IRNazanin"/>
          <w:color w:val="111111"/>
          <w:sz w:val="28"/>
          <w:sz w:val="28"/>
          <w:szCs w:val="28"/>
          <w:rtl w:val="true"/>
          <w:lang w:bidi="fa-IR"/>
        </w:rPr>
        <w:t xml:space="preserve">، 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در مكه باقى گذارد، تا امانت‌هاى مردم را بازگرداند</w:t>
      </w:r>
      <w:r>
        <w:rPr>
          <w:rStyle w:val="FootnoteAnchor"/>
          <w:rtl w:val="true"/>
        </w:rPr>
        <w:footnoteReference w:id="335"/>
      </w:r>
      <w:r>
        <w:rPr>
          <w:rFonts w:ascii="Amiri" w:hAnsi="Amiri" w:eastAsia="Amiri" w:cs="Amiri"/>
          <w:color w:val="111111"/>
          <w:sz w:val="28"/>
          <w:sz w:val="28"/>
          <w:szCs w:val="28"/>
          <w:rtl w:val="true"/>
          <w:lang w:bidi="ar-SA"/>
        </w:rPr>
        <w:t>و ابوبكر كه به او اجازه داد تا در طى مسير همراه او باشد</w:t>
      </w:r>
      <w:r>
        <w:rPr>
          <w:rFonts w:eastAsia="Amiri" w:cs="Amiri" w:ascii="Amiri" w:hAnsi="Amiri"/>
          <w:color w:val="111111"/>
          <w:sz w:val="28"/>
          <w:szCs w:val="28"/>
          <w:rtl w:val="true"/>
          <w:lang w:bidi="ar-SA"/>
        </w:rPr>
        <w:t>.</w:t>
      </w:r>
      <w:r>
        <w:rPr>
          <w:rStyle w:val="FootnoteAnchor"/>
          <w:rtl w:val="true"/>
        </w:rPr>
        <w:footnoteReference w:id="336"/>
      </w:r>
      <w:r>
        <w:rPr>
          <w:rFonts w:ascii="IRNazanin" w:hAnsi="IRNazanin" w:eastAsia="IRNazanin"/>
          <w:color w:val="111111"/>
          <w:sz w:val="28"/>
          <w:sz w:val="28"/>
          <w:szCs w:val="28"/>
          <w:rtl w:val="true"/>
          <w:lang w:bidi="fa-IR"/>
        </w:rPr>
        <w:t>بعد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و ابوبكر صدّيق</w:t>
      </w:r>
      <w:r>
        <w:rPr>
          <w:rStyle w:val="FootnoteAnchor"/>
          <w:rtl w:val="true"/>
        </w:rPr>
        <w:footnoteReference w:id="337"/>
      </w:r>
      <w:r>
        <w:rPr>
          <w:rFonts w:ascii="IRNazanin" w:hAnsi="IRNazanin" w:eastAsia="IRNazanin"/>
          <w:color w:val="111111"/>
          <w:sz w:val="28"/>
          <w:sz w:val="28"/>
          <w:szCs w:val="28"/>
          <w:rtl w:val="true"/>
          <w:lang w:bidi="fa-IR"/>
        </w:rPr>
        <w:t>به غارى در كوه ثور پناه بردند و سه روز در آنجا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صد شتر جايزه براى كسى قرار داد كه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دختر ابوبكر در مدت زمانى كه آنها در غار به سر مى‌بردند، برايشان غذا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عبدالله بن ارقط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راهنما اجير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از بنى‌الدئل، از بكر، از كنانه بود و سرزمين كنانه از مرالظهران تا وادى الصفراء گسترده شده است</w:t>
      </w:r>
      <w:r>
        <w:rPr>
          <w:rFonts w:eastAsia="IRNazanin" w:cs="IRNazanin"/>
          <w:color w:val="111111"/>
          <w:sz w:val="28"/>
          <w:szCs w:val="28"/>
          <w:rtl w:val="true"/>
          <w:lang w:bidi="fa-IR"/>
        </w:rPr>
        <w:t>.</w:t>
      </w:r>
      <w:bookmarkStart w:id="675" w:name="pg1726_17733"/>
    </w:p>
    <w:p>
      <w:pPr>
        <w:pStyle w:val="Quote"/>
        <w:rPr/>
      </w:pPr>
      <w:bookmarkEnd w:id="675"/>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Heading3"/>
        <w:numPr>
          <w:ilvl w:val="2"/>
          <w:numId w:val="1"/>
        </w:numPr>
        <w:rPr/>
      </w:pPr>
      <w:bookmarkStart w:id="676" w:name="__RefHeading___Toc1752685_3650668749"/>
      <w:bookmarkStart w:id="677" w:name="_Toc251"/>
      <w:bookmarkEnd w:id="676"/>
      <w:r>
        <w:rPr>
          <w:rtl w:val="true"/>
        </w:rPr>
        <w:t>مسير تا مدينه</w:t>
      </w:r>
      <w:bookmarkEnd w:id="67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اريقط بعد از سه روز نزد آنها رفت و از غار خارج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ابوبكر و غلامش عامر بن فهيره</w:t>
      </w:r>
      <w:r>
        <w:rPr>
          <w:rStyle w:val="FootnoteAnchor"/>
          <w:rtl w:val="true"/>
        </w:rPr>
        <w:footnoteReference w:id="338"/>
      </w:r>
      <w:r>
        <w:rPr>
          <w:rFonts w:ascii="IRNazanin" w:hAnsi="IRNazanin" w:eastAsia="IRNazanin"/>
          <w:color w:val="111111"/>
          <w:sz w:val="28"/>
          <w:sz w:val="28"/>
          <w:szCs w:val="28"/>
          <w:rtl w:val="true"/>
          <w:lang w:bidi="fa-IR"/>
        </w:rPr>
        <w:t>را از جنوب و پايين مكه گذراند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در طول ساحل حركت كردند تا اينكه مسير آنها به پايين عسفان رسيد و سپس از همين راه تا پايين امج را پيمودند و بعد، از قديد عبور كرده و در انتهاى قديد، در منزل ام‌معبد از بنى‌كعب از خزاعه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از آن مكان بى‌خبر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سه شبانه‌روز در حال راهپيمايى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منزل ام‌معبد را ترك كردند، در سرزمين بنى‌مدلج، از كنانه به حركت خود ادامه دادند تا اينكه سراقة بن مالك بن جعشم مدلجى آنها را شناخت</w:t>
      </w:r>
      <w:r>
        <w:rPr>
          <w:rStyle w:val="FootnoteAnchor"/>
          <w:rtl w:val="true"/>
        </w:rPr>
        <w:footnoteReference w:id="339"/>
      </w:r>
      <w:r>
        <w:rPr>
          <w:rFonts w:ascii="IRNazanin" w:hAnsi="IRNazanin" w:eastAsia="IRNazanin"/>
          <w:color w:val="111111"/>
          <w:sz w:val="28"/>
          <w:sz w:val="28"/>
          <w:szCs w:val="28"/>
          <w:rtl w:val="true"/>
          <w:lang w:bidi="fa-IR"/>
        </w:rPr>
        <w:t>و براى</w:t>
      </w:r>
      <w:bookmarkStart w:id="678" w:name="pg1726_17735"/>
    </w:p>
    <w:p>
      <w:pPr>
        <w:pStyle w:val="BookText"/>
        <w:rPr/>
      </w:pPr>
      <w:bookmarkEnd w:id="678"/>
      <w:r>
        <w:rPr>
          <w:rFonts w:ascii="IRNazanin" w:hAnsi="IRNazanin" w:eastAsia="IRNazanin"/>
          <w:color w:val="111111"/>
          <w:sz w:val="28"/>
          <w:sz w:val="28"/>
          <w:szCs w:val="28"/>
          <w:rtl w:val="true"/>
          <w:lang w:bidi="fa-IR"/>
        </w:rPr>
        <w:t>به دست آوردن جايزه، به قصد دستگيرى آنها هجوم آورد، اما اسبش او را چند بار بر زمين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 آنها را از الخرار عبور داده و بعد از گردنه المرّه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تخفيف نيز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ترتيب از لقف، مدلجه لقف، مدلجه مجاح، مرجح، ذى العضوين، ذاكشر، الجداجد، الاجرد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آن اجيرد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بطن اعداء، مدلجة تعهّن، العبابيد يا العابيب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العثيانه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العرج، گردنه العائر گذشتند و وارد رئم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قباء، به بنى‌عمرو بن عوف رسيدند</w:t>
      </w:r>
      <w:r>
        <w:rPr>
          <w:rFonts w:eastAsia="IRNazanin" w:cs="IRNazanin"/>
          <w:color w:val="111111"/>
          <w:sz w:val="28"/>
          <w:szCs w:val="28"/>
          <w:rtl w:val="true"/>
          <w:lang w:bidi="fa-IR"/>
        </w:rPr>
        <w:t>.</w:t>
      </w:r>
    </w:p>
    <w:p>
      <w:pPr>
        <w:pStyle w:val="Heading3"/>
        <w:numPr>
          <w:ilvl w:val="2"/>
          <w:numId w:val="1"/>
        </w:numPr>
        <w:rPr/>
      </w:pPr>
      <w:bookmarkStart w:id="679" w:name="__RefHeading___Toc1752687_3650668749"/>
      <w:bookmarkStart w:id="680" w:name="_Toc252"/>
      <w:bookmarkEnd w:id="679"/>
      <w:r>
        <w:rPr>
          <w:rtl w:val="true"/>
        </w:rPr>
        <w:t>بررسى مكان‌هايى كه نام آنها در طى مسير هجرت پيامبر ذكر شده</w:t>
      </w:r>
      <w:bookmarkEnd w:id="680"/>
    </w:p>
    <w:p>
      <w:pPr>
        <w:pStyle w:val="Heading4"/>
        <w:numPr>
          <w:ilvl w:val="3"/>
          <w:numId w:val="1"/>
        </w:numPr>
        <w:rPr/>
      </w:pPr>
      <w:bookmarkStart w:id="681" w:name="__RefHeading___Toc1752689_3650668749"/>
      <w:bookmarkStart w:id="682" w:name="_Toc253"/>
      <w:bookmarkEnd w:id="681"/>
      <w:r>
        <w:rPr/>
        <w:t>1</w:t>
      </w:r>
      <w:r>
        <w:rPr>
          <w:rtl w:val="true"/>
        </w:rPr>
        <w:t>-</w:t>
      </w:r>
      <w:r>
        <w:rPr>
          <w:rtl w:val="true"/>
        </w:rPr>
        <w:t>كوه ثور</w:t>
      </w:r>
      <w:bookmarkEnd w:id="682"/>
    </w:p>
    <w:p>
      <w:pPr>
        <w:pStyle w:val="BookText"/>
        <w:rPr/>
      </w:pPr>
      <w:r>
        <w:rPr>
          <w:rFonts w:ascii="IRNazanin" w:hAnsi="IRNazanin" w:eastAsia="IRNazanin"/>
          <w:color w:val="111111"/>
          <w:sz w:val="28"/>
          <w:sz w:val="28"/>
          <w:szCs w:val="28"/>
          <w:rtl w:val="true"/>
          <w:lang w:bidi="fa-IR"/>
        </w:rPr>
        <w:t>در نص سيره نام آن آمده است و جغرافى‌دانان درباره آن گفته‌اند كه در پايين مكه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صحيح نيست و درست اين است كه كوه ثور در سمت جنوب مسجدالحرام به فاصله سه كيلومتر واقع شده است</w:t>
      </w:r>
      <w:r>
        <w:rPr>
          <w:rFonts w:eastAsia="IRNazanin" w:cs="IRNazanin"/>
          <w:color w:val="111111"/>
          <w:sz w:val="28"/>
          <w:szCs w:val="28"/>
          <w:rtl w:val="true"/>
          <w:lang w:bidi="fa-IR"/>
        </w:rPr>
        <w:t>.</w:t>
      </w:r>
    </w:p>
    <w:p>
      <w:pPr>
        <w:pStyle w:val="Heading4"/>
        <w:numPr>
          <w:ilvl w:val="3"/>
          <w:numId w:val="1"/>
        </w:numPr>
        <w:rPr/>
      </w:pPr>
      <w:bookmarkStart w:id="683" w:name="__RefHeading___Toc1752691_3650668749"/>
      <w:bookmarkStart w:id="684" w:name="_Toc254"/>
      <w:bookmarkEnd w:id="683"/>
      <w:r>
        <w:rPr/>
        <w:t>2</w:t>
      </w:r>
      <w:r>
        <w:rPr>
          <w:rtl w:val="true"/>
        </w:rPr>
        <w:t>-</w:t>
      </w:r>
      <w:r>
        <w:rPr>
          <w:rtl w:val="true"/>
        </w:rPr>
        <w:t>عسفان</w:t>
      </w:r>
      <w:r>
        <w:rPr>
          <w:rtl w:val="true"/>
        </w:rPr>
        <w:t>(</w:t>
      </w:r>
      <w:r>
        <w:rPr/>
        <w:t>1</w:t>
      </w:r>
      <w:r>
        <w:rPr>
          <w:rtl w:val="true"/>
        </w:rPr>
        <w:t>)</w:t>
      </w:r>
      <w:bookmarkEnd w:id="684"/>
    </w:p>
    <w:p>
      <w:pPr>
        <w:pStyle w:val="BookText"/>
        <w:rPr/>
      </w:pPr>
      <w:r>
        <w:rPr>
          <w:rFonts w:ascii="Amiri" w:hAnsi="Amiri" w:eastAsia="Amiri" w:cs="Amiri"/>
          <w:color w:val="111111"/>
          <w:sz w:val="28"/>
          <w:sz w:val="28"/>
          <w:szCs w:val="28"/>
          <w:rtl w:val="true"/>
          <w:lang w:bidi="ar-SA"/>
        </w:rPr>
        <w:t>شهرى آباد كه در اين كتاب در روز اول سفر نام آن ذكر شده است</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1752693_3650668749"/>
      <w:bookmarkStart w:id="686" w:name="_Toc255"/>
      <w:bookmarkEnd w:id="685"/>
      <w:r>
        <w:rPr/>
        <w:t>3</w:t>
      </w:r>
      <w:r>
        <w:rPr>
          <w:rtl w:val="true"/>
        </w:rPr>
        <w:t>-</w:t>
      </w:r>
      <w:r>
        <w:rPr>
          <w:rtl w:val="true"/>
        </w:rPr>
        <w:t>امج</w:t>
      </w:r>
      <w:bookmarkEnd w:id="68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 به خليص معروف است و در روز اول سفر از آن عبور كرديم</w:t>
      </w:r>
      <w:r>
        <w:rPr>
          <w:rFonts w:eastAsia="Amiri" w:cs="Amiri" w:ascii="Amiri" w:hAnsi="Amiri"/>
          <w:color w:val="111111"/>
          <w:sz w:val="28"/>
          <w:szCs w:val="28"/>
          <w:rtl w:val="true"/>
          <w:lang w:bidi="ar-SA"/>
        </w:rPr>
        <w:t>.</w:t>
      </w:r>
      <w:r>
        <w:rPr>
          <w:rStyle w:val="FootnoteAnchor"/>
          <w:rtl w:val="true"/>
        </w:rPr>
        <w:footnoteReference w:id="340"/>
      </w:r>
      <w:bookmarkStart w:id="687" w:name="pg1726_17736"/>
    </w:p>
    <w:p>
      <w:pPr>
        <w:pStyle w:val="Heading4"/>
        <w:numPr>
          <w:ilvl w:val="3"/>
          <w:numId w:val="1"/>
        </w:numPr>
        <w:rPr/>
      </w:pPr>
      <w:bookmarkStart w:id="688" w:name="__RefHeading___Toc1752695_3650668749"/>
      <w:bookmarkStart w:id="689" w:name="_Toc256"/>
      <w:bookmarkEnd w:id="687"/>
      <w:bookmarkEnd w:id="688"/>
      <w:r>
        <w:rPr/>
        <w:t>4</w:t>
      </w:r>
      <w:r>
        <w:rPr>
          <w:rtl w:val="true"/>
        </w:rPr>
        <w:t>-</w:t>
      </w:r>
      <w:r>
        <w:rPr>
          <w:rtl w:val="true"/>
        </w:rPr>
        <w:t>قديد</w:t>
      </w:r>
      <w:bookmarkEnd w:id="689"/>
    </w:p>
    <w:p>
      <w:pPr>
        <w:pStyle w:val="BookText"/>
        <w:rPr/>
      </w:pPr>
      <w:r>
        <w:rPr>
          <w:rFonts w:ascii="Amiri" w:hAnsi="Amiri" w:eastAsia="Amiri" w:cs="Amiri"/>
          <w:color w:val="111111"/>
          <w:sz w:val="28"/>
          <w:sz w:val="28"/>
          <w:szCs w:val="28"/>
          <w:rtl w:val="true"/>
          <w:lang w:bidi="ar-SA"/>
        </w:rPr>
        <w:t>به طور مفصل درباره آن در اين كتاب صحبت كرديم</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1752697_3650668749"/>
      <w:bookmarkStart w:id="691" w:name="_Toc257"/>
      <w:bookmarkEnd w:id="690"/>
      <w:r>
        <w:rPr/>
        <w:t>4</w:t>
      </w:r>
      <w:r>
        <w:rPr>
          <w:rtl w:val="true"/>
        </w:rPr>
        <w:t>-</w:t>
      </w:r>
      <w:r>
        <w:rPr>
          <w:rtl w:val="true"/>
        </w:rPr>
        <w:t>خيمه‌هاى ام‌معبد</w:t>
      </w:r>
      <w:bookmarkEnd w:id="691"/>
    </w:p>
    <w:p>
      <w:pPr>
        <w:pStyle w:val="Heading4"/>
        <w:numPr>
          <w:ilvl w:val="3"/>
          <w:numId w:val="1"/>
        </w:numPr>
        <w:rPr/>
      </w:pPr>
      <w:bookmarkStart w:id="692" w:name="__RefHeading___Toc1752699_3650668749"/>
      <w:bookmarkStart w:id="693" w:name="_Toc258"/>
      <w:bookmarkEnd w:id="692"/>
      <w:r>
        <w:rPr/>
        <w:t>5</w:t>
      </w:r>
      <w:r>
        <w:rPr>
          <w:rtl w:val="true"/>
        </w:rPr>
        <w:t>-</w:t>
      </w:r>
      <w:r>
        <w:rPr>
          <w:rtl w:val="true"/>
        </w:rPr>
        <w:t>خيمه هاي ام معبد</w:t>
      </w:r>
      <w:bookmarkEnd w:id="693"/>
    </w:p>
    <w:p>
      <w:pPr>
        <w:pStyle w:val="BookText"/>
        <w:rPr/>
      </w:pPr>
      <w:r>
        <w:rPr>
          <w:rFonts w:ascii="Amiri" w:hAnsi="Amiri" w:eastAsia="Amiri" w:cs="Amiri"/>
          <w:color w:val="111111"/>
          <w:sz w:val="28"/>
          <w:sz w:val="28"/>
          <w:szCs w:val="28"/>
          <w:rtl w:val="true"/>
          <w:lang w:bidi="ar-SA"/>
        </w:rPr>
        <w:t>در شمال قديه قرار دارند و در ابتداى اين كتاب ذكر شد</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1752701_3650668749"/>
      <w:bookmarkStart w:id="695" w:name="_Toc259"/>
      <w:bookmarkEnd w:id="694"/>
      <w:r>
        <w:rPr/>
        <w:t>6</w:t>
      </w:r>
      <w:r>
        <w:rPr>
          <w:rtl w:val="true"/>
        </w:rPr>
        <w:t>-</w:t>
      </w:r>
      <w:r>
        <w:rPr>
          <w:rtl w:val="true"/>
        </w:rPr>
        <w:t>الخرار</w:t>
      </w:r>
      <w:bookmarkEnd w:id="695"/>
    </w:p>
    <w:p>
      <w:pPr>
        <w:pStyle w:val="BookText"/>
        <w:rPr/>
      </w:pP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وادى جحفه و غدير خم در شرق رابغ است كه ذكر آن گذشت</w:t>
      </w:r>
      <w:r>
        <w:rPr>
          <w:rFonts w:eastAsia="IRNazanin" w:cs="IRNazanin"/>
          <w:color w:val="111111"/>
          <w:sz w:val="28"/>
          <w:szCs w:val="28"/>
          <w:rtl w:val="true"/>
          <w:lang w:bidi="fa-IR"/>
        </w:rPr>
        <w:t>.</w:t>
      </w:r>
    </w:p>
    <w:p>
      <w:pPr>
        <w:pStyle w:val="Heading4"/>
        <w:numPr>
          <w:ilvl w:val="3"/>
          <w:numId w:val="1"/>
        </w:numPr>
        <w:rPr/>
      </w:pPr>
      <w:bookmarkStart w:id="696" w:name="__RefHeading___Toc1752703_3650668749"/>
      <w:bookmarkStart w:id="697" w:name="_Toc260"/>
      <w:bookmarkEnd w:id="696"/>
      <w:r>
        <w:rPr/>
        <w:t>٧</w:t>
      </w:r>
      <w:r>
        <w:rPr>
          <w:rtl w:val="true"/>
        </w:rPr>
        <w:t xml:space="preserve">. </w:t>
      </w:r>
      <w:r>
        <w:rPr>
          <w:rtl w:val="true"/>
        </w:rPr>
        <w:t>گردنه المره</w:t>
      </w:r>
      <w:bookmarkEnd w:id="69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بيشتر مراجع به تخفيف راء آمده است؛ مثل اينكه مخفف از مرأة بوده و به نظر مى‌رسد كه تلفظ درست آن المرة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حلوة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تصحيف در مثل اين‌گونه الفاظ قديمى زياد است؛ چون چاه‌هاى المرة امروزه معروف هستند كه بعد از الخرار و در جانب الفرع قرار دارند</w:t>
      </w:r>
      <w:r>
        <w:rPr>
          <w:rFonts w:eastAsia="IRNazanin" w:cs="IRNazanin"/>
          <w:color w:val="111111"/>
          <w:sz w:val="28"/>
          <w:szCs w:val="28"/>
          <w:rtl w:val="true"/>
          <w:lang w:bidi="fa-IR"/>
        </w:rPr>
        <w:t>.</w:t>
      </w:r>
      <w:bookmarkStart w:id="698" w:name="pg1726_17737"/>
    </w:p>
    <w:p>
      <w:pPr>
        <w:pStyle w:val="Heading4"/>
        <w:numPr>
          <w:ilvl w:val="3"/>
          <w:numId w:val="1"/>
        </w:numPr>
        <w:rPr/>
      </w:pPr>
      <w:bookmarkStart w:id="699" w:name="__RefHeading___Toc1752705_3650668749"/>
      <w:bookmarkStart w:id="700" w:name="_Toc261"/>
      <w:bookmarkEnd w:id="698"/>
      <w:bookmarkEnd w:id="699"/>
      <w:r>
        <w:rPr/>
        <w:t>٨</w:t>
      </w:r>
      <w:r>
        <w:rPr>
          <w:rtl w:val="true"/>
        </w:rPr>
        <w:t xml:space="preserve">. </w:t>
      </w:r>
      <w:r>
        <w:rPr>
          <w:rtl w:val="true"/>
        </w:rPr>
        <w:t>لقف</w:t>
      </w:r>
      <w:bookmarkEnd w:id="700"/>
    </w:p>
    <w:p>
      <w:pPr>
        <w:pStyle w:val="BookText"/>
        <w:rPr/>
      </w:pP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لام و سكون قاف و آخر آن فاء و غير اين ضبط،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وادى از شمال در نزديكى چاه رضوان، در وادى الفرع گسترده مى‌شود</w:t>
      </w:r>
      <w:r>
        <w:rPr>
          <w:rFonts w:eastAsia="IRNazanin" w:cs="IRNazanin"/>
          <w:color w:val="111111"/>
          <w:sz w:val="28"/>
          <w:szCs w:val="28"/>
          <w:rtl w:val="true"/>
          <w:lang w:bidi="fa-IR"/>
        </w:rPr>
        <w:t>.</w:t>
      </w:r>
    </w:p>
    <w:p>
      <w:pPr>
        <w:pStyle w:val="Heading4"/>
        <w:numPr>
          <w:ilvl w:val="3"/>
          <w:numId w:val="1"/>
        </w:numPr>
        <w:rPr/>
      </w:pPr>
      <w:bookmarkStart w:id="701" w:name="__RefHeading___Toc1752707_3650668749"/>
      <w:bookmarkStart w:id="702" w:name="_Toc262"/>
      <w:bookmarkEnd w:id="701"/>
      <w:r>
        <w:rPr/>
        <w:t>٩</w:t>
      </w:r>
      <w:r>
        <w:rPr>
          <w:rtl w:val="true"/>
        </w:rPr>
        <w:t xml:space="preserve">. </w:t>
      </w:r>
      <w:r>
        <w:rPr>
          <w:rtl w:val="true"/>
        </w:rPr>
        <w:t>مدلجه مجاح</w:t>
      </w:r>
      <w:bookmarkEnd w:id="70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مدالج در اين ناحيه چهار تا هستند و به طور متوالى در طول مسير قرار دارند</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مدلجه لقف از شمال به سمت لقف گسترده شده و آب آن با مدلجه مجاح تقسيم مى‌شود و گردنه‌اى بين آن دو هست كه جاده از آن مى‌گذرد</w:t>
      </w:r>
      <w:r>
        <w:rPr>
          <w:rFonts w:eastAsia="IRNazanin" w:cs="IRNazanin"/>
          <w:color w:val="111111"/>
          <w:sz w:val="28"/>
          <w:szCs w:val="28"/>
          <w:rtl w:val="true"/>
          <w:lang w:bidi="fa-IR"/>
        </w:rPr>
        <w:t>.</w:t>
      </w:r>
      <w:r>
        <w:rPr>
          <w:rStyle w:val="FootnoteAnchor"/>
          <w:rtl w:val="true"/>
        </w:rPr>
        <w:footnoteReference w:id="346"/>
      </w:r>
      <w:r>
        <w:rPr>
          <w:rFonts w:ascii="Amiri" w:hAnsi="Amiri" w:eastAsia="Amiri" w:cs="Amiri"/>
          <w:color w:val="111111"/>
          <w:sz w:val="28"/>
          <w:sz w:val="28"/>
          <w:szCs w:val="28"/>
          <w:rtl w:val="true"/>
          <w:lang w:bidi="ar-SA"/>
        </w:rPr>
        <w:t>مدلجه مجاح كه از</w:t>
      </w:r>
      <w:bookmarkStart w:id="703" w:name="pg1726_17738"/>
    </w:p>
    <w:p>
      <w:pPr>
        <w:pStyle w:val="BookText"/>
        <w:rPr/>
      </w:pPr>
      <w:bookmarkEnd w:id="703"/>
      <w:r>
        <w:rPr>
          <w:rFonts w:ascii="IRNazanin" w:hAnsi="IRNazanin" w:eastAsia="IRNazanin"/>
          <w:color w:val="111111"/>
          <w:sz w:val="28"/>
          <w:sz w:val="28"/>
          <w:szCs w:val="28"/>
          <w:rtl w:val="true"/>
          <w:lang w:bidi="fa-IR"/>
        </w:rPr>
        <w:t>جنوب مجاح، در مقابل مصب عصوين گسترده مى‌شود و مدلجه ثقب كه در اجيرد گسترده مى‌شود و اجيرد دره‌اى است در ثقب و در بالاى البستان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ثقب در پايين القاحه و القاحه در الابواء گسترده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مدلجة تعهّن نيز به سوى چشمه تعهّن در جهت شمال امتداد پيدا مى‌كند</w:t>
      </w:r>
      <w:r>
        <w:rPr>
          <w:rFonts w:eastAsia="IRNazanin" w:cs="IRNazanin"/>
          <w:color w:val="111111"/>
          <w:sz w:val="28"/>
          <w:szCs w:val="28"/>
          <w:rtl w:val="true"/>
          <w:lang w:bidi="fa-IR"/>
        </w:rPr>
        <w:t>.</w:t>
      </w:r>
    </w:p>
    <w:p>
      <w:pPr>
        <w:pStyle w:val="Heading4"/>
        <w:numPr>
          <w:ilvl w:val="3"/>
          <w:numId w:val="1"/>
        </w:numPr>
        <w:rPr/>
      </w:pPr>
      <w:bookmarkStart w:id="704" w:name="__RefHeading___Toc1752709_3650668749"/>
      <w:bookmarkStart w:id="705" w:name="_Toc263"/>
      <w:bookmarkEnd w:id="704"/>
      <w:r>
        <w:rPr/>
        <w:t>١٠</w:t>
      </w:r>
      <w:r>
        <w:rPr>
          <w:rtl w:val="true"/>
        </w:rPr>
        <w:t xml:space="preserve">. </w:t>
      </w:r>
      <w:r>
        <w:rPr>
          <w:rtl w:val="true"/>
        </w:rPr>
        <w:t xml:space="preserve">مرجح و ذى العضوين </w:t>
      </w:r>
      <w:r>
        <w:rPr>
          <w:rtl w:val="true"/>
        </w:rPr>
        <w:t>(</w:t>
      </w:r>
      <w:r>
        <w:rPr>
          <w:rtl w:val="true"/>
        </w:rPr>
        <w:t>الغضوين</w:t>
      </w:r>
      <w:r>
        <w:rPr>
          <w:rtl w:val="true"/>
        </w:rPr>
        <w:t>)</w:t>
      </w:r>
      <w:bookmarkEnd w:id="705"/>
    </w:p>
    <w:p>
      <w:pPr>
        <w:pStyle w:val="BookText"/>
        <w:rPr/>
      </w:pPr>
      <w:r>
        <w:rPr>
          <w:rFonts w:ascii="IRNazanin" w:hAnsi="IRNazanin" w:eastAsia="IRNazanin"/>
          <w:color w:val="111111"/>
          <w:sz w:val="28"/>
          <w:sz w:val="28"/>
          <w:szCs w:val="28"/>
          <w:rtl w:val="true"/>
          <w:lang w:bidi="fa-IR"/>
        </w:rPr>
        <w:t>مرجح دره‌اى است كه از شمال در محاج گسترده مى‌شود و العضوين دو دره‌اند كه به هم مى‌پيوندند و بعد در مجاح گسترده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به آن دو العصى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مى‌شود و كلمه عصا را براى هر يك از آنها به تنهايى به كار مى‌برند</w:t>
      </w:r>
      <w:r>
        <w:rPr>
          <w:rFonts w:eastAsia="IRNazanin" w:cs="IRNazanin"/>
          <w:color w:val="111111"/>
          <w:sz w:val="28"/>
          <w:szCs w:val="28"/>
          <w:rtl w:val="true"/>
          <w:lang w:bidi="fa-IR"/>
        </w:rPr>
        <w:t>.</w:t>
      </w:r>
    </w:p>
    <w:p>
      <w:pPr>
        <w:pStyle w:val="Heading4"/>
        <w:numPr>
          <w:ilvl w:val="3"/>
          <w:numId w:val="1"/>
        </w:numPr>
        <w:rPr/>
      </w:pPr>
      <w:bookmarkStart w:id="706" w:name="__RefHeading___Toc1752711_3650668749"/>
      <w:bookmarkStart w:id="707" w:name="_Toc264"/>
      <w:bookmarkEnd w:id="706"/>
      <w:r>
        <w:rPr/>
        <w:t>١١</w:t>
      </w:r>
      <w:r>
        <w:rPr>
          <w:rtl w:val="true"/>
        </w:rPr>
        <w:t xml:space="preserve">. </w:t>
      </w:r>
      <w:r>
        <w:rPr>
          <w:rtl w:val="true"/>
        </w:rPr>
        <w:t>ذوكشر</w:t>
      </w:r>
      <w:bookmarkEnd w:id="707"/>
    </w:p>
    <w:p>
      <w:pPr>
        <w:pStyle w:val="BookText"/>
        <w:rPr/>
      </w:pP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آن ذوكشد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دال مهمله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امروزه به نام كشد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است كه در وادى ثقب از جنوب در برابر اجيرد امتداد پيدا كرده و جاده‌اى كه به سمت القاحه مى‌رود، از آن عبور مى‌كند</w:t>
      </w:r>
      <w:r>
        <w:rPr>
          <w:rFonts w:eastAsia="IRNazanin" w:cs="IRNazanin"/>
          <w:color w:val="111111"/>
          <w:sz w:val="28"/>
          <w:szCs w:val="28"/>
          <w:rtl w:val="true"/>
          <w:lang w:bidi="fa-IR"/>
        </w:rPr>
        <w:t>.</w:t>
      </w:r>
    </w:p>
    <w:p>
      <w:pPr>
        <w:pStyle w:val="Heading4"/>
        <w:numPr>
          <w:ilvl w:val="3"/>
          <w:numId w:val="1"/>
        </w:numPr>
        <w:rPr/>
      </w:pPr>
      <w:bookmarkStart w:id="708" w:name="__RefHeading___Toc1752713_3650668749"/>
      <w:bookmarkStart w:id="709" w:name="_Toc265"/>
      <w:bookmarkEnd w:id="708"/>
      <w:r>
        <w:rPr/>
        <w:t>١٢</w:t>
      </w:r>
      <w:r>
        <w:rPr>
          <w:rtl w:val="true"/>
        </w:rPr>
        <w:t xml:space="preserve">. </w:t>
      </w:r>
      <w:r>
        <w:rPr>
          <w:rtl w:val="true"/>
        </w:rPr>
        <w:t>الاجرد</w:t>
      </w:r>
      <w:r>
        <w:rPr>
          <w:rtl w:val="true"/>
        </w:rPr>
        <w:t>(</w:t>
      </w:r>
      <w:r>
        <w:rPr/>
        <w:t>2</w:t>
      </w:r>
      <w:r>
        <w:rPr>
          <w:rtl w:val="true"/>
        </w:rPr>
        <w:t>)</w:t>
      </w:r>
      <w:bookmarkEnd w:id="70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آن اجيرد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است كه در وادى ثقب از شمال گسترده مى‌شود و در جايى كه جاده از آن عبور مى‌كند، در تعهّن سرازير مى‌شود و بعد در السقيا در القاحه امتداد پيدا مى‌كند و اين تصحيف در اسم آن، برخى محققين</w:t>
      </w:r>
      <w:bookmarkStart w:id="710" w:name="pg1726_17739"/>
    </w:p>
    <w:p>
      <w:pPr>
        <w:pStyle w:val="BookText"/>
        <w:rPr/>
      </w:pPr>
      <w:bookmarkEnd w:id="710"/>
      <w:r>
        <w:rPr>
          <w:rFonts w:ascii="IRNazanin" w:hAnsi="IRNazanin" w:eastAsia="IRNazanin"/>
          <w:color w:val="111111"/>
          <w:sz w:val="28"/>
          <w:sz w:val="28"/>
          <w:szCs w:val="28"/>
          <w:rtl w:val="true"/>
          <w:lang w:bidi="fa-IR"/>
        </w:rPr>
        <w:t xml:space="preserve">را به اين پندار واداشته كه منظور كوه مشهور اجيرد در شمال غرب مدينه است؛ اما آن كوه كجا و مسير هجرت كجا؟ </w:t>
      </w:r>
      <w:r>
        <w:rPr>
          <w:rFonts w:eastAsia="IRNazanin" w:cs="IRNazanin"/>
          <w:color w:val="111111"/>
          <w:sz w:val="28"/>
          <w:szCs w:val="28"/>
          <w:rtl w:val="true"/>
          <w:lang w:bidi="fa-IR"/>
        </w:rPr>
        <w:t>!</w:t>
      </w:r>
    </w:p>
    <w:p>
      <w:pPr>
        <w:pStyle w:val="Heading4"/>
        <w:numPr>
          <w:ilvl w:val="3"/>
          <w:numId w:val="1"/>
        </w:numPr>
        <w:rPr/>
      </w:pPr>
      <w:bookmarkStart w:id="711" w:name="__RefHeading___Toc1752715_3650668749"/>
      <w:bookmarkStart w:id="712" w:name="_Toc266"/>
      <w:bookmarkEnd w:id="711"/>
      <w:r>
        <w:rPr/>
        <w:t>١٣</w:t>
      </w:r>
      <w:r>
        <w:rPr>
          <w:rtl w:val="true"/>
        </w:rPr>
        <w:t xml:space="preserve">. </w:t>
      </w:r>
      <w:r>
        <w:rPr>
          <w:rtl w:val="true"/>
        </w:rPr>
        <w:t>مدلجه تعهّن</w:t>
      </w:r>
      <w:bookmarkEnd w:id="712"/>
    </w:p>
    <w:p>
      <w:pPr>
        <w:pStyle w:val="BookText"/>
        <w:rPr/>
      </w:pP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آن در مدالج گذشت</w:t>
      </w:r>
      <w:r>
        <w:rPr>
          <w:rFonts w:eastAsia="IRNazanin" w:cs="IRNazanin"/>
          <w:color w:val="111111"/>
          <w:sz w:val="28"/>
          <w:szCs w:val="28"/>
          <w:rtl w:val="true"/>
          <w:lang w:bidi="fa-IR"/>
        </w:rPr>
        <w:t>.</w:t>
      </w:r>
      <w:r>
        <w:rPr>
          <w:rStyle w:val="FootnoteAnchor"/>
          <w:rtl w:val="true"/>
        </w:rPr>
        <w:footnoteReference w:id="349"/>
      </w:r>
    </w:p>
    <w:p>
      <w:pPr>
        <w:pStyle w:val="Heading4"/>
        <w:numPr>
          <w:ilvl w:val="3"/>
          <w:numId w:val="1"/>
        </w:numPr>
        <w:rPr/>
      </w:pPr>
      <w:bookmarkStart w:id="713" w:name="__RefHeading___Toc1752717_3650668749"/>
      <w:bookmarkStart w:id="714" w:name="_Toc267"/>
      <w:bookmarkEnd w:id="713"/>
      <w:r>
        <w:rPr/>
        <w:t>١۴</w:t>
      </w:r>
      <w:r>
        <w:rPr>
          <w:rtl w:val="true"/>
        </w:rPr>
        <w:t xml:space="preserve">. </w:t>
      </w:r>
      <w:r>
        <w:rPr>
          <w:rtl w:val="true"/>
        </w:rPr>
        <w:t>العبابيه و العبابيب</w:t>
      </w:r>
      <w:bookmarkEnd w:id="714"/>
    </w:p>
    <w:p>
      <w:pPr>
        <w:pStyle w:val="BookText"/>
        <w:rPr/>
      </w:pP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امروزه شناخته شده نيست</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1752719_3650668749"/>
      <w:bookmarkStart w:id="716" w:name="_Toc268"/>
      <w:bookmarkEnd w:id="715"/>
      <w:r>
        <w:rPr/>
        <w:t>١۵</w:t>
      </w:r>
      <w:r>
        <w:rPr>
          <w:rtl w:val="true"/>
        </w:rPr>
        <w:t xml:space="preserve">. </w:t>
      </w:r>
      <w:r>
        <w:rPr>
          <w:rtl w:val="true"/>
        </w:rPr>
        <w:t>الفاجه</w:t>
      </w:r>
      <w:bookmarkEnd w:id="71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آن، القاحه با قاف و حاء مهمله است؛ چون مسير از تعهّن از طول وادى الفاجه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قاحه دره‌اى بزرگ و داراى وادى‌هاى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وادى‌هاى آن، القاجّه با قاف و تشديد جيم است و از اينجا روشن مى‌شود كه تصحيف بين القاحّه با قاف و الحا و بين الفاجه با فا و جيم رخ داده است</w:t>
      </w:r>
      <w:r>
        <w:rPr>
          <w:rFonts w:eastAsia="IRNazanin" w:cs="IRNazanin"/>
          <w:color w:val="111111"/>
          <w:sz w:val="28"/>
          <w:szCs w:val="28"/>
          <w:rtl w:val="true"/>
          <w:lang w:bidi="fa-IR"/>
        </w:rPr>
        <w:t>.</w:t>
      </w:r>
      <w:bookmarkStart w:id="717" w:name="pg1726_17740"/>
    </w:p>
    <w:p>
      <w:pPr>
        <w:pStyle w:val="Heading4"/>
        <w:numPr>
          <w:ilvl w:val="3"/>
          <w:numId w:val="1"/>
        </w:numPr>
        <w:rPr/>
      </w:pPr>
      <w:bookmarkStart w:id="718" w:name="__RefHeading___Toc1752721_3650668749"/>
      <w:bookmarkStart w:id="719" w:name="_Toc269"/>
      <w:bookmarkEnd w:id="717"/>
      <w:bookmarkEnd w:id="718"/>
      <w:r>
        <w:rPr/>
        <w:t>16</w:t>
      </w:r>
      <w:r>
        <w:rPr>
          <w:rtl w:val="true"/>
        </w:rPr>
        <w:t xml:space="preserve">. </w:t>
      </w:r>
      <w:r>
        <w:rPr>
          <w:rtl w:val="true"/>
        </w:rPr>
        <w:t>العرج</w:t>
      </w:r>
      <w:bookmarkEnd w:id="719"/>
    </w:p>
    <w:p>
      <w:pPr>
        <w:pStyle w:val="BookText"/>
        <w:rPr/>
      </w:pP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بزرگى است كه از بالاى وادى غيقه گسترده مى‌شود و در سفر سوم در اين كتاب به طور مفصل درباره آن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عجيب است راهى كه از العرج مى‌گذرد، به ركوبه و رئم باز نمى‌گردد؛ چنان‌كه ذكر كرديم،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دوى آنها عبور كرده‌اند؛ پس مسيرى كه از القاحه به عرج مى‌رود، از شرف‌الاثايه و الرويثه و منصرف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مسيجيد امروزى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الروحاء و ملل و ذى‌الحليفه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مسير ركوبه يا الغائر هر دو يكى هستند؛ چون از القاحه و از گردنه العقنقل عبور مى‌كند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از حلقه و الجى و الغائر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رئم و وادى النقيع و عقيق الحسا و ذى الحليفه عبور مى‌كند</w:t>
      </w:r>
      <w:r>
        <w:rPr>
          <w:rFonts w:eastAsia="Amiri" w:cs="Amiri" w:ascii="Amiri" w:hAnsi="Amiri"/>
          <w:color w:val="111111"/>
          <w:sz w:val="28"/>
          <w:szCs w:val="28"/>
          <w:rtl w:val="true"/>
          <w:lang w:bidi="ar-SA"/>
        </w:rPr>
        <w:t>.</w:t>
      </w:r>
      <w:bookmarkStart w:id="720" w:name="pg1726_17741"/>
    </w:p>
    <w:p>
      <w:pPr>
        <w:pStyle w:val="Heading4"/>
        <w:numPr>
          <w:ilvl w:val="3"/>
          <w:numId w:val="1"/>
        </w:numPr>
        <w:rPr/>
      </w:pPr>
      <w:bookmarkStart w:id="721" w:name="__RefHeading___Toc1752723_3650668749"/>
      <w:bookmarkStart w:id="722" w:name="_Toc270"/>
      <w:bookmarkEnd w:id="720"/>
      <w:bookmarkEnd w:id="721"/>
      <w:r>
        <w:rPr/>
        <w:t>١٧</w:t>
      </w:r>
      <w:r>
        <w:rPr>
          <w:rtl w:val="true"/>
        </w:rPr>
        <w:t xml:space="preserve">. </w:t>
      </w:r>
      <w:r>
        <w:rPr>
          <w:rtl w:val="true"/>
        </w:rPr>
        <w:t>گردنه الغائر</w:t>
      </w:r>
      <w:bookmarkEnd w:id="72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گردنه ركوبه است</w:t>
      </w:r>
      <w:r>
        <w:rPr>
          <w:rStyle w:val="FootnoteAnchor"/>
          <w:rtl w:val="true"/>
        </w:rPr>
        <w:footnoteReference w:id="353"/>
      </w:r>
      <w:r>
        <w:rPr>
          <w:rFonts w:ascii="Amiri" w:hAnsi="Amiri" w:eastAsia="Amiri" w:cs="Amiri"/>
          <w:color w:val="111111"/>
          <w:sz w:val="28"/>
          <w:sz w:val="28"/>
          <w:szCs w:val="28"/>
          <w:rtl w:val="true"/>
          <w:lang w:bidi="ar-SA"/>
        </w:rPr>
        <w:t>و ركوبه تا امروز شناخته شده نبوده و شايد الغائر اسم</w:t>
      </w:r>
      <w:bookmarkStart w:id="723" w:name="pg1726_17742"/>
    </w:p>
    <w:p>
      <w:pPr>
        <w:pStyle w:val="BookText"/>
        <w:rPr/>
      </w:pPr>
      <w:bookmarkEnd w:id="723"/>
      <w:r>
        <w:rPr>
          <w:rFonts w:ascii="IRNazanin" w:hAnsi="IRNazanin" w:eastAsia="IRNazanin"/>
          <w:color w:val="111111"/>
          <w:sz w:val="28"/>
          <w:sz w:val="28"/>
          <w:szCs w:val="28"/>
          <w:rtl w:val="true"/>
          <w:lang w:bidi="fa-IR"/>
        </w:rPr>
        <w:t>آن وادى است كه در پايين آن گردنه قرار دارد؛ چون وادى هم‌كف و مسطح و در پايين كوه‌ها قرار دارد و در سيره ثابت است كه پيامبر از ركوبه عبور كرده است</w:t>
      </w:r>
      <w:r>
        <w:rPr>
          <w:rFonts w:eastAsia="IRNazanin" w:cs="IRNazanin"/>
          <w:color w:val="111111"/>
          <w:sz w:val="28"/>
          <w:szCs w:val="28"/>
          <w:rtl w:val="true"/>
          <w:lang w:bidi="fa-IR"/>
        </w:rPr>
        <w:t>.</w:t>
      </w:r>
    </w:p>
    <w:p>
      <w:pPr>
        <w:pStyle w:val="Heading4"/>
        <w:numPr>
          <w:ilvl w:val="3"/>
          <w:numId w:val="1"/>
        </w:numPr>
        <w:rPr/>
      </w:pPr>
      <w:bookmarkStart w:id="724" w:name="__RefHeading___Toc1752725_3650668749"/>
      <w:bookmarkStart w:id="725" w:name="_Toc271"/>
      <w:bookmarkEnd w:id="724"/>
      <w:r>
        <w:rPr/>
        <w:t>١٨</w:t>
      </w:r>
      <w:r>
        <w:rPr>
          <w:rtl w:val="true"/>
        </w:rPr>
        <w:t xml:space="preserve">. </w:t>
      </w:r>
      <w:r>
        <w:rPr>
          <w:rtl w:val="true"/>
        </w:rPr>
        <w:t>بطن رئم</w:t>
      </w:r>
      <w:bookmarkEnd w:id="72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وادى از سمت غرب امتداد يافته و در وادى النقيع در نزديكى چاه‌هاى الماشى گسترده مى‌شود و مسير آن همواره براى كسانى كه پياده و سواره آن را پيموده‌اند،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عبدالقدوس انصارى در اين‌باره مطالبى دارند</w:t>
      </w:r>
      <w:r>
        <w:rPr>
          <w:rFonts w:eastAsia="IRNazanin" w:cs="IRNazanin"/>
          <w:color w:val="111111"/>
          <w:sz w:val="28"/>
          <w:szCs w:val="28"/>
          <w:rtl w:val="true"/>
          <w:lang w:bidi="fa-IR"/>
        </w:rPr>
        <w:t>.</w:t>
      </w:r>
      <w:bookmarkStart w:id="726" w:name="pg1726_17743"/>
    </w:p>
    <w:p>
      <w:pPr>
        <w:pStyle w:val="Heading4"/>
        <w:numPr>
          <w:ilvl w:val="3"/>
          <w:numId w:val="1"/>
        </w:numPr>
        <w:rPr/>
      </w:pPr>
      <w:bookmarkStart w:id="727" w:name="__RefHeading___Toc1752727_3650668749"/>
      <w:bookmarkStart w:id="728" w:name="_Toc272"/>
      <w:bookmarkEnd w:id="726"/>
      <w:bookmarkEnd w:id="727"/>
      <w:r>
        <w:rPr/>
        <w:t>١٩</w:t>
      </w:r>
      <w:r>
        <w:rPr>
          <w:rtl w:val="true"/>
        </w:rPr>
        <w:t xml:space="preserve">. </w:t>
      </w:r>
      <w:r>
        <w:rPr>
          <w:rtl w:val="true"/>
        </w:rPr>
        <w:t>قباء</w:t>
      </w:r>
      <w:bookmarkEnd w:id="72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شهرى آباد بوده كه به صورت يكى از محله‌هاى مدينه منوره درآمده است</w:t>
      </w:r>
      <w:r>
        <w:rPr>
          <w:rStyle w:val="FootnoteAnchor"/>
          <w:rtl w:val="true"/>
        </w:rPr>
        <w:footnoteReference w:id="355"/>
      </w:r>
      <w:r>
        <w:rPr>
          <w:rFonts w:ascii="IRNazanin" w:hAnsi="IRNazanin" w:eastAsia="IRNazanin"/>
          <w:color w:val="111111"/>
          <w:sz w:val="28"/>
          <w:sz w:val="28"/>
          <w:szCs w:val="28"/>
          <w:rtl w:val="true"/>
          <w:lang w:bidi="fa-IR"/>
        </w:rPr>
        <w:t>و</w:t>
      </w:r>
      <w:bookmarkStart w:id="729" w:name="pg1726_17745"/>
    </w:p>
    <w:p>
      <w:pPr>
        <w:pStyle w:val="BookText"/>
        <w:rPr/>
      </w:pPr>
      <w:bookmarkEnd w:id="729"/>
      <w:r>
        <w:rPr>
          <w:rFonts w:ascii="Amiri" w:hAnsi="Amiri" w:eastAsia="Amiri" w:cs="Amiri"/>
          <w:color w:val="111111"/>
          <w:sz w:val="28"/>
          <w:sz w:val="28"/>
          <w:szCs w:val="28"/>
          <w:rtl w:val="true"/>
          <w:lang w:bidi="ar-SA"/>
        </w:rPr>
        <w:t>در سمت جنوب آن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مسجدى كه براساس تقوى بنا شده، در آنجاست</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1752729_3650668749"/>
      <w:bookmarkStart w:id="731" w:name="_Toc273"/>
      <w:bookmarkEnd w:id="730"/>
      <w:r>
        <w:rPr>
          <w:rtl w:val="true"/>
        </w:rPr>
        <w:t>تعيين مسير هجرت از روى مشاهدات عينى</w:t>
      </w:r>
      <w:bookmarkEnd w:id="731"/>
    </w:p>
    <w:p>
      <w:pPr>
        <w:pStyle w:val="BookText"/>
        <w:rPr/>
      </w:pPr>
      <w:r>
        <w:rPr>
          <w:rFonts w:ascii="IRNazanin" w:hAnsi="IRNazanin" w:eastAsia="IRNazanin"/>
          <w:color w:val="111111"/>
          <w:sz w:val="28"/>
          <w:sz w:val="28"/>
          <w:szCs w:val="28"/>
          <w:rtl w:val="true"/>
          <w:lang w:bidi="fa-IR"/>
        </w:rPr>
        <w:t xml:space="preserve">من سفرهاى متعددى را براى بررسى مسيرهاى گوناگونى كه ممكن است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پيموده باشد، انجام دادم و با بررسى دقيق احتمالاتى كه پيرامون اين مسيرها وجود دارد، وجوه ترجيح بعضى از مسيرها بر مسيرهاى ديگر را مد نظر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ملاحظات و مرجحات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كوتاه‌ترين و آسان‌ترين مسير حركت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بايد مسيرى كه از ديد دشمنان پنهان باشد را بر مى‌گزيدند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هر مسافر ديگر، ايشان بايد از مسيرى حركت مى‌كردند كه از نزديك چاه‌هاى آب و منزلگاه‌هايى كه براى نوشيدن آب و استراحت و سيراب نمودن چهارپايان است مى‌گذشتند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مجبور مى‌شدند تا از جاده‌هاى عمومى و پر رفت‌وآمد حركت كنند، بايد در دل شب حركت مى‌كردند كه رفت‌وآمد كم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اين‌گونه مسيرها حركت مى‌كردند، هنگام صبح بايد در محلى نزديك به آنجا مخفى مى‌شدند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سرزمين خزاعه كه هم‌پيمان قريش نبود، عبور مى‌كردند و از سرزمين كنانه فاصله مى‌گرفتند كه سرزمين‌هاى بين تهامه و مكه متعلق به اين دو</w:t>
      </w:r>
    </w:p>
    <w:p>
      <w:pPr>
        <w:pStyle w:val="BookText"/>
        <w:rPr/>
      </w:pPr>
      <w:r>
        <w:rPr>
          <w:rFonts w:ascii="Amiri" w:hAnsi="Amiri" w:eastAsia="Amiri" w:cs="Amiri"/>
          <w:color w:val="111111"/>
          <w:sz w:val="28"/>
          <w:sz w:val="28"/>
          <w:szCs w:val="28"/>
          <w:rtl w:val="true"/>
          <w:lang w:bidi="ar-SA"/>
        </w:rPr>
        <w:t>قبيله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قبيله اول در ساحل، از جنوب ليث تا وادى صفراء و ينبع سكونت دارند و قبيله دوم در تهامه داخلى، مانند مرالظهران و عسفان و رابغ و قديد و دوران و جحفه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براساس آنچه ذكر شد و با مشاهده اين مناطق، من مسير هجرت را به شكل زير تعيين و ترسيم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از كوه ثور در جنوب مكه خارج شده و به سمت غرب درحالى‌كه كوه السرد را سمت راست خود و لبينات را در سمت چپ خود داشته، هجرت خود را آغاز كرده و بعد وارد وادى ابراهيم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روضه ام‌الهشيم رسيده است و در آنجا مستقيم به طرف شمال برگشته و از راه حب و الحبل درحالى‌كه حديبيه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امروز الشميسى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كوه‌هاى غربى مكه را در سمت چپ خود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نزديكى الحميمه از وادى مر الظهران عبور كرده و وارد گردنه المرار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الكريمى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درحالى‌كه سروعه و كوه ضاف را در سمت چپ خود داشته و در سمت راستش كوه مكسر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دره الكريمى خارج شده، در دامنه شرقى كوه‌هاى الخشاش كه در سمت چپ و وادى الصغو كه در سمت راست او بوده، عبور كرده كه چاه‌ها و چشمه‌هاى زيادى در آنجا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شب هنگام از نزديك عسفان گذشته و از آن دورى جسته و درحالى‌كه آن را در سمت راست خود داشته، آن را پشت سر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كنار چشمه‌هايى فرود آمده كه الغولاء ناميده مى‌شده است و بعد در وادى آن چشمه، حدود پنج كيلومتر راهپيمايى نموده و بعد، از سمت راست ايشان گردنه‌اى به نام گردنه نقرى پديدار شده است كه با پيمودن آن، مسير او به جاده عمومى در نزديكى كوير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مجبور شده تا در شب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طى اين مسير، به الدف در صد كيلومترى مكه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به دره‌اى عميق بين كوه‌هاى جمدان پناه برده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امروزه در اين دره درختى وجود دارد كه مردم با اعتقاد به اينكه آثارى به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جامانده از آثار پيامبر خدا است، آن را زيارت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فرا رسيد، در آخر شب، از پناهگاه خود خارج شده و به حركت خود در اين مسير ادامه داده و در پايين امج فرود آمده و بعد گردنه 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الفيت امروزى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گذارده و اين همان جاده بزرگ و اصلى بوده است كه پيامبر مجبور بوده تا از آن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قديد فرود آمده و آن را در روز پيموده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ضاف و ام‌معبد در نزديكى جايگاه بت مناة عبور نموده و از آنجا از گردنه المشلل بالا رفته و در دوران فرود آمده كه متعلق به بنى‌مدلج و خزاعه بوده و هر دو قبيله در آن مشترك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با سراقه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ذكر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وادى كليه گذشته و در روز سوم از كناره و انتهاى سنگلاخ‌ها حركت كرده تا هنگام فرا رسيدن شب چهارم، از نزديكى جحفه در شرق آن، درحالى‌كه آن را مى‌ديده، عبور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عبور از جحفه، از وادى الخرار به حركت خود ادامه داده و بعد به طرف راست به سمت شرق حركت كرده و از غدير خم گذشته و بعد در وادى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رابغ امروزى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كرده و به طرف مشرق پيش رفته تا به وادى حياء رسيده و در آنجا چاه‌هايى هست كه به چاه‌هاى المُرّه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سمت چپ به طرف شمال حركت كرده و از سنگلاخ الشيباء عبور كرده و وارد وادى الفرع شده و در نزديكى مصب لقف آن را پشت سر گذارده و از آن عبور نموده تا به مدالج رسيده و يكى بعد از ديگرى چنانچه در گذشته ذكر كرديم، از آنها عبور نموده و هنگام عبور از آنها از العصوين و مرجح و نقاط ديگرى مانند ام‌كشد و اجيرد هم عبور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وارد تعهّن شده، در القاحه و در نزديكى السقيا، در سمتى كه به طرف مكه است، راهپيمايى كرده و پيش از القاحه از السقيا و چاه الطلوب گذشته و راهى جز اين را نمى‌توانسته انتخاب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چاه الطلوب رسيده، براى انتخاب مسير درست و مناسب خود، مستقيم به طرف شمال در دره‌اى به نام فيد در مقابل منزلگاه رأى العين پيش رفته و در ابتداى وادى اليدعه الشرقى فرود آمده و سپس</w:t>
      </w:r>
    </w:p>
    <w:p>
      <w:pPr>
        <w:pStyle w:val="BookText"/>
        <w:rPr/>
      </w:pPr>
      <w:r>
        <w:rPr>
          <w:rFonts w:ascii="IRNazanin" w:hAnsi="IRNazanin" w:eastAsia="IRNazanin"/>
          <w:color w:val="111111"/>
          <w:sz w:val="28"/>
          <w:sz w:val="28"/>
          <w:szCs w:val="28"/>
          <w:rtl w:val="true"/>
          <w:lang w:bidi="fa-IR"/>
        </w:rPr>
        <w:t>از گردنه عقنقل عبور كرده و وارد وادى الحلقه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الغائر بالا رفته و همه اين نقاط در خط سير او مانند دانه‌هاى مرواريد منظم شده‌اند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ادعا مى‌كند حضرت از العرج عبور نموده، سخنى نادرست گفته است؛ زيرا متضمن مسافت طولانى و تحمل مشقت و سختى بسيار و غير ضرورى است و اگر انسان شكل طبيعى زمين را مورد دقت قرار دهد، در مى‌يابد كه چنين كارى بعيد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الغائر، مسير جاده را به سمت شمال در وادى العقيق ادامه داده و از شرق حمراء الاسد عبور نموده و بعد، از دامنه غربى كوه عير حركت كرده و سپس به قباء رسيده است</w:t>
      </w:r>
      <w:r>
        <w:rPr>
          <w:rFonts w:eastAsia="IRNazanin" w:cs="IRNazanin"/>
          <w:color w:val="111111"/>
          <w:sz w:val="28"/>
          <w:szCs w:val="28"/>
          <w:rtl w:val="true"/>
          <w:lang w:bidi="fa-IR"/>
        </w:rPr>
        <w:t>.</w:t>
      </w:r>
      <w:bookmarkStart w:id="732" w:name="pg1726_17749"/>
    </w:p>
    <w:p>
      <w:pPr>
        <w:pStyle w:val="Heading3"/>
        <w:numPr>
          <w:ilvl w:val="2"/>
          <w:numId w:val="1"/>
        </w:numPr>
        <w:rPr/>
      </w:pPr>
      <w:bookmarkStart w:id="733" w:name="__RefHeading___Toc1752731_3650668749"/>
      <w:bookmarkStart w:id="734" w:name="_Toc274"/>
      <w:bookmarkEnd w:id="732"/>
      <w:bookmarkEnd w:id="733"/>
      <w:r>
        <w:rPr>
          <w:rtl w:val="true"/>
        </w:rPr>
        <w:t>ضميمه دوم</w:t>
      </w:r>
      <w:r>
        <w:rPr>
          <w:rtl w:val="true"/>
        </w:rPr>
        <w:t xml:space="preserve">: </w:t>
      </w:r>
      <w:r>
        <w:rPr>
          <w:rtl w:val="true"/>
        </w:rPr>
        <w:t>راه‌هاى اصلى درون حجاز</w:t>
      </w:r>
      <w:bookmarkEnd w:id="734"/>
    </w:p>
    <w:p>
      <w:pPr>
        <w:pStyle w:val="BookText"/>
        <w:rPr/>
      </w:pPr>
      <w:r>
        <w:rPr>
          <w:rFonts w:ascii="IRNazanin" w:hAnsi="IRNazanin" w:eastAsia="IRNazanin"/>
          <w:color w:val="111111"/>
          <w:sz w:val="28"/>
          <w:sz w:val="28"/>
          <w:szCs w:val="28"/>
          <w:rtl w:val="true"/>
          <w:lang w:bidi="fa-IR"/>
        </w:rPr>
        <w:t>خوانندگان عزيز با جاده‌هاى بسيارى در طول سفرهاى چهارگانه گذشته آشنا شدند، اما به آن مسيرها به صورت پراكنده و نامنظم اشاره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قصد دارم راه‌هاى اصلى در اين سرزمين مبارك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راه‌هايى كه در گذشته مسير كاروان‌هاى حج بوده و چه مسيرهاى ماشين رو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منظم بيان كنم</w:t>
      </w:r>
      <w:r>
        <w:rPr>
          <w:rFonts w:eastAsia="IRNazanin" w:cs="IRNazanin"/>
          <w:color w:val="111111"/>
          <w:sz w:val="28"/>
          <w:szCs w:val="28"/>
          <w:rtl w:val="true"/>
          <w:lang w:bidi="fa-IR"/>
        </w:rPr>
        <w:t>.</w:t>
      </w:r>
    </w:p>
    <w:p>
      <w:pPr>
        <w:pStyle w:val="Heading3"/>
        <w:numPr>
          <w:ilvl w:val="2"/>
          <w:numId w:val="1"/>
        </w:numPr>
        <w:rPr/>
      </w:pPr>
      <w:bookmarkStart w:id="735" w:name="__RefHeading___Toc1752733_3650668749"/>
      <w:bookmarkStart w:id="736" w:name="_Toc275"/>
      <w:bookmarkEnd w:id="735"/>
      <w:r>
        <w:rPr/>
        <w:t>١</w:t>
      </w:r>
      <w:r>
        <w:rPr>
          <w:rtl w:val="true"/>
        </w:rPr>
        <w:t xml:space="preserve">. </w:t>
      </w:r>
      <w:r>
        <w:rPr>
          <w:rtl w:val="true"/>
        </w:rPr>
        <w:t>راه انبيا</w:t>
      </w:r>
      <w:bookmarkEnd w:id="73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اسم بر جاده اصلى بين مكه و مدينه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هفتاد پيامبر از اين مسير عبور نموده‌اند و غلو نيست اگر بگوييم از زمانى كه خداوند زمين را خلق كرده و خانه كعبه را در آن بنا نموده و قبله مومنان جهان قرار داده، اين مسير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جاده از مكه و از محل عمرة التنيعم، درست از سمت شمال آن خارج مى‌شود و اولين منزلگاه در اينجا الجموم در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كيلومترى مكه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دوم عسفان است كه در هشتاد كيلومترى مكه قرار دارد و منزلگاه سوم الدف در صد كيلومترى مكه و بعد طارق قديد در </w:t>
      </w:r>
      <w:r>
        <w:rPr>
          <w:rFonts w:ascii="IRNazanin" w:hAnsi="IRNazanin" w:eastAsia="IRNazanin"/>
          <w:color w:val="111111"/>
          <w:sz w:val="28"/>
          <w:sz w:val="28"/>
          <w:szCs w:val="28"/>
          <w:lang w:bidi="fa-IR"/>
        </w:rPr>
        <w:t>١٢٨</w:t>
      </w:r>
      <w:r>
        <w:rPr>
          <w:rFonts w:ascii="IRNazanin" w:hAnsi="IRNazanin" w:eastAsia="IRNazanin"/>
          <w:color w:val="111111"/>
          <w:sz w:val="28"/>
          <w:sz w:val="28"/>
          <w:szCs w:val="28"/>
          <w:rtl w:val="true"/>
          <w:lang w:bidi="fa-IR"/>
        </w:rPr>
        <w:t xml:space="preserve"> كيلومترى كه منزلگاه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مسير جاده ادامه دارد، تا اينكه جاده از الدف به سمت ثول منحرف شده و اين منزلگاه متروك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 پنجم الجحفه است كه از زمان‌هاى بسيار دور متروك شده و</w:t>
      </w:r>
    </w:p>
    <w:p>
      <w:pPr>
        <w:pStyle w:val="BookText"/>
        <w:rPr/>
      </w:pPr>
      <w:r>
        <w:rPr>
          <w:rFonts w:ascii="IRNazanin" w:hAnsi="IRNazanin" w:eastAsia="IRNazanin"/>
          <w:color w:val="111111"/>
          <w:sz w:val="28"/>
          <w:sz w:val="28"/>
          <w:szCs w:val="28"/>
          <w:rtl w:val="true"/>
          <w:lang w:bidi="fa-IR"/>
        </w:rPr>
        <w:t>مسير جاده با فاصله از رابغ، در شمال غرب جحفه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 ششم ودان است كه مدتى است متروك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السقيا در وسط القاحه است و بعد چاه الطلوب كه امروزه معروف به الحفاة است و بعد به ترتيب شرف الاثايه، الرويثه و المنصرف كه امروزه معروف به المسيجيد يا الروحاء است و هر دو كنار هم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گاهى در الروحاء و گاهى در المسيجيد براى پرهيز از ازدحام منزل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السياله و بعد مدينه منوره است كه بدين ترتيب سيزده منزل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فاصله به طور كلى حدود </w:t>
      </w:r>
      <w:r>
        <w:rPr>
          <w:rFonts w:ascii="IRNazanin" w:hAnsi="IRNazanin" w:eastAsia="IRNazanin"/>
          <w:color w:val="111111"/>
          <w:sz w:val="28"/>
          <w:sz w:val="28"/>
          <w:szCs w:val="28"/>
          <w:lang w:bidi="fa-IR"/>
        </w:rPr>
        <w:t>۴٢٠</w:t>
      </w:r>
      <w:r>
        <w:rPr>
          <w:rFonts w:ascii="IRNazanin" w:hAnsi="IRNazanin" w:eastAsia="IRNazanin"/>
          <w:color w:val="111111"/>
          <w:sz w:val="28"/>
          <w:sz w:val="28"/>
          <w:szCs w:val="28"/>
          <w:rtl w:val="true"/>
          <w:lang w:bidi="fa-IR"/>
        </w:rPr>
        <w:t xml:space="preserve"> 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ورود ماشين به اين جاده‌ها مسير جاده بعد از عبور از الدف، به سمت چپ پيچيده و از سنگلاخ البكاويه بالا رفته و سپس در طول ساحل ادامه يافته تا به راه جده كه ذكر آن خواهد آمد، مى‌پيوندد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bookmarkStart w:id="737" w:name="pg1726_17751"/>
    </w:p>
    <w:p>
      <w:pPr>
        <w:pStyle w:val="Heading3"/>
        <w:numPr>
          <w:ilvl w:val="2"/>
          <w:numId w:val="1"/>
        </w:numPr>
        <w:rPr/>
      </w:pPr>
      <w:bookmarkStart w:id="738" w:name="__RefHeading___Toc1752735_3650668749"/>
      <w:bookmarkStart w:id="739" w:name="_Toc276"/>
      <w:bookmarkEnd w:id="737"/>
      <w:bookmarkEnd w:id="738"/>
      <w:r>
        <w:rPr/>
        <w:t>٢</w:t>
      </w:r>
      <w:r>
        <w:rPr>
          <w:rtl w:val="true"/>
        </w:rPr>
        <w:t xml:space="preserve">. </w:t>
      </w:r>
      <w:r>
        <w:rPr>
          <w:rtl w:val="true"/>
        </w:rPr>
        <w:t>جاده بين مدينه و جده</w:t>
      </w:r>
      <w:bookmarkEnd w:id="739"/>
    </w:p>
    <w:p>
      <w:pPr>
        <w:pStyle w:val="BookText"/>
        <w:rPr/>
      </w:pPr>
      <w:r>
        <w:rPr>
          <w:rFonts w:ascii="IRNazanin" w:hAnsi="IRNazanin" w:eastAsia="IRNazanin"/>
          <w:color w:val="111111"/>
          <w:sz w:val="28"/>
          <w:sz w:val="28"/>
          <w:szCs w:val="28"/>
          <w:rtl w:val="true"/>
          <w:lang w:bidi="fa-IR"/>
        </w:rPr>
        <w:t>اين جاده در زمان‌هاى بسيار دور تا دوران متأخر محل رفت و آمد كاروان‌هاى شتر بوده است و به نظر مى‌رسد علت پيدايش آن، حجاجى بوده‌اند كه از راه دريا به قصد حج مى‌آمده‌اند و چون زمانى طولانى پيش از شروع ايام مخصوص حج مى‌رسيدند، لذا تصميم مى‌گرفتند با زيارت حرم پيامبر بتوانند بعد از انجام مراسم حج زودتر به سرزمين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قصد زيارت حرم نبوى قافله‌هاى شتر مسير خود را از جده به طرف مدينه قرار دادند و اولين منزل از جده، ذهبان در مسافت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كيلومترى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الدعيجيه و بعد القضيميه كه در نزديكى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در </w:t>
      </w:r>
      <w:r>
        <w:rPr>
          <w:rFonts w:ascii="IRNazanin" w:hAnsi="IRNazanin" w:eastAsia="IRNazanin"/>
          <w:color w:val="111111"/>
          <w:sz w:val="28"/>
          <w:sz w:val="28"/>
          <w:szCs w:val="28"/>
          <w:lang w:bidi="fa-IR"/>
        </w:rPr>
        <w:t>٩٩</w:t>
      </w:r>
      <w:r>
        <w:rPr>
          <w:rFonts w:ascii="IRNazanin" w:hAnsi="IRNazanin" w:eastAsia="IRNazanin"/>
          <w:color w:val="111111"/>
          <w:sz w:val="28"/>
          <w:sz w:val="28"/>
          <w:szCs w:val="28"/>
          <w:rtl w:val="true"/>
          <w:lang w:bidi="fa-IR"/>
        </w:rPr>
        <w:t xml:space="preserve"> كيلومترى و دومى به فاصله دوازده كيلومترى در سمت شمال آن قرار دارد و منزلگاه اصلى كسانى بوده كه بعد از تغيير مسير جاده، از مكه مى‌آمده‌اند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صعبر و رابغ در </w:t>
      </w:r>
      <w:r>
        <w:rPr>
          <w:rFonts w:ascii="IRNazanin" w:hAnsi="IRNazanin" w:eastAsia="IRNazanin"/>
          <w:color w:val="111111"/>
          <w:sz w:val="28"/>
          <w:sz w:val="28"/>
          <w:szCs w:val="28"/>
          <w:lang w:bidi="fa-IR"/>
        </w:rPr>
        <w:t>١۵۵</w:t>
      </w:r>
      <w:r>
        <w:rPr>
          <w:rFonts w:ascii="IRNazanin" w:hAnsi="IRNazanin" w:eastAsia="IRNazanin"/>
          <w:color w:val="111111"/>
          <w:sz w:val="28"/>
          <w:sz w:val="28"/>
          <w:szCs w:val="28"/>
          <w:rtl w:val="true"/>
          <w:lang w:bidi="fa-IR"/>
        </w:rPr>
        <w:t xml:space="preserve"> كيلومترى جده و مستوره در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كيلومترى رابغ است و سپس جاده به سه شعبه تقسيم مى‌شود كه آن را در سفر اول بيان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ماشين‌رو تا مستوره ادامه دارد و بعد از البزواء تا بدر حدود هفتاد كيلومترى شمال مستوره ادامه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جاده از وادى الصفراء به سمت المسيجيد پيش مى‌رود تا به جاده انبياء مى‌پيوندد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بدر و المسيجيد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كيلومتر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اين جاده آسفالت بين مكه و مدينه </w:t>
      </w:r>
      <w:r>
        <w:rPr>
          <w:rFonts w:ascii="IRNazanin" w:hAnsi="IRNazanin" w:eastAsia="IRNazanin"/>
          <w:color w:val="111111"/>
          <w:sz w:val="28"/>
          <w:sz w:val="28"/>
          <w:szCs w:val="28"/>
          <w:lang w:bidi="fa-IR"/>
        </w:rPr>
        <w:t>۴۶٠</w:t>
      </w:r>
      <w:r>
        <w:rPr>
          <w:rFonts w:ascii="IRNazanin" w:hAnsi="IRNazanin" w:eastAsia="IRNazanin"/>
          <w:color w:val="111111"/>
          <w:sz w:val="28"/>
          <w:sz w:val="28"/>
          <w:szCs w:val="28"/>
          <w:rtl w:val="true"/>
          <w:lang w:bidi="fa-IR"/>
        </w:rPr>
        <w:t>كيلومتر است و ميزان در تعيين اين مسافت‌ها از وسط هر شهر است</w:t>
      </w:r>
      <w:r>
        <w:rPr>
          <w:rFonts w:eastAsia="IRNazanin" w:cs="IRNazanin"/>
          <w:color w:val="111111"/>
          <w:sz w:val="28"/>
          <w:szCs w:val="28"/>
          <w:rtl w:val="true"/>
          <w:lang w:bidi="fa-IR"/>
        </w:rPr>
        <w:t>.</w:t>
      </w:r>
    </w:p>
    <w:p>
      <w:pPr>
        <w:pStyle w:val="Heading3"/>
        <w:numPr>
          <w:ilvl w:val="2"/>
          <w:numId w:val="1"/>
        </w:numPr>
        <w:rPr/>
      </w:pPr>
      <w:bookmarkStart w:id="740" w:name="__RefHeading___Toc1752737_3650668749"/>
      <w:bookmarkStart w:id="741" w:name="_Toc277"/>
      <w:bookmarkEnd w:id="740"/>
      <w:r>
        <w:rPr/>
        <w:t>٣</w:t>
      </w:r>
      <w:r>
        <w:rPr>
          <w:rtl w:val="true"/>
        </w:rPr>
        <w:t xml:space="preserve">. </w:t>
      </w:r>
      <w:r>
        <w:rPr>
          <w:rtl w:val="true"/>
        </w:rPr>
        <w:t>جاده حج</w:t>
      </w:r>
      <w:bookmarkEnd w:id="741"/>
    </w:p>
    <w:p>
      <w:pPr>
        <w:pStyle w:val="BookText"/>
        <w:rPr/>
      </w:pPr>
      <w:r>
        <w:rPr>
          <w:rFonts w:ascii="Amiri" w:hAnsi="Amiri" w:eastAsia="Amiri" w:cs="Amiri"/>
          <w:color w:val="111111"/>
          <w:sz w:val="28"/>
          <w:sz w:val="28"/>
          <w:szCs w:val="28"/>
          <w:rtl w:val="true"/>
          <w:lang w:bidi="ar-SA"/>
        </w:rPr>
        <w:t>منظور از اين اسم در حجاز، همان راه انبياء است</w:t>
      </w:r>
      <w:r>
        <w:rPr>
          <w:rFonts w:eastAsia="Amiri" w:cs="Amiri" w:ascii="Amiri" w:hAnsi="Amiri"/>
          <w:color w:val="111111"/>
          <w:sz w:val="28"/>
          <w:szCs w:val="28"/>
          <w:rtl w:val="true"/>
          <w:lang w:bidi="ar-SA"/>
        </w:rPr>
        <w:t>.</w:t>
      </w:r>
    </w:p>
    <w:p>
      <w:pPr>
        <w:pStyle w:val="Heading3"/>
        <w:numPr>
          <w:ilvl w:val="2"/>
          <w:numId w:val="1"/>
        </w:numPr>
        <w:rPr/>
      </w:pPr>
      <w:bookmarkStart w:id="742" w:name="__RefHeading___Toc1752739_3650668749"/>
      <w:bookmarkStart w:id="743" w:name="_Toc278"/>
      <w:bookmarkEnd w:id="742"/>
      <w:r>
        <w:rPr/>
        <w:t>4</w:t>
      </w:r>
      <w:r>
        <w:rPr>
          <w:rtl w:val="true"/>
        </w:rPr>
        <w:t xml:space="preserve">- </w:t>
      </w:r>
      <w:r>
        <w:rPr>
          <w:rtl w:val="true"/>
        </w:rPr>
        <w:t>جاده الحب</w:t>
      </w:r>
      <w:bookmarkEnd w:id="74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بين مكه و جده است كه وارد بلدح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 وادى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پايين مرالظهران در </w:t>
      </w: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 كيلومترى مى‌شود و بعد البحره كه منزل اول است، در </w:t>
      </w:r>
      <w:r>
        <w:rPr>
          <w:rFonts w:ascii="IRNazanin" w:hAnsi="IRNazanin" w:eastAsia="IRNazanin"/>
          <w:color w:val="111111"/>
          <w:sz w:val="28"/>
          <w:sz w:val="28"/>
          <w:szCs w:val="28"/>
          <w:lang w:bidi="fa-IR"/>
        </w:rPr>
        <w:t>٣۶</w:t>
      </w:r>
      <w:r>
        <w:rPr>
          <w:rFonts w:ascii="IRNazanin" w:hAnsi="IRNazanin" w:eastAsia="IRNazanin"/>
          <w:color w:val="111111"/>
          <w:sz w:val="28"/>
          <w:sz w:val="28"/>
          <w:szCs w:val="28"/>
          <w:rtl w:val="true"/>
          <w:lang w:bidi="fa-IR"/>
        </w:rPr>
        <w:t xml:space="preserve"> كيلومترى قرار</w:t>
      </w:r>
      <w:bookmarkStart w:id="744" w:name="pg1726_17752"/>
    </w:p>
    <w:p>
      <w:pPr>
        <w:pStyle w:val="BookText"/>
        <w:rPr/>
      </w:pPr>
      <w:bookmarkEnd w:id="744"/>
      <w:r>
        <w:rPr>
          <w:rFonts w:ascii="IRNazanin" w:hAnsi="IRNazanin" w:eastAsia="IRNazanin"/>
          <w:color w:val="111111"/>
          <w:sz w:val="28"/>
          <w:sz w:val="28"/>
          <w:szCs w:val="28"/>
          <w:rtl w:val="true"/>
          <w:lang w:bidi="fa-IR"/>
        </w:rPr>
        <w:t>دارد و حد فاصل در ميانه دو شهر است و بعد وارد ام‌السلم در مسافت پانزده كيلومترى از جده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داراى دو منزل است و مخصوص كاروان‌هاى شتر بوده است و مسافت آن </w:t>
      </w:r>
      <w:r>
        <w:rPr>
          <w:rFonts w:ascii="IRNazanin" w:hAnsi="IRNazanin" w:eastAsia="IRNazanin"/>
          <w:color w:val="111111"/>
          <w:sz w:val="28"/>
          <w:sz w:val="28"/>
          <w:szCs w:val="28"/>
          <w:lang w:bidi="fa-IR"/>
        </w:rPr>
        <w:t>٧٣</w:t>
      </w:r>
      <w:r>
        <w:rPr>
          <w:rFonts w:ascii="IRNazanin" w:hAnsi="IRNazanin" w:eastAsia="IRNazanin"/>
          <w:color w:val="111111"/>
          <w:sz w:val="28"/>
          <w:sz w:val="28"/>
          <w:szCs w:val="28"/>
          <w:rtl w:val="true"/>
          <w:lang w:bidi="fa-IR"/>
        </w:rPr>
        <w:t xml:space="preserve"> كيلومتر است</w:t>
      </w:r>
      <w:r>
        <w:rPr>
          <w:rFonts w:eastAsia="IRNazanin" w:cs="IRNazanin"/>
          <w:color w:val="111111"/>
          <w:sz w:val="28"/>
          <w:szCs w:val="28"/>
          <w:rtl w:val="true"/>
          <w:lang w:bidi="fa-IR"/>
        </w:rPr>
        <w:t>.</w:t>
      </w:r>
    </w:p>
    <w:p>
      <w:pPr>
        <w:pStyle w:val="Heading3"/>
        <w:numPr>
          <w:ilvl w:val="2"/>
          <w:numId w:val="1"/>
        </w:numPr>
        <w:rPr/>
      </w:pPr>
      <w:bookmarkStart w:id="745" w:name="__RefHeading___Toc1752741_3650668749"/>
      <w:bookmarkStart w:id="746" w:name="_Toc279"/>
      <w:bookmarkEnd w:id="745"/>
      <w:r>
        <w:rPr/>
        <w:t>5</w:t>
      </w:r>
      <w:r>
        <w:rPr>
          <w:rtl w:val="true"/>
        </w:rPr>
        <w:t>-</w:t>
      </w:r>
      <w:r>
        <w:rPr>
          <w:rtl w:val="true"/>
        </w:rPr>
        <w:t xml:space="preserve">جاده الفرعى </w:t>
      </w:r>
      <w:r>
        <w:rPr>
          <w:rtl w:val="true"/>
        </w:rPr>
        <w:t>(</w:t>
      </w:r>
      <w:r>
        <w:rPr>
          <w:rtl w:val="true"/>
        </w:rPr>
        <w:t>الشرقى</w:t>
      </w:r>
      <w:r>
        <w:rPr>
          <w:rtl w:val="true"/>
        </w:rPr>
        <w:t>)</w:t>
      </w:r>
      <w:bookmarkEnd w:id="746"/>
    </w:p>
    <w:p>
      <w:pPr>
        <w:pStyle w:val="BookText"/>
        <w:rPr/>
      </w:pPr>
      <w:r>
        <w:rPr>
          <w:rFonts w:ascii="IRNazanin" w:hAnsi="IRNazanin" w:eastAsia="IRNazanin"/>
          <w:color w:val="111111"/>
          <w:sz w:val="28"/>
          <w:sz w:val="28"/>
          <w:szCs w:val="28"/>
          <w:rtl w:val="true"/>
          <w:lang w:bidi="fa-IR"/>
        </w:rPr>
        <w:t>اسم الفرعى براى اين است كه اهل حجاز جهت شرق را فرع مى‌نامند؛ چون سيل‌هاى آنها از شرق و غرب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نجد غرب را به همين دليل فرع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جاده از مكه از مسير جاده زبيد كه معروف به المنقى مى‌باشد مى‌آيد تا در المهد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بنى‌سليم 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جدا و از مشرق، از مكه خارج مى‌شود و اولين منزل در محل برخورد نخستين يا در نزديك آن دو است؛ چون در آنجا چشمه‌ها و دهكده‌هاى زيادى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منزلگاه در طول زمان دستخوش تغيير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الباثه در جايى قرار دارد كه الغمير ناميده مى‌شود و در نزديكى آن مكه الرقه است و حاجيان بين اين دو محل پخش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الضريبه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الرصن يا اول العقيق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عقيق عشيره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مى‌رسيم و در اينجا المنقى به دو شعبه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بصره كه به سمت شرق مى‌رود و راه كوفه و بغداد كه به سمت چپ منحرف شده و در جايى به نام الحفائر وارد مى‌شود و بعد المسلح و بعد معدن بنى‌سليم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 امروزى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جاده جدا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الفرعى به سمت چپ منحرف شده و از الرحضيه عبور كرده و از ناحيه شرق به سمت مدينه امتداد پيدا مى‌كند، درحالى‌كه المنقى به طرف صوب القصيم در ربذه امتداد پيدا دارد و امروزه به البركة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طرف النقره و وادى الرمه در نزديك قطن امتداد مى‌يابد</w:t>
      </w:r>
      <w:r>
        <w:rPr>
          <w:rFonts w:eastAsia="IRNazanin" w:cs="IRNazanin"/>
          <w:color w:val="111111"/>
          <w:sz w:val="28"/>
          <w:szCs w:val="28"/>
          <w:rtl w:val="true"/>
          <w:lang w:bidi="fa-IR"/>
        </w:rPr>
        <w:t>.</w:t>
      </w:r>
    </w:p>
    <w:p>
      <w:pPr>
        <w:pStyle w:val="Heading3"/>
        <w:numPr>
          <w:ilvl w:val="2"/>
          <w:numId w:val="1"/>
        </w:numPr>
        <w:rPr/>
      </w:pPr>
      <w:bookmarkStart w:id="747" w:name="__RefHeading___Toc1752743_3650668749"/>
      <w:bookmarkStart w:id="748" w:name="_Toc280"/>
      <w:bookmarkEnd w:id="747"/>
      <w:r>
        <w:rPr/>
        <w:t>6</w:t>
      </w:r>
      <w:r>
        <w:rPr>
          <w:rtl w:val="true"/>
        </w:rPr>
        <w:t>-</w:t>
      </w:r>
      <w:r>
        <w:rPr>
          <w:rtl w:val="true"/>
        </w:rPr>
        <w:t>راه طائف</w:t>
      </w:r>
      <w:bookmarkEnd w:id="74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مكه به طائف دو راه اصلى وجود دارد كه تنها در طائف به هم مى‌رسند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از مكه و از بين ثبير اعظم و حراء و بعد از بين دو كوه نجد عبور كرده و</w:t>
      </w:r>
      <w:bookmarkStart w:id="749" w:name="pg1726_17753"/>
    </w:p>
    <w:p>
      <w:pPr>
        <w:pStyle w:val="BookText"/>
        <w:rPr/>
      </w:pPr>
      <w:bookmarkEnd w:id="749"/>
      <w:r>
        <w:rPr>
          <w:rFonts w:ascii="IRNazanin" w:hAnsi="IRNazanin" w:eastAsia="IRNazanin"/>
          <w:color w:val="111111"/>
          <w:sz w:val="28"/>
          <w:sz w:val="28"/>
          <w:szCs w:val="28"/>
          <w:rtl w:val="true"/>
          <w:lang w:bidi="fa-IR"/>
        </w:rPr>
        <w:t xml:space="preserve">سپس از حنين و الزيمه كه اولين منزل است و در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كيلومترى مكه قرار دارد و امتداد نخله اليمانيه است و بعد السيل الكبير در </w:t>
      </w:r>
      <w:r>
        <w:rPr>
          <w:rFonts w:ascii="IRNazanin" w:hAnsi="IRNazanin" w:eastAsia="IRNazanin"/>
          <w:color w:val="111111"/>
          <w:sz w:val="28"/>
          <w:sz w:val="28"/>
          <w:szCs w:val="28"/>
          <w:lang w:bidi="fa-IR"/>
        </w:rPr>
        <w:t>٨٣</w:t>
      </w:r>
      <w:r>
        <w:rPr>
          <w:rFonts w:ascii="IRNazanin" w:hAnsi="IRNazanin" w:eastAsia="IRNazanin"/>
          <w:color w:val="111111"/>
          <w:sz w:val="28"/>
          <w:sz w:val="28"/>
          <w:szCs w:val="28"/>
          <w:rtl w:val="true"/>
          <w:lang w:bidi="fa-IR"/>
        </w:rPr>
        <w:t xml:space="preserve"> كيلومترى مكه و </w:t>
      </w:r>
      <w:r>
        <w:rPr>
          <w:rFonts w:ascii="IRNazanin" w:hAnsi="IRNazanin" w:eastAsia="IRNazanin"/>
          <w:color w:val="111111"/>
          <w:sz w:val="28"/>
          <w:sz w:val="28"/>
          <w:szCs w:val="28"/>
          <w:lang w:bidi="fa-IR"/>
        </w:rPr>
        <w:t>۵٣</w:t>
      </w:r>
      <w:r>
        <w:rPr>
          <w:rFonts w:ascii="IRNazanin" w:hAnsi="IRNazanin" w:eastAsia="IRNazanin"/>
          <w:color w:val="111111"/>
          <w:sz w:val="28"/>
          <w:sz w:val="28"/>
          <w:szCs w:val="28"/>
          <w:rtl w:val="true"/>
          <w:lang w:bidi="fa-IR"/>
        </w:rPr>
        <w:t xml:space="preserve"> كيلومترى طائف و بعد منزل سوم كه طائف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جاده سه منزل دارد و مسافت آن </w:t>
      </w:r>
      <w:r>
        <w:rPr>
          <w:rFonts w:ascii="IRNazanin" w:hAnsi="IRNazanin" w:eastAsia="IRNazanin"/>
          <w:color w:val="111111"/>
          <w:sz w:val="28"/>
          <w:sz w:val="28"/>
          <w:szCs w:val="28"/>
          <w:lang w:bidi="fa-IR"/>
        </w:rPr>
        <w:t>١٣٣</w:t>
      </w:r>
      <w:r>
        <w:rPr>
          <w:rFonts w:ascii="IRNazanin" w:hAnsi="IRNazanin" w:eastAsia="IRNazanin"/>
          <w:color w:val="111111"/>
          <w:sz w:val="28"/>
          <w:sz w:val="28"/>
          <w:szCs w:val="28"/>
          <w:rtl w:val="true"/>
          <w:lang w:bidi="fa-IR"/>
        </w:rPr>
        <w:t xml:space="preserve"> 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راه از مكه، از منا و بعد مزدلفه و بعد عرفه و سپس منزل اول آن الكر در دامنه كوه كرا از سمت غرب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منزلگاهى است كه قبل از الكر، كه چند كيلومتر دورتر از آن در جانب مكه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جاده‌اى ناهموار و سخت از كوه كرا بالا مى‌رود و در نود كيلومترى مكه به طائف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كاروان‌رو نبوده، بلكه جاده مال‌رو و پياده‌رو بوده و دوران‌هاى زيادى گذشته تا مناسب رفت‌وآمد شده است</w:t>
      </w:r>
      <w:r>
        <w:rPr>
          <w:rFonts w:eastAsia="IRNazanin" w:cs="IRNazanin"/>
          <w:color w:val="111111"/>
          <w:sz w:val="28"/>
          <w:szCs w:val="28"/>
          <w:rtl w:val="true"/>
          <w:lang w:bidi="fa-IR"/>
        </w:rPr>
        <w:t>.</w:t>
      </w:r>
    </w:p>
    <w:p>
      <w:pPr>
        <w:pStyle w:val="Heading3"/>
        <w:numPr>
          <w:ilvl w:val="2"/>
          <w:numId w:val="1"/>
        </w:numPr>
        <w:rPr/>
      </w:pPr>
      <w:bookmarkStart w:id="750" w:name="__RefHeading___Toc1752745_3650668749"/>
      <w:bookmarkStart w:id="751" w:name="_Toc281"/>
      <w:bookmarkEnd w:id="750"/>
      <w:r>
        <w:rPr/>
        <w:t>7</w:t>
      </w:r>
      <w:r>
        <w:rPr>
          <w:rtl w:val="true"/>
        </w:rPr>
        <w:t>-</w:t>
      </w:r>
      <w:r>
        <w:rPr>
          <w:rtl w:val="true"/>
        </w:rPr>
        <w:t>جاده يمن</w:t>
      </w:r>
      <w:bookmarkEnd w:id="751"/>
    </w:p>
    <w:p>
      <w:pPr>
        <w:pStyle w:val="BookText"/>
        <w:rPr/>
      </w:pPr>
      <w:r>
        <w:rPr>
          <w:rFonts w:ascii="IRNazanin" w:hAnsi="IRNazanin" w:eastAsia="IRNazanin"/>
          <w:color w:val="111111"/>
          <w:sz w:val="28"/>
          <w:sz w:val="28"/>
          <w:szCs w:val="28"/>
          <w:rtl w:val="true"/>
          <w:lang w:bidi="fa-IR"/>
        </w:rPr>
        <w:t xml:space="preserve">اين جاده از قديم، از جنوب مكه، از مسفله خارج مى‌شده و با عبور از وادى عرنه و وادى ملكان به منزلگاه اول كه چاه‌هايى در وادى البيضاء در فاصله </w:t>
      </w:r>
      <w:r>
        <w:rPr>
          <w:rFonts w:ascii="IRNazanin" w:hAnsi="IRNazanin" w:eastAsia="IRNazanin"/>
          <w:color w:val="111111"/>
          <w:sz w:val="28"/>
          <w:sz w:val="28"/>
          <w:szCs w:val="28"/>
          <w:lang w:bidi="fa-IR"/>
        </w:rPr>
        <w:t>۵١</w:t>
      </w:r>
      <w:r>
        <w:rPr>
          <w:rFonts w:ascii="IRNazanin" w:hAnsi="IRNazanin" w:eastAsia="IRNazanin"/>
          <w:color w:val="111111"/>
          <w:sz w:val="28"/>
          <w:sz w:val="28"/>
          <w:szCs w:val="28"/>
          <w:rtl w:val="true"/>
          <w:lang w:bidi="fa-IR"/>
        </w:rPr>
        <w:t>كيلومترى بوده، مى‌رسيده است كه به آن منزلگاه بيضاء مى‌گفته‌اند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إدام عبور كرده، به السعديه، در وادى يلملم در صد كيلومترى مى‌رسيده است كه ميقات مردم يمن بوده و بعد به اليث كه بندرى آباد در مصب وادى اليث در دريا بوده مى‌رسيده و زمانى كه جاده يمن آسفالت شده، اين جاده و جاده جديد از هيچ‌يك از منزلگاه‌هاى مذكور عبور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سفرى به آنجا ديدم كه اهالى منزلگاه‌هاى سابق، به مكانى موازى منزلگاه خود در كنار جاده جديد كوچ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قهوه‌خانه‌هايى در آنجا بنا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منزلگاه‌هاى قديمى رو به ويرانى خواهند گذشت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پايان خداوند را به سبب نعمت اتمام اين كتاب شكر مى‌كنم و از او هدايت و توفيق را خواهانم</w:t>
      </w:r>
      <w:r>
        <w:rPr>
          <w:rFonts w:eastAsia="IRNazanin" w:cs="IRNazanin"/>
          <w:color w:val="111111"/>
          <w:sz w:val="28"/>
          <w:szCs w:val="28"/>
          <w:rtl w:val="true"/>
          <w:lang w:bidi="fa-IR"/>
        </w:rPr>
        <w:t>.</w:t>
      </w:r>
      <w:bookmarkStart w:id="752" w:name="pg1726_17755"/>
    </w:p>
    <w:p>
      <w:pPr>
        <w:pStyle w:val="Heading2"/>
        <w:numPr>
          <w:ilvl w:val="1"/>
          <w:numId w:val="1"/>
        </w:numPr>
        <w:rPr/>
      </w:pPr>
      <w:bookmarkStart w:id="753" w:name="__RefHeading___Toc1752747_3650668749"/>
      <w:bookmarkStart w:id="754" w:name="_Toc282"/>
      <w:bookmarkEnd w:id="752"/>
      <w:bookmarkEnd w:id="753"/>
      <w:r>
        <w:rPr>
          <w:rtl w:val="true"/>
        </w:rPr>
        <w:t>كتابنامه</w:t>
      </w:r>
      <w:bookmarkEnd w:id="754"/>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آبادى‌ها و مكان‌هاى مذهبى كشور، يزدى، آستان قدس رضوى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الاثر المقتفى لقصة هجرة المصطفى، ابى‌تراب الظاهرى رياض، دار الثقافة الاسلاميه، </w:t>
      </w:r>
      <w:r>
        <w:rPr>
          <w:rFonts w:ascii="Amiri" w:hAnsi="Amiri" w:eastAsia="Amiri" w:cs="Amiri"/>
          <w:color w:val="111111"/>
          <w:sz w:val="28"/>
          <w:sz w:val="28"/>
          <w:szCs w:val="28"/>
          <w:lang w:bidi="ar-SA"/>
        </w:rPr>
        <w:t>١۴٢٨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احمد بن على طبرسى،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بهادرى و محمد هادى، تهران، دارالاسوه، </w:t>
      </w:r>
      <w:r>
        <w:rPr>
          <w:rFonts w:ascii="Amiri" w:hAnsi="Amiri" w:eastAsia="Amiri" w:cs="Amiri"/>
          <w:color w:val="111111"/>
          <w:sz w:val="28"/>
          <w:sz w:val="28"/>
          <w:szCs w:val="28"/>
          <w:lang w:bidi="ar-SA"/>
        </w:rPr>
        <w:t>١۴١۶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اطلس تاريخ اسلام، حسين مونس، قاهره، الزهراء للاعلام العربى،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الورى، فضل بن على طبرسى، تحقيق موسسة آل البيت، قم،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الامالى، محمد بن حسن طوسى، تحقيق مؤسسة البعثه، قم، دار الثقافه،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امتاع الاسماع، مقريزى، محمود محمد شاكر، بى‌جا، بى‌نا،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انساب الاشراف، بلاذرى، دارالفكر،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تسترى، تهران، دفتر مطالعات فرهنگى و تحقيقات، </w:t>
      </w:r>
      <w:r>
        <w:rPr>
          <w:rFonts w:ascii="IRNazanin" w:hAnsi="IRNazanin" w:eastAsia="IRNazanin"/>
          <w:color w:val="111111"/>
          <w:sz w:val="28"/>
          <w:sz w:val="28"/>
          <w:szCs w:val="28"/>
          <w:lang w:bidi="fa-IR"/>
        </w:rPr>
        <w:t>١٣٧٢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البدء و التاريخ، مقدسى، بيروت، دارصادر، </w:t>
      </w:r>
      <w:r>
        <w:rPr>
          <w:rFonts w:ascii="Amiri" w:hAnsi="Amiri" w:eastAsia="Amiri" w:cs="Amiri"/>
          <w:color w:val="111111"/>
          <w:sz w:val="28"/>
          <w:sz w:val="28"/>
          <w:szCs w:val="28"/>
          <w:lang w:bidi="ar-SA"/>
        </w:rPr>
        <w:t>١٩٠٣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النهايه، ابن كثير، بيروت، دارالاحياء،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الاسلام و وفيات المشاهير والاعلام، ذهبى، دارالكتب العربية،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الخميس، حسين بن محمد الديار بكرى، بيروت، دار 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الشيعه، محمدحسين مظفر، قم، منشورات بصيرتى</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الهجرة النبويه و بدء الاسلام، البيلاوى، بيروت، دارالقلم، </w:t>
      </w:r>
      <w:r>
        <w:rPr>
          <w:rFonts w:ascii="Amiri" w:hAnsi="Amiri" w:eastAsia="Amiri" w:cs="Amiri"/>
          <w:color w:val="111111"/>
          <w:sz w:val="28"/>
          <w:sz w:val="28"/>
          <w:szCs w:val="28"/>
          <w:lang w:bidi="ar-SA"/>
        </w:rPr>
        <w:t>١۴٠۶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كتابنامه</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آبادى‌ها و مكان‌هاى مذهبى كشور، يزدى، آستان قدس رضوى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الاثر المقتفى لقصة هجرة المصطفى، ابى‌تراب الظاهرى رياض، دار الثقافة الاسلاميه، </w:t>
      </w:r>
      <w:r>
        <w:rPr>
          <w:rFonts w:ascii="Amiri" w:hAnsi="Amiri" w:eastAsia="Amiri" w:cs="Amiri"/>
          <w:color w:val="111111"/>
          <w:sz w:val="28"/>
          <w:sz w:val="28"/>
          <w:szCs w:val="28"/>
          <w:lang w:bidi="ar-SA"/>
        </w:rPr>
        <w:t>١۴٢٨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احمد بن على طبرسى،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بهادرى و محمد هادى، تهران، دارالاسوه، </w:t>
      </w:r>
      <w:r>
        <w:rPr>
          <w:rFonts w:ascii="Amiri" w:hAnsi="Amiri" w:eastAsia="Amiri" w:cs="Amiri"/>
          <w:color w:val="111111"/>
          <w:sz w:val="28"/>
          <w:sz w:val="28"/>
          <w:szCs w:val="28"/>
          <w:lang w:bidi="ar-SA"/>
        </w:rPr>
        <w:t>١۴١۶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اطلس تاريخ اسلام، حسين مونس، قاهره، الزهراء للاعلام العربى،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الورى، فضل بن على طبرسى، تحقيق موسسة آل البيت، قم،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الامالى، محمد بن حسن طوسى، تحقيق مؤسسة البعثه، قم، دار الثقافه،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امتاع الاسماع، مقريزى، محمود محمد شاكر، بى‌جا، بى‌نا،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انساب الاشراف، بلاذرى، دارالفكر،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تسترى، تهران، دفتر مطالعات فرهنگى و تحقيقات، </w:t>
      </w:r>
      <w:r>
        <w:rPr>
          <w:rFonts w:ascii="IRNazanin" w:hAnsi="IRNazanin" w:eastAsia="IRNazanin"/>
          <w:color w:val="111111"/>
          <w:sz w:val="28"/>
          <w:sz w:val="28"/>
          <w:szCs w:val="28"/>
          <w:lang w:bidi="fa-IR"/>
        </w:rPr>
        <w:t>١٣٧٢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البدء و التاريخ، مقدسى، بيروت، دارصادر، </w:t>
      </w:r>
      <w:r>
        <w:rPr>
          <w:rFonts w:ascii="Amiri" w:hAnsi="Amiri" w:eastAsia="Amiri" w:cs="Amiri"/>
          <w:color w:val="111111"/>
          <w:sz w:val="28"/>
          <w:sz w:val="28"/>
          <w:szCs w:val="28"/>
          <w:lang w:bidi="ar-SA"/>
        </w:rPr>
        <w:t>١٩٠٣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النهايه، ابن كثير، بيروت، دارالاحياء،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الاسلام و وفيات المشاهير والاعلام، ذهبى، دارالكتب العربية،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الخميس، حسين بن محمد الديار بكرى، بيروت، دار 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الشيعه، محمدحسين مظفر، قم، منشورات بصيرتى</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الهجرة النبويه و بدء الاسلام، البيلاوى، بيروت، دارالقلم، </w:t>
      </w:r>
      <w:r>
        <w:rPr>
          <w:rFonts w:ascii="Amiri" w:hAnsi="Amiri" w:eastAsia="Amiri" w:cs="Amiri"/>
          <w:color w:val="111111"/>
          <w:sz w:val="28"/>
          <w:sz w:val="28"/>
          <w:szCs w:val="28"/>
          <w:lang w:bidi="ar-SA"/>
        </w:rPr>
        <w:t>١۴٠۶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كتابنامه</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آبادى‌ها و مكان‌هاى مذهبى كشور، يزدى، آستان قدس رضوى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الاثر المقتفى لقصة هجرة المصطفى، ابى‌تراب الظاهرى رياض، دار الثقافة الاسلاميه، </w:t>
      </w:r>
      <w:r>
        <w:rPr>
          <w:rFonts w:ascii="Amiri" w:hAnsi="Amiri" w:eastAsia="Amiri" w:cs="Amiri"/>
          <w:color w:val="111111"/>
          <w:sz w:val="28"/>
          <w:sz w:val="28"/>
          <w:szCs w:val="28"/>
          <w:lang w:bidi="ar-SA"/>
        </w:rPr>
        <w:t>١۴٢٨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احمد بن على طبرسى،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بهادرى و محمد هادى، تهران، دارالاسوه، </w:t>
      </w:r>
      <w:r>
        <w:rPr>
          <w:rFonts w:ascii="Amiri" w:hAnsi="Amiri" w:eastAsia="Amiri" w:cs="Amiri"/>
          <w:color w:val="111111"/>
          <w:sz w:val="28"/>
          <w:sz w:val="28"/>
          <w:szCs w:val="28"/>
          <w:lang w:bidi="ar-SA"/>
        </w:rPr>
        <w:t>١۴١۶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اطلس تاريخ اسلام، حسين مونس، قاهره، الزهراء للاعلام العربى،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الورى، فضل بن على طبرسى، تحقيق موسسة آل البيت، قم،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الامالى، محمد بن حسن طوسى، تحقيق مؤسسة البعثه، قم، دار الثقافه،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امتاع الاسماع، مقريزى، محمود محمد شاكر، بى‌جا، بى‌نا،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انساب الاشراف، بلاذرى، دارالفكر،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تسترى، تهران، دفتر مطالعات فرهنگى و تحقيقات، </w:t>
      </w:r>
      <w:r>
        <w:rPr>
          <w:rFonts w:ascii="IRNazanin" w:hAnsi="IRNazanin" w:eastAsia="IRNazanin"/>
          <w:color w:val="111111"/>
          <w:sz w:val="28"/>
          <w:sz w:val="28"/>
          <w:szCs w:val="28"/>
          <w:lang w:bidi="fa-IR"/>
        </w:rPr>
        <w:t>١٣٧٢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البدء و التاريخ، مقدسى، بيروت، دارصادر، </w:t>
      </w:r>
      <w:r>
        <w:rPr>
          <w:rFonts w:ascii="Amiri" w:hAnsi="Amiri" w:eastAsia="Amiri" w:cs="Amiri"/>
          <w:color w:val="111111"/>
          <w:sz w:val="28"/>
          <w:sz w:val="28"/>
          <w:szCs w:val="28"/>
          <w:lang w:bidi="ar-SA"/>
        </w:rPr>
        <w:t>١٩٠٣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النهايه، ابن كثير، بيروت، دارالاحياء،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الاسلام و وفيات المشاهير والاعلام، ذهبى، دارالكتب العربية،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الخميس، حسين بن محمد الديار بكرى، بيروت، دار 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الشيعه، محمدحسين مظفر، قم، منشورات بصيرتى</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الهجرة النبويه و بدء الاسلام، البيلاوى، بيروت، دارالقلم، </w:t>
      </w:r>
      <w:r>
        <w:rPr>
          <w:rFonts w:ascii="Amiri" w:hAnsi="Amiri" w:eastAsia="Amiri" w:cs="Amiri"/>
          <w:color w:val="111111"/>
          <w:sz w:val="28"/>
          <w:sz w:val="28"/>
          <w:szCs w:val="28"/>
          <w:lang w:bidi="ar-SA"/>
        </w:rPr>
        <w:t>١۴٠۶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الحرمين، ابراهيم رفعت پاشا، قاهره، مكتبة الثقافة الدينيه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 ياقوت حموى، بيروت، دار 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قبايل الحجاز، عاتق بن غيث بلادى، مكه مكرمه، دار مكه، </w:t>
      </w:r>
      <w:r>
        <w:rPr>
          <w:rFonts w:ascii="Amiri" w:hAnsi="Amiri" w:eastAsia="Amiri" w:cs="Amiri"/>
          <w:color w:val="111111"/>
          <w:sz w:val="28"/>
          <w:sz w:val="28"/>
          <w:szCs w:val="28"/>
          <w:lang w:bidi="ar-SA"/>
        </w:rPr>
        <w:t>١٩٧٩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قبايل العرب، عمر رضا كحاله، بيروت، الرساله،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ما استعجم، عبدالله البكرى، بيروت، عالم الكتب، </w:t>
      </w:r>
      <w:r>
        <w:rPr>
          <w:rFonts w:ascii="Amiri" w:hAnsi="Amiri" w:eastAsia="Amiri" w:cs="Amiri"/>
          <w:color w:val="111111"/>
          <w:sz w:val="28"/>
          <w:sz w:val="28"/>
          <w:szCs w:val="28"/>
          <w:lang w:bidi="ar-SA"/>
        </w:rPr>
        <w:t>١٩٨٣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معالم السيرة النبويه، عاتق بن غيث بلادى، دار مكه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المغازى النبويه، زهرى، سهيل زكار، دارالفكر، </w:t>
      </w:r>
      <w:r>
        <w:rPr>
          <w:rFonts w:ascii="Amiri" w:hAnsi="Amiri" w:eastAsia="Amiri" w:cs="Amiri"/>
          <w:color w:val="111111"/>
          <w:sz w:val="28"/>
          <w:sz w:val="28"/>
          <w:szCs w:val="28"/>
          <w:lang w:bidi="ar-SA"/>
        </w:rPr>
        <w:t>١۴٠٠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مغازى، واقدى، تهران، نشر دانشگاهى، </w:t>
      </w:r>
      <w:r>
        <w:rPr>
          <w:rFonts w:ascii="IRNazanin" w:hAnsi="IRNazanin" w:eastAsia="IRNazanin"/>
          <w:color w:val="111111"/>
          <w:sz w:val="28"/>
          <w:sz w:val="28"/>
          <w:szCs w:val="28"/>
          <w:lang w:bidi="fa-IR"/>
        </w:rPr>
        <w:t>١٣۶١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الهجره، محمد محمد ابوشبهه، مجلة الازهر، السنه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المحرم </w:t>
      </w:r>
      <w:r>
        <w:rPr>
          <w:rFonts w:ascii="Amiri" w:hAnsi="Amiri" w:eastAsia="Amiri" w:cs="Amiri"/>
          <w:color w:val="111111"/>
          <w:sz w:val="28"/>
          <w:sz w:val="28"/>
          <w:szCs w:val="28"/>
          <w:lang w:bidi="ar-SA"/>
        </w:rPr>
        <w:t>١٣٩٣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شهر آشوب، دارالاضواء، </w:t>
      </w:r>
      <w:r>
        <w:rPr>
          <w:rFonts w:ascii="IRNazanin" w:hAnsi="IRNazanin" w:eastAsia="IRNazanin"/>
          <w:color w:val="111111"/>
          <w:sz w:val="28"/>
          <w:sz w:val="28"/>
          <w:szCs w:val="28"/>
          <w:lang w:bidi="fa-IR"/>
        </w:rPr>
        <w:t>١۴١٢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ابن جوزى، بيروت، دارالكتب العلميه،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التاريخ الاسلامى، العصر النبوى العهد المكى، قم، الهادى،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الموفقيات، زبير بن بكار، قم، رضى، </w:t>
      </w:r>
      <w:r>
        <w:rPr>
          <w:rFonts w:ascii="Amiri" w:hAnsi="Amiri" w:eastAsia="Amiri" w:cs="Amiri"/>
          <w:color w:val="111111"/>
          <w:sz w:val="28"/>
          <w:sz w:val="28"/>
          <w:szCs w:val="28"/>
          <w:lang w:bidi="ar-SA"/>
        </w:rPr>
        <w:t>١۴١۶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محمدحسين طباطبايى، قم، جامعه مدرسين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حرب، عاتق بن غيث بلادى، دار مكه،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الايجاز فى سيرة ساكن الحجاز، الطهطاوى، سيد رفاعه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ابن اثير، قم، نشر ادب حوزه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هجرة الرسول و صحابته فى القرآن، احمد عبدالغنى، بيروت، مؤسسة الوفاء،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الوفاء باخبار دار المصطفى، على بن عبدالله سمهودى،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محى‌الدين، بيروت، دار الكتب العلميه،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باحوال المصطفى، ابن جوزى، رياض، سعيديه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عاتق بن غيث بلادى در مصاحبه با مجله ميقات، شماره سوم، صفحه </w:t>
      </w:r>
      <w:r>
        <w:rPr>
          <w:rFonts w:ascii="IRNazanin" w:hAnsi="IRNazanin" w:eastAsia="IRNazanin"/>
          <w:b w:val="false"/>
          <w:b w:val="false"/>
          <w:bCs w:val="false"/>
          <w:i w:val="false"/>
          <w:i w:val="false"/>
          <w:iCs w:val="false"/>
          <w:color w:val="333333"/>
          <w:sz w:val="20"/>
          <w:sz w:val="20"/>
          <w:szCs w:val="20"/>
        </w:rPr>
        <w:t>٢٠۶</w:t>
      </w:r>
      <w:r>
        <w:rPr>
          <w:rFonts w:ascii="IRNazanin" w:hAnsi="IRNazanin" w:eastAsia="IRNazanin"/>
          <w:b w:val="false"/>
          <w:b w:val="false"/>
          <w:bCs w:val="false"/>
          <w:i w:val="false"/>
          <w:i w:val="false"/>
          <w:iCs w:val="false"/>
          <w:color w:val="333333"/>
          <w:sz w:val="20"/>
          <w:sz w:val="20"/>
          <w:szCs w:val="20"/>
          <w:rtl w:val="true"/>
        </w:rPr>
        <w:t xml:space="preserve"> مى‌گويد كه در مكه به دنيا آمده و دوره تحصيلات خود را در مسجدالحرام گذرانده و تحصيلات رسمى دانشگاهى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بعد از هشت سال تحصيل، به استخدام ارتش در مى‌آيد و با درجه سرگرد فعاليت خود را در ارتش ادامه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١٣٩٨</w:t>
      </w:r>
      <w:r>
        <w:rPr>
          <w:rFonts w:ascii="IRNazanin" w:hAnsi="IRNazanin" w:eastAsia="IRNazanin"/>
          <w:b w:val="false"/>
          <w:b w:val="false"/>
          <w:bCs w:val="false"/>
          <w:i w:val="false"/>
          <w:i w:val="false"/>
          <w:iCs w:val="false"/>
          <w:color w:val="333333"/>
          <w:sz w:val="20"/>
          <w:sz w:val="20"/>
          <w:szCs w:val="20"/>
          <w:rtl w:val="true"/>
        </w:rPr>
        <w:t xml:space="preserve"> استعفا مى‌دهد و همه وقت خود را صرف مطالعه و تحقيق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كار او تاكنون بيش از ده جلد كتاب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حرب، معجم معالم الحجاز، معجم معالم السيرة النبويه، قلب الحجاز، اودية الحجاز، معجم قبايل الحجاز، على طريق الهجره، الادب الشعبى فى الحجاز، طرائف و امثال شعبيه، الرحلة النجدية و رحالات فى بلاد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وحدت جهان اسلام معتقد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مى‌گويد كه مسلمانان بايد با تساهل و آسان گرفتن امور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يسّروا ولا تعسّروا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 متحد شوند و در اين صورت يك ميليارد مسلمان، در برابر </w:t>
      </w:r>
      <w:r>
        <w:rPr>
          <w:rFonts w:ascii="IRNazanin" w:hAnsi="IRNazanin" w:eastAsia="IRNazanin"/>
          <w:b w:val="false"/>
          <w:b w:val="false"/>
          <w:bCs w:val="false"/>
          <w:i w:val="false"/>
          <w:i w:val="false"/>
          <w:iCs w:val="false"/>
          <w:color w:val="333333"/>
          <w:sz w:val="20"/>
          <w:sz w:val="20"/>
          <w:szCs w:val="20"/>
        </w:rPr>
        <w:t>٢۴٠</w:t>
      </w:r>
      <w:r>
        <w:rPr>
          <w:rFonts w:ascii="IRNazanin" w:hAnsi="IRNazanin" w:eastAsia="IRNazanin"/>
          <w:b w:val="false"/>
          <w:b w:val="false"/>
          <w:bCs w:val="false"/>
          <w:i w:val="false"/>
          <w:i w:val="false"/>
          <w:iCs w:val="false"/>
          <w:color w:val="333333"/>
          <w:sz w:val="20"/>
          <w:sz w:val="20"/>
          <w:szCs w:val="20"/>
          <w:rtl w:val="true"/>
        </w:rPr>
        <w:t xml:space="preserve"> ميليون آمريكايى مى‌تواند بايستد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خاورشناسان را در جست‌وجوى حقايق نمى‌داند؛ بلكه آنها را در پى تصاحب نفت كشورهاى اسلامى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ريشه‌هاى تفرقه در جهان اسلام در دوران معاصر را در برخورد هر دو دولت عثمانى و صفوى مى‌داند كه يكديگر را خائن و كافر مى‌ناميدند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صفويان، گزارش‌هايى از دوره شاه عباس وجود دارد كه از شيخ بهايى و برخى ديگر از علماى معاصر او درخواست فتوا به تكفير سلاطين عثمانى داشته است، كه آنها امتناع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همين زمان گزارش‌هايى در دست است كه سلطان عثمانى از علماى دربار خواست تا فتوا به كفر صفويان بدهند و برخى از علماى آنجا، اين فتوا را براى سلطان صادر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بر اينكه نوشته‌هايى در رابطه با دستور شاه طهماسب صفوى وجود دارد كه نشان‌دهنده انديشه وحدت‌خواهى اوست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مخضرم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شاعرانى اطلاق شده است كه در دورۀ جاهليت و دورۀ اسلام شعر گفته‌اند و جزو شعراى هر دو زمان محسوب مى‌شوند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نهايه ابن 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 ضد الوصل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مربوط به هجرت، كنز العمال، متقى هندى، صص </w:t>
      </w:r>
      <w:r>
        <w:rPr>
          <w:rFonts w:ascii="IRNazanin" w:hAnsi="IRNazanin" w:eastAsia="IRNazanin"/>
          <w:b w:val="false"/>
          <w:b w:val="false"/>
          <w:bCs w:val="false"/>
          <w:i w:val="false"/>
          <w:i w:val="false"/>
          <w:iCs w:val="false"/>
          <w:color w:val="333333"/>
          <w:sz w:val="20"/>
          <w:sz w:val="20"/>
          <w:szCs w:val="20"/>
        </w:rPr>
        <w:t>۴۶٢۴٨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۴۶٢۵٠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۴۶٢۵٢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۴۶٢٧۴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۴۶٢٧٧</w:t>
      </w:r>
      <w:r>
        <w:rPr>
          <w:rFonts w:ascii="IRNazanin" w:hAnsi="IRNazanin" w:eastAsia="IRNazanin"/>
          <w:b w:val="false"/>
          <w:b w:val="false"/>
          <w:bCs w:val="false"/>
          <w:i w:val="false"/>
          <w:i w:val="false"/>
          <w:iCs w:val="false"/>
          <w:color w:val="333333"/>
          <w:sz w:val="20"/>
          <w:sz w:val="20"/>
          <w:szCs w:val="20"/>
          <w:rtl w:val="true"/>
        </w:rPr>
        <w:t>؛ اوائل، تسترى، ص</w:t>
      </w:r>
      <w:r>
        <w:rPr>
          <w:rFonts w:ascii="IRNazanin" w:hAnsi="IRNazanin" w:eastAsia="IRNazanin"/>
          <w:b w:val="false"/>
          <w:b w:val="false"/>
          <w:bCs w:val="false"/>
          <w:i w:val="false"/>
          <w:i w:val="false"/>
          <w:iCs w:val="false"/>
          <w:color w:val="333333"/>
          <w:sz w:val="20"/>
          <w:sz w:val="20"/>
          <w:szCs w:val="20"/>
        </w:rPr>
        <w:t>٣٢٠</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١٠۴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١٨٩</w:t>
      </w:r>
      <w:r>
        <w:rPr>
          <w:rFonts w:ascii="IRNazanin" w:hAnsi="IRNazanin" w:eastAsia="IRNazanin"/>
          <w:b w:val="false"/>
          <w:b w:val="false"/>
          <w:bCs w:val="false"/>
          <w:i w:val="false"/>
          <w:i w:val="false"/>
          <w:iCs w:val="false"/>
          <w:color w:val="333333"/>
          <w:sz w:val="20"/>
          <w:sz w:val="20"/>
          <w:szCs w:val="20"/>
          <w:rtl w:val="true"/>
        </w:rPr>
        <w:t xml:space="preserve"> و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ص </w:t>
      </w:r>
      <w:r>
        <w:rPr>
          <w:rFonts w:ascii="IRNazanin" w:hAnsi="IRNazanin" w:eastAsia="IRNazanin"/>
          <w:b w:val="false"/>
          <w:b w:val="false"/>
          <w:bCs w:val="false"/>
          <w:i w:val="false"/>
          <w:i w:val="false"/>
          <w:iCs w:val="false"/>
          <w:color w:val="333333"/>
          <w:sz w:val="20"/>
          <w:sz w:val="20"/>
          <w:szCs w:val="20"/>
        </w:rPr>
        <w:t>۶٢٠</w:t>
      </w:r>
      <w:r>
        <w:rPr>
          <w:rFonts w:ascii="IRNazanin" w:hAnsi="IRNazanin" w:eastAsia="IRNazanin"/>
          <w:b w:val="false"/>
          <w:b w:val="false"/>
          <w:bCs w:val="false"/>
          <w:i w:val="false"/>
          <w:i w:val="false"/>
          <w:iCs w:val="false"/>
          <w:color w:val="333333"/>
          <w:sz w:val="20"/>
          <w:sz w:val="20"/>
          <w:szCs w:val="20"/>
          <w:rtl w:val="true"/>
        </w:rPr>
        <w:t>؛ نهج البلاغه، نامه</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انْقَطَعَتِ الْهِجْرَةُ يوْمَ أُسِرَ أَخُوكَ</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الهجرة فى الاسلام، باقر امين الورد المحامى؛ او نام </w:t>
      </w:r>
      <w:r>
        <w:rPr>
          <w:rFonts w:ascii="IRNazanin" w:hAnsi="IRNazanin" w:eastAsia="IRNazanin"/>
          <w:b w:val="false"/>
          <w:b w:val="false"/>
          <w:bCs w:val="false"/>
          <w:i w:val="false"/>
          <w:i w:val="false"/>
          <w:iCs w:val="false"/>
          <w:color w:val="333333"/>
          <w:sz w:val="20"/>
          <w:sz w:val="20"/>
          <w:szCs w:val="20"/>
        </w:rPr>
        <w:t>٣٠۵</w:t>
      </w:r>
      <w:r>
        <w:rPr>
          <w:rFonts w:ascii="IRNazanin" w:hAnsi="IRNazanin" w:eastAsia="IRNazanin"/>
          <w:b w:val="false"/>
          <w:b w:val="false"/>
          <w:bCs w:val="false"/>
          <w:i w:val="false"/>
          <w:i w:val="false"/>
          <w:iCs w:val="false"/>
          <w:color w:val="333333"/>
          <w:sz w:val="20"/>
          <w:sz w:val="20"/>
          <w:szCs w:val="20"/>
          <w:rtl w:val="true"/>
        </w:rPr>
        <w:t xml:space="preserve"> نفر از مهاجرين را در سه هجرت آورده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١١٠</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۶١٨</w:t>
      </w:r>
      <w:r>
        <w:rPr>
          <w:rFonts w:ascii="IRNazanin" w:hAnsi="IRNazanin" w:eastAsia="IRNazanin"/>
          <w:b w:val="false"/>
          <w:b w:val="false"/>
          <w:bCs w:val="false"/>
          <w:i w:val="false"/>
          <w:i w:val="false"/>
          <w:iCs w:val="false"/>
          <w:color w:val="333333"/>
          <w:sz w:val="20"/>
          <w:sz w:val="20"/>
          <w:szCs w:val="20"/>
          <w:rtl w:val="true"/>
        </w:rPr>
        <w:t>م دو هجرت به حبشه صورت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هجرت اول در شعبان و رمضان از مكه به حبشه و هجرت دوم، در شوال همان سال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هجرت به مدينه در سال </w:t>
      </w:r>
      <w:r>
        <w:rPr>
          <w:rFonts w:ascii="IRNazanin" w:hAnsi="IRNazanin" w:eastAsia="IRNazanin"/>
          <w:b w:val="false"/>
          <w:b w:val="false"/>
          <w:bCs w:val="false"/>
          <w:i w:val="false"/>
          <w:i w:val="false"/>
          <w:iCs w:val="false"/>
          <w:color w:val="333333"/>
          <w:sz w:val="20"/>
          <w:sz w:val="20"/>
          <w:szCs w:val="20"/>
        </w:rPr>
        <w:t>۶٢٢</w:t>
      </w:r>
      <w:r>
        <w:rPr>
          <w:rFonts w:ascii="IRNazanin" w:hAnsi="IRNazanin" w:eastAsia="IRNazanin"/>
          <w:b w:val="false"/>
          <w:b w:val="false"/>
          <w:bCs w:val="false"/>
          <w:i w:val="false"/>
          <w:i w:val="false"/>
          <w:iCs w:val="false"/>
          <w:color w:val="333333"/>
          <w:sz w:val="20"/>
          <w:sz w:val="20"/>
          <w:szCs w:val="20"/>
          <w:rtl w:val="true"/>
        </w:rPr>
        <w:t>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مبنا مهاجر كسى است كه در هجرت اول و دوم به حبشه و از مكه به مدينه يا از هر جايى به مدينه، پيش از فتح مكه هجرت كرده باشد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عِبادِى الَّذِينَ آمَنُوا إِنَّ أَرْضِى واسِعَةٌ فَإِياى فَاعْبُدُونِ مؤمنان مكه را به هجرت تشويق مى‌كند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رَأَيتُ فِى المَنَامِ، أَنّى أُهَاجِرُ مِنْ مَكَّةَ إلى أَرْضٍ بِهَا نَخْلٌ فَذَهَبَ وَهْلَى إلى أنّها اليمَامَةُ أَو هَجَر فَاِذا هِى المَدِينَةُ يثْرِبْ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ascii="IRNazanin" w:hAnsi="IRNazanin" w:eastAsia="IRNazanin"/>
          <w:b w:val="false"/>
          <w:b w:val="false"/>
          <w:bCs w:val="false"/>
          <w:i w:val="false"/>
          <w:i w:val="false"/>
          <w:iCs w:val="false"/>
          <w:color w:val="333333"/>
          <w:sz w:val="20"/>
          <w:sz w:val="20"/>
          <w:szCs w:val="20"/>
        </w:rPr>
        <w:t>۴١۴٩٣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روايتى مدينه، بحرين و قنسرين به او وحى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ح</w:t>
      </w:r>
      <w:r>
        <w:rPr>
          <w:rFonts w:ascii="IRNazanin" w:hAnsi="IRNazanin" w:eastAsia="IRNazanin"/>
          <w:b w:val="false"/>
          <w:b w:val="false"/>
          <w:bCs w:val="false"/>
          <w:i w:val="false"/>
          <w:i w:val="false"/>
          <w:iCs w:val="false"/>
          <w:color w:val="333333"/>
          <w:sz w:val="20"/>
          <w:sz w:val="20"/>
          <w:szCs w:val="20"/>
        </w:rPr>
        <w:t>۴۶٢۴٢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الحزن، روض الانف،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التواريخ،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معجزات مسير هجرت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 شدن مردان قريش؛ روييدن درخت ام‌الغيلان يا والراءة كه در دائرة المعارف بستانى، المَنْدليا نام برده است؛ دو كبوتر وحشى در جلوى غار لانه گذاشتند كه براى آن رواياتى هست كه كبوترهاى حرم از نسل اين دو كبوترند؛ تار تنيدن توسط عنكبوت انفال ، روييدن درخت عوسج در جايى كه پيامبر در كنار خيمه ام‌معبد وضو گرفت؛ صداى جنيان كه از جنوب مكه آمد و در همه مكه پيچيد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الانف،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ديگرى شبيه داستان ام‌معبد، در مورد بركت يافتن شير گوسفندان؛ شفا دادن كودك فلج ام‌معبد، تاريخ الخميس،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٣٢۵</w:t>
      </w:r>
      <w:r>
        <w:rPr>
          <w:rFonts w:ascii="IRNazanin" w:hAnsi="IRNazanin" w:eastAsia="IRNazanin"/>
          <w:b w:val="false"/>
          <w:b w:val="false"/>
          <w:bCs w:val="false"/>
          <w:i w:val="false"/>
          <w:i w:val="false"/>
          <w:iCs w:val="false"/>
          <w:color w:val="333333"/>
          <w:sz w:val="20"/>
          <w:sz w:val="20"/>
          <w:szCs w:val="20"/>
          <w:rtl w:val="true"/>
        </w:rPr>
        <w:t xml:space="preserve"> روييدن درخت خرما از هسته خرمايى كه پيامبر جويد و در دهان كودك فلج ام‌معبد گذاشت؛ حركت صخره و استفاده از سايه آن؛ داستان سراقة بن مالك و چند واقعه ديگر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حزوره، جايى در مكه در كنار خانه خدا و در كنار خانه ام‌هانى، نزديك باب الحناطين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گفته‌اند در جايى سقاخانه‌اى است كه خيرزان در كنار درگاه دار الرقم بنا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در اينجا هنگام هجرت دعايى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شافعى اين حديث را قوى‌ترين دليل تفضيل مكه بر مدينه مى‌داند و نيز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حزوره به تشديد واو هم روايت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المعطار، حميرى، ص</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حزوره بازار مكه بوده كه در كنار خانه ام‌هانى دختر ابى‌طالب قرار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الحزوره از ابواب، مسجدالحرام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 البكرى،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۴٣۵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حزوره امروز به القشاشيه معروف است و جايى بلند در برابر مسعى در جهت طلوع خورشيد است و همواره بازار مكه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آن امروز خيابان‌هاى تجارى است؛ مانند شارع الصوغ و مغازه‌هاى فروش كيف و وسايل احرام؛ معجم معالم الحجاز، عاتق بن غيث بلادى، ص</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الانف،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٢٩۵</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 اسحاق، ص</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ياقوت حموى،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المعطار، صص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المعطار، صص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٣۵٠</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۴۶٢</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جَدْ جَدْ، زمين سفت و صاف، بئر جُدْ جُدْ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العثيانه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١١۴</w:t>
      </w:r>
      <w:r>
        <w:rPr>
          <w:rFonts w:ascii="IRNazanin" w:hAnsi="IRNazanin" w:eastAsia="IRNazanin"/>
          <w:b w:val="false"/>
          <w:b w:val="false"/>
          <w:bCs w:val="false"/>
          <w:i w:val="false"/>
          <w:i w:val="false"/>
          <w:iCs w:val="false"/>
          <w:color w:val="333333"/>
          <w:sz w:val="20"/>
          <w:sz w:val="20"/>
          <w:szCs w:val="20"/>
          <w:rtl w:val="true"/>
        </w:rPr>
        <w:t xml:space="preserve"> واد لمزينه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الانف،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٣٧۴</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ذهبى،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 كثير،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٢۵۵</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المعطار، ص </w:t>
      </w:r>
      <w:r>
        <w:rPr>
          <w:rFonts w:ascii="IRNazanin" w:hAnsi="IRNazanin" w:eastAsia="IRNazanin"/>
          <w:b w:val="false"/>
          <w:b w:val="false"/>
          <w:bCs w:val="false"/>
          <w:i w:val="false"/>
          <w:i w:val="false"/>
          <w:iCs w:val="false"/>
          <w:color w:val="333333"/>
          <w:sz w:val="20"/>
          <w:sz w:val="20"/>
          <w:szCs w:val="20"/>
        </w:rPr>
        <w:t>۴٠٩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 البكرى،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٢٧١</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 التاريخ، مقدسى،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ابن جوزى، ص</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النبويه، زهرى، ص</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ابن خلدون،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۴٢٢</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النبوه، بيهقى،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۴٨٠</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بلاذرى،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٣٠۴</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الربانى، ج</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طبرسى،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علامه امينى،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الاثر المقتفى، ص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اطلس تاريخ اسلام، مونس، ص</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قرائةٌ جديدةٌ للسيرة النبوية، ص</w:t>
      </w:r>
      <w:r>
        <w:rPr>
          <w:rFonts w:ascii="IRNazanin" w:hAnsi="IRNazanin" w:eastAsia="IRNazanin"/>
          <w:b w:val="false"/>
          <w:b w:val="false"/>
          <w:bCs w:val="false"/>
          <w:i w:val="false"/>
          <w:i w:val="false"/>
          <w:iCs w:val="false"/>
          <w:color w:val="333333"/>
          <w:sz w:val="20"/>
          <w:sz w:val="20"/>
          <w:szCs w:val="20"/>
        </w:rPr>
        <w:t>١٣۴</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٣٩۵</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اثير،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٢۵٧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٢٠١</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ascii="IRNazanin" w:hAnsi="IRNazanin" w:eastAsia="IRNazanin"/>
          <w:b w:val="false"/>
          <w:b w:val="false"/>
          <w:bCs w:val="false"/>
          <w:i w:val="false"/>
          <w:i w:val="false"/>
          <w:iCs w:val="false"/>
          <w:color w:val="333333"/>
          <w:sz w:val="20"/>
          <w:sz w:val="20"/>
          <w:szCs w:val="20"/>
        </w:rPr>
        <w:t>٢٣۶</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اثير،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٣٩۵</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هندى، ح </w:t>
      </w:r>
      <w:r>
        <w:rPr>
          <w:rFonts w:ascii="IRNazanin" w:hAnsi="IRNazanin" w:eastAsia="IRNazanin"/>
          <w:b w:val="false"/>
          <w:b w:val="false"/>
          <w:bCs w:val="false"/>
          <w:i w:val="false"/>
          <w:i w:val="false"/>
          <w:iCs w:val="false"/>
          <w:color w:val="333333"/>
          <w:sz w:val="20"/>
          <w:sz w:val="20"/>
          <w:szCs w:val="20"/>
        </w:rPr>
        <w:t>۴۶٣٢۴</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حموى، درباره حجاز اقوال مختلف آورده است و سپس بهترين قول را برگزيده،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احسن هذه الاقوال جميعها و ابلغ و اتقن قول ابى منذر هشام بن ابى‌النصر الكلبى</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او مى‌گويد جغرافى‌دانان عرب، جزيره را پنچ قسمت كرده‌اند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حموى، درباره حجاز اقوال مختلف آورده است و سپس بهترين قول را برگزيده،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احسن هذه الاقوال جميعها و ابلغ و اتقن قول ابى منذر هشام بن ابى‌النصر الكلبى</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او مى‌گويد جغرافى‌دانان عرب، جزيره را پنچ قسمت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تهامه؛ حجاز؛ نجد؛ عروض؛يمن و علت نام‌گذارى حجاز اين است كه كوه‌هاى سراة كه از يمن تا اطراف وادى شام گسترده شده، بين غور، يعنى سرزمين پست و غور تهامه و سرزمين بلند نجد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عرب اين كوه را حجاز ناميده است كه كوه‌هاى ابيض و العرج و قدس و آره و الاشعر و الاجرد جزو آن است و آنچه در شرق و غرب اين كوه قرار دارد را حجاز ناميده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٢١٩</w:t>
      </w:r>
      <w:r>
        <w:rPr>
          <w:rFonts w:ascii="IRNazanin" w:hAnsi="IRNazanin" w:eastAsia="IRNazanin"/>
          <w:b w:val="false"/>
          <w:b w:val="false"/>
          <w:bCs w:val="false"/>
          <w:i w:val="false"/>
          <w:i w:val="false"/>
          <w:iCs w:val="false"/>
          <w:color w:val="333333"/>
          <w:sz w:val="20"/>
          <w:sz w:val="20"/>
          <w:szCs w:val="20"/>
          <w:rtl w:val="true"/>
        </w:rPr>
        <w:t>؛ روض المعطار، ص</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مكه را نقطه آغاز آفرينش و گسترش زمين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اسلامى، دعايى از معصوم نقل شده كه در آن به اين پديده جغرافيايى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دحوالارض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روز پهن شدن زمين از زير خانه كعبه به روى آب در روز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ذى القعده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جغرافى‌دانان مسلمان بارها تلاش كرده‌اند تا نصف النهار مبداء را از شهر مكه اعلام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ابراهيم نيز درباره اين سرزمين دعا كرد كه خداوند آن را بركت دهد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جنگ‌هاى پيامبر در تاريخ اسلام جلوه‌گر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اين جنگ‌ها هرگز شرك و كفر، نفى نمى‌شد و اسلام منتشر نمى‌گرديد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اَثْبِرَةُ جمع 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كوه‌هايى كه در مكه واقع شده و به هر يك از آنها ثبير مى‌گويند و آن را به نام محلى كه كوه در آن است، اضافه مى‌كنند؛ مانند ثبير كذا و</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چهار اثبره وجود دارد</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اهميت كار عاتق چنان‌كه خود او ذكر كرده، در ارائه كار به صورت تجربى و تحقيق ميدانى در محل وقايع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هم‌زمان با او و پيش و پس از او كسانى به اين كار اقدام كرده و موفق به توليد اثر قابل توجهى نشده‌اند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سه كتاب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رحلات فى بلاد العرب؛ الرحلة النجدية و الحجاز اليمانى</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 دوم از سال شمسى عربى، پيش از آذار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برج دوازدهم از برج هاى دوازده‌گانه پيش از حَمَل و برابر با اسفند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وادى يأجَجُ؛ مغازى،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۵٧٠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ص</w:t>
      </w:r>
      <w:r>
        <w:rPr>
          <w:rFonts w:ascii="IRNazanin" w:hAnsi="IRNazanin" w:eastAsia="IRNazanin"/>
          <w:b w:val="false"/>
          <w:b w:val="false"/>
          <w:bCs w:val="false"/>
          <w:i w:val="false"/>
          <w:i w:val="false"/>
          <w:iCs w:val="false"/>
          <w:color w:val="333333"/>
          <w:sz w:val="20"/>
          <w:sz w:val="20"/>
          <w:szCs w:val="20"/>
        </w:rPr>
        <w:t>۴٢۴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مكانى در هشت ميلى مكه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مصلوب شدن خُبيب بن عدى و نيز جايى است كه در آن مسجدى به نام مسجد شجره ساخته شد و دو ميل با مسجد تنعيم فاصله دارد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افراد هيئت هفت نفره كه پيامبر به مكه اعزام كرد، در راه، در رجيع توسط بنولحيان دستگير و در تنعيم كشته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رجيع، آبى از هذيل، نزديك هده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٢۶٢</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اكنون عوام به آن، وادى النواريه مى‌گويند و صنعت نوره‌سازى، در آن متوقف شده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آبى در شش ميلى مكه كه در آنجا پيامبر با ميمونه ازدواج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ميمونه در مكه بيمار شد و گفت پيامبر به من خبر داده كه در مكه نمى‌ميرم؛ مرا خارج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تا محل درختى كه با پيامبر ازدواج كرده بود، حمل كردند و در سن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سالگى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المعطار، ص</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در سرف، مزارع ثُرير بسيارى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دوازده كيلومترى شمال مكه و در اطراف آن، دهكده‌ها و محله‌هاى آباد و چندين شهرك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معالم الحجاز، عاتق بن غيث بلادى، ص</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نزديك‌ترين قسمت به حل است و در يك فرسنگى شهر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مكه از آنجا محرم شده و عمره به جا مى‌آورند؛ سفرنامه، ابن بطوطه، ص </w:t>
      </w:r>
      <w:r>
        <w:rPr>
          <w:rFonts w:ascii="IRNazanin" w:hAnsi="IRNazanin" w:eastAsia="IRNazanin"/>
          <w:b w:val="false"/>
          <w:b w:val="false"/>
          <w:bCs w:val="false"/>
          <w:i w:val="false"/>
          <w:i w:val="false"/>
          <w:iCs w:val="false"/>
          <w:color w:val="333333"/>
          <w:sz w:val="20"/>
          <w:sz w:val="20"/>
          <w:szCs w:val="20"/>
        </w:rPr>
        <w:t>١۴٧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تنعيم تفعيل از النعومه است و به روايتى آيه وَ مَن يخرجُ مِن بَيتَه مهاجِراً اِلى الله وَ رُسُولِهِ ثُمَ يدرِكه المَوت، فَقَد وَقَعَ اَجرهُ عَلى الله ، در مورد يكى از صحابه كه در حال مهاجرت به مدينه بود و در تنعيم درگذشت، نازل شد؛ روض المعطار، ص</w:t>
      </w:r>
      <w:r>
        <w:rPr>
          <w:rFonts w:ascii="IRNazanin" w:hAnsi="IRNazanin" w:eastAsia="IRNazanin"/>
          <w:b w:val="false"/>
          <w:b w:val="false"/>
          <w:bCs w:val="false"/>
          <w:i w:val="false"/>
          <w:i w:val="false"/>
          <w:iCs w:val="false"/>
          <w:color w:val="333333"/>
          <w:sz w:val="20"/>
          <w:sz w:val="20"/>
          <w:szCs w:val="20"/>
        </w:rPr>
        <w:t>٢٧۶</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وادى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معروف‌ترين وادى‌هاى حجاز است كه به سبب ليموهاى مشهور آن، به وادى الليمون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منطقه چاه ابوحصانى تا چاه‌هاى ابوحصانى را وادى فاطمه مى‌گويند؛ به اين علت كه اين منطقه به اشراف ذوى حسين و ذى عبدالكريم، از فرزندان شريف بركات تعلق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مرالظهران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چشمه و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دهكده وجود دارد؛ معجم معالم الحجاز، ص</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اشراف حسنى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قبيله الاشرف، از قبايل اصيل مدينه و از سادات بنى‌هاشم و به اشراف مكه و مدينه در حجاز معروف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خانواده‌هاى آنها، السادة الحبوبيه، از سلاله بنى‌هاشم و قبيله المواليد در مدينه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الامين، صص</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اشراف، قبايل بسيارى از ذريه امام على ع و امام حسن ع هستند كه در وادى‌ها و شهرهاى حجاز پراكنده‌اند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٩٠٣</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ابونمى، امير مكه حكم كرد كه بنى‌الحسن را اشراف بنامند و بنى‌الحسين را سادة بگويند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حكومت فاطمى بر حجاز نيز حسن و حسين را شريف ناميدند؛ معجم معالم الحجاز، ص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قول ديگرى، اشراف از بقاياى قريش و همان الشيبيون، پرده‌داران بيت هستند كه در منا و طائف به سر مى‌برند و با قسم دوم اشراف، يعنى سلالة السبطين، الحسن و الحسين فرق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ذوى بركات و آل‌بشر، در رياض و افلاج منسوب به امام حسن ع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عبدالعزيز در </w:t>
      </w:r>
      <w:r>
        <w:rPr>
          <w:rFonts w:ascii="IRNazanin" w:hAnsi="IRNazanin" w:eastAsia="IRNazanin"/>
          <w:b w:val="false"/>
          <w:b w:val="false"/>
          <w:bCs w:val="false"/>
          <w:i w:val="false"/>
          <w:i w:val="false"/>
          <w:iCs w:val="false"/>
          <w:color w:val="333333"/>
          <w:sz w:val="20"/>
          <w:sz w:val="20"/>
          <w:szCs w:val="20"/>
        </w:rPr>
        <w:t>١٣٢٧</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قضاوت رياض را به شيخ عبدالعزيز آل قاضى و آل محمد داد؛ التحفة الذهبيه، ص </w:t>
      </w:r>
      <w:r>
        <w:rPr>
          <w:rFonts w:ascii="IRNazanin" w:hAnsi="IRNazanin" w:eastAsia="IRNazanin"/>
          <w:b w:val="false"/>
          <w:b w:val="false"/>
          <w:bCs w:val="false"/>
          <w:i w:val="false"/>
          <w:i w:val="false"/>
          <w:iCs w:val="false"/>
          <w:color w:val="333333"/>
          <w:sz w:val="20"/>
          <w:sz w:val="20"/>
          <w:szCs w:val="20"/>
        </w:rPr>
        <w:t>۶٩٧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صبح الاعشى در وجه تسميه اشراف، ريشه‌هاى تسميه را چنين بيان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اَشرَفُ الناسِ فِى الاُمَّةِ نَسبَاً الْحَسَنُ وَ الحُسَينُ عليهما السلام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اَشرَفُ النِّساءِ فِى النَّسَبِ وَ الصِّهر فاطِمِه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صبح الاعشى،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۵٠٠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المعطار، گزارش سياسى خود را درباره حضور اشراف در حجاز چنين بيان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اشراف از شيعيان هستند و او از سليمانيون نام مى‌برد كه از بنى‌الحسن هستند كه به حسن مثنى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گاهى به نام عباسيان خطبه مى‌خوانند و گاهى به نام فاطمى‌ها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گزارشى از كشاكش قدرت بين سليمانيون، هواشم، ابوقتاده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را تا زمان به قدرت رسيدن صلاح‌الدين ايوبى،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روض‌المعطار، ص</w:t>
      </w:r>
      <w:r>
        <w:rPr>
          <w:rFonts w:ascii="IRNazanin" w:hAnsi="IRNazanin" w:eastAsia="IRNazanin"/>
          <w:b w:val="false"/>
          <w:b w:val="false"/>
          <w:bCs w:val="false"/>
          <w:i w:val="false"/>
          <w:i w:val="false"/>
          <w:iCs w:val="false"/>
          <w:color w:val="333333"/>
          <w:sz w:val="20"/>
          <w:sz w:val="20"/>
          <w:szCs w:val="20"/>
        </w:rPr>
        <w:t>٢٧٠</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قبايل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قبايل اصيل عربى در مدينه است كه از يمن به مدينه مهاجرت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مقتدر بالله عباسى در طول زندگى خود، آنها را تحت حمايت مالى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طول قرن چهاردهم و تاكنون آنها از شغل راهدارى ارتزاق مى‌كرده‌اند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بيشتر اراضى آنها، در مسير كاروان‌هاى حج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در جنگ با عثمانى در كنار نخاوله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معروف‌ترين شعبه‌هاى آن، بنى‌على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بن هلال بن عامر، از عدنانيان است و در حجاز و نجد و ساير نقاط جزيرةالعرب ساكنند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سمير قطب در انساب العرب آنها را قحطانى مى‌داند كه در سال دوم هجرى از يمن آمده‌اند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بنى‌على، الغرده، سالم، عروه، مسروح و محاميد از آنهاست؛ الَتَحفَةُ الذَهبيهَ، صص </w:t>
      </w:r>
      <w:r>
        <w:rPr>
          <w:rFonts w:ascii="IRNazanin" w:hAnsi="IRNazanin" w:eastAsia="IRNazanin"/>
          <w:b w:val="false"/>
          <w:b w:val="false"/>
          <w:bCs w:val="false"/>
          <w:i w:val="false"/>
          <w:i w:val="false"/>
          <w:iCs w:val="false"/>
          <w:color w:val="333333"/>
          <w:sz w:val="20"/>
          <w:sz w:val="20"/>
          <w:szCs w:val="20"/>
        </w:rPr>
        <w:t>٢٢۴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بنى‌على منسوب به آنها علوى و از مسروح هستند و در نجد به سر مى‌برند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عاتق، حرب را قحطانى مى‌داند كه در اطراف صعده بوده‌اند و بعد در </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حجاز آمده و در وادى العرج ساكن شده و در جبال قدس فرود آمده‌اند و در اردن، سوريه، عربستان سعودى، مصر و حجاز امروزى و در الهدة و الغولاء و غران و خليص و قديد و كليه و مر، الفرع، قاحه، العرج، الصفراء، واسط، ينبع، عقيق المدينه، ملل، جفر، اضم، حناكيه و وادى الرمه، ساكن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همواره مورد تعدى و تجاوز حاكمان مكه و مدينه بوده‌اند و در برابر استبداد تركان عثمانى ايستاده‌اند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اصلى قيام عليه عثمانى آنها بوده‌اند و در قيام بزرگ عربى حضور فعال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حرب، عاتق بن غيث بلادى، صص</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حصانى، از بنى‌عليان، از صبح، از حرب است كه مشهورترين قبيله از حرب است كه چاه‌هاى ابن حصانى در غيقه را بر پا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جنگ‌هاى زيادى با اشراف داشته‌اند؛ نسب حرب، ص</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 مردم حرب، راهدارى و شترداراى و ماهى‌گيرى، پرورش گوسفند و كشاورزى و لوازم آن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در منطقه‌اى بين مدينه و مر الظهران پراكنده‌اند و </w:t>
      </w:r>
      <w:r>
        <w:rPr>
          <w:rFonts w:ascii="IRNazanin" w:hAnsi="IRNazanin" w:eastAsia="IRNazanin"/>
          <w:b w:val="false"/>
          <w:b w:val="false"/>
          <w:bCs w:val="false"/>
          <w:i w:val="false"/>
          <w:i w:val="false"/>
          <w:iCs w:val="false"/>
          <w:color w:val="333333"/>
          <w:sz w:val="20"/>
          <w:sz w:val="20"/>
          <w:szCs w:val="20"/>
        </w:rPr>
        <w:t>١١٨</w:t>
      </w:r>
      <w:r>
        <w:rPr>
          <w:rFonts w:ascii="IRNazanin" w:hAnsi="IRNazanin" w:eastAsia="IRNazanin"/>
          <w:b w:val="false"/>
          <w:b w:val="false"/>
          <w:bCs w:val="false"/>
          <w:i w:val="false"/>
          <w:i w:val="false"/>
          <w:iCs w:val="false"/>
          <w:color w:val="333333"/>
          <w:sz w:val="20"/>
          <w:sz w:val="20"/>
          <w:szCs w:val="20"/>
          <w:rtl w:val="true"/>
        </w:rPr>
        <w:t xml:space="preserve"> چشمه دارند كه در اطراف هر چشمه چهارصد نفر زندگى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چاه‌هاى متعدد آبيارى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ساحل شرقى درياى سرخ كه </w:t>
      </w:r>
      <w:r>
        <w:rPr>
          <w:rFonts w:ascii="IRNazanin" w:hAnsi="IRNazanin" w:eastAsia="IRNazanin"/>
          <w:b w:val="false"/>
          <w:b w:val="false"/>
          <w:bCs w:val="false"/>
          <w:i w:val="false"/>
          <w:i w:val="false"/>
          <w:iCs w:val="false"/>
          <w:color w:val="333333"/>
          <w:sz w:val="20"/>
          <w:sz w:val="20"/>
          <w:szCs w:val="20"/>
        </w:rPr>
        <w:t>۵٠٠</w:t>
      </w:r>
      <w:r>
        <w:rPr>
          <w:rFonts w:ascii="IRNazanin" w:hAnsi="IRNazanin" w:eastAsia="IRNazanin"/>
          <w:b w:val="false"/>
          <w:b w:val="false"/>
          <w:bCs w:val="false"/>
          <w:i w:val="false"/>
          <w:i w:val="false"/>
          <w:iCs w:val="false"/>
          <w:color w:val="333333"/>
          <w:sz w:val="20"/>
          <w:sz w:val="20"/>
          <w:szCs w:val="20"/>
          <w:rtl w:val="true"/>
        </w:rPr>
        <w:t xml:space="preserve"> نوع ماهى دارد، به صيد ماهى اشتغال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قوم در معيشت خود، هنوز بدوى هستند؛ نسب حرب، ص</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جنگ جهانى دوم، منطقه دچار خشكسالى شد و ناچار دسته جمعى به مدينه و مكه مهاجرت كردند و در محله‌هاى جديد، در غرب مكه ساكن شدند؛ نسب حرب، ص </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موقده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اين نواحى مى‌گويند خداوند اين كوه‌ها را آتشين نمود تا هنگام هجرت پيامبر به مدينه، مانع از دسترسى كفار به او شود و اين افسانه‌اى بيش نيست؛ معجم معالم الحجاز، ج</w:t>
      </w:r>
      <w:r>
        <w:rPr>
          <w:rFonts w:ascii="IRNazanin" w:hAnsi="IRNazanin" w:eastAsia="IRNazanin"/>
          <w:b w:val="false"/>
          <w:b w:val="false"/>
          <w:bCs w:val="false"/>
          <w:i w:val="false"/>
          <w:i w:val="false"/>
          <w:iCs w:val="false"/>
          <w:color w:val="333333"/>
          <w:sz w:val="20"/>
          <w:sz w:val="20"/>
          <w:szCs w:val="20"/>
        </w:rPr>
        <w:t>٨</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فعول،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آن را آبى بين قباء و مران در راه مكه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در سريه‌اى زيد بن حارثه را به آنجا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چشمه‌اى پر آب در مرالظهران است كه در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كيلومترى مكه قرار دارد و پايگاه اصلى حجاج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منطقه‌اى آباد و مسكونى است؛ معجم معالم الحجاز،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كبير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 و نهضت اعراب جزيرة العرب كه از قبايل مختلف، در آن حضور داشته‌اند و به‌ويژه قبايل حرب و نخاوله و اشراف در هدايت و پيروزى آن نقش به‌سزايى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جنبش در برابر استبداد دولت عثمانى در طى سال‌هاى حاكميت آن دولت به تدريج شكل گرفت و با وقوع جنگ جهانى اول و هم‌پيمانى شريف مكه، امير حسين و افتتاح راه آهن دمشق به مدينه توسط عثمانى‌ها خشم اعراب را كه از درآمد كاروان محروم شده و به قطار لعن و نفرين مى‌كردند، برانگيخت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 حسين از فرصت استفاده كرد و با استفاده از حق علويان، ادعاى خلافت بر اعراب را مطرح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مقامات انگليس به نمايندگى سِر هنرى مك ماهون، مأمور عالى قاهره و معاون وى كوشيدند تا حسين را براى قطع رابطه نهايى با دولت عثمانى آماده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١٩١۶</w:t>
      </w:r>
      <w:r>
        <w:rPr>
          <w:rFonts w:ascii="IRNazanin" w:hAnsi="IRNazanin" w:eastAsia="IRNazanin"/>
          <w:b w:val="false"/>
          <w:b w:val="false"/>
          <w:bCs w:val="false"/>
          <w:i w:val="false"/>
          <w:i w:val="false"/>
          <w:iCs w:val="false"/>
          <w:color w:val="333333"/>
          <w:sz w:val="20"/>
          <w:sz w:val="20"/>
          <w:szCs w:val="20"/>
          <w:rtl w:val="true"/>
        </w:rPr>
        <w:t>م، حسين و پسرش عبدالله، موفق شدند مكه و طائف را عليه ترك‌ها بشورانند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بمباران كاخ شريف در مكه، پرده كعبه نيز سوخت و مردم تصور كردند، تركان، به عمد، پرده كعبه را آتش زده‌اند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شورش كردند و همه سربازان ترك را كشتند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ششم مارس </w:t>
      </w:r>
      <w:r>
        <w:rPr>
          <w:rFonts w:ascii="IRNazanin" w:hAnsi="IRNazanin" w:eastAsia="IRNazanin"/>
          <w:b w:val="false"/>
          <w:b w:val="false"/>
          <w:bCs w:val="false"/>
          <w:i w:val="false"/>
          <w:i w:val="false"/>
          <w:iCs w:val="false"/>
          <w:color w:val="333333"/>
          <w:sz w:val="20"/>
          <w:sz w:val="20"/>
          <w:szCs w:val="20"/>
        </w:rPr>
        <w:t>١٩٢۴</w:t>
      </w:r>
      <w:r>
        <w:rPr>
          <w:rFonts w:ascii="IRNazanin" w:hAnsi="IRNazanin" w:eastAsia="IRNazanin"/>
          <w:b w:val="false"/>
          <w:b w:val="false"/>
          <w:bCs w:val="false"/>
          <w:i w:val="false"/>
          <w:i w:val="false"/>
          <w:iCs w:val="false"/>
          <w:color w:val="333333"/>
          <w:sz w:val="20"/>
          <w:sz w:val="20"/>
          <w:szCs w:val="20"/>
          <w:rtl w:val="true"/>
        </w:rPr>
        <w:t>م شريف حسين خود را در حجاز، خليفه مسلمانان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پرده از آرزوهاى خود برداشته بود و نشان داد كه آرزو دارد كه پادشاه همه اعراب خوانده شود و در پى يكپارچه كردن اعراب و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به انگليس‌ها فهماند كه هنگام دست برداشتن از حمايت حسين فرارسيده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انگليسى‌ها خواهان آن بودند كه دولت‌هاى عربى را كوچك و دشمن با يكديگر نگه دارند و نفوذ خود را به همه جاى جهان اسلام بگسترانند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چراغ سبز انگلستان كميته خلافت اسلامى هندوستان براى ابن‌سعود نامه‌اى نوشت و به وى پيشنهاد كرد كه شاه حسين را از حجاز براند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وهابى‌ها به دولت اعلان جنگ دادند و در ژوئن </w:t>
      </w:r>
      <w:r>
        <w:rPr>
          <w:rFonts w:ascii="IRNazanin" w:hAnsi="IRNazanin" w:eastAsia="IRNazanin"/>
          <w:b w:val="false"/>
          <w:b w:val="false"/>
          <w:bCs w:val="false"/>
          <w:i w:val="false"/>
          <w:i w:val="false"/>
          <w:iCs w:val="false"/>
          <w:color w:val="333333"/>
          <w:sz w:val="20"/>
          <w:sz w:val="20"/>
          <w:szCs w:val="20"/>
        </w:rPr>
        <w:t>١٩٢۴</w:t>
      </w:r>
      <w:r>
        <w:rPr>
          <w:rFonts w:ascii="IRNazanin" w:hAnsi="IRNazanin" w:eastAsia="IRNazanin"/>
          <w:b w:val="false"/>
          <w:b w:val="false"/>
          <w:bCs w:val="false"/>
          <w:i w:val="false"/>
          <w:i w:val="false"/>
          <w:iCs w:val="false"/>
          <w:color w:val="333333"/>
          <w:sz w:val="20"/>
          <w:sz w:val="20"/>
          <w:szCs w:val="20"/>
          <w:rtl w:val="true"/>
        </w:rPr>
        <w:t>م ابن‌سعود براى مسلمانان جهان پيام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انگليس از حمايت شريف حسين دست برداشت و فرانسه از وهابى‌ها حمايت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ascii="IRNazanin" w:hAnsi="IRNazanin" w:eastAsia="IRNazanin"/>
          <w:b w:val="false"/>
          <w:b w:val="false"/>
          <w:bCs w:val="false"/>
          <w:i w:val="false"/>
          <w:i w:val="false"/>
          <w:iCs w:val="false"/>
          <w:color w:val="333333"/>
          <w:sz w:val="20"/>
          <w:sz w:val="20"/>
          <w:szCs w:val="20"/>
        </w:rPr>
        <w:t>١٩٢٧</w:t>
      </w:r>
      <w:r>
        <w:rPr>
          <w:rFonts w:ascii="IRNazanin" w:hAnsi="IRNazanin" w:eastAsia="IRNazanin"/>
          <w:b w:val="false"/>
          <w:b w:val="false"/>
          <w:bCs w:val="false"/>
          <w:i w:val="false"/>
          <w:i w:val="false"/>
          <w:iCs w:val="false"/>
          <w:color w:val="333333"/>
          <w:sz w:val="20"/>
          <w:sz w:val="20"/>
          <w:szCs w:val="20"/>
          <w:rtl w:val="true"/>
        </w:rPr>
        <w:t>م در همايش اسلامى در مكه، نمايندگان كشورهاى عرب، عبد العزيز بن سعود را به عنوان نگهبان عتبات مقدسه در مكه و مدينه پذيرفتند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ascii="IRNazanin" w:hAnsi="IRNazanin" w:eastAsia="IRNazanin"/>
          <w:b w:val="false"/>
          <w:b w:val="false"/>
          <w:bCs w:val="false"/>
          <w:i w:val="false"/>
          <w:i w:val="false"/>
          <w:iCs w:val="false"/>
          <w:color w:val="333333"/>
          <w:sz w:val="20"/>
          <w:sz w:val="20"/>
          <w:szCs w:val="20"/>
        </w:rPr>
        <w:t>١٩٣٠</w:t>
      </w:r>
      <w:r>
        <w:rPr>
          <w:rFonts w:ascii="IRNazanin" w:hAnsi="IRNazanin" w:eastAsia="IRNazanin"/>
          <w:b w:val="false"/>
          <w:b w:val="false"/>
          <w:bCs w:val="false"/>
          <w:i w:val="false"/>
          <w:i w:val="false"/>
          <w:iCs w:val="false"/>
          <w:color w:val="333333"/>
          <w:sz w:val="20"/>
          <w:sz w:val="20"/>
          <w:szCs w:val="20"/>
          <w:rtl w:val="true"/>
        </w:rPr>
        <w:t xml:space="preserve">م تاج‌گذارى كرد و در سال </w:t>
      </w:r>
      <w:r>
        <w:rPr>
          <w:rFonts w:ascii="IRNazanin" w:hAnsi="IRNazanin" w:eastAsia="IRNazanin"/>
          <w:b w:val="false"/>
          <w:b w:val="false"/>
          <w:bCs w:val="false"/>
          <w:i w:val="false"/>
          <w:i w:val="false"/>
          <w:iCs w:val="false"/>
          <w:color w:val="333333"/>
          <w:sz w:val="20"/>
          <w:sz w:val="20"/>
          <w:szCs w:val="20"/>
        </w:rPr>
        <w:t>١٣۴۴</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همه بقاع و مزارات مكه و مدينه و بقاع ائمه شيعه در بقيع را ويران كرد؛ حرمين شريفين، قره‌چانلو، ص</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پس شيعه چون گذشته نتوانست در زادگاه خود، از موقعيت سياسى به وجود آمده، استفاده كند و ثمرات پيروزى شيعه، نصيب آل سعود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حادثه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شوال </w:t>
      </w:r>
      <w:r>
        <w:rPr>
          <w:rFonts w:ascii="IRNazanin" w:hAnsi="IRNazanin" w:eastAsia="IRNazanin"/>
          <w:b w:val="false"/>
          <w:b w:val="false"/>
          <w:bCs w:val="false"/>
          <w:i w:val="false"/>
          <w:i w:val="false"/>
          <w:iCs w:val="false"/>
          <w:color w:val="333333"/>
          <w:sz w:val="20"/>
          <w:sz w:val="20"/>
          <w:szCs w:val="20"/>
        </w:rPr>
        <w:t>١٣٢٩</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بنى‌على از قبايل حرب موفق شدند، قواى عثمانى را در مدينه شكست 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حادثه شهرين منجر به پيروزى شيعيان در مدينه شد، و به دنبال آن در طى حكومت ملك حسين‌بن على، فضاى خوبى براى شيعه ايجاد شد؛ اما با غلبه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آل سعود بر حرمين شريفين، دولت شريف به پايان رسيد و با استيلاى آل‌سعود بر حجاز، آنان مرتكب جنايات وحشيانه‌اى شدند و شيعه را در حجاز قلع و قمع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سعود در سال </w:t>
      </w:r>
      <w:r>
        <w:rPr>
          <w:rFonts w:ascii="IRNazanin" w:hAnsi="IRNazanin" w:eastAsia="IRNazanin"/>
          <w:b w:val="false"/>
          <w:b w:val="false"/>
          <w:bCs w:val="false"/>
          <w:i w:val="false"/>
          <w:i w:val="false"/>
          <w:iCs w:val="false"/>
          <w:color w:val="333333"/>
          <w:sz w:val="20"/>
          <w:sz w:val="20"/>
          <w:szCs w:val="20"/>
        </w:rPr>
        <w:t>١٣۴۴</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وارد مكه شد و در هشتم شوال اين سال، قبور و ضرايح مقدس را با خاك يكسان كرد و شيعه آن روز را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 مشهود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 ابقيت و كاف الدموع اما تبكيك فاجعة البقيع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الشيعه، مظفر، صص</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گردنه‌هايى است كه پيامبر هنگام حركت به سوى بدر، از آنها عبور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حديثى از پيامبر خطاب به عمرو بن اميه ضمرى نام آن آمده است؛ معجم البلدان،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وادى موازى وادى مر الظهران و داراى باغ‌هاى موز، سبزيجات و حناء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درختان آن از نوع حمضيات است و نوعى بادمجان در آنجا مى‌رويد كه به آن هَدَوى مى‌گويند و در مكه با گوشت از آن دلمه درست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چشمه آب در آنجا جارى است؛ معجم معالم الحجاز،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برخورد حضرت على ع با هشت سوار نقاب‌دار، هنگام هجرت به همراه فواطم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كوه كوچكى در بريد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پايين آن مسجدى است كه پيامبر در آن نماز خوانده است و تا مكه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فرسخ فاصله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اسراء نام آن آمده است؛ معجم البلدان،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هجرت حضرت على ع آمده است كه آن حضرت در ضجنان با هشت سوار نقاب‌دار برخورد كرد و با آنها جنگيد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الفصول المهمه، ص</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امالى شيخ طوسى،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اعلام الورى،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در روض‌المعطار، در حديث اسراء نام آن آمده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شريف حسن محسنيه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چاهى است منسوب به محسن، در زمانى كه تا فاصله شصت كيلومترى مكه چاه و آبى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منطقه صد حاجى بر اثر تشنگى هلاك شدند؛ بدين سبب او اقدام به حفر اين چاه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١٣٠۴</w:t>
      </w:r>
      <w:r>
        <w:rPr>
          <w:rFonts w:ascii="IRNazanin" w:hAnsi="IRNazanin" w:eastAsia="IRNazanin"/>
          <w:b w:val="false"/>
          <w:b w:val="false"/>
          <w:bCs w:val="false"/>
          <w:i w:val="false"/>
          <w:i w:val="false"/>
          <w:iCs w:val="false"/>
          <w:color w:val="333333"/>
          <w:sz w:val="20"/>
          <w:sz w:val="20"/>
          <w:szCs w:val="20"/>
          <w:rtl w:val="true"/>
        </w:rPr>
        <w:t xml:space="preserve"> والى مكه بوده است؛ معجم معالم الحجاز، ص</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كراع الغميم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نام 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بن حارثه روايت كرده كه رسول خدا را ديديم كه در كراع الغميم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فتحنا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مى‌خواند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به آن، برقاء الغميم مى‌گويند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طرف هر چيز است و نوك كوه را هم گويند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قبيله‌اى از، اَزد و قحطانى هستند و در اطراف مكه منزل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اسلام و پيش از قريش سرپرستى كعبه را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كنانه هم پيمان بودند و آشنا به اخبار اهل كتاب بوده‌اند و مناة را مى‌پرستيدند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 آنها تجارت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خزاعه امروزه در وادى فاطمه پراكنده هستند كه مى‌گويند از همان خزاعه اقدمين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سرزمين خزاعه از مكه آغاز و تا جنوب امتداد دارد و به شمال آن، به عسفان و به بخشى از امج و قديد فرع مى‌رسد كه مسافتى حدود سيصد كيلومتر را شامل مى‌شود و بسيارى از اجزاى آن وارد محدوده كنانه مى‌شود؛ معجم قبايل العرب،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٣۴٠</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آباد و بندرى مهم در حجاز و نقطه مهم ديپلماسى عربستان سعودى كه همه سفارتخانه‌ها و وزارت خارجه در آنجاست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كه بناى يزدگرد بن پرويز است و اول بار در زمان عثمان به صورت بندر در آمده و در قرن دهم داراى ديوار شده است؛ معجم معالم الحجاز،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جده شهرى در ساحل مكه است كه اهالى ثروتمندى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رباط و كاروان‌سراى ابى‌هريره، در آن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حوا در جدّه فرود آمد و قبر او در آنجا است؛ روض‌المعطار، ص</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چاه التفله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چاهى است در عسفان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هنگامى‌كه پيامبر وارد منطقه عسفان شد، آنجا دچار خشكسالى بود، اما به بركت حضور پيامبر پرآب شد و هرگز آب آن خشك نشده است و گوارايى آن مثال‌زدنى است؛ معجم معالم الحجاز،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در سفر حج </w:t>
      </w:r>
      <w:r>
        <w:rPr>
          <w:rFonts w:ascii="IRNazanin" w:hAnsi="IRNazanin" w:eastAsia="IRNazanin"/>
          <w:b w:val="false"/>
          <w:b w:val="false"/>
          <w:bCs w:val="false"/>
          <w:i w:val="false"/>
          <w:i w:val="false"/>
          <w:iCs w:val="false"/>
          <w:color w:val="333333"/>
          <w:sz w:val="20"/>
          <w:sz w:val="20"/>
          <w:szCs w:val="20"/>
        </w:rPr>
        <w:t>١٣٢۴</w:t>
      </w:r>
      <w:r>
        <w:rPr>
          <w:rFonts w:ascii="IRNazanin" w:hAnsi="IRNazanin" w:eastAsia="IRNazanin"/>
          <w:b w:val="false"/>
          <w:b w:val="false"/>
          <w:bCs w:val="false"/>
          <w:i w:val="false"/>
          <w:i w:val="false"/>
          <w:iCs w:val="false"/>
          <w:color w:val="333333"/>
          <w:sz w:val="20"/>
          <w:sz w:val="20"/>
          <w:szCs w:val="20"/>
          <w:rtl w:val="true"/>
        </w:rPr>
        <w:t>، از چاه التفله نام مى‌برد و آب آن را بسيار گوارا توصيف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همه فعاليت‌هاى وهابيان، وجود چنين اعتقادى در بين مردم حجاز كه آب اين چاه را متبرك مى‌دانند و به عنوان بهترين هديه به دوستان خود مى‌دهند، نشان مى‌دهد كه ريشه انديشه تبرك و توسل به اولياى خدا در بين اين مردم باقى است؛ معجم قبايل العرب،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پنجم هجرت، پيامبر با بنى‌لحيان در عسفان جنگيد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كثيره عزه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كه در اين منطقه به دنيا آمده و در آن باليده است، از همه نقاط، در زمان خود، با زبان شعر ياد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كثرت اشعار او در اين زمينه و تنوع نام‌هاى اماكن در آن، از شعر او يك شعر جغرافيايى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عزه در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دنيا آمد و در محل تولد خود به كار چوپانى مشغول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جوانى او معاصر با بزرگ‌ترين حوادث سياسى حجاز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از محبان اهل بيت شمرده‌اند كه دوست فرزدق و شيعه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 بر جنازه او نماز خواند و او را تشييع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تحت تأثير حادثه عاشورا اشعارى سرود و وارد امور سياسى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حقوق سياسى شيعه ايمان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انقلاب سياسى او به سوى مروانيان سخن گفته‌اند؛ چون او همه امراى مروانيان، به ويژه عبدالملك را بسيار مدح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بلندترين قصيده او در </w:t>
      </w:r>
      <w:r>
        <w:rPr>
          <w:rFonts w:ascii="IRNazanin" w:hAnsi="IRNazanin" w:eastAsia="IRNazanin"/>
          <w:b w:val="false"/>
          <w:b w:val="false"/>
          <w:bCs w:val="false"/>
          <w:i w:val="false"/>
          <w:i w:val="false"/>
          <w:iCs w:val="false"/>
          <w:color w:val="333333"/>
          <w:sz w:val="20"/>
          <w:sz w:val="20"/>
          <w:szCs w:val="20"/>
        </w:rPr>
        <w:t>٨۵</w:t>
      </w:r>
      <w:r>
        <w:rPr>
          <w:rFonts w:ascii="IRNazanin" w:hAnsi="IRNazanin" w:eastAsia="IRNazanin"/>
          <w:b w:val="false"/>
          <w:b w:val="false"/>
          <w:bCs w:val="false"/>
          <w:i w:val="false"/>
          <w:i w:val="false"/>
          <w:iCs w:val="false"/>
          <w:color w:val="333333"/>
          <w:sz w:val="20"/>
          <w:sz w:val="20"/>
          <w:szCs w:val="20"/>
          <w:rtl w:val="true"/>
        </w:rPr>
        <w:t xml:space="preserve"> بيت و در مدح عبدالملك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اين اشعار را دليل تمايل سياسى او به مروانيان دانسته‌اند و برخى آن را از روى خوف تقيه تلقى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عمر و ابوبكر را به عنوان غاصبان فدك ياد كرده و آنان را ظالم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ascii="IRNazanin" w:hAnsi="IRNazanin" w:eastAsia="IRNazanin"/>
          <w:b w:val="false"/>
          <w:b w:val="false"/>
          <w:bCs w:val="false"/>
          <w:i w:val="false"/>
          <w:i w:val="false"/>
          <w:iCs w:val="false"/>
          <w:color w:val="333333"/>
          <w:sz w:val="20"/>
          <w:sz w:val="20"/>
          <w:szCs w:val="20"/>
        </w:rPr>
        <w:t>١٠۵</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كرد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جنگ جهانى دوم و به هم خوردن نظام‌هاى سياسى در منطقه خاورميانه و جزيرةالعرب و مطرح شدن حاكميت مركزى در حجاز و ورود صنعت و ماشين، سيل مهاجرت به شهرها آغاز شد كه نويسنده چند مورد را گزارش كرده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۶١٢</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قافله‌اى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نظامى بسيار منظم و حكايت از سال‌ها راه‌پيمايى در بيابان‌هاى جزيرةالعرب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راه‌هاى بسيارى سال‌ها، پيش از اسلام شكل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به عنوان بزرگ‌ترين واقعه سياسى، مذهبى و اجتماعى در محل اتصال همين راه‌هاى كاروان ظهور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خود چندين بار از اين راه‌ها براى تجارت سفر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ايلاف و تردد در اين مسيرها مورد سوگند قرآن، به عنوان يك پديده مهم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هجرت، پيامبر مسلمانان را به هجرت با كاروانشان، هدايت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نظام كاروانى از قديم تاكنون، اصطلاحاتى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 برزون، شعير، ميل، فرسخ، منزل، بريد و نوء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ادبيات خاص شترداران و كاروان‌داران در اشعار و افسانه‌هاى عربى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در معجم‌البلدان در مقدمه جلد اول برخى از اصطلاحات را بيان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كاروان‌هاى حج از نقاط مختلف جهان اسلام، از غرب و شرق، همه ساله با انبوهى از زائران راهى حج و زيارت حرم پيامبر ص 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بيابان‌ها و كوه‌ها و وادى‌هاى عربستان با موانع فراوان طبيعى و انسانى ايجاد چنين نظام كاروانى را از آغاز موجب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مراكز تهيه آب و غذا و امنيت براى استراحت و تجديد قوا، بدون شك منزلگاهى مناسب براى كاروان‌هاى حج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مسافت بين مكه و مدينه را در طى هشت تا پانزده روز مى‌پيموده‌اند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طريق الهجره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بسيارى از موارد گزارش‌هايى در مورد تغيير مسير كاروان‌ها به چشم مى‌خورد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تطبيق بين مسير هجرت پيامبر و حجةالوداع، با مسير كاروان‌هايى كه در قرون بعدى به حج آمده‌اند، نشان مى‌دهد كه تغيير در محدوده‌هاى مشخصى صورت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بررسى مسير حجة الوداع در مغازى،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٨٣٣</w:t>
      </w:r>
      <w:r>
        <w:rPr>
          <w:rFonts w:ascii="IRNazanin" w:hAnsi="IRNazanin" w:eastAsia="IRNazanin"/>
          <w:b w:val="false"/>
          <w:b w:val="false"/>
          <w:bCs w:val="false"/>
          <w:i w:val="false"/>
          <w:i w:val="false"/>
          <w:iCs w:val="false"/>
          <w:color w:val="333333"/>
          <w:sz w:val="20"/>
          <w:sz w:val="20"/>
          <w:szCs w:val="20"/>
          <w:rtl w:val="true"/>
        </w:rPr>
        <w:t xml:space="preserve"> و گزارش ابن جبير، صص</w:t>
      </w:r>
      <w:r>
        <w:rPr>
          <w:rFonts w:ascii="IRNazanin" w:hAnsi="IRNazanin" w:eastAsia="IRNazanin"/>
          <w:b w:val="false"/>
          <w:b w:val="false"/>
          <w:bCs w:val="false"/>
          <w:i w:val="false"/>
          <w:i w:val="false"/>
          <w:iCs w:val="false"/>
          <w:color w:val="333333"/>
          <w:sz w:val="20"/>
          <w:sz w:val="20"/>
          <w:szCs w:val="20"/>
        </w:rPr>
        <w:t>١٢٨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٢۵۴</w:t>
      </w:r>
      <w:r>
        <w:rPr>
          <w:rFonts w:ascii="IRNazanin" w:hAnsi="IRNazanin" w:eastAsia="IRNazanin"/>
          <w:b w:val="false"/>
          <w:b w:val="false"/>
          <w:bCs w:val="false"/>
          <w:i w:val="false"/>
          <w:i w:val="false"/>
          <w:iCs w:val="false"/>
          <w:color w:val="333333"/>
          <w:sz w:val="20"/>
          <w:sz w:val="20"/>
          <w:szCs w:val="20"/>
          <w:rtl w:val="true"/>
        </w:rPr>
        <w:t xml:space="preserve"> و گزارش ابن بطوطه،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xml:space="preserve"> و گزارش مرآة الحرمين، صص</w:t>
      </w:r>
      <w:r>
        <w:rPr>
          <w:rFonts w:ascii="IRNazanin" w:hAnsi="IRNazanin" w:eastAsia="IRNazanin"/>
          <w:b w:val="false"/>
          <w:b w:val="false"/>
          <w:bCs w:val="false"/>
          <w:i w:val="false"/>
          <w:i w:val="false"/>
          <w:iCs w:val="false"/>
          <w:color w:val="333333"/>
          <w:sz w:val="20"/>
          <w:sz w:val="20"/>
          <w:szCs w:val="20"/>
        </w:rPr>
        <w:t>١۴٠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٢۴٣</w:t>
      </w:r>
      <w:r>
        <w:rPr>
          <w:rFonts w:ascii="IRNazanin" w:hAnsi="IRNazanin" w:eastAsia="IRNazanin"/>
          <w:b w:val="false"/>
          <w:b w:val="false"/>
          <w:bCs w:val="false"/>
          <w:i w:val="false"/>
          <w:i w:val="false"/>
          <w:iCs w:val="false"/>
          <w:color w:val="333333"/>
          <w:sz w:val="20"/>
          <w:sz w:val="20"/>
          <w:szCs w:val="20"/>
          <w:rtl w:val="true"/>
        </w:rPr>
        <w:t xml:space="preserve"> تا حدود زيادى شاهد اين مطلب است و تنها اسامى اماكن تغييراتى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حجاز در صدر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گزارشى از مراحل و منازل كاروان‌ها، به طور مبسوط ارائه نموده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 جايى در جمدان، از نواحى مدينه از ناحيه عسفان؛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ابى كرب، شاه تبّع توسط مردم مدينه كشته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بازگشت از شرق، قصد تخريب مدينه را داشت و شهر را محاصره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مدينه، عمرو بن طله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روزها با تبّع مى‌جنگيدند و شب‌ها، براى او غذا مى‌فرستادند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اين رفتار اهالى شاد مى‌شد، اما به خراب كردن شهر مصمم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اينكه علماى يهود او را نصيحت كردند و به او گفتند كه اين شهر با جاهاى ديگر فرق دارد و محل ظهور پيامبر آخرالزمان است؛ حرمين شريفين، ص</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گزارش‌هايى كه از مسير كاروان‌هاى حج در دست است، مسئله ناامنى و دزدى و غارت كاروان‌هاى حج و بدرفتارى قبايلى كه در مسير آنها بوده‌اند، به مراتب بيشتر از گزارش‌هاى مبنى بر حسن رفتار با كاروان‌هاى حج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نمونه از آنها را ذكر مى‌كنيم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حديث هجرت پيامبر آمده است كه دو سارق در برابر پيامبر قرار گرفتند و پيامبر با برخورد خوش آنها را هدايت فرمودند؛ الفتح الربانى، ج</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مهم‌ترين مسئله پيامبر در آغاز ورود به مدينه، مبارزه با دزدان و اشرارى بود كه امنيت مدينه و راه‌ها را سلب مى‌كردند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داستان‌هاى مربوط به حج، از عمده‌ترين مسئله، امنيت و نجات از دست دزدان در مسير مكه به مدينه و جده به مكه و مدينه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دوره عباسى، بنى‌سليم شوريدند و حجاج را تطاول و غارت مى‌كردند و حتى گروهى را كشتند، واثق بالله، بغاى كبير را فرستاد تا آنها را در نجد و حجاز سركوب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دوباره با ابوطاهر قرمطى پيوستند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ايام بويهيان نيز تا حدودى بر اين حالت بودند، تا اينكه در قرن چهارم هجرى مستنصر فاطمى آنها را به مصر برد و در سركوب صنهاجه از آنها كمك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نويسنده تقويم البلدان، فرع را منطقه راهزنان، ناميده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مسافران حج، هيچ‌گاه در امان نبوده‌اند لايكاد يسلم المارّ بها من قطاع الطريق ؛ بلكه اصولاً سفر از اين مسير، ممكن نبوده است؛ تقويم البلدان، ص</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جبير در رحله خود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گروهى طرارِ دشنه‌دار، مزاحم حاجيان شدند و اموالشان را مى‌ربودند و آفت حرم شريف بودند به گونه‌اى كه اگر يك چشم بر هم زدن، ديده از كالاى خود بر مى‌داشتند، اموالشان ربوده مى‌شد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رحله ابن جبير، ص </w:t>
      </w:r>
      <w:r>
        <w:rPr>
          <w:rFonts w:ascii="IRNazanin" w:hAnsi="IRNazanin" w:eastAsia="IRNazanin"/>
          <w:b w:val="false"/>
          <w:b w:val="false"/>
          <w:bCs w:val="false"/>
          <w:i w:val="false"/>
          <w:i w:val="false"/>
          <w:iCs w:val="false"/>
          <w:color w:val="333333"/>
          <w:sz w:val="20"/>
          <w:sz w:val="20"/>
          <w:szCs w:val="20"/>
        </w:rPr>
        <w:t>١۶٣</w:t>
      </w:r>
      <w:r>
        <w:rPr>
          <w:rFonts w:ascii="IRNazanin" w:hAnsi="IRNazanin" w:eastAsia="IRNazanin"/>
          <w:b w:val="false"/>
          <w:b w:val="false"/>
          <w:bCs w:val="false"/>
          <w:i w:val="false"/>
          <w:i w:val="false"/>
          <w:iCs w:val="false"/>
          <w:color w:val="333333"/>
          <w:sz w:val="20"/>
          <w:sz w:val="20"/>
          <w:szCs w:val="20"/>
          <w:rtl w:val="true"/>
        </w:rPr>
        <w:t xml:space="preserve"> در جاى ديگر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اكنون درنگ در منى را به دو روز كوتاه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شتاب حاجيان به سبب راهزنان بنى‌شعبه و تاخت و تاز ناگهانى دشنه‌كشان مكه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رحله ابن جبير، ص</w:t>
      </w:r>
      <w:r>
        <w:rPr>
          <w:rFonts w:ascii="IRNazanin" w:hAnsi="IRNazanin" w:eastAsia="IRNazanin"/>
          <w:b w:val="false"/>
          <w:b w:val="false"/>
          <w:bCs w:val="false"/>
          <w:i w:val="false"/>
          <w:i w:val="false"/>
          <w:iCs w:val="false"/>
          <w:color w:val="333333"/>
          <w:sz w:val="20"/>
          <w:sz w:val="20"/>
          <w:szCs w:val="20"/>
        </w:rPr>
        <w:t>٢٢۵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ابن‌بطوطه نيز با بيان اينكه گروهى سرباز در جلوى كاروان حركت مى‌كرد، گزارش مى‌دهد كه مردم مكه به نيكو كارى و مكارم اخلاق و دستگيرى از ضعفا و بازماندگان و غريب‌نوازان مشهورند؛ رحله،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مرآةالحرمين در قرن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گزارش مى‌دهد كه كاروان‌هاى حج با توپ و تفنگ حركت مى‌كردند؛ چون دزدان به انواع سلاح‌هاى پيشرفته مسلح شده بودند و تا اندازه‌اى هم انتقام از دولت عثمانى براى آنان انگيزه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در هر منزلگاه مترصد بودند كه يك نفر عقب بيفتد تا او را بربايند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 مكه در نامه‌اى به سلطان عثمانى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العربان قَطعوا الاسلاك</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٣٨١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برخى از منزلگاه‌هاى مشهور به ناامنى را معرفى مى‌كند كه در آنها بايد براى روبه‌رو شدن با دزدان آماده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اعراب در گردنه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مدرجة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عسفان، براى عبور، هر چه قدر بخواهند، باج مى‌گيرند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بئر درويش، اعراب از محاميد، باج مى‌گرفتند؛ ص </w:t>
      </w:r>
      <w:r>
        <w:rPr>
          <w:rFonts w:ascii="IRNazanin" w:hAnsi="IRNazanin" w:eastAsia="IRNazanin"/>
          <w:b w:val="false"/>
          <w:b w:val="false"/>
          <w:bCs w:val="false"/>
          <w:i w:val="false"/>
          <w:i w:val="false"/>
          <w:iCs w:val="false"/>
          <w:color w:val="333333"/>
          <w:sz w:val="20"/>
          <w:sz w:val="20"/>
          <w:szCs w:val="20"/>
        </w:rPr>
        <w:t>٢٠۶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 تيراندازى و شليك توپ فرار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گزارشى، همه راه‌هاى بين مكه و مدينه به جز راه مدينه به جده را ناامن مى‌داند كه از لحاظ راه، بسيار سخت و پرمشقت بوده است؛ ص</w:t>
      </w:r>
      <w:r>
        <w:rPr>
          <w:rFonts w:ascii="IRNazanin" w:hAnsi="IRNazanin" w:eastAsia="IRNazanin"/>
          <w:b w:val="false"/>
          <w:b w:val="false"/>
          <w:bCs w:val="false"/>
          <w:i w:val="false"/>
          <w:i w:val="false"/>
          <w:iCs w:val="false"/>
          <w:color w:val="333333"/>
          <w:sz w:val="20"/>
          <w:sz w:val="20"/>
          <w:szCs w:val="20"/>
        </w:rPr>
        <w:t>٢۵۴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غرض از ذكر اين موارد بيان اين مطلب است كه دزدى و آزار و راهزنى توسط عرب‌ها در مورد كاروان‌هاى حج، شهرت تاريخى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در بين برخى از قبايل و طوايف و خاندان‌هاى در مسير حج افراد درستكار و خيرخواه و انسان‌دوست هم وجود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اينها همان افرادى هستند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سوى نويسنده، محدوديت بسيارى در تاريخ حج دارد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از دژى به اين نام ياد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بين مكه و مدينه؛ معجم البلدان،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٣٨۶</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المعطار، ص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كنانة بن خزيمة، از قبايل بزرگ عدنانى است كه در اطراف مكه به سر مى‌برده‌اند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طايفه‌اى از آنها در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م از مصر به آنجا آمده‌اند و چند بطن از آنها چون قريش و بنو ضمره در آنجا ساكن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مشهورترين روزهاى آنها، فجار اول، دوم و سوم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چندين جنگ با خزاعه داشته‌اند؛ معجم قبايل‌العرب، كحاله،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٩٩٨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عشار محل ضراب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 شتر نر كه عرب براى باردار كردن شتر ماده از آن استفاده مى‌كند و جداگانه از آنها نگهدارى مى‌شود و نوعى منبع كسب درآمد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مى‌گويد كه پيامبر ص از كنار جمدان، عبور كرد و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 المفردون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معجم البلدان،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١۶١</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المعطار، ذات الانواط</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درخت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تقدس و احترام به درخت در اين منطقه، تحت تأثير داستان‌هاى تاريخى درباره پيامبر و نيز درباره برخى از باورهاى جاهلى مانند، داستان درخت ذات الانواط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 در بيابان، از اهميت خاصى برخوردار است و مورد احترام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عاتق درباره جمران آورده است كه در آن درختى است كه زيارت مى‌شود ص </w:t>
      </w:r>
      <w:r>
        <w:rPr>
          <w:rFonts w:ascii="IRNazanin" w:hAnsi="IRNazanin" w:eastAsia="IRNazanin"/>
          <w:b w:val="false"/>
          <w:b w:val="false"/>
          <w:bCs w:val="false"/>
          <w:i w:val="false"/>
          <w:i w:val="false"/>
          <w:iCs w:val="false"/>
          <w:color w:val="333333"/>
          <w:sz w:val="20"/>
          <w:sz w:val="20"/>
          <w:szCs w:val="20"/>
        </w:rPr>
        <w:t>٢۵٨</w:t>
      </w:r>
      <w:r>
        <w:rPr>
          <w:rFonts w:ascii="IRNazanin" w:hAnsi="IRNazanin" w:eastAsia="IRNazanin"/>
          <w:b w:val="false"/>
          <w:b w:val="false"/>
          <w:bCs w:val="false"/>
          <w:i w:val="false"/>
          <w:i w:val="false"/>
          <w:iCs w:val="false"/>
          <w:color w:val="333333"/>
          <w:sz w:val="20"/>
          <w:sz w:val="20"/>
          <w:szCs w:val="20"/>
          <w:rtl w:val="true"/>
        </w:rPr>
        <w:t xml:space="preserve"> كتاب چون از آثار پيامبر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بيان وقايع مسير هجرت نيز از آرميدن پيامبر در سايه چند درخت سخن گفته شده است؛ تاريخ مدينه،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روييدن درختى با شاخه‌هاى ظريف و گل‌هايى بر در غار كه اندازه آن درخت به قامت يك انسان مى‌رسيد و نيز روييدن درخت عوسبح، در اثر آب وضوى ايشان در خيمه ام معبد كه تا سال </w:t>
      </w:r>
      <w:r>
        <w:rPr>
          <w:rFonts w:ascii="IRNazanin" w:hAnsi="IRNazanin" w:eastAsia="IRNazanin"/>
          <w:b w:val="false"/>
          <w:b w:val="false"/>
          <w:bCs w:val="false"/>
          <w:i w:val="false"/>
          <w:i w:val="false"/>
          <w:iCs w:val="false"/>
          <w:color w:val="333333"/>
          <w:sz w:val="20"/>
          <w:sz w:val="20"/>
          <w:szCs w:val="20"/>
        </w:rPr>
        <w:t>۶٠</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پا برجا بوده و در برگ و ميوه آن براى مردم و حيوانات شفا بوده، از موارد ديگر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الهجرة النبويه، ص</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باقى ماندن تنه درخت خرمايى كه پيامبر بر آن تكيه مى‌زد و در مسجد مدينه بوده و ابن جبير آن را ديده است؛ رحله ابن جبير، ص </w:t>
      </w:r>
      <w:r>
        <w:rPr>
          <w:rFonts w:ascii="IRNazanin" w:hAnsi="IRNazanin" w:eastAsia="IRNazanin"/>
          <w:b w:val="false"/>
          <w:b w:val="false"/>
          <w:bCs w:val="false"/>
          <w:i w:val="false"/>
          <w:i w:val="false"/>
          <w:iCs w:val="false"/>
          <w:color w:val="333333"/>
          <w:sz w:val="20"/>
          <w:sz w:val="20"/>
          <w:szCs w:val="20"/>
        </w:rPr>
        <w:t>٢٣۶</w:t>
      </w:r>
      <w:r>
        <w:rPr>
          <w:rFonts w:ascii="IRNazanin" w:hAnsi="IRNazanin" w:eastAsia="IRNazanin"/>
          <w:b w:val="false"/>
          <w:b w:val="false"/>
          <w:bCs w:val="false"/>
          <w:i w:val="false"/>
          <w:i w:val="false"/>
          <w:iCs w:val="false"/>
          <w:color w:val="333333"/>
          <w:sz w:val="20"/>
          <w:sz w:val="20"/>
          <w:szCs w:val="20"/>
          <w:rtl w:val="true"/>
        </w:rPr>
        <w:t>، رحله ابن بطوطه،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است كه اين درخت از هجران پيامبر ناله زد و تا پيامبر نزد او بازنگشت، مى‌ناليد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درختى كه در صلح حديبيه، شجره رضوان ناميده شد و سال‌ها بعد از پيامبر، مورد تبرك و تقدس بوده است و بعد توسط يكى از صحابه قطع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غزوه ذى العشيره نيز پيامبر در بطحاء ابن ازهر، زير درختى نماز خواندند كه آنجا مسجد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مسجد شجره كه به همين عنوان معروف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پيامبر در احترام به درخت احاديث بسيارى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شاخه درختان، مانند بال فرشتگان، توصيف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از شكستن شاخه درختى به نام ايدع نهى فرموده است؛ زيرا مردم در سايه آن مى‌آسايند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الانواط نيز درخت بزرگى بوده است كه كفار قريش، در پناه آن اعتكاف مى‌كردند و اسلحه خود را به آن مى‌آويختند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در جريان جنگ حنين، درخواست مسلمانان را براى داشتن ذات الانواط، نوعى شرك و باز گشت به جاهليت دانست؛ روض المعطار، ص</w:t>
      </w:r>
      <w:r>
        <w:rPr>
          <w:rFonts w:ascii="IRNazanin" w:hAnsi="IRNazanin" w:eastAsia="IRNazanin"/>
          <w:b w:val="false"/>
          <w:b w:val="false"/>
          <w:bCs w:val="false"/>
          <w:i w:val="false"/>
          <w:i w:val="false"/>
          <w:iCs w:val="false"/>
          <w:color w:val="333333"/>
          <w:sz w:val="20"/>
          <w:sz w:val="20"/>
          <w:szCs w:val="20"/>
        </w:rPr>
        <w:t>٢۵۶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مطالب استفاده مى‌شود كه احترام به درخت، نبايد به خرافات آلوده شود كه منجر به شرك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خود به شدت از اين‌گونه تصورات درباره درخت، نهى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اين‌گونه اعتقاد، در دوره جاهلى رواج داشته است؛ مثلاً پرستش عبلات ثلاث در طائف، مرسوم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 آن شجرة العبلاء است</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تبرك جستن از موجودات غيرزنده مدارك بسيارى وجود دارد كه اشاره به يك مورد از آنها كفايت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استشفاء به حجرالاسود،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ازرقى، تاريخ مكه،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تبرك جستن به اشياء منسوب به اولياى خداوند، با خرافه پرستش درخت، تفاوت بسيار آشكارى دارد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حموضيات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تيره‌اى از گياهان كه در خود ملوحتى دارند كه در مسير هجرت، نويسنده چندين مورد از آنها را ذكر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پايان در پيوستى نام همه گياهانى را كه ايشان ذكر كرده است، با توضيح مناسب مى‌آوريم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المريسيع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هجرت پيامبر، در ناحيه فرع فرود آمده و بريدة بن حصيب اسلمى را براى كسب خبر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فرع تا مريسيع يك روز راه بوده و مريسيع آبى متعلق به خزاعه بوده است؛ مغازى، ص</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روض المعطار، ص</w:t>
      </w:r>
      <w:r>
        <w:rPr>
          <w:rFonts w:ascii="IRNazanin" w:hAnsi="IRNazanin" w:eastAsia="IRNazanin"/>
          <w:b w:val="false"/>
          <w:b w:val="false"/>
          <w:bCs w:val="false"/>
          <w:i w:val="false"/>
          <w:i w:val="false"/>
          <w:iCs w:val="false"/>
          <w:color w:val="333333"/>
          <w:sz w:val="20"/>
          <w:sz w:val="20"/>
          <w:szCs w:val="20"/>
        </w:rPr>
        <w:t>۵٢٢</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٣١۴</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ازرقى،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ازرقى، همان واژه لات و عزى</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بت ثقيف است و گويند نام مردى از ثقيف بوده و هنگامى كه فوت كرده عمرو بن لحى به مردم آنجا گفته است كه او نمرده، بلكه در دل صخره‌ها جا گرفته است و به عبادت آن امر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اعراب معتقد بودند كه در اين صخره شيطانى است كه با مردم سخن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صخره مربع شكل و سپيد رنگ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ثقيف روى آن اطاقك كوچكى ساخته بودند كه با ظهور اسلام به دستور پيامبر خراب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كودكان خود را به نام آن، تيم اللات و زيد اللات مى‌ناميدند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دقيق آن در زير مناره چپ مسجد امروزى طائف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صخره‌اى سپيد رنگ در شمال غرب مسجد عبدالله بن عباس وجود دارد، كه مى‌گويند همان صخره لات است؛ معالم الحجاز،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٢۴٣</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خيمه ام‌معبد، نزديك غدير خم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حميرى، روض المعطار، ص </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قدمگاه وطية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تعدادى از اماكن كه در مسير هجرت پيامبر ص قرار داشته، مورد احترام مردم است و آن‌را جاى پاى پيامبر ص 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اعتقاد، مانند اعتقاد مردم ايران در مورد محل عبور و جاى پاى ائمه شيعه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ايران تعداد قابل توجهى قدمگاه با اين عنوان وجود دارد كه يزدى نام حدود پانصد قدمگاه را در ايران در اثر خود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آبادى‌ها و مكان‌هاى مذهبى كشور، ص </w:t>
      </w:r>
      <w:r>
        <w:rPr>
          <w:rFonts w:ascii="IRNazanin" w:hAnsi="IRNazanin" w:eastAsia="IRNazanin"/>
          <w:b w:val="false"/>
          <w:b w:val="false"/>
          <w:bCs w:val="false"/>
          <w:i w:val="false"/>
          <w:i w:val="false"/>
          <w:iCs w:val="false"/>
          <w:color w:val="333333"/>
          <w:sz w:val="20"/>
          <w:sz w:val="20"/>
          <w:szCs w:val="20"/>
        </w:rPr>
        <w:t>۶٣٧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بطوطه نيز از قدمگاهى در عريش، در بدر خبر داده است كه در دامنه كوه طبول واقع شده است؛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۴٧٩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داستان سراقة بن مالك سوء استفاده‌هايى صورت گرفته است كه عاملى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 من سيرة النبى‌الاعظم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آن را بررسى تحليلى كرده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مبيريك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الغوانم، از زبيد هستند كه سفر آنها در رابغ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جديدترين خانواده حرب هستند و قوى‌ترين و بزرگ‌ترين آنها حسين بن مبيريك و بعد پسرش اسماعيل بوده است؛ معجم معالم الحجاز، ص</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 البلدان،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المعطار، جحفه را قريه‌اى بزرگ توصيف كرده و آن را ميقات مصر و شام و مغرب مى‌داند؛ روض المعطار، ص </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المعطار، ص</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غديرخم، بين مكه و جحفه دو ميل فاصله است و نام خم در محل آن ذكر شده است؛ معجم البلدان،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 چاهى است كه عبدالشمس در بطحاء حفر كرده و در برابر جحفه است؛ روض المعطار، ص</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 جايى است كه چشمه‌اى در آن مى‌ريزد و بين چشمه و غدير، مسجد پيامبر خداست؛ معجم البلدان،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خم امروز، به نام الخربه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نخلستان‌هاى متعددى در اطراف آن هست كه متعلق به مردم قبيله بلاديه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فاكهى خم را چاهى مى‌داند كه در دوره جاهليت و اسلام مورد استفاده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الحجاز،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عاتق اصطلاح بعض الشيعه به كار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تصورى كه درباره شيعه شايع بوده، تصور درستى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اكثريت شيعيان كه دوازده امامى‌اند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غدير، متفق القول هستند و نيز غير از شيعه، حديث غدير از طرق مختلف،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امينى، گزارشى مبسوط درباره كتب متعدد اهل سنت است كه اين حديث را از طرق خود دريافت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نيز همين مطلب را از بكرى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روض‌المعطار نيز از بكرى به همين صورت نقل كرده است؛ روض المعطار، ص </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العيال در فاصله </w:t>
      </w:r>
      <w:r>
        <w:rPr>
          <w:rFonts w:ascii="IRNazanin" w:hAnsi="IRNazanin" w:eastAsia="IRNazanin"/>
          <w:b w:val="false"/>
          <w:b w:val="false"/>
          <w:bCs w:val="false"/>
          <w:i w:val="false"/>
          <w:i w:val="false"/>
          <w:iCs w:val="false"/>
          <w:color w:val="333333"/>
          <w:sz w:val="20"/>
          <w:sz w:val="20"/>
          <w:szCs w:val="20"/>
        </w:rPr>
        <w:t>٢۵٠</w:t>
      </w:r>
      <w:r>
        <w:rPr>
          <w:rFonts w:ascii="IRNazanin" w:hAnsi="IRNazanin" w:eastAsia="IRNazanin"/>
          <w:b w:val="false"/>
          <w:b w:val="false"/>
          <w:bCs w:val="false"/>
          <w:i w:val="false"/>
          <w:i w:val="false"/>
          <w:iCs w:val="false"/>
          <w:color w:val="333333"/>
          <w:sz w:val="20"/>
          <w:sz w:val="20"/>
          <w:szCs w:val="20"/>
          <w:rtl w:val="true"/>
        </w:rPr>
        <w:t xml:space="preserve"> كيلومترى مدينه، اكنون آباد و پر از نخل و متعلّق به بنى‌حسين است؛ تاريخ معالم المدينة المنوره، ص </w:t>
      </w:r>
      <w:r>
        <w:rPr>
          <w:rFonts w:ascii="IRNazanin" w:hAnsi="IRNazanin" w:eastAsia="IRNazanin"/>
          <w:b w:val="false"/>
          <w:b w:val="false"/>
          <w:bCs w:val="false"/>
          <w:i w:val="false"/>
          <w:i w:val="false"/>
          <w:iCs w:val="false"/>
          <w:color w:val="333333"/>
          <w:sz w:val="20"/>
          <w:sz w:val="20"/>
          <w:szCs w:val="20"/>
        </w:rPr>
        <w:t>٢۴٧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ام‌العيال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دهكده‌اى بين مكه و مدينه، در كوهپايه كوه آره، در تهامه است و عوام آن را صدقه فاطمه زهرا عليها السلام دانسته است؛ معجم البلدان،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٢۵۴</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منطقه‌اى در حجاز و نزديك جحفه، و نيز گفته‌اند يكى از وادى‌هاى مدينه يا آبى در مدينه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سعدبن ابى‌وقاص را با هشتاد نفر از مهاجران به سريه‌اى فرستاد كه در الخرّار فرود آمدند؛ معجم‌البلدان،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٣۵٠</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المعطار، ص</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بلاد كنانه يوم خانق ، معجم البلدان،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٣۴٠</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سايه متعلق به فرزندان حضرت على ع بوده است كه اهالى آن مردمى مهاجر، از هر سو هستند؛ معجم‌البلدان،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المعطار، ص</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 اسم موضع غدير خم، قال الزمخشرى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 اسم رجل صباغ اضيف اليه الغدير الذى هو بين مكة و المدينة بالجحفه و خم موضع تصب فيه عين بين الغدير و العين و بينهما مسجد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معجم‌البلدان،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امينى</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چادرنشينان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اين افراد نشان دهنده حفظ فرهنگ بدوى در كنار پيشرفت و عمران و آبادانى در شهرهاى بزرگ حجاز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رابغ من واد الجحفة له ذكر فى المغازى وايام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كشته‌شدن ابى‌بن خلف؛ مغازى، ص</w:t>
      </w:r>
      <w:r>
        <w:rPr>
          <w:rFonts w:ascii="IRNazanin" w:hAnsi="IRNazanin" w:eastAsia="IRNazanin"/>
          <w:b w:val="false"/>
          <w:b w:val="false"/>
          <w:bCs w:val="false"/>
          <w:i w:val="false"/>
          <w:i w:val="false"/>
          <w:iCs w:val="false"/>
          <w:color w:val="333333"/>
          <w:sz w:val="20"/>
          <w:sz w:val="20"/>
          <w:szCs w:val="20"/>
        </w:rPr>
        <w:t>١٨٢</w:t>
      </w:r>
      <w:r>
        <w:rPr>
          <w:rFonts w:ascii="IRNazanin" w:hAnsi="IRNazanin" w:eastAsia="IRNazanin"/>
          <w:b w:val="false"/>
          <w:b w:val="false"/>
          <w:bCs w:val="false"/>
          <w:i w:val="false"/>
          <w:i w:val="false"/>
          <w:iCs w:val="false"/>
          <w:color w:val="333333"/>
          <w:sz w:val="20"/>
          <w:sz w:val="20"/>
          <w:szCs w:val="20"/>
          <w:rtl w:val="true"/>
        </w:rPr>
        <w:t>؛ سريه عبيدة بن حارث در دشت رابغ با ابوسفيان بن حرب؛ مغازى، ص</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۵٣١</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يك وادى در ابواء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وجود هندوانه در اكثر منزلگاه‌ها، جبران شورى آب برخى از چاه‌ها را مى‌كرده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الحرمين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ذهبان، آب شور است، امّا به جاى آن هندوانه زياد و بسيار ارزان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ص </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٣۶۵</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الرحلة النجدية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٣۶۵</w:t>
      </w:r>
      <w:r>
        <w:rPr>
          <w:rFonts w:ascii="IRNazanin" w:hAnsi="IRNazanin" w:eastAsia="IRNazanin"/>
          <w:b w:val="false"/>
          <w:b w:val="false"/>
          <w:bCs w:val="false"/>
          <w:i w:val="false"/>
          <w:i w:val="false"/>
          <w:iCs w:val="false"/>
          <w:color w:val="333333"/>
          <w:sz w:val="20"/>
          <w:sz w:val="20"/>
          <w:szCs w:val="20"/>
          <w:rtl w:val="true"/>
        </w:rPr>
        <w:t>؛ ياقوت، جنگ بين جعفريين و حسنيين را گزارش داده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به نام خريبه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چاه آب دارد و قبر مادر پيامبر روى تپه‌اى به نام دفدف در آنجا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غزوه پيامبر غزوه ابواء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قبر كه ساختمانى سنگى و تاريخى داشت و با شاخه‌هاى خرما مسقف شده بود، با ظهور دولت سعودى خراب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عاتق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اينجا قبر كسى است كه باردار بهترين مخلوق خداوند بوده است كه اكنون به اين صورت رها شده است؛ معجم معالم الحجاز،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النبى نام تپه‌اى است كه در كوه‌هاى حُشيش واقع شده و در سمت شمال شرقى آن، قبر مادر پيامبر بوده است؛ معجم معالم الحجاز،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متعدد مربوط به صدقات و موقوفات حضرت على ع به چند صورت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در ينبع، ذى العشيره را تقسيم كرد و قطعه‌اى زمين نيز خود خريدند و قطعه‌اى هم عمر به ايشان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روى منبع بزرگى از آب قرار گرفته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صورت حضرت على ع مجموعه‌اى بزرگ از چاه‌ها را در نقاط مختلف ايجاد كردند كه نام برخى از آنها از اين قرا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البحير، عين ابى نيزر، عين نولا، و مجموعه چند چاه به نام بغيبغات، خيف الاراك، خيف ليلى، خيف بسطاس، عين الحدث، عين العصيبه و در ساير مناطق، بئرالاديبه در اضم، بئر الملك در قناة، بئر الفقيرين در عاليه، عين ناقه در وادى القرى، عين حسن در البيره و در ناحيه حرة الرجلاء، از شعب زيد، يك وادى به نام الاحمر در اختيار ايشان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وادى ديگرى به نام البيضاء كه مزارعى در آن بوده و در الرجلاء چهار چاه داشته و در فدك يك وادى و نخلستان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رعية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القصيبه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نسخه‌اى از كتاب صدقات حضرت على ع بوده است كه ابوعنان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حسن بن زيد آن را به‌دست آورده است؛ تاريخ مدينه،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٢٢۵</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داستان صخره در مسير هجرت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١۶٣</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ص </w:t>
      </w:r>
      <w:r>
        <w:rPr>
          <w:rFonts w:ascii="IRNazanin" w:hAnsi="IRNazanin" w:eastAsia="IRNazanin"/>
          <w:b w:val="false"/>
          <w:b w:val="false"/>
          <w:bCs w:val="false"/>
          <w:i w:val="false"/>
          <w:i w:val="false"/>
          <w:iCs w:val="false"/>
          <w:color w:val="333333"/>
          <w:sz w:val="20"/>
          <w:sz w:val="20"/>
          <w:szCs w:val="20"/>
        </w:rPr>
        <w:t>٨٣٨</w:t>
      </w:r>
      <w:r>
        <w:rPr>
          <w:rFonts w:ascii="IRNazanin" w:hAnsi="IRNazanin" w:eastAsia="IRNazanin"/>
          <w:b w:val="false"/>
          <w:b w:val="false"/>
          <w:bCs w:val="false"/>
          <w:i w:val="false"/>
          <w:i w:val="false"/>
          <w:iCs w:val="false"/>
          <w:color w:val="333333"/>
          <w:sz w:val="20"/>
          <w:sz w:val="20"/>
          <w:szCs w:val="20"/>
          <w:rtl w:val="true"/>
        </w:rPr>
        <w:t xml:space="preserve">؛ حجةالوداع، ص </w:t>
      </w:r>
      <w:r>
        <w:rPr>
          <w:rFonts w:ascii="IRNazanin" w:hAnsi="IRNazanin" w:eastAsia="IRNazanin"/>
          <w:b w:val="false"/>
          <w:b w:val="false"/>
          <w:bCs w:val="false"/>
          <w:i w:val="false"/>
          <w:i w:val="false"/>
          <w:iCs w:val="false"/>
          <w:color w:val="333333"/>
          <w:sz w:val="20"/>
          <w:sz w:val="20"/>
          <w:szCs w:val="20"/>
        </w:rPr>
        <w:t>٧۶١</w:t>
      </w:r>
      <w:r>
        <w:rPr>
          <w:rFonts w:ascii="IRNazanin" w:hAnsi="IRNazanin" w:eastAsia="IRNazanin"/>
          <w:b w:val="false"/>
          <w:b w:val="false"/>
          <w:bCs w:val="false"/>
          <w:i w:val="false"/>
          <w:i w:val="false"/>
          <w:iCs w:val="false"/>
          <w:color w:val="333333"/>
          <w:sz w:val="20"/>
          <w:sz w:val="20"/>
          <w:szCs w:val="20"/>
          <w:rtl w:val="true"/>
        </w:rPr>
        <w:t>؛ مسجد سقيا، سفر تبوك، صص</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 در بقع خانه‌هاى سقيا فرود آمد، پيامبر در جنگ حسيكه، نام آن را به سقيا تغيير داد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افسانه سنگ معلق در قدس؛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 الجليل بتاريخ القدس و الخليل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جُهينة بن زيد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قضاعه، امروز در ساحل درياى سرخ در وادى حمص اضم به سر مى‌برند و از چهار جهت پراكنده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بزرگى از اين قبيله، در شهرهاى رياض، مدينه، جده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ساكنند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جزو بدريون به شمار مى‌آيند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 استخبارات پيامبر در نبرد با قريش بوده‌اند؛ القبائل العربيه، صص</w:t>
      </w:r>
      <w:r>
        <w:rPr>
          <w:rFonts w:ascii="IRNazanin" w:hAnsi="IRNazanin" w:eastAsia="IRNazanin"/>
          <w:b w:val="false"/>
          <w:b w:val="false"/>
          <w:bCs w:val="false"/>
          <w:i w:val="false"/>
          <w:i w:val="false"/>
          <w:iCs w:val="false"/>
          <w:color w:val="333333"/>
          <w:sz w:val="20"/>
          <w:sz w:val="20"/>
          <w:szCs w:val="20"/>
        </w:rPr>
        <w:t>٣۴٠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۴١٢</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٢۵٢</w:t>
      </w:r>
      <w:r>
        <w:rPr>
          <w:rFonts w:ascii="IRNazanin" w:hAnsi="IRNazanin" w:eastAsia="IRNazanin"/>
          <w:b w:val="false"/>
          <w:b w:val="false"/>
          <w:bCs w:val="false"/>
          <w:i w:val="false"/>
          <w:i w:val="false"/>
          <w:iCs w:val="false"/>
          <w:color w:val="333333"/>
          <w:sz w:val="20"/>
          <w:sz w:val="20"/>
          <w:szCs w:val="20"/>
          <w:rtl w:val="true"/>
        </w:rPr>
        <w:t>؛ فرع، اشرف جاهاى حجاز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ص ، زمين‌هايى را در آنجا به غفار، واسم و اقطاع داد؛ روض‌المعطار، ص </w:t>
      </w:r>
      <w:r>
        <w:rPr>
          <w:rFonts w:ascii="IRNazanin" w:hAnsi="IRNazanin" w:eastAsia="IRNazanin"/>
          <w:b w:val="false"/>
          <w:b w:val="false"/>
          <w:bCs w:val="false"/>
          <w:i w:val="false"/>
          <w:i w:val="false"/>
          <w:iCs w:val="false"/>
          <w:color w:val="333333"/>
          <w:sz w:val="20"/>
          <w:sz w:val="20"/>
          <w:szCs w:val="20"/>
        </w:rPr>
        <w:t>۴٣٨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٣١١</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مكه فصلى را به سيل‌هاى مكه اختصاص داده است؛ تاريخ مكه، ملحقات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١٩۶</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١۵٢</w:t>
      </w:r>
      <w:r>
        <w:rPr>
          <w:rFonts w:ascii="IRNazanin" w:hAnsi="IRNazanin" w:eastAsia="IRNazanin"/>
          <w:b w:val="false"/>
          <w:b w:val="false"/>
          <w:bCs w:val="false"/>
          <w:i w:val="false"/>
          <w:i w:val="false"/>
          <w:iCs w:val="false"/>
          <w:color w:val="333333"/>
          <w:sz w:val="20"/>
          <w:sz w:val="20"/>
          <w:szCs w:val="20"/>
          <w:rtl w:val="true"/>
        </w:rPr>
        <w:t>؛ زمين پست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زمين بلند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بنى‌سليم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منصور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بن عدنان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اكنون، در وادى ستاره به سر مى‌برند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پيامبر نسبت صهرى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سليمه مادر هاشم، جدّ پيامبر، از آنها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بودند كه در روز فتح مكه در كنار پيامبر با پرچم سرخ، در فتنه مروانى‌ها و زبيرى‌ها، حضور داشتند و جمع كثيرى از آنها كشته شدند؛ القبايل العربيه، ص</w:t>
      </w:r>
      <w:r>
        <w:rPr>
          <w:rFonts w:ascii="IRNazanin" w:hAnsi="IRNazanin" w:eastAsia="IRNazanin"/>
          <w:b w:val="false"/>
          <w:b w:val="false"/>
          <w:bCs w:val="false"/>
          <w:i w:val="false"/>
          <w:i w:val="false"/>
          <w:iCs w:val="false"/>
          <w:color w:val="333333"/>
          <w:sz w:val="20"/>
          <w:sz w:val="20"/>
          <w:szCs w:val="20"/>
        </w:rPr>
        <w:t>۴٢٠</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٣۶۶</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ص </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اين مكان، قصر حُمران باشد؛ معجم البلدان،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شايد همان قله‌اى باشد كه سعد بن ابى‌وقاص بعد از قتل عثمان، در آن اعتزال جست، و از سويى نام آبى از بنى‌سليم هم بوده است؛ معجم‌البلدان،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يكى از روزهاى مهم از عرب، به يوم قلهى معروف شد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 از بلاد مزينه است كه پيامبر آن را در مسير هجرت پيمود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معجم البلدان،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۵٢٣</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٣٢۵</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٢٨۵</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 دوست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نام‌هاى مدينه، حبيبه است؛ زيرا پيامبر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حَبِّب اِلَينَا المَدِينَةَ كَحُبّنا مَكَّة أَوْ أَشَدّ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يازده نام از مدينه در تورات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مدينه، طابه، طيبه، مسكينه، جابره، مجبوره، مرحومه، عذراء، محبه، عاصمه؛ حرمين شريفين، ص</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مدينه نيز تعدادى از اسامى مدينه آمده است؛ تاريخ مدينه،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مدينه اولين پايتخت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 از نيمى از مردم مدينه، از قبيله حرب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بيشترين محصول نخل را دارد و انواع سبزيجات و ميوه‌جات، مثل انگور، پرتقال و موز در آن مى‌رويد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مهم‌ترين حوادث تاريخى مدينه، غزوه تبع، هجرت رسول، واقعه مسرف، انقلاب كبير عربى و هجوم سعودى‌هاست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جبل كثير در جنوب، تا كوه ثور در شمال و كوه احد داخل در حرم مدينه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نبوى در قلب شهر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نام‌هاى مدينه مى‌توان به اينها اشاره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الابرار، دارالهجره، دارالسلام، دارالفتح، طيبه، الطَّيبِّه، المنوره، قرية الانصار، ذات النخل، دارالايمان، سيدة البلدان، ذات الحرار، الدرع الحصينه، دارالاخيار، المؤمنه، المباركه، المختارة بيت الرسول، المدينه، يثرب، دارالمصطفى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كه تا حدود </w:t>
      </w:r>
      <w:r>
        <w:rPr>
          <w:rFonts w:ascii="IRNazanin" w:hAnsi="IRNazanin" w:eastAsia="IRNazanin"/>
          <w:b w:val="false"/>
          <w:b w:val="false"/>
          <w:bCs w:val="false"/>
          <w:i w:val="false"/>
          <w:i w:val="false"/>
          <w:iCs w:val="false"/>
          <w:color w:val="333333"/>
          <w:sz w:val="20"/>
          <w:sz w:val="20"/>
          <w:szCs w:val="20"/>
        </w:rPr>
        <w:t>٩۵</w:t>
      </w:r>
      <w:r>
        <w:rPr>
          <w:rFonts w:ascii="IRNazanin" w:hAnsi="IRNazanin" w:eastAsia="IRNazanin"/>
          <w:b w:val="false"/>
          <w:b w:val="false"/>
          <w:bCs w:val="false"/>
          <w:i w:val="false"/>
          <w:i w:val="false"/>
          <w:iCs w:val="false"/>
          <w:color w:val="333333"/>
          <w:sz w:val="20"/>
          <w:sz w:val="20"/>
          <w:szCs w:val="20"/>
          <w:rtl w:val="true"/>
        </w:rPr>
        <w:t xml:space="preserve"> اسم مى‌رسد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از تسميه آن به يثرب نهى فرموده است؛ معجم معالم الحجاز،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المعطار، ص</w:t>
      </w:r>
      <w:r>
        <w:rPr>
          <w:rFonts w:ascii="IRNazanin" w:hAnsi="IRNazanin" w:eastAsia="IRNazanin"/>
          <w:b w:val="false"/>
          <w:b w:val="false"/>
          <w:bCs w:val="false"/>
          <w:i w:val="false"/>
          <w:i w:val="false"/>
          <w:iCs w:val="false"/>
          <w:color w:val="333333"/>
          <w:sz w:val="20"/>
          <w:sz w:val="20"/>
          <w:szCs w:val="20"/>
        </w:rPr>
        <w:t>۶۶٨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روض المعطار، ص </w:t>
      </w:r>
      <w:r>
        <w:rPr>
          <w:rFonts w:ascii="IRNazanin" w:hAnsi="IRNazanin" w:eastAsia="IRNazanin"/>
          <w:b w:val="false"/>
          <w:b w:val="false"/>
          <w:bCs w:val="false"/>
          <w:i w:val="false"/>
          <w:i w:val="false"/>
          <w:iCs w:val="false"/>
          <w:color w:val="333333"/>
          <w:sz w:val="20"/>
          <w:sz w:val="20"/>
          <w:szCs w:val="20"/>
        </w:rPr>
        <w:t>۵٢٩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دو حره است و 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لابه زمينى است كه روى آن را سنگ سياه پوشانده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دو سنگلاخ يكى در 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ديگرى سنگلاخ وبريه كه در غرب مدينه است؛ معجم البلدان،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٢۵٠</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۴۵٧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٢۵٠</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٢۶٠</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۴٢١</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توسعه مسجدالحرام را بايد از كار قصى بن كلاب، در ساختن دارالندوه، در اطراف كعبه دانست كه خانه‌هاى بسيارى به دنبال آن در اطراف خانه كعبه ساخته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خانه‌ها رفته رفته زيادتر مى‌شد و چون مسجدالحرام، از آغاز ظهور اسلام مفهوم پيدا كرد و اين خانه‌ها مزاحم اعمال حج بودند، اولين توسعه با اين انگيزه و به دنبال پديده طبيعى سيل ام‌نشهل صورت گرفت كه در سال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زمان خلافت عمر رخ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اعمال زور كارگزاران خليفه، خانه‌هاى اطراف مسجدالحرام خراب شد و محدوده اطراف كعبه مشخص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دوم در سال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توسعه سوم در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توسعه چهارم در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توسعه پنجم در سال </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در حال حاضر، توسعه حكومت سعودى كه در طى چندين مرحله آغاز شده است، ادامه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اول به دستور ملك عبدالعزيز در سال </w:t>
      </w:r>
      <w:r>
        <w:rPr>
          <w:rFonts w:ascii="IRNazanin" w:hAnsi="IRNazanin" w:eastAsia="IRNazanin"/>
          <w:b w:val="false"/>
          <w:b w:val="false"/>
          <w:bCs w:val="false"/>
          <w:i w:val="false"/>
          <w:i w:val="false"/>
          <w:iCs w:val="false"/>
          <w:color w:val="333333"/>
          <w:sz w:val="20"/>
          <w:sz w:val="20"/>
          <w:szCs w:val="20"/>
        </w:rPr>
        <w:t>١٣۶٨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١۴٠٠</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آغاز شده است؛ ازرقى در جلد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تاريخ مكه گزارشى از زيادات آورده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عاتق، گزارشى از زيادات و توسعه حرم نبوى در گذشته و حال آورده است؛ تاريخ معالم المدينة المنوره، ص</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عاتق، چهارده باب را نام برده است؛ تاريخ معالم المدينة المنوره،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 سلطان عثمانى، عبدالمجيد خان در </w:t>
      </w:r>
      <w:r>
        <w:rPr>
          <w:rFonts w:ascii="IRNazanin" w:hAnsi="IRNazanin" w:eastAsia="IRNazanin"/>
          <w:b w:val="false"/>
          <w:b w:val="false"/>
          <w:bCs w:val="false"/>
          <w:i w:val="false"/>
          <w:i w:val="false"/>
          <w:iCs w:val="false"/>
          <w:color w:val="333333"/>
          <w:sz w:val="20"/>
          <w:sz w:val="20"/>
          <w:szCs w:val="20"/>
        </w:rPr>
        <w:t>١٢۶۵</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تاريخ معالم المدينة المنوره،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مسجدى است كه در مدينه بنا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 هنگامى كه به مدينه رسيد، آن را بنا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چهار كيلومترى جنوب مسجد نبوى قرار دارد و تاكنون بارها مورد تعمير و تجديد و توسعه بنا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فضاى داخلى و خارجى مسجد، به شكلى شگفت‌انگيز و زيبا بنا شده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معالم المدينة المنوره، ص </w:t>
      </w:r>
      <w:r>
        <w:rPr>
          <w:rFonts w:ascii="IRNazanin" w:hAnsi="IRNazanin" w:eastAsia="IRNazanin"/>
          <w:b w:val="false"/>
          <w:b w:val="false"/>
          <w:bCs w:val="false"/>
          <w:i w:val="false"/>
          <w:i w:val="false"/>
          <w:iCs w:val="false"/>
          <w:color w:val="333333"/>
          <w:sz w:val="20"/>
          <w:sz w:val="20"/>
          <w:szCs w:val="20"/>
        </w:rPr>
        <w:t>١٢٨</w:t>
      </w:r>
      <w:r>
        <w:rPr>
          <w:rFonts w:ascii="IRNazanin" w:hAnsi="IRNazanin" w:eastAsia="IRNazanin"/>
          <w:b w:val="false"/>
          <w:b w:val="false"/>
          <w:bCs w:val="false"/>
          <w:i w:val="false"/>
          <w:i w:val="false"/>
          <w:iCs w:val="false"/>
          <w:color w:val="333333"/>
          <w:sz w:val="20"/>
          <w:sz w:val="20"/>
          <w:szCs w:val="20"/>
          <w:rtl w:val="true"/>
        </w:rPr>
        <w:t xml:space="preserve">؛ ابن شبه، تاريخ مدينه، ص </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معالم المدينة المنوره، ص </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ص </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معالم المدينة المنوره، ص</w:t>
      </w:r>
      <w:r>
        <w:rPr>
          <w:rFonts w:ascii="IRNazanin" w:hAnsi="IRNazanin" w:eastAsia="IRNazanin"/>
          <w:b w:val="false"/>
          <w:b w:val="false"/>
          <w:bCs w:val="false"/>
          <w:i w:val="false"/>
          <w:i w:val="false"/>
          <w:iCs w:val="false"/>
          <w:color w:val="333333"/>
          <w:sz w:val="20"/>
          <w:sz w:val="20"/>
          <w:szCs w:val="20"/>
        </w:rPr>
        <w:t>٢٨٠</w:t>
      </w:r>
      <w:r>
        <w:rPr>
          <w:rFonts w:ascii="IRNazanin" w:hAnsi="IRNazanin" w:eastAsia="IRNazanin"/>
          <w:b w:val="false"/>
          <w:b w:val="false"/>
          <w:bCs w:val="false"/>
          <w:i w:val="false"/>
          <w:i w:val="false"/>
          <w:iCs w:val="false"/>
          <w:color w:val="333333"/>
          <w:sz w:val="20"/>
          <w:sz w:val="20"/>
          <w:szCs w:val="20"/>
          <w:rtl w:val="true"/>
        </w:rPr>
        <w:t xml:space="preserve">؛ تاريخ مدينه، ص </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ص </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معالم المدينة المنوره، ص </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مساجد سبعه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تعداد آن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فتح را مهم‌ترين دانسته‌اند كه با نام مسجد احزاب و مسجد اعلى هم ياد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در روز جنگ احزاب پيامبر در اينجا دعا كرده است و به روايتى سوره فتح در آنجا بر پيامبر نازل شده است؛ تاريخ معالم المدينة المنوره، ص </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مساجد كوچكى كه گفته شده است پيامبر و خلفاى راشدين، در آنها نماز عيد مى‌خوانده‌اند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عبدالقدوس انصارى آنها را چهار مسجد مى‌داند، اما نزد مردم مدينه مشهور به مساجد هفتگانه است؛ معجم معالم الحجاز،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صص </w:t>
      </w:r>
      <w:r>
        <w:rPr>
          <w:rFonts w:ascii="IRNazanin" w:hAnsi="IRNazanin" w:eastAsia="IRNazanin"/>
          <w:b w:val="false"/>
          <w:b w:val="false"/>
          <w:bCs w:val="false"/>
          <w:i w:val="false"/>
          <w:i w:val="false"/>
          <w:iCs w:val="false"/>
          <w:color w:val="333333"/>
          <w:sz w:val="20"/>
          <w:sz w:val="20"/>
          <w:szCs w:val="20"/>
        </w:rPr>
        <w:t>۶١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معالم المدينة المنوره، ص </w:t>
      </w:r>
      <w:r>
        <w:rPr>
          <w:rFonts w:ascii="IRNazanin" w:hAnsi="IRNazanin" w:eastAsia="IRNazanin"/>
          <w:b w:val="false"/>
          <w:b w:val="false"/>
          <w:bCs w:val="false"/>
          <w:i w:val="false"/>
          <w:i w:val="false"/>
          <w:iCs w:val="false"/>
          <w:color w:val="333333"/>
          <w:sz w:val="20"/>
          <w:sz w:val="20"/>
          <w:szCs w:val="20"/>
        </w:rPr>
        <w:t>٢٨۵</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عاتق، تاريخ معالم المدينة المنوره، ص </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جفر چاه عميق و وسيع است؛ معجم البلدان،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٣٢۵</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كوهى سرخ از كوه‌هاى ملل نزديك مدينه</w:t>
      </w:r>
      <w:r>
        <w:rPr>
          <w:rFonts w:eastAsia="IRNazanin" w:cs="IRNazanin"/>
          <w:b w:val="false"/>
          <w:bCs w:val="false"/>
          <w:i w:val="false"/>
          <w:iCs w:val="false"/>
          <w:color w:val="333333"/>
          <w:sz w:val="20"/>
          <w:szCs w:val="20"/>
          <w:rtl w:val="true"/>
        </w:rPr>
        <w:t>. .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صخره‌هاى ابوعبيده در كوه صفر معروف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۴١٣</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كوهى بين ملل و سباله؛ معجم البلدان،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٢۵٠</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٢۵٠</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ساق سويقات زيادى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سويقه تپه بلند مستطيل شكلى است كه آثار ويرانى و فرسايش باد، در آن هويداست و هنوز در معرض فرسايش است و شبيه ساق انسان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سويقه‌هاى موجود در حجاز عبارتند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سويقة الهاشميين كه همان سويقه عبدالله‌بن حسن است و در وادى حَزْرَة واقع شده كه در </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xml:space="preserve"> كيلومترى جنوب مدينه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اينجا محل سكونت فرزندان حضرت على ع و بعد نسل او از بنى‌الحسن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متوكل عباسى، ابن الساج را براى سركوب حسنيون كه در اينجا قيام كردند، فرستاد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سويقه ينبع كه دهكده‌اى متعلق به قبايل بنى‌سالم از حرب و از صدقات على 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معالم‌الحجاز،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٢۵٧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٢۵٩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متوكل به شكل وحشتناكى سويقه كه منازل بنى‌الحسن بود، را خراب كرد؛ روض المعطار، ص</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كوهى سياه بين عرج و رويثه؛ معجم البلدان،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٣٧٢</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فَنْد، كوهى در اطراف مدينه و نزديك دريا است؛ معجم البلدان،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٢۶٠</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٢٩٢</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بن 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١۵٩</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بن 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كوه سرخ رنگ احد كه امروزه مردم مدينه به آن حِن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محله شهداء در كوهپايه جنوبى آن است؛ معجم معالم الحجاز،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صص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٢۵٧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٢۶١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٢۶٣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۴٠۵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۴٠۶</w:t>
      </w:r>
      <w:r>
        <w:rPr>
          <w:rFonts w:ascii="IRNazanin" w:hAnsi="IRNazanin" w:eastAsia="IRNazanin"/>
          <w:b w:val="false"/>
          <w:b w:val="false"/>
          <w:bCs w:val="false"/>
          <w:i w:val="false"/>
          <w:i w:val="false"/>
          <w:iCs w:val="false"/>
          <w:color w:val="333333"/>
          <w:sz w:val="20"/>
          <w:sz w:val="20"/>
          <w:szCs w:val="20"/>
          <w:rtl w:val="true"/>
        </w:rPr>
        <w:t xml:space="preserve">؛ غزوه بئر معونه سال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جنگ رجيع سال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غزوه بنى‌لحيان سال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۵٠٣</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غزوه در سال دوم هجرى روى داد كه در اين جنگ به كاروان‌هاى قريش حمله كردند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۵٣٠</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كوه‌هاى كوچك و پست، جماء مى‌گويند؛ معجم البلدان،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اشاره به ابهام در وجود ثور در مدينه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آقاى عاتق به نصوص، بسيار اندك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در برخى از اعلام نيز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با استناد به همين احاديث، دستور پاك‌سازى يهود از كل منطقه را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مورد از اين نصوص عبارت است از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لَعَنَ اللهُ اليهُودَ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لا يترَكُ بِجَزِيرَةِ العَرَبِ دِينَانِ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 المعطار</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لا يبقينَ بِجَزِيرَةِ العَرَبِ دِينَانِ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١۶٣</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سوره توبه آمده است كه مشركان را از نزديك شدن به حرم كعبه در حج هر سال منع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حكم تا روزگار ما رعايت مى‌شود و تاكنون بيش از پانزده اروپايى نسب نتوانسته‌اند از اين دو شهر مقدس ديدن كنند؛ تاريخ عرب،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١۵٠</w:t>
      </w:r>
      <w:r>
        <w:rPr>
          <w:rFonts w:ascii="IRNazanin" w:hAnsi="IRNazanin" w:eastAsia="IRNazanin"/>
          <w:b w:val="false"/>
          <w:b w:val="false"/>
          <w:bCs w:val="false"/>
          <w:i w:val="false"/>
          <w:i w:val="false"/>
          <w:iCs w:val="false"/>
          <w:color w:val="333333"/>
          <w:sz w:val="20"/>
          <w:sz w:val="20"/>
          <w:szCs w:val="20"/>
          <w:rtl w:val="true"/>
        </w:rPr>
        <w:t xml:space="preserve">؛ روض المعطار، ص </w:t>
      </w:r>
      <w:r>
        <w:rPr>
          <w:rFonts w:ascii="IRNazanin" w:hAnsi="IRNazanin" w:eastAsia="IRNazanin"/>
          <w:b w:val="false"/>
          <w:b w:val="false"/>
          <w:bCs w:val="false"/>
          <w:i w:val="false"/>
          <w:i w:val="false"/>
          <w:iCs w:val="false"/>
          <w:color w:val="333333"/>
          <w:sz w:val="20"/>
          <w:sz w:val="20"/>
          <w:szCs w:val="20"/>
        </w:rPr>
        <w:t>١۶٣</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كراهت پيامبر از نام‌هاى بد؛ معجم البلدان،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در معجم البلدان،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جغرافى‌دانان و مورخان هنگام نوشتن كتاب‌هايشان محل كوه ثور را خالى مى‌گذاشته‌اند؛ چون، در وجود آن در مدينه شك داشته‌اند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كوهى در جنوب مكه كه پيامبر هجرت خود را از آنجا آغاز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كوهى است مرتفع و شبيه گاوى كه به طرف جنوب ايستاده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راهى به آن مى‌رود كه از اول اجياد شروع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به خُم و بعد به بطحاء قريش مى‌رسد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آن از مكه پنج كيلومتر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عمرانى مكه دامنه‌هاى شمالى آن را فرا گرفته است؛ معجم معالم الحجاز، ص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روز يازدهم به منظور استراحت در مدينه ماند و به سفر خويش ادامه نداد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٧۶</w:t>
      </w:r>
      <w:r>
        <w:rPr>
          <w:rFonts w:ascii="IRNazanin" w:hAnsi="IRNazanin" w:eastAsia="IRNazanin"/>
          <w:b w:val="false"/>
          <w:b w:val="false"/>
          <w:bCs w:val="false"/>
          <w:i w:val="false"/>
          <w:i w:val="false"/>
          <w:iCs w:val="false"/>
          <w:color w:val="333333"/>
          <w:sz w:val="20"/>
          <w:sz w:val="20"/>
          <w:szCs w:val="20"/>
          <w:rtl w:val="true"/>
        </w:rPr>
        <w:t>؛ روض المعطار، ص</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٢٠٣</w:t>
      </w:r>
      <w:r>
        <w:rPr>
          <w:rFonts w:ascii="IRNazanin" w:hAnsi="IRNazanin" w:eastAsia="IRNazanin"/>
          <w:b w:val="false"/>
          <w:b w:val="false"/>
          <w:bCs w:val="false"/>
          <w:i w:val="false"/>
          <w:i w:val="false"/>
          <w:iCs w:val="false"/>
          <w:color w:val="333333"/>
          <w:sz w:val="20"/>
          <w:sz w:val="20"/>
          <w:szCs w:val="20"/>
          <w:rtl w:val="true"/>
        </w:rPr>
        <w:t>؛ سيل، مردم اين وادى را برد، در حالى كه خواب بودند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٢۵١</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٣٨٢</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٢۵١</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۴١٢</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ص </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معجم البلدان، جايى پايين‌تر از بلندى كوه و بالاتر از بستر رودخانه كه مانند شيبى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خيف قريه‌اى در صفراء است و چون بنى‌سالم و خرامى از ساكنان آنجا هستند، منسوب به آنهاست و نيز چون قبر صوفى برعى در آنجا زيارتگاه است، منسوب به برعى است و خيف نوح هم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خيف منى، خيف سلام، خيف بنى‌كنانه، خيف عبدالله، محل قبر پدر پيامبر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خيف الخيل محل كشتگان احد، خيف به معناى اختلاف است؛ جايى از كوه كه نه تند و نه مسطح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خيف به معناى وادى، نيز آمده است؛ معجم معالم الحجاز،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٣٠۶</w:t>
      </w:r>
      <w:r>
        <w:rPr>
          <w:rFonts w:ascii="IRNazanin" w:hAnsi="IRNazanin" w:eastAsia="IRNazanin"/>
          <w:b w:val="false"/>
          <w:b w:val="false"/>
          <w:bCs w:val="false"/>
          <w:i w:val="false"/>
          <w:i w:val="false"/>
          <w:iCs w:val="false"/>
          <w:color w:val="333333"/>
          <w:sz w:val="20"/>
          <w:sz w:val="20"/>
          <w:szCs w:val="20"/>
          <w:rtl w:val="true"/>
        </w:rPr>
        <w:t>، آب گرم‌هاى زيادى در بلاد عرب هست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مغازى، ص</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بيشتر از هر وادى ديگر از اين وادى عبور كرده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طلحة بن عبيدالله و سعيد بن زيد، براى شناسايى، تا منزل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مغازى، ص</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مغازى، صص</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۴٧٨</w:t>
      </w:r>
      <w:r>
        <w:rPr>
          <w:rFonts w:ascii="IRNazanin" w:hAnsi="IRNazanin" w:eastAsia="IRNazanin"/>
          <w:b w:val="false"/>
          <w:b w:val="false"/>
          <w:bCs w:val="false"/>
          <w:i w:val="false"/>
          <w:i w:val="false"/>
          <w:iCs w:val="false"/>
          <w:color w:val="333333"/>
          <w:sz w:val="20"/>
          <w:sz w:val="20"/>
          <w:szCs w:val="20"/>
          <w:rtl w:val="true"/>
        </w:rPr>
        <w:t>؛ معجم البلدان،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گياهان دارويى،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۴۴٨</w:t>
      </w:r>
      <w:r>
        <w:rPr>
          <w:rFonts w:ascii="IRNazanin" w:hAnsi="IRNazanin" w:eastAsia="IRNazanin"/>
          <w:b w:val="false"/>
          <w:b w:val="false"/>
          <w:bCs w:val="false"/>
          <w:i w:val="false"/>
          <w:i w:val="false"/>
          <w:iCs w:val="false"/>
          <w:color w:val="333333"/>
          <w:sz w:val="20"/>
          <w:sz w:val="20"/>
          <w:szCs w:val="20"/>
          <w:rtl w:val="true"/>
        </w:rPr>
        <w:t>، لسان العرب، ابن منظور،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گياه اسفند، گياهى ايستا و پايا است و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xml:space="preserve"> سانتى‌متر رشد مى‌كند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۴۴١</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ص </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٢۵٢</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درخت ام مغيلان است كه خارهاى پيچيده دارد و بهترين چوب و صمغ از آن به دست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ميوه آن اقاقيا گويند كه به اندازه باقلا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 به آن علق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١۵٠</w:t>
      </w:r>
      <w:r>
        <w:rPr>
          <w:rFonts w:ascii="IRNazanin" w:hAnsi="IRNazanin" w:eastAsia="IRNazanin"/>
          <w:b w:val="false"/>
          <w:b w:val="false"/>
          <w:bCs w:val="false"/>
          <w:i w:val="false"/>
          <w:i w:val="false"/>
          <w:iCs w:val="false"/>
          <w:color w:val="333333"/>
          <w:sz w:val="20"/>
          <w:sz w:val="20"/>
          <w:szCs w:val="20"/>
          <w:rtl w:val="true"/>
        </w:rPr>
        <w:t xml:space="preserve">، گياهان دارويى، زرگرى،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٢٨٨</w:t>
      </w:r>
      <w:r>
        <w:rPr>
          <w:rFonts w:ascii="IRNazanin" w:hAnsi="IRNazanin" w:eastAsia="IRNazanin"/>
          <w:b w:val="false"/>
          <w:b w:val="false"/>
          <w:bCs w:val="false"/>
          <w:i w:val="false"/>
          <w:i w:val="false"/>
          <w:iCs w:val="false"/>
          <w:color w:val="333333"/>
          <w:sz w:val="20"/>
          <w:sz w:val="20"/>
          <w:szCs w:val="20"/>
          <w:rtl w:val="true"/>
        </w:rPr>
        <w:t>؛ روض المعطار، ص</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سفاح</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٧۴۵</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٢٨٨</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مغازى، طريق حجة الوداع، ص</w:t>
      </w:r>
      <w:r>
        <w:rPr>
          <w:rFonts w:ascii="IRNazanin" w:hAnsi="IRNazanin" w:eastAsia="IRNazanin"/>
          <w:b w:val="false"/>
          <w:b w:val="false"/>
          <w:bCs w:val="false"/>
          <w:i w:val="false"/>
          <w:i w:val="false"/>
          <w:iCs w:val="false"/>
          <w:color w:val="333333"/>
          <w:sz w:val="20"/>
          <w:sz w:val="20"/>
          <w:szCs w:val="20"/>
        </w:rPr>
        <w:t>٨٣۵</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٣٩۵</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٢۵٠</w:t>
      </w:r>
      <w:r>
        <w:rPr>
          <w:rFonts w:ascii="IRNazanin" w:hAnsi="IRNazanin" w:eastAsia="IRNazanin"/>
          <w:b w:val="false"/>
          <w:b w:val="false"/>
          <w:bCs w:val="false"/>
          <w:i w:val="false"/>
          <w:i w:val="false"/>
          <w:iCs w:val="false"/>
          <w:color w:val="333333"/>
          <w:sz w:val="20"/>
          <w:sz w:val="20"/>
          <w:szCs w:val="20"/>
          <w:rtl w:val="true"/>
        </w:rPr>
        <w:t xml:space="preserve">؛ مغازى، ص </w:t>
      </w:r>
      <w:r>
        <w:rPr>
          <w:rFonts w:ascii="IRNazanin" w:hAnsi="IRNazanin" w:eastAsia="IRNazanin"/>
          <w:b w:val="false"/>
          <w:b w:val="false"/>
          <w:bCs w:val="false"/>
          <w:i w:val="false"/>
          <w:i w:val="false"/>
          <w:iCs w:val="false"/>
          <w:color w:val="333333"/>
          <w:sz w:val="20"/>
          <w:sz w:val="20"/>
          <w:szCs w:val="20"/>
        </w:rPr>
        <w:t>٨٣۶</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٢٩٢</w:t>
      </w:r>
      <w:r>
        <w:rPr>
          <w:rFonts w:ascii="IRNazanin" w:hAnsi="IRNazanin" w:eastAsia="IRNazanin"/>
          <w:b w:val="false"/>
          <w:b w:val="false"/>
          <w:bCs w:val="false"/>
          <w:i w:val="false"/>
          <w:i w:val="false"/>
          <w:iCs w:val="false"/>
          <w:color w:val="333333"/>
          <w:sz w:val="20"/>
          <w:sz w:val="20"/>
          <w:szCs w:val="20"/>
          <w:rtl w:val="true"/>
        </w:rPr>
        <w:t xml:space="preserve">؛ مغازى، صص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٨٣۶</w:t>
      </w:r>
      <w:r>
        <w:rPr>
          <w:rFonts w:ascii="IRNazanin" w:hAnsi="IRNazanin" w:eastAsia="IRNazanin"/>
          <w:b w:val="false"/>
          <w:b w:val="false"/>
          <w:bCs w:val="false"/>
          <w:i w:val="false"/>
          <w:i w:val="false"/>
          <w:iCs w:val="false"/>
          <w:color w:val="333333"/>
          <w:sz w:val="20"/>
          <w:sz w:val="20"/>
          <w:szCs w:val="20"/>
          <w:rtl w:val="true"/>
        </w:rPr>
        <w:t>، حجة الوداع</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٢٨۵</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البرمه، از توابع مدينه؛ مغازى، ص </w:t>
      </w:r>
      <w:r>
        <w:rPr>
          <w:rFonts w:ascii="IRNazanin" w:hAnsi="IRNazanin" w:eastAsia="IRNazanin"/>
          <w:b w:val="false"/>
          <w:b w:val="false"/>
          <w:bCs w:val="false"/>
          <w:i w:val="false"/>
          <w:i w:val="false"/>
          <w:iCs w:val="false"/>
          <w:color w:val="333333"/>
          <w:sz w:val="20"/>
          <w:sz w:val="20"/>
          <w:szCs w:val="20"/>
        </w:rPr>
        <w:t>۵۴١</w:t>
      </w:r>
      <w:r>
        <w:rPr>
          <w:rFonts w:ascii="IRNazanin" w:hAnsi="IRNazanin" w:eastAsia="IRNazanin"/>
          <w:b w:val="false"/>
          <w:b w:val="false"/>
          <w:bCs w:val="false"/>
          <w:i w:val="false"/>
          <w:i w:val="false"/>
          <w:iCs w:val="false"/>
          <w:color w:val="333333"/>
          <w:sz w:val="20"/>
          <w:sz w:val="20"/>
          <w:szCs w:val="20"/>
          <w:rtl w:val="true"/>
        </w:rPr>
        <w:t>؛ وادى برمه، معجم البلدان،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۴٠٣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۴٧٨</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ص </w:t>
      </w:r>
      <w:r>
        <w:rPr>
          <w:rFonts w:ascii="IRNazanin" w:hAnsi="IRNazanin" w:eastAsia="IRNazanin"/>
          <w:b w:val="false"/>
          <w:b w:val="false"/>
          <w:bCs w:val="false"/>
          <w:i w:val="false"/>
          <w:i w:val="false"/>
          <w:iCs w:val="false"/>
          <w:color w:val="333333"/>
          <w:sz w:val="20"/>
          <w:sz w:val="20"/>
          <w:szCs w:val="20"/>
        </w:rPr>
        <w:t>۶١٣</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٣١٠</w:t>
      </w:r>
      <w:r>
        <w:rPr>
          <w:rFonts w:ascii="IRNazanin" w:hAnsi="IRNazanin" w:eastAsia="IRNazanin"/>
          <w:b w:val="false"/>
          <w:b w:val="false"/>
          <w:bCs w:val="false"/>
          <w:i w:val="false"/>
          <w:i w:val="false"/>
          <w:iCs w:val="false"/>
          <w:color w:val="333333"/>
          <w:sz w:val="20"/>
          <w:sz w:val="20"/>
          <w:szCs w:val="20"/>
          <w:rtl w:val="true"/>
        </w:rPr>
        <w:t>، مسير عبور پيامبر در بدر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ابن بطوطه،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اين داستان را نقل كرده است؛ سفرنامه، ابن جبير، ص </w:t>
      </w:r>
      <w:r>
        <w:rPr>
          <w:rFonts w:ascii="IRNazanin" w:hAnsi="IRNazanin" w:eastAsia="IRNazanin"/>
          <w:b w:val="false"/>
          <w:b w:val="false"/>
          <w:bCs w:val="false"/>
          <w:i w:val="false"/>
          <w:i w:val="false"/>
          <w:iCs w:val="false"/>
          <w:color w:val="333333"/>
          <w:sz w:val="20"/>
          <w:sz w:val="20"/>
          <w:szCs w:val="20"/>
        </w:rPr>
        <w:t>٢٣۴</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جبير به نام كوه طبول از آن ياد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جبير، ص </w:t>
      </w:r>
      <w:r>
        <w:rPr>
          <w:rFonts w:ascii="IRNazanin" w:hAnsi="IRNazanin" w:eastAsia="IRNazanin"/>
          <w:b w:val="false"/>
          <w:b w:val="false"/>
          <w:bCs w:val="false"/>
          <w:i w:val="false"/>
          <w:i w:val="false"/>
          <w:iCs w:val="false"/>
          <w:color w:val="333333"/>
          <w:sz w:val="20"/>
          <w:sz w:val="20"/>
          <w:szCs w:val="20"/>
        </w:rPr>
        <w:t>٢٣۴</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ص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ياقوت، معجم البلدان،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۴۴١</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۴۴١</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٢٨٨</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٣۴٢</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۴۵٠</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۴٩٣</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۴۵٠</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كوهى است متعلق به جهينه، و كيسانيه پنداشته‌اند كه محمد بن حنفيه، در آن زندگى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نزديكى آن سرزمينى است كه متعلق به حسنين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سياه چادرهاى آن حدود هفتصد خانوار زندگى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باديه‌نشينانى هستند كه ظاهرشان مانند اعراب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اخلاق آنها را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منزل تا مدينه فاصله دارد سويق رضوى پانزده تا بيست كيلومتر با دريا فاصله دارد؛ معجم معالم الحجاز،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شعر كثير هم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امام، از رضوى غايب شده و زنده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رضوى در نزديك ينبع و مشرف بر آن است و از آن حجر المسن صادر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منزل تا مدينه فاصله دارد و چشمه‌هاى زياد در آنجاست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قلعه‌اى نيز دارد كه منازل بنى‌الحسن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بندرى در دريا به فاصله يك ميلى دارد و نخلستانى كه وقف على ع است و توسط فرزندان او اداره مى‌شود؛ تقويم البلدان، ص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كوه‌هاى بزرگ مدينه است كه نُه منزل تا مدينه فاصله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غلاة شيعه، محمد بن حنفيه را در آنجا زنده مى‌دانند؛ روض المعطار، ص </w:t>
      </w:r>
      <w:r>
        <w:rPr>
          <w:rFonts w:ascii="IRNazanin" w:hAnsi="IRNazanin" w:eastAsia="IRNazanin"/>
          <w:b w:val="false"/>
          <w:b w:val="false"/>
          <w:bCs w:val="false"/>
          <w:i w:val="false"/>
          <w:i w:val="false"/>
          <w:iCs w:val="false"/>
          <w:color w:val="333333"/>
          <w:sz w:val="20"/>
          <w:sz w:val="20"/>
          <w:szCs w:val="20"/>
        </w:rPr>
        <w:t>٢۶٩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كوه رضوى، مطالبى كه آمد، نظر فرقه‌اى از شيعه مى‌باشد و نظريات ديگرى درباره آن وجود دارد كه بايد مورد توجه قرار گيرد؛ از جمله آنچه در دعاى ندبه آمده است كه خطاب به امام 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مى‌فرمايد</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أَبِرَضْوَى أَم ِذِى طُوَى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كه جاى بررسى آن در اينجا نمى‌گنجد و براى مطالعه بيشتر بايد به منابع مربوط مراجعه كرد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تشرين ثانى است ماه يازدهم از سال شمسى عربى برابر با نوامبر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برج نهم از برج‌هاى دوازده‌گانه، پس از عقرب و پيش از جَدْى برابر با آذر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٢٠۶</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الحرمين، ص</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الحرمين، ص</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٣٩١</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ص </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ص </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٣٨٢</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۴٩٧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٣٣۶</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 نهم از سال شمسى عربى پيش از تشرين اول، برابر با سپتامبر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٢٧١</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هجرت، از مهم‌ترين وقايع تاريخ اسلام و نيز مهم‌ترين دليل براى اهل سنت در استدلال بر خلافت ابى‌بكر است، عسقلانى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غار و مصاحبت با پيامبر اعظم، از فضايل ابى‌بكر است كه او را مستحق خلافت بعد از نبى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ابابكر صاحب رسول خدا و ثانى اثنين، است؛ پس به امور مسلمانان از خودشان اولى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سنت يوم غار را روز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ذى‌الحجه، در برابر يوم غدير در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ذى الحجه مطرح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صورتى كه شذرات الذهب،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xml:space="preserve"> و المنتظم ابن جوزى،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٢٠۶</w:t>
      </w:r>
      <w:r>
        <w:rPr>
          <w:rFonts w:ascii="IRNazanin" w:hAnsi="IRNazanin" w:eastAsia="IRNazanin"/>
          <w:b w:val="false"/>
          <w:b w:val="false"/>
          <w:bCs w:val="false"/>
          <w:i w:val="false"/>
          <w:i w:val="false"/>
          <w:iCs w:val="false"/>
          <w:color w:val="333333"/>
          <w:sz w:val="20"/>
          <w:sz w:val="20"/>
          <w:szCs w:val="20"/>
          <w:rtl w:val="true"/>
        </w:rPr>
        <w:t xml:space="preserve"> و بسيارى از منابع تصريح كرده‌اند كه يوم غار در صفر و ربيع الاول بوده كه امرى واضح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لازم است درباره برخى از كلماتى كه ايشان به كار برده، تأمل نمود و آن را در اسناد و مدارك جستو جو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آگاهى بسيارى از صحابه از هجرت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جريان هجرت، جريانى پيوسته و ريشه‌دار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عوامل هجرت را بايد در حوادث پيش از آغاز هجرت نيز جست‌وجو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آماده شدن زمينه‌هاى هجرت و اينكه پيامبر از راه الهام و وحى، مأذون به هجرت گرديده بود و صحابه بزرگ، مأمور به هجرت شدند و برخى از آنها مخفيانه هجرت كردند و برخى با ممانعت شديد مشركان روبه‌رو مى‌شدند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بيشتر بزرگان صحابه، به علت وجود پيوندها و رسوم قبيله‌اى، مشكلى براى هجرت نداشتند و كسى نمى‌توانست متعرض آنها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چندين تجربه هجرت براى پيامبر، جاى ترديد براى برخى از صحابه باقى نگذاشته بود كه او در پى فرصتى براى هجرت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مشركين نيز مراقب و منتظر اين امر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يخبر الارجلين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چندان محمل درست و مستند تاريخى ندارد؛ زيرا با وجود تجربه هجرت ناموفق پيامبر به طائف و تجربه ناموفق هجرت به سوى بنى‌صعصعه و هجرت ناموفق به سوى بنى‌شيبان و نيز رايزنى پيامبر با اصحاب در مورد ساير اماكن كه امكان هجرت به آنجا وجود داشته، مسئله هجرت پيامبر را امرى بديهى و ضرورى كرده بود و دست‌كم گروه زيادى از صحابه از آن آگاه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سويى هجرت گسترده مسلمانان به مدينه و حبشه، ترديدى باقى نمى‌گذارد كه پيامبر مسئله هجرت خود را به كسى خبر نداده بود؛ مسئله‌اى كه قريش انتظار آن را مى‌كشيد و مهم‌ترين تدابير را براى آن مى‌انديشيد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ملاقات برخى از قبايل، مانند قبيله غفار با پيامبر نيز گواهى بر اين مطلب 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مسئله هجرت، همگان تابع محض پيامبر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همراهى ابوبكر با پيامبر ص ، تبعيت محض بوده است؛ چنان‌كه در سفر به طائف، على ع و در هجرت به بنى‌صعصعه و بنى‌شيبان نيز ابوبكر و على ع به اين عنوان همراه پيامبر بودند؛ الصحيح من سيرة النبى الاعظم، عاملى،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٢۵٠</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صرف استبقاء حضرت على ع ، مفيد حكايت تاريخى هجرت نيست، بلكه آنچه در استبقاء مهم است، بازگرداندن فواطم، به ويژه، فاطمه دختر پيامبر و اداى امانات و مهم‌تر از همه مسئله مبيت است؛ اگر چه اين اولين مبيت على ع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مبيت على ع چنان‌كه كتب متعدد تاريخى آن را نقل كرده‌اند، نشانه عالى‌ترين حد شجاعت و فداكارى و اخلاص محض عملى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استبقاء هم‌وزن و يكسان با مصاحبت نيست؛ زيرا صرف استبقاء نبوده است بلكه مبيت هم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بسيارى به مبيت اشاره كرده‌اند و نزول آيه </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xml:space="preserve"> سوره بقره را در مورد آن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نقطه آغاز همراهى ابوبكر با پيامبر ص ، نزديك چاه ميمونه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مبالغه روايات عامه در مورد نقش ابوبكر و خانواده او در هجرت پيامبر آن‌قدر زياد است كه گويى ابوبكر متبوع و پيامبر، تابع محض بوده است و هجرت تنها براى حفظ، ابوبكر صورت گرفته است</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از پنجره خانه ابوبكر خارج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جاى بسى تعجب است كه نويسنده هيچ توجهى به روايات متعدد در اين‌باره كه پيامبر از خانه خود هجرت را آغاز و به سمت جنوب مكه حركت كرده و ابوبكر در بئر ميمونه به ايشان پيوسته،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منابعى كه به اين امر اشاره كرده‌اند را ذكر مى‌كنيم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النهايه،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صص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ابى‌طالب،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الحلبيه،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اين، برخى منابع، خلاف آن را صريحاً تكذيب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ابن‌جوزى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صحيح‌تر آن است كه پيامبر از خانه خودش براى هجرت خارج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السيرة الحلبيه،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خبرى به اين مضمون روايت شده است كه چون پيامبر به وحى الهى از مكه بيرون شد، تا غار تنها بود و گفته‌اند كه ابوبكر پس از آگاهى از خروج پيامبر، در پى او رفت و در راه، پيش از رسيدن به غار، او را يافت و با او همراه شد؛ الدر المنثور، سيوطى،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اخبارى هم در منابع اهل سنت آمده است مبنى بر اينكه ابوبكر نيز از خروج پيامبر از مكه آگاه نبود و از زبان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آن شب در بستر پيامبر خفته بود، آگاه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اخبار سخنان ستايش‌آميز برخى از منابع اهل سنت را كه به روايت عايشه درباره ابوبكر استناد مى‌كنند، دستخوش ترديد مى‌سازد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حاكم،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١٣٣</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٣٣١</w:t>
      </w:r>
      <w:r>
        <w:rPr>
          <w:rFonts w:ascii="IRNazanin" w:hAnsi="IRNazanin" w:eastAsia="IRNazanin"/>
          <w:b w:val="false"/>
          <w:b w:val="false"/>
          <w:bCs w:val="false"/>
          <w:i w:val="false"/>
          <w:i w:val="false"/>
          <w:iCs w:val="false"/>
          <w:color w:val="333333"/>
          <w:sz w:val="20"/>
          <w:sz w:val="20"/>
          <w:szCs w:val="20"/>
          <w:rtl w:val="true"/>
        </w:rPr>
        <w:t>؛ تاريخ طبرى،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٣٧۴</w:t>
      </w:r>
      <w:r>
        <w:rPr>
          <w:rFonts w:ascii="IRNazanin" w:hAnsi="IRNazanin" w:eastAsia="IRNazanin"/>
          <w:b w:val="false"/>
          <w:b w:val="false"/>
          <w:bCs w:val="false"/>
          <w:i w:val="false"/>
          <w:i w:val="false"/>
          <w:iCs w:val="false"/>
          <w:color w:val="333333"/>
          <w:sz w:val="20"/>
          <w:sz w:val="20"/>
          <w:szCs w:val="20"/>
          <w:rtl w:val="true"/>
        </w:rPr>
        <w:t>؛ الصحيح من سيرة النبى‌الاعظم،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٢٣٩</w:t>
      </w:r>
      <w:r>
        <w:rPr>
          <w:rFonts w:ascii="IRNazanin" w:hAnsi="IRNazanin" w:eastAsia="IRNazanin"/>
          <w:b w:val="false"/>
          <w:b w:val="false"/>
          <w:bCs w:val="false"/>
          <w:i w:val="false"/>
          <w:i w:val="false"/>
          <w:iCs w:val="false"/>
          <w:color w:val="333333"/>
          <w:sz w:val="20"/>
          <w:sz w:val="20"/>
          <w:szCs w:val="20"/>
          <w:rtl w:val="true"/>
        </w:rPr>
        <w:t xml:space="preserve">؛ دائرة المعارف بزرگ اسلامى، عالم‌زاده،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بنابر برخى روايات اهل سنت،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براى ابوبكر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لازم است به دو مطلب اشاره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روايات اهل سنت، از نظر زمانى تناقض دارند؛ يعنى مشخص نيست كه آيا مربوط به ليلة الاسراء است يا زمان بعثت يا حادثه غار و</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روايات بسيارى با سند صحيح و حسن تصريح دارند كه لقب صديق تنها براى على ع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علماى شيعه نيز نه تنها تعلق لقب صديق را به ابوبكر مردود مى‌شمارند، بلكه با استناد به منابع اهل‌سنت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الاشراف، بلاذرى،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لقب و حتى فاروق را از القاب على ع مى‌دانند و عقيده دارند كه اين القاب بايست در همان روزگار نخستين، تاريخ اسلام به ابوبكر نسبت داده شده باشد؛ زيرا على ع در هنگام خلافت و بر منبر بصره، آنها را از آن خويش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سيرة النبى الأعظم، مرتضى عاملى،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٢۶٣</w:t>
      </w:r>
      <w:r>
        <w:rPr>
          <w:rFonts w:ascii="IRNazanin" w:hAnsi="IRNazanin" w:eastAsia="IRNazanin"/>
          <w:b w:val="false"/>
          <w:b w:val="false"/>
          <w:bCs w:val="false"/>
          <w:i w:val="false"/>
          <w:i w:val="false"/>
          <w:iCs w:val="false"/>
          <w:color w:val="333333"/>
          <w:sz w:val="20"/>
          <w:sz w:val="20"/>
          <w:szCs w:val="20"/>
          <w:rtl w:val="true"/>
        </w:rPr>
        <w:t>؛ الغدير،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٣١٢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٣١۴</w:t>
      </w:r>
      <w:r>
        <w:rPr>
          <w:rFonts w:ascii="IRNazanin" w:hAnsi="IRNazanin" w:eastAsia="IRNazanin"/>
          <w:b w:val="false"/>
          <w:b w:val="false"/>
          <w:bCs w:val="false"/>
          <w:i w:val="false"/>
          <w:i w:val="false"/>
          <w:iCs w:val="false"/>
          <w:color w:val="333333"/>
          <w:sz w:val="20"/>
          <w:sz w:val="20"/>
          <w:szCs w:val="20"/>
          <w:rtl w:val="true"/>
        </w:rPr>
        <w:t xml:space="preserve">؛ دائرة المعارف بزرگ اسلامى،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منابعى كه لقب صديق را مختص على ع دانسته‌اند، از اين قرار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ابى‌الحديد،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٢٢٨</w:t>
      </w:r>
      <w:r>
        <w:rPr>
          <w:rFonts w:ascii="IRNazanin" w:hAnsi="IRNazanin" w:eastAsia="IRNazanin"/>
          <w:b w:val="false"/>
          <w:b w:val="false"/>
          <w:bCs w:val="false"/>
          <w:i w:val="false"/>
          <w:i w:val="false"/>
          <w:iCs w:val="false"/>
          <w:color w:val="333333"/>
          <w:sz w:val="20"/>
          <w:sz w:val="20"/>
          <w:szCs w:val="20"/>
          <w:rtl w:val="true"/>
        </w:rPr>
        <w:t>؛ انساب الاشراف،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١۴۶</w:t>
      </w:r>
      <w:r>
        <w:rPr>
          <w:rFonts w:ascii="IRNazanin" w:hAnsi="IRNazanin" w:eastAsia="IRNazanin"/>
          <w:b w:val="false"/>
          <w:b w:val="false"/>
          <w:bCs w:val="false"/>
          <w:i w:val="false"/>
          <w:i w:val="false"/>
          <w:iCs w:val="false"/>
          <w:color w:val="333333"/>
          <w:sz w:val="20"/>
          <w:sz w:val="20"/>
          <w:szCs w:val="20"/>
          <w:rtl w:val="true"/>
        </w:rPr>
        <w:t xml:space="preserve">؛ الآحاد والمثانى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 فى كوپرلى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٢٣۵</w:t>
      </w:r>
      <w:r>
        <w:rPr>
          <w:rFonts w:ascii="IRNazanin" w:hAnsi="IRNazanin" w:eastAsia="IRNazanin"/>
          <w:b w:val="false"/>
          <w:b w:val="false"/>
          <w:bCs w:val="false"/>
          <w:i w:val="false"/>
          <w:i w:val="false"/>
          <w:iCs w:val="false"/>
          <w:color w:val="333333"/>
          <w:sz w:val="20"/>
          <w:sz w:val="20"/>
          <w:szCs w:val="20"/>
          <w:rtl w:val="true"/>
        </w:rPr>
        <w:t>؛ البداية والنهاية،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٣٣۴</w:t>
      </w:r>
      <w:r>
        <w:rPr>
          <w:rFonts w:ascii="IRNazanin" w:hAnsi="IRNazanin" w:eastAsia="IRNazanin"/>
          <w:b w:val="false"/>
          <w:b w:val="false"/>
          <w:bCs w:val="false"/>
          <w:i w:val="false"/>
          <w:i w:val="false"/>
          <w:iCs w:val="false"/>
          <w:color w:val="333333"/>
          <w:sz w:val="20"/>
          <w:sz w:val="20"/>
          <w:szCs w:val="20"/>
          <w:rtl w:val="true"/>
        </w:rPr>
        <w:t>؛ المعارف، ابن قتيبة، صص</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١۵٢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٣١۴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۴٠۵</w:t>
      </w:r>
      <w:r>
        <w:rPr>
          <w:rFonts w:ascii="IRNazanin" w:hAnsi="IRNazanin" w:eastAsia="IRNazanin"/>
          <w:b w:val="false"/>
          <w:b w:val="false"/>
          <w:bCs w:val="false"/>
          <w:i w:val="false"/>
          <w:i w:val="false"/>
          <w:iCs w:val="false"/>
          <w:color w:val="333333"/>
          <w:sz w:val="20"/>
          <w:sz w:val="20"/>
          <w:szCs w:val="20"/>
          <w:rtl w:val="true"/>
        </w:rPr>
        <w:t>؛ الاستيعاب،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۴۶٠</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١٧٠</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٢٢٨</w:t>
      </w:r>
      <w:r>
        <w:rPr>
          <w:rFonts w:ascii="IRNazanin" w:hAnsi="IRNazanin" w:eastAsia="IRNazanin"/>
          <w:b w:val="false"/>
          <w:b w:val="false"/>
          <w:bCs w:val="false"/>
          <w:i w:val="false"/>
          <w:i w:val="false"/>
          <w:iCs w:val="false"/>
          <w:color w:val="333333"/>
          <w:sz w:val="20"/>
          <w:sz w:val="20"/>
          <w:szCs w:val="20"/>
          <w:rtl w:val="true"/>
        </w:rPr>
        <w:t>؛ مطالب السؤال، ص</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تاريخ طبرى،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٣١٢</w:t>
      </w:r>
      <w:r>
        <w:rPr>
          <w:rFonts w:ascii="IRNazanin" w:hAnsi="IRNazanin" w:eastAsia="IRNazanin"/>
          <w:b w:val="false"/>
          <w:b w:val="false"/>
          <w:bCs w:val="false"/>
          <w:i w:val="false"/>
          <w:i w:val="false"/>
          <w:iCs w:val="false"/>
          <w:color w:val="333333"/>
          <w:sz w:val="20"/>
          <w:sz w:val="20"/>
          <w:szCs w:val="20"/>
          <w:rtl w:val="true"/>
        </w:rPr>
        <w:t xml:space="preserve">؛ الرياض‌النضرة،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١۵٧</w:t>
      </w:r>
      <w:r>
        <w:rPr>
          <w:rFonts w:ascii="IRNazanin" w:hAnsi="IRNazanin" w:eastAsia="IRNazanin"/>
          <w:b w:val="false"/>
          <w:b w:val="false"/>
          <w:bCs w:val="false"/>
          <w:i w:val="false"/>
          <w:i w:val="false"/>
          <w:iCs w:val="false"/>
          <w:color w:val="333333"/>
          <w:sz w:val="20"/>
          <w:sz w:val="20"/>
          <w:szCs w:val="20"/>
          <w:rtl w:val="true"/>
        </w:rPr>
        <w:t>؛ العقد الفريد،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٢٧۵</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٢۴٨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١٧٠</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۴١٧</w:t>
      </w:r>
      <w:r>
        <w:rPr>
          <w:rFonts w:ascii="IRNazanin" w:hAnsi="IRNazanin" w:eastAsia="IRNazanin"/>
          <w:b w:val="false"/>
          <w:b w:val="false"/>
          <w:bCs w:val="false"/>
          <w:i w:val="false"/>
          <w:i w:val="false"/>
          <w:iCs w:val="false"/>
          <w:color w:val="333333"/>
          <w:sz w:val="20"/>
          <w:sz w:val="20"/>
          <w:szCs w:val="20"/>
          <w:rtl w:val="true"/>
        </w:rPr>
        <w:t>؛ فرائد السمطين،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١۴٠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٢۴٨</w:t>
      </w:r>
      <w:r>
        <w:rPr>
          <w:rFonts w:ascii="IRNazanin" w:hAnsi="IRNazanin" w:eastAsia="IRNazanin"/>
          <w:b w:val="false"/>
          <w:b w:val="false"/>
          <w:bCs w:val="false"/>
          <w:i w:val="false"/>
          <w:i w:val="false"/>
          <w:iCs w:val="false"/>
          <w:color w:val="333333"/>
          <w:sz w:val="20"/>
          <w:sz w:val="20"/>
          <w:szCs w:val="20"/>
          <w:rtl w:val="true"/>
        </w:rPr>
        <w:t>؛ تاريخ ابن عساكر،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٧۶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٢٨٢</w:t>
      </w:r>
      <w:r>
        <w:rPr>
          <w:rFonts w:ascii="IRNazanin" w:hAnsi="IRNazanin" w:eastAsia="IRNazanin"/>
          <w:b w:val="false"/>
          <w:b w:val="false"/>
          <w:bCs w:val="false"/>
          <w:i w:val="false"/>
          <w:i w:val="false"/>
          <w:iCs w:val="false"/>
          <w:color w:val="333333"/>
          <w:sz w:val="20"/>
          <w:sz w:val="20"/>
          <w:szCs w:val="20"/>
          <w:rtl w:val="true"/>
        </w:rPr>
        <w:t xml:space="preserve">؛ اللآلى المصنوعة،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١۶٨</w:t>
      </w:r>
      <w:r>
        <w:rPr>
          <w:rFonts w:ascii="IRNazanin" w:hAnsi="IRNazanin" w:eastAsia="IRNazanin"/>
          <w:b w:val="false"/>
          <w:b w:val="false"/>
          <w:bCs w:val="false"/>
          <w:i w:val="false"/>
          <w:i w:val="false"/>
          <w:iCs w:val="false"/>
          <w:color w:val="333333"/>
          <w:sz w:val="20"/>
          <w:sz w:val="20"/>
          <w:szCs w:val="20"/>
          <w:rtl w:val="true"/>
        </w:rPr>
        <w:t>؛ ذيل احقاق الحق،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شمس الاخبار، قرشى، ص</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المواقف،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٢٧۶</w:t>
      </w:r>
      <w:r>
        <w:rPr>
          <w:rFonts w:ascii="IRNazanin" w:hAnsi="IRNazanin" w:eastAsia="IRNazanin"/>
          <w:b w:val="false"/>
          <w:b w:val="false"/>
          <w:bCs w:val="false"/>
          <w:i w:val="false"/>
          <w:i w:val="false"/>
          <w:iCs w:val="false"/>
          <w:color w:val="333333"/>
          <w:sz w:val="20"/>
          <w:sz w:val="20"/>
          <w:szCs w:val="20"/>
          <w:rtl w:val="true"/>
        </w:rPr>
        <w:t xml:space="preserve">؛ نزهة المجالس،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٢٠۵</w:t>
      </w:r>
      <w:r>
        <w:rPr>
          <w:rFonts w:ascii="IRNazanin" w:hAnsi="IRNazanin" w:eastAsia="IRNazanin"/>
          <w:b w:val="false"/>
          <w:b w:val="false"/>
          <w:bCs w:val="false"/>
          <w:i w:val="false"/>
          <w:i w:val="false"/>
          <w:iCs w:val="false"/>
          <w:color w:val="333333"/>
          <w:sz w:val="20"/>
          <w:sz w:val="20"/>
          <w:szCs w:val="20"/>
          <w:rtl w:val="true"/>
        </w:rPr>
        <w:t xml:space="preserve">؛ مجمع‌الزوائد،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كفاية الطالب، صص</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٣٣٣</w:t>
      </w:r>
      <w:r>
        <w:rPr>
          <w:rFonts w:ascii="IRNazanin" w:hAnsi="IRNazanin" w:eastAsia="IRNazanin"/>
          <w:b w:val="false"/>
          <w:b w:val="false"/>
          <w:bCs w:val="false"/>
          <w:i w:val="false"/>
          <w:i w:val="false"/>
          <w:iCs w:val="false"/>
          <w:color w:val="333333"/>
          <w:sz w:val="20"/>
          <w:sz w:val="20"/>
          <w:szCs w:val="20"/>
          <w:rtl w:val="true"/>
        </w:rPr>
        <w:t xml:space="preserve">؛ بلاغات النساء، ص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صبح‌الاعشى،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٢۵٠</w:t>
      </w:r>
      <w:r>
        <w:rPr>
          <w:rFonts w:ascii="IRNazanin" w:hAnsi="IRNazanin" w:eastAsia="IRNazanin"/>
          <w:b w:val="false"/>
          <w:b w:val="false"/>
          <w:bCs w:val="false"/>
          <w:i w:val="false"/>
          <w:i w:val="false"/>
          <w:iCs w:val="false"/>
          <w:color w:val="333333"/>
          <w:sz w:val="20"/>
          <w:sz w:val="20"/>
          <w:szCs w:val="20"/>
          <w:rtl w:val="true"/>
        </w:rPr>
        <w:t xml:space="preserve">؛ نهايةالارب،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٢۴١</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١۵٣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١۵۵</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٢٢۴</w:t>
      </w:r>
      <w:r>
        <w:rPr>
          <w:rFonts w:ascii="IRNazanin" w:hAnsi="IRNazanin" w:eastAsia="IRNazanin"/>
          <w:b w:val="false"/>
          <w:b w:val="false"/>
          <w:bCs w:val="false"/>
          <w:i w:val="false"/>
          <w:i w:val="false"/>
          <w:iCs w:val="false"/>
          <w:color w:val="333333"/>
          <w:sz w:val="20"/>
          <w:sz w:val="20"/>
          <w:szCs w:val="20"/>
          <w:rtl w:val="true"/>
        </w:rPr>
        <w:t>؛ تاريخ دمشق،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۴١٨</w:t>
      </w:r>
      <w:r>
        <w:rPr>
          <w:rFonts w:ascii="IRNazanin" w:hAnsi="IRNazanin" w:eastAsia="IRNazanin"/>
          <w:b w:val="false"/>
          <w:b w:val="false"/>
          <w:bCs w:val="false"/>
          <w:i w:val="false"/>
          <w:i w:val="false"/>
          <w:iCs w:val="false"/>
          <w:color w:val="333333"/>
          <w:sz w:val="20"/>
          <w:sz w:val="20"/>
          <w:szCs w:val="20"/>
          <w:rtl w:val="true"/>
        </w:rPr>
        <w:t>؛ مناقب ابن مغازلى، صص</w:t>
      </w:r>
      <w:r>
        <w:rPr>
          <w:rFonts w:ascii="IRNazanin" w:hAnsi="IRNazanin" w:eastAsia="IRNazanin"/>
          <w:b w:val="false"/>
          <w:b w:val="false"/>
          <w:bCs w:val="false"/>
          <w:i w:val="false"/>
          <w:i w:val="false"/>
          <w:iCs w:val="false"/>
          <w:color w:val="333333"/>
          <w:sz w:val="20"/>
          <w:sz w:val="20"/>
          <w:szCs w:val="20"/>
        </w:rPr>
        <w:t>٢۴۶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٢۶٩</w:t>
      </w:r>
      <w:r>
        <w:rPr>
          <w:rFonts w:ascii="IRNazanin" w:hAnsi="IRNazanin" w:eastAsia="IRNazanin"/>
          <w:b w:val="false"/>
          <w:b w:val="false"/>
          <w:bCs w:val="false"/>
          <w:i w:val="false"/>
          <w:i w:val="false"/>
          <w:iCs w:val="false"/>
          <w:color w:val="333333"/>
          <w:sz w:val="20"/>
          <w:sz w:val="20"/>
          <w:szCs w:val="20"/>
          <w:rtl w:val="true"/>
        </w:rPr>
        <w:t>؛ غاية المرام، صص</w:t>
      </w:r>
      <w:r>
        <w:rPr>
          <w:rFonts w:ascii="IRNazanin" w:hAnsi="IRNazanin" w:eastAsia="IRNazanin"/>
          <w:b w:val="false"/>
          <w:b w:val="false"/>
          <w:bCs w:val="false"/>
          <w:i w:val="false"/>
          <w:i w:val="false"/>
          <w:iCs w:val="false"/>
          <w:color w:val="333333"/>
          <w:sz w:val="20"/>
          <w:sz w:val="20"/>
          <w:szCs w:val="20"/>
        </w:rPr>
        <w:t>۴١۴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۴١٧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۶۴٧</w:t>
      </w:r>
      <w:r>
        <w:rPr>
          <w:rFonts w:ascii="IRNazanin" w:hAnsi="IRNazanin" w:eastAsia="IRNazanin"/>
          <w:b w:val="false"/>
          <w:b w:val="false"/>
          <w:bCs w:val="false"/>
          <w:i w:val="false"/>
          <w:i w:val="false"/>
          <w:iCs w:val="false"/>
          <w:color w:val="333333"/>
          <w:sz w:val="20"/>
          <w:sz w:val="20"/>
          <w:szCs w:val="20"/>
          <w:rtl w:val="true"/>
        </w:rPr>
        <w:t>؛ دلائل الصدق، شيخ المظفر،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٣٢٨</w:t>
      </w:r>
      <w:r>
        <w:rPr>
          <w:rFonts w:ascii="IRNazanin" w:hAnsi="IRNazanin" w:eastAsia="IRNazanin"/>
          <w:b w:val="false"/>
          <w:b w:val="false"/>
          <w:bCs w:val="false"/>
          <w:i w:val="false"/>
          <w:i w:val="false"/>
          <w:iCs w:val="false"/>
          <w:color w:val="333333"/>
          <w:sz w:val="20"/>
          <w:sz w:val="20"/>
          <w:szCs w:val="20"/>
          <w:rtl w:val="true"/>
        </w:rPr>
        <w:t>؛ السيرةالحلبية،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٢۶٢</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٢٧٣</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١١٢</w:t>
      </w:r>
      <w:r>
        <w:rPr>
          <w:rFonts w:ascii="IRNazanin" w:hAnsi="IRNazanin" w:eastAsia="IRNazanin"/>
          <w:b w:val="false"/>
          <w:b w:val="false"/>
          <w:bCs w:val="false"/>
          <w:i w:val="false"/>
          <w:i w:val="false"/>
          <w:iCs w:val="false"/>
          <w:color w:val="333333"/>
          <w:sz w:val="20"/>
          <w:sz w:val="20"/>
          <w:szCs w:val="20"/>
          <w:rtl w:val="true"/>
        </w:rPr>
        <w:t xml:space="preserve">؛ الاوائل،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١٩۵</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الخصائص، نسايى،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تاريخ طبرى،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الكامل، ابن‌اثير،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۵٧</w:t>
      </w:r>
      <w:r>
        <w:rPr>
          <w:rFonts w:ascii="IRNazanin" w:hAnsi="IRNazanin" w:eastAsia="IRNazanin"/>
          <w:b w:val="false"/>
          <w:b w:val="false"/>
          <w:bCs w:val="false"/>
          <w:i w:val="false"/>
          <w:i w:val="false"/>
          <w:iCs w:val="false"/>
          <w:color w:val="333333"/>
          <w:sz w:val="20"/>
          <w:sz w:val="20"/>
          <w:szCs w:val="20"/>
          <w:rtl w:val="true"/>
        </w:rPr>
        <w:t>؛ ذخائر العقبى، ص</w:t>
      </w:r>
      <w:r>
        <w:rPr>
          <w:rFonts w:ascii="IRNazanin" w:hAnsi="IRNazanin" w:eastAsia="IRNazanin"/>
          <w:b w:val="false"/>
          <w:b w:val="false"/>
          <w:bCs w:val="false"/>
          <w:i w:val="false"/>
          <w:i w:val="false"/>
          <w:iCs w:val="false"/>
          <w:color w:val="333333"/>
          <w:sz w:val="20"/>
          <w:sz w:val="20"/>
          <w:szCs w:val="20"/>
        </w:rPr>
        <w:t>۶٠</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تاريخ ابن‌عساكر،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مصنف، ابن ابى‌شيبه،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١۵۵</w:t>
      </w:r>
      <w:r>
        <w:rPr>
          <w:rFonts w:ascii="IRNazanin" w:hAnsi="IRNazanin" w:eastAsia="IRNazanin"/>
          <w:b w:val="false"/>
          <w:b w:val="false"/>
          <w:bCs w:val="false"/>
          <w:i w:val="false"/>
          <w:i w:val="false"/>
          <w:iCs w:val="false"/>
          <w:color w:val="333333"/>
          <w:sz w:val="20"/>
          <w:sz w:val="20"/>
          <w:szCs w:val="20"/>
          <w:rtl w:val="true"/>
        </w:rPr>
        <w:t xml:space="preserve">؛ الضعفاء، العقيلى،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xml:space="preserve">؛ معرفة الصحابه، ابى‌نعيم،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تهذيب الكمال، مزى،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١٩٣</w:t>
      </w:r>
      <w:r>
        <w:rPr>
          <w:rFonts w:ascii="IRNazanin" w:hAnsi="IRNazanin" w:eastAsia="IRNazanin"/>
          <w:b w:val="false"/>
          <w:b w:val="false"/>
          <w:bCs w:val="false"/>
          <w:i w:val="false"/>
          <w:i w:val="false"/>
          <w:iCs w:val="false"/>
          <w:color w:val="333333"/>
          <w:sz w:val="20"/>
          <w:sz w:val="20"/>
          <w:szCs w:val="20"/>
          <w:rtl w:val="true"/>
        </w:rPr>
        <w:t xml:space="preserve">؛ فضائل الصحابه، ح </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٣۶٩</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۴١٧</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٢١٢</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تاريخ بغداد،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١۵۵</w:t>
      </w:r>
      <w:r>
        <w:rPr>
          <w:rFonts w:ascii="IRNazanin" w:hAnsi="IRNazanin" w:eastAsia="IRNazanin"/>
          <w:b w:val="false"/>
          <w:b w:val="false"/>
          <w:bCs w:val="false"/>
          <w:i w:val="false"/>
          <w:i w:val="false"/>
          <w:iCs w:val="false"/>
          <w:color w:val="333333"/>
          <w:sz w:val="20"/>
          <w:sz w:val="20"/>
          <w:szCs w:val="20"/>
          <w:rtl w:val="true"/>
        </w:rPr>
        <w:t xml:space="preserve">؛ فيض القدير،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xml:space="preserve">؛ السيف اليمانى المسلول، ص </w:t>
      </w:r>
      <w:r>
        <w:rPr>
          <w:rFonts w:ascii="IRNazanin" w:hAnsi="IRNazanin" w:eastAsia="IRNazanin"/>
          <w:b w:val="false"/>
          <w:b w:val="false"/>
          <w:bCs w:val="false"/>
          <w:i w:val="false"/>
          <w:i w:val="false"/>
          <w:iCs w:val="false"/>
          <w:color w:val="333333"/>
          <w:sz w:val="20"/>
          <w:sz w:val="20"/>
          <w:szCs w:val="20"/>
        </w:rPr>
        <w:t>۴٩</w:t>
      </w:r>
      <w:r>
        <w:rPr>
          <w:rFonts w:ascii="IRNazanin" w:hAnsi="IRNazanin" w:eastAsia="IRNazanin"/>
          <w:b w:val="false"/>
          <w:b w:val="false"/>
          <w:bCs w:val="false"/>
          <w:i w:val="false"/>
          <w:i w:val="false"/>
          <w:iCs w:val="false"/>
          <w:color w:val="333333"/>
          <w:sz w:val="20"/>
          <w:sz w:val="20"/>
          <w:szCs w:val="20"/>
          <w:rtl w:val="true"/>
        </w:rPr>
        <w:t xml:space="preserve">؛ الفضائل لاحمد، ح </w:t>
      </w:r>
      <w:r>
        <w:rPr>
          <w:rFonts w:ascii="IRNazanin" w:hAnsi="IRNazanin" w:eastAsia="IRNazanin"/>
          <w:b w:val="false"/>
          <w:b w:val="false"/>
          <w:bCs w:val="false"/>
          <w:i w:val="false"/>
          <w:i w:val="false"/>
          <w:iCs w:val="false"/>
          <w:color w:val="333333"/>
          <w:sz w:val="20"/>
          <w:sz w:val="20"/>
          <w:szCs w:val="20"/>
        </w:rPr>
        <w:t>١٩۴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٢٣٩</w:t>
      </w:r>
      <w:r>
        <w:rPr>
          <w:rFonts w:ascii="IRNazanin" w:hAnsi="IRNazanin" w:eastAsia="IRNazanin"/>
          <w:b w:val="false"/>
          <w:b w:val="false"/>
          <w:bCs w:val="false"/>
          <w:i w:val="false"/>
          <w:i w:val="false"/>
          <w:iCs w:val="false"/>
          <w:color w:val="333333"/>
          <w:sz w:val="20"/>
          <w:sz w:val="20"/>
          <w:szCs w:val="20"/>
          <w:rtl w:val="true"/>
        </w:rPr>
        <w:t xml:space="preserve">؛ السلفى فى مشيخة البغدادية، ص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الروض النضير،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٣۶٨</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عاملى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فهيره بنا به دلايل و مداركى كه مى‌آيد، مولاى ابى بكر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ابن‌اسحاق، واقدى، اسكافى و ديگران گفته‌اند كه پيامبر او را خريد و آزاد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سيرة النبى الاعظم،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بسيارى از جزئيات مسئله هجرت سه نوع ديدگاه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در مورد آيه غار، در بازگشت ضمير عليه فَأَنْزَلَ اللهُ سَكِينَتَهُ عَلَيهِ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xml:space="preserve"> ، سه نظر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نظرى كه با تعصب هر چه بيشتر، بازگشت ضمير را به ابوبكر مى‌داند كه مهم‌ترين آنها، نظر روض‌الانف است كه براى اثبات اين مطلب و ردّ هرگونه شبهه، قائل به تحريف قرآن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نقل مى‌كند كه در مصحف حفصه، انزل سكينته عليهما بوده است؛ روض الانف،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ديدگاهى كه پرداختن به اين جزييات را امرى عبث و بيهوده مى‌داند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ديدگاهى كه با دلايل و مدارك فراوان معتقد به بازگشت ضمير به شخص پيامبر ص است؛ اما از محدوده اصول و رعايت مبانى عقلى و نقلى در بررسى مدارك، فراتر نمى‌رود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شعرانى، در حاشيه بر تفسير ابوالفتوح رازى، در ذيل آيه غار، نظر دوم را بيان كرده است؛ حاشيه تفسير روح الجنان،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الميزان معتقد به ديدگاه سوم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آنها را از راه اذاخر، يعنى راه سواحل برد؛ المغازى النبويه، ص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محل ملاقات با سراقه را نيز در نزديك ساحل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تأكيد بر عبور از طريق ساحل، در لفظ ابن اسحاق آمده است السيرة النبوية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الساحل، ص </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بعد از خروج از غار، مستقيم به سمت ساحل حركت كرده‌اند و بعد از طى مسافتى، وقتى در محاذات ساحل قرار گرفته، به طرف عسفان حركت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مسير حركت عادى كاروان‌ها در زمان پيامبر، حركت از مرّالظهران و بعد كراع‌الغميم و توقف در كنار چاه‌هايى كه آنجا بوده و سپس حركت به سوى عسفان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نيز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حاذى الساحل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دارد؛ صص</w:t>
      </w:r>
      <w:r>
        <w:rPr>
          <w:rFonts w:ascii="IRNazanin" w:hAnsi="IRNazanin" w:eastAsia="IRNazanin"/>
          <w:b w:val="false"/>
          <w:b w:val="false"/>
          <w:bCs w:val="false"/>
          <w:i w:val="false"/>
          <w:i w:val="false"/>
          <w:iCs w:val="false"/>
          <w:color w:val="333333"/>
          <w:sz w:val="20"/>
          <w:sz w:val="20"/>
          <w:szCs w:val="20"/>
        </w:rPr>
        <w:t>٢۶٠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٣٧۴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رحله ابن بطوطه نيز، در حركت از مدينه به مكه، توقف در عسفان، در كنار چاه على و سپس مرّالظهران است و در حركت از مكه به عراق هم، منزل اول حركت در مرّالظهران و بعد عسفان و بعد خليص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خليص نام امروزى امج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سفرنامه سال </w:t>
      </w:r>
      <w:r>
        <w:rPr>
          <w:rFonts w:ascii="IRNazanin" w:hAnsi="IRNazanin" w:eastAsia="IRNazanin"/>
          <w:b w:val="false"/>
          <w:b w:val="false"/>
          <w:bCs w:val="false"/>
          <w:i w:val="false"/>
          <w:i w:val="false"/>
          <w:iCs w:val="false"/>
          <w:color w:val="333333"/>
          <w:sz w:val="20"/>
          <w:sz w:val="20"/>
          <w:szCs w:val="20"/>
        </w:rPr>
        <w:t>١٣٢۵</w:t>
      </w:r>
      <w:r>
        <w:rPr>
          <w:rFonts w:ascii="IRNazanin" w:hAnsi="IRNazanin" w:eastAsia="IRNazanin"/>
          <w:b w:val="false"/>
          <w:b w:val="false"/>
          <w:bCs w:val="false"/>
          <w:i w:val="false"/>
          <w:i w:val="false"/>
          <w:iCs w:val="false"/>
          <w:color w:val="333333"/>
          <w:sz w:val="20"/>
          <w:sz w:val="20"/>
          <w:szCs w:val="20"/>
          <w:rtl w:val="true"/>
        </w:rPr>
        <w:t xml:space="preserve"> در مرآة الحرمين، مسير حركت ابتدا از مكه تا وادى فاطمه و سپس حركت در سرف و توقف در كنار چاه محسنيه و سپس عسفان به فاصله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ساعت و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دقيقه راه است و در عسفان از گردنه، عثمان عبور كرده‌اند؛ مرآة الحرمين،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عسفان تا ملل را ساحل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در عسفان با بنى‌لحيان جنگ كرد؛ معجم البلدان،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رحله ابن جبير نيز مسيرى مشابه را پيموده 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امج قريه‌اى بزرگ بين مكه و مدينه است كه ملك خزاعه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ازاين‌رو پيامبر به طور طبيعى بايد از منازل آنها عبور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المعطار، قديد را بين امج و عسفان مى‌داند كه نقشه عاتق با اين وصف روض المعطار، موافقت كامل ندارد؛ كروكى، ص</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روض المعطار، ص</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امج در لغت به معناى عطش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گزارش معجم البلدان درباره امج اين است كه مردى كه به دنبال عبد فرارى خود بوده و به سرعت او را تعقيب مى‌كرده، بعد از سه روز تعقيب در امج به او مى‌رسد؛ معجم البلدان،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٢۵٠</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گزارشى درباره خرار ندارد و فقط از سريه سعد بن ابى‌وقاص در آنجا سخن گفته است؛ معجم البلدان،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٣۵٠</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ثنيه المرة؛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مدلجه لقف؛ معجم البلدان،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كلى، حركت پيامبر ص در شب به‌طور پنهانى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 پيامبر در مدالج چنان‌كه در لفظ روايت آمده بسيار پنهانى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المعطار نيز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در رودخانه و مسيلى در پايين مرالظهران حركت كرده؛ به طورى‌كه فاصله او با جاده به اندازه پرتاب سنگى بود تا اينكه در زير الصفراوات فرود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۵٣١</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طبرى، مدلجه را بين طريق عَمْق و الروحاء مى‌داند؛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عَمْق را رودخانه و مسيلى در فرع مى‌داند؛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پيامبر از مكان‌هايى كه مى‌توانست استتار بهترى داشته باشد، مانند مسيل‌ها و گردنه‌ها و حاشيه سنگلاخ‌ها عبور مى‌كرده‌اند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ابن اسحق نامى از روحاء نيست و نيز در گزارش معجم البلدان، نيز نامى از روحاء در طريق هجرت نيامده و به عنوان يكى از منازل بين مكه و مدينه، كه تُبّع بعد از جنگ با مردم مدينه، در آن اقامت كرد، ياد شده است؛ معجم البلدان،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عاتق در صفحه </w:t>
      </w:r>
      <w:r>
        <w:rPr>
          <w:rFonts w:ascii="IRNazanin" w:hAnsi="IRNazanin" w:eastAsia="IRNazanin"/>
          <w:b w:val="false"/>
          <w:b w:val="false"/>
          <w:bCs w:val="false"/>
          <w:i w:val="false"/>
          <w:i w:val="false"/>
          <w:iCs w:val="false"/>
          <w:color w:val="333333"/>
          <w:sz w:val="20"/>
          <w:sz w:val="20"/>
          <w:szCs w:val="20"/>
        </w:rPr>
        <w:t>١۵۵</w:t>
      </w:r>
      <w:r>
        <w:rPr>
          <w:rFonts w:ascii="IRNazanin" w:hAnsi="IRNazanin" w:eastAsia="IRNazanin"/>
          <w:b w:val="false"/>
          <w:b w:val="false"/>
          <w:bCs w:val="false"/>
          <w:i w:val="false"/>
          <w:i w:val="false"/>
          <w:iCs w:val="false"/>
          <w:color w:val="333333"/>
          <w:sz w:val="20"/>
          <w:sz w:val="20"/>
          <w:szCs w:val="20"/>
          <w:rtl w:val="true"/>
        </w:rPr>
        <w:t xml:space="preserve"> كتاب خود مى‌گويد كه پيامبر در الروحاء فرود آمده كه از منزلگاه‌هاى مهم در راه انبياء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المعطار، الروحاء را همان سياله مى‌داند كه در راه انبياء است؛ ص</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مى‌گويد تا مدينه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ميل فاصله دارد؛ ص</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واقدى، عرق الظبيه را بين روحاء و سياله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٨٣۶</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معجم البلدان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 هجرت،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 نام منطقه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ناحيه‌اى در بالاى قوران، مى‌داند؛ معجم البلدان،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روض المعطار، لفت يا هرش آورده است؛ ص</w:t>
      </w:r>
      <w:r>
        <w:rPr>
          <w:rFonts w:ascii="IRNazanin" w:hAnsi="IRNazanin" w:eastAsia="IRNazanin"/>
          <w:b w:val="false"/>
          <w:b w:val="false"/>
          <w:bCs w:val="false"/>
          <w:i w:val="false"/>
          <w:i w:val="false"/>
          <w:iCs w:val="false"/>
          <w:color w:val="333333"/>
          <w:sz w:val="20"/>
          <w:sz w:val="20"/>
          <w:szCs w:val="20"/>
        </w:rPr>
        <w:t>۵١١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هرشى گردنه‌اى است كه دريا از فراز آن ديده مى‌شود؛ معجم البلدان،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٣٩۶</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با روايت حديث هجرت از ابن اسحاق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دليلهما جاز بهما مدلجة لقف ثم استبطن بهما مدلجة مجاج كذاضبطه</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ابن هشام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شعرى زبير بن بكار از قول عروة بن زبير مجاج را نقل كرده است؛ معجم البلدان،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گفته معجم روشن مى‌شود كه زبير بن بكار نيز گويا، حديث هجرت را روايت كرده است؛ چنان‌كه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الاثر المقتفى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اين ادعا را داشت كه زبير بن بكار يكايك منازل هجرت را شرح كرده، اما آدرس ارائه نداده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هجرت آمده است كه راهنما آنها را از ذاكشر برد و سپس وارد جداجد شدند كه چاهى قديمى است و در حديثى نام چاه، جدجد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ابوعبيده تلفظ درست آن را چاه جدّه دانسته است و چاه جُدْجُدْ ناميده است؛ معجم البلدان،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ascii="IRNazanin" w:hAnsi="IRNazanin" w:eastAsia="IRNazanin"/>
          <w:b w:val="false"/>
          <w:b w:val="false"/>
          <w:bCs w:val="false"/>
          <w:i w:val="false"/>
          <w:i w:val="false"/>
          <w:iCs w:val="false"/>
          <w:color w:val="333333"/>
          <w:sz w:val="20"/>
          <w:sz w:val="20"/>
          <w:szCs w:val="20"/>
        </w:rPr>
        <w:t>٣۴٨</w:t>
      </w:r>
      <w:r>
        <w:rPr>
          <w:rFonts w:ascii="IRNazanin" w:hAnsi="IRNazanin" w:eastAsia="IRNazanin"/>
          <w:b w:val="false"/>
          <w:b w:val="false"/>
          <w:bCs w:val="false"/>
          <w:i w:val="false"/>
          <w:i w:val="false"/>
          <w:iCs w:val="false"/>
          <w:color w:val="333333"/>
          <w:sz w:val="20"/>
          <w:sz w:val="20"/>
          <w:szCs w:val="20"/>
          <w:rtl w:val="true"/>
        </w:rPr>
        <w:t xml:space="preserve"> جلد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معجم البلدان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اعداء سرزمين دشوار و ناهموارى است و جايى است كه در حديث هجرت ذكر آن آمده است و پيامبر بعد از پيمون آن، وارد مدلجه تعهّن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كنار عبور از مدالج، با توجه به معناى لغوى بطن و مدلجه، حكايت از انتخاب راه سخت و دشوار توسط پيامبر دارد كه بدين طريق از شرّ دشمنان و از چشم آنها پنهان بمانند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عبور از بطن را عبور از جايى مى‌داند كه داراى درخت و آبگير است؛ ص </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تعهّن، را در سه ميلى بين مدينه و مكه مى‌داند و مى‌گويد سهيلى در شرح حديث هجرت گفته است كه راهنما آنها را از بطن اعداء به ذاسلم و سپس از بطن اعداء به تعهّن برد و بعد در العثيانه فرود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صخره‌اى كه أُمُّ‌عقى ناميده مى‌شود نيز در اينجا اتفاق افتاده است؛ معجم البلدان،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مى‌گويد كه راهنماى پيامبر آنها را از مدلجه تعهّن به العبابيد برد؛ معجم البلدان،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فاجه را نام ديگر قاحه مى‌داند و خود قاحه ضبط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در سه منزلى مدينه، پيش از سقياست؛ معجم البلدان، ص</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عرْج گردنه‌اى است بين مكه و مدينه كه در راه حج است؛ معجم البلدان، ص</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مقدسى از قول ابن اسحق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 آنها را از جنوب مكه و عسفان، از ساحل عبور داد و در عرج فرود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از جاده عادى به سوى مدينه به راه افتادند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تأكيد مقدسى بر عادى شدن وضعيت بعد از عرج و حركت آنها از جاده معمولى، نشان مى‌دهد كه موانع قبلى، ديگر وجود نداشته است؛ البدء و التاريخ،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حديثى از حضرت على ع نيز آمده است كه بعد از سه روز به دنبال مسير حركت پيامبر، حركت كرده و سپس به عرج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 نيز بر عرج تأكيد دارد و بعد از عرج، قباء را ذكر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المعطار عرج را دهكده‌اى در راه مكه به مدينه مى‌داند كه تا مدينه نوزده فرسخ فاصله دارد و در راه هجرت پيامبر قرار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حديث اجتماع جنيان در عرج با پيامبر خدا را با صراحت ذكر كرده است و فاصله عرج تا سقيا را هفده ميل دانسته است؛ روض المعطار، ص </w:t>
      </w:r>
      <w:r>
        <w:rPr>
          <w:rFonts w:ascii="IRNazanin" w:hAnsi="IRNazanin" w:eastAsia="IRNazanin"/>
          <w:b w:val="false"/>
          <w:b w:val="false"/>
          <w:bCs w:val="false"/>
          <w:i w:val="false"/>
          <w:i w:val="false"/>
          <w:iCs w:val="false"/>
          <w:color w:val="333333"/>
          <w:sz w:val="20"/>
          <w:sz w:val="20"/>
          <w:szCs w:val="20"/>
        </w:rPr>
        <w:t>۴٠٩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اثير در حديث هجرت گفته است كه پيامبر در مسير هجرت، از گردنه ركوبه در نزديكى عرج عبور كرد؛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مى‌گويد در حديث حضرت على ع آمده است كه وقتى سه روز پس از پيامبر از مكه بيرون آمدم، از محل عبور پيامبر حركت كردم تا به عرج رسيدم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ابن‌اثير مى‌گويد كه حضرت على ع ، از همه احوال پيامبر از لحظه اول خروج تا رسيدن به عرج آگاه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گويا ابن اثير اين مطلب را از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كرده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رواياتى وجود دارد كه نشان مى‌دهد پيامبر توسط افرادى به سوى ثنيه عائر راهنمايى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راهنمايى بريدة بن حُصيب اسلمى، در مغازى آمده است كه پيامبر در حركت به سوى دروازه ذات الحنظل از اصحاب پرسيد كدام‌يك راه اين دروازه را مى‌دانيد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بريده گفت كه مى‌داند، اما مقدارى كه آنها را راهنمايى كرد، پيامبر متوجه شدند كه بريده راه را نمى‌داند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مغازى،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نهايه در حديث هجرت آورده است كه در برخورد با اسلمى، او آنها را به راهى در كوهستان راهنمايى مى‌كند و مى‌گويد آنها را از راه كوهستانى كه خود مى‌دانست، برد؛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عاتق نيز ورود پيامبر به كوهستان عرج را قولى موهوم دانسته كه چيزى جز زحمت و مشقت بى‌حاصل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نظر عاتق با چندين حديث كه همه بر عبور از عرج تأكيد مى‌كند، منافات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او با بررسى و مشاهده منطقه، شكل طبيعى عبور پيامبر را از عرج نمى‌داند؛ چون پيامبر اگر از عرج عبور مى‌كرد، مجبور مى‌شد از القاحه، العرج، شرف الاثايه، الرويثه، المنصرف المسيجيد ، ملل و ذى الحليفه بگذرد كه به گفته عاتق مسير طبيعى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وارد عرج نشود، بايد از القاحه، ربع عقنقل، حلقه، جى، الغائر، رئم، وادى نقيع، عقيق الحسا و ذوى‌الحليفه مى‌گذشت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سخن عاتق با حديث راهنمايى توسط ابن سعد قابلجمع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صورت كه چون روايت مى‌گويد در عرج بوديم كنا بالعرج ، مقدارى از راه را رفته‌اند و احتمالاً در برابر دشوارى راه عرج قرار مى‌گيرند و دنبال راه چاره بوده‌اند كه به اين مرد برخورد مى‌كنند و او آنها را از راه ديگرى به سوى گردنه عائر هدايت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فتح البارى و سيرة ابن كثير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در عرج شخصى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مى‌بيند كه او پيامبر را به راه ركوبة راهنمايى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به او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رسول‌الله اراد الاختصار فى الطريق إلى المدينه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ما دنبال راه كوتاه و ميان‌بر هستيم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به پيامبر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از الغائر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كوهى در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ركوبة و گردنه‌اى كه هست، عبور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دو راهزن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حضرت با وجود هشدار ابن سعد نسبت به وجود آن دو راهزن از آن راه عبور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راهزن در ملاقات با پيامبر كه آنها را مكرمان مى‌نامد، اسلام مى‌آورند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الفتح الربانى، ج</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٢٨٩</w:t>
      </w:r>
      <w:r>
        <w:rPr>
          <w:rFonts w:ascii="IRNazanin" w:hAnsi="IRNazanin" w:eastAsia="IRNazanin"/>
          <w:b w:val="false"/>
          <w:b w:val="false"/>
          <w:bCs w:val="false"/>
          <w:i w:val="false"/>
          <w:i w:val="false"/>
          <w:iCs w:val="false"/>
          <w:color w:val="333333"/>
          <w:sz w:val="20"/>
          <w:sz w:val="20"/>
          <w:szCs w:val="20"/>
          <w:rtl w:val="true"/>
        </w:rPr>
        <w:t xml:space="preserve">؛ سيرة ابن كثير،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نيز تأكيد مى‌كند كه پيامبر به هر شكلى به دنبال راه ميان‌بر و كوتاه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چنان‌كه ملاحظه شد، از بيان مقدسى استفاده مى‌شود كه بعد از عبور از عرج، پيامبر نيازى به اختفا نداشته و از جاده عادى تا مدينه حركت كرده است؛ البدء و التاريخ،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سخن مقدسى، نظر عاتق، اعتبار بيشترى مى‌يابد؛ چون دليلى نداشت كه پيامبر از راه طولانى‌تر استفاده كند؛ مضافاً بر اينكه در جايى تأكيد بر كوتاه‌ترين راه براى رسيدن به مدينه نيز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اطلس جهان اسلام، مسير هجرت از عرج عبور مى‌كند، امّا مسير طبيعى وارد منصرف والرويثه و الروحاء</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مى‌شود و از عرج عبور نمى‌كند؛ ص </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طرفى ورود كاروان‌هاى حج به عرج، در عهد پيامبر معمول بوده و پيامبر در مسير حجة الوداع، در عرج فرود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٨٣٧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از اعتبار رأى عاتق مى‌كاهد چون چنان‌كه گفتيم پيامبر احتمالاً از عرج به بعد، هيچ نگرانى از تهديد قريش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كثير نيز تأكيد بر ورود به عرج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نهايت بايد گفت كه پيامبر از وادى عرج و منطقه كوهستانى و گردنه عرج عبور كرده است چون مسئله اختفا و تعقيب قريش در همه مسير مطرح نبوده و نيز بيشتر روايات تأكيد بر عبور از عرج دارد و برخى به طور صريح گفته‌اند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 الطريق الى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مسير عادى كاروان‌ها نيز از عصر پيامبر و در اعصار بعد، از عرج مى‌گذشته است و امروزه نيز جاده بزرگ اصلى از آن عبور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المعطار نيز بر عبور پيامبر از وادى عرج تأكيد دارد؛ ص </w:t>
      </w:r>
      <w:r>
        <w:rPr>
          <w:rFonts w:ascii="IRNazanin" w:hAnsi="IRNazanin" w:eastAsia="IRNazanin"/>
          <w:b w:val="false"/>
          <w:b w:val="false"/>
          <w:bCs w:val="false"/>
          <w:i w:val="false"/>
          <w:i w:val="false"/>
          <w:iCs w:val="false"/>
          <w:color w:val="333333"/>
          <w:sz w:val="20"/>
          <w:sz w:val="20"/>
          <w:szCs w:val="20"/>
        </w:rPr>
        <w:t>۴٠٩</w:t>
      </w:r>
      <w:r>
        <w:rPr>
          <w:rFonts w:ascii="IRNazanin" w:hAnsi="IRNazanin" w:eastAsia="IRNazanin"/>
          <w:b w:val="false"/>
          <w:b w:val="false"/>
          <w:bCs w:val="false"/>
          <w:i w:val="false"/>
          <w:i w:val="false"/>
          <w:iCs w:val="false"/>
          <w:color w:val="333333"/>
          <w:sz w:val="20"/>
          <w:sz w:val="20"/>
          <w:szCs w:val="20"/>
          <w:rtl w:val="true"/>
        </w:rPr>
        <w:t xml:space="preserve"> و در آنجا از مسجد عرج نام مى‌برد كه در سه ميلى آن، مسجد عرج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عاتق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نيز در آن منطقه، در انتهاى عرج، جايى به نام وطيه وجود دارد كه همان قدمگاه است و بين مردم مشهور است كه در اينجا، جاى پاى پيامبر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عرج اول تهامه است؛ روض المعطار، ص </w:t>
      </w:r>
      <w:r>
        <w:rPr>
          <w:rFonts w:ascii="IRNazanin" w:hAnsi="IRNazanin" w:eastAsia="IRNazanin"/>
          <w:b w:val="false"/>
          <w:b w:val="false"/>
          <w:bCs w:val="false"/>
          <w:i w:val="false"/>
          <w:i w:val="false"/>
          <w:iCs w:val="false"/>
          <w:color w:val="333333"/>
          <w:sz w:val="20"/>
          <w:sz w:val="20"/>
          <w:szCs w:val="20"/>
        </w:rPr>
        <w:t>١۶٣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پيامبر وارد بطن رئم كه در وادى عقيق قرار دارد،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وادى از نزديك چاه‌هاى ماشى، در وادى النقيع گسترده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توافوا طريق العرج و سلك ماء يقال له الغائر، عن يمين ركوبة حتى يطلع على بطن رئم؛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 گفته بر ورود به عرج تأكيد دارد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عَصْبَه يكى از منزلگاه‌هاى مسافرانى است كه به سمت مدينه مى‌آيند و در غرب قباء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هنگامى كه از منزل عصبه به سمت وادى العقيق مى‌رفت، ابوسلمه رسيد و همراه پيامبر به حمراءالاسد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جايى را كه مهاجران به مدينه، در آن منزل گرفتند، در نزديكى قباء مى‌داند و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معجم البلدان به دو صورت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زبير هنگامى كه به سوى مدينه مى‌آمد، در محله بنى‌جَحْجَبا جاى گرفت؛ معجم البلدان،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جحجبى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لسان العرب،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معجم قبايل العرب؛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١۶٨</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جحجبا، از بطون اوس، از ازد، از اعراب قحطانى است و همان بنى‌عمرو بن عوف بن مالك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 حضرت على ع هم آمده است كه حضرت در منازل بنى‌عمرو بن عوف به پيامبر رسيد و بعد از مدتى چون مى‌فرمايد و رسول مقيم همراه با آنها، در منزل كلثوم بن هدم، منزل گرفتند و مدتى را در آنجا ماندند؛ كنز العمال، ج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۶٨۵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السيرة النبوية ابن كثير در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انزل على بنى‌نجار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خبر طبقات،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٢٣٣</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بعد از خروج از گردنه ركوبة، وارد بطن العقيق شد و بعد به الجثجاثه و سپس به بنى‌عمرو بن عوف و بعد به عضيه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سوار ناقه خود شد و از سمت راست جاده عبور كرد و به الحُبلى بنى‌الحُبلى رفت كه اعتراض مردى از بنى‌سالم برخاست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آمده است كه بعد از بنى‌عمرو بن عوف به راه افتاد و در خانه كلثوم بن الهدم از بنى‌زيد بن مالك منزل گرفت تاريخ المعالم المدينه محل خانه كلثوم را، در تصويرى، درست در كنار مسجد قباء نشان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پيامبر ص از وادى عقيق تا جثجاثه و بنى عمرو بن عوف و بنوجحجبا، در غرب قباء عبور كرده بعد راه الظبى تا از العصبه را پيموده و سپس از همين نقطه ناقه را حركت داده تا از سمت راست جاده، با عبور از الحُبلى، به مسجد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فرود آمدن پيامبر در قبايل مسير مورد اعتراض و درخواست قبيله مجاور قرار مى‌گرفت و پيامبر مجبور بوده تا چند روز در بين هر قبيله بماند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وصف، سخن بلاذرى در انساب الاشراف جزء اول، ص</w:t>
      </w:r>
      <w:r>
        <w:rPr>
          <w:rFonts w:ascii="IRNazanin" w:hAnsi="IRNazanin" w:eastAsia="IRNazanin"/>
          <w:b w:val="false"/>
          <w:b w:val="false"/>
          <w:bCs w:val="false"/>
          <w:i w:val="false"/>
          <w:i w:val="false"/>
          <w:iCs w:val="false"/>
          <w:color w:val="333333"/>
          <w:sz w:val="20"/>
          <w:sz w:val="20"/>
          <w:szCs w:val="20"/>
        </w:rPr>
        <w:t>٣٠٧</w:t>
      </w:r>
      <w:r>
        <w:rPr>
          <w:rFonts w:ascii="IRNazanin" w:hAnsi="IRNazanin" w:eastAsia="IRNazanin"/>
          <w:b w:val="false"/>
          <w:b w:val="false"/>
          <w:bCs w:val="false"/>
          <w:i w:val="false"/>
          <w:i w:val="false"/>
          <w:iCs w:val="false"/>
          <w:color w:val="333333"/>
          <w:sz w:val="20"/>
          <w:sz w:val="20"/>
          <w:szCs w:val="20"/>
          <w:rtl w:val="true"/>
        </w:rPr>
        <w:t xml:space="preserve"> تا حدى موجه مى‌نمايد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على‌رغم اينكه، تقريباً همه اقوال مى‌گويد پيامبر دو يا سه شب و هفت روز بيشتر در قباء منزل نكرده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طرفى به اين نكته هم بايد توجه كرد كه به همه مراكز جمعيتى اطراف قباء نيز در بسيارى از گزارش‌ها، قباء اطلاق شد و به طور مطلق در خبر آمده است كه پيامبر در قباء فرود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پيامبر ص پيش از رسيدن به قباء، مدتى توقف داشته و در قباء و فاصله بين قباء و مسجد هم، از جمله در بين بنى‌سالم بن عوف و براى برپايى اولين نماز جمعه مدتى توقف داشته، كه با اين وصف، مدت توقف پيامبر بيرون از مدينه بسيار بيشتر از سه يا چهار و هفت روز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ذهبى هم در تاريخ اسلام ص</w:t>
      </w:r>
      <w:r>
        <w:rPr>
          <w:rFonts w:ascii="IRNazanin" w:hAnsi="IRNazanin" w:eastAsia="IRNazanin"/>
          <w:b w:val="false"/>
          <w:b w:val="false"/>
          <w:bCs w:val="false"/>
          <w:i w:val="false"/>
          <w:i w:val="false"/>
          <w:iCs w:val="false"/>
          <w:color w:val="333333"/>
          <w:sz w:val="20"/>
          <w:sz w:val="20"/>
          <w:szCs w:val="20"/>
        </w:rPr>
        <w:t>٣٣٣</w:t>
      </w:r>
      <w:r>
        <w:rPr>
          <w:rFonts w:ascii="IRNazanin" w:hAnsi="IRNazanin" w:eastAsia="IRNazanin"/>
          <w:b w:val="false"/>
          <w:b w:val="false"/>
          <w:bCs w:val="false"/>
          <w:i w:val="false"/>
          <w:i w:val="false"/>
          <w:iCs w:val="false"/>
          <w:color w:val="333333"/>
          <w:sz w:val="20"/>
          <w:sz w:val="20"/>
          <w:szCs w:val="20"/>
          <w:rtl w:val="true"/>
        </w:rPr>
        <w:t xml:space="preserve"> مدت توقف پيامبر در بين بنى‌عوف را چهارده روز نوشته است ذهبى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از طرف العالية وارد قباء شد؛ تاريخ اسلام،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طبرى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از طرف القائله وارد بنى‌عمرو بن عوف شدند؛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چهار روز توقف در قباء و تأسيس مسجد قباء، نماز جمعه را در بنى‌سالم به جا آورد و سپس در طول وادى رانوناء يا رانون حركت كرد؛ معجم البلدان،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مسيرى كه در اطلس جهان اسلام ارائه شده، بعد از رئم، سياله و سپس ملل و بعد تربان و بعد الحفير، معجم البلدان،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٢٢٧</w:t>
      </w:r>
      <w:r>
        <w:rPr>
          <w:rFonts w:ascii="IRNazanin" w:hAnsi="IRNazanin" w:eastAsia="IRNazanin"/>
          <w:b w:val="false"/>
          <w:b w:val="false"/>
          <w:bCs w:val="false"/>
          <w:i w:val="false"/>
          <w:i w:val="false"/>
          <w:iCs w:val="false"/>
          <w:color w:val="333333"/>
          <w:sz w:val="20"/>
          <w:sz w:val="20"/>
          <w:szCs w:val="20"/>
          <w:rtl w:val="true"/>
        </w:rPr>
        <w:t xml:space="preserve"> و سپس ذوالحليفه و بعد قباء آمده است كه به بررسى اين مسير براساس بيان معجم البلدان مى‌پردازيم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اطلس، سياله در طريق حج قرار دارد و اولين منزل براى مردم مدينه بوده كه قصد حج دارند؛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٢٩٢</w:t>
      </w:r>
      <w:r>
        <w:rPr>
          <w:rFonts w:ascii="IRNazanin" w:hAnsi="IRNazanin" w:eastAsia="IRNazanin"/>
          <w:b w:val="false"/>
          <w:b w:val="false"/>
          <w:bCs w:val="false"/>
          <w:i w:val="false"/>
          <w:i w:val="false"/>
          <w:iCs w:val="false"/>
          <w:color w:val="333333"/>
          <w:sz w:val="20"/>
          <w:sz w:val="20"/>
          <w:szCs w:val="20"/>
          <w:rtl w:val="true"/>
        </w:rPr>
        <w:t>، در مغازى واقدى نيز سومين منزل پيامبر در مسير حجة الوداع است؛ ص</w:t>
      </w:r>
      <w:r>
        <w:rPr>
          <w:rFonts w:ascii="IRNazanin" w:hAnsi="IRNazanin" w:eastAsia="IRNazanin"/>
          <w:b w:val="false"/>
          <w:b w:val="false"/>
          <w:bCs w:val="false"/>
          <w:i w:val="false"/>
          <w:i w:val="false"/>
          <w:iCs w:val="false"/>
          <w:color w:val="333333"/>
          <w:sz w:val="20"/>
          <w:sz w:val="20"/>
          <w:szCs w:val="20"/>
        </w:rPr>
        <w:t>٨٣٧</w:t>
      </w:r>
      <w:r>
        <w:rPr>
          <w:rFonts w:ascii="IRNazanin" w:hAnsi="IRNazanin" w:eastAsia="IRNazanin"/>
          <w:b w:val="false"/>
          <w:b w:val="false"/>
          <w:bCs w:val="false"/>
          <w:i w:val="false"/>
          <w:i w:val="false"/>
          <w:iCs w:val="false"/>
          <w:color w:val="333333"/>
          <w:sz w:val="20"/>
          <w:sz w:val="20"/>
          <w:szCs w:val="20"/>
          <w:rtl w:val="true"/>
        </w:rPr>
        <w:t>؛ روض‌المعطار، ص</w:t>
      </w:r>
      <w:r>
        <w:rPr>
          <w:rFonts w:ascii="IRNazanin" w:hAnsi="IRNazanin" w:eastAsia="IRNazanin"/>
          <w:b w:val="false"/>
          <w:b w:val="false"/>
          <w:bCs w:val="false"/>
          <w:i w:val="false"/>
          <w:i w:val="false"/>
          <w:iCs w:val="false"/>
          <w:color w:val="333333"/>
          <w:sz w:val="20"/>
          <w:sz w:val="20"/>
          <w:szCs w:val="20"/>
        </w:rPr>
        <w:t>٣٣٣</w:t>
      </w:r>
      <w:r>
        <w:rPr>
          <w:rFonts w:ascii="IRNazanin" w:hAnsi="IRNazanin" w:eastAsia="IRNazanin"/>
          <w:b w:val="false"/>
          <w:b w:val="false"/>
          <w:bCs w:val="false"/>
          <w:i w:val="false"/>
          <w:i w:val="false"/>
          <w:iCs w:val="false"/>
          <w:color w:val="333333"/>
          <w:sz w:val="20"/>
          <w:sz w:val="20"/>
          <w:szCs w:val="20"/>
          <w:rtl w:val="true"/>
        </w:rPr>
        <w:t xml:space="preserve">، سياله را دهى بزرگ توصيف كرده كه تا مدينه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ميل فاصله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 الروحاء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ملل را منزلى ميان مكه و مدينه مى‌داند و علت نام‌گذارى آن را اين مى‌داند كه عابر اين راه را با سختى و مشقت زياد طى مى‌كند؛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١٩۴</w:t>
      </w:r>
      <w:r>
        <w:rPr>
          <w:rFonts w:ascii="IRNazanin" w:hAnsi="IRNazanin" w:eastAsia="IRNazanin"/>
          <w:b w:val="false"/>
          <w:b w:val="false"/>
          <w:bCs w:val="false"/>
          <w:i w:val="false"/>
          <w:i w:val="false"/>
          <w:iCs w:val="false"/>
          <w:color w:val="333333"/>
          <w:sz w:val="20"/>
          <w:sz w:val="20"/>
          <w:szCs w:val="20"/>
          <w:rtl w:val="true"/>
        </w:rPr>
        <w:t>، و تربان را نيز جايى بين ذات الجيش و ملل و سياله مى‌داند كه داراى آب‌هاى زيادى است و نيز آورده كه تربان دهكده‌اى در فاصله يك شب تا مدينه است؛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راه، همان راه انبياء و راه سلطانى است و چنان‌كه بررسى كرديم، احتمالاً پيامبر از عرج به بعد، از همين طريق مسير را ادامه داده‌اند؛ يعنى بنابر بيان ابن اسحاق حركت از مكه تا قديد در نهايت اختفاء و حركت در شب و در بستر مسيل‌ها و بطون وادى‌ها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مقدارى در جاده حركت كرده‌اند و سپس تا عرج، با عبور از مدالج و گردنه‌ها و بطون وادى‌ها، با رعايت اختفاء، حركت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اين مسير در هيچ‌يك از روايات هجرت ذكر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عبور از شعب فَيد، بايد گفت كه مسير قاحه به سوى الغائر نيز چندان راه نزديك‌ترى نسبت به مسير عرج نيست؛ مضافاً بر اينكه نامى از فيد هم در احاديث هجرت نيامده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 در ميانه راه كوفه واقع بوده كه حاجيان، اسباب و اثاثيه خود را در آن مى‌گذارند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گاهى در آنجا آب پيدا نمى‌شود و راهى بسيار سخت از رمل دارد؛ به‌طورى كه كاروان‌ها از آن راه دورى مى‌كنند؛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المعطار نيز فيد را در نيمه راه حج بين مكه و بغداد ذكر كرده و اهالى آن را از طىء مى‌داند؛ ص</w:t>
      </w:r>
      <w:r>
        <w:rPr>
          <w:rFonts w:ascii="IRNazanin" w:hAnsi="IRNazanin" w:eastAsia="IRNazanin"/>
          <w:b w:val="false"/>
          <w:b w:val="false"/>
          <w:bCs w:val="false"/>
          <w:i w:val="false"/>
          <w:i w:val="false"/>
          <w:iCs w:val="false"/>
          <w:color w:val="333333"/>
          <w:sz w:val="20"/>
          <w:sz w:val="20"/>
          <w:szCs w:val="20"/>
        </w:rPr>
        <w:t>۴۴٣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غلبه محمد بن حسن بر مدينه، منصور لشكرى براى سركوبى او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سپاه او در فيد توقف كرد و مردم مدينه شروع به كندن خندق كردند، بنابراين، فاصله فيد تا مدينه بايد فاصله زيادى باشد كه مردم مدينه با آن محاسبه، شروع به كندن خندق كرده‌اند؛ بنابراين پيامبر به طرف وادى عرج حركت كرده‌اند و از وادى يدعه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متون سيره نيز نام آن به همين عنوان در حديث هجرت نيامده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گذشته‌اند و سپس در راه انبياء به حركت خود ادامه داده‌اند و از الروحاء عبور كرده‌اند كه تأكيد زياد پيامبر بر عبور از راه پيامبران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روحاء در </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ميلى مدينه و دو شبانه‌روز تا آن فاصله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 ص</w:t>
      </w:r>
      <w:r>
        <w:rPr>
          <w:rFonts w:ascii="IRNazanin" w:hAnsi="IRNazanin" w:eastAsia="IRNazanin"/>
          <w:b w:val="false"/>
          <w:b w:val="false"/>
          <w:bCs w:val="false"/>
          <w:i w:val="false"/>
          <w:i w:val="false"/>
          <w:iCs w:val="false"/>
          <w:color w:val="333333"/>
          <w:sz w:val="20"/>
          <w:sz w:val="20"/>
          <w:szCs w:val="20"/>
        </w:rPr>
        <w:t>۴٢٧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فرمودند كه حضرت عيسى، در اين وادى تهليل گفته حج و عمره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در روحاء در نزديكى عرق الظبيه نماز خوانده است؛ روض المعطار، ص </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اين راه، سياله در جاى درستى قرار ندارد؛ چون معجم البلدان آن را در يك منزلى مدينه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مسير اطلس جهان اسلام نه با واقعيت‌هاى طبيعى مسير منسجم است و نه با آنچه كه در سيره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مسيرى كه عاتق ارائه داده چنان‌كه ايشان ادعا كرده‌اند، با مسير طبيعى است و طريق سيره سازگارى بيشترى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درباره اين قسمت از مسير تا قباء و تا مسجد، بحث وجود دارد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image" Target="media/image2.jpeg"/><Relationship Id="rId291" Type="http://schemas.openxmlformats.org/officeDocument/2006/relationships/image" Target="media/image2.jpeg"/><Relationship Id="rId292" Type="http://schemas.openxmlformats.org/officeDocument/2006/relationships/footer" Target="footer285.xml"/><Relationship Id="rId293" Type="http://schemas.openxmlformats.org/officeDocument/2006/relationships/footnotes" Target="footnotes.xml"/><Relationship Id="rId294" Type="http://schemas.openxmlformats.org/officeDocument/2006/relationships/numbering" Target="numbering.xml"/><Relationship Id="rId295" Type="http://schemas.openxmlformats.org/officeDocument/2006/relationships/fontTable" Target="fontTable.xml"/><Relationship Id="rId296" Type="http://schemas.openxmlformats.org/officeDocument/2006/relationships/settings" Target="settings.xml"/><Relationship Id="rId2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293</Pages>
  <Words>64466</Words>
  <Characters>247436</Characters>
  <CharactersWithSpaces>310505</CharactersWithSpaces>
  <Paragraphs>1396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2026-08-16T18:09:57Z</dcterms:created>
  <dc:creator>ghaemiyeh.com</dc:creator>
  <dc:description/>
  <dc:language>en-US</dc:language>
  <cp:lastModifiedBy/>
  <dcterms:modified xsi:type="dcterms:W3CDTF">2026-08-16T21:40:04Z</dcterms:modified>
  <cp:revision>1</cp:revision>
  <dc:subject/>
  <dc:title>مسیر هجرت رسول خدا صلی الله علیه و آله</dc:title>
</cp:coreProperties>
</file>

<file path=docProps/custom.xml><?xml version="1.0" encoding="utf-8"?>
<Properties xmlns="http://schemas.openxmlformats.org/officeDocument/2006/custom-properties" xmlns:vt="http://schemas.openxmlformats.org/officeDocument/2006/docPropsVTypes"/>
</file>