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طواف دل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5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9354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356_3650668749">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9358_3650668749">
            <w:r>
              <w:rPr>
                <w:webHidden/>
                <w:rStyle w:val="IndexLink"/>
                <w:rtl w:val="true"/>
              </w:rPr>
              <w:t>آداب سفر</w:t>
            </w:r>
            <w:r>
              <w:rPr>
                <w:rStyle w:val="IndexLink"/>
                <w:rtl w:val="true"/>
              </w:rPr>
              <w:tab/>
            </w:r>
            <w:r>
              <w:rPr>
                <w:rStyle w:val="IndexLink"/>
              </w:rPr>
              <w:t>12</w:t>
            </w:r>
          </w:hyperlink>
        </w:p>
        <w:p>
          <w:pPr>
            <w:pStyle w:val="Contents2"/>
            <w:tabs>
              <w:tab w:val="clear" w:pos="8743"/>
              <w:tab w:val="right" w:pos="9026" w:leader="dot"/>
            </w:tabs>
            <w:rPr/>
          </w:pPr>
          <w:hyperlink w:anchor="__RefHeading___Toc9360_3650668749">
            <w:r>
              <w:rPr>
                <w:webHidden/>
                <w:rStyle w:val="IndexLink"/>
                <w:rtl w:val="true"/>
              </w:rPr>
              <w:t>آداب زيارت</w:t>
            </w:r>
            <w:r>
              <w:rPr>
                <w:rStyle w:val="IndexLink"/>
                <w:rtl w:val="true"/>
              </w:rPr>
              <w:tab/>
            </w:r>
            <w:r>
              <w:rPr>
                <w:rStyle w:val="IndexLink"/>
              </w:rPr>
              <w:t>21</w:t>
            </w:r>
          </w:hyperlink>
        </w:p>
        <w:p>
          <w:pPr>
            <w:pStyle w:val="Contents2"/>
            <w:tabs>
              <w:tab w:val="clear" w:pos="8743"/>
              <w:tab w:val="right" w:pos="9026" w:leader="dot"/>
            </w:tabs>
            <w:rPr/>
          </w:pPr>
          <w:hyperlink w:anchor="__RefHeading___Toc9362_3650668749">
            <w:r>
              <w:rPr>
                <w:webHidden/>
                <w:rStyle w:val="IndexLink"/>
                <w:rtl w:val="true"/>
              </w:rPr>
              <w:t>اذن دخول</w:t>
            </w:r>
            <w:r>
              <w:rPr>
                <w:rStyle w:val="IndexLink"/>
                <w:rtl w:val="true"/>
              </w:rPr>
              <w:tab/>
            </w:r>
            <w:r>
              <w:rPr>
                <w:rStyle w:val="IndexLink"/>
              </w:rPr>
              <w:t>28</w:t>
            </w:r>
          </w:hyperlink>
        </w:p>
        <w:p>
          <w:pPr>
            <w:pStyle w:val="Contents2"/>
            <w:tabs>
              <w:tab w:val="clear" w:pos="8743"/>
              <w:tab w:val="right" w:pos="9026" w:leader="dot"/>
            </w:tabs>
            <w:rPr/>
          </w:pPr>
          <w:hyperlink w:anchor="__RefHeading___Toc9364_3650668749">
            <w:r>
              <w:rPr>
                <w:webHidden/>
                <w:rStyle w:val="IndexLink"/>
                <w:rtl w:val="true"/>
              </w:rPr>
              <w:t xml:space="preserve">زيارت اوّل حضرت رسول </w:t>
            </w:r>
            <w:r>
              <w:rPr>
                <w:rStyle w:val="IndexLink"/>
                <w:rtl w:val="true"/>
              </w:rPr>
              <w:t>(</w:t>
            </w:r>
            <w:r>
              <w:rPr>
                <w:rStyle w:val="IndexLink"/>
                <w:rtl w:val="true"/>
              </w:rPr>
              <w:t>ص</w:t>
            </w:r>
            <w:r>
              <w:rPr>
                <w:rStyle w:val="IndexLink"/>
                <w:rtl w:val="true"/>
              </w:rPr>
              <w:t>)</w:t>
              <w:tab/>
            </w:r>
            <w:r>
              <w:rPr>
                <w:rStyle w:val="IndexLink"/>
              </w:rPr>
              <w:t>32</w:t>
            </w:r>
          </w:hyperlink>
        </w:p>
        <w:p>
          <w:pPr>
            <w:pStyle w:val="Contents2"/>
            <w:tabs>
              <w:tab w:val="clear" w:pos="8743"/>
              <w:tab w:val="right" w:pos="9026" w:leader="dot"/>
            </w:tabs>
            <w:rPr/>
          </w:pPr>
          <w:hyperlink w:anchor="__RefHeading___Toc9366_3650668749">
            <w:r>
              <w:rPr>
                <w:webHidden/>
                <w:rStyle w:val="IndexLink"/>
                <w:rtl w:val="true"/>
              </w:rPr>
              <w:t xml:space="preserve">زيارت حضرت فاطمه زهرا </w:t>
            </w:r>
            <w:r>
              <w:rPr>
                <w:rStyle w:val="IndexLink"/>
                <w:rtl w:val="true"/>
              </w:rPr>
              <w:t>(</w:t>
            </w:r>
            <w:r>
              <w:rPr>
                <w:rStyle w:val="IndexLink"/>
                <w:rtl w:val="true"/>
              </w:rPr>
              <w:t>س</w:t>
            </w:r>
            <w:r>
              <w:rPr>
                <w:rStyle w:val="IndexLink"/>
                <w:rtl w:val="true"/>
              </w:rPr>
              <w:t>)</w:t>
              <w:tab/>
            </w:r>
            <w:r>
              <w:rPr>
                <w:rStyle w:val="IndexLink"/>
              </w:rPr>
              <w:t>38</w:t>
            </w:r>
          </w:hyperlink>
        </w:p>
        <w:p>
          <w:pPr>
            <w:pStyle w:val="Contents2"/>
            <w:tabs>
              <w:tab w:val="clear" w:pos="8743"/>
              <w:tab w:val="right" w:pos="9026" w:leader="dot"/>
            </w:tabs>
            <w:rPr/>
          </w:pPr>
          <w:hyperlink w:anchor="__RefHeading___Toc9368_3650668749">
            <w:r>
              <w:rPr>
                <w:webHidden/>
                <w:rStyle w:val="IndexLink"/>
                <w:rtl w:val="true"/>
              </w:rPr>
              <w:t xml:space="preserve">زيارت ائمّه بقيع </w:t>
            </w:r>
            <w:r>
              <w:rPr>
                <w:rStyle w:val="IndexLink"/>
                <w:rtl w:val="true"/>
              </w:rPr>
              <w:t>(</w:t>
            </w:r>
            <w:r>
              <w:rPr>
                <w:rStyle w:val="IndexLink"/>
                <w:rtl w:val="true"/>
              </w:rPr>
              <w:t>ع</w:t>
            </w:r>
            <w:r>
              <w:rPr>
                <w:rStyle w:val="IndexLink"/>
                <w:rtl w:val="true"/>
              </w:rPr>
              <w:t>)</w:t>
              <w:tab/>
            </w:r>
            <w:r>
              <w:rPr>
                <w:rStyle w:val="IndexLink"/>
              </w:rPr>
              <w:t>46</w:t>
            </w:r>
          </w:hyperlink>
        </w:p>
        <w:p>
          <w:pPr>
            <w:pStyle w:val="Contents2"/>
            <w:tabs>
              <w:tab w:val="clear" w:pos="8743"/>
              <w:tab w:val="right" w:pos="9026" w:leader="dot"/>
            </w:tabs>
            <w:rPr/>
          </w:pPr>
          <w:hyperlink w:anchor="__RefHeading___Toc9370_3650668749">
            <w:r>
              <w:rPr>
                <w:webHidden/>
                <w:rStyle w:val="IndexLink"/>
                <w:rtl w:val="true"/>
              </w:rPr>
              <w:t>زيارت عبّاس بن عبدالمطلب</w:t>
            </w:r>
            <w:r>
              <w:rPr>
                <w:rStyle w:val="IndexLink"/>
                <w:rtl w:val="true"/>
              </w:rPr>
              <w:tab/>
            </w:r>
            <w:r>
              <w:rPr>
                <w:rStyle w:val="IndexLink"/>
              </w:rPr>
              <w:t>52</w:t>
            </w:r>
          </w:hyperlink>
        </w:p>
        <w:p>
          <w:pPr>
            <w:pStyle w:val="Contents2"/>
            <w:tabs>
              <w:tab w:val="clear" w:pos="8743"/>
              <w:tab w:val="right" w:pos="9026" w:leader="dot"/>
            </w:tabs>
            <w:rPr/>
          </w:pPr>
          <w:hyperlink w:anchor="__RefHeading___Toc9372_3650668749">
            <w:r>
              <w:rPr>
                <w:webHidden/>
                <w:rStyle w:val="IndexLink"/>
                <w:rtl w:val="true"/>
              </w:rPr>
              <w:t>زيارت فاطمه بنت اسد عليها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9374_3650668749">
            <w:r>
              <w:rPr>
                <w:webHidden/>
                <w:rStyle w:val="IndexLink"/>
                <w:rtl w:val="true"/>
              </w:rPr>
              <w:t>زيارت جناب عقيل</w:t>
            </w:r>
            <w:r>
              <w:rPr>
                <w:rStyle w:val="IndexLink"/>
                <w:rtl w:val="true"/>
              </w:rPr>
              <w:tab/>
            </w:r>
            <w:r>
              <w:rPr>
                <w:rStyle w:val="IndexLink"/>
              </w:rPr>
              <w:t>58</w:t>
            </w:r>
          </w:hyperlink>
        </w:p>
        <w:p>
          <w:pPr>
            <w:pStyle w:val="Contents2"/>
            <w:tabs>
              <w:tab w:val="clear" w:pos="8743"/>
              <w:tab w:val="right" w:pos="9026" w:leader="dot"/>
            </w:tabs>
            <w:rPr/>
          </w:pPr>
          <w:hyperlink w:anchor="__RefHeading___Toc9376_3650668749">
            <w:r>
              <w:rPr>
                <w:webHidden/>
                <w:rStyle w:val="IndexLink"/>
                <w:rtl w:val="true"/>
              </w:rPr>
              <w:t>زيارت ابراهيم، فرزند رسول اللَّه</w:t>
            </w:r>
            <w:r>
              <w:rPr>
                <w:rStyle w:val="IndexLink"/>
                <w:rtl w:val="true"/>
              </w:rPr>
              <w:tab/>
            </w:r>
            <w:r>
              <w:rPr>
                <w:rStyle w:val="IndexLink"/>
              </w:rPr>
              <w:t>60</w:t>
            </w:r>
          </w:hyperlink>
        </w:p>
        <w:p>
          <w:pPr>
            <w:pStyle w:val="Contents2"/>
            <w:tabs>
              <w:tab w:val="clear" w:pos="8743"/>
              <w:tab w:val="right" w:pos="9026" w:leader="dot"/>
            </w:tabs>
            <w:rPr/>
          </w:pPr>
          <w:hyperlink w:anchor="__RefHeading___Toc9378_3650668749">
            <w:r>
              <w:rPr>
                <w:webHidden/>
                <w:rStyle w:val="IndexLink"/>
                <w:rtl w:val="true"/>
              </w:rPr>
              <w:t>زيارت عمّه‌هاى پيامبر خداصلى الله عليه و آله</w:t>
            </w:r>
            <w:r>
              <w:rPr>
                <w:rStyle w:val="IndexLink"/>
                <w:rtl w:val="true"/>
              </w:rPr>
              <w:tab/>
            </w:r>
            <w:r>
              <w:rPr>
                <w:rStyle w:val="IndexLink"/>
              </w:rPr>
              <w:t>65</w:t>
            </w:r>
          </w:hyperlink>
        </w:p>
        <w:p>
          <w:pPr>
            <w:pStyle w:val="Contents2"/>
            <w:tabs>
              <w:tab w:val="clear" w:pos="8743"/>
              <w:tab w:val="right" w:pos="9026" w:leader="dot"/>
            </w:tabs>
            <w:rPr/>
          </w:pPr>
          <w:hyperlink w:anchor="__RefHeading___Toc9380_3650668749">
            <w:r>
              <w:rPr>
                <w:webHidden/>
                <w:rStyle w:val="IndexLink"/>
                <w:rtl w:val="true"/>
              </w:rPr>
              <w:t>زيارت امّ‌البنين مادر حضرت ابوالفضل عليه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9382_3650668749">
            <w:r>
              <w:rPr>
                <w:webHidden/>
                <w:rStyle w:val="IndexLink"/>
                <w:rtl w:val="true"/>
              </w:rPr>
              <w:t>زيارت اهل قبور</w:t>
            </w:r>
            <w:r>
              <w:rPr>
                <w:rStyle w:val="IndexLink"/>
                <w:rtl w:val="true"/>
              </w:rPr>
              <w:tab/>
            </w:r>
            <w:r>
              <w:rPr>
                <w:rStyle w:val="IndexLink"/>
              </w:rPr>
              <w:t>67</w:t>
            </w:r>
          </w:hyperlink>
        </w:p>
        <w:p>
          <w:pPr>
            <w:pStyle w:val="Contents2"/>
            <w:tabs>
              <w:tab w:val="clear" w:pos="8743"/>
              <w:tab w:val="right" w:pos="9026" w:leader="dot"/>
            </w:tabs>
            <w:rPr/>
          </w:pPr>
          <w:hyperlink w:anchor="__RefHeading___Toc9384_3650668749">
            <w:r>
              <w:rPr>
                <w:webHidden/>
                <w:rStyle w:val="IndexLink"/>
                <w:rtl w:val="true"/>
              </w:rPr>
              <w:t>فضيلت زيارت حضرت حمزه</w:t>
            </w:r>
            <w:r>
              <w:rPr>
                <w:rStyle w:val="IndexLink"/>
                <w:rtl w:val="true"/>
              </w:rPr>
              <w:tab/>
            </w:r>
            <w:r>
              <w:rPr>
                <w:rStyle w:val="IndexLink"/>
              </w:rPr>
              <w:t>70</w:t>
            </w:r>
          </w:hyperlink>
        </w:p>
        <w:p>
          <w:pPr>
            <w:pStyle w:val="Contents2"/>
            <w:tabs>
              <w:tab w:val="clear" w:pos="8743"/>
              <w:tab w:val="right" w:pos="9026" w:leader="dot"/>
            </w:tabs>
            <w:rPr/>
          </w:pPr>
          <w:hyperlink w:anchor="__RefHeading___Toc9386_3650668749">
            <w:r>
              <w:rPr>
                <w:webHidden/>
                <w:rStyle w:val="IndexLink"/>
                <w:rtl w:val="true"/>
              </w:rPr>
              <w:t>زيارت شهداى احُد</w:t>
            </w:r>
            <w:r>
              <w:rPr>
                <w:rStyle w:val="IndexLink"/>
                <w:rtl w:val="true"/>
              </w:rPr>
              <w:tab/>
            </w:r>
            <w:r>
              <w:rPr>
                <w:rStyle w:val="IndexLink"/>
              </w:rPr>
              <w:t>78</w:t>
            </w:r>
          </w:hyperlink>
        </w:p>
        <w:p>
          <w:pPr>
            <w:pStyle w:val="Contents2"/>
            <w:tabs>
              <w:tab w:val="clear" w:pos="8743"/>
              <w:tab w:val="right" w:pos="9026" w:leader="dot"/>
            </w:tabs>
            <w:rPr/>
          </w:pPr>
          <w:hyperlink w:anchor="__RefHeading___Toc9388_3650668749">
            <w:r>
              <w:rPr>
                <w:webHidden/>
                <w:rStyle w:val="IndexLink"/>
                <w:rtl w:val="true"/>
              </w:rPr>
              <w:t xml:space="preserve">زيارت وداع رسول اكرم </w:t>
            </w:r>
            <w:r>
              <w:rPr>
                <w:rStyle w:val="IndexLink"/>
                <w:rtl w:val="true"/>
              </w:rPr>
              <w:t>(</w:t>
            </w:r>
            <w:r>
              <w:rPr>
                <w:rStyle w:val="IndexLink"/>
                <w:rtl w:val="true"/>
              </w:rPr>
              <w:t>ص</w:t>
            </w:r>
            <w:r>
              <w:rPr>
                <w:rStyle w:val="IndexLink"/>
                <w:rtl w:val="true"/>
              </w:rPr>
              <w:t>)</w:t>
              <w:tab/>
            </w:r>
            <w:r>
              <w:rPr>
                <w:rStyle w:val="IndexLink"/>
              </w:rPr>
              <w:t>82</w:t>
            </w:r>
          </w:hyperlink>
        </w:p>
        <w:p>
          <w:pPr>
            <w:pStyle w:val="Contents2"/>
            <w:tabs>
              <w:tab w:val="clear" w:pos="8743"/>
              <w:tab w:val="right" w:pos="9026" w:leader="dot"/>
            </w:tabs>
            <w:rPr/>
          </w:pPr>
          <w:hyperlink w:anchor="__RefHeading___Toc9390_3650668749">
            <w:r>
              <w:rPr>
                <w:webHidden/>
                <w:rStyle w:val="IndexLink"/>
                <w:rtl w:val="true"/>
              </w:rPr>
              <w:t>زيارت وداع ائمّه بقيع عليهم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9392_3650668749">
            <w:r>
              <w:rPr>
                <w:webHidden/>
                <w:rStyle w:val="IndexLink"/>
                <w:rtl w:val="true"/>
              </w:rPr>
              <w:t>زيارت امين اللَّه</w:t>
            </w:r>
            <w:r>
              <w:rPr>
                <w:rStyle w:val="IndexLink"/>
                <w:rtl w:val="true"/>
              </w:rPr>
              <w:tab/>
            </w:r>
            <w:r>
              <w:rPr>
                <w:rStyle w:val="IndexLink"/>
              </w:rPr>
              <w:t>88</w:t>
            </w:r>
          </w:hyperlink>
        </w:p>
        <w:p>
          <w:pPr>
            <w:pStyle w:val="Contents2"/>
            <w:tabs>
              <w:tab w:val="clear" w:pos="8743"/>
              <w:tab w:val="right" w:pos="9026" w:leader="dot"/>
            </w:tabs>
            <w:rPr/>
          </w:pPr>
          <w:hyperlink w:anchor="__RefHeading___Toc9394_3650668749">
            <w:r>
              <w:rPr>
                <w:webHidden/>
                <w:rStyle w:val="IndexLink"/>
                <w:rtl w:val="true"/>
              </w:rPr>
              <w:t>زيارت جامعه كبيره</w:t>
            </w:r>
            <w:r>
              <w:rPr>
                <w:rStyle w:val="IndexLink"/>
                <w:rtl w:val="true"/>
              </w:rPr>
              <w:tab/>
            </w:r>
            <w:r>
              <w:rPr>
                <w:rStyle w:val="IndexLink"/>
              </w:rPr>
              <w:t>94</w:t>
            </w:r>
          </w:hyperlink>
        </w:p>
        <w:p>
          <w:pPr>
            <w:pStyle w:val="Contents2"/>
            <w:tabs>
              <w:tab w:val="clear" w:pos="8743"/>
              <w:tab w:val="right" w:pos="9026" w:leader="dot"/>
            </w:tabs>
            <w:rPr/>
          </w:pPr>
          <w:hyperlink w:anchor="__RefHeading___Toc9396_3650668749">
            <w:r>
              <w:rPr>
                <w:webHidden/>
                <w:rStyle w:val="IndexLink"/>
                <w:rtl w:val="true"/>
              </w:rPr>
              <w:t>زيارت وارث</w:t>
            </w:r>
            <w:r>
              <w:rPr>
                <w:rStyle w:val="IndexLink"/>
                <w:rtl w:val="true"/>
              </w:rPr>
              <w:tab/>
            </w:r>
            <w:r>
              <w:rPr>
                <w:rStyle w:val="IndexLink"/>
              </w:rPr>
              <w:t>116</w:t>
            </w:r>
          </w:hyperlink>
        </w:p>
        <w:p>
          <w:pPr>
            <w:pStyle w:val="Contents2"/>
            <w:tabs>
              <w:tab w:val="clear" w:pos="8743"/>
              <w:tab w:val="right" w:pos="9026" w:leader="dot"/>
            </w:tabs>
            <w:rPr/>
          </w:pPr>
          <w:hyperlink w:anchor="__RefHeading___Toc9398_3650668749">
            <w:r>
              <w:rPr>
                <w:webHidden/>
                <w:rStyle w:val="IndexLink"/>
                <w:rtl w:val="true"/>
              </w:rPr>
              <w:t>دعاى اشواط طواف</w:t>
            </w:r>
            <w:r>
              <w:rPr>
                <w:rStyle w:val="IndexLink"/>
                <w:rtl w:val="true"/>
              </w:rPr>
              <w:t>:</w:t>
              <w:tab/>
            </w:r>
            <w:r>
              <w:rPr>
                <w:rStyle w:val="IndexLink"/>
              </w:rPr>
              <w:t>124</w:t>
            </w:r>
          </w:hyperlink>
        </w:p>
        <w:p>
          <w:pPr>
            <w:pStyle w:val="Contents2"/>
            <w:tabs>
              <w:tab w:val="clear" w:pos="8743"/>
              <w:tab w:val="right" w:pos="9026" w:leader="dot"/>
            </w:tabs>
            <w:rPr/>
          </w:pPr>
          <w:hyperlink w:anchor="__RefHeading___Toc9400_3650668749">
            <w:r>
              <w:rPr>
                <w:webHidden/>
                <w:rStyle w:val="IndexLink"/>
                <w:rtl w:val="true"/>
              </w:rPr>
              <w:t>دعاى دور اوّل</w:t>
            </w:r>
            <w:r>
              <w:rPr>
                <w:rStyle w:val="IndexLink"/>
                <w:rtl w:val="true"/>
              </w:rPr>
              <w:t>:</w:t>
              <w:tab/>
            </w:r>
            <w:r>
              <w:rPr>
                <w:rStyle w:val="IndexLink"/>
              </w:rPr>
              <w:t>124</w:t>
            </w:r>
          </w:hyperlink>
        </w:p>
        <w:p>
          <w:pPr>
            <w:pStyle w:val="Contents2"/>
            <w:tabs>
              <w:tab w:val="clear" w:pos="8743"/>
              <w:tab w:val="right" w:pos="9026" w:leader="dot"/>
            </w:tabs>
            <w:rPr/>
          </w:pPr>
          <w:hyperlink w:anchor="__RefHeading___Toc9402_3650668749">
            <w:r>
              <w:rPr>
                <w:webHidden/>
                <w:rStyle w:val="IndexLink"/>
                <w:rtl w:val="true"/>
              </w:rPr>
              <w:t>دعاى دور دوم</w:t>
            </w:r>
            <w:r>
              <w:rPr>
                <w:rStyle w:val="IndexLink"/>
                <w:rtl w:val="true"/>
              </w:rPr>
              <w:t>:</w:t>
              <w:tab/>
            </w:r>
            <w:r>
              <w:rPr>
                <w:rStyle w:val="IndexLink"/>
              </w:rPr>
              <w:t>126</w:t>
            </w:r>
          </w:hyperlink>
        </w:p>
        <w:p>
          <w:pPr>
            <w:pStyle w:val="Contents2"/>
            <w:tabs>
              <w:tab w:val="clear" w:pos="8743"/>
              <w:tab w:val="right" w:pos="9026" w:leader="dot"/>
            </w:tabs>
            <w:rPr/>
          </w:pPr>
          <w:hyperlink w:anchor="__RefHeading___Toc9404_3650668749">
            <w:r>
              <w:rPr>
                <w:webHidden/>
                <w:rStyle w:val="IndexLink"/>
                <w:rtl w:val="true"/>
              </w:rPr>
              <w:t>دعاى دور سوم</w:t>
            </w:r>
            <w:r>
              <w:rPr>
                <w:rStyle w:val="IndexLink"/>
                <w:rtl w:val="true"/>
              </w:rPr>
              <w:t>:</w:t>
              <w:tab/>
            </w:r>
            <w:r>
              <w:rPr>
                <w:rStyle w:val="IndexLink"/>
              </w:rPr>
              <w:t>127</w:t>
            </w:r>
          </w:hyperlink>
        </w:p>
        <w:p>
          <w:pPr>
            <w:pStyle w:val="Contents2"/>
            <w:tabs>
              <w:tab w:val="clear" w:pos="8743"/>
              <w:tab w:val="right" w:pos="9026" w:leader="dot"/>
            </w:tabs>
            <w:rPr/>
          </w:pPr>
          <w:hyperlink w:anchor="__RefHeading___Toc9406_3650668749">
            <w:r>
              <w:rPr>
                <w:webHidden/>
                <w:rStyle w:val="IndexLink"/>
                <w:rtl w:val="true"/>
              </w:rPr>
              <w:t>دعاى دور چهارم</w:t>
            </w:r>
            <w:r>
              <w:rPr>
                <w:rStyle w:val="IndexLink"/>
                <w:rtl w:val="true"/>
              </w:rPr>
              <w:t>:</w:t>
              <w:tab/>
            </w:r>
            <w:r>
              <w:rPr>
                <w:rStyle w:val="IndexLink"/>
              </w:rPr>
              <w:t>128</w:t>
            </w:r>
          </w:hyperlink>
        </w:p>
        <w:p>
          <w:pPr>
            <w:pStyle w:val="Contents2"/>
            <w:tabs>
              <w:tab w:val="clear" w:pos="8743"/>
              <w:tab w:val="right" w:pos="9026" w:leader="dot"/>
            </w:tabs>
            <w:rPr/>
          </w:pPr>
          <w:hyperlink w:anchor="__RefHeading___Toc9408_3650668749">
            <w:r>
              <w:rPr>
                <w:webHidden/>
                <w:rStyle w:val="IndexLink"/>
                <w:rtl w:val="true"/>
              </w:rPr>
              <w:t>دعاى دور پنجم</w:t>
            </w:r>
            <w:r>
              <w:rPr>
                <w:rStyle w:val="IndexLink"/>
                <w:rtl w:val="true"/>
              </w:rPr>
              <w:t>:</w:t>
              <w:tab/>
            </w:r>
            <w:r>
              <w:rPr>
                <w:rStyle w:val="IndexLink"/>
              </w:rPr>
              <w:t>129</w:t>
            </w:r>
          </w:hyperlink>
        </w:p>
        <w:p>
          <w:pPr>
            <w:pStyle w:val="Contents2"/>
            <w:tabs>
              <w:tab w:val="clear" w:pos="8743"/>
              <w:tab w:val="right" w:pos="9026" w:leader="dot"/>
            </w:tabs>
            <w:rPr/>
          </w:pPr>
          <w:hyperlink w:anchor="__RefHeading___Toc9410_3650668749">
            <w:r>
              <w:rPr>
                <w:webHidden/>
                <w:rStyle w:val="IndexLink"/>
                <w:rtl w:val="true"/>
              </w:rPr>
              <w:t>دعاى دور ششم</w:t>
            </w:r>
            <w:r>
              <w:rPr>
                <w:rStyle w:val="IndexLink"/>
                <w:rtl w:val="true"/>
              </w:rPr>
              <w:t>:</w:t>
              <w:tab/>
            </w:r>
            <w:r>
              <w:rPr>
                <w:rStyle w:val="IndexLink"/>
              </w:rPr>
              <w:t>130</w:t>
            </w:r>
          </w:hyperlink>
        </w:p>
        <w:p>
          <w:pPr>
            <w:pStyle w:val="Contents2"/>
            <w:tabs>
              <w:tab w:val="clear" w:pos="8743"/>
              <w:tab w:val="right" w:pos="9026" w:leader="dot"/>
            </w:tabs>
            <w:rPr/>
          </w:pPr>
          <w:hyperlink w:anchor="__RefHeading___Toc9412_3650668749">
            <w:r>
              <w:rPr>
                <w:webHidden/>
                <w:rStyle w:val="IndexLink"/>
                <w:rtl w:val="true"/>
              </w:rPr>
              <w:t>دعاى دور هفتم</w:t>
            </w:r>
            <w:r>
              <w:rPr>
                <w:rStyle w:val="IndexLink"/>
                <w:rtl w:val="true"/>
              </w:rPr>
              <w:t>:</w:t>
              <w:tab/>
            </w:r>
            <w:r>
              <w:rPr>
                <w:rStyle w:val="IndexLink"/>
              </w:rPr>
              <w:t>131</w:t>
            </w:r>
          </w:hyperlink>
        </w:p>
        <w:p>
          <w:pPr>
            <w:pStyle w:val="Contents2"/>
            <w:tabs>
              <w:tab w:val="clear" w:pos="8743"/>
              <w:tab w:val="right" w:pos="9026" w:leader="dot"/>
            </w:tabs>
            <w:rPr/>
          </w:pPr>
          <w:hyperlink w:anchor="__RefHeading___Toc9414_3650668749">
            <w:r>
              <w:rPr>
                <w:webHidden/>
                <w:rStyle w:val="IndexLink"/>
                <w:rtl w:val="true"/>
              </w:rPr>
              <w:t>دعاى اشواطِ سعى دعاى دور اول ازصفا به مروه</w:t>
            </w:r>
            <w:r>
              <w:rPr>
                <w:rStyle w:val="IndexLink"/>
                <w:rtl w:val="true"/>
              </w:rPr>
              <w:tab/>
            </w:r>
            <w:r>
              <w:rPr>
                <w:rStyle w:val="IndexLink"/>
              </w:rPr>
              <w:t>132</w:t>
            </w:r>
          </w:hyperlink>
        </w:p>
        <w:p>
          <w:pPr>
            <w:pStyle w:val="Contents2"/>
            <w:tabs>
              <w:tab w:val="clear" w:pos="8743"/>
              <w:tab w:val="right" w:pos="9026" w:leader="dot"/>
            </w:tabs>
            <w:rPr/>
          </w:pPr>
          <w:hyperlink w:anchor="__RefHeading___Toc9416_3650668749">
            <w:r>
              <w:rPr>
                <w:webHidden/>
                <w:rStyle w:val="IndexLink"/>
                <w:rtl w:val="true"/>
              </w:rPr>
              <w:t>دعاى دور دوم از مروه بهصفا</w:t>
            </w:r>
            <w:r>
              <w:rPr>
                <w:rStyle w:val="IndexLink"/>
                <w:rtl w:val="true"/>
              </w:rPr>
              <w:tab/>
            </w:r>
            <w:r>
              <w:rPr>
                <w:rStyle w:val="IndexLink"/>
              </w:rPr>
              <w:t>135</w:t>
            </w:r>
          </w:hyperlink>
        </w:p>
        <w:p>
          <w:pPr>
            <w:pStyle w:val="Contents2"/>
            <w:tabs>
              <w:tab w:val="clear" w:pos="8743"/>
              <w:tab w:val="right" w:pos="9026" w:leader="dot"/>
            </w:tabs>
            <w:rPr/>
          </w:pPr>
          <w:hyperlink w:anchor="__RefHeading___Toc9418_3650668749">
            <w:r>
              <w:rPr>
                <w:webHidden/>
                <w:rStyle w:val="IndexLink"/>
                <w:rtl w:val="true"/>
              </w:rPr>
              <w:t>دعاى دور سوم ازصفا به مروه</w:t>
            </w:r>
            <w:r>
              <w:rPr>
                <w:rStyle w:val="IndexLink"/>
                <w:rtl w:val="true"/>
              </w:rPr>
              <w:tab/>
            </w:r>
            <w:r>
              <w:rPr>
                <w:rStyle w:val="IndexLink"/>
              </w:rPr>
              <w:t>137</w:t>
            </w:r>
          </w:hyperlink>
        </w:p>
        <w:p>
          <w:pPr>
            <w:pStyle w:val="Contents2"/>
            <w:tabs>
              <w:tab w:val="clear" w:pos="8743"/>
              <w:tab w:val="right" w:pos="9026" w:leader="dot"/>
            </w:tabs>
            <w:rPr/>
          </w:pPr>
          <w:hyperlink w:anchor="__RefHeading___Toc9420_3650668749">
            <w:r>
              <w:rPr>
                <w:webHidden/>
                <w:rStyle w:val="IndexLink"/>
                <w:rtl w:val="true"/>
              </w:rPr>
              <w:t>دعاى دور چهارم</w:t>
            </w:r>
            <w:r>
              <w:rPr>
                <w:rStyle w:val="IndexLink"/>
                <w:rtl w:val="true"/>
              </w:rPr>
              <w:tab/>
            </w:r>
            <w:r>
              <w:rPr>
                <w:rStyle w:val="IndexLink"/>
              </w:rPr>
              <w:t>139</w:t>
            </w:r>
          </w:hyperlink>
        </w:p>
        <w:p>
          <w:pPr>
            <w:pStyle w:val="Contents2"/>
            <w:tabs>
              <w:tab w:val="clear" w:pos="8743"/>
              <w:tab w:val="right" w:pos="9026" w:leader="dot"/>
            </w:tabs>
            <w:rPr/>
          </w:pPr>
          <w:hyperlink w:anchor="__RefHeading___Toc9422_3650668749">
            <w:r>
              <w:rPr>
                <w:webHidden/>
                <w:rStyle w:val="IndexLink"/>
                <w:rtl w:val="true"/>
              </w:rPr>
              <w:t>دعاى دور پنجم</w:t>
            </w:r>
            <w:r>
              <w:rPr>
                <w:rStyle w:val="IndexLink"/>
                <w:rtl w:val="true"/>
              </w:rPr>
              <w:tab/>
            </w:r>
            <w:r>
              <w:rPr>
                <w:rStyle w:val="IndexLink"/>
              </w:rPr>
              <w:t>142</w:t>
            </w:r>
          </w:hyperlink>
        </w:p>
        <w:p>
          <w:pPr>
            <w:pStyle w:val="Contents2"/>
            <w:tabs>
              <w:tab w:val="clear" w:pos="8743"/>
              <w:tab w:val="right" w:pos="9026" w:leader="dot"/>
            </w:tabs>
            <w:rPr/>
          </w:pPr>
          <w:hyperlink w:anchor="__RefHeading___Toc9424_3650668749">
            <w:r>
              <w:rPr>
                <w:webHidden/>
                <w:rStyle w:val="IndexLink"/>
                <w:rtl w:val="true"/>
              </w:rPr>
              <w:t>دعاى دور ششم</w:t>
            </w:r>
            <w:r>
              <w:rPr>
                <w:rStyle w:val="IndexLink"/>
                <w:rtl w:val="true"/>
              </w:rPr>
              <w:tab/>
            </w:r>
            <w:r>
              <w:rPr>
                <w:rStyle w:val="IndexLink"/>
              </w:rPr>
              <w:t>144</w:t>
            </w:r>
          </w:hyperlink>
        </w:p>
        <w:p>
          <w:pPr>
            <w:pStyle w:val="Contents2"/>
            <w:tabs>
              <w:tab w:val="clear" w:pos="8743"/>
              <w:tab w:val="right" w:pos="9026" w:leader="dot"/>
            </w:tabs>
            <w:rPr/>
          </w:pPr>
          <w:hyperlink w:anchor="__RefHeading___Toc9426_3650668749">
            <w:r>
              <w:rPr>
                <w:webHidden/>
                <w:rStyle w:val="IndexLink"/>
                <w:rtl w:val="true"/>
              </w:rPr>
              <w:t>دعاى دور هفتم</w:t>
            </w:r>
            <w:r>
              <w:rPr>
                <w:rStyle w:val="IndexLink"/>
                <w:rtl w:val="true"/>
              </w:rPr>
              <w:tab/>
            </w:r>
            <w:r>
              <w:rPr>
                <w:rStyle w:val="IndexLink"/>
              </w:rPr>
              <w:t>146</w:t>
            </w:r>
          </w:hyperlink>
        </w:p>
        <w:p>
          <w:pPr>
            <w:pStyle w:val="Contents2"/>
            <w:tabs>
              <w:tab w:val="clear" w:pos="8743"/>
              <w:tab w:val="right" w:pos="9026" w:leader="dot"/>
            </w:tabs>
            <w:rPr/>
          </w:pPr>
          <w:hyperlink w:anchor="__RefHeading___Toc9428_3650668749">
            <w:r>
              <w:rPr>
                <w:webHidden/>
                <w:rStyle w:val="IndexLink"/>
                <w:rtl w:val="true"/>
              </w:rPr>
              <w:t>زيارت حضرت اسماعيل و هاجر عليهما السلام در حِجر اسماعيل</w:t>
            </w:r>
            <w:r>
              <w:rPr>
                <w:rStyle w:val="IndexLink"/>
                <w:rtl w:val="true"/>
              </w:rPr>
              <w:tab/>
            </w:r>
            <w:r>
              <w:rPr>
                <w:rStyle w:val="IndexLink"/>
              </w:rPr>
              <w:t>148</w:t>
            </w:r>
          </w:hyperlink>
        </w:p>
        <w:p>
          <w:pPr>
            <w:pStyle w:val="Contents2"/>
            <w:tabs>
              <w:tab w:val="clear" w:pos="8743"/>
              <w:tab w:val="right" w:pos="9026" w:leader="dot"/>
            </w:tabs>
            <w:rPr/>
          </w:pPr>
          <w:hyperlink w:anchor="__RefHeading___Toc9430_3650668749">
            <w:r>
              <w:rPr>
                <w:webHidden/>
                <w:rStyle w:val="IndexLink"/>
                <w:rtl w:val="true"/>
              </w:rPr>
              <w:t>زيارت عبدمناف جدّ رسول اللَّهصلى الله عليه و آله</w:t>
            </w:r>
            <w:r>
              <w:rPr>
                <w:rStyle w:val="IndexLink"/>
                <w:rtl w:val="true"/>
              </w:rPr>
              <w:tab/>
            </w:r>
            <w:r>
              <w:rPr>
                <w:rStyle w:val="IndexLink"/>
              </w:rPr>
              <w:t>152</w:t>
            </w:r>
          </w:hyperlink>
        </w:p>
        <w:p>
          <w:pPr>
            <w:pStyle w:val="Contents2"/>
            <w:tabs>
              <w:tab w:val="clear" w:pos="8743"/>
              <w:tab w:val="right" w:pos="9026" w:leader="dot"/>
            </w:tabs>
            <w:rPr/>
          </w:pPr>
          <w:hyperlink w:anchor="__RefHeading___Toc9432_3650668749">
            <w:r>
              <w:rPr>
                <w:webHidden/>
                <w:rStyle w:val="IndexLink"/>
                <w:rtl w:val="true"/>
              </w:rPr>
              <w:t>زيارت عبدالمطّلب جدّ پيامبر خداصلى الله عليه و آله</w:t>
            </w:r>
            <w:r>
              <w:rPr>
                <w:rStyle w:val="IndexLink"/>
                <w:rtl w:val="true"/>
              </w:rPr>
              <w:tab/>
            </w:r>
            <w:r>
              <w:rPr>
                <w:rStyle w:val="IndexLink"/>
              </w:rPr>
              <w:t>153</w:t>
            </w:r>
          </w:hyperlink>
        </w:p>
        <w:p>
          <w:pPr>
            <w:pStyle w:val="Contents2"/>
            <w:tabs>
              <w:tab w:val="clear" w:pos="8743"/>
              <w:tab w:val="right" w:pos="9026" w:leader="dot"/>
            </w:tabs>
            <w:rPr/>
          </w:pPr>
          <w:hyperlink w:anchor="__RefHeading___Toc9434_3650668749">
            <w:r>
              <w:rPr>
                <w:webHidden/>
                <w:rStyle w:val="IndexLink"/>
                <w:rtl w:val="true"/>
              </w:rPr>
              <w:t>زيارت حضرت ابوطالب</w:t>
            </w:r>
            <w:r>
              <w:rPr>
                <w:rStyle w:val="IndexLink"/>
                <w:rtl w:val="true"/>
              </w:rPr>
              <w:tab/>
            </w:r>
            <w:r>
              <w:rPr>
                <w:rStyle w:val="IndexLink"/>
              </w:rPr>
              <w:t>156</w:t>
            </w:r>
          </w:hyperlink>
        </w:p>
        <w:p>
          <w:pPr>
            <w:pStyle w:val="Contents2"/>
            <w:tabs>
              <w:tab w:val="clear" w:pos="8743"/>
              <w:tab w:val="right" w:pos="9026" w:leader="dot"/>
            </w:tabs>
            <w:rPr/>
          </w:pPr>
          <w:hyperlink w:anchor="__RefHeading___Toc9436_3650668749">
            <w:r>
              <w:rPr>
                <w:webHidden/>
                <w:rStyle w:val="IndexLink"/>
                <w:rtl w:val="true"/>
              </w:rPr>
              <w:t xml:space="preserve">زيارت حضرت خديجه بنت خويلد امّ‌المؤمنين واوّلين همسر رسول اللَّه </w:t>
            </w:r>
            <w:r>
              <w:rPr>
                <w:rStyle w:val="IndexLink"/>
                <w:rtl w:val="true"/>
              </w:rPr>
              <w:t>(</w:t>
            </w:r>
            <w:r>
              <w:rPr>
                <w:rStyle w:val="IndexLink"/>
                <w:rtl w:val="true"/>
              </w:rPr>
              <w:t>ص</w:t>
            </w:r>
            <w:r>
              <w:rPr>
                <w:rStyle w:val="IndexLink"/>
                <w:rtl w:val="true"/>
              </w:rPr>
              <w:t>)</w:t>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9_7379"/>
      <w:bookmarkStart w:id="1" w:name="pg1469_7379"/>
      <w:bookmarkEnd w:id="1"/>
    </w:p>
    <w:p>
      <w:pPr>
        <w:pStyle w:val="Heading2"/>
        <w:numPr>
          <w:ilvl w:val="1"/>
          <w:numId w:val="1"/>
        </w:numPr>
        <w:rPr/>
      </w:pPr>
      <w:bookmarkStart w:id="2" w:name="pg1469_7379"/>
      <w:bookmarkStart w:id="3" w:name="__RefHeading___Toc935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در طواف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معاونت آموزش و تحقيقات بعثه مقام معظم رهبري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54_3650668749"/>
      <w:bookmarkStart w:id="6" w:name="_Toc2"/>
      <w:bookmarkEnd w:id="5"/>
      <w:r>
        <w:rPr>
          <w:rtl w:val="true"/>
        </w:rPr>
        <w:t>اشاره</w:t>
      </w:r>
      <w:bookmarkStart w:id="7" w:name="pg1469_7385"/>
      <w:bookmarkEnd w:id="6"/>
    </w:p>
    <w:p>
      <w:pPr>
        <w:pStyle w:val="Heading2"/>
        <w:numPr>
          <w:ilvl w:val="1"/>
          <w:numId w:val="1"/>
        </w:numPr>
        <w:rPr/>
      </w:pPr>
      <w:bookmarkStart w:id="8" w:name="__RefHeading___Toc9356_3650668749"/>
      <w:bookmarkStart w:id="9" w:name="_Toc3"/>
      <w:bookmarkEnd w:id="7"/>
      <w:bookmarkEnd w:id="8"/>
      <w:r>
        <w:rPr>
          <w:rtl w:val="true"/>
        </w:rPr>
        <w:t>پيشگفتار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زيارت، دو بال براى پرواز آدميان به سوى كمال مطلق و رسيدن به قرب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براى دستيابى به اخلاق اسلامى، و پالايش روح خود از تيرگىِ گناه و معصيت و وسوسه‌هاى شيطانى وتقويت اراده ونيروى تفكر در خويشتن، نياز به دعا و نيايش و مناجات با حق تعالى دارد؛ از اين رو بخش عظيمى از تعاليم پيامبران، به خصوص رسول خداصلى الله عليه و آله و امامان</w:t>
      </w:r>
    </w:p>
    <w:p>
      <w:pPr>
        <w:pStyle w:val="BookText"/>
        <w:rPr/>
      </w:pPr>
      <w:r>
        <w:rPr>
          <w:rFonts w:ascii="Amiri" w:hAnsi="Amiri" w:eastAsia="Amiri" w:cs="Amiri"/>
          <w:color w:val="111111"/>
          <w:sz w:val="28"/>
          <w:sz w:val="28"/>
          <w:szCs w:val="28"/>
          <w:rtl w:val="true"/>
          <w:lang w:bidi="ar-SA"/>
        </w:rPr>
        <w:t>معصوم عليهم السلام را دعا و نيايش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عزيزان با توجه به شناخت و معرفت وسيعى كه نسبت به خداوند، و شناختى كه از انسان و نيازهاى انسانها دارند، حقايق دل و روح و نيازهاى آدميان را در زمينه‌هاى گوناگون، با زبان دعا بيان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دعا را سلاح مؤمن و ستون دين و نور آسمان‌ها و زمين دانسته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وعمود الدين و نور السماوات والأرض</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نيز در قرآن اين بشارت را به</w:t>
      </w:r>
    </w:p>
    <w:p>
      <w:pPr>
        <w:pStyle w:val="BookText"/>
        <w:rPr/>
      </w:pPr>
      <w:r>
        <w:rPr>
          <w:rFonts w:ascii="IRNazanin" w:hAnsi="IRNazanin" w:eastAsia="IRNazanin"/>
          <w:color w:val="111111"/>
          <w:sz w:val="28"/>
          <w:sz w:val="28"/>
          <w:szCs w:val="28"/>
          <w:rtl w:val="true"/>
          <w:lang w:bidi="fa-IR"/>
        </w:rPr>
        <w:t>بندگان خودداده است كه اگر او را با اخلاص بخوانند دعاهايشان را مستجاب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سألَكَ عبادي عنّي فإنّي قريبٌ أجيبُ دعوة الداعِ اذا دعان فليستجيبوا لي وليؤمنوا بي لعلّهم يَرشُدُون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هنگامى كه بندگان من از تو درباره من مى‌پرسند،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من‌نزديكم، دعاى دعاكننده رابه‌هنگامى كه‌مرا مى‌خواند پاسخ مى‌گويم، پس بايد دعوت مرا بپذيرند و به من ايمان بياورند، باشد كه به حقيقت راه يابند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نيز در اسلام و به خصوص در</w:t>
      </w:r>
    </w:p>
    <w:p>
      <w:pPr>
        <w:pStyle w:val="BookText"/>
        <w:rPr/>
      </w:pPr>
      <w:r>
        <w:rPr>
          <w:rFonts w:ascii="IRNazanin" w:hAnsi="IRNazanin" w:eastAsia="IRNazanin"/>
          <w:color w:val="111111"/>
          <w:sz w:val="28"/>
          <w:sz w:val="28"/>
          <w:szCs w:val="28"/>
          <w:rtl w:val="true"/>
          <w:lang w:bidi="fa-IR"/>
        </w:rPr>
        <w:t>فرهنگ تشيّع، جايگاه والا و ويژه‌اى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معصومان عليهم السلام براى زيارت ارزش قائل شده و از سوى ديگر زائران را گرامى و ارجمند مى‌شمارند،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اعتبار خاصّى دارند و هم مَزورها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تكريم و احترام فراوانند و در نتيجه زائران ميهمانان مائده معنوى اولياى خدا هستند و با زيارت اين شايستگى را خواهند يافت كه مورد عنايت و توجّه پروردگار و معصومان عليهم السلام قرار گيرند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دعاو درخواستى از خداوند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يكتا، مطلوب شارع مقدّس است ليكن ثواب و فضيلت دعاها و زيارت‌هاى رسيده از معصومان عليهم السلام به مراتب بيشتر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دعاها و زيارتهايى كه از پيشوايان دينى نقل شده، درصورتصحّت سند و مدرك، مى‌توان آنها را به قصد ورود خواند و اگر چنين اعتمادى وجود نداشت، نبايد آنها را به معصوم نسبت داد بلكه بايد به اميد درك ثواب و رسيدن به پاداش الهى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دعا و زيارت و يا عملى كه براى زمان يا مكان خاصّى وارد شده، اگر در غير آن بخواهد خوانده شود، لازم است</w:t>
      </w:r>
    </w:p>
    <w:p>
      <w:pPr>
        <w:pStyle w:val="BookText"/>
        <w:rPr/>
      </w:pPr>
      <w:r>
        <w:rPr>
          <w:rFonts w:ascii="IRNazanin" w:hAnsi="IRNazanin" w:eastAsia="IRNazanin"/>
          <w:color w:val="111111"/>
          <w:sz w:val="28"/>
          <w:sz w:val="28"/>
          <w:szCs w:val="28"/>
          <w:rtl w:val="true"/>
          <w:lang w:bidi="fa-IR"/>
        </w:rPr>
        <w:t>به قصد رجاء و رسيدن به ثواب و پاداش الهى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با توجّه به شرايط كنونى، چون برخى از نكات مطرح شده در زيارات امكان عمل ندارد لذا در اين كتاب از ذكر آن خوددارى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براى حاجيان و زائران خانه خدا و حرم نبوى و ائمه بقيع عليهم السلام شرايط زمانى و مكانى را جهت استجابت دعا فراهم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ما در اين كتاب تلاش كرده‌ايم تا زيارات مربوط به مدينه منوّره و برخى از ادعيه مورد نياز زائران كه معمولًا در اين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اماكن خوانده مى‌شود در اختيار زائران محترم قرار دهيم، طبيعى است كسانى كه مايل به استفاده از ادعيه و زيارات بيشترى باشند به كتاب ادعيه و آداب حرمين مراجعه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اثر مورد استفاده واقع شده، همگان از آن بهره‌مند گردند</w:t>
      </w:r>
      <w:r>
        <w:rPr>
          <w:rFonts w:eastAsia="IRNazanin" w:cs="IRNazanin"/>
          <w:color w:val="111111"/>
          <w:sz w:val="28"/>
          <w:szCs w:val="28"/>
          <w:rtl w:val="true"/>
          <w:lang w:bidi="fa-IR"/>
        </w:rPr>
        <w:t>.</w:t>
      </w:r>
      <w:bookmarkStart w:id="10" w:name="pg1469_7392"/>
    </w:p>
    <w:p>
      <w:pPr>
        <w:pStyle w:val="Heading2"/>
        <w:numPr>
          <w:ilvl w:val="1"/>
          <w:numId w:val="1"/>
        </w:numPr>
        <w:rPr/>
      </w:pPr>
      <w:bookmarkStart w:id="11" w:name="__RefHeading___Toc9358_3650668749"/>
      <w:bookmarkStart w:id="12" w:name="_Toc4"/>
      <w:bookmarkEnd w:id="10"/>
      <w:bookmarkEnd w:id="11"/>
      <w:r>
        <w:rPr>
          <w:rtl w:val="true"/>
        </w:rPr>
        <w:t>آداب سفر</w:t>
      </w:r>
      <w:bookmarkEnd w:id="12"/>
    </w:p>
    <w:p>
      <w:pPr>
        <w:pStyle w:val="BookText"/>
        <w:rPr/>
      </w:pPr>
      <w:r>
        <w:rPr>
          <w:rFonts w:ascii="IRNazanin" w:hAnsi="IRNazanin" w:eastAsia="IRNazanin"/>
          <w:color w:val="111111"/>
          <w:sz w:val="28"/>
          <w:sz w:val="28"/>
          <w:szCs w:val="28"/>
          <w:rtl w:val="true"/>
          <w:lang w:bidi="fa-IR"/>
        </w:rPr>
        <w:t>آداب سفر</w:t>
      </w:r>
    </w:p>
    <w:p>
      <w:pPr>
        <w:pStyle w:val="BookText"/>
        <w:rPr/>
      </w:pPr>
      <w:r>
        <w:rPr>
          <w:rFonts w:ascii="Amiri" w:hAnsi="Amiri" w:eastAsia="Amiri" w:cs="Amiri"/>
          <w:color w:val="111111"/>
          <w:sz w:val="28"/>
          <w:sz w:val="28"/>
          <w:szCs w:val="28"/>
          <w:rtl w:val="true"/>
          <w:lang w:bidi="ar-SA"/>
        </w:rPr>
        <w:t>آداب وادعيه سفر بسيار است، وما در اينجا به برخى از آنها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خدا حافظى با مسافر و معانقه بااو، آيات زير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الَّذِى فَرَضَ عَلَيْكَ الْقُرْآنَ لَرادُّكَ الى 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 وَهُوَ ارْحَمُ الرَّاحِمِينَ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در تحفة الزائر</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پيش از مسافرت غسل كند، وبگويد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وَلاحَوْلَ وَلاقُوَّةَ الَّا بِاللَّهِ وَعَلى مِلَّةِ رَسُولِ اللَّهِ وَالصَّادِقِينَ عَنِ اللَّهِصَلَواتُ اللَّهِ عَلَيْهِمْ اجْمَعِينَ، اللَّهُمَّ طَهِّرْ بِهِ قَلْبِى وَاشْرَحْ بِهِصَدرِى وَنَوِّرْ بِهِ قَبْرِى، اللَّهُمَّ اجْعَلْهُ لِى نُوراً وَطَهُوراً وَحِرْزاً وَشِفاءً مِنْ كُلِّ داءٍ وَآفَةٍ وَعاهَةٍ وَسُوءٍ مِمَّا اخافُ وَاحْذَرُ، وَطَهِّرْ قَلْبِى وَجَوارِحِى وَعِظامِى وَدَمِى وَشَعْرِى وَبَشَرِى وَمُخِّى وَعَصَبِي وَما اقَلَّتِ الْارْضُ مِنِّى، اللَّهُمَّ اجْعَلْهُ لِى شاهِداً يَوْمَ حاجَتِى وَفَقْرِى وَفاقَتِى الَيْكَ يا رَبَ</w:t>
      </w:r>
    </w:p>
    <w:p>
      <w:pPr>
        <w:pStyle w:val="BookText"/>
        <w:rPr/>
      </w:pPr>
      <w:r>
        <w:rPr>
          <w:rFonts w:ascii="Amiri" w:hAnsi="Amiri" w:eastAsia="Amiri" w:cs="Amiri"/>
          <w:color w:val="111111"/>
          <w:sz w:val="28"/>
          <w:sz w:val="28"/>
          <w:szCs w:val="28"/>
          <w:rtl w:val="true"/>
          <w:lang w:bidi="ar-SA"/>
        </w:rPr>
        <w:t>العالَمِينَ، انَّكَ عَلى كُلِّ شَىْ‌ءٍ قَدِيرٌ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جمع كند ودو ركعت نماز بگزارد، در ركعت اوّل حمد وسوره توحيد ودر ركعت دوّم حمد وسوره قدر را بخواند، وبعد از نماز تسبيحات حضرت زهراء عليهاالسّلام را بخواند، واز خداوند طلب خير كند به اين كيفيت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اسْتَخِيرُ اللَّهَ بِرَحْمَتِهِ خِيرَةً فِى 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وآيةالكرسى را بخواند، وحمد وثناى الهى را بجا آورد، وصلوات وتحيّات بر حضرت رسول وآل او</w:t>
      </w:r>
    </w:p>
    <w:p>
      <w:pPr>
        <w:pStyle w:val="BookText"/>
        <w:rPr/>
      </w:pPr>
      <w:r>
        <w:rPr>
          <w:rFonts w:ascii="IRNazanin" w:hAnsi="IRNazanin" w:eastAsia="IRNazanin"/>
          <w:color w:val="111111"/>
          <w:sz w:val="28"/>
          <w:sz w:val="28"/>
          <w:szCs w:val="28"/>
          <w:rtl w:val="true"/>
          <w:lang w:bidi="fa-IR"/>
        </w:rPr>
        <w:t>بفرستد، وبگويد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اسْتَوْدِعُكَ الْيَوْمَ نَفْسِى وَاهْلِى وَمالِى وَوُلْدِى وَمَنْ كانَ مِنِّى بِسَبِيلِ الإِيمانِ الشَّاهِدَ مِنْهُمْ وَالْغائِبَ، اللَّهُمَّ احْفَظْنا بِحِفْظِ الإِيمانِ وَاحْفَظْ عَلَيْنا، اللَّهُمَّ اجْمَعْنا فِى رَحْمَتِكَ وَلا تَسْلُبْنا فَضْلَكَ انَّا الَيْكَ راغِبُونَ، اللَّهُمَّ انَّا نَعُوذُ بِكَ مِنْ وَعْثاءِ السَّفَرِ وَكَآبَةِ الْمُنْقَلَبِ وَسُوءِ الْمَنْظَرِ فِى الأَهْلِ وَالْمالِ وَالْوَلَدِ فِى الدُّنْيا وَالْاخِرَةِ، اللَّهُمَّ انِّى اتَوَجَّهُ الَيْكَ هذَا التَّوَجُّهَ طَلَباً لِمَرْضاتِكَ وَتَقَرُّباً الَيْكَ، فَبَلِّغْنِى ما اؤَمِّلُهُ وَارْجُوُه فِيكَ وَفِى اوْلِيائِكَ يا ارْحَمَ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پيش از سفر سوره حمد وقُل اعوذُ بِرَبِّ النّاس وقُل اعوذُ بِرَبّ الفَلَق وآيةُالكُرسى وسوره انّا انزَلناهُ فى لَيلَةِ القَدر و اين آيات آخر سوره آل‌عمران را بخواند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خَلْقِ السَّمواتِ وَالأَرْضِ وَاخْتِلافِ اللَّيْلِ وَ النَّهارلآَياتٍ لُاولِى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فِى خَلْقِ السَّمواتِ وَالْارْضِ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انَّكَ مَنْ تُدْخِلِ النَّارَ فَقَدْ اخْزَيْتَهُ وَما لِلظَّالِمِينَ مِنْ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p>
    <w:p>
      <w:pPr>
        <w:pStyle w:val="BookText"/>
        <w:rPr/>
      </w:pPr>
      <w:r>
        <w:rPr>
          <w:rFonts w:ascii="Amiri" w:hAnsi="Amiri" w:eastAsia="Amiri" w:cs="Amiri"/>
          <w:color w:val="111111"/>
          <w:sz w:val="28"/>
          <w:sz w:val="28"/>
          <w:szCs w:val="28"/>
          <w:rtl w:val="true"/>
          <w:lang w:bidi="ar-SA"/>
        </w:rPr>
        <w:t>انَّنا سَمِعْنا مُنادِياً يُنادِى لِلْايمانِ انْ آمِنُوا بِرَبِّكُمْ فآمَنَّا رَبَّنا فَاغْفِرْ لَنا ذُنُوبَنا وَكَفِّرْ عَنَّا سَيِّئاتِنا وَتَوَفَّنا مَعَ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عَلى رُسُلِكَ وَلاتُخْزِنا يَوْمَ الْقِيمَةِ انَّكَ لاتُخْلِفُ الْمِيعاد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بِكَ يَصُولُ الصَّائِلُ وَبِقُدْرَتِكَ يَطُولُ الطَّائِلُ وَلاحَوْلَ لِكُلِّ ذِى حَوْلٍ الَّا بِكَ وَلاقُوَّةً يَمْتارُها ذُو قُوَّةٍ الَّا مِنْكَ، اسْئَلُكَ بِصَفْوَتِكَ مِنْ خَلْقِكَ وَخِيَرَتِكَ مِنْ بَرِيَّتِكَ مُحَمَّدٍ نَبِيِّكَ وَعِتْرَتِهِ وَسُلالَتِهِ عَلَيْهِ وَعَلَيْهِمُ السَّلامُ،صَلِّ عَلى مُحَمَّدٍ وَعَلَيْهِمْ، وَاكْفِنِى شَرَّ هذَا الْيَوْمِ وَضُرَّهُ، وَارْزُقْنِى خَيْرَهُ</w:t>
      </w:r>
    </w:p>
    <w:p>
      <w:pPr>
        <w:pStyle w:val="BookText"/>
        <w:rPr/>
      </w:pPr>
      <w:r>
        <w:rPr>
          <w:rFonts w:ascii="Amiri" w:hAnsi="Amiri" w:eastAsia="Amiri" w:cs="Amiri"/>
          <w:color w:val="111111"/>
          <w:sz w:val="28"/>
          <w:sz w:val="28"/>
          <w:szCs w:val="28"/>
          <w:rtl w:val="true"/>
          <w:lang w:bidi="ar-SA"/>
        </w:rPr>
        <w:t>ويُمْنَهُ، وَاقْضِ لِى فِى مُتَصَرِّفاتِى بِحُسْنِ الْعاقِبَةِ وَبُلُوغِ الْمَحَبَّةِ وَالظَّفَرِ بِالأَمْنِيَّةِ وَكِفايَة الطَّاغِيَةِ الْغَوِيَّةِ وَكُلِّ ذِى قُدْرَةٍ لِى عَلى اذِيَّةٍ، حَتّى اكُونَ فى جُنَّةٍ وَعِصْمَةٍ مِنْ كُلِّ بَلاءٍ وَنِقْمَةٍ، وَابْدِلْنِى فِيهِ مِنَ الْمَخاوِفِ امْناً وَمِنَ الْعَوائِقِ فِيهِ يُسْراً، حَتّى لايَصُدَّنِىصادّاً عَنِ الْمُرادِ وَلايَحُلَّ بِى طارِقٌ مِنْ اذَى الْعِبادِ، انَّكَ عَلى كُلِّ شَىْ‌ءٍ قَدِيرٌ، وَالامُورُ الَيْكَ تَصِيرُ، يا مَنْ لَيْسَ كَمِثْلِهِ شَىْ‌ءٌ وَهُوَ السَّمِيعُ الْبَصِيرُ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سوار شدن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سَخَّرَ لنا هذا وَما كُنَّا لَهُ مُقْرِنِينَ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p>
    <w:p>
      <w:pPr>
        <w:pStyle w:val="BookText"/>
        <w:rPr/>
      </w:pPr>
      <w:r>
        <w:rPr>
          <w:rFonts w:ascii="IRNazanin" w:hAnsi="IRNazanin" w:eastAsia="IRNazanin"/>
          <w:color w:val="111111"/>
          <w:sz w:val="28"/>
          <w:sz w:val="28"/>
          <w:szCs w:val="28"/>
          <w:rtl w:val="true"/>
          <w:lang w:bidi="fa-IR"/>
        </w:rPr>
        <w:t>هفت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مسافرتصدقه دهد پس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اشْتَرَيْتُ بِهذِهِ الصَّدَقَةِ سَلامَتِى وَسَلامَةَ سَفَرِى وَما مَعِى، فَسَلِّمْنِى وَسَلِّمْ ما مَعِى وَبَلِّغْنِى وَبَلِّغْ ما مَعِى بِبَلاغِكَ الْحَسَنِ الْجَمِيلِ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ازامامصادق عليه السلام منقول‌است كسى كه‌درسفر هر شب آية الكرسى را بخواند، خود وآنچه با اوست سالم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تأكيد شده كه‌مسافر بعد از هر نماز، سى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اين دعا را بخواند تا در امان پروردگار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وَمِنَ اللَّهِ وَالَى اللَّهِ وَفِى سَبِيلِ اللَّهِ، اللَّهُمَّ الَيْكَ اسْلَمْتُ نَفْسِى وَالَيْكَ وَجَّهْتُ وَجْهِى وَالَيْكَ فَوَّضْتُ امْرِى، فَاحْفَظْنِى بِحِفْظِ الْايمانِ مِنْ بَيْنِ يَدَىَّ وَمِنْ خَلْفِى وَعَنْ يَمِينِى وَعَنْ شِمالِى وَمِنْ فَوقِى وَمِنْ تَحْتِى وَادْفَعْ عَنِّى بِحَوْلِكَ وَقُوَّتِكَ، فَانَّهُ لاحَوْلَ وَلاقُوَّةَ الَّا بِاللَّهِ الْعَلِىِّ الْعَظِيمِ</w:t>
      </w:r>
      <w:r>
        <w:rPr>
          <w:rFonts w:eastAsia="Amiri" w:cs="Amiri" w:ascii="Amiri" w:hAnsi="Amiri"/>
          <w:color w:val="111111"/>
          <w:sz w:val="28"/>
          <w:szCs w:val="28"/>
          <w:rtl w:val="true"/>
          <w:lang w:bidi="ar-SA"/>
        </w:rPr>
        <w:t>.</w:t>
      </w:r>
      <w:bookmarkStart w:id="13" w:name="pg1469_7401"/>
    </w:p>
    <w:p>
      <w:pPr>
        <w:pStyle w:val="Heading2"/>
        <w:numPr>
          <w:ilvl w:val="1"/>
          <w:numId w:val="1"/>
        </w:numPr>
        <w:rPr/>
      </w:pPr>
      <w:bookmarkStart w:id="14" w:name="__RefHeading___Toc9360_3650668749"/>
      <w:bookmarkStart w:id="15" w:name="_Toc5"/>
      <w:bookmarkEnd w:id="13"/>
      <w:bookmarkEnd w:id="14"/>
      <w:r>
        <w:rPr>
          <w:rtl w:val="true"/>
        </w:rPr>
        <w:t>آداب زيارت</w:t>
      </w:r>
      <w:bookmarkEnd w:id="15"/>
    </w:p>
    <w:p>
      <w:pPr>
        <w:pStyle w:val="BookText"/>
        <w:rPr/>
      </w:pPr>
      <w:r>
        <w:rPr>
          <w:rFonts w:ascii="Amiri" w:hAnsi="Amiri" w:eastAsia="Amiri" w:cs="Amiri"/>
          <w:color w:val="111111"/>
          <w:sz w:val="28"/>
          <w:sz w:val="28"/>
          <w:szCs w:val="28"/>
          <w:rtl w:val="true"/>
          <w:lang w:bidi="ar-SA"/>
        </w:rPr>
        <w:t>آداب زيارت</w:t>
      </w:r>
    </w:p>
    <w:p>
      <w:pPr>
        <w:pStyle w:val="BookText"/>
        <w:rPr/>
      </w:pPr>
      <w:r>
        <w:rPr>
          <w:rFonts w:ascii="IRNazanin" w:hAnsi="IRNazanin" w:eastAsia="IRNazanin"/>
          <w:color w:val="111111"/>
          <w:sz w:val="28"/>
          <w:sz w:val="28"/>
          <w:szCs w:val="28"/>
          <w:rtl w:val="true"/>
          <w:lang w:bidi="fa-IR"/>
        </w:rPr>
        <w:t xml:space="preserve">نخستين شرط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وادب هم در سايه معرفت ومحبّت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محضر رسول اللهصلى الله عليه و آله ديدن، ودر برابر قبور پاك امامان ايستادن، هم آدابِ ظاهرى دارد، هم آدابِ باطنى</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منابع روايى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ونوشته‌هاى علماء درباره آداب زيارت آمده، بسيار است، ودر اين جا</w:t>
      </w:r>
    </w:p>
    <w:p>
      <w:pPr>
        <w:pStyle w:val="BookText"/>
        <w:rPr/>
      </w:pPr>
      <w:r>
        <w:rPr>
          <w:rFonts w:ascii="Amiri" w:hAnsi="Amiri" w:eastAsia="Amiri" w:cs="Amiri"/>
          <w:color w:val="111111"/>
          <w:sz w:val="28"/>
          <w:sz w:val="28"/>
          <w:szCs w:val="28"/>
          <w:rtl w:val="true"/>
          <w:lang w:bidi="ar-SA"/>
        </w:rPr>
        <w:t>برخى از آن آداب را نقل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زيارتگاه، غسل كردن باطهارت بودن ونيز مستحب است خواندن اين دعا هنگام غسل زيارت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اجْعَلْهُ نُوراً وَطَهُوراً وَحِرْزاً وَشِفاءً مِنْ كُلّ داءٍ وَسُقْمٍ وَآفَةٍ وَعاهَةٍ، اللَّهُمَّ طَهِّرْ بِهِ قَلْبِى، وَاشْرَحْ بِهِصَدْرِى، وَسَهِّلْ لِى بِهِ امْرِى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پاكيزه پوشيدن وعطر وبوى خوش استعمال كردن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زيارت، قدم هاى كوتاه برداشتن، با آرامش ووقار راه رفتن، با</w:t>
      </w:r>
    </w:p>
    <w:p>
      <w:pPr>
        <w:pStyle w:val="BookText"/>
        <w:rPr/>
      </w:pPr>
      <w:r>
        <w:rPr>
          <w:rFonts w:ascii="IRNazanin" w:hAnsi="IRNazanin" w:eastAsia="IRNazanin"/>
          <w:color w:val="111111"/>
          <w:sz w:val="28"/>
          <w:sz w:val="28"/>
          <w:szCs w:val="28"/>
          <w:rtl w:val="true"/>
          <w:lang w:bidi="fa-IR"/>
        </w:rPr>
        <w:t>خضوع وخشوع آمدن، سر به زير انداختن وبه اين طرف وآن طرف وبالا نگاه نكردن، وترك كلمات بيهوده ومخاصمه ومجادله نمودن در راه، تا رسيدن به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حرم وزيارت، زبان به تسبيح وحمد خدا گشودن، وصلوات بر محمّد وآل او فرستادن، ودهان را با ياد خدا ونام اهل بيت معطّر ساختن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حرم ايستادن، ودعا خواندن، واجازه ورود خواستن، وسعى در تحصيل رقّت قلب وخشوع دل نمودن، ومقام وعظمتصاحب قبر را تصوّر نمودن، واين</w:t>
      </w:r>
    </w:p>
    <w:p>
      <w:pPr>
        <w:pStyle w:val="BookText"/>
        <w:rPr/>
      </w:pPr>
      <w:r>
        <w:rPr>
          <w:rFonts w:ascii="IRNazanin" w:hAnsi="IRNazanin" w:eastAsia="IRNazanin"/>
          <w:color w:val="111111"/>
          <w:sz w:val="28"/>
          <w:sz w:val="28"/>
          <w:szCs w:val="28"/>
          <w:rtl w:val="true"/>
          <w:lang w:bidi="fa-IR"/>
        </w:rPr>
        <w:t>كه او ما را مى بيند، سخن ما را مى شنود، وسلام ما را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رقّت قلب حاصل شد وآمادگى روحى پديد آمد، در اين حال وارد شود، وزيارت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داخل شدن، پاى راست را مقدّم داشتن، وهنگام خروج از حرم پاى چپ را، آن گونه كه در ورود وخروج مسجد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ضريح ايستادن وزيارت نامه خواندن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مشاهده قبر مطهّر وپيش از خواندن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زيارت هايى كه از ائمّه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زيارت در حرم مطهّر، وپس از نماز، دعاهاى منقول را خواندن، وحاجت طلبيدن، وتلاوت قرآن با آرامش وترتيل وطمأنينه، وهديه كردن ثواب آن به روح مقدّس آن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سخنان ناشايست، وكلمات لغو وبيهوده، وجدال هاى بى مورد در حرم‌ها وزيارتگاه‌ها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نكردن بيش از اندازهصداى</w:t>
      </w:r>
    </w:p>
    <w:p>
      <w:pPr>
        <w:pStyle w:val="BookText"/>
        <w:rPr/>
      </w:pPr>
      <w:r>
        <w:rPr>
          <w:rFonts w:ascii="IRNazanin" w:hAnsi="IRNazanin" w:eastAsia="IRNazanin"/>
          <w:color w:val="111111"/>
          <w:sz w:val="28"/>
          <w:sz w:val="28"/>
          <w:szCs w:val="28"/>
          <w:rtl w:val="true"/>
          <w:lang w:bidi="fa-IR"/>
        </w:rPr>
        <w:t>خود در نماز وزيارت؛ كه مزاحم زيارت ديگران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كردن با پيامبرصلى الله عليه و آله و امام عليه السلام، هنگام بيرون آمدن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وداع اين ائمّه در كتاب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 داشتن در تمام مراحل زيارت، ونيز توبه واستغفار وصدقه به نيازمندان وانفاق به مستحقّان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بايد زمينه اى براى كمال روحى ورشد معنوى وتصفيه قلب انسان فراهم شود، تا زائر را در اخلاق وزندگى وعفاف وتقوا به اولياء اللّه نزديك</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سازد، ووسيله اى براى توبه، تطهير، وتزكيه باطنى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 با توفيق الهى وجز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بزرگواران، فراهم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ارزش زيارت هم به معرفت است، ودرباره زيارت ائمّه ومعصومين عليهم السّلام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نكته است، وگرنه، زيارت بى معرفت، آن ثواب وكمال مطلوب را ندارد</w:t>
      </w:r>
      <w:r>
        <w:rPr>
          <w:rFonts w:eastAsia="IRNazanin" w:cs="IRNazanin"/>
          <w:color w:val="111111"/>
          <w:sz w:val="28"/>
          <w:szCs w:val="28"/>
          <w:rtl w:val="true"/>
          <w:lang w:bidi="fa-IR"/>
        </w:rPr>
        <w:t>.</w:t>
      </w:r>
      <w:bookmarkStart w:id="16" w:name="pg1469_7408"/>
    </w:p>
    <w:p>
      <w:pPr>
        <w:pStyle w:val="Heading2"/>
        <w:numPr>
          <w:ilvl w:val="1"/>
          <w:numId w:val="1"/>
        </w:numPr>
        <w:rPr/>
      </w:pPr>
      <w:bookmarkStart w:id="17" w:name="__RefHeading___Toc9362_3650668749"/>
      <w:bookmarkStart w:id="18" w:name="_Toc6"/>
      <w:bookmarkEnd w:id="16"/>
      <w:bookmarkEnd w:id="17"/>
      <w:r>
        <w:rPr>
          <w:rtl w:val="true"/>
        </w:rPr>
        <w:t>اذن دخول</w:t>
      </w:r>
      <w:bookmarkEnd w:id="18"/>
    </w:p>
    <w:p>
      <w:pPr>
        <w:pStyle w:val="BookText"/>
        <w:rPr/>
      </w:pPr>
      <w:r>
        <w:rPr>
          <w:rFonts w:ascii="IRNazanin" w:hAnsi="IRNazanin" w:eastAsia="IRNazanin"/>
          <w:color w:val="111111"/>
          <w:sz w:val="28"/>
          <w:sz w:val="28"/>
          <w:szCs w:val="28"/>
          <w:rtl w:val="true"/>
          <w:lang w:bidi="fa-IR"/>
        </w:rPr>
        <w:t>اذن دخول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كفعمى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خواستى داخل شوى به مسجد حضرت رسولصلى الله عليه و آله يا به يكى از مَشاهد مُشرّفه ائمّه عليهم السلام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قَدْ وَقَفْتُ عَلى بابٍ مِنْ ابْوابِ بُيُوتِ نَبِيّكَصَلَواتُكَ عَلَيْهِ وَآلِهِ، وَقَدْ مَنَعْتَ النَّاسَ انْ يَدْخُلُوا الّا بِاذْنِهِ،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لا تَدْخُلُوا بُيُوتَ النَّبِىّ الّا انْ يُؤْذَنَ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انّى اعْتَقِدُ حُرْمَةَصاحِبِ هذَا الْمَشْهَدِ الشَّرِيفِ فِى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غَيْبَتِهِ، كَما اعْتَقِدُها فِى حَضْرَتِهِ، وَاعْلَمُ انَّ رَسُولَكَ وَخُلَفاءَكَ عَلَيْهِمُ السَّلامُ احْياءٌ عِنْدَكَ يُرْزَقُونَ، يَرَوْنَ مَقامِى وَيَسْمَعُونَ كَلامِى وَيَرُدُّونَ سَلامِى، وَانَّكَ حَجَبْتَ عَنْ سَمْعِى كَلامَهُمْ، وَفَتَحْتَ بابَ فَهْمِى بِلَذِيذِ مُناجاتِهِمْ، وَانّى اسْتَأذِنُكَ يا رَبّ اوَّلًا، وَاسْتَأْذِنُ رَسُولَكَ صَلَّى اللَّهُ عَلَيْهِ وَآِلهِ ثانِياً، وَاسْتَأْذِنُ خَلِيفَتَكَ الْامامَ الْمَفْرُوضَ عَلَىَّ طاعَتُهُ سپس نام ونام پدر آن امامى را كه ميخواهد زيارت كند، ببرد، مثلًا اگر در زيارت امام حسين عليه السَّلام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عَلِىّ عَلَيْهما السَّلامُ، واگر</w:t>
      </w:r>
    </w:p>
    <w:p>
      <w:pPr>
        <w:pStyle w:val="BookText"/>
        <w:rPr/>
      </w:pPr>
      <w:r>
        <w:rPr>
          <w:rFonts w:ascii="IRNazanin" w:hAnsi="IRNazanin" w:eastAsia="IRNazanin"/>
          <w:color w:val="111111"/>
          <w:sz w:val="28"/>
          <w:sz w:val="28"/>
          <w:szCs w:val="28"/>
          <w:rtl w:val="true"/>
          <w:lang w:bidi="fa-IR"/>
        </w:rPr>
        <w:t>در زيارت امام رضا عليه السَّلام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عَلَيْهمَا السَّلامُ، و هم چنين ديگر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الْمُوَكِّلِينَ بِهذِهِ الْبُقْعَةِ الْمُبارَكَةِ ثالِثاً، ءَادْخُلُ يارَسُولَ اللَّهِ، ءَادْخُلُ يا حُجَّةَ اللَّهِ، ءَادْخُلُ يا مَلائِكَةَ اللَّهِ الْمُقَرَّبِينَ الْمُقِيمِينَ فِى هذَا الْمَشْهَدِ، فَأْذَنْ لِى يا مَولاىَ فِى الدُّخُولِ افْضَلَ ما اذِنْتَ لأحَدٍ مِنْ اوْلِياءِكَ، فَانْ لَمْ اكُنْ اهْلًا لِذلِكَ فَانْتَ اهْلٌ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شو، وبگو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وَفِى سَبِيلِ اللّهِ، وَعَلى مِلَّةِ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اللَّهِصَلَّى اللَّهُ عَلَيْهِ وَآلِهِ، اللَّهُمَّ اغْفِر لِى وَارْحَمْنِى، وَتُبْ عَلَىَّ، انَّكَ انْتَ التَّوَّابُ الرَّحِيمُ</w:t>
      </w:r>
      <w:r>
        <w:rPr>
          <w:rFonts w:eastAsia="Amiri" w:cs="Amiri" w:ascii="Amiri" w:hAnsi="Amiri"/>
          <w:color w:val="111111"/>
          <w:sz w:val="28"/>
          <w:szCs w:val="28"/>
          <w:rtl w:val="true"/>
          <w:lang w:bidi="ar-SA"/>
        </w:rPr>
        <w:t>».</w:t>
      </w:r>
      <w:bookmarkStart w:id="19" w:name="pg1469_7412"/>
    </w:p>
    <w:p>
      <w:pPr>
        <w:pStyle w:val="Heading2"/>
        <w:numPr>
          <w:ilvl w:val="1"/>
          <w:numId w:val="1"/>
        </w:numPr>
        <w:rPr/>
      </w:pPr>
      <w:bookmarkStart w:id="20" w:name="__RefHeading___Toc9364_3650668749"/>
      <w:bookmarkStart w:id="21" w:name="_Toc7"/>
      <w:bookmarkEnd w:id="19"/>
      <w:bookmarkEnd w:id="20"/>
      <w:r>
        <w:rPr>
          <w:rtl w:val="true"/>
        </w:rPr>
        <w:t xml:space="preserve">زيارت اوّل حضرت رسول </w:t>
      </w:r>
      <w:r>
        <w:rPr>
          <w:rtl w:val="true"/>
        </w:rPr>
        <w:t>(</w:t>
      </w:r>
      <w:r>
        <w:rPr>
          <w:rtl w:val="true"/>
        </w:rPr>
        <w:t>ص</w:t>
      </w:r>
      <w:r>
        <w:rPr>
          <w:rtl w:val="true"/>
        </w:rPr>
        <w:t>)</w:t>
      </w:r>
      <w:bookmarkEnd w:id="21"/>
    </w:p>
    <w:p>
      <w:pPr>
        <w:pStyle w:val="BookText"/>
        <w:rPr/>
      </w:pPr>
      <w:r>
        <w:rPr>
          <w:rFonts w:ascii="Amiri" w:hAnsi="Amiri" w:eastAsia="Amiri" w:cs="Amiri"/>
          <w:color w:val="111111"/>
          <w:sz w:val="28"/>
          <w:sz w:val="28"/>
          <w:szCs w:val="28"/>
          <w:rtl w:val="true"/>
          <w:lang w:bidi="ar-SA"/>
        </w:rPr>
        <w:t>زيارت اوّل حضرت رسولصلى الله عليه و آله</w:t>
      </w:r>
    </w:p>
    <w:p>
      <w:pPr>
        <w:pStyle w:val="BookText"/>
        <w:rPr/>
      </w:pPr>
      <w:r>
        <w:rPr>
          <w:rFonts w:ascii="IRNazanin" w:hAnsi="IRNazanin" w:eastAsia="IRNazanin"/>
          <w:color w:val="111111"/>
          <w:sz w:val="28"/>
          <w:sz w:val="28"/>
          <w:szCs w:val="28"/>
          <w:rtl w:val="true"/>
          <w:lang w:bidi="fa-IR"/>
        </w:rPr>
        <w:t>هرگاه به مدينةالرّسول وارد شدى، پس از غسل زيارت وخواندن اذن دخول از درب جبرئيل داخل شو، ومُقدّم دار پاى راست را، سپس مقابل مرقد مطّهرصدمرتبه اللَّهُ اكْبَرُ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ركعت نماز تحيّت مسجد بگزار، سپس مقابل مرقد مطّهر بايست وبگو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يارَسُولَ اللَّهِ، السَّلامُ عَلَيْكَ يا نَبِىَّ اللَّهِ، السَّلامُ عَلَيْكَ يا مُحَمَّدَبْنَ</w:t>
      </w:r>
    </w:p>
    <w:p>
      <w:pPr>
        <w:pStyle w:val="BookText"/>
        <w:rPr/>
      </w:pPr>
      <w:r>
        <w:rPr>
          <w:rFonts w:ascii="Amiri" w:hAnsi="Amiri" w:eastAsia="Amiri" w:cs="Amiri"/>
          <w:color w:val="111111"/>
          <w:sz w:val="28"/>
          <w:sz w:val="28"/>
          <w:szCs w:val="28"/>
          <w:rtl w:val="true"/>
          <w:lang w:bidi="ar-SA"/>
        </w:rPr>
        <w:t>عَبْدِاللَّهِ، السَّلامُ عَلَيْكَ يا خاتَمَ النَّبِيّينَ، اشْهَدُ انَّكَ قَدْ بَلَّغْتَ الِرّسالَةَ، وَاقَمْتَ الصَّلوةَ، وَآتَيْتَ الزَّكوةَ، وَامَرْتَ بِالْمَعْرُوفِ، وَنَهَيْتَ عَنِ الْمُنْكَرِ، وَعَبَدْتَ اللَّهَ مُخْلِصاً حَتّى اتيكَ الْيَقِينُ، فَصَلَواتُ اللَّهِ عَلَيْكَ وَرَحْمَتُهُ وَعَلى اهْلِ بَيْتِكَ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قبله بايست و بگو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شَرِيكَ لَهُ، وَاشْهَدُ انَّ مُحَمَّداً عَبْدُهُ وَرَسُولُهُ، وَاشْهَدُ انَّكَ رَسُولُ اللَّهِ، وَانَّكَ مُحَمَّدُ بْنُ عَبْدِ اللَّهِ، وَاشْهَدُ انَّكَ قَدْ بَلَّغْتَ رِسالاتِ رَبّكَ، وَنَصَحْت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لُامَّتِكَ، وَجاهَدْتَ فِى سَبِيلِ اللَّهِ، وَعَبَدْتَ اللَّهَ حَتّى اتيكَ الْيَقِينُ بِالْحِكْمَةِ وَالْمَوْعِظَةِ الْحَسَنَةِ، وَادَّيْتَ الَّذِى عَلَيْكَ مِنَ الْحَقّ، وَانَّكَ قَدْ رَؤُفْتَ بِالْمُؤْمِنِينَ، وَغَلُظْتَ عَلَى الْكافِرِينَ، فَبَلَّغَ اللَّهُ بِكَ افْضَلَ شَرَفِ مَحَلّ الْمُكَرَّمِينَ، الْحَمْدُ لِلَّهِ الَّذِى اسْتَنْقَذَنا بِكَ مِنَ الشّرْكِ وَالضَّلالَةِ، اللَّهُمَّ فَاجْعَلْصَلَواتِكَ وَصَلَواتِ مَلائِكَتِكَ الْمُقَرَّبِينَ وَانْبِياءِكَ الْمُرْسَلِينَ وَعِبادِكَ الصَّالِحِينَ، وَاهْلِ السَّمواتِ وَالْارَضِينَ، وَمَنْ سَبَّحَ لَكَ يا رَبَّ الْعالَمِينَ مِنَ الأَوَّلينَ وَالآخِرينَ، عَلى مُحَمَّدٍ عَبْدِكَ وَرَسُولِكَ وَنَبِيِّكَ وَامِينِكَ وَنَجِيِّكَ</w:t>
      </w:r>
    </w:p>
    <w:p>
      <w:pPr>
        <w:pStyle w:val="BookText"/>
        <w:rPr/>
      </w:pPr>
      <w:r>
        <w:rPr>
          <w:rFonts w:ascii="Amiri" w:hAnsi="Amiri" w:eastAsia="Amiri" w:cs="Amiri"/>
          <w:color w:val="111111"/>
          <w:sz w:val="28"/>
          <w:sz w:val="28"/>
          <w:szCs w:val="28"/>
          <w:rtl w:val="true"/>
          <w:lang w:bidi="ar-SA"/>
        </w:rPr>
        <w:t>وَحَبِيبِكَ وَصَفِيِّكَ وَخاصَّتِكَ وَصَفْوَتِكَ وَخِيَرَتِكَ مِنْ خَلْقِكَ، اللَّهُمَّ اعْطِهِ الدَّرَجَةَ الرَّفِيعَةَ، وَآتِهِ الْوَسِيلَةَ مِنَ الْجَنَّةِ، وَابْعَثْهُ مَقاماً مَحْمُوداً يَغْبِطُهُ بِهِ الأَوَّلُونَ وَالاخِرُونَ، اللَّهُمَّ 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انَّهُمْ اذْ ظَلَمُوا انْفُسَهُمْ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وَانّى اتَيْتُكَ مُسْتَغْفِراً تائِباً مِنْ ذُنُوبِى، وَانّى اتَوَجَّهُ بِكَ الَى اللَّهِ رَبّى وَرَبّكَ لِيَغْفِرَ لِى ذُنُوبِى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وحاجت خود را بطلب، اميد است كه برآورده شود ان شاءاللّه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صلوات مخصوص بر رسول اكرم صلى الله عليه و آله را بخوان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كَما حَمَلَ وَحْيَكَ وَ بَلَّغَ رِسالاتِكَ، وَصَلّ عَلى مُحَمَّدٍ كَما احَلَّ حَلالَكَ، وَحَرَّمَ حَرامَكَ، وَعَلَّمَ كِتَابَكَ، وَصَلّ عَلى مُحَمَّدٍ كَما اقامَ الصَّلوةَ، وَآتَى الزَّكوةَ، وَدَعا الى دِينِكَ، وَصَلّ عَلى مُحَمَّدٍ كَماصَدَّقَ بِوَعْدِكَ، وَاشْفَقَ مِنْ وَعِيدِكَ، وَصَلّ عَلى مُحَمَّدٍ كَما غَفَرْتَ بِهِ الذُّنُوبَ، وَسَتَرْتَ بِهِ الْعُيُوبَ، وَفَرَّجْتَ بِهِ الْكُرُوبَ، وَصَلّ عَلى مُحَمَّدٍ كَما دَفَعْتَ بِهِ الشَّقاءَ، وَكَشَفْتَ بِهِ الْغَماءَ، وَاجَبْتَ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الدُّعاءَ، وَنَجَّيْتَ بِهِ مِنَ الْبَلاءِ، وَصَلّ عَلى مُحَمَّدٍ كَما رَحِمْتَ بِهِ الْعِبادَ، وَاحْيَيْتَ بِهِ الْبِلادَ، وَقَصَمْتَ بِهِ الْجَبابِرَةَ، وَاهْلَكْتَ بِهِ الْفَراعِنَةَ، وَصَلّ عَلى مُحَمَّدٍ كَما اضْعَفْتَ بِهِ الأَمْوالَ، وَاحْرَزْتَ بِهِ مِنَ الأَهْوالِ، وَكَسَرْتَ بِهِ الأَصْنَامَ، وَرَحِمْتَ بِهِ الأَنامَ، وَصَلّ عَلى مُحَمَّدٍ كَما بَعَثْتَهُ بِخَيْرِ الأَدْيانِ، وَاعْزَزْتَ بِهِ الإيمانَ، وَتَبَّرْتَ بِهِ الأَوْثانَ، وَعَظَّمْتَ بِهِ الْبَيْتَ الْحَرامَ، وَصَلّ عَلى مُحَمَّدٍ وَاهْلِ بَيْتِهِ الطَّاهِرِينَ الأَخْيارِ وَسَلِّمْ تَسْلِيماً</w:t>
      </w:r>
      <w:r>
        <w:rPr>
          <w:rFonts w:eastAsia="Amiri" w:cs="Amiri" w:ascii="Amiri" w:hAnsi="Amiri"/>
          <w:color w:val="111111"/>
          <w:sz w:val="28"/>
          <w:szCs w:val="28"/>
          <w:rtl w:val="true"/>
          <w:lang w:bidi="ar-SA"/>
        </w:rPr>
        <w:t>».</w:t>
      </w:r>
      <w:bookmarkStart w:id="22" w:name="pg1469_7418"/>
    </w:p>
    <w:p>
      <w:pPr>
        <w:pStyle w:val="Heading2"/>
        <w:numPr>
          <w:ilvl w:val="1"/>
          <w:numId w:val="1"/>
        </w:numPr>
        <w:rPr/>
      </w:pPr>
      <w:bookmarkStart w:id="23" w:name="__RefHeading___Toc9366_3650668749"/>
      <w:bookmarkStart w:id="24" w:name="_Toc8"/>
      <w:bookmarkEnd w:id="22"/>
      <w:bookmarkEnd w:id="23"/>
      <w:r>
        <w:rPr>
          <w:rtl w:val="true"/>
        </w:rPr>
        <w:t xml:space="preserve">زيارت حضرت فاطمه زهرا </w:t>
      </w:r>
      <w:r>
        <w:rPr>
          <w:rtl w:val="true"/>
        </w:rPr>
        <w:t>(</w:t>
      </w:r>
      <w:r>
        <w:rPr>
          <w:rtl w:val="true"/>
        </w:rPr>
        <w:t>س</w:t>
      </w:r>
      <w:r>
        <w:rPr>
          <w:rtl w:val="true"/>
        </w:rPr>
        <w:t>)</w:t>
      </w:r>
      <w:bookmarkEnd w:id="24"/>
    </w:p>
    <w:p>
      <w:pPr>
        <w:pStyle w:val="BookText"/>
        <w:rPr/>
      </w:pPr>
      <w:r>
        <w:rPr>
          <w:rFonts w:ascii="Amiri" w:hAnsi="Amiri" w:eastAsia="Amiri" w:cs="Amiri"/>
          <w:color w:val="111111"/>
          <w:sz w:val="28"/>
          <w:sz w:val="28"/>
          <w:szCs w:val="28"/>
          <w:rtl w:val="true"/>
          <w:lang w:bidi="ar-SA"/>
        </w:rPr>
        <w:t>زيارت حضرت فاطمه زهرا عليها السلام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سلام اللّه عليها نزد خداوند مقامى بس والا دارد، ودر زيارت آن بانوى بزرگ وفداكار، پاداشى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توصلوات بفرستد، خداوند متعال او را بيامرزد، ودر هر جاى از بهشت كه باشم، او را به من ملحق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فضيلت زيارت حضرت زهرا سلام اللّه عليها روايت شده، بيش از آن است كه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عليها در سال هاى اوّل بعثت به دنيا آمد، ودر دامان پيامبر، بزرگ شد، ودر دوران سخت رسالت رسول خداصلى الله عليه و آله به مراقبت ويارى پدر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بن ابى طالب عليه السّلام ازدواج كرد، وپس از رحلت پدر بزرگوارش، به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 فانى دنيا را وداع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دقيق قبر آن حضرت، معلوم</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مدفن او را در حرم پيامبرصلى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قبر ومنبر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ميدانند، برخى گفته‌اند در خانه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مرقد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بعضى هم مدفن او را در بقيع ودر كنار قبر ائمّه عليهم السلام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نزد اصحاب ما مطرح است، زيارت آن حضرت در روضه وكنار قبر رسول اللّهصلى الله عليه و آله است، وبهتر است كه در هر سه مكان، آن حضرت را زيارت كنى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يك از اين مواضع سه‌گانه ايستادى، خطاب به آن معصومه مطهّره وپاره تن پيغمبر اكرمصلى الله عليه و آله، بگو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 اللَّهِ، السَّلامُ عَلَيْكِ يا بِنْتَ خَلِيْلِ اللَّهِ، السَّلامُ عَلَيْكِ يا بِنْتَ نَبِىّ اللَّهِ، السَّلامُ عَلَيْكِ يا بِنْتَ حَبِيبِ اللَّهِ، السَّلامُ عَلَيْكِ يا بِنْتَصَفِىّ اللَّهِ، السَّلامُ عَلَيْكِ يا بِنْتَ امِينِ اللَّهِ، السَّلامُ عَلَيْكِ يا بِنْتَ خَيْرِ خَلْقِ اللَّهِ، السَّلامُ عَلَيْكِ يا بِنْتَ افْضَلِ انْبِياءِ اللَّهِ وَرُسُلِهِ وَمَلائِكَتِهِ، السَّلامُ عَلَيْكِ يا بِنْتَ خَيْرِ الْبَرِيَّةِ، السَّلامُ عَلَيْكِ يا سَيّدَةَ نِساءِ الْعالَمِينَ، السَّلامُ عَلَيْكِ يا زَوْجَةَ وَلِىّ اللَّهِ وَخَيْرِ الْخَلْقِ بَعْدَ رَسُولِ اللَّهِ، السَّلامُ عَلَيْكِ يا امَّ الْحَسَنِ وَالْحُسَيْنِ سَيّدَىْ شَبابِ اهْلِ الْجَنَّةِ، السَّلامُ عَلَيْكِ ايَّتُهَا الشَّهِيدَةُ الصّدّيقَةُ،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ايَّتُهَا الرَّضِيَّةُ الْمَرْضِيَّةُ، السَّلامُ عَلَيْكِ ايَّتُهَا الْفاضِلَةُ الزَّكِيَّةُ، السَّلامُ عَلَيْكِ ايَّتُهَا الْحَوْرِيَّةُ الْانْسِيَّةُ، السَّلامُ عَلَيْكِ يا فاطِمَةُ بِنْتَ رَسُولِ اللَّهِ، السَّلامُ عَلَيْكِ وَعَلى بَعْلِكِ وَبَنِيكِ وَرَحْمَةُ اللَّهِ وَبَرَكاتُهُ،صَلَّى اللَّهُ عَلَيْكِ وَعَلى رُوحِكِ وَبَدَنِكِ، اشْهَدُ انَّكِ مَضَيْتِ عَلى بَيّنَةٍ مِنْ رَبّكِ، وَانَّ مَنْ سَرَّكِ فَقَدْ سَرَّ رَسُولَ اللَّهِ، وَمَنْ جَفاكِ فَقَدْ جَفا رَسُولَ اللَّهِ، وَمَنْ قَطَعَكِ فَقَدْ قَطَعَ رَسُولَ اللَّهِ، لِانَّكِ بَضْعَةٌ مِنْهُ، وَرُوحُهُ الَّتِى بَيْنَ جَنْبَيْهِ، كَما قالَ عَلَيْهِ افْضَلُ سَلامِ اللَّهِ وَافْضَلُصَلَواتِهِ، اشْهِدُ اللَّهَ وَرَسُولَهُ انّى راضٍ عَمَّنْ رَضِيتِ عَنْهُ،</w:t>
      </w:r>
    </w:p>
    <w:p>
      <w:pPr>
        <w:pStyle w:val="BookText"/>
        <w:rPr/>
      </w:pPr>
      <w:r>
        <w:rPr>
          <w:rFonts w:ascii="Amiri" w:hAnsi="Amiri" w:eastAsia="Amiri" w:cs="Amiri"/>
          <w:color w:val="111111"/>
          <w:sz w:val="28"/>
          <w:sz w:val="28"/>
          <w:szCs w:val="28"/>
          <w:rtl w:val="true"/>
          <w:lang w:bidi="ar-SA"/>
        </w:rPr>
        <w:t>ساخِطٌ عَمَّنْ سَخِطْتِ عَلَيْهِ، مُتَبَرّئٌ مِمَّنْ تَبَرَّأتِ مِنْهُ، مُوالٍ لِمَنْ والَيْتِ، مُعادٍ لِمَنْ عادَيْتِ، مُبْغِضٌ لِمَنْ ابْغَضْتِ، مُحِبٌّ لِمَنْ احْبَبْتِ، وَكَفى بِاللَّهِ شَهِيداً وَحَسِيباً وَجازِياً وَمُثِيباً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اللَّهُمَّصَلّ وَسَلّمْ عَلى عَبْدِكَ وَرَسُولِكَ مُحَمَّدِ بْنِ عَبْدِاللَّهِ خاتَمِ النَّبِيّينَ، وَخَيْرِ الْخَلْقِ اجْمَعِينَ، وَصَلّ عَلى وَصِيّهِ عَلِىّ بْنِ ابِى طالِبٍ امِيرِ الْمُؤْمِنِينَ، وَامامِ الْمُسْلِمِينَ، وَخَيْرِ الْوَصِيّينَ، وَصَلّ عَلى فاطِمَةَ بِنْتِ مُحَمَّدٍ سَيّدَةِ نِساءِ الْعالَمِينَ، وَصَلّ عَلى سَيّدَىْ شَبابِ اهْلِ الْجَنَّةِ، الْحَسَنِ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والْحُسَيْنِ، وَصَلّ عَلى زَيْنِ الْعابِدِينَ عَلِىّ بْنِ الْحُسَيْنِ، وَصَلّ عَلى مُحَمَّدِ بْنِ عَلِىّ باقِرِ عِلْمِ النَّبِيّينَ، وَصَلّ عَلَى الصَّادِقِ عَنِ اللَّهِ جَعْفَرِ بْنِ مُحَمَّدٍ، وَصَلّ عَلى كاظِمِ الْغَيْظِ فِى اللَّهِ مُوسَى بْنِ جَعْفَرٍ، وَصَلّ عَلَى الرّضا عَلِىّ بْنِ مُوسى، وَصَلّ عَلَى التَّقِىِّ مُحَمَّدِ بْنِ عَلىّ، وَصَلّ عَلَى النَّقِىِّ عَلِىّ بْنِ مُحَمَّدٍ، وَصَلّ عَلَى الزَّكِىّ الْحَسَنِ بْنِ عَلِىّ، وَصَلّ عَلَى الْحُجَّةِ الْقائِمِ بْنِ الْحَسَنِ بْنِ عَلِىّ، اللَّهُمَّ احْىِ بِهِ الْعَدْلَ، وامِتْ بِهِ الْجَوْرَ، وَزَيّنْ بِبَقاءِهِ الأَرْضَ، واظْهِرْ بِهِ دِينَكَ وَسُنَّةَ نَبِيّكَ، حَتّى لا يَسْتَخْفِىَ بِشَىْ‌ءٍ مِنَ الْحَقّ مَخافَةَ احَدٍ مِنَ الْخَلْقِ، وَاجْعَلْنا مِنْ</w:t>
      </w:r>
    </w:p>
    <w:p>
      <w:pPr>
        <w:pStyle w:val="BookText"/>
        <w:rPr/>
      </w:pPr>
      <w:r>
        <w:rPr>
          <w:rFonts w:ascii="Amiri" w:hAnsi="Amiri" w:eastAsia="Amiri" w:cs="Amiri"/>
          <w:color w:val="111111"/>
          <w:sz w:val="28"/>
          <w:sz w:val="28"/>
          <w:szCs w:val="28"/>
          <w:rtl w:val="true"/>
          <w:lang w:bidi="ar-SA"/>
        </w:rPr>
        <w:t>اشْياعِهِ وَاتْباعِهِ، وَالْمَقْبُولِينَ فِى زُمْرَةِ اوْلِياءِهِ، يا ارْحَمَ الرَّاحِمِينَ، اللَّهُم َّصَلّ عَلى مُحَمَّدٍ وَاهْلِ بَيْتِهِ، الَّذِينَ اذْهَبْتَ عَنْهُمُ الرّجْسَ وَطَهَّرْتَهُمْ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ركعت نماز بگزار، وثواب آن را به روح منوّر حضرت زهراسلام اللّه عليها هديه كن</w:t>
      </w:r>
      <w:r>
        <w:rPr>
          <w:rFonts w:eastAsia="IRNazanin" w:cs="IRNazanin"/>
          <w:color w:val="111111"/>
          <w:sz w:val="28"/>
          <w:szCs w:val="28"/>
          <w:rtl w:val="true"/>
          <w:lang w:bidi="fa-IR"/>
        </w:rPr>
        <w:t>.</w:t>
      </w:r>
      <w:bookmarkStart w:id="25" w:name="pg1469_7426"/>
    </w:p>
    <w:p>
      <w:pPr>
        <w:pStyle w:val="Heading2"/>
        <w:numPr>
          <w:ilvl w:val="1"/>
          <w:numId w:val="1"/>
        </w:numPr>
        <w:rPr/>
      </w:pPr>
      <w:bookmarkStart w:id="26" w:name="__RefHeading___Toc9368_3650668749"/>
      <w:bookmarkStart w:id="27" w:name="_Toc9"/>
      <w:bookmarkEnd w:id="25"/>
      <w:bookmarkEnd w:id="26"/>
      <w:r>
        <w:rPr>
          <w:rtl w:val="true"/>
        </w:rPr>
        <w:t xml:space="preserve">زيارت ائمّه بقيع </w:t>
      </w:r>
      <w:r>
        <w:rPr>
          <w:rtl w:val="true"/>
        </w:rPr>
        <w:t>(</w:t>
      </w:r>
      <w:r>
        <w:rPr>
          <w:rtl w:val="true"/>
        </w:rPr>
        <w:t>ع</w:t>
      </w:r>
      <w:r>
        <w:rPr>
          <w:rtl w:val="true"/>
        </w:rPr>
        <w:t>)</w:t>
      </w:r>
      <w:bookmarkEnd w:id="27"/>
    </w:p>
    <w:p>
      <w:pPr>
        <w:pStyle w:val="BookText"/>
        <w:rPr/>
      </w:pPr>
      <w:r>
        <w:rPr>
          <w:rFonts w:ascii="Amiri" w:hAnsi="Amiri" w:eastAsia="Amiri" w:cs="Amiri"/>
          <w:color w:val="111111"/>
          <w:sz w:val="28"/>
          <w:sz w:val="28"/>
          <w:szCs w:val="28"/>
          <w:rtl w:val="true"/>
          <w:lang w:bidi="ar-SA"/>
        </w:rPr>
        <w:t>زيارت ائمّه بقيع عليهم السلام</w:t>
      </w:r>
    </w:p>
    <w:p>
      <w:pPr>
        <w:pStyle w:val="BookText"/>
        <w:rPr/>
      </w:pPr>
      <w:r>
        <w:rPr>
          <w:rFonts w:ascii="IRNazanin" w:hAnsi="IRNazanin" w:eastAsia="IRNazanin"/>
          <w:color w:val="111111"/>
          <w:sz w:val="28"/>
          <w:sz w:val="28"/>
          <w:szCs w:val="28"/>
          <w:rtl w:val="true"/>
          <w:lang w:bidi="fa-IR"/>
        </w:rPr>
        <w:t xml:space="preserve">چون خواستى اين بزرگواران را زيارت كنى آنچه در آداب زيارت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غسل، طهارت، پوشيدن جامه‌هاى پاك وپاكيزه، استعمال بوى خوش وإذن دخول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بجاى آور، ودر اذن دخول بگو</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مَوالِىَّ يا ابْناءَ رَسُولِ اللَّهِ، عَبْدُكُمْ وَابْنُ امَتِكُمُ، الذَّلِيلُ بَيْنَ ايْدِيكُمْ، وَالْمُضْعَفُ فِى عُلُوّ قَدْرِكُمْ، وَالْمُعْتَرِفُ بَحَقّكُمْ، جاءَكُمْ</w:t>
      </w:r>
    </w:p>
    <w:p>
      <w:pPr>
        <w:pStyle w:val="BookText"/>
        <w:rPr/>
      </w:pPr>
      <w:r>
        <w:rPr>
          <w:rFonts w:ascii="Amiri" w:hAnsi="Amiri" w:eastAsia="Amiri" w:cs="Amiri"/>
          <w:color w:val="111111"/>
          <w:sz w:val="28"/>
          <w:sz w:val="28"/>
          <w:szCs w:val="28"/>
          <w:rtl w:val="true"/>
          <w:lang w:bidi="ar-SA"/>
        </w:rPr>
        <w:t>مُسْتَجِيراً بِكُمْ، قاصِداً الى حَرَمِكُمْ، مُتَقَرّباً الى مَقامِكُمْ، مُتَوَسّلًا الَى اللَّهِ تَعالى بِكُمْ، ءَادْخُلُ يا مَوالِىَّ، ءَادْخُلُ يا اوْليِاءَ اللَّهِ، ءَادْخُلُ يا مَلائِكَةَ اللَّهِ الْمُحْدِقِينَ بِهذَا الْحَرَمِ، الْمُقِيمِينَ بِهذَا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خضوع و خشوع و رقّت قلب داخل شو و بگو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كَبِيراً، وَالْحَمْدُ لِلَّهِ كَثِيراً، وَسُبْحانَ اللَّهِ بُكْرَةً وَاصِيلًا، وَالْحَمْدُ لِلَّهِ الْفَرْدِ الصَّمَدِ، الْماجِدِ الأَحَدِ، الْمُتَفَضّلِ الْمَنَّانِ، الْمُتَطَوّلِ الْحَنَّانِ، الَّذِى مَنَّ بِطَوْلِهِ، وَسَهَّلَ زِيارَةَ ساداتِى بِاحْسانِهِ، وَلَمْ يَجْعَلْنِى عَنْ</w:t>
      </w:r>
    </w:p>
    <w:p>
      <w:pPr>
        <w:pStyle w:val="BookText"/>
        <w:rPr/>
      </w:pPr>
      <w:r>
        <w:rPr>
          <w:rFonts w:ascii="Amiri" w:hAnsi="Amiri" w:eastAsia="Amiri" w:cs="Amiri"/>
          <w:color w:val="111111"/>
          <w:sz w:val="28"/>
          <w:sz w:val="28"/>
          <w:szCs w:val="28"/>
          <w:rtl w:val="true"/>
          <w:lang w:bidi="ar-SA"/>
        </w:rPr>
        <w:t>زِيارَتِهِمْ مَمْنُوعاً، بَلْ تَطَوَّلَ وَمَنَحَ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نزديك قبور مقدّسه ايشان برو، وپشت به قبله ورو به قبر ايشان كن، وبگو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ائِمَّةَ الْهُدى، السَّلامُ عَلَيْكُمْ اهْلَ التَّقْوى، السَّلامُ عَلَيْكُمْ ايُّهَا الْحُجَجُ عَلى اهْلِ الدُّنْيا، السَّلامُ عَلَيْكُمْ ايُّهَا الْقُوَّامُ فِى الْبَرِيَّةِ بِالْقِسْطِ، السَّلامُ عَلَيْكُمْ اهْلَ الصَّفْوَةِ، السَّلامُ عَلَيْكُمْ آلَ رَسُولِ اللَّهِ، السَّلامُ عَلَيْكُمْ اهْلَ النَّجْوى، اشْهَدُ انَّكُمْ قَدْ بَلَّغْتُمْ وَنَصَحْتُمْ وَصَبَرْتُمْ فِى ذاتِ اللَّهِ، وَكُذّبْتُمْ وَاسِيئَ الَيْكُمْ فَغَفَرْتُمْ، وَاشْهَدُ انَّكُمُ الأَئِمَّةُ الرَّاشِدُونَ الْمُهْتَدُونَ، وَانَّ طاعَتَكُمْ مَفْرُوضَةٌ، وَانَ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قَوْلَكُمُ الصّدْقُ، وَانَّكُمْ دَعَوْتُم فَلَمْ تُجابُوا، وَامَرْتُمْ فَلَمْ تُطاعُوا، وَانَّكُمْ دَعائِمُ الدّينِ وَارْكانُ الْارْضِ، لَمْ تَزالُوا بِعَيْنِ اللَّهِ، يَنْسَخُكُمْ مِنْ اصْلابِ كُلّ مُطَهَّرٍ، وَيَنْقُلُكُمْ مِنْ ارْحامِ الْمُطَهَّراتِ، لَمْ تُدَنّسْكُمُ الْجاهِلِيَّةُ الْجَهْلاءُ، وَلَمْ تَشْرَكْ فِيكُمْ فِتَنُ الْاهْواءِ، طِبْتُمْ وَطابَ مَنْبَتُكُمْ، مَنَّ بِكُمْ عَلَيْنا دَيَّانُ الدّينِ، فَجَعَلَكُمْ فِى بُيُوتٍ اذِنَ اللَّهُ انْ تُرْفَعَ وَيُذْكَرَ فِيهَا اسْمُهُ، وَجَعَلَصَلاتَنا عَلَيْكُمْ رَحْمَةً لَنا وَكَفَّارَةً لِذُنُوبِنا، اذِ اخْتارَكُمُ اللَّهُ لَنا، وَطَيَّبَ خَلْقَنا بِما مَنَّ عَلَيْنا مِنْ وِلايَتِكُمْ، وَكُنَّا عِنْدَهُ مُسَمّينَ بِعِلْمِكُمْ، مُعْتَرِفِينَ بِتَصْدِيقِنا ايَّاكُمْ، وَهذا مَقامُ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اسْرَفَ وَاخْطَا وَاسْتَكانَ وَاقَرَّ بِما جَنى، وَرَجى بِمَقامِهِ الْخَلاصَ، وَانْ يَسْتَنْقِذَهُ بِكُمْ مُسْتنْقِذُ الْهَلْكى مِنَ الرَّدى، فَكُونُوا لِى شُفَعاءَ، فَقَدْ وَفَدْتُ الَيْكُمْ اذْ رَغِبَ عَنْكُمْ اهْلُ الدُّنْيا، وَاتَّخَذُوا آياتِ اللَّهِ هُزُواً، وَاسْتَكْبَرُوا عَنْها، يا مَنْ هُوَ قائِمٌ لا يَسْهُو، وَدائِمٌ لا يَلْهُو، وَمُحِيطٌ بِكُلّ شَىْ‌ءٍ، لَكَ الْمَنُّ بِما وَفَّقْتَنِى، وَعَرَّفْتَنِى بِما اقَمْتَنِى عَلَيْهِ، اذْصَدَّ عَنْهُ عِبادُكَ وَجَهِلُوا مَعْرِفَتَهُ، وَاسْتَخَفُّوا بِحَقّهِ، وَمالُوا الى سِواهُ، فَكانَتِ الْمِنَّةُ مِنْكَ عَلَىَّ مَعَ اقْوامٍ خَصَصْتَهُمْ بِما خَصَصْتَنِى بِهِ، فَلَكَ الْحَمْدُ اذْ كُنْتُ عِنْدَكَ فِى مَقامِى هذا مَذْكُوراً مَكْتُوباً،</w:t>
      </w:r>
    </w:p>
    <w:p>
      <w:pPr>
        <w:pStyle w:val="BookText"/>
        <w:rPr/>
      </w:pPr>
      <w:r>
        <w:rPr>
          <w:rFonts w:ascii="Amiri" w:hAnsi="Amiri" w:eastAsia="Amiri" w:cs="Amiri"/>
          <w:color w:val="111111"/>
          <w:sz w:val="28"/>
          <w:sz w:val="28"/>
          <w:szCs w:val="28"/>
          <w:rtl w:val="true"/>
          <w:lang w:bidi="ar-SA"/>
        </w:rPr>
        <w:t>فَلا تَحْرِمْنِى ما رَجَوْتُ، وَلا تُخَيّبْنِى فِيما دَعَوْتُ، بِحُرْمَةِ مُحَمَّدٍ وَآلِهِ الطَّاهِرِينَ، وَصَلَّى اللَّهُ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دعاكن از براى خود به هر چه خواهى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تصريح اكثر بزرگان بهترين زيارت براى ائمّه بقيع همان زيارت جامعه كبيره است كه در اين كتاب ذكر شده است، وداراى مفاهيم عالى وبيان اوصاف ومناقب اهل بيت است</w:t>
      </w:r>
      <w:r>
        <w:rPr>
          <w:rFonts w:eastAsia="IRNazanin" w:cs="IRNazanin"/>
          <w:color w:val="111111"/>
          <w:sz w:val="28"/>
          <w:szCs w:val="28"/>
          <w:rtl w:val="true"/>
          <w:lang w:bidi="fa-IR"/>
        </w:rPr>
        <w:t>.</w:t>
      </w:r>
      <w:bookmarkStart w:id="28" w:name="pg1469_7432"/>
    </w:p>
    <w:p>
      <w:pPr>
        <w:pStyle w:val="Heading2"/>
        <w:numPr>
          <w:ilvl w:val="1"/>
          <w:numId w:val="1"/>
        </w:numPr>
        <w:rPr/>
      </w:pPr>
      <w:bookmarkStart w:id="29" w:name="__RefHeading___Toc9370_3650668749"/>
      <w:bookmarkStart w:id="30" w:name="_Toc10"/>
      <w:bookmarkEnd w:id="28"/>
      <w:bookmarkEnd w:id="29"/>
      <w:r>
        <w:rPr>
          <w:rtl w:val="true"/>
        </w:rPr>
        <w:t>زيارت عبّاس بن عبدالمطلب</w:t>
      </w:r>
      <w:bookmarkEnd w:id="30"/>
    </w:p>
    <w:p>
      <w:pPr>
        <w:pStyle w:val="BookText"/>
        <w:rPr/>
      </w:pPr>
      <w:r>
        <w:rPr>
          <w:rFonts w:ascii="Amiri" w:hAnsi="Amiri" w:eastAsia="Amiri" w:cs="Amiri"/>
          <w:color w:val="111111"/>
          <w:sz w:val="28"/>
          <w:sz w:val="28"/>
          <w:szCs w:val="28"/>
          <w:rtl w:val="true"/>
          <w:lang w:bidi="ar-SA"/>
        </w:rPr>
        <w:t>زيارت عبّاس بن عبدالمطلب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سَيِّدَنا يا عَبَّاسُ يا عَمَّ رَسُولِ اللَّهِ، السَّلامُ عَلَيْكَ يا عَمَّ نَبِىّ اللَّه، السَّلامُ عَلَيْكَ يا عَمَّ حَبِيبِ اللَّهِ، السَّلامُ عَلَيْكَ يا عَمَّ الْمُصْطَفى، السَّلامُ عَلَيْكَ يا سَيِّدَنَا الْامامُ الْحَسَنُ الْمُجْتَبى، السَّلامُ عَلَيْكَ يا سَيِّدَنَا الْامامُ زَيْنَ الْعابِدِينَ، السَّلامُ عَلَيْكَ يا سَيِّدَنَا الْامامُ جَعْفَرٌ الصَّادِقُ، السَّلامُ عَلَيْكُمْ يا اهْلَ بَيْتِ النُّبُوَّةِ وَمَعْدِنَ الرّسالَةِ، رَضِىَ اللَّهُ عَنْكُمْ وَارْضاكُمْ احْسَنَ الرِّضا، وَجَعَلَ الْجَنَّةَ</w:t>
      </w:r>
    </w:p>
    <w:p>
      <w:pPr>
        <w:pStyle w:val="BookText"/>
        <w:rPr/>
      </w:pPr>
      <w:r>
        <w:rPr>
          <w:rFonts w:ascii="Amiri" w:hAnsi="Amiri" w:eastAsia="Amiri" w:cs="Amiri"/>
          <w:color w:val="111111"/>
          <w:sz w:val="28"/>
          <w:sz w:val="28"/>
          <w:szCs w:val="28"/>
          <w:rtl w:val="true"/>
          <w:lang w:bidi="ar-SA"/>
        </w:rPr>
        <w:t>مَثْويكُمْ وَمَسْكَنَكُمْ وَمَحَلَّكُمْ وَمَأْويكُمْ، 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مفتاح الجنّات اين زيارت را نقل كرده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ياعَبَّاسُ بْنُ عَبْدِالْمُطَّلِبِ، السَّلامُ عَلَيْكَ يا عَمَّ رَسُولِ اللَّهِ، السَّلامُ عَلَيْكَ ياصاحِبَ السِّقايَةِ وَرَحْمَةُ اللَّهِ وَبَرَكاتُهُ</w:t>
      </w:r>
      <w:r>
        <w:rPr>
          <w:rFonts w:eastAsia="Amiri" w:cs="Amiri" w:ascii="Amiri" w:hAnsi="Amiri"/>
          <w:color w:val="111111"/>
          <w:sz w:val="28"/>
          <w:szCs w:val="28"/>
          <w:rtl w:val="true"/>
          <w:lang w:bidi="ar-SA"/>
        </w:rPr>
        <w:t>.</w:t>
      </w:r>
      <w:bookmarkStart w:id="31" w:name="pg1469_7434"/>
    </w:p>
    <w:p>
      <w:pPr>
        <w:pStyle w:val="Heading2"/>
        <w:numPr>
          <w:ilvl w:val="1"/>
          <w:numId w:val="1"/>
        </w:numPr>
        <w:rPr/>
      </w:pPr>
      <w:bookmarkStart w:id="32" w:name="__RefHeading___Toc9372_3650668749"/>
      <w:bookmarkStart w:id="33" w:name="_Toc11"/>
      <w:bookmarkEnd w:id="31"/>
      <w:bookmarkEnd w:id="32"/>
      <w:r>
        <w:rPr>
          <w:rtl w:val="true"/>
        </w:rPr>
        <w:t>زيارت فاطمه بنت اسد عليها السلام</w:t>
      </w:r>
      <w:bookmarkEnd w:id="33"/>
    </w:p>
    <w:p>
      <w:pPr>
        <w:pStyle w:val="BookText"/>
        <w:rPr/>
      </w:pPr>
      <w:r>
        <w:rPr>
          <w:rFonts w:ascii="Amiri" w:hAnsi="Amiri" w:eastAsia="Amiri" w:cs="Amiri"/>
          <w:color w:val="111111"/>
          <w:sz w:val="28"/>
          <w:sz w:val="28"/>
          <w:szCs w:val="28"/>
          <w:rtl w:val="true"/>
          <w:lang w:bidi="ar-SA"/>
        </w:rPr>
        <w:t>زيارت فاطمه بنت اسد مادر اميرالمؤمنين عليهما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نَبِىّ اللَّهِ، السَّلامُ عَلى رَسُولِ اللَّهِ، السَّلامُ عَلى مُحَمَّدٍ سَيّدِ الْمُرْسَلِينَ، السَّلامُ عَلى مُحَمَّدٍ سَيّدِ الْاوَّلِينَ، السَّلامُ عَلى مُحَمَّدٍ سَيّدِ الْآخِرِينَ، السَّلامُ عَلى مَنْ بَعَثَهُ‌اللَّهُ رَحْمَةً لِلْعالَمِينَ، السَّلامُ عَلَيْكَ ايُّهَا النَّبِىُّ وَرَحْمَةُ اللَّهِ وَبَرَكاتُهُ، السَّلامُ عَلى فاطِمَةَ بِنْتِ اسَدٍ الْهاشِمِيَّةِ، السَّلامُ عَلَيْكِ ايَّتُهَا الصّدّيقَةُ الْمَرْضِيَّةُ، السَّلامُ عَلَيْكِ ايَّتُهَا التَّقِيَّةُ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النَّقِيَّةُ، السَّلامُ عَلَيْكِ ايَّتُهَا الْكَرِيمَةُ الرَّضِيَّةُ، السَّلامُ عَلَيْكِ يا كافِلَةَ مُحَمَّدٍ خاتَمِ النَّبِيّينَ، السَّلامُ عَلَيْكِ يا والِدَةَ سَيّدِ الْوَصِيّينَ، السَّلامُ عَلَيْكِ يا مَنْ ظَهَرَتْ شَفَقَتُها عَلى رَسُولِ اللَّهِ خاتَمِ النَّبِيّينَ، السَّلامُ عَلَيْكِ يا مَنْ تَربِيَتُها لِوَلِىّ اللَّهِ الْأَمِينِ، السَّلامُ عَلَيْكِ وَعَلى رُوحِكِ وَبَدَنِكِ الطَّاهِرِة، السَّلامُ عَلَيْكِ وَعَلى وَلَدِكِ، وَرَحْمَةُ اللَّهِ وَبَرَكاتُهُ، اشْهَدُ انَّكِ أَحْسَنْتِ الْكِفالَةَ، وَادَّيْتِ الْأَمانَةَ، وَاجْتَهَدْتِ فِي مَرْضاتِ اللَّهِ، وَبالَغْتِ فِي حِفْظِ رَسُولِ اللَّهِ، عارِفَةً بِحَقّهِ، مُؤْمِنَةً بِصِدْقِهِ، مُعْتَرِفَةً بِنُبُوَّتِهِ، مُسْتَبْصِرَةً بِنِعْمَتِهِ، كافِلَةً بِتَرْبِيَتِهِ،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مُشْفِقَةً عَلى نَفْسِهِ، واقِفَةً عَلى خِدْمَتِهِ، مُخْتارَةً رِضاهُ، مُؤْثِرَةً هَواهُ، وَاشْهَدُ انَّكِ مَضَيْتِ عَلَى الْايمانِ وَالتَّمَسُّكِ بِاشْرَفِ الْأَدْيانِ، راضِيَةً مَرْضِيَّةً، طاهِرَةً زَكِيَّةً، تَقِيَّةً نَقِيَّةً، فَرَضِىَ اللَّهُ عَنْكِ وَارْضاكِ، وَجَعَلَ الْجَنَّةَ مَنْزِلَكِ وَمَأْويكِ، الْلَّهُمَّصَلِّ عَلى مُحَمَّدٍ وَآلِ مُحَمَّدٍ، وَانْفَعْنِي بِزِيارَتِها، وَثَبّتْنِي عَلى مَحَبَّتِها، وَلا تَحرِمْنِي شَفاعَتَها وَشَفاعَةَ الْائِمَّةِ مِنْ ذُرّيَّتِها، وَارْزُقْنِي مُرافَقَتَها، وَاحْشُرْنِي مَعَها وَمَعَ اوْلادِهَا الطَّاهِرِينَ، اللَّهُمَّ لا تَجْعَلْهُ آخِرَ الْعَهْدِ مِنْ زِيارَتِي ايَّاها، وَارْزُقْنِي الْعَوْدَ الَيْها ابَداً ما ابْقَيْتَنِي، وَاذا تَوَفَّيْتَنِي فَاحْشُرْنِي فِي زُمْرَتِها،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وَادْخِلْنِي فِي شَفاعَتِها، بِرَحْمَتِكَ يا ارْحَمَ الرَّاحِمِينَ، اللَّهُمَّ بِحَقِّها عِندَكَ وَمَنزِلَتِها لَدَيْكَ، اغْفِر لِي وَلِوالِدَىَّ وَلِجَمِيعِ الْمُؤْمِنِينَ وَالْمُؤْمِناتِ، وَآتِنا فِي الدُّنْيا حَسَنَةً وَفِي الْآخِرَةِ حَسَنَةً، وَقِنا بِرَحْمَتِكَ عَذابَ النَّارِ</w:t>
      </w:r>
      <w:r>
        <w:rPr>
          <w:rFonts w:eastAsia="Amiri" w:cs="Amiri" w:ascii="Amiri" w:hAnsi="Amiri"/>
          <w:color w:val="111111"/>
          <w:sz w:val="28"/>
          <w:szCs w:val="28"/>
          <w:rtl w:val="true"/>
          <w:lang w:bidi="ar-SA"/>
        </w:rPr>
        <w:t>.</w:t>
      </w:r>
      <w:bookmarkStart w:id="34" w:name="pg1469_7438"/>
    </w:p>
    <w:p>
      <w:pPr>
        <w:pStyle w:val="Heading2"/>
        <w:numPr>
          <w:ilvl w:val="1"/>
          <w:numId w:val="1"/>
        </w:numPr>
        <w:rPr/>
      </w:pPr>
      <w:bookmarkStart w:id="35" w:name="__RefHeading___Toc9374_3650668749"/>
      <w:bookmarkStart w:id="36" w:name="_Toc12"/>
      <w:bookmarkEnd w:id="34"/>
      <w:bookmarkEnd w:id="35"/>
      <w:r>
        <w:rPr>
          <w:rtl w:val="true"/>
        </w:rPr>
        <w:t>زيارت جناب عقيل</w:t>
      </w:r>
      <w:bookmarkEnd w:id="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سَيِّدَنا يا عَقِيلَ بْنَ ابي‌طالِبٍ، السَّلامُ عَلَيْكَ يَابْنَ عَمِّ رَسُولِ اللَّهِ، السَّلامُ عَلَيْكَ يَابْنَ عَمِّ نَبِىِّ اللَّهِ، السَّلامُ عَلَيْكَ يَابْنَ عَمِّ حَبِيبِ اللَّهِ، السَّلامُ عَلَيْكَ يَابْنَ عَمِّ الْمُصْطَفى، السَّلامُ عَلَيْكَ يا اخا عَلِىٍّ الْمُرْتَضى، السَّلامُ عَلى عَبْدِاللَّهِ بْنِ جَعْفَرٍ الطَّيَّارِ فِي الْجِنانِ، وَعَلى مَنْ حَوْلَكُما مِنْ اصْحابِ رَسُولِ اللَّهِ، رَضِىَ اللَّهُ تَعالى عَنْكُمْ وَأَرْضاكُمْ احْسَنَ الرِّضا، وَجَعَلَ الْجَنَّةَ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مَنْزِلَكُمْ وَمَسْكَنَكُمْ وَمَحَلَّكُمْ وَمَأْويكُمْ، السَّلامُ عَلَيْكُمْ وَرَحْمَةُ اللَّهِ وَبَركاتُهُ</w:t>
      </w:r>
      <w:r>
        <w:rPr>
          <w:rFonts w:eastAsia="Amiri" w:cs="Amiri" w:ascii="Amiri" w:hAnsi="Amiri"/>
          <w:color w:val="111111"/>
          <w:sz w:val="28"/>
          <w:szCs w:val="28"/>
          <w:rtl w:val="true"/>
          <w:lang w:bidi="ar-SA"/>
        </w:rPr>
        <w:t>.</w:t>
      </w:r>
      <w:bookmarkStart w:id="37" w:name="pg1469_7440"/>
    </w:p>
    <w:p>
      <w:pPr>
        <w:pStyle w:val="Heading2"/>
        <w:numPr>
          <w:ilvl w:val="1"/>
          <w:numId w:val="1"/>
        </w:numPr>
        <w:rPr/>
      </w:pPr>
      <w:bookmarkStart w:id="38" w:name="__RefHeading___Toc9376_3650668749"/>
      <w:bookmarkStart w:id="39" w:name="_Toc13"/>
      <w:bookmarkEnd w:id="37"/>
      <w:bookmarkEnd w:id="38"/>
      <w:r>
        <w:rPr>
          <w:rtl w:val="true"/>
        </w:rPr>
        <w:t>زيارت ابراهيم، فرزند رسول اللَّه</w:t>
      </w:r>
      <w:bookmarkEnd w:id="39"/>
    </w:p>
    <w:p>
      <w:pPr>
        <w:pStyle w:val="BookText"/>
        <w:rPr/>
      </w:pPr>
      <w:r>
        <w:rPr>
          <w:rFonts w:ascii="Amiri" w:hAnsi="Amiri" w:eastAsia="Amiri" w:cs="Amiri"/>
          <w:color w:val="111111"/>
          <w:sz w:val="28"/>
          <w:sz w:val="28"/>
          <w:szCs w:val="28"/>
          <w:rtl w:val="true"/>
          <w:lang w:bidi="ar-SA"/>
        </w:rPr>
        <w:t>زيارت ابراهيم، فرزند رسول اللَّهصلى الله عليه و آله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عَلى نَبِىِّ اللَّهِ، السَّلامُ عَلى حَبِيبِ اللَّهِ، السَّلامُ عَلىصَفِىِّ اللَّهِ، السَّلامُ عَلى نَجِىِّ اللَّهِ، السَّلامُ عَلى مُحَمَّدِ بْنِ عَبْدِاللَّهِ، سَيّدِ الْانْبِياءِ وَخاتَمِ الْمُرْسَلِينَ، وَخِيَرَةِ اللَّهِ مِنْ خَلْقِهِ فِي ارْضِهِ وَسَماءِهِ، السَّلامُ عَلى جَمِيعِ انْبِياءِهِ وَرُسُلِهِ، السَّلامُ عَلَى الشُّهَداءِ وَالسُّعَداءِ وَالصَّالِحِينَ، السَّلامُ عَلَيْنا وَعَلى عِبادِاللَّهِ الصَّالِحِينَ، السَّلامُ عَلَيْكَ ايَّتُهَا الرُّوحُ الزَّاكِيَةُ،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ايَّتُهَا النَّفْسُ الشَّرِيفَةُ، السَّلامُ عَلَيْكَ ايَّتُهَا السُّلالَةُ الطَّاهِرَةُ، السَّلامُ عَلَيْكَ ايَّتُهَا النَّسَمَةُ الزَّاكِيَةُ، السَّلامُ عَلَيْكَ يَابْنَ خَيْرِ الْوَرى، السَّلامُ عَلَيْكَ يَابْنَ النَّبِىّ الْمُجْتَبى، السَّلامُ عَلَيْكَ يَابْنَ الْمَبْعُوثِ الى كافَّةِ الْوَرى، السَّلامُ عَلَيْكَ يَابْنَ الْبَشِيرِ النَّذِيرِ، السَّلامُ عَلَيْكَ يَابْنَ السِّراجِ الْمُنِيرِ، السَّلامُ عَلَيْكَ يَابْنَ الْمُؤَيَّدِ بِالْقُرْآنِ، السَّلامُ عَلَيْكَ يَابْنَ الْمُرْسَلِ الَى الْإِنْسِ وَالْجانِّ، السَّلامُ عَلَيْكَ يَابْنَصاحِبِ الرَّايَةِ وَالْعَلامَةِ، السَّلامُ عَلَيْكَ يَابْنَ الشَّفِيعِ يَوْمَ الْقِيمَةِ، السَّلامُ عَلَيْكَ يَابْنَ مَنْ حَباهُ اللَّهُ بِالْكَرامَةِ، السَّلامُ عَلَيْكَ</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وَرَحْمَةُ اللَّهِ وبَرَكاتُهُ، اشْهَدُ انَّكَ قَد اخْتارَ اللَّهُ لَكَ دارَ انْعامِهِ قَبْلَ انْ يَكْتُبَ عَلَيْكَ احْكامَهُ، اوْ يُكَلّفَكَ حَلالَهُ وَحَرامَهُ، فَنَقَلَكَ الَيْهِ طَيّباً زاكِياً مَرْضِيّاً طاهِراً مِنْ كُلِّ نَجَسٍ، مُقَدَّساً مِنْ كُلِّ دَنَسٍ، وَبَوَّأَكَ جَنَّةَ الْمَأْوى، وَرَفَعَكَ الَى الدَّرَجاتِ الْعُلى، وَصَلَّى اللَّهُ عَلَيْكَصَلاةً تَقَرُّ بِها عَيْنُ رَسُولِهِ، وَتُبَلّغُهُ اكْبَرَ مَأْمُولِهِ، اللَّهُمَّ اجْعَلْ افْضَلَصَلَواتِكَ وَازْكيها، وَانْمى بَرَكاتِكَ وَاوْفيها، عَلى رَسُولِكَ وَنَبِيِّكَ وَخِيَرَتِكَ مِنْ خَلْقِكَ، مُحَمَّدٍ خاتَمِ النَّبِيّينَ، وَعَلى مَنْ نَسَلَ مِنْ اوْلادِهِ الطَّيّبِينَ، وَعَلى مَنْ خَلَّفَ مِنْ عِتْرَتِهِ الطَّاهِرِينَ، بِرَحْمَتِكَ يا ارْحَمَ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الرَّاحِمِينَ، اللَّهُمَّ انّى اسْئَلُكَ بِحَقِّ مُحَمَّدٍصَفِيِّكَ، وَابْراهِيمَ نَجْلِ نَبِيِّكَ انْ تَجْعَلَ سَعْيِي بِهِمْ مَشْكُوراً، وَذَنْبِي بِهِمْ مَغْفُوراً، وَحَياتِي بِهِمْ سَعِيدَةً، وَعاقِبَتِي بِهِمْ حَمِيدَةً، وَحَوائِجِي بِهِمْ مَقْضِيَّةً، وَافْعالِي بِهِمْ مَرْضِيَّةً، وَامُورِي بِهِمْ مَسْعُودَةً، وَشُؤُونِى بِهِمْ مَحْمُودَةً، اللَّهُمَّ وَاحْسِنْ لِىَ التَّوْفِيقَ، وَنَفِّسْ عَنّي كُلَّ هَمٍّ وَضِيقٍ، اللَّهُمَّ جَنِّبْنِي عِقابَكَ، وَامْنَحْنِي ثَوابَكَ، وَاسْكِنّي جِنانَكَ، وَارْزُقْنِي رِضْوانَكَ وَامانَكَ، وَاشْرِكْ لِي فِيصالِحِ دُعائِي والِدَيَّ وَوُلْدِي وَجَمِيعَ الْمُؤْمِنِينَ وَالْمُؤْمِناتِ، الْاحْياءَ مِنْهُمْ وَالْامْواتَ، انَّكَ</w:t>
      </w:r>
    </w:p>
    <w:p>
      <w:pPr>
        <w:pStyle w:val="BookText"/>
        <w:rPr/>
      </w:pPr>
      <w:r>
        <w:rPr>
          <w:rFonts w:ascii="Amiri" w:hAnsi="Amiri" w:eastAsia="Amiri" w:cs="Amiri"/>
          <w:color w:val="111111"/>
          <w:sz w:val="28"/>
          <w:sz w:val="28"/>
          <w:szCs w:val="28"/>
          <w:rtl w:val="true"/>
          <w:lang w:bidi="ar-SA"/>
        </w:rPr>
        <w:t>وَلِيُّ الْباقِياتِ الصَّالِحاتِ، آمِينَ رَبَّ الْعالَمِينَ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حاجت‌هاى خود را بخواه</w:t>
      </w:r>
      <w:r>
        <w:rPr>
          <w:rFonts w:eastAsia="IRNazanin" w:cs="IRNazanin"/>
          <w:color w:val="111111"/>
          <w:sz w:val="28"/>
          <w:szCs w:val="28"/>
          <w:rtl w:val="true"/>
          <w:lang w:bidi="fa-IR"/>
        </w:rPr>
        <w:t>.</w:t>
      </w:r>
      <w:bookmarkStart w:id="40" w:name="pg1469_7445"/>
    </w:p>
    <w:p>
      <w:pPr>
        <w:pStyle w:val="Heading2"/>
        <w:numPr>
          <w:ilvl w:val="1"/>
          <w:numId w:val="1"/>
        </w:numPr>
        <w:rPr/>
      </w:pPr>
      <w:bookmarkStart w:id="41" w:name="__RefHeading___Toc9378_3650668749"/>
      <w:bookmarkStart w:id="42" w:name="_Toc14"/>
      <w:bookmarkEnd w:id="40"/>
      <w:bookmarkEnd w:id="41"/>
      <w:r>
        <w:rPr>
          <w:rtl w:val="true"/>
        </w:rPr>
        <w:t>زيارت عمّه‌هاى پيامبر خداصلى الله عليه و آله</w:t>
      </w:r>
      <w:bookmarkEnd w:id="4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 عَمَّتَىْ رَسُولِ اللَّهِ، السَّلامُ عَلَيْكُما يا عَمَّتَىْ نَبِيِّ اللَّهِ، السَّلامُ عَلَيْكُما يا عَمَّتَىْ حَبِيبِ اللَّهِ، السَّلامُ عَلَيْكُما يا عَمَّتَىِ الْمُصْطَفى، رَضِىَ اللَّهُ تَعالى عَنْكُما وَجَعَلَ الجَنَّةَ مَنْزِلَكُما وَرَحْمَةُ اللَّهِ وَبَرَكاتُهُ</w:t>
      </w:r>
      <w:r>
        <w:rPr>
          <w:rFonts w:eastAsia="Amiri" w:cs="Amiri" w:ascii="Amiri" w:hAnsi="Amiri"/>
          <w:color w:val="111111"/>
          <w:sz w:val="28"/>
          <w:szCs w:val="28"/>
          <w:rtl w:val="true"/>
          <w:lang w:bidi="ar-SA"/>
        </w:rPr>
        <w:t>.</w:t>
      </w:r>
      <w:bookmarkStart w:id="43" w:name="pg1469_7446"/>
    </w:p>
    <w:p>
      <w:pPr>
        <w:pStyle w:val="Heading2"/>
        <w:numPr>
          <w:ilvl w:val="1"/>
          <w:numId w:val="1"/>
        </w:numPr>
        <w:rPr/>
      </w:pPr>
      <w:bookmarkStart w:id="44" w:name="__RefHeading___Toc9380_3650668749"/>
      <w:bookmarkStart w:id="45" w:name="_Toc15"/>
      <w:bookmarkEnd w:id="43"/>
      <w:bookmarkEnd w:id="44"/>
      <w:r>
        <w:rPr>
          <w:rtl w:val="true"/>
        </w:rPr>
        <w:t>زيارت امّ‌البنين مادر حضرت ابوالفضل عليه السلام</w:t>
      </w:r>
      <w:bookmarkEnd w:id="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زَوْجَةَ وَلِىِّ اللَّهِ، السَّلامُ عَلَيْكِ يا زَوْجَةَ امِيرِالمُؤْمِنِينَ، السَّلامُ عَلَيْكِ يا أُمَ‌الْبَنِينَ، السَّلامُ عَلَيْكِ يا أُمَّ الْعَبَّاسِ ابْنِ أَمِيرِ الْمُؤْمِنِينَ عَلِيِّ بْنِ أَبِي‌طالِبٍ، رَضِىَ اللَّهُ تَعالى عَنْكِ، وَجَعَلَ الجَنَّةَ مَنْزِلَكِ وَمَأْويكِ، وَرَحْمَةُ اللَّهِ وَبَركاتُهُ</w:t>
      </w:r>
      <w:r>
        <w:rPr>
          <w:rFonts w:eastAsia="Amiri" w:cs="Amiri" w:ascii="Amiri" w:hAnsi="Amiri"/>
          <w:color w:val="111111"/>
          <w:sz w:val="28"/>
          <w:szCs w:val="28"/>
          <w:rtl w:val="true"/>
          <w:lang w:bidi="ar-SA"/>
        </w:rPr>
        <w:t>.</w:t>
      </w:r>
      <w:bookmarkStart w:id="46" w:name="pg1469_7447"/>
    </w:p>
    <w:p>
      <w:pPr>
        <w:pStyle w:val="Heading2"/>
        <w:numPr>
          <w:ilvl w:val="1"/>
          <w:numId w:val="1"/>
        </w:numPr>
        <w:rPr/>
      </w:pPr>
      <w:bookmarkStart w:id="47" w:name="__RefHeading___Toc9382_3650668749"/>
      <w:bookmarkStart w:id="48" w:name="_Toc16"/>
      <w:bookmarkEnd w:id="46"/>
      <w:bookmarkEnd w:id="47"/>
      <w:r>
        <w:rPr>
          <w:rtl w:val="true"/>
        </w:rPr>
        <w:t>زيارت اهل قبور</w:t>
      </w:r>
      <w:bookmarkEnd w:id="48"/>
    </w:p>
    <w:p>
      <w:pPr>
        <w:pStyle w:val="BookText"/>
        <w:rPr/>
      </w:pPr>
      <w:r>
        <w:rPr>
          <w:rFonts w:ascii="Amiri" w:hAnsi="Amiri" w:eastAsia="Amiri" w:cs="Amiri"/>
          <w:color w:val="111111"/>
          <w:sz w:val="28"/>
          <w:sz w:val="28"/>
          <w:szCs w:val="28"/>
          <w:rtl w:val="true"/>
          <w:lang w:bidi="ar-SA"/>
        </w:rPr>
        <w:t>السَّلامُ عَلَى اهْلِ لا الهَ الَّا اللَّهُ، مِنْ اهْلِ لا الهَ الَّا اللَّهُ، يا اهْلَ لا الهَ الَّا اللَّهُ، بِحَقِّ لا الهَ الَّا اللَّهُ، كَيْفَ وَجَدْتُمْ قَوْلَ لا الهَ الَّا اللَّهُ، مِنْ لا الهَ الَّا اللَّهُ، يا لا الهَ الَّا اللَّهُ، بِحَقِّ لا الهَ الَّا اللَّهُ، اغْفِرْ لِمَنْ قالَ لا الهَ الَّا اللَّهُ، وَاحْشُرْنا فى زُمْرَةِمَنْ قالَ لا الهَ الَّا اللَّهُ، مُحَمَّدٌ رَسُولُ‌اللَّهِ عَلىٌ‌وَلىُّ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اميرالمؤمنين عليه السلام روايت شده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خداصلى الله عليه و آله و سلم شنيدم هر كس اين دعا را بخواند خداوند متعال ثواب پنجاه سال عبادت را به او عطا فرمايد و گناهان پنجاه سال او و پدر و مادرش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شده هنگامى كه در قبرستان هستى يازده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بر اموات هديه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تعداد اموات ثواب مى‌دهد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نقل‌شده‌كه رسول‌خدا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مؤمنى آية الكرسى را بخواند و ثواب آن را براى اهل قبور هديه كند، خداوند به هريك از مؤمنين مى‌رساند و به خواننده آن، مقام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پيامبر مى‌دهد ودر مقابل هرحرفى‌ملكى خلق مى‌كند كه تا قيامت به جاى او تسبيح خداوند گويند</w:t>
      </w:r>
      <w:r>
        <w:rPr>
          <w:rFonts w:eastAsia="IRNazanin" w:cs="IRNazanin"/>
          <w:color w:val="111111"/>
          <w:sz w:val="28"/>
          <w:szCs w:val="28"/>
          <w:rtl w:val="true"/>
          <w:lang w:bidi="fa-IR"/>
        </w:rPr>
        <w:t>».</w:t>
      </w:r>
      <w:bookmarkStart w:id="49" w:name="pg1469_7450"/>
    </w:p>
    <w:p>
      <w:pPr>
        <w:pStyle w:val="Heading2"/>
        <w:numPr>
          <w:ilvl w:val="1"/>
          <w:numId w:val="1"/>
        </w:numPr>
        <w:rPr/>
      </w:pPr>
      <w:bookmarkStart w:id="50" w:name="__RefHeading___Toc9384_3650668749"/>
      <w:bookmarkStart w:id="51" w:name="_Toc17"/>
      <w:bookmarkEnd w:id="49"/>
      <w:bookmarkEnd w:id="50"/>
      <w:r>
        <w:rPr>
          <w:rtl w:val="true"/>
        </w:rPr>
        <w:t>فضيلت زيارت حضرت حمزه</w:t>
      </w:r>
      <w:bookmarkEnd w:id="51"/>
    </w:p>
    <w:p>
      <w:pPr>
        <w:pStyle w:val="BookText"/>
        <w:rPr/>
      </w:pPr>
      <w:r>
        <w:rPr>
          <w:rFonts w:ascii="Amiri" w:hAnsi="Amiri" w:eastAsia="Amiri" w:cs="Amiri"/>
          <w:color w:val="111111"/>
          <w:sz w:val="28"/>
          <w:sz w:val="28"/>
          <w:szCs w:val="28"/>
          <w:rtl w:val="true"/>
          <w:lang w:bidi="ar-SA"/>
        </w:rPr>
        <w:t>فخر المحققّين در رساله فخريّه نوشته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زيارت حضرت حمزه عليه السّلام وديگر شهداى احُد در منطقه احد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اكرمصلى الله عليه و آله روايت است هر كس مرا زيارت كند وعمويم حمزه را زيارت ننمايد، مرا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قُدّس سرّه فرموده كه پيغمبر اكرمصلى الله عليه و آله به زيارت قبر حمزه امر ميفرمود وبه زيارت ايشان وشهدا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p>
    <w:p>
      <w:pPr>
        <w:pStyle w:val="BookText"/>
        <w:rPr/>
      </w:pPr>
      <w:r>
        <w:rPr>
          <w:rFonts w:ascii="IRNazanin" w:hAnsi="IRNazanin" w:eastAsia="IRNazanin"/>
          <w:color w:val="111111"/>
          <w:sz w:val="28"/>
          <w:sz w:val="28"/>
          <w:szCs w:val="28"/>
          <w:rtl w:val="true"/>
          <w:lang w:bidi="fa-IR"/>
        </w:rPr>
        <w:t>سلام اللّه عليها پس از رحلت رسول اكرمصلى الله عليه و آله بر زيارت قبر آن بزرگوار مواظبت مى‌نمود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زمان حضرت رسولصلى الله عليه و آله سنّت شده مسلمانان به زيارت عموى گرامى آن حضرت بيايند، ودر حديث است كه حضرت فاطمه عليها السّلام، روزهاى دوشنبه وپنجشنبه هر هفته به زيارت قبور شُهداء تشريف مى‌آورد، وميفرمود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رسول خداصلى الله عليه و آله بود، ودر اين مكان مشركين، وبه نقلى ديگر در آن جا نماز ميگزارد ودعا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احُدرضوان اللَّه عليهم حدود هفتاد شهيد مى‌باشند كه حضرت حمزه عليه السّلام وعبداللَّه بن</w:t>
      </w:r>
    </w:p>
    <w:p>
      <w:pPr>
        <w:pStyle w:val="BookText"/>
        <w:rPr/>
      </w:pPr>
      <w:r>
        <w:rPr>
          <w:rFonts w:ascii="IRNazanin" w:hAnsi="IRNazanin" w:eastAsia="IRNazanin"/>
          <w:color w:val="111111"/>
          <w:sz w:val="28"/>
          <w:sz w:val="28"/>
          <w:szCs w:val="28"/>
          <w:rtl w:val="true"/>
          <w:lang w:bidi="fa-IR"/>
        </w:rPr>
        <w:t>جَحْش ومصعب بن عُمير وعمارة بن زياد وشمّاس بن عُثمان جزو آنان هستند، وچون به زيارت آن حضرت رفتى نزد قبرش ميگويى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عَمَّ رَسُولِ اللَّهِ،صَلَّى اللَّهُ عَلَيْكَ وَآلِهِ، السَّلامُ عَلَيْكَ يا خَيْرَ الشُّهَداءِ، السَّلامُ عَلَيْكَ يا اسَدَ اللَّهِ وَاسَدَ رَسُولِهِ، اشْهَدُ انَّكَ قَدْ جاهَدْتَ فِى اللَّهِ عَزَّ وَجَلَّ، وَجُدْتَ بِنَفْسِكَ، وَنَصَحْتَ لِرَسُولِ اللَّهِ، وَكُنْتَ فِيما عِنْدَ اللَّهِ سُبْحانَهُ راغِباً، بِابِى انْتَ وَامّى، اتَيْتُكَ مُتَقَرّباً الَى اللَّهِ عَزَّ وَجَلَّ بِزِيارَتِكَ، وَمُتَقَرّباً الى رَسُولِ اللَّهِصَلَّى اللَّهُ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 بِذلِكَ، راغِباً الَيْكَ فِى الشَّفاعَةِ، ابْتَغِى بِزِيارَتِكَ خَلاصَ نَفْسِى مَتَعَوّذاً بِكَ مِنْ نارٍ اسْتَحَقَّها مِثْلِى بِما جَنَيْتُ عَلى نَفْسى، هارِباً مِنْ ذُنُوبِى الَّتِى احْتَطَبْتُها عَلى ظَهْرِى، فَزِعاً الَيْكَ رَجاءَ رَحْمَةِ رَبّى، اتَيْتُكَ مِنْ شُقَّةٍ بَعِيدَةٍ، طالِباً فَكاكَ رَقَبَتِى مِنَ النَّارِ، وَقَدْ اوْقَرَتْ ظَهْرِى ذُنُوبِى، وَاتَيْتُ ما اسْخَطَ رَبّى، وَلَمْ اجِدْ احَداً افْزَعُ الَيْهِ خَيْراً لِى مِنْكُمْ اهْلَ بَيْتِ الرَّحْمَةِ، فَكُنْ لِى شَفِيعاً يَوْمَ فَقْرِى وَحاجَتِى، فَقَدْ سِرْتُ الَيْكَ مَحْزُوناً، وَاتَيْتُكَ مَكْرُوباً، وَسَكَبْتُ عَبْرَتِى عِنْدَكَ باكِياً، وَصِرْتُ الَيْكَ مُفْرَداً، وَانْتَ مِمَّنْ امَرَنِىَ اللَّهُ</w:t>
      </w:r>
    </w:p>
    <w:p>
      <w:pPr>
        <w:pStyle w:val="BookText"/>
        <w:rPr/>
      </w:pPr>
      <w:r>
        <w:rPr>
          <w:rFonts w:ascii="Amiri" w:hAnsi="Amiri" w:eastAsia="Amiri" w:cs="Amiri"/>
          <w:color w:val="111111"/>
          <w:sz w:val="28"/>
          <w:sz w:val="28"/>
          <w:szCs w:val="28"/>
          <w:rtl w:val="true"/>
          <w:lang w:bidi="ar-SA"/>
        </w:rPr>
        <w:t>بِصِلَتِهِ، وَحَثَّنِى عَلى بِرّهِ، وَدَلَّنِى عَلى فَضْلِهِ، وَهَدانِى لِحُبّهِ، وَرَغَّبَنِى فِى الْوِفادَةِ الَيْهِ، وَالْهَمَنِى طَلَبَ الْحَوائِجِ عِنْدَهُ، انْتُمْ اهْلُ بَيْتٍ لا يَشْقى مَنْ تَوَلّيكُمْ، وَلايَخِيبُ مَنْ اتيكُمْ، وَلايَخْسَرُ مَنْ يَهْويكُمْ، وَلايَسْعَدُ مَنْ عاديكُمْ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قبله مى‌كنى و مى‌گويى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اللَّهُمَّصَلِّ عَلى مُحَمَّدٍ وَآلِ مُحَمَّدٍ، اللَّهُمَّ انّى تَعَرَّضْتُ لِرَحْمَتِكَ بِلُزُومِى لِقَبْرِ عَمِّ نَبِيِّكَصَلَّى اللَّهُ عَلَيْهِ وَآلِهِ، لِيُجِيرَنِى مِنْ نِقْمَتِكَ وَسَخَطِكَ وَمَقْتِكَ فِى يَوْمٍ تَكْثُرُ فِيهِ الأَصْواتُ، وَتَشْغَلُ كُلُّ نَفْسٍ بِما قَدَّمَتْ،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وَتُجادِلُ عَنْ نَفْسِها، فَانْ تَرْحَمْنِى الْيَوْمَ فَلا خَوْفَ عَلَىَّ وَلاحُزْنَ، وَانْ تُعاقِبْ فَمَوْلىً لَهُ الْقُدْرَةُ عَلى عَبْدِهِ، وَلاتُخَيِّبْنِى بَعْدَ الْيَوْمِ، وَلاتَصْرِفْنِى بِغَيْرِ حاجَتِى، فَقَدْ لَصِقْتُ بِقَبْرِ عَمِّ نَبِيِّكَ، وَتَقَرَّبْتُ بِهِ الَيْكَ ابْتِغاءَ مَرْضاتِكَ وَرَجاءَ رَحْمَتِكَ، فَتَقَبَّلْ مِنّى، وَعُدْ بِحِلْمِكَ عَلى جَهْلِى، وَبِرَأْفَتِكَ عَلى جِنايَةِ نَفْسِى، فَقَدْ عَظُمَ جُرْمِى، وَما اخافُ انْ تَظْلِمَنِى، وَلكِنْ اخافُ سُوءَ الْحِسابِ، فَانْظُرِ الْيَوْمَ تَقَلُّبِى عَلى قَبْرِ عَمِّ نَبِيِّكَ، فَبِهِما فُكَّنِى مِنَ النَّارِ، وَلاتُخَيِّبْ سَعْيِى، وَلا يَهُونَنَّ عَلَيْكَ ابْتِهالِى، وَلاتَحْجُبَنَّ عَنْكَصَوْتِى، وَلاتَقْلِبْنِى بِغَيْرِ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حَوائِجِى، يا غِياثَ كُلّ مَكْرُوبٍ وَمَحْزُونٍ، وَيا مُفَرّجاً عَنِ الْمَلْهُوفِ الْحَيْرانِ الْغَرِيقِ الْمُشْرِفِ عَلَى الْهَلَكَةِ، فَصَلّ عَلى مُحَمَّدٍ وَآلِ مُحَمَّدٍ، وَانْظُرْ الَىَّ نَظْرَةً لا اشْقى بَعْدَها ابَداً، وَارْحَمْ تَضَرُّعِى وَعَبْرَتِى وَانْفِرادِى، فَقَدْ رَجَوْتُ رِضاكَ، وَتَحَرَّيْتُ الْخَيْرَ الَّذِى لايُعْطِيهِ احَدٌ سِواكَ، فَلا تَرُدَّ امَلِى، الَلّهُمَّ انْ تُعاقِبْ فَمَوْلىً لَهُ الْقُدْرَةُ عَلى عَبْدِهِ وَجَزاءِهِ بِسُوءِ فِعْلِهِ، فَلا اخِيبَنَّ الْيَوْمَ، وَلاتَصْرِفْنِى بِغَيْرِ حاجَتِى، وَلاتُخَيّبَنَّ شُخُوصِى وَوِفادَتِى، فَقَدْ انْفَدْتُ نَفَقَتِى، وَاتْعَبْتُ بَدَنِى، وَقَطَعْتُ الْمَفازاتِ، وَخَلَّفْتُ الْاهْلَ وَالْمالَ وَما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خَوَّلْتَنِى، وَآثَرْتُ ما عِنْدَكَ عَلى نَفْسِى، وَلُذْتُ بِقَبْرِ عَمّ نَبِيّكَصَلَّى اللَّهُ عَلَيْهِ وَآلِهِ، وَتَقَرَّبْتُ بِهِ ابْتِغاءَ مَرْضاتِكَ، فَعُدْ بِحِلْمِكَ عَلى جَهْلِى، وَبِرَاْفَتِكَ عَلى ذَنْبِى، فَقَدْ عَظُمَ جُرْمِى، بِرَحْمَتِكَ يا كَريِمُ يا كَريِمُ</w:t>
      </w:r>
      <w:r>
        <w:rPr>
          <w:rFonts w:eastAsia="Amiri" w:cs="Amiri" w:ascii="Amiri" w:hAnsi="Amiri"/>
          <w:color w:val="111111"/>
          <w:sz w:val="28"/>
          <w:szCs w:val="28"/>
          <w:rtl w:val="true"/>
          <w:lang w:bidi="ar-SA"/>
        </w:rPr>
        <w:t>.</w:t>
      </w:r>
      <w:bookmarkStart w:id="52" w:name="pg1469_7458"/>
    </w:p>
    <w:p>
      <w:pPr>
        <w:pStyle w:val="Heading2"/>
        <w:numPr>
          <w:ilvl w:val="1"/>
          <w:numId w:val="1"/>
        </w:numPr>
        <w:rPr/>
      </w:pPr>
      <w:bookmarkStart w:id="53" w:name="__RefHeading___Toc9386_3650668749"/>
      <w:bookmarkStart w:id="54" w:name="_Toc18"/>
      <w:bookmarkEnd w:id="52"/>
      <w:bookmarkEnd w:id="53"/>
      <w:r>
        <w:rPr>
          <w:rtl w:val="true"/>
        </w:rPr>
        <w:t>زيارت شهداى احُد</w:t>
      </w:r>
      <w:bookmarkEnd w:id="54"/>
    </w:p>
    <w:p>
      <w:pPr>
        <w:pStyle w:val="BookText"/>
        <w:rPr/>
      </w:pPr>
      <w:r>
        <w:rPr>
          <w:rFonts w:ascii="IRNazanin" w:hAnsi="IRNazanin" w:eastAsia="IRNazanin"/>
          <w:color w:val="111111"/>
          <w:sz w:val="28"/>
          <w:sz w:val="28"/>
          <w:szCs w:val="28"/>
          <w:rtl w:val="true"/>
          <w:lang w:bidi="fa-IR"/>
        </w:rPr>
        <w:t>در سال سوّم هجرى در شمال مدينه، در دامنه كوه احد جنگى ميان مسلمانان وكفّار اتّفاق افتاد كه ابتدا مسلمانان پيروز شدند، ولى در مرحله بعد در اثر تخلّف عده‌اى از فرمان رهبرى غافلگير شده، وبيش از هفتاد نفر از مسلمانان شهيد شدند، كه حمزه سيّدالشُهداء يكى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شهداى جنگ احد كه در همان جا دفن هستند، چنين ميگويى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السَّلامُ عَلى مُحَمَّدِبْنِ عَبْدِاللَّهِ، السَّلامُ عَلى اهْلِ بَيْتِهِ الطَّاهِرِينَ، السَّلامُ عَلَيْكُمْ ايُّهَا الشُّهَداءُ الْمُؤْمِنُونَ، السَّلامُ عَلَيْكُمْ يا اهْلَ بَيْتِ الاْيمانِ وَالتَّوْحِيدِ، السَّلامُ عَلَيْكُمْ يا انْصارَ دِينِ اللَّهِ وَانْصارَ رَسُولِهِ، عَلَيْهِ وَآلِهِ السَّلامُ، سَلامٌ عَلَيْكُمْ بِماصَبَرْتُمْ فَنِعْمَ عُقْبَى الدَّارِ، اشْهَدُ انَّ اللَّهَ اخْتارَكُمْ لِدينِهِ، وَاصْطَفاكُمْ لِرَسُولِهِ، وَاشْهَدُ انَّكُمْ قَدْ جاهَدْتُمْ فِى اللَّهِ حَقَّ جِهادِهِ، وَذَبَبْتُمْ عَنْ دِينِ اللَّهِ وَعَنْ نَبِيّهِ، وَجُدْتُمْ بِانْفُسِكُمْ دُونَهُ، وَاشْهَدُ انَّكُمْ قُتِلْتُمْ عَلى مِنْهاجِ رَسُولِ اللَّهِ، فَجَزاكُمُ اللَّهُ عَنْ نَبِيّهِ وَعَنِ الْاسْلامِ وَاهْلِهِ افْضَلَ الْجَزاءِ،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وَعَرَّفَنا وُجُوهَكُمْ فِى مَحَلِّ رِضْوانِهِ، وَمَوْضِعِ اكْرامِهِ مَعَ النَّبِيّينَ وَالصِّدّيقِينَ وَالشُّهَداءِ والصَّالِحِينَ، وَحَسُنَ اولئِكَ رَفِيقاً، اشْهَدُ انَّكُمْ حِزْبُ اللَّهِ، وَانَّ مَنْ حارَبَكُمْ فَقَدْ حارَبَ اللَّهَ، وَ انَّكُمْ لَمِنَ الْمُقَرَّبِينَ الْفائِزِينَ، الَّذِينَ هُمْ احْياءٌ عِنْدَ رَبّهِمْ يُرْزَقُونَ، فَعَلى مَنْ قَتَلَكُمْ لَعْنَةُ اللَّهِ وَالْمَلائِكَةِ وَالنَّاسِ اجْمَعِينَ، اتَيْتُكُمْ يا اهْلَ التَّوْحِيدِ زائِراً وَبِحَقّكُمْ عارِفاً، وَبِزِيارَتِكُمْ الَى اللَّهِ مُتَقَرّباً، وَبِما سَبَقَ مِنْ شَرِيفِ الْاعْمالِ، وَمَرْضِىّ الْافْعالِ عالِماً، فَعَلَيْكُمْ سَلامُ اللَّهِ وَرَحْمَتُهُ وَبَرَكاتُهُ، وَعَلى مَنْ قَتَلَكُمْ لَعْنَةُ اللَّهِ وَغَضَبُهُ وَسَخَطُهُ، الَلَّهُمَ</w:t>
      </w:r>
    </w:p>
    <w:p>
      <w:pPr>
        <w:pStyle w:val="BookText"/>
        <w:rPr/>
      </w:pPr>
      <w:r>
        <w:rPr>
          <w:rFonts w:ascii="Amiri" w:hAnsi="Amiri" w:eastAsia="Amiri" w:cs="Amiri"/>
          <w:color w:val="111111"/>
          <w:sz w:val="28"/>
          <w:sz w:val="28"/>
          <w:szCs w:val="28"/>
          <w:rtl w:val="true"/>
          <w:lang w:bidi="ar-SA"/>
        </w:rPr>
        <w:t>انْفَعْنِى بِزِيارَتِهِمْ، وَثَبِّتْنِى عَلى قَصْدِهِمْ، وَتَوَفَّنِى عَلى ما تَوَفَّيْتَهُمْ عَلَيْهِ، وَاجْمَعْ بَيْنِى وَبَيْنَهُمْ فِى مُسْتَقَرّ دارِ رَحْمَتِكَ، اشْهَدُ انَّكُمْ لَنا فَرَطٌ، وَنَحْنُ بِكُمْ لاحِقُونَ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ومى‌خوانى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آنچه مى‌توانى</w:t>
      </w:r>
      <w:r>
        <w:rPr>
          <w:rFonts w:eastAsia="IRNazanin" w:cs="IRNazanin"/>
          <w:color w:val="111111"/>
          <w:sz w:val="28"/>
          <w:szCs w:val="28"/>
          <w:rtl w:val="true"/>
          <w:lang w:bidi="fa-IR"/>
        </w:rPr>
        <w:t>.</w:t>
      </w:r>
      <w:bookmarkStart w:id="55" w:name="pg1469_7462"/>
    </w:p>
    <w:p>
      <w:pPr>
        <w:pStyle w:val="Heading2"/>
        <w:numPr>
          <w:ilvl w:val="1"/>
          <w:numId w:val="1"/>
        </w:numPr>
        <w:rPr/>
      </w:pPr>
      <w:bookmarkStart w:id="56" w:name="__RefHeading___Toc9388_3650668749"/>
      <w:bookmarkStart w:id="57" w:name="_Toc19"/>
      <w:bookmarkEnd w:id="55"/>
      <w:bookmarkEnd w:id="56"/>
      <w:r>
        <w:rPr>
          <w:rtl w:val="true"/>
        </w:rPr>
        <w:t xml:space="preserve">زيارت وداع رسول اكرم </w:t>
      </w:r>
      <w:r>
        <w:rPr>
          <w:rtl w:val="true"/>
        </w:rPr>
        <w:t>(</w:t>
      </w:r>
      <w:r>
        <w:rPr>
          <w:rtl w:val="true"/>
        </w:rPr>
        <w:t>ص</w:t>
      </w:r>
      <w:r>
        <w:rPr>
          <w:rtl w:val="true"/>
        </w:rPr>
        <w:t>)</w:t>
      </w:r>
      <w:bookmarkEnd w:id="57"/>
    </w:p>
    <w:p>
      <w:pPr>
        <w:pStyle w:val="BookText"/>
        <w:rPr/>
      </w:pPr>
      <w:r>
        <w:rPr>
          <w:rFonts w:ascii="Amiri" w:hAnsi="Amiri" w:eastAsia="Amiri" w:cs="Amiri"/>
          <w:color w:val="111111"/>
          <w:sz w:val="28"/>
          <w:sz w:val="28"/>
          <w:szCs w:val="28"/>
          <w:rtl w:val="true"/>
          <w:lang w:bidi="ar-SA"/>
        </w:rPr>
        <w:t>زيارت وداع رسول اكرمصلى الله عليه و آله</w:t>
      </w:r>
    </w:p>
    <w:p>
      <w:pPr>
        <w:pStyle w:val="BookText"/>
        <w:rPr/>
      </w:pPr>
      <w:r>
        <w:rPr>
          <w:rFonts w:ascii="IRNazanin" w:hAnsi="IRNazanin" w:eastAsia="IRNazanin"/>
          <w:color w:val="111111"/>
          <w:sz w:val="28"/>
          <w:sz w:val="28"/>
          <w:szCs w:val="28"/>
          <w:rtl w:val="true"/>
          <w:lang w:bidi="fa-IR"/>
        </w:rPr>
        <w:t>هرگاه خواستى از مدينه بيرون آيى غُسل كن، وبرو نزد قبر پيغمبرصلى الله عليه و آله، و عمل كن آنچه را قبلًا انجام ميدادى، پس وداع كن آن حضرت را، وبگو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اسْتَودِعُكَ اللَّهَ وَاسْتَرْعِيكَ وَاقْرَءُ عَلَيْكَ السَّلامَ، آمَنْتُ باللَّهِ وَبِما جِئْتَ بِهِ وَدَلَلْتَ عَلَيهِ، اللَّهُمَّ لاتَجْعَلهُ آخِرَ الْعَهْدِ مِنّى لِزِيارَةِ قَبْر نَبِيّكَ، فَانْ تَوَفَّيْتَنِى قَبْلَ ذلِكَ فَانّى اشْهَدُ فِى مَماتِى عَلى</w:t>
      </w:r>
    </w:p>
    <w:p>
      <w:pPr>
        <w:pStyle w:val="BookText"/>
        <w:rPr/>
      </w:pPr>
      <w:r>
        <w:rPr>
          <w:rFonts w:ascii="Amiri" w:hAnsi="Amiri" w:eastAsia="Amiri" w:cs="Amiri"/>
          <w:color w:val="111111"/>
          <w:sz w:val="28"/>
          <w:sz w:val="28"/>
          <w:szCs w:val="28"/>
          <w:rtl w:val="true"/>
          <w:lang w:bidi="ar-SA"/>
        </w:rPr>
        <w:t>ما شَهِدْتُ عَلَيْهِ فِى حَياتِى، انْ لا الهَ الاّ انْتَ، وَانَّ مُحَمَّداً عَبْدُكَ وَرَسُولُكَ،صَلَّى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وحضرتصادق عليه‌السّلام در وداع قبر پيغمبرصلى الله عليه و آله به يونس بن يعقوب فرموده كه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السَّلامُ عَلَيْكَ، لاجَعَلَهُ اللَّهُ آخِرَ تَسْلِيمِى عَلَيْكَ</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وبهصورتى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از مدينه منوّره خارج شوى، پس از اتمام كليّه اعمال غُسل كن، وپاك ترين لباسهايت را بپوش، وبه زيارت رسول خداصلى الله عليه و آله مُشَرَّف شو، وبه آنچه قبلًا گفته شد</w:t>
      </w:r>
    </w:p>
    <w:p>
      <w:pPr>
        <w:pStyle w:val="BookText"/>
        <w:rPr/>
      </w:pPr>
      <w:r>
        <w:rPr>
          <w:rFonts w:ascii="IRNazanin" w:hAnsi="IRNazanin" w:eastAsia="IRNazanin"/>
          <w:color w:val="111111"/>
          <w:sz w:val="28"/>
          <w:sz w:val="28"/>
          <w:szCs w:val="28"/>
          <w:rtl w:val="true"/>
          <w:lang w:bidi="fa-IR"/>
        </w:rPr>
        <w:t>زيارت كن، سپس در وداع آن حضر ت بگو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ايُّهَا الْبَشِيرُ النَّذِيرُ، السَّلامُ عَلَيْكَ أيُّهَا السّراجُ الْمُنِيرُ، السَّلامُ عَلَيْكَ ايُّهَا السَّفِيرُ بَيْنَ اللَّهِ وَبَيْنَ خَلْقِهِ، اشْهَدُ يا رَسُولَ اللَّهِ انَّكَ كُنْتَ نُوراً فِى الْاصْلابِ الشَّامِخَةِ وَالْارْحامِ الْمُطَهَّرَةِ، لَمْ تُنَجّسْكَ الْجاهِلِيَّةُ بِأَنْجاسِهَا، وَلَمْ تُلْبِسْكَ مِنْ مُدْلَهِمَّاتِ ثِيابِها، وَاشْهَدُ يا رَسُولَ اللَّهِ انّى مُؤْمِنٌ بِكَ وَبِالأَئِمَّةِ مِنْ اهْلِ بَيْتِكَ، اعْلامِ الْهُدى، وَالْعُرْوَةِ الْوُثْقى، وَالْحُجَّةِ عَلى اهْلِ الدُّنيا، اللَّهُمَّ لاتَجْعَلْهُ آخِرَ الْعَهْدِ مِنْ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نَبِيّكَ عَلَيْهِ السَّلامُ، وَانْ تَوَفَّيْتَنِى فانّى اشْهَدُ فِى مَماتِى عَلى ما اشْهَدُ عَلَيْهِ فِى حَياتِى، انَّكَ انْتَ اللَّهُ لا الهَ الَّا انْتَ، وَحْدَكَ لاشَرِيكَ لَكَ، وَانَّ مُحَمَّداً عَبْدُكَ وَرَسُولُكَ، وَانَّ الْائِمَّةَ مِنْ اهْلِ بَيْتِهِ، اوْلِياؤُكَ وَانْصارُكَ وَحُجَجُكَ عَلى خَلْقِكَ، وَخُلَفاؤُكَ فِى عبادِكَ وَاعْلامُكَ فِى بِلادِكَ، وَخُزَّانُ عِلْمِكَ، وَحَفَظَةُ سِرّكَ، وَتراجِمَةُ وَحْيِكَ، اللَّهُمَّصَلّ عَلى مُحَمَّدٍ وَآلِ مُحَمَّدٍ، وَبَلِّغْ رُوحَ نَبِيّكَ مُحَمَّدٍ وَآلِهِ، فِى ساعَتِى هذِهِ وَفِى كُلّ ساعَةٍ تَحِيَّةً مِنّى وَسَلاماً، السَّلامُ عَلَيْكَ يا رَسُولَ اللَّهِ وَرَحْمَةُ اللَّهِ وَبَرَكاتُهُ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لاتَجْعَلْهُ آخِرَ الْعَهْدِ مِنْ زِيارَةِ قَبْرِ نَبِيّكَ، فَانْ تَوَفَّيْتَنِى قَبْلَ ذلِكَ، فَإِنّى اشْهَدُ فِى مَماتِى عَلى ما اشْهَدُ عَلَيْهِ فِى حَياتِى، أنْ لا الهَ الاّ انْتَ، وَانَّ مُحَمَّدًا عَبْدُكَ وَرَسُولُكَ، وَانَّكَ قَدِاخْتَرْتَهُ مِنْ خَلْقِكَ، ثُمَّ اخْتَرْتَ مِنْ اهْلِ بَيْتِهِ الْائِمَّةِ الطَّاهِرِينَ، الَّذِينَ اذْهَبْتَ عَنْهُمُ الرِّجْسَ وَطَهَّرْتَهُمْ تَطْهِيرًا، فَاحْشُرْنا مَعَهُمْ، وَفِى زُمْرَتِهِم، وَتَحْتَ لِواءِهِمْ، وَلا تُفَرِّقْ بَيْنَنا وَبَيْنَهُمْ فِى الدُّنْيا وَالآخِرَةِ، يا ارْحَمَ الرَّاحِمِينَ، السَّلامُ عَلَيْكَ، لاجَعَلَهُ اللَّهُ آخِرَ تَسْلِيمِى عَلَيْكَ</w:t>
      </w:r>
      <w:r>
        <w:rPr>
          <w:rFonts w:eastAsia="IRNazanin" w:cs="IRNazanin"/>
          <w:color w:val="111111"/>
          <w:sz w:val="28"/>
          <w:szCs w:val="28"/>
          <w:rtl w:val="true"/>
          <w:lang w:bidi="fa-IR"/>
        </w:rPr>
        <w:t>.</w:t>
      </w:r>
      <w:bookmarkStart w:id="58" w:name="pg1469_7467"/>
    </w:p>
    <w:p>
      <w:pPr>
        <w:pStyle w:val="Heading2"/>
        <w:numPr>
          <w:ilvl w:val="1"/>
          <w:numId w:val="1"/>
        </w:numPr>
        <w:rPr/>
      </w:pPr>
      <w:bookmarkStart w:id="59" w:name="__RefHeading___Toc9390_3650668749"/>
      <w:bookmarkStart w:id="60" w:name="_Toc20"/>
      <w:bookmarkEnd w:id="58"/>
      <w:bookmarkEnd w:id="59"/>
      <w:r>
        <w:rPr>
          <w:rtl w:val="true"/>
        </w:rPr>
        <w:t>زيارت وداع ائمّه بقيع عليهم السلام</w:t>
      </w:r>
      <w:bookmarkEnd w:id="60"/>
    </w:p>
    <w:p>
      <w:pPr>
        <w:pStyle w:val="BookText"/>
        <w:rPr/>
      </w:pPr>
      <w:r>
        <w:rPr>
          <w:rFonts w:ascii="IRNazanin" w:hAnsi="IRNazanin" w:eastAsia="IRNazanin"/>
          <w:color w:val="111111"/>
          <w:sz w:val="28"/>
          <w:sz w:val="28"/>
          <w:szCs w:val="28"/>
          <w:rtl w:val="true"/>
          <w:lang w:bidi="fa-IR"/>
        </w:rPr>
        <w:t>مرحوم شيخ طوسى وسيّد ابن طاوس گفته‌اند كه چون خواستى ائمّه بقيع را وداع كنى،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ائِمَّةَ الْهُدى وَرَحْمَةُ اللَّهِ وَبَرَكاتُهُ، اسْتَوْدِعُكُمُ اللَّهَ وَاقْرَءُ عَلَيْكُمُ السَّلامَ، آمَنَّا باللَّهِ وَبالرَّسُولِ وَبِما جِئْتُم بِهِ وَدَلَلْتُمْ عَلَيْهِ، اللَّهُمَّ فَاكتُبْنا مَعَ الشَّاهِدِينَ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 بسيار كن، واز خدا سؤال كن كه بار ديگر تو را به زيارت ايشان برگرداند، واين آخرين عهد وزيارت تو نباشد</w:t>
      </w:r>
      <w:r>
        <w:rPr>
          <w:rFonts w:eastAsia="IRNazanin" w:cs="IRNazanin"/>
          <w:color w:val="111111"/>
          <w:sz w:val="28"/>
          <w:szCs w:val="28"/>
          <w:rtl w:val="true"/>
          <w:lang w:bidi="fa-IR"/>
        </w:rPr>
        <w:t>.</w:t>
      </w:r>
      <w:bookmarkStart w:id="61" w:name="pg1469_7468"/>
    </w:p>
    <w:p>
      <w:pPr>
        <w:pStyle w:val="Heading2"/>
        <w:numPr>
          <w:ilvl w:val="1"/>
          <w:numId w:val="1"/>
        </w:numPr>
        <w:rPr/>
      </w:pPr>
      <w:bookmarkStart w:id="62" w:name="__RefHeading___Toc9392_3650668749"/>
      <w:bookmarkStart w:id="63" w:name="_Toc21"/>
      <w:bookmarkEnd w:id="61"/>
      <w:bookmarkEnd w:id="62"/>
      <w:r>
        <w:rPr>
          <w:rtl w:val="true"/>
        </w:rPr>
        <w:t>زيارت امين اللَّه</w:t>
      </w:r>
      <w:bookmarkEnd w:id="63"/>
    </w:p>
    <w:p>
      <w:pPr>
        <w:pStyle w:val="BookText"/>
        <w:rPr/>
      </w:pPr>
      <w:r>
        <w:rPr>
          <w:rFonts w:ascii="Amiri" w:hAnsi="Amiri" w:eastAsia="Amiri" w:cs="Amiri"/>
          <w:color w:val="111111"/>
          <w:sz w:val="28"/>
          <w:sz w:val="28"/>
          <w:szCs w:val="28"/>
          <w:rtl w:val="true"/>
          <w:lang w:bidi="ar-SA"/>
        </w:rPr>
        <w:t>يكى از زيارت‌هاى بسيار معروف و معتبر است كه در كتاب‌هاى زيارات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مجلسى آن را از نظر متن و سند از بهترين زيارات دانسته كه مناسب است در همه حرم‌ها و مزارهاى ائمّه عليهم السلام بر آن مداومت شود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زيارت، هم از زيارت‌هاى مطلقه محسوب مى‌شود كه در هر وقت مى‌توان خواند، هم از زيارت‌هاى مخصوصه روز غدير خم است، و هم از زيارات جامعه‌اى</w:t>
      </w:r>
    </w:p>
    <w:p>
      <w:pPr>
        <w:pStyle w:val="BookText"/>
        <w:rPr/>
      </w:pPr>
      <w:r>
        <w:rPr>
          <w:rFonts w:ascii="IRNazanin" w:hAnsi="IRNazanin" w:eastAsia="IRNazanin"/>
          <w:color w:val="111111"/>
          <w:sz w:val="28"/>
          <w:sz w:val="28"/>
          <w:szCs w:val="28"/>
          <w:rtl w:val="true"/>
          <w:lang w:bidi="fa-IR"/>
        </w:rPr>
        <w:t>است كه در همه حرم‌هاى مقدّس ائمّه عليهم السلام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محتوايى عرفانى و سراسر شور و اشتياق به قرب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آن چنان است كه به سندهاى معتبر روايت شده از جابر از امام محمّد باقر عليه السلام كه امام زين العابدين عليه السلام به زيارت اميرالمؤمنين عليه السلام آمد، و نزد قبر آن حضرت ايستاد، و گريست، و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امينَ اللَّهِ فى ارْضِهِ وَحُجَّتَهُ عَلى عِبادِهِ، السَّلامُ عَلَيْكَ يا اميرَالْمُؤْمِنينَ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اشْهَدُ انَّكَ جاهَدْتَ فِى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جِهادِهِ، وَعَمِلْتَ بِكِتابِهِ، وَاتَّبَعْتَ سُنَنَ نَبيِّهِ،صَلَّى اللَّهُ عَلَيْهِ وَآلِهِ، حَتّى دَعاكَ اللَّهُ الى جِوارِهِ، فَقَبَضَكَ الَيْهِ بِاخْتِيارِهِ، وَالْزَمَ اعْدائَكَ الْحُجَّةَ مَعَ مالَكَ مِنَ الْحُجَجِ الْبالِغَةِ عَلى جَميعِ خَلْقِهِ، اللهُمَّ فَاجْعَلْ نَفْسى مُطْمَئِنَّةً بِقَدَرِكَ، راضِيَةً بِقَضائِكَ، مُولَعَةً بِذِكْرِكَ وَدُعائِكَ، مُحِبَّةً لِصَفْوَةِ اوْلِيائِكَ، مَحْبُوبَةً فى ارْضِكَ وَسَمائِكَ،صابِرَةً عَلى نُزُولِ بَلائِكَ، شاكِرَةً لِفَواضِلِ نَعْمائِكَ،</w:t>
      </w:r>
    </w:p>
    <w:p>
      <w:pPr>
        <w:pStyle w:val="BookText"/>
        <w:rPr/>
      </w:pPr>
      <w:r>
        <w:rPr>
          <w:rFonts w:ascii="Amiri" w:hAnsi="Amiri" w:eastAsia="Amiri" w:cs="Amiri"/>
          <w:color w:val="111111"/>
          <w:sz w:val="28"/>
          <w:sz w:val="28"/>
          <w:szCs w:val="28"/>
          <w:rtl w:val="true"/>
          <w:lang w:bidi="ar-SA"/>
        </w:rPr>
        <w:t>ذاكِرَةً لِسَوابِغِ آلائِكَ، مُشْتاقَةً الى فَرْحَةِ لِقائِكَ، مُتَزَوِّدَةً التَّقْوى لِيَوْمِ جَزائِكَ، مُسْتَنَّةً بِسُنَنِ اوْلِيائِكَ، مُفارِقَةً لِأَخْلاقِ اعْدائِكَ، مَشْغُولَةً عَنِ الدُّنْيا بِحَمْدِكَ وَثَنائِكَ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امام سجّاد عليه السلام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قُلُوبَ الْمُخْبِتينَ الَيْكَ والِهَةٌ، وَسُبُلَ الرَّاغِبينَ الَيْكَ شارِعَةٌ، وَاعْلامَ الْقاصِدينَ الَيْكَ واضِحَةٌ، وَافْئِدَةَ الْعارِفينَ مِنْكَ فازِعَةٌ، وَاصْواتَ الدَّاعينَ الَيْكَصاعِدَةٌ، وَابْوابَ الْإِجابَةِ لَهُمْ مُفَتَّحَةٌ، وَدَعْوَةَ مَنْ ناجاكَ مُسْتَجابَةٌ، وَتَوْبَةَ مَنْ‌انابَ الَيْكَ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مَقْبُولَةٌ، وَعَبْرَةَ مَنْ بَكى مِنْ خَوْفِكَ مَرْحُومَةٌ، وَالْإِغاثَةَ لِمَنِ اسْتَغاثَ بِكَ مَوْجُودَةٌ، وَالْإِعانَةَ لِمَنِ اسْتَعانَ بِكَ مَبْذُولَةٌ، وَعِداتِكَ لِعِبادِكَ مُنْجَزَةٌ، وَزَلَلَ مَنِ اسْتَقالَكَ مُقالَةٌ، وَاعْمالَ الْعامِلينَ لَدَيْكَ مَحْفُوظَةٌ، وَارْزاقَكَ الَى الْخَلائِقِ مِنْ لَدُنْكَ نازِلَةٌ، وَعَوائِدَ الْمَزيدِ الَيْهِمْ واصِلَةٌ، وَذُنُوبَ الْمُسْتَغْفِرينَ مَغْفُورَةٌ، وَحَوائِجَ خَلْقِكَ عِنْدَكَ مَقْضِيَّةٌ، وَجَوائِزَ السائِلينَ عِنْدَكَ مُوَفَّرَةٌ، وَ عَوائِدَ الْمَزيدِ مُتَواتِرَةٌ، وَمَوائِدَ الْمُسْتَطْعِمينَ مُعَدَّةٌ، وَمَناهِلَ الظِّماءِ مُتْرَعَةٌ، اللهُمَّ فَاسْتَجِبْ دُعائى، وَاقْبَلْ ثَنائى، وَاجْمَعْ بَيْنى</w:t>
      </w:r>
    </w:p>
    <w:p>
      <w:pPr>
        <w:pStyle w:val="BookText"/>
        <w:rPr/>
      </w:pPr>
      <w:r>
        <w:rPr>
          <w:rFonts w:ascii="Amiri" w:hAnsi="Amiri" w:eastAsia="Amiri" w:cs="Amiri"/>
          <w:color w:val="111111"/>
          <w:sz w:val="28"/>
          <w:sz w:val="28"/>
          <w:szCs w:val="28"/>
          <w:rtl w:val="true"/>
          <w:lang w:bidi="ar-SA"/>
        </w:rPr>
        <w:t>وَبَيْنَ اوْلِيائى، بِحَقِّ مُحَمَّدٍ وَعَلِىٍّ وَفاطِمَةَ وَالْحَسَنِ وَالْحُسَيْنِ، انَّكَ وَلىُّ نَعْمائى، وَمُنْتَهى مُناىَ، وَغايَةُ رَجائى فى مُنْقَلَبى وَمَثْواىَ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كامل الزِّيارات بعد از زيارت اين جملات آمده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الهى وَسَيِّدى وَمَوْلاىَ، اغْفِرْ لِأَوْلِيائِنا، وَكُفَّ عَنا اعْدائَنا، وَاشْغَلْهُمْ عَنْ اذانا، وَاظْهِرْ كَلِمَةَ الْحَقِّ، وَاجْعَلْهَا الْعُلْيا، وَادْحِضْ كَلِمَةَ الْباطِلِ، وَاجْعَلْهَا السُّفْلى، انَّكَ عَلى كُلِّ شَى‌ءٍ قَديرٌ</w:t>
      </w:r>
      <w:r>
        <w:rPr>
          <w:rFonts w:eastAsia="Amiri" w:cs="Amiri" w:ascii="Amiri" w:hAnsi="Amiri"/>
          <w:color w:val="111111"/>
          <w:sz w:val="28"/>
          <w:szCs w:val="28"/>
          <w:rtl w:val="true"/>
          <w:lang w:bidi="ar-SA"/>
        </w:rPr>
        <w:t>.</w:t>
      </w:r>
      <w:bookmarkStart w:id="64" w:name="pg1469_7474"/>
    </w:p>
    <w:p>
      <w:pPr>
        <w:pStyle w:val="Heading2"/>
        <w:numPr>
          <w:ilvl w:val="1"/>
          <w:numId w:val="1"/>
        </w:numPr>
        <w:rPr/>
      </w:pPr>
      <w:bookmarkStart w:id="65" w:name="__RefHeading___Toc9394_3650668749"/>
      <w:bookmarkStart w:id="66" w:name="_Toc22"/>
      <w:bookmarkEnd w:id="64"/>
      <w:bookmarkEnd w:id="65"/>
      <w:r>
        <w:rPr>
          <w:rtl w:val="true"/>
        </w:rPr>
        <w:t>زيارت جامعه كبيره</w:t>
      </w:r>
      <w:bookmarkEnd w:id="66"/>
    </w:p>
    <w:p>
      <w:pPr>
        <w:pStyle w:val="BookText"/>
        <w:rPr/>
      </w:pPr>
      <w:r>
        <w:rPr>
          <w:rFonts w:ascii="Amiri" w:hAnsi="Amiri" w:eastAsia="Amiri" w:cs="Amiri"/>
          <w:color w:val="111111"/>
          <w:sz w:val="28"/>
          <w:sz w:val="28"/>
          <w:szCs w:val="28"/>
          <w:rtl w:val="true"/>
          <w:lang w:bidi="ar-SA"/>
        </w:rPr>
        <w:t>زيارت جامعه، زيارتى است كه به خاطر جامع بودن مطالب و تعبيرها وصفات و خصوصيات امامان عليهم السلام كه در آن بيان شده، جامعيّت خاصّى دارد، و مى‌توان هر يك از امامان و معصومين را با آن زيارت كرد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نمونه‌هاى متعدّدى به عنوان زيارت جامعه در كتاب‌ها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تر و جامع تر از همه است، و يك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فضايل و ويژگى‌هاى ائمّه</w:t>
      </w:r>
    </w:p>
    <w:p>
      <w:pPr>
        <w:pStyle w:val="BookText"/>
        <w:rPr/>
      </w:pPr>
      <w:r>
        <w:rPr>
          <w:rFonts w:ascii="IRNazanin" w:hAnsi="IRNazanin" w:eastAsia="IRNazanin"/>
          <w:color w:val="111111"/>
          <w:sz w:val="28"/>
          <w:sz w:val="28"/>
          <w:szCs w:val="28"/>
          <w:rtl w:val="true"/>
          <w:lang w:bidi="fa-IR"/>
        </w:rPr>
        <w:t>معصومين عليهم السلام در اين زيارت گردآمده، و كتاب‌هاى متعدّدى هم در شرح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كه با معرفت واز روى بصيرت اين زيارت را با توجه به معنايش در كنار قبور ائمّه بخواند، نوعى مرور بر اعتقادات و باورها وتجديد ميثاق با اولياء دين كرده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از موسَى بن عبداللَّه نخعى،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علىّ النّقى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مرا تعليم فرما زيارتى با بلاغت كه كامل باشد، كه هرگاه خواستم</w:t>
      </w:r>
    </w:p>
    <w:p>
      <w:pPr>
        <w:pStyle w:val="BookText"/>
        <w:rPr/>
      </w:pPr>
      <w:r>
        <w:rPr>
          <w:rFonts w:ascii="IRNazanin" w:hAnsi="IRNazanin" w:eastAsia="IRNazanin"/>
          <w:color w:val="111111"/>
          <w:sz w:val="28"/>
          <w:sz w:val="28"/>
          <w:szCs w:val="28"/>
          <w:rtl w:val="true"/>
          <w:lang w:bidi="fa-IR"/>
        </w:rPr>
        <w:t>زيارت كنم يكى از شما را، آن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درگاه رسيدى بايست، و شهادتين را بگو، يعنى بگو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شَرِيكَ لَهُ، وَاشْهَدُ انَّ مُحَمَّداًصَلَّى اللَّهُ عَلَيْهِ وَآلِهِ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حال غُسل باشى، و چون داخل حَرَم شوى و قبر را ببينى بايست،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با دل و تَنى آرام اندكى راه برو، و گام ها را نزديك يكديگر بگذار، پس بايست،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نزديك قبر مُطهّر برو،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تاصد تكبير تمام</w:t>
      </w:r>
    </w:p>
    <w:p>
      <w:pPr>
        <w:pStyle w:val="BookText"/>
        <w:rPr/>
      </w:pPr>
      <w:r>
        <w:rPr>
          <w:rFonts w:ascii="IRNazanin" w:hAnsi="IRNazanin" w:eastAsia="IRNazanin"/>
          <w:color w:val="111111"/>
          <w:sz w:val="28"/>
          <w:sz w:val="28"/>
          <w:szCs w:val="28"/>
          <w:rtl w:val="true"/>
          <w:lang w:bidi="fa-IR"/>
        </w:rPr>
        <w:t>شود، پس بگو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اهْلَ بَيْتِ النُّبُوَّةِ، وَمَوْضِعَ الرِّسالَةِ، وَمُخْتَلَفَ الْمَلائِكَةِ، وَمَهْبِطَ الْوَحْىِ، وَمَعْدِنَ الرَّحْمَةِ، وَخُزَّانَ الْعِلْمِ، وَمُنْتَهَى الْحِلْمِ، وَاصُولَ الْكَرَمِ، وَقادَةَ الْأُمَمِ، وَاوْلِياءَ النِّعَمِ، وَعَناصِرَ الْأَبْرارِ، وَدَعائِمَ الْأَخْيارِ، وَساسَةَ الْعِبادِ، وَارْكانَ الْبِلادِ، وَابْوابَ الْايمانِ، وَامَناءَ الرَّحْمنِ، وَسُلالَةَ النَّبيّينَ، وَصَفْوَةَ الْمُرْسَلينَ، وَعِتْرَةَ خِيَرَةِ رَبِّ الْعالَمينَ، وَرَحْمَةُ اللَّهِ وَبَرَكاتُهُ، السَّلامُ عَلى ائِمَّةِ الْهُدى، وَمَصابيحِ الدُّجى، وَاعْلامِ التُّقى، وَذَوِى النُّهى، وَاولِى الْحِجى،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وَكَهْفِ الْوَرى، وَوَرَثَةِ الْأَنْبِياءِ وَالْمَثَلِ الْأَعْلى، وَالدَّعْوَةِ الْحُسْنى، وَحُجَجِ اللَّهِ عَلى اهْلِ الدُّنْيا وَالْآخِرَةِ وَالْأُولى، وَرَحْمَةُ اللَّهِ وَبَرَكاتُهُ، السَّلامُ عَلى مَحالِّ مَعْرِفَةِ اللَّهِ، وَمَساكِنِ بَرَكَةِ اللَّهِ، وَمَعادِنِ حِكْمَةِ اللَّهِ، وَحَفَظَةِ سِرِّ اللَّهِ، وَحَمَلَةِ كِتابِ اللَّهِ، وَاوْصِياءِ نَبىِّ اللَّهِ، وَذُريَّةِ رَسُولِ اللَّهِ،صَلَّى اللَّهُ عَلَيْهِ وَآلِهِ وَرَحْمَةُ اللَّهِ وَبَرَكاتُهُ، السَّلامُ عَلَى الدُّعاةِ الَى اللّهِ، وَالْأَدِلَّاءِ عَلى مَرْضاةِ اللَّهِ، وَالْمُسْتَقِرّينَ فى امْرِ اللَّهِ، وَالتَّامّينَ فى مَحَبَّةِ اللَّهِ، وَالْمُخْلِصينَ فى تَوْحيدِ اللَّهِ، وَالْمُظْهِرينَ لِامْرِ اللَّهِ وَنَهْيِهِ، وَعِبادِهِ الْمُكْرَمينَ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لا يَسْبِقُونَهُ بِالْقَوْلِ وَهُمْ بِامْرِهِ يَعْمَلُونَ، وَرَحْمَةُ اللَّهِ وَبَرَكاتُهُ، السَّلامُ عَلَى الْأَئِمَّةِ الدُّعاةِ، وَالْقادَةِ الْهُداةِ وَالسادَةِ الْوُلاةِ، وَالذَّادَةِ الْحُماةِ، وَاهْلِ الذِّكْرِ، وَاولِى الْأَمْرِ، وَبَقِيَّةِ اللَّهِ وَخِيَرَتِهِ وَحِزْبِهِ، وَعَيْبَةِ عِلْمِهِ وَحُجَّتِهِ وَصِراطِهِ وَنُورِهِ وَبُرْهانِهِ، وَرَحْمَةُ اللَّهِ وَبَرَكاتُهُ، اشْهَدُ انْ لا الهَ الَّا اللَّهُ وَحْدَهُ لا شَريكَ لَهُ، كَما شَهِدَ اللَّهُ لِنَفْسِهِ وَشَهِدَتْ لَهُ مَلائِكَتُهُ وَاولُوا الْعِلْمِ مِنْ خَلْقِهِ، لا الهَ الَّا هُوَ الْعَزِيزُ الْحَكيمُ، وَاشْهَدُ انَّ مُحَمَّداً عَبْدُهُ الْمُنْتَجَبُ، وَرَسُولُهُ الْمُرْتَضى، ارْسَلَهُ بِالْهُدى وَدينِ الْحَقِّ، لِيُظْهِرَهُ عَلَى الدينِ كُلِّهِ وَلَوْ كَرِهَ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الْمُشْرِكُونَ، وَاشْهَدُ انَّكُمُ الْأَئِمَّةُ الرَّاشِدُونَ الْمَهْديُّونَ، الْمَعْصُومُونَ الْمُكَرَّمُونَ الْمُقَرَّبُونَ، الْمُتَّقوُنَ الصادِقُونَ الْمُصْطَفَوْنَ، الْمُطيعُونَ لِلَّهِ، الْقَوَّامُونَ بِامْرِهِ، الْعامِلُونَ بِارادَتِهِ، الْفائِزُونَ بِكَرامَتِهِ، اصْطَفاكُمْ بِعِلْمِهِ، وَارْتَضاكُمْ لِغَيْبِهِ، وَاخْتارَكُمْ لِسِرِّهِ، وَاجْتَبيكُمْ بِقُدْرَتِهِ، وَاعَزَّكُمْ بِهُداهُ، وَخَصَّكُمْ بِبُرْهانِهِ، وَانْتَجَبَكُمْ لِنُورِهِ، وَايَّدَكُمْ بِرُوحِهِ، وَرَضِيَكُمْ خُلَفاءَ فى ارْضِهِ، وَحُجَجاً عَلى بَريَّتِهِ وَانْصاراً لِدينِهِ، وَحَفَظَةً لِسِرِّهِ، وَخَزَنَةً لِعِلْمِهِ، وَمُسْتَوْدَعاً لِحِكْمَتِهِ، وَتَراجِمَةً لِوَحْيِهِ، وَارْكاناً لِتَوْحيدِهِ، وَشُهَداءَ عَلى خَلْقِهِ،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وَاعْلاماً لِعِبادِهِ، وَمَناراً فى بِلادِهِ، وَادِلَّاءَ عَلىصِراطِهِ، عَصَمَكُمُ اللَّهُ مِنَ الزَّلَلِ، وَآمَنَكُمْ مِنَ الْفِتَنِ، وَطَهَّرَكُمْ مِنَ الدَّنَسِ، وَاذْهَبَ عَنْكُمُ الرِّجْسَ وَطَهَّرَكُمْ تَطْهيراً، فَعَظَّمْتُمْ جَلالَهُ، وَاكْبَرْتُمْ شَأْنَهُ، وَمَجَّدْتُمْ كَرَمَهُ، وَادَمْتُمْ ذِكْرَهُ، وَوَكَّدْتُمْ ميثاقَهُ، وَاحْكَمْتُمْ عَقْدَ طاعَتِهِ، وَنَصَحْتُمْ لَهُ فِى السِّرِّ وَالْعَلانِيَةِ، وَدَعَوْتُمْ الى سَبيلِهِ بِالْحِكْمَةِ وَالْمَوْعِظَةِ الْحَسَنَةِ، وَبَذَلْتُمْ انْفُسَكُمْ فى مَرْضاتِهِ، وَصَبَرْتُمْ عَلى ما اصابَكُمْ فى جَنْبِهِ، وَاقَمْتُمُ الصَّلاةَ، وَآتَيْتُمُ الزَّكاةَ، وَامَرْتُمْ بِالْمَعْرُوفِ، وَنَهَيْتُمْ عَنِ الْمُنْكَرِ، وَجاهَدْتُمْ فِى‌اللَّهِ حَقَّ جِهادِهِ حَتّى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اعْلَنْتُمْ دَعْوَتَهُ، وَبَيَّنْتُمْ فَرائِضَهُ، وَاقَمْتُمْ حُدُودَهُ، وَنَشَرْتُمْ شَرائِعَ احْكامِهِ، وَسَنَنْتُمْ سُنَّتَهُ، وَصِرْتُمْ فى ذلِكَ مِنْهُ الَى الرِّضا، وَسَلَّمْتُمْ لَهُ الْقَضاءَ، وَصَدَّقْتُمْ مِنْ رُسُلِهِ مَنْ مَضى، فَالرَّاغِبُ عَنْكُمْ مارِقٌ، وَاللّازِمُ لَكُمْ لاحِقٌ، وَالْمُقَصِّرُ فى حَقِّكُمْ زاهِقٌ، وَالْحَقُ‌مَعَكُمْ وَفيكُمْ وَمِنْكُمْ وَالَيْكُمْ، وَانْتُمْ اهْلُهُ وَمَعْدِنُهُ، وَميراثُ النُّبُوَّةِ عِنْدَكُمْ، وَايابُ الْخَلْقِ الَيْكُمْ، وَحِسابُهُمْ عَلَيْكُمْ، وَفَصْلُ الْخِطابِ عِنْدَكُمْ، وَآياتُ اللَّهِ لَدَيْكُمْ، وَعَزائِمُهُ فيكُمْ، وَنُورُهُ وَبُرْهانُهُ عِنْدَكُمْ، وَامْرُهُ الَيْكُمْ، مَنْ والاكُمْ فَقَدْ والَى اللَّهَ، وَمَنْ عاداكُمْ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عادَ اللَّهَ، وَمَنْ احَبَّكُمْ فَقَدْ احَبَّ اللَّهَ، وَمَنْ ابْغَضَكُمْ فَقَدْ ابْغَضَ اللَّهَ، وَمَنِ اعْتَصَمَ بِكُمْ فَقَدِ اعْتَصَمَ بِاللَّهِ، انْتُمُ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الْاعْظَمُ‌و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الْأَقْوَمُ، وَشُهَداءُ دارِ الْفَناءِ، وَشُفَعاءُ دارِ الْبَقاءِ، وَالرَّحْمَةُ الْمَوْصُولَةُ، وَالْآيَةُ الْمَخْزُونَةُ، وَالْأَمانَةُ الْمَحْفُوظَةُ، وَالْبابُ الْمُبْتَلى بِهِ الناسُ، مَنْ اتيكُمْ نَجى، وَمَنْ لَمْ يَاْتِكُمْ هَلَكَ، الَى اللَّهِ تَدْعُونَ، وَعَلَيْهِ تَدُلُّونَ، وَبِهِ تُؤْمِنُونَ، وَلَهُ تُسَلِّمُونَ، وَبِامْرِهِ تَعْمَلُونَ، وَالى سَبيلِهِ تُرْشِدُونَ، وَبِقَوْلِهِ تَحْكُمُونَ، سَعَدَ مَنْ والاكُمْ، وَهَلَكَ مَنْ عاداكُمْ، وَخابَ مَنْ جَحَدَكُمْ، وَضَلَ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فارَقَكُمْ، وَفازَ مَنْ تَمَسَّكَ بِكُمْ، وَامِنَ مَنْ لَجَا الَيْكُمْ، وَسَلِمَ مَنْصَدَّقَكُمْ، وَهُدِىَ مَنِ اعْتَصَمَ بِكُمْ، مَنِ اتَّبَعَكُمْ فَالْجَنَّةُ مَاْويهُ، وَمَنْ خالَفَكُمْ فَالنارُ مَثْويهُ، وَمَنْ جَحَدَكُمْ كافِرٌ، وَمَنْ حارَبَكُمْ مُشْرِكٌ، وَمَنْ رَدَّ عَلَيْكُمْ فى اسْفَلِ دَرَكٍ مِنَ الْجَحيمِ، اشْهَدُ انَّ هذا سابِقٌ لَكُمْ فيما مَضى، وَجارٍ لَكُمْ فيما بَقِىَ، وَانَّ ارْواحَكُمْ وَنُورَكُمْ وَطينَتَكُمْ واحِدَةٌ، طابَتْ وَطَهُرَتْ بَعْضُها مِنْ بَعْضٍ، خَلَقَكُمُ اللَّهُ انْواراً، فَجَعَلَكُمْ بِعَرْشِهِ مُحْدِقينَ حَتّى مَنَّ عَلَيْنا بِكُمْ، فَجَعَلَكُمْ فى بُيُوتٍ اذِنَ اللَّهُ انْ تُرْفَعَ وَيُذْكَرَ فيهَا اسْمُهُ، وَجَعَلَصَلَواتَنا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وَما خَصَّنا بِهِ مِنْ وِلايَتِكُمْ، طيباً لِخُلْقِنا وَطَهارَةً لِأَنْفُسِنا، وَتَزْكِيَةً لَنا وَكَفارَةً لِذُنُوبِنا، فَكُنا عِنْدَهُ مُسَلِّمينَ، بِفَضْلِكُمْ وَمَعْرُوفينَ، بِتَصْديقِنا اياكُمْ، فَبَلَغَ اللَّهُ‌بِكُمْ اشْرَفَ مَحَلِّ الْمُكَرَّمينَ، وَاعْلى مَنازِلِ الْمُقَرَّبينَ، وَارْفَعَ دَرَجاتِ الْمُرْسَلينَ، حَيْثُ لا يَلْحَقُهُ لاحِقٌ، وَلا يَفُوقُهُ فائِقٌ، وَلا يَسْبِقُهُ سابِقٌ، وَلا يَطْمَعُ فى ادْراكِهِ طامِعٌ، حَتّى لا يَبْقى مَلَكٌ مُقَرَّبٌ، وَلا نَبىٌّ مُرْسَلٌ، وَلاصِدّيقٌ وَلا شَهيدٌ، وَلا عالِمٌ وَلا جاهِلٌ، وَلا دَنىٌّ وَلا فاضِلٌ، وَلا مُؤْمِنٌصالِحٌ، وَلا فِاجِرٌ طالِحٌ، وَلا جَبارٌ عَنيدٌ، وَلا شَيْطانٌ مَريدٌ،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خَلْقٌ فيما بَيْنَ ذلِكَ شَهيدٌ، الَّا عَرَّفَهُمْ جَلالَةَ امْرِكُمْ، وَعِظَمَ خَطَرِكُمْ، وَكِبَرَ شَاْنِكُمْ، وَتَمامَ نُورِكُمْ، وَصِدْقَ مَقاعِدِكُمْ، وَثَباتَ مَقامِكُمْ، وَشَرَفَ مَحَلِّكُمْ وَمَنْزِلَتِكُمْ عِنْدَهُ، وَكَرامَتَكُمْ عَلَيْهِ وَخاصَّتَكُمْ لَدَيْهِ، وَقُرْبَ مَنْزِلَتِكُمْ مِنْهُ، بِابى انْتُمْ وَامّى وَاهْلى وَمالى وَاسْرَتى، اشْهِدُ اللَّهَ وَاشْهِدُكُمْ، انّى مُؤْمِنٌ بِكُمْ وَبِما آمَنْتُمْ بِهِ، كافِرٌ بَعَدُوِّكُمْ وَبِما كَفَرْتُمْ بِهِ، مُسْتَبْصِرٌ بِشَاْنِكُمْ وَبِضَلالَةِ مَنْ خالَفَكُمْ، مُوالٍ لَكُمْ وَلِأَوْلِيائِكُمْ، مُبْغِضٌ لِأَعْدائِكُمْ، وَمُعادٍ لَهُمْ، سِلْمٌ لِمَنْ سالَمَكُمْ، وَحَرْبٌ لِمَنْ حارَبَكُمْ، مُحَقِّقٌ لِما حَقَّقْتُمْ، مُبْطِلٌ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ابْطَلْتُمْ، مُطيعٌ لَكُمْ عارِفٌ بِحَقِّكُمْ، مُقِرٌّ بِفَضْلِكُمْ مُحْتَمِلٌ لِعِلْمِكُمْ، مُحْتَجِبٌ بِذِمَّتِكُمْ، مُعْتَرِفٌ بِكُمْ، مُؤْمِنٌ بِايابِكُمْ، مُصَدِّقٌ بِرَجْعَتِكُمْ، مُنْتَظِرٌ لِامْرِكُمْ، مُرْتَقِبٌ لِدَوْلَتِكُمْ، آخِذٌ بِقَوْلِكُمْ، عامِلٌ بِامْرِكُمْ، مُسْتَجيرٌ بِكُمْ، زائِرٌ لَكُمْ، لائِذٌ عائِذٌ بِقُبُورِكُمْ، مُسْتَشْفِعٌ الَى اللَّهِ عَزَّوَجَلَّ بِكُمْ، وَمُتَقَرِّبٌ بِكُمْ الَيْهِ، وَمُقَدِّمُكُمْ امامَ طَلِبَتى وَحَوآئِجى وَارادَتى فى كُلِّ احْوالى وَامُورى، مُؤْمِنٌ بِسِرِّكُمْ وَعَلانِيَتِكُمْ وَشاهِدِكُمْ وَغائِبِكُمْ وَاوَّلِكُمْ وَآخِرِكُمْ، وَمُفَوِّضٌ فى ذلِكَ كُلِّهِ الَيْكُمْ، وَمُسَلِّمٌ فيهِ مَعَكُمْ، وَقَلْبى لَكُمْ مُسَلِّمٌ، وَرَاْيى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تَبَعٌ، وَنُصْرَتى لَكُمْ مُعَدَّةٌ حَتّى يُحْيِىَ اللَّهُ تَعالى دينَهُ بِكُمْ، وَيَرُدَّكُمْ فى ايامِهِ، وَيُظْهِرَكُمْ لِعَدْلِهِ، وَيُمَكِّنَكُمْ فى ارْضِهِ، فَمَعَكُمْ مَعَكُمْ لامَعَ غَيْرِكُمْ، آمَنْتُ بِكُمْ، وَتَوَلَّيْتُ آخِرَكُمْ بِما تَوَلَّيْتُ بِهِ اوَّلَكُمْ، وَبَرِئْتُ الَى اللَّهِ عَزَّوَجَلَّ مِنْ اعْدائِكُمْ، وَمِنَ الْجِبْتِ وَالطاغُوتِ وَالشَّياطينِ وَحِزْبِهِمُ الظالِمينَ لَكُمْ، وَالْجاحِدينَ لِحَقِّكُمْ، وَالْمارِقينَ مِنْ وِلايَتِكُمْ، وَالْغاصِبينَ لِأِرْثِكُمْ وَالشاكّينَ فيكُمْ، وَالْمُنْحَرِفينَ عَنْكُمْ، وَمِنْ كُلِّ وَليجَةٍ دُونَكُمْ، وَكُلِّ مُطاعٍ سِواكُمْ، وَمِنَ الْأَئِمَّةِ الَّذينَ يَدْعُونَ الَى النارِ، فَثَبَّتَنِىَ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ابَداً ما حَييتُ عَلى مُوالاتِكُمْ وَمَحَبَّتِكُمْ وَدينِكُمْ، وَوَفَّقَنى لِطاعَتِكُمْ، وَرَزَقَنى شَفاعَتَكُمْ، وَجَعَلَنى مِنْ خِيارِ مَواليكُمُ، التابِعينَ لِما دَعَوْتُمْ الَيْهِ، وَجَعَلَنى مِمَّنْ يَقْتَصُّ آثارَكُمْ، وَيَسْلُكُ سَبيلَكُمْ، وَيَهْتَدى بِهُديكُمْ، وَيُحْشَرُ فى زُمْرَتِكُمْ، وَيَكِرُّ فى رَجْعَتِكُمْ، وَيُمَلَّكُ فى دَوْلَتِكُمْ، وَيُشَرَّفُ فى عافِيَتِكُمْ، وَيُمَكَّنُ فى ايامِكُمْ، وَتَقِرُّ عَيْنُهُ غَداً بِرُؤْيَتِكُمْ، بِابى انْتُمْ وَامّى وَنَفْسى وَاهْلى وَمالى، مَنْ ارادَ اللَّهَ بَدَءَ بِكُمْ، وَمَنْ وَحَّدَهُ قَبِلَ عَنْكُمْ، وَمَنْ قَصَدَهُ تَوَجَّهَ بِكُمْ، مَوالِىَّ لا احْصى ثَنائَكُمْ، وَلا ابْلُغُ مِنَ الْمَدْحِ كُنْهَكُمْ،</w:t>
      </w:r>
    </w:p>
    <w:p>
      <w:pPr>
        <w:pStyle w:val="BookText"/>
        <w:rPr/>
      </w:pPr>
      <w:r>
        <w:rPr>
          <w:rFonts w:ascii="IRNazanin" w:hAnsi="IRNazanin" w:eastAsia="IRNazanin"/>
          <w:color w:val="111111"/>
          <w:sz w:val="28"/>
          <w:sz w:val="28"/>
          <w:szCs w:val="28"/>
          <w:rtl w:val="true"/>
          <w:lang w:bidi="fa-IR"/>
        </w:rPr>
        <w:t xml:space="preserve">وَمِنَ الْوَصْفِ قَدْرَكُمْ، وَانْتُمْ نُورُ الْأَخْيارِ، وَهُداةُ الْأَبْرارِ، وَحُجَجُ الْجَبارِ، بِكُمْ فَتَحَ اللَّهُ، وَبِكُمْ يَخْتِمُ وَبِكُمْ يُنَزِّلُ الْغَيْثَ، وَبِكُمْ يُمْسِكُ السَّماءَ انْ تَقَعَ عَلَى الْأَرْضِ الَّا بِاذْنِهِ، وَبِكُمْ يُنَفِّسُ الْهَمَّ وَيَكْشِفُ الضُّرَّ، وَعِنْدَكُمْ ما نَزَلَتْ بِهِ رُسُلُهُ، وَهَبَطَتْ بِهِ مَلائِكَتُهُ، وَالى جَدِّكُمْ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زيارت اميرالمؤمنين عليه السلام باشد بجاى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وَالى اخيكَ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الرُّوحُ الْأَمينُ، آتاكُمُ اللَّهُ ما لَمْ يُؤْتِ احَداً مِنَ الْعالَمينَ، طَأْطَأَ كُلُّ شَريفٍ لِشَرَفِكُمْ، وَبَخَعَ كُلُّ مُتَكَبِّرٍ لِطاعَتِكُمْ، وَخَضَعَ كُلُّ جَبارٍ لِفَضْلِكُمْ، وَذَلَّ كُلُّ شَىْ‌ءٍ لَكُمْ،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وَاشْرَقَتِ الْأَرْضُ بِنُورِكُمْ، وَفازَ الْفائِزُونَ بِوِلايَتِكُمْ، بِكُمْ يُسْلَكُ الَى الرِّضْوانِ، وَعَلى مَنْ جَحَدَ وِلايَتَكُمْ غَضَبُ الرَّحْمنِ، بِابى انْتُمْ وَامّى وَنَفسى وَاهْلى وَمالى، ذِكْرُكُمْ فِى الذَّاكِرينَ، وَاسْماؤُكُمْ فِى الْأَسْماءِ، وَاجْسادُكُمْ فِى الْأَجْسادِ، وَارْواحُكُمْ فِى اْلأَرْواحِ، وَانْفُسُكُمْ فِى النُّفُوسِ، وَآثارُكُمْ فِى الْآثارِ، وَقُبُورُكُمْ فِى الْقُبُورِ، فَما احْلى اسْمائَكُمْ، وَاكْرَمَ انْفُسَكُمْ، وَاعْظَمَ شَاْنَكُمْ، وَاجَلَّ خَطَرَكُمْ، وَاوْفى عَهْدَكُمْ، وَاصْدَقَ وَعْدَكُمْ، كَلامُكُمْ نُورٌ، وَامْرُكُمْ رُشْدٌ، وَوَصيَّتُكُمُ التَّقْوى، وَفِعْلُكُمُ الْخَيْرُ، وَعادَتُكُمُ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الْأِحْسانُ، وَسَجيَّتُكُمُ الْكَرَمُ، وَشَاْنُكُمُ الْحَقُّ وَالصِّدْقُ وَالرِّفْقُ، وَقَوْلُكُمْ حُكْمٌ وَحَتْمٌ، وَرَاْيُكُمْ عِلْمٌ وَحِلْمٌ وَحَزْمٌ، انْ ذُكِرَ الْخَيْرُ كُنْتُمْ اوَّلَهُ وَاصْلَهُ وَفَرْعَهُ وَمَعْدِنَهُ وَمَاْويهُ وَمُنْتَهاهُ، بِابى انْتُمْ وَامّى وَنَفْسى، كَيْفَ اصِفُ حُسْنَ ثَنائِكُمْ، وَاحْصى جَميلَ بَلائِكُمْ، وَبِكُمْ اخْرَجَنَا اللَّهُ مِنَ الذُّلِّ، وَفَرَّجَ عَنا غَمَراتِ الْكُرُوبِ، وَانْقَذَنا مِنْ‌شَفا جُرُفِ الْهَلَكاتِ وَمِنَ النارِ، بِابى انْتُمْ وَامّى وَنَفْسى، بِمُوالاتِكُمْ‌عَلَّمَنَا اللَّهُ مَعالِمَ دينِنا، وَاصْلَحَ ما كانَ فَسَدَ مِنْ دُنْيانا، وَبِمُوالاتِكُمْ تَمَّتِ الْكَلِمَةُ وَعَظُمَتِ النِّعْمَةُ وَائْتَلَفَتِ الْفُرْقَةُ،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وَبِمُوالاتِكُمْ تُقْبَلُ الطاعَةُ الْمُفْتَرَضَةُ، وَلَكُمُ الْمَوَدَّةُ الْواجِبَةُ، وَالدَّرَجاتُ الرَّفيعَةُ، وَالْمَقامُ الْمَحْمُودُ، وَالْمَكانُ الْمَعْلُومُ عِنْدَ اللَّهِ عَزَّوَجَلَّ، وَالْجاهُ الْعَظيمُ، وَالشَّاْنُ الْكَبيرُ، وَالشَّفاعَةُ الْمَقْبُولَةُ، رَبَّنا آمَنا بِما انْزَلْتَ وَاتَّبَعْنَا الرَّسُولَ، فَاكْتُبْنا مَعَ الشاهِدينَ، رَبَّنا لا تُزِغْ قُلُوبَنا بَعْدَ اذْ هَدَيْتَنا وَهَبْ لَنا مِنْ لَدُنْكَ رَحْمَةً، انَّكَ انْتَ الْوَهابُ، سُبْحانَ رَبِّنا انْ كانَ وَعْدُ رَبِّنا لَمَفْعُولًا، يا وَلىَّ اللَّهِ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بَيْنى وَبيْنَ اللَّهِ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 جَلَّ ذُنُوباً لايَاْتى عَلَيْها الَّا رِضاكُمْ، فَبِحَقِّ مَنِ ائْتَمَنَكُمْ عَلى سِرِّهِ، وَاسْتَرْعاكُمْ امْرَ خَلْقِهِ، وَقَرَنَ طاعَتَكُمْ بِطاعَتِهِ، لَمَّا اسْتَوْهَبْتُمْ ذُنُوبى وَكُنْتُمْ شُفَعائى، فَانّى لَكُمْ مُطيعٌ، مَنْ اطاعَكُمْ فَقَدْ اطاعَ اللَّهَ، وَمَنْ عَصاكُمْ فَقَدْ عَصَى اللَّهَ، وَمَنْ احَبَّكُمْ فَقَدْ احَبَّ اللَّهَ، وَمَنْ ابْغَضَكُمْ فَقَدْ ابْغَضَ اللَّهَ، اللهُمَّ انّى لَوْ وَجَدْتُ شُفَعاءَ اقْرَبَ الَيْكَ مِنْ مُحَمَّدٍ وَاهْلِ بَيْتِهِ الْأَخْيارِ، الْأَئِمَّةِ الْأَبْرارِ، لَجَعَلْتُهُمْ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شُفَعائى، فَبِحَقِّهِمُ الَّذى اوْجَبْتَ لَهُمْ عَلَيْكَ، اسْئَلُكَ انْ تُدْخِلَنى فى جُمْلَةِ الْعارِفينَ بِهِمْ وَبِحَقِّهِمْ، وَفى زُمْرَةِ الْمَرْحُومينَ بِشَفاعَتِهِمْ، انَّكَ ارْحَمُ الرَّاحِمينَ، وَصَلَّى اللَّهُ عَلى مُحَمَّدٍ وَآلِهِ الطاهِرينَ، وَسَلَّمَ تَسْليماً كَثيراً وَحَسْبُنَا اللَّهُ وَنِعْمَ‌الْوَكيلُ</w:t>
      </w:r>
      <w:r>
        <w:rPr>
          <w:rFonts w:eastAsia="Amiri" w:cs="Amiri" w:ascii="Amiri" w:hAnsi="Amiri"/>
          <w:color w:val="111111"/>
          <w:sz w:val="28"/>
          <w:szCs w:val="28"/>
          <w:rtl w:val="true"/>
          <w:lang w:bidi="ar-SA"/>
        </w:rPr>
        <w:t>.</w:t>
      </w:r>
      <w:bookmarkStart w:id="67" w:name="pg1469_7496"/>
    </w:p>
    <w:p>
      <w:pPr>
        <w:pStyle w:val="Heading2"/>
        <w:numPr>
          <w:ilvl w:val="1"/>
          <w:numId w:val="1"/>
        </w:numPr>
        <w:rPr/>
      </w:pPr>
      <w:bookmarkStart w:id="68" w:name="__RefHeading___Toc9396_3650668749"/>
      <w:bookmarkStart w:id="69" w:name="_Toc23"/>
      <w:bookmarkEnd w:id="67"/>
      <w:bookmarkEnd w:id="68"/>
      <w:r>
        <w:rPr>
          <w:rtl w:val="true"/>
        </w:rPr>
        <w:t>زيارت وارث</w:t>
      </w:r>
      <w:bookmarkEnd w:id="69"/>
    </w:p>
    <w:p>
      <w:pPr>
        <w:pStyle w:val="BookText"/>
        <w:rPr/>
      </w:pPr>
      <w:r>
        <w:rPr>
          <w:rFonts w:ascii="Amiri" w:hAnsi="Amiri" w:eastAsia="Amiri" w:cs="Amiri"/>
          <w:color w:val="111111"/>
          <w:sz w:val="28"/>
          <w:sz w:val="28"/>
          <w:szCs w:val="28"/>
          <w:rtl w:val="true"/>
          <w:lang w:bidi="ar-SA"/>
        </w:rPr>
        <w:t>زيارت مطلقه امام‌حسين عليه السلام معروف به زيارت 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زيارت معتبر و پر محتوا، ابراز علاقه و همبستگى با سيد الشّهداء و شهداى ديگر كربلاست، و سلسله نورانى نياكان امام حسين و دودمان رسالت عليه السلام را به ياد مى‌آورد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پيوند زائر را با اهل بيت عصمت تحكيم مى‌كند، پس چون قصد زيارت امام حسين عليه السلام نمودى بگو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آدَمَصِفْوَةِ اللَّهِ، السَّلامُ عَلَيْكَ يا وارِثَ نُوحٍ نَبِىّ اللَّهِ، السَّلامُ عَلَيْكَ يا وارِثَ ابْراهيمَ خَليلِ اللَّهِ، السَّلامُ عَلَيْكَ يا وارِثَ مُوسى كَليمِ اللَّهِ، السَّلامُ عَلَيْكَ يا وارِثَ عِيسى رُوحِ اللَّهِ، السَّلامُ عَلَيْكَ يا وارِثَ مُحَمَّدٍ حَبيبِ اللَّهِ، السَّلامُ عَلَيْكَ يا وارِثَ اميرِ الْمُؤْمِنينَ عَلَيْهِ السَّلامُ، السَّلامُ عَلَيْكَ يَا بْنَ مُحَمَّدٍ الْمُصْطَفى، السَّلامُ عَلَيْكَ يَا بْنَ عَلىّ الْمُرْتَضى، السَّلامُ عَلَيْكَ يَا بْنَ فاطِمَةَ الزَّهْراءِ، السَّلامُ عَلَيْكَ يَا بْنَ خَديجَةَ الْكُبْرى، السَّلامُ عَلَيْكَ يا ثارَ اللَّهِ وَابْنَ ثارِهِ وَالْوِتْرَ الْمَوْتُورَ، اشْهَدُ انَّكَ قَدْ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اقَمْتَ الصَّلاةَ، وَآتَيْتَ الزَّكاةَ، وَامَرْتَ بِالْمَعْرُوفِ، وَنَهَيْتَ عَنِ الْمُنْكَرِ، وَاطَعْتَ اللَّهَ وَرَسُولَهُ حَتّى اتيكَ الْيَقينُ، فَلَعَنَ اللَّهُ امَّةً قَتَلَتْكَ، وَلَعَنَ اللَّهُ امَّةً ظَلَمَتْكَ، وَلَعَنَ اللَّهُ امَّةً سَمِعَتْ بِذلِكَ فَرَضِيَتْ بِهِ، يا مَوْلاىَ يا ابا عَبْدِ اللَّهِ، اشْهَدُ انَّكَ كُنْتَ نُوراً فِى الاْصْلابِ الشامِخَةِ وَالاْرْحامِ الْمُطَهَّرَةِ، لَمْ تُنَجّسْكَ الْجاهِليَّةُ بِانْجاسِها، وَلَمْ تُلْبِسْكَ مِنْ مُدْلَهِماتِ ثِيابِها، وَاشْهَدُ انَّكَ مِنْ دَعائِمِ الدّينِ وَارْكانِ الْمُؤْمِنينَ، وَاشْهَدُ انَّكَ الاْمامُ الْبَرُّ التَّقىُّ الرَّضىُّ الزَّكىُّ الْهادِى الْمَهْدىُّ، وَاشْهَدُ انَّ الاْئِمَّةَ مِنْ وُلْدِكَ كَلِمَةُ التَّقْوى،</w:t>
      </w:r>
    </w:p>
    <w:p>
      <w:pPr>
        <w:pStyle w:val="BookText"/>
        <w:rPr/>
      </w:pPr>
      <w:r>
        <w:rPr>
          <w:rFonts w:ascii="Amiri" w:hAnsi="Amiri" w:eastAsia="Amiri" w:cs="Amiri"/>
          <w:color w:val="111111"/>
          <w:sz w:val="28"/>
          <w:sz w:val="28"/>
          <w:szCs w:val="28"/>
          <w:rtl w:val="true"/>
          <w:lang w:bidi="ar-SA"/>
        </w:rPr>
        <w:t>وَاعْلامُ الْهُدى، وَالْعُرْوَةُ الْوُثْقى، وَالْحُجَّةُ عَلى اهْلِ الدُّنْيا، وَاشْهِدُ اللَّهَ وَمَلائِكَتَهُ وَانْبِياءَهُ وَرُسُلَهُ، انّى بِكُمْ مُؤْمِنٌ وَبِايابِكُمْ مُوقِنٌ، بِشَرائِعِ دينى وَخَواتيمِ عَمَلى، وَقَلْبى لِقَلْبِكُمْ سِلْمٌ، وَامْرى لِامْرِكُمْ مُتَّبِعٌ،صَلَواتُ اللَّهِ عَلَيْكُمْ، وَعَلى ارْواحِكُمْ، وَعَلى اجْسادِكُمْ، وَعَلى اجْسامِكُمْ، وَعَلى شاهِدِكُمْ، وَعَلى غائِبِكُمْ، وَعَلى ظاهِرِكُمْ، وَعَلى باطِنِكُمْ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بِابى انْتَ وَامّى يَا بْنَ رَسُولِ اللَّهِ، بِابى انْتَ وَامّى يا ابا عَبْدِ اللَّهِ، لَقَدْ عَظُمَتِ الرَّزِيَّةُ، وَجَلَّتِ الْمُصيبَةُ بِكَ عَلَيْنا وَعَلى جَميعِ اهْلِ</w:t>
      </w:r>
    </w:p>
    <w:p>
      <w:pPr>
        <w:pStyle w:val="BookText"/>
        <w:rPr/>
      </w:pPr>
      <w:r>
        <w:rPr>
          <w:rFonts w:ascii="Amiri" w:hAnsi="Amiri" w:eastAsia="Amiri" w:cs="Amiri"/>
          <w:color w:val="111111"/>
          <w:sz w:val="28"/>
          <w:sz w:val="28"/>
          <w:szCs w:val="28"/>
          <w:rtl w:val="true"/>
          <w:lang w:bidi="ar-SA"/>
        </w:rPr>
        <w:t>السَّمواتِ وَالاْرْضِ، فَلَعَنَ اللَّهُ امَّةً اسْرَجَتْ وَالْجَمَتْ وَتَهَيَّاتْ لِقِتالِكَ، يا مَوْلاىَ يا ابا عَبْدِ اللَّهِ، قَصَدْتُ حَرَمَكَ، وَاتَيْتُ الى مَشْهَدِكَ، اسْئَلُ اللَّهَ بِالشَّأنِ الَّذى لَكَ عِنْدَهُ، وَبِالْمَحَلّ الَّذى لَكَ لَدَيْهِ انْ يُصَلّىَ عَلى مُحَمَّدٍ وَآلِ مُحَمَّدٍ، وَانْ يَجْعَلَنى مَعَكُمْ فِى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برخيز و دو ركعت نماز با هر سوره كه مى‌خواهى بخوان، و چون از نماز فارغ شدى بگو</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انّىصَلَّيْتُ وَرَكَعْتُ وَسَجَدْتُ لَكَ، وَحْدَكَ لاشَريكَ لَكَ، لِانَّ الصَّلاةَ</w:t>
      </w:r>
    </w:p>
    <w:p>
      <w:pPr>
        <w:pStyle w:val="BookText"/>
        <w:rPr/>
      </w:pPr>
      <w:r>
        <w:rPr>
          <w:rFonts w:ascii="Amiri" w:hAnsi="Amiri" w:eastAsia="Amiri" w:cs="Amiri"/>
          <w:color w:val="111111"/>
          <w:sz w:val="28"/>
          <w:sz w:val="28"/>
          <w:szCs w:val="28"/>
          <w:rtl w:val="true"/>
          <w:lang w:bidi="ar-SA"/>
        </w:rPr>
        <w:t>وَالرُّكُوعَ وَالسُّجُودَ لاتَكُونُ الّا لَكَ، لِانَّكَ انْتَ اللَّهُ لاالهَ الّا انْتَ، اللَّهُمَّصَلّ عَلى مُحَمَّدٍ وَآلِ مُحَمَّدٍ، وَابْلِغْهُمْ عَنّى افْضَلَ السَّلامِ وَالتَّحيَّةِ، وَارْدُدْ عَلَىَّ مِنْهُمُ السَّلامَ، اللَّهُمَّ وَهاتانِ الرَّكْعَتانِ هَديَّةٌ مِنّى الى مَوْلاىَ الْحُسَيْنِ بْنِ عَلىّ عَلَيْهِمَا السَّلامُ، اللَّهُمَّصَلّ عَلى مُحَمَّدٍ وَعَلَيْهِ وَتَقَبَّلْ مِنّى، وَأْجُرْنى عَلى ذلِكَ بِافْضَلِ امَلى وَرَجاءى فِيكَ وفى وَليّكَ، يا وَلىَّ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قصد زيارت عليّ بن الحسين عليهما السلام نموده، وبگو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 رَسُولِ اللَّهِ، السَّلامُ</w:t>
      </w:r>
    </w:p>
    <w:p>
      <w:pPr>
        <w:pStyle w:val="BookText"/>
        <w:rPr/>
      </w:pPr>
      <w:r>
        <w:rPr>
          <w:rFonts w:ascii="Amiri" w:hAnsi="Amiri" w:eastAsia="Amiri" w:cs="Amiri"/>
          <w:color w:val="111111"/>
          <w:sz w:val="28"/>
          <w:sz w:val="28"/>
          <w:szCs w:val="28"/>
          <w:rtl w:val="true"/>
          <w:lang w:bidi="ar-SA"/>
        </w:rPr>
        <w:t>عَلَيْكَ يَا بْنَ نَبىّ اللَّهِ، السَّلامُ عَلَيْكَ يَا بْنَ اميرِ الْمُؤْمِنينَ، السَّلامُ عَلَيْكَ يَا بْنَ الْحُسَيْنِ الشَّهيدِ، السَّلامُ عَلَيْكَ ايُّهَا الشَّهيدُ وَابْنُ الشَّهيدِ، السَّلامُ عَلَيْكَ ايُّهَا الْمَظْلُومُ وَابْنُ الْمَظْلُومِ، لَعَنَ اللَّهُ امَّةً قَتَلَتْكَ، وَلَعَنَ اللَّهُ امَّةً ظَلَمَتْكَ، وَلَعَنَ اللَّهُ امَّةً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وَلىَ‌اللَّهِ وَابْنَ‌وَليّهِ، لَقَدْ عَظُمَتِ الْمُصيبَةُ وَجَلَّتِ الرَّزيَّةُبِكَ عَلَيْنا وَعَلى جَميعِ الْمُسْلِمينَ، فَلَعَنَ اللَّهُ امَّةً قَتَلَتْكَ، وَابْرَءُ الَى اللَّهِ وَالَيْكَ مِنْهُمْ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متوجّه شو به سوى شهداء و بگو</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اوْلِياءَ اللَّهِ وَاحِبائَهُ، السَّلامُ عَلَيْكُمْ يا اصْفِياءَ اللَّهِ وَاوِدَّائَهُ، السَّلامُ عَلَيْكُمْ يا انْصارَ دينِ اللَّهِ، السَّلامُ عَلَيْكُمْ يا انْصارَ رَسُولِ اللَّهِ، السَّلامُ عَلَيْكُمْ يا انْصارَ اميرِ الْمُؤْمِنينَ، السَّلامُ عَلَيْكُمْ يا انْصارَ فاطِمَةَ سَيّدَةِ نِساءِ الْعالَمينَ، السَّلامُ عَلَيْكُمْ يا انْصارَ ابى مُحَمَّدٍ الْحَسَنِ بْنِ عَلىّ الْوَلىّ الزَّكىّ الناصِحِ، السَّلامُ عَلَيْكُمْ يا انْصارَ ابى عَبْدِ اللَّهِ، بِابى انْتُمْ وَامّى، طِبْتُمْ وَطابَتِ الْارْضُ الَّتى فِيها دُفِنْتُمْ، وَفُزْتُمْ فَوْزاً عَظيماً، فَيا لَيْتَنى كُنْتُ مَعَكُمْ فَافُوزَ مَعَكُمْ</w:t>
      </w:r>
      <w:r>
        <w:rPr>
          <w:rFonts w:eastAsia="Amiri" w:cs="Amiri" w:ascii="Amiri" w:hAnsi="Amiri"/>
          <w:color w:val="111111"/>
          <w:sz w:val="28"/>
          <w:szCs w:val="28"/>
          <w:rtl w:val="true"/>
          <w:lang w:bidi="ar-SA"/>
        </w:rPr>
        <w:t>.</w:t>
      </w:r>
      <w:bookmarkStart w:id="70" w:name="pg1469_7504"/>
    </w:p>
    <w:p>
      <w:pPr>
        <w:pStyle w:val="Heading2"/>
        <w:numPr>
          <w:ilvl w:val="1"/>
          <w:numId w:val="1"/>
        </w:numPr>
        <w:rPr/>
      </w:pPr>
      <w:bookmarkStart w:id="71" w:name="__RefHeading___Toc9398_3650668749"/>
      <w:bookmarkStart w:id="72" w:name="_Toc24"/>
      <w:bookmarkEnd w:id="70"/>
      <w:bookmarkEnd w:id="71"/>
      <w:r>
        <w:rPr>
          <w:rtl w:val="true"/>
        </w:rPr>
        <w:t>دعاى اشواط طواف</w:t>
      </w:r>
      <w:r>
        <w:rPr>
          <w:rtl w:val="true"/>
        </w:rPr>
        <w:t>:</w:t>
      </w:r>
      <w:bookmarkEnd w:id="72"/>
    </w:p>
    <w:p>
      <w:pPr>
        <w:pStyle w:val="BookText"/>
        <w:rPr/>
      </w:pPr>
      <w:r>
        <w:rPr>
          <w:rFonts w:ascii="IRNazanin" w:hAnsi="IRNazanin" w:eastAsia="IRNazanin"/>
          <w:color w:val="111111"/>
          <w:sz w:val="28"/>
          <w:sz w:val="28"/>
          <w:szCs w:val="28"/>
          <w:rtl w:val="true"/>
          <w:lang w:bidi="fa-IR"/>
        </w:rPr>
        <w:t>براى اينكه طواف كننده در تعداد دورهاى طواف شك نكند، مى‌تواند دعاهاى وارده را تقسيم كرده ودر هر دور طواف بخشى از آن را به قصد رجاء بخواند، واگر تكرار شد مانعى ندارد</w:t>
      </w:r>
      <w:r>
        <w:rPr>
          <w:rFonts w:eastAsia="IRNazanin" w:cs="IRNazanin"/>
          <w:color w:val="111111"/>
          <w:sz w:val="28"/>
          <w:szCs w:val="28"/>
          <w:rtl w:val="true"/>
          <w:lang w:bidi="fa-IR"/>
        </w:rPr>
        <w:t>.</w:t>
      </w:r>
    </w:p>
    <w:p>
      <w:pPr>
        <w:pStyle w:val="Heading2"/>
        <w:numPr>
          <w:ilvl w:val="1"/>
          <w:numId w:val="1"/>
        </w:numPr>
        <w:rPr/>
      </w:pPr>
      <w:bookmarkStart w:id="73" w:name="__RefHeading___Toc9400_3650668749"/>
      <w:bookmarkStart w:id="74" w:name="_Toc25"/>
      <w:bookmarkEnd w:id="73"/>
      <w:r>
        <w:rPr>
          <w:rtl w:val="true"/>
        </w:rPr>
        <w:t>دعاى دور اوّل</w:t>
      </w:r>
      <w:r>
        <w:rPr>
          <w:rtl w:val="true"/>
        </w:rPr>
        <w:t>:</w:t>
      </w:r>
      <w:bookmarkEnd w:id="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بِاسْمِكَ الَّذِى يُمْشى بِه عَلى طَلَلِ الْماءِ، كَما يُمْشى بِه عَلى جُدَدِ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الْارْضِ، وَاسْئَلُكَ بِاسْمِكَ الَّذِى يَهْتَزُّ لَهُ عَرْشُكَ، وَاسْئَلْكَ بِاسْمِكَ الَّذِى تَهْتَزُّ لَهُ اقْدامُ مَلائِكَتِكَ، وَاسْئَلُكَ بِاسْمِكَ الَّذِى دَعاكَ بِهِ مُوسى مِنْ جانِبِ الطُّورِ، فَاسْتَجَبْتَ لَهُ، وَالْقَيْتَ عَلَيْهِ مَحَبَّةً مِنْكَ، وَاسْئَلُكَ بِاسْمِكَ الَّذِى غَفَرْتَ بِهِ لِمُحَمَّدٍصَلَّى اللّهُ عَلَيْهِ وَآلِهِ ما تَقَدَّمَ مِنْ ذَنْبِهِ وَما تَأَخَّرَ، وَاتْمَمْتَ عَلَيْهِ نِعْمَتَكَ، انْ تَرزُقَنِى خَيْرَ الدُّنْيا وَالْاخِرَةِ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وحاجات خود را مى‌خواهى</w:t>
      </w:r>
      <w:r>
        <w:rPr>
          <w:rFonts w:eastAsia="Amiri" w:cs="Amiri" w:ascii="Amiri" w:hAnsi="Amiri"/>
          <w:color w:val="111111"/>
          <w:sz w:val="28"/>
          <w:szCs w:val="28"/>
          <w:rtl w:val="true"/>
          <w:lang w:bidi="ar-SA"/>
        </w:rPr>
        <w:t>.</w:t>
      </w:r>
      <w:bookmarkStart w:id="75" w:name="pg1469_7506"/>
    </w:p>
    <w:p>
      <w:pPr>
        <w:pStyle w:val="Heading2"/>
        <w:numPr>
          <w:ilvl w:val="1"/>
          <w:numId w:val="1"/>
        </w:numPr>
        <w:rPr/>
      </w:pPr>
      <w:bookmarkStart w:id="76" w:name="__RefHeading___Toc9402_3650668749"/>
      <w:bookmarkStart w:id="77" w:name="_Toc26"/>
      <w:bookmarkEnd w:id="75"/>
      <w:bookmarkEnd w:id="76"/>
      <w:r>
        <w:rPr>
          <w:rtl w:val="true"/>
        </w:rPr>
        <w:t>دعاى دور دوم</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الَيْكَ فَقِيرٌ، وَانّى خائِفٌ مُسْتَجِيرٌ، فَلا تُغَيِّرْ جِسْمِى وَلا تُبَدِّلِ اسْمِى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سائِلُكَ فَقِيرُكَ مِسْكِينُكَ بِبابِكَ، فَتَصَدَّقْ عَلَيْهِ بِالْجَنَّةِ، اللَّهُمَّ الْبَيْتُ بَيْتُكَ، وَالْحَرَمُ حَرَمُكَ، وَالْعَبْدُ عَبْدُكَ، وَهذا مَقامُ الْعائِذِ بِكَ الْمُسْتَجِيرِ بِكَ مِنَ النَّارِ، فَاعْتِقْنِى وَوالِدَىَّ وَاهْلِى وَوُلْدِى وَاخْوانِىَ الْمُؤْمِنِينَ مِنَ النَّارِ، يا جَوادُ يا كَرِيمُ</w:t>
      </w:r>
      <w:r>
        <w:rPr>
          <w:rFonts w:eastAsia="IRNazanin" w:cs="IRNazanin"/>
          <w:color w:val="111111"/>
          <w:sz w:val="28"/>
          <w:szCs w:val="28"/>
          <w:rtl w:val="true"/>
          <w:lang w:bidi="fa-IR"/>
        </w:rPr>
        <w:t>».</w:t>
      </w:r>
      <w:bookmarkStart w:id="78" w:name="pg1469_7507"/>
    </w:p>
    <w:p>
      <w:pPr>
        <w:pStyle w:val="Heading2"/>
        <w:numPr>
          <w:ilvl w:val="1"/>
          <w:numId w:val="1"/>
        </w:numPr>
        <w:rPr/>
      </w:pPr>
      <w:bookmarkStart w:id="79" w:name="__RefHeading___Toc9404_3650668749"/>
      <w:bookmarkStart w:id="80" w:name="_Toc27"/>
      <w:bookmarkEnd w:id="78"/>
      <w:bookmarkEnd w:id="79"/>
      <w:r>
        <w:rPr>
          <w:rtl w:val="true"/>
        </w:rPr>
        <w:t>دعاى دور سوم</w:t>
      </w:r>
      <w:r>
        <w:rPr>
          <w:rtl w:val="true"/>
        </w:rPr>
        <w:t>:</w:t>
      </w:r>
      <w:bookmarkEnd w:id="8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ادْخِلْنِى الْجَنَّةَ، وَاجِرْنِى مِنَ النَّارِ بِرَحْمَتِكَ، وَعافِنِى مِنَ السُّقْمِ، وَاوْسِعْ عَلَىَّ مِنَ الرِّزْقِ الْحَلالِ، وَادْرَءْ عَنِّى شَرَّ فَسَقَةِ الْجِنِّ وَالْانْسِ، وَشَرَّ فَسَقَةِ الْعَرَبِ وَالْعَجَمِ، يا ذَا الْمَنِّ وَالطَّوْلِ، يا ذَا الْجُودِ وَالْكَرَمِ، انَّ عَمَلِى ضَعِيفٌ فَضاعِفْهُ لِى، وَتَقَبَّلْهُ مِنِّى، انَّكَ انْتَ السَّمِيعُ الْعَلِيمُ</w:t>
      </w:r>
      <w:r>
        <w:rPr>
          <w:rFonts w:eastAsia="Amiri" w:cs="Amiri" w:ascii="Amiri" w:hAnsi="Amiri"/>
          <w:color w:val="111111"/>
          <w:sz w:val="28"/>
          <w:szCs w:val="28"/>
          <w:rtl w:val="true"/>
          <w:lang w:bidi="ar-SA"/>
        </w:rPr>
        <w:t>».</w:t>
      </w:r>
      <w:bookmarkStart w:id="81" w:name="pg1469_7508"/>
    </w:p>
    <w:p>
      <w:pPr>
        <w:pStyle w:val="Heading2"/>
        <w:numPr>
          <w:ilvl w:val="1"/>
          <w:numId w:val="1"/>
        </w:numPr>
        <w:rPr/>
      </w:pPr>
      <w:bookmarkStart w:id="82" w:name="__RefHeading___Toc9406_3650668749"/>
      <w:bookmarkStart w:id="83" w:name="_Toc28"/>
      <w:bookmarkEnd w:id="81"/>
      <w:bookmarkEnd w:id="82"/>
      <w:r>
        <w:rPr>
          <w:rtl w:val="true"/>
        </w:rPr>
        <w:t>دعاى دور چهارم</w:t>
      </w:r>
      <w:r>
        <w:rPr>
          <w:rtl w:val="true"/>
        </w:rPr>
        <w:t>:</w:t>
      </w:r>
      <w:bookmarkEnd w:id="8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وَلِىَّ الْعافِيَةِ، وَخالِقَ الْعافِيَةِ، وَرازِقَ الْعافِيَةِ، وَالْمُنْعِمُ بِالْعافِيَةِ، وَالْمُتَفَضِّلُ بِالْعافِيَةِ عَلَىَّ وَعَلى جَمِيعِ خَلْقِكَ، يا رَحْمنَ الدُّنْيا وَالْاخِرَةِ وَرَحِيمَهُما،صَلِّ عَلى مُحَمَّدٍ وَآلِ مُحَمَّدٍ، وَارْزُقْنَا الْعافِيَةَ، وَتَمامَ الْعافِيَةِ، وَشُكْرَ الْعافِيَةِ فِى الدُّنْيا وَالْاخِرَةِ، يا ارْحَمَ الرَّاحِمِينَ</w:t>
      </w:r>
      <w:r>
        <w:rPr>
          <w:rFonts w:eastAsia="Amiri" w:cs="Amiri" w:ascii="Amiri" w:hAnsi="Amiri"/>
          <w:color w:val="111111"/>
          <w:sz w:val="28"/>
          <w:szCs w:val="28"/>
          <w:rtl w:val="true"/>
          <w:lang w:bidi="ar-SA"/>
        </w:rPr>
        <w:t>».</w:t>
      </w:r>
      <w:bookmarkStart w:id="84" w:name="pg1469_7509"/>
    </w:p>
    <w:p>
      <w:pPr>
        <w:pStyle w:val="Heading2"/>
        <w:numPr>
          <w:ilvl w:val="1"/>
          <w:numId w:val="1"/>
        </w:numPr>
        <w:rPr/>
      </w:pPr>
      <w:bookmarkStart w:id="85" w:name="__RefHeading___Toc9408_3650668749"/>
      <w:bookmarkStart w:id="86" w:name="_Toc29"/>
      <w:bookmarkEnd w:id="84"/>
      <w:bookmarkEnd w:id="85"/>
      <w:r>
        <w:rPr>
          <w:rtl w:val="true"/>
        </w:rPr>
        <w:t>دعاى دور پنجم</w:t>
      </w:r>
      <w:r>
        <w:rPr>
          <w:rtl w:val="true"/>
        </w:rPr>
        <w:t>:</w:t>
      </w:r>
      <w:bookmarkEnd w:id="8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شَرَّفَكِ وَعَظَّمَكِ، وَالْحَمْدُ لِلَّهِ الَّذِى بَعَثَ مُحَمَّداً نَبِيّاً، وَجَعَلَ عَلِيّاً اماماً، اللَّهُمَّ اهْدِ لَهُ خِيارَ خَلْقِكَ، وَجَنِّبْهُ شِرارَ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فِى الدُّنْيا حَسَنَةً وَفِى الْاخِرَةِ حَسَنَةً وَقِنا عَذابَ النَّارِ</w:t>
      </w:r>
      <w:r>
        <w:rPr>
          <w:rFonts w:eastAsia="IRNazanin" w:cs="IRNazanin"/>
          <w:color w:val="111111"/>
          <w:sz w:val="28"/>
          <w:szCs w:val="28"/>
          <w:rtl w:val="true"/>
          <w:lang w:bidi="fa-IR"/>
        </w:rPr>
        <w:t>».</w:t>
      </w:r>
      <w:bookmarkStart w:id="87" w:name="pg1469_7510"/>
    </w:p>
    <w:p>
      <w:pPr>
        <w:pStyle w:val="Heading2"/>
        <w:numPr>
          <w:ilvl w:val="1"/>
          <w:numId w:val="1"/>
        </w:numPr>
        <w:rPr/>
      </w:pPr>
      <w:bookmarkStart w:id="88" w:name="__RefHeading___Toc9410_3650668749"/>
      <w:bookmarkStart w:id="89" w:name="_Toc30"/>
      <w:bookmarkEnd w:id="87"/>
      <w:bookmarkEnd w:id="88"/>
      <w:r>
        <w:rPr>
          <w:rtl w:val="true"/>
        </w:rPr>
        <w:t>دعاى دور ششم</w:t>
      </w:r>
      <w:r>
        <w:rPr>
          <w:rtl w:val="true"/>
        </w:rPr>
        <w:t>:</w:t>
      </w:r>
      <w:bookmarkEnd w:id="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وَهذا مَقامُ الْعائِذِ بِكَ مِنَ النَّارِ، اللَّهُمَّ مِنْ قِبَلِكَ الرَّوْحُ وَالْفَرَجُ وَالْعافِيَةُ، اللَّهُمَّ انَّ عَمَلِى ضَعِيفٌ فَضاعِفْهُ لِى، وَاغْفِرْ لِى مَا اطَّلَعْتَ عَلَيْهِ مِنِّى وَخَفِىَ عَلى خَلْقِكَ، اسْتَجيرُ بِاللَّهِ مِنَ النَّارِ</w:t>
      </w:r>
      <w:r>
        <w:rPr>
          <w:rFonts w:eastAsia="Amiri" w:cs="Amiri" w:ascii="Amiri" w:hAnsi="Amiri"/>
          <w:color w:val="111111"/>
          <w:sz w:val="28"/>
          <w:szCs w:val="28"/>
          <w:rtl w:val="true"/>
          <w:lang w:bidi="ar-SA"/>
        </w:rPr>
        <w:t>».</w:t>
      </w:r>
      <w:bookmarkStart w:id="90" w:name="pg1469_7511"/>
    </w:p>
    <w:p>
      <w:pPr>
        <w:pStyle w:val="Heading2"/>
        <w:numPr>
          <w:ilvl w:val="1"/>
          <w:numId w:val="1"/>
        </w:numPr>
        <w:rPr/>
      </w:pPr>
      <w:bookmarkStart w:id="91" w:name="__RefHeading___Toc9412_3650668749"/>
      <w:bookmarkStart w:id="92" w:name="_Toc31"/>
      <w:bookmarkEnd w:id="90"/>
      <w:bookmarkEnd w:id="91"/>
      <w:r>
        <w:rPr>
          <w:rtl w:val="true"/>
        </w:rPr>
        <w:t>دعاى دور هفتم</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عِنْدِى افْواجاً مِنْ ذُنُوبٍ، وَافْواجاً مِنْ خَطايا، وَعِنْدَكَ افْواجٌ مِنْ رَحْمَةٍ، وَافْواجٌ مِنْ مَغْفِرَةٍ، يا مَنِ اسْتَجابَ لَابْغَضِ خَلْقِه اذْ قالَ انْظِرْنِى الى يَوْمِ يُبْعَثُونَ، اسْتَجِبْ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وحاجات خود را بخواه وبگو</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قَنِّعْنِى بِما رَزَقْتَنِى، وَبارِكْ لِى فِيما آتَيْتَنِى</w:t>
      </w:r>
      <w:r>
        <w:rPr>
          <w:rFonts w:eastAsia="Amiri" w:cs="Amiri" w:ascii="Amiri" w:hAnsi="Amiri"/>
          <w:color w:val="111111"/>
          <w:sz w:val="28"/>
          <w:szCs w:val="28"/>
          <w:rtl w:val="true"/>
          <w:lang w:bidi="ar-SA"/>
        </w:rPr>
        <w:t>».</w:t>
      </w:r>
      <w:bookmarkStart w:id="93" w:name="pg1469_7512"/>
    </w:p>
    <w:p>
      <w:pPr>
        <w:pStyle w:val="Heading2"/>
        <w:numPr>
          <w:ilvl w:val="1"/>
          <w:numId w:val="1"/>
        </w:numPr>
        <w:rPr/>
      </w:pPr>
      <w:bookmarkStart w:id="94" w:name="__RefHeading___Toc9414_3650668749"/>
      <w:bookmarkStart w:id="95" w:name="_Toc32"/>
      <w:bookmarkEnd w:id="93"/>
      <w:bookmarkEnd w:id="94"/>
      <w:r>
        <w:rPr>
          <w:rtl w:val="true"/>
        </w:rPr>
        <w:t>دعاى اشواطِ سعى دعاى دور اول ازصفا به مروه</w:t>
      </w:r>
      <w:bookmarkEnd w:id="9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كَبِيراً، وَالْحَمْدُ للَّهِ كَثِيراً، وَسُبْحانَ اللَّهِ الْعَظِيمِ وَبِحَمْدِهِ الْكَرِيمِ بُكْرَةً وَأَصِيلًا، وَمِنَ اللَّيْلِ فَاسْجُدْ لَهُ وَسَبِّحْهُ لَيْلًا طَوِيلًا، لا الهَ الَّا اللَّهُ وَحْدَهُ، انْجَزَ وَعْدَهُ، وَنَصَرَ عَبْدَهُ، وَهَزَمَ الْاحْزابَ وَحْدَهُ، لا شَيْ‌ءَ قَبْلَهُ وَلا بَعْدَهُ، يُحْيِي وَيُمِيتُ، وَهُوَ حَىٌّ لا يَمُوتُ وَلا يَفُوتُ أَبَداً، بِيَدِهِ الْخَيْرُ وَالَيْهِ الْمَصِيرُ، وَهُوَ</w:t>
      </w:r>
    </w:p>
    <w:p>
      <w:pPr>
        <w:pStyle w:val="BookText"/>
        <w:rPr/>
      </w:pPr>
      <w:r>
        <w:rPr>
          <w:rFonts w:ascii="Amiri" w:hAnsi="Amiri" w:eastAsia="Amiri" w:cs="Amiri"/>
          <w:color w:val="111111"/>
          <w:sz w:val="28"/>
          <w:sz w:val="28"/>
          <w:szCs w:val="28"/>
          <w:rtl w:val="true"/>
          <w:lang w:bidi="ar-SA"/>
        </w:rPr>
        <w:t>عَلى كُلِّ شَيْ‌ءٍ قَدِيرٌ، رَبِّ اغْفِرْ وَارْحَمْ وَاعْفُ وَتَكَرَّمْ وَتَجاوَزْ عَمَّا تَعْلَمْ انَّكَ تَعْلَمُ ما لا نَعْلَمُ، انَّكَ انْتَ اللَّهُ الْاعَزُّ الْاكْرَمُ، رَبِّ نَجِّنا مِنَ النّارِ سالِمِينَ غانِمِينَ، فَرِحِينَ مُسْتَبْشِرِينَ مَعَ عِبادِكَ الصَّالِحِينَ، مَعَ الَّذِينَ انْعَمَ اللَّهُ عَلَيْهِمْ مِنَ النَّبِيِّينَ وَالصِّدِّيقِينَ وَالشُّهَداءِ وَالصَّالِحِينَ وَحَسُنَ اولئِكَ رَفِيقاً، ذلِكَ الْفَضْلُ مِنَ اللَّهِ وَكَفى باللَّهِ عَلِيماً، لا الهَ الّا اللَّهُ حَقّاً حَقّاً، لا الهَ الَّا اللَّهُ وَلا نَعْبُدُ الّا ايَّاهُ، مُخْلِصِينَ لَهُ الدِّينُ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نزديك مروه اين آيه خوانده مى‌شود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 وَالْمَرْوَةَ مِنْ شَعائِرِ اللَّهِ فَمَنْ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الْبَيْتَ اوِ اعْتَمَرَ فَلا جُناحَ عَلَيْهِ انْ يَطَّوَفَ بِهِما، وَمَنْ تَطَوَّعَ خَيْراً فَانَّ اللَّهَ شاكِرٌ عَلِيمٌ</w:t>
      </w:r>
      <w:r>
        <w:rPr>
          <w:rFonts w:eastAsia="Amiri" w:cs="Amiri" w:ascii="Amiri" w:hAnsi="Amiri"/>
          <w:color w:val="111111"/>
          <w:sz w:val="28"/>
          <w:szCs w:val="28"/>
          <w:rtl w:val="true"/>
          <w:lang w:bidi="ar-SA"/>
        </w:rPr>
        <w:t>.</w:t>
      </w:r>
      <w:bookmarkStart w:id="96" w:name="pg1469_7515"/>
    </w:p>
    <w:p>
      <w:pPr>
        <w:pStyle w:val="Heading2"/>
        <w:numPr>
          <w:ilvl w:val="1"/>
          <w:numId w:val="1"/>
        </w:numPr>
        <w:rPr/>
      </w:pPr>
      <w:bookmarkStart w:id="97" w:name="__RefHeading___Toc9416_3650668749"/>
      <w:bookmarkStart w:id="98" w:name="_Toc33"/>
      <w:bookmarkEnd w:id="96"/>
      <w:bookmarkEnd w:id="97"/>
      <w:r>
        <w:rPr>
          <w:rtl w:val="true"/>
        </w:rPr>
        <w:t>دعاى دور دوم از مروه بهصفا</w:t>
      </w:r>
      <w:bookmarkEnd w:id="98"/>
    </w:p>
    <w:p>
      <w:pPr>
        <w:pStyle w:val="BookText"/>
        <w:rPr/>
      </w:pPr>
      <w:r>
        <w:rPr>
          <w:rFonts w:ascii="Amiri" w:hAnsi="Amiri" w:eastAsia="Amiri" w:cs="Amiri"/>
          <w:color w:val="111111"/>
          <w:sz w:val="28"/>
          <w:sz w:val="28"/>
          <w:szCs w:val="28"/>
          <w:rtl w:val="true"/>
          <w:lang w:bidi="ar-SA"/>
        </w:rPr>
        <w:t>اللَّهُ اكْبَرُ اللَّهُ اكْبَرُ، اللَّهُ اكْبَرُ وَللَّهِ الْحَمْدُ، لا اله الَّا اللَّهُ الْواحِدُ الْاحَدُ، الْفَرْدُ الصَّمَدُ، الَّذِي لَمْ يَتَّخِذْصاحِبَةً وَلا وَلَداً، وَلَمْ يَكُنْ لَهُ شَرِيكٌ فِي الْمُلْكِ وَلَمْ يَكُنْ لَهُ وَلِيٌّ مِنَ الذُّلِّ وَكَبِّرْهُ تَكْبِيراً، الّلهُمَّ انَّكَ قُلْتَ فِي كِتابِكَ الْمُنْزَلِ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دَعَوْناكَ رَبَّنا فَاغْفِرْ لَنا كَما امَرْتَنا انَّكَ لا تُخْلِفُ الْمِيعادَ، رَبَّنا انَّنا سَمِعْنا مُنادِياً يُنادِى لِلْإِيمانِ انْ آمِنُوا بِرَبِّكُمْ فَآمَنّا، رَبَّنا فَاغْفِرْ لَنا ذُنُوبَنا وَكَفِّرْ عَنَّا سَيِّئاتِنا</w:t>
      </w:r>
    </w:p>
    <w:p>
      <w:pPr>
        <w:pStyle w:val="BookText"/>
        <w:rPr/>
      </w:pPr>
      <w:r>
        <w:rPr>
          <w:rFonts w:ascii="Amiri" w:hAnsi="Amiri" w:eastAsia="Amiri" w:cs="Amiri"/>
          <w:color w:val="111111"/>
          <w:sz w:val="28"/>
          <w:sz w:val="28"/>
          <w:szCs w:val="28"/>
          <w:rtl w:val="true"/>
          <w:lang w:bidi="ar-SA"/>
        </w:rPr>
        <w:t>وَتَوَفَّنا مَعَ اْلَأبْرارِ، رَبَّنا وَآتِنا ما وَعَدْتَنا عَلى رُسُلِكَ وَلا تُخْزِنا يَوْمَ الْقِيامَةِ انَّكَ لا تُخْلِفُ الْمِيعادَ، رَبَّنا عَلَيْكَ تَوَكَّلْنا وَالَيْكَ انَبْنا وَالَيْكَ الْمَصِيرُ، رَبَّنَا اغْفِرْ لَنا وَلِإِخْوانِنَا الَّذِينَ سَبَقُونا بِالْإِيمانِ، وَلا تَجْعَلْ فِي قُلُوبِنا غِلًّا لِلَّذِينَ آمَنُوا، رَبَّنا انَّكَ رَؤُفٌ رَحِيمٌ، رَبِّ اغْفِرْ وَارْحَمْ وَاعْفُ وَتَكَرَّمْ وَتَجاوَزْ عَمّا تَعْلَمُ، انَّكَ تَعْلَمُ ما لا نَعْلَمُ، انَّكَ انْتَ اللَّهُ الْأَعَزُّ الَأكْرَمُ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 وَالْمَرْوَةَ مِنْ شَعائِرِ اللَّهِ فَمَنْ حَجَّ الْبَيْتَ اوِ اعْتَمَرَ فَلا جُناحَ عَلَيْهِ انْ يَطَّوَفَ بِهِما، وَمَنْ تَطَوَّعَ خَيْراً فَانَّ اللَّهَ شاكِرٌ عَلِيمٌ</w:t>
      </w:r>
      <w:r>
        <w:rPr>
          <w:rFonts w:eastAsia="Amiri" w:cs="Amiri" w:ascii="Amiri" w:hAnsi="Amiri"/>
          <w:color w:val="111111"/>
          <w:sz w:val="28"/>
          <w:szCs w:val="28"/>
          <w:rtl w:val="true"/>
          <w:lang w:bidi="ar-SA"/>
        </w:rPr>
        <w:t>.</w:t>
      </w:r>
      <w:bookmarkStart w:id="99" w:name="pg1469_7517"/>
    </w:p>
    <w:p>
      <w:pPr>
        <w:pStyle w:val="Heading2"/>
        <w:numPr>
          <w:ilvl w:val="1"/>
          <w:numId w:val="1"/>
        </w:numPr>
        <w:rPr/>
      </w:pPr>
      <w:bookmarkStart w:id="100" w:name="__RefHeading___Toc9418_3650668749"/>
      <w:bookmarkStart w:id="101" w:name="_Toc34"/>
      <w:bookmarkEnd w:id="99"/>
      <w:bookmarkEnd w:id="100"/>
      <w:r>
        <w:rPr>
          <w:rtl w:val="true"/>
        </w:rPr>
        <w:t>دعاى دور سوم ازصفا به مروه</w:t>
      </w:r>
      <w:bookmarkEnd w:id="10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 اكْبَرُ، اللَّهُ اكْبَرُ وَللَّهِ الْحَمْدُ، رَبَّنا اتْمِمْ لَنا نُورَنا وَاغْفِرْ لَنا انَّكَ عَلى كُلِّ شَيْ‌ءٍ قَدِيرٌ، الّلهُمَّ انِّي اسْئَلُكَ الْخَيْرَ كُلَّهُ عاجِلَهُ وَآجِلَهُ، وَاسْتَغْفِرُكَ لِذَنْبِي، وَاسْئَلُكَ رَحْمَتَكَ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وَارْحَمْ وَاعْفُ وَتَكَرَّمْ وَتَجاوَزْ عَمَّا تَعْلَمُ، انَّكَ تَعْلَمُ ما لا نَعْلَمُ، انَّكَ انْتَ اللَّهُ الْأَعَزُّ الْأَكْرَمُ، رَبِّ زِدْنِي عِلْماً وَلا تُزِغْ قَلْبِي بَعْدَ اذْ هَدَيْتَنِي وَهَبْ لِي مِنْ لَدُنْكَ رَحْمَةً انَّكَ انْتَ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عافِنِي فِي سَمْعِي وَبَصَرِي، لا الهَ الَّا انْتَ، سُبْحانَكَ انِّي كُنْتُ مِنَ الظّالِمِينَ، الّلهُمَّ انِّي اعُوذُ بِكَ مِنَ الْكُفْرِ وَالْفَقْرِ، الّلهُمَّ انِّي اعُوذُ بِرِضاكَ مِنْ سَخَطِكَ وَبِمُعافاتِكَ مِنْ عُقُوبَتِكَ، وَاعُوذُ بِكَ مِنْكَ لا احْصِي ثَناءً عَلَيْكَ، انْتَ كَما اثْنَيْتَ عَلى نَفْسِكَ، فَلَكَ الْحَمْدُ حَتّى تَرْضى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 وَالْمَرْوَةَ مِنْ شَعائِرِ اللَّهِ فَمَنْ حَجَّ الْبَيْتَ اوِ اعْتَمَرَ فَلا جُناحَ عَلَيْهِ انْ يَطَّوَفَ بِهِما، وَمَنْ تَطَوَّعَ خَيْراً فَانَّ اللَّهَ شاكِرٌ عَلِيمٌ</w:t>
      </w:r>
      <w:r>
        <w:rPr>
          <w:rFonts w:eastAsia="Amiri" w:cs="Amiri" w:ascii="Amiri" w:hAnsi="Amiri"/>
          <w:color w:val="111111"/>
          <w:sz w:val="28"/>
          <w:szCs w:val="28"/>
          <w:rtl w:val="true"/>
          <w:lang w:bidi="ar-SA"/>
        </w:rPr>
        <w:t>.</w:t>
      </w:r>
      <w:bookmarkStart w:id="102" w:name="pg1469_7519"/>
    </w:p>
    <w:p>
      <w:pPr>
        <w:pStyle w:val="Heading2"/>
        <w:numPr>
          <w:ilvl w:val="1"/>
          <w:numId w:val="1"/>
        </w:numPr>
        <w:rPr/>
      </w:pPr>
      <w:bookmarkStart w:id="103" w:name="__RefHeading___Toc9420_3650668749"/>
      <w:bookmarkStart w:id="104" w:name="_Toc35"/>
      <w:bookmarkEnd w:id="102"/>
      <w:bookmarkEnd w:id="103"/>
      <w:r>
        <w:rPr>
          <w:rtl w:val="true"/>
        </w:rPr>
        <w:t>دعاى دور چهارم</w:t>
      </w:r>
      <w:bookmarkEnd w:id="10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 اكْبَرُ، اللَّهُ اكْبَرُ وَللَّهِ الْحَمْدُ، الّلهُمَّ انِّي اسْئَلُكَ مِنْ خَيْرِ ما تَعْلَمُ، وَاعُوذُ بِكَ مِنْ شَرِّ ما تَعْلَمُ، وَاسْتَغْفِرُكَ مِنْ كُلِّ ما تَعْلَمُ، وَاعُوذُ بِكَ مِنْ شَرِّ ما تَعْلَمُ، وَاسْتَغْفِرُكَ مِنْ كُلِّ ما تَعْلَمُ، انَّكَ انْتَ عَلَّامُ الْغُيُوبِ، لا الهَ الَّا اللَّهُ الْمَلِكُ الْحَقُّ الْمُبِينُ، مُحَمَّدٌ رَسُولُ اللَّهِ الصِّادِقُ الْوَعْدِ الْأَمِينُ، الّلهُمَّ انِّي اسْئَلُكَ كَما هَدَيْتَنِي لِلْإِسْلام انْ لا تُنْزِعَهُ مِنِّي حَتّى تَتَوَفَّانِي عَلَيْهِ وَانَا مُسْلِمٌ، الّلهُمَّ اجْعَلْ فِي</w:t>
      </w:r>
    </w:p>
    <w:p>
      <w:pPr>
        <w:pStyle w:val="BookText"/>
        <w:rPr/>
      </w:pPr>
      <w:r>
        <w:rPr>
          <w:rFonts w:ascii="Amiri" w:hAnsi="Amiri" w:eastAsia="Amiri" w:cs="Amiri"/>
          <w:color w:val="111111"/>
          <w:sz w:val="28"/>
          <w:sz w:val="28"/>
          <w:szCs w:val="28"/>
          <w:rtl w:val="true"/>
          <w:lang w:bidi="ar-SA"/>
        </w:rPr>
        <w:t>قَلْبِي نُوراً، وَفِي سَمْعِي نُوراً، وَفِي بَصَرِي نُوراً، الّلهُمَّ رَبِّ اشْرَحْ لِيصَدْرِي وَيَسِّرْ لِي امْرِي، وَاعُوذُ بِكَ مِنْ شَرِّ وَساوسِ الصَّدْرِ وَشَتاتِ الْأَمْرِ، وَفِتْنَةِ الْقَبْرِ، الّلهُمَ انِّي اعُوذُ بِكَ مِنْ شَرِّ ما يَلِجُ فِي اللَّيْلِ وَمِنْ شَرِّ ما يَلِجُ فِي النَّهارِ، وَمِنْ شَرِّ ما تَهَبُ بِهِ الرِّياحُ، يا ارْحَمَ الرَّاحِمِينَ، سُبْحانَكَ ما عَبَدْناكَ حَقَّ عِبادَتِكَ يا اللَّهُ، سُبْحانَكَ ما ذَكَرْناكَ حَقَّ ذِكْرِكَ يا اللَّهُ، رَبِّ اغْفِرْ وَارْحَمْ وَاعْفُ وَتَكَرَّمْ وَتَجاوَزْ عَمَّا تَعْلَمُ، انَّكَ تَعْلَمُ ما لا نَعْلَمُ، انَّكَ انْتَ اللَّهُ الْأَعَزُّ الْأَكْرَمُ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 وَالْمَرْوَةَ مِنْ شَعائِرِ اللَّهِ فَمَنْ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الْبَيْتَ اوِ اعْتَمَرَ فَلا جُناحَ عَلَيْهِ انْ يَطَّوَفَ بِهِما، وَمَنْ تَطَوَّعَ خَيْراً فَانَّ اللَّهَ شاكِرٌ عَلِيمٌ</w:t>
      </w:r>
      <w:r>
        <w:rPr>
          <w:rFonts w:eastAsia="Amiri" w:cs="Amiri" w:ascii="Amiri" w:hAnsi="Amiri"/>
          <w:color w:val="111111"/>
          <w:sz w:val="28"/>
          <w:szCs w:val="28"/>
          <w:rtl w:val="true"/>
          <w:lang w:bidi="ar-SA"/>
        </w:rPr>
        <w:t>.</w:t>
      </w:r>
      <w:bookmarkStart w:id="105" w:name="pg1469_7522"/>
    </w:p>
    <w:p>
      <w:pPr>
        <w:pStyle w:val="Heading2"/>
        <w:numPr>
          <w:ilvl w:val="1"/>
          <w:numId w:val="1"/>
        </w:numPr>
        <w:rPr/>
      </w:pPr>
      <w:bookmarkStart w:id="106" w:name="__RefHeading___Toc9422_3650668749"/>
      <w:bookmarkStart w:id="107" w:name="_Toc36"/>
      <w:bookmarkEnd w:id="105"/>
      <w:bookmarkEnd w:id="106"/>
      <w:r>
        <w:rPr>
          <w:rtl w:val="true"/>
        </w:rPr>
        <w:t>دعاى دور پنجم</w:t>
      </w:r>
      <w:bookmarkEnd w:id="1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 اكْبَرُ، اللَّهُ اكْبَرُ وَللَّهِ الْحَمْدُ، سُبْحانَكَ ما شَكَرْناكَ حَقَّ شُكْرِكَ يا اللَّهُ، سُبْحانَكَ ما اعْلى شَأْنَكَ يا اللَّهُ، الّلهُمَّ حَبِّبْ الَيْنَا الْإِيمانَ، وَزَيِّنْهُ فِي قُلُوبِنا، وَكَرِّهْ الَيْنَا الْكُفْرَ وَالْفُسُوقَ وَالْعِصْيانَ، وَاجْعَلْنا مِنَ الرَّاشِدِينَ، رَبِّ اغْفِرْ وَارْحَمْ وَاعْفُ وَتَكَرَّمْ وَتَجاوَزْ عَمَّا تَعْلَمُ، انَّكَ تَعْلَمُ ما لا نَعْلَمُ، انَّكَ انْتَ اللَّهُ الْأَعَزُّ الْأَكْرَمُ، الّلهُمَّ قِنِي عَذابَكَ يَوْمَ تَبْعَثُ عِبادَكَ، الّلهُمَّ اهْدِنِي بِالْهُدى، وَنَقِّنِي</w:t>
      </w:r>
    </w:p>
    <w:p>
      <w:pPr>
        <w:pStyle w:val="BookText"/>
        <w:rPr/>
      </w:pPr>
      <w:r>
        <w:rPr>
          <w:rFonts w:ascii="Amiri" w:hAnsi="Amiri" w:eastAsia="Amiri" w:cs="Amiri"/>
          <w:color w:val="111111"/>
          <w:sz w:val="28"/>
          <w:sz w:val="28"/>
          <w:szCs w:val="28"/>
          <w:rtl w:val="true"/>
          <w:lang w:bidi="ar-SA"/>
        </w:rPr>
        <w:t>بِالتَّقْوى، وَاغْفِرْ لِي فِي الْآخِرَةِ وَالْأُولى، الّلهُمَّ ابْسِطْ عَلَيْنا مِنْ بَرَكاتِكَ وَرَحْمَتِكَ وَفَضْلِكَ وَرِزْقِكَ، الّلهُمْ انِّي اسْئَلُكَ النَّعِيمَ الْمُقِيمَ الَّذِي يَحُولُ وَلا يَزُولُ ابَداً، الّلهُمَّ اجْعَلْ فِي قَلْبِي نُوراً، وَفِي سَمْعِي نُوراً، وَفِي بَصَرِي نُوراً، وَفِي لِسانِي نُوراً، وَعَنْ يَمِيِني نُوراً، وَمِنْ فَوْقِي نُوراً، وَاجْعَلْ فِي نَفْسِي نُوراً، وَعَظِّمْ لِي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اشْرَحْ لِيصَدْرِي وَيسِّرْ لِي امْرِي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 وَالْمَرْوَةَ مِنْ شَعائِرِ اللَّهِ فَمَنْ حَجَّ الْبَيْتَ اوِ اعْتَمَرَ فَلا جُناحَ عَلَيْهِ انْ يَطَّوَفَ بِهِما، وَمَنْ تَطَوَّعَ خَيْراً فَانَّ اللَّهَ شاكِرٌ عَلِيمٌ</w:t>
      </w:r>
      <w:r>
        <w:rPr>
          <w:rFonts w:eastAsia="Amiri" w:cs="Amiri" w:ascii="Amiri" w:hAnsi="Amiri"/>
          <w:color w:val="111111"/>
          <w:sz w:val="28"/>
          <w:szCs w:val="28"/>
          <w:rtl w:val="true"/>
          <w:lang w:bidi="ar-SA"/>
        </w:rPr>
        <w:t>.</w:t>
      </w:r>
      <w:bookmarkStart w:id="108" w:name="pg1469_7524"/>
    </w:p>
    <w:p>
      <w:pPr>
        <w:pStyle w:val="Heading2"/>
        <w:numPr>
          <w:ilvl w:val="1"/>
          <w:numId w:val="1"/>
        </w:numPr>
        <w:rPr/>
      </w:pPr>
      <w:bookmarkStart w:id="109" w:name="__RefHeading___Toc9424_3650668749"/>
      <w:bookmarkStart w:id="110" w:name="_Toc37"/>
      <w:bookmarkEnd w:id="108"/>
      <w:bookmarkEnd w:id="109"/>
      <w:r>
        <w:rPr>
          <w:rtl w:val="true"/>
        </w:rPr>
        <w:t>دعاى دور ششم</w:t>
      </w:r>
      <w:bookmarkEnd w:id="11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 اكْبَرُ، اللَّهُ اكْبَرُ وَللَّهِ الْحَمْدُ، لا الهَ الَّا اللَّهُ وَحْدَهُ،صَدَقَ وَعْدَهُ، وَنَصَرَ عَبْدَهُ، وَهَزَمَ الْاحْزابَ وَحْدَهُ، لا الهِ الَّا اللَّهُ وَلا نَعْبُدُ الَّا ايَّاهُ، مُخْلِصِينَ لَهُ الدِّينَ وَلَوْ كَرِهَ الْكافِرُون، الّلهُمَّ انِّي اسْئَلُكَ الْهُدى وَالتُّقى وَالْعِفافَ وَالْغِنى، الّلهُمَّ لَكَ الْحَمْدُ كَالَّذِي تَقُولُ وَخَيْراً مِمَّا تَقُولُ، الّلهُمَّ انِّي اسْئَلُكَ رِضاكَ وَالْجَنَّةَ، وَاعُوذُ بِكَ مِنْ سَخَطِكَ وَالنَّارَ وَما يُقَرِّبُنِي الَيْها مِنْ قَوْلٍ وَفِعْلٍ اوْ عَمَلٍ،</w:t>
      </w:r>
    </w:p>
    <w:p>
      <w:pPr>
        <w:pStyle w:val="BookText"/>
        <w:rPr/>
      </w:pPr>
      <w:r>
        <w:rPr>
          <w:rFonts w:ascii="Amiri" w:hAnsi="Amiri" w:eastAsia="Amiri" w:cs="Amiri"/>
          <w:color w:val="111111"/>
          <w:sz w:val="28"/>
          <w:sz w:val="28"/>
          <w:szCs w:val="28"/>
          <w:rtl w:val="true"/>
          <w:lang w:bidi="ar-SA"/>
        </w:rPr>
        <w:t>الّلهُمَّ بِنُورِكَ اهْتَدَيْنا، وَبِفَضْلِكَ اسْتَغْنَيْنا، وَفِي كَنَفِكَ وَانْعامِكَ وَعَطائِكَ وَاحْسانِكَ اصْبَحْنا وَامْسَيْنا، انْتَ الْأَوَّلُ فَلا قَبْلَكَ شَيْ‌ءٌ، وَالْآخِرُ فَلا بَعْدَكَ شَيْ‌ءٌ، وَالظَّاهِرُ فَلا شَيْ‌ءَ فَوْقَكَ، وَالبْاطِنُ فَلا شَيْ‌ءَ دُونَكَ، نَعُوذُ بِكَ مِنَ الْفَلْسِ وَالْكَسَلِ وَعَذابِ الْقَبْرِ، وَفِتْنَةِ الْغِنى، وَنَسْئَلُكَ الْفَوْزَ بِالْجَنَّةِ، رَبِّ اغْفِرْ وَارْحَمْ وَاعْفُ وَتَكَرَّمْ وَتَجاوَزْ عَمَّا تَعْلَمُ، انَّكَ تَعْلَمُ ما لا نَعْلَمُ، انَّكَ انْتَ اللَّهُ الْأَعَزُّ الْأَكْرَمُ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 وَالْمَرْوَةَ مِنْ شَعائِرِ اللَّهِ فَمَنْ حَجَّ الْبَيْتَ اوِ اعْتَمَرَ فَلا جُناحَ عَلَيْهِ انْ يَطَّوَفَ بِهِما، وَمَنْ تَطَوَّعَ خَيْراً فَانَّ اللَّهَ شاكِرٌ عَلِيمٌ</w:t>
      </w:r>
      <w:r>
        <w:rPr>
          <w:rFonts w:eastAsia="Amiri" w:cs="Amiri" w:ascii="Amiri" w:hAnsi="Amiri"/>
          <w:color w:val="111111"/>
          <w:sz w:val="28"/>
          <w:szCs w:val="28"/>
          <w:rtl w:val="true"/>
          <w:lang w:bidi="ar-SA"/>
        </w:rPr>
        <w:t>.</w:t>
      </w:r>
      <w:bookmarkStart w:id="111" w:name="pg1469_7526"/>
    </w:p>
    <w:p>
      <w:pPr>
        <w:pStyle w:val="Heading2"/>
        <w:numPr>
          <w:ilvl w:val="1"/>
          <w:numId w:val="1"/>
        </w:numPr>
        <w:rPr/>
      </w:pPr>
      <w:bookmarkStart w:id="112" w:name="__RefHeading___Toc9426_3650668749"/>
      <w:bookmarkStart w:id="113" w:name="_Toc38"/>
      <w:bookmarkEnd w:id="111"/>
      <w:bookmarkEnd w:id="112"/>
      <w:r>
        <w:rPr>
          <w:rtl w:val="true"/>
        </w:rPr>
        <w:t>دعاى دور هفتم</w:t>
      </w:r>
      <w:bookmarkEnd w:id="11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 اكْبَرُ، اللَّهُ اكْبَرُ كَبِيراً، وَالْحَمْدُ للَّهِ كَثِيراً، الّلهُمَّ حَبِّبْ الَىَّ الْإِيمانَ، وَزَيِّنْهُ فِي قَلْبِي، وَكَرِّهْ الَيَّ الْكُفْرَ وَالْفُسُوقَ وَالْعِصْيانَ وَاجْعَلْنِي مِنَ الرَّاشِدِينَ، رَبِّ اغْفِرْ وَارْحَمْ وَاعْفُ وَتَكَرَّمْ وَتَجاوَزْ عَمَّا تَعْلَمُ، انَّكَ تَعْلَمُ ما لا نَعْلَمُ، انَّكَ انْتَ اللَّهُ الْأَعَزُّ الْأَكْرَمُ، الّلهُمَّ اخْتِمْ بِالْخَيْراتِ آجالَنا، وَحَقِّقْ بِفَضْلِكَ آمالَنا وَسَهِّلْ لِبُلُوغِ رِضاكَ سُبُلَنا، وَحَسِّنْ فِي جَمِيعِ الْأَحْوالِ اعْمالَنا، يا مُنْقِذَ الْغَرْقى، يا مُنْجِيَ</w:t>
      </w:r>
    </w:p>
    <w:p>
      <w:pPr>
        <w:pStyle w:val="BookText"/>
        <w:rPr/>
      </w:pPr>
      <w:r>
        <w:rPr>
          <w:rFonts w:ascii="Amiri" w:hAnsi="Amiri" w:eastAsia="Amiri" w:cs="Amiri"/>
          <w:color w:val="111111"/>
          <w:sz w:val="28"/>
          <w:sz w:val="28"/>
          <w:szCs w:val="28"/>
          <w:rtl w:val="true"/>
          <w:lang w:bidi="ar-SA"/>
        </w:rPr>
        <w:t>الْهَلْكى، يا شاهِدَ كُلِّ نَجْوى، يا مُنْتَهى كُلِّ شَكْوى، يا قَدِيمَ الْإِحْسانِ، يا دائِمَ الْمَعْرُوفِ، يا مَنْ لا غِنى بِشَيْ‌ءٍ عَنْهُ، وَلابُدَّ لِكُلِّ شَيْ‌ءٍ مِنْهُ، يا مَنْ رِزْقُ كُلِّ شَيْ‌ءٍ عَلَيْهِ، وَمَصِيرُ كُلِّ شَيْ‌ءٍ الَيْهِ، الّلهُمَّ انِّي عائِذٌ بِكَ مِنْ شَرِّ ما اعْطَيْتَنا، وَمِنْ شَرِّ ما مَنَعْتَنا، الّلهُمَّ تَوَفَّنا مُسْلِمِينَ، وَالْحِقْنا بِالصَّالِحِينَ، غَيْرَ خَزايا وَلا مَفْتُونِينَ، رَبِّ يَسِّرْ وَلا تُعَسِّرْ، رَبِّ اتْمِمْ بِالْخَيْرِ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 وَالْمَرْوَةَ مِنْ شَعائِرِ اللَّهِ فَمَنْ حَجَّ الْبَيْتَ اوِ اعْتَمَرَ فَلا جُناحَ عَلَيْهِ انْ يَطَّوَفَ بِهِما، وَمَنْ تَطَوَّعَ خَيْراً فَانَّ اللَّهَ شاكِرٌ عَلِيمٌ</w:t>
      </w:r>
      <w:r>
        <w:rPr>
          <w:rFonts w:eastAsia="Amiri" w:cs="Amiri" w:ascii="Amiri" w:hAnsi="Amiri"/>
          <w:color w:val="111111"/>
          <w:sz w:val="28"/>
          <w:szCs w:val="28"/>
          <w:rtl w:val="true"/>
          <w:lang w:bidi="ar-SA"/>
        </w:rPr>
        <w:t>.</w:t>
      </w:r>
      <w:bookmarkStart w:id="114" w:name="pg1469_7528"/>
    </w:p>
    <w:p>
      <w:pPr>
        <w:pStyle w:val="BookText"/>
        <w:rPr/>
      </w:pPr>
      <w:bookmarkEnd w:id="114"/>
      <w:r>
        <w:rPr>
          <w:rFonts w:ascii="Amiri" w:hAnsi="Amiri" w:eastAsia="Amiri" w:cs="Amiri"/>
          <w:color w:val="111111"/>
          <w:sz w:val="28"/>
          <w:sz w:val="28"/>
          <w:szCs w:val="28"/>
          <w:rtl w:val="true"/>
          <w:lang w:bidi="ar-SA"/>
        </w:rPr>
        <w:t>زيارت حضرت اسماعيل و هاجر عليهما السلام</w:t>
      </w:r>
    </w:p>
    <w:p>
      <w:pPr>
        <w:pStyle w:val="Heading2"/>
        <w:numPr>
          <w:ilvl w:val="1"/>
          <w:numId w:val="1"/>
        </w:numPr>
        <w:rPr/>
      </w:pPr>
      <w:bookmarkStart w:id="115" w:name="__RefHeading___Toc9428_3650668749"/>
      <w:bookmarkStart w:id="116" w:name="_Toc39"/>
      <w:bookmarkEnd w:id="115"/>
      <w:r>
        <w:rPr>
          <w:rtl w:val="true"/>
        </w:rPr>
        <w:t>زيارت حضرت اسماعيل و هاجر عليهما السلام در حِجر اسماعيل</w:t>
      </w:r>
      <w:bookmarkEnd w:id="11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سَيِّدِنا إِسْماعِيلَ ذَبِيحِ اللَّهِ ابْنِ إِبْراهِيمَ خَلِيلِ اللَّهِ، السَّلامُ عَلَيْكَ يا نَبِىَّ اللَّهِ وَابْنَ نَبِيِّهِ، السَّلامُ عَلَيْكَ ياصَفِىَّ اللَّهِ وَابْنَصَفِيِّهِ، السَّلامُ عَلَيْكَ يا مَنْ أَنْبَعَ اللَّهُ لَهُ بِئْرَ زَمْزَمٍ حِينَ أَسْكَنَهُ أَبُوهُ بِوادٍ غَيْرِ ذِى زَرْعٍ عِنْدَ بَيْتِ اللَّهِ الْمُحَرَّمِ، وَاسْتَجابَ اللَّهُ فِيهِ دَعْوَةَ أَبِيهِ إِبْراهِيمَ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إِنِّى أَسْكَنْتُ مِنْ ذُرّيَّتِى بِوادٍ غَيْرِ ذِى زَرْعٍ عِنْدَ بَيْتِكَ الْمُحَرَّمِ</w:t>
      </w:r>
    </w:p>
    <w:p>
      <w:pPr>
        <w:pStyle w:val="BookText"/>
        <w:rPr/>
      </w:pPr>
      <w:r>
        <w:rPr>
          <w:rFonts w:ascii="Amiri" w:hAnsi="Amiri" w:eastAsia="Amiri" w:cs="Amiri"/>
          <w:color w:val="111111"/>
          <w:sz w:val="28"/>
          <w:sz w:val="28"/>
          <w:szCs w:val="28"/>
          <w:rtl w:val="true"/>
          <w:lang w:bidi="ar-SA"/>
        </w:rPr>
        <w:t>رَبَّنا لِيُقِيمُوا الصَّلوةَ فَاجْعَلْ أَفْئِدَةً مِنَ النَّاسِ تَهْوِى إِلَيْهِمْ وَارْزُقْهُمْ مِنَ الثَّمَراتِ لَعلَّهُمْ يَشْكُرُونَ، السَّلامُ عَلَيْكَ يا مَنْ سَلَّمَ نَفْسَهُ لِلذِّبْحِ طاعَةً لِأَمْرِاللَّهِ تَعالى إِذْ قالَ لَهُ ابُوهُ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أَرى فِي الْمَنامِ أَنِّي أَذْبَحُكَ فَانْظُرْ ماذا تَرى قالَ يا أَبَتِ افْعَلْ ما تُؤْمَرُ سَتَجِدُنِي إِنْ شاءَ اللَّهُ مِنَ الصَّابِرِينَ، فَدَفَعَ اللَّهُ عَنْهُ الذِّبْحَ وَفَداهُ بِذِبْحٍ عَظِيمٍ، السَّلامُ عَلَيْكَ يا مَنْ أَعانَ أَباهُ عَلى بِناءِ الْكَعْبَةِ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 وَإِسْمعِيلُ رَبَّنا تَقبَّلْ مِنَّا إِنَّكَ أَنْتَ السَّمِيعُ الْعَلِيمُ السَّلامُ عَلَيْكَ يا مَنْ مَدَحَهُ اللَّهُ تَعالى فِى كِتابِهِ بِقَوْلِهِ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وَاذْكُرْ فِي الْكِتابِ إِسْمعِيلَ إِنَّهُ كانَصادِقَ الْوَعْدِ وَكانَ رَسُولًا نَبِيّاً وَكانَ يَاْمُرُ أَهْلَهُ بِالصَّلاةِ وَالزَّكاةِ وَكانَ عِنْدَ رَبِّهِ مَرْضِيّاً، السَّلامُ عَلَيْكَ يا مَنْ جَعَلَ اللَّهُ مِنْ ذُرِّيَّتِهِ مُحَمَّداً سَيِّدَ الْمُرْسَلِينَ وَخاتَمَ النَّبِيِّينَ صَلَّى اللَّهُ عَلَيْهِ وَآلِهِ وَسَلَّمَ، السَّلامُ عَلَيْكَ وَعَلى ابِيكَ إِبْراهِيمَ خَلِيلِ اللَّهِ، وَعَلى أَخِيكَ اسْحقَ نَبِىِّ اللَّهِ، السَّلامُ عَلَيْكَ وَعَلى جَمِيعِ انْبِياءِ اللَّهِ الْمَدْفُونِينَ بِهذِهِ الْبُقْعَةِ الْمُبارَكَةِ الْمُعَظَّمَةِ، السَّلامُ عَلَيْكَ وَعَلى امِّكَ الطَّاهِرَةِ الصَّابِرَةِ هاجَرَ وَرَحْمَةُ اللَّهِ وَبَرَكاتُهُ، حَشَرَنَا اللَّهُ فِي زُمْرَتِكُمْ تَحْتَ لِواءِ مُحَمَّدٍصلَّى اللَّهُ عَلَيْهِ</w:t>
      </w:r>
    </w:p>
    <w:p>
      <w:pPr>
        <w:pStyle w:val="BookText"/>
        <w:rPr/>
      </w:pPr>
      <w:r>
        <w:rPr>
          <w:rFonts w:ascii="Amiri" w:hAnsi="Amiri" w:eastAsia="Amiri" w:cs="Amiri"/>
          <w:color w:val="111111"/>
          <w:sz w:val="28"/>
          <w:sz w:val="28"/>
          <w:szCs w:val="28"/>
          <w:rtl w:val="true"/>
          <w:lang w:bidi="ar-SA"/>
        </w:rPr>
        <w:t>وَآلِهِ وَسلَّمَ، وَلا جَعَلَهُ اللَّهُ آخِرَ الْعَهْدِ مِنْ زِيارَتِكُمْ، وَالسَّلامُ عَلَيْكُمْ وَرَحْمَةُ اللَّهِ وَبَرَكاتُهُ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ركعت نماز زيارت بخوان، وثوابش را به آن حضرت هديه كن</w:t>
      </w:r>
      <w:r>
        <w:rPr>
          <w:rFonts w:eastAsia="IRNazanin" w:cs="IRNazanin"/>
          <w:color w:val="111111"/>
          <w:sz w:val="28"/>
          <w:szCs w:val="28"/>
          <w:rtl w:val="true"/>
          <w:lang w:bidi="fa-IR"/>
        </w:rPr>
        <w:t>.</w:t>
      </w:r>
      <w:bookmarkStart w:id="117" w:name="pg1469_7532"/>
    </w:p>
    <w:p>
      <w:pPr>
        <w:pStyle w:val="Heading2"/>
        <w:numPr>
          <w:ilvl w:val="1"/>
          <w:numId w:val="1"/>
        </w:numPr>
        <w:rPr/>
      </w:pPr>
      <w:bookmarkStart w:id="118" w:name="__RefHeading___Toc9430_3650668749"/>
      <w:bookmarkStart w:id="119" w:name="_Toc40"/>
      <w:bookmarkEnd w:id="117"/>
      <w:bookmarkEnd w:id="118"/>
      <w:r>
        <w:rPr>
          <w:rtl w:val="true"/>
        </w:rPr>
        <w:t>زيارت عبدمناف جدّ رسول اللَّهصلى الله عليه و آله</w:t>
      </w:r>
      <w:bookmarkEnd w:id="11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السَّيِّدُ النَّبِيلُ، السَّلامُ عَلَيْكَ أَيُّهَا الْغُصْنُ الْمُثْمِرُ مِنْ شَجَرَةِ إِبْراهِيمَ الْخَلِيلِ، السَّلامُ عَلَيْكَ يا جَدَّ خَيْرِ الْوَرى، السَّلامُ عَلَيْكَ يَابْنَ الْأَنْبِياءِ الْأَصْفِياءِ، السَّلامُ عَلَيْكَ يَابْنَ الْأَوْصِياءِ الْأَوْلِياءِ، السَّلامُ عَلَيْكَ يا سَيِّدَ الْحَرَمِ، السَّلامُ عَلَيْكَ يا وارِثَ مَقامِ إِبْراهِيمَ، السَّلامُ عَلَيْكَ ياصاحِبَ بَيْتِ اللَّهِ الْعَظِيمِ، السَّلامُ عَلَيْكَ وَعَلى آباءِكَ الطَّاهِرِينَ وَرَحْمَةُ اللَّهِ وَبَرَكاتُهُ</w:t>
      </w:r>
      <w:r>
        <w:rPr>
          <w:rFonts w:eastAsia="Amiri" w:cs="Amiri" w:ascii="Amiri" w:hAnsi="Amiri"/>
          <w:color w:val="111111"/>
          <w:sz w:val="28"/>
          <w:szCs w:val="28"/>
          <w:rtl w:val="true"/>
          <w:lang w:bidi="ar-SA"/>
        </w:rPr>
        <w:t>».</w:t>
      </w:r>
      <w:bookmarkStart w:id="120" w:name="pg1469_7533"/>
    </w:p>
    <w:p>
      <w:pPr>
        <w:pStyle w:val="Heading2"/>
        <w:numPr>
          <w:ilvl w:val="1"/>
          <w:numId w:val="1"/>
        </w:numPr>
        <w:rPr/>
      </w:pPr>
      <w:bookmarkStart w:id="121" w:name="__RefHeading___Toc9432_3650668749"/>
      <w:bookmarkStart w:id="122" w:name="_Toc41"/>
      <w:bookmarkEnd w:id="120"/>
      <w:bookmarkEnd w:id="121"/>
      <w:r>
        <w:rPr>
          <w:rtl w:val="true"/>
        </w:rPr>
        <w:t>زيارت عبدالمطّلب جدّ پيامبر خداصلى الله عليه و آله</w:t>
      </w:r>
      <w:bookmarkEnd w:id="1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 الْبَطْحاءِ، السَّلامُ عَلَيْكَ يا مَنْ ناداهُ هاتِفُ الْغَيْبِ بِأَكْرَمِ نِداءٍ، السَّلامُ عَلَيْكَ يَابْنَ إِبْراهِيمَ الْخَلِيلِ، السَّلامُ عَلَيْكَ يا وارِثَ الذَّبِيحِ إِسْمعِيلَ، السَّلامُ عَلَيْكَ يا مَنْ أَهْلَكَ اللَّهُ بِدُعاءِهِ أَصْحابَ الْفِيلِ، وَجَعَلَ كَيْدَهُمْ فِى تَضْلِيلٍ، وَأَرْسَلَ عَلَيْهِمْ طَيْراً أَبابِيلَ، تَرْمِيهِمْ بِحِجارَةٍ مِنْ سِجِّيلٍ، فَجَعَلَهُمْ كَعَصْفٍ مَأَكُولٍ، 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مَنْ تَضَرَّعَ فِي حاجاتِهِ إِلَى اللَّهِ، وَتَوَسَّلَ فِي دُعاءِهِ بِنُورِ رَسُولِ اللَّهِصَلَّى اللَّهُ عَلَيْهِ وَآلِهِ وَسَلَّمَ، السَّلامُ عَلَيْكَ يا مَنِ اسْتَجابَ اللَّهُ دُعاءَهُ، وَنُودِىَ فِي الْكَعْبَةِ، وَبُشِّرَ بِالْاجابَةِ فِي دُعاءِهِ، وَأَسْجَدَ اللَّهُ الْفِيلَ إِكْراماً وَإِعْظاماً لَهُ، السَّلامُ عَلَيْكَ يا مَنْ أَنْبَعَ اللَّهُ لَهُ الْماءَ حَتّى شَرِبَ وَارْتَوى فِي الْارْضِ الْقَفْراءِ، السَّلامُ عَلَيْكَ يَابْنَ الذَّبِيحِ وَأَبَا الذَّبِيحِ، السَّلامُ عَلَيْكَ يا ساقِىَ الْحَجِيجِ وَحافِرَ زَمْزَمَ، السَّلامُ عَلَيْكَ يا مَنْ جَعَلَ اللَّهُ مِنْ نَسْلِهِ سَيِّدَ الْمُرْسَلِينَ وَخَيْرَ أَهْلِ السَّمواتِ وَالْارَضِينَ، السَّلامُ عَلَيْكَ يا مَنْ طافَ حَوْلَ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الْكَعْبَةِ وَجَعَلَهُ سَبْعَةَ أَشْواطٍ، السَّلامُ عَلَيْكَ يا مَنْ رَأى فِي الْمَنامِ سِلْسِلَةَ النُّورِ وَعَلِمَ أَنَّهُ مِنْ أَهْلِ الْجَنَّةِ، السَّلامُ عَلَيْكَ يا شَيْبَةَ الْحَمْدِ، السَّلامُ عَلَيْكَ وَعَلى آباءِكَ وَأَجْدادِكَ وَأَبْناءِكَ جَمِيعاً وَرَحْمَةُ اللَّهِ وَبَرَكاتُهُ</w:t>
      </w:r>
      <w:r>
        <w:rPr>
          <w:rFonts w:eastAsia="Amiri" w:cs="Amiri" w:ascii="Amiri" w:hAnsi="Amiri"/>
          <w:color w:val="111111"/>
          <w:sz w:val="28"/>
          <w:szCs w:val="28"/>
          <w:rtl w:val="true"/>
          <w:lang w:bidi="ar-SA"/>
        </w:rPr>
        <w:t>».</w:t>
      </w:r>
      <w:bookmarkStart w:id="123" w:name="pg1469_7536"/>
    </w:p>
    <w:p>
      <w:pPr>
        <w:pStyle w:val="Heading2"/>
        <w:numPr>
          <w:ilvl w:val="1"/>
          <w:numId w:val="1"/>
        </w:numPr>
        <w:rPr/>
      </w:pPr>
      <w:bookmarkStart w:id="124" w:name="__RefHeading___Toc9434_3650668749"/>
      <w:bookmarkStart w:id="125" w:name="_Toc42"/>
      <w:bookmarkEnd w:id="123"/>
      <w:bookmarkEnd w:id="124"/>
      <w:r>
        <w:rPr>
          <w:rtl w:val="true"/>
        </w:rPr>
        <w:t>زيارت حضرت ابوطالب</w:t>
      </w:r>
      <w:bookmarkEnd w:id="12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 الْبَطْحاءِ وَابْنَ رَئِيسِها، السَّلامُ عَلَيْكَ يا وارِثَ الْكَعْبَةِ بَعْدَ تَأْسِيسِها، السَّلامُ عَلَيْكَ يا كافِلَ الرَّسُولِ وَناصِرَهُ، السَّلامُ عَلَيْكَ يا عَمَّ الْمُصْطَفى وَأَبَا الْمُرْتَضى، السَّلامُ عَلَيْكَ يا بَيْضَةَ الْبَلَدِ، السَّلامُ عَلَيْكَ أَيُّهَاالذَّابُّ عَنِ الدّينِ، وَالْباذِلُ نَفْسَهُ فِى نُصْرَةِ سَيِّدِ الْمُرْسَلِينِ، السَّلامُ عَلَيْكَ وَعَلى وَلَدِكَ أَمِيرِالْمُؤْمِنِينَ وَرَحْمَةُ اللَّهِ وَبَرَكاتُهُ</w:t>
      </w:r>
      <w:r>
        <w:rPr>
          <w:rFonts w:eastAsia="Amiri" w:cs="Amiri" w:ascii="Amiri" w:hAnsi="Amiri"/>
          <w:color w:val="111111"/>
          <w:sz w:val="28"/>
          <w:szCs w:val="28"/>
          <w:rtl w:val="true"/>
          <w:lang w:bidi="ar-SA"/>
        </w:rPr>
        <w:t>».</w:t>
      </w:r>
      <w:bookmarkStart w:id="126" w:name="pg1469_7537"/>
    </w:p>
    <w:p>
      <w:pPr>
        <w:pStyle w:val="Heading2"/>
        <w:numPr>
          <w:ilvl w:val="1"/>
          <w:numId w:val="1"/>
        </w:numPr>
        <w:rPr/>
      </w:pPr>
      <w:bookmarkStart w:id="127" w:name="__RefHeading___Toc9436_3650668749"/>
      <w:bookmarkStart w:id="128" w:name="_Toc43"/>
      <w:bookmarkEnd w:id="126"/>
      <w:bookmarkEnd w:id="127"/>
      <w:r>
        <w:rPr>
          <w:rtl w:val="true"/>
        </w:rPr>
        <w:t xml:space="preserve">زيارت حضرت خديجه بنت خويلد امّ‌المؤمنين واوّلين همسر رسول اللَّه </w:t>
      </w:r>
      <w:r>
        <w:rPr>
          <w:rtl w:val="true"/>
        </w:rPr>
        <w:t>(</w:t>
      </w:r>
      <w:r>
        <w:rPr>
          <w:rtl w:val="true"/>
        </w:rPr>
        <w:t>ص</w:t>
      </w:r>
      <w:r>
        <w:rPr>
          <w:rtl w:val="true"/>
        </w:rPr>
        <w:t>)</w:t>
      </w:r>
      <w:bookmarkEnd w:id="12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 الْمُؤْمِنِينَ، السَّلامُ عَلَيْكِ يا زَوْجَةَ سَيّدِ الْمُرْسَلِينِ، السَّلامُ عَلَيْكِ يا امَّ فاطِمَةَ الزَّهْراءِ سَيِّدَةِ نِساءِ الْعالَمِينَ، السَّلامُ عَلَيْكِ يا أَوَّلَ الْمُؤْمِناتِ، السَّلامُ عَلَيْكِ يا مَنْ أَنْفَقَتْ مالَها فِي نُصْرَةِ سَيِّدِ الْأَنْبِياءِ، وَنَصَرَتْهُ مَااسْتَطاعَتْ وَدافَعَتْ عَنْهُ الْأَعْداءَ، السَّلامُ عَلَيْكِ يا مَنْ سَلَّمَ عَلَيْها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وَبلَّغَهَا السَّلامَ مِنَ اللَّهِ الْجَلِيلِ، فَهَنِيئاً لَكِ بِما أَوْلاكِ اللَّهُ مِنْ فَضْلٍ، وَالسَّلامُ عَلَيْكِ وَرَحْمَةُ اللَّهِ وَبَرَكاتُهُ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زيارت امام ديگرى جز حضرت على عليه السلام را دارى بجاى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آن امام مورد نظر آورده شود مثلًا در زيارت امام رضا عليه السلام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بْنَ مُوسَى الرِّضا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مراد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امام بزرگوارى هستند كه زيارت مى‌كنيد اگر قصد زيارت تمام امامان را داشته باشيد بايد به جاى آن بگوييد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اولياء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10927</Words>
  <Characters>48227</Characters>
  <CharactersWithSpaces>58655</CharactersWithSpaces>
  <Paragraphs>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2026-08-16T16:18:19Z</dcterms:created>
  <dc:creator>ghaemiyeh.com</dc:creator>
  <dc:description/>
  <dc:language>en-US</dc:language>
  <cp:lastModifiedBy/>
  <dcterms:modified xsi:type="dcterms:W3CDTF">2026-08-16T19:48:22Z</dcterms:modified>
  <cp:revision>1</cp:revision>
  <dc:subject/>
  <dc:title>در طواف دل</dc:title>
</cp:coreProperties>
</file>

<file path=docProps/custom.xml><?xml version="1.0" encoding="utf-8"?>
<Properties xmlns="http://schemas.openxmlformats.org/officeDocument/2006/custom-properties" xmlns:vt="http://schemas.openxmlformats.org/officeDocument/2006/docPropsVTypes"/>
</file>