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فرائد فوائد الفکر فی الامام المهدی المنتظر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0328_37343814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95033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50332_373438147">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2950334_373438147">
            <w:r>
              <w:rPr>
                <w:webHidden/>
                <w:rStyle w:val="IndexLink"/>
                <w:rtl w:val="true"/>
              </w:rPr>
              <w:t>الاهداء</w:t>
            </w:r>
            <w:r>
              <w:rPr>
                <w:rStyle w:val="IndexLink"/>
                <w:rtl w:val="true"/>
              </w:rPr>
              <w:tab/>
            </w:r>
            <w:r>
              <w:rPr>
                <w:rStyle w:val="IndexLink"/>
              </w:rPr>
              <w:t>10</w:t>
            </w:r>
          </w:hyperlink>
        </w:p>
        <w:p>
          <w:pPr>
            <w:pStyle w:val="Contents2"/>
            <w:tabs>
              <w:tab w:val="clear" w:pos="8743"/>
              <w:tab w:val="right" w:pos="9026" w:leader="dot"/>
            </w:tabs>
            <w:rPr/>
          </w:pPr>
          <w:hyperlink w:anchor="__RefHeading___Toc2950336_373438147">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2950338_373438147">
            <w:r>
              <w:rPr>
                <w:webHidden/>
                <w:rStyle w:val="IndexLink"/>
                <w:rtl w:val="true"/>
              </w:rPr>
              <w:t>نبذة عن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2950340_373438147">
            <w:r>
              <w:rPr>
                <w:webHidden/>
                <w:rStyle w:val="IndexLink"/>
                <w:rtl w:val="true"/>
              </w:rPr>
              <w:t>مؤلفاته</w:t>
            </w:r>
            <w:r>
              <w:rPr>
                <w:rStyle w:val="IndexLink"/>
                <w:rtl w:val="true"/>
              </w:rPr>
              <w:tab/>
            </w:r>
            <w:r>
              <w:rPr>
                <w:rStyle w:val="IndexLink"/>
              </w:rPr>
              <w:t>12</w:t>
            </w:r>
          </w:hyperlink>
        </w:p>
        <w:p>
          <w:pPr>
            <w:pStyle w:val="Contents3"/>
            <w:tabs>
              <w:tab w:val="clear" w:pos="8459"/>
              <w:tab w:val="right" w:pos="9026" w:leader="dot"/>
            </w:tabs>
            <w:rPr/>
          </w:pPr>
          <w:hyperlink w:anchor="__RefHeading___Toc2950342_373438147">
            <w:r>
              <w:rPr>
                <w:webHidden/>
                <w:rStyle w:val="IndexLink"/>
                <w:rtl w:val="true"/>
              </w:rPr>
              <w:t>التعريف بالكتاب</w:t>
            </w:r>
            <w:r>
              <w:rPr>
                <w:rStyle w:val="IndexLink"/>
                <w:rtl w:val="true"/>
              </w:rPr>
              <w:tab/>
            </w:r>
            <w:r>
              <w:rPr>
                <w:rStyle w:val="IndexLink"/>
              </w:rPr>
              <w:t>15</w:t>
            </w:r>
          </w:hyperlink>
        </w:p>
        <w:p>
          <w:pPr>
            <w:pStyle w:val="Contents3"/>
            <w:tabs>
              <w:tab w:val="clear" w:pos="8459"/>
              <w:tab w:val="right" w:pos="9026" w:leader="dot"/>
            </w:tabs>
            <w:rPr/>
          </w:pPr>
          <w:hyperlink w:anchor="__RefHeading___Toc2950344_373438147">
            <w:r>
              <w:rPr>
                <w:webHidden/>
                <w:rStyle w:val="IndexLink"/>
                <w:rtl w:val="true"/>
              </w:rPr>
              <w:t>المخطوط</w:t>
            </w:r>
            <w:r>
              <w:rPr>
                <w:rStyle w:val="IndexLink"/>
                <w:rtl w:val="true"/>
              </w:rPr>
              <w:tab/>
            </w:r>
            <w:r>
              <w:rPr>
                <w:rStyle w:val="IndexLink"/>
              </w:rPr>
              <w:t>46</w:t>
            </w:r>
          </w:hyperlink>
        </w:p>
        <w:p>
          <w:pPr>
            <w:pStyle w:val="Contents2"/>
            <w:tabs>
              <w:tab w:val="clear" w:pos="8743"/>
              <w:tab w:val="right" w:pos="9026" w:leader="dot"/>
            </w:tabs>
            <w:rPr/>
          </w:pPr>
          <w:hyperlink w:anchor="__RefHeading___Toc2950346_373438147">
            <w:r>
              <w:rPr>
                <w:webHidden/>
                <w:rStyle w:val="IndexLink"/>
                <w:rtl w:val="true"/>
              </w:rPr>
              <w:t>مقدمة المؤلف</w:t>
            </w:r>
            <w:r>
              <w:rPr>
                <w:rStyle w:val="IndexLink"/>
                <w:rtl w:val="true"/>
              </w:rPr>
              <w:tab/>
            </w:r>
            <w:r>
              <w:rPr>
                <w:rStyle w:val="IndexLink"/>
              </w:rPr>
              <w:t>53</w:t>
            </w:r>
          </w:hyperlink>
        </w:p>
        <w:p>
          <w:pPr>
            <w:pStyle w:val="Contents2"/>
            <w:tabs>
              <w:tab w:val="clear" w:pos="8743"/>
              <w:tab w:val="right" w:pos="9026" w:leader="dot"/>
            </w:tabs>
            <w:rPr/>
          </w:pPr>
          <w:hyperlink w:anchor="__RefHeading___Toc2950348_373438147">
            <w:r>
              <w:rPr>
                <w:webHidden/>
                <w:rStyle w:val="IndexLink"/>
                <w:rtl w:val="true"/>
              </w:rPr>
              <w:t xml:space="preserve">الباب الأول </w:t>
            </w:r>
            <w:r>
              <w:rPr>
                <w:rStyle w:val="IndexLink"/>
                <w:rtl w:val="true"/>
              </w:rPr>
              <w:t xml:space="preserve">: </w:t>
            </w:r>
            <w:r>
              <w:rPr>
                <w:rStyle w:val="IndexLink"/>
                <w:rtl w:val="true"/>
              </w:rPr>
              <w:t>في حقيقة ظهور المهدي‌</w:t>
            </w:r>
            <w:r>
              <w:rPr>
                <w:rStyle w:val="IndexLink"/>
                <w:rtl w:val="true"/>
              </w:rPr>
              <w:tab/>
            </w:r>
            <w:r>
              <w:rPr>
                <w:rStyle w:val="IndexLink"/>
              </w:rPr>
              <w:t>56</w:t>
            </w:r>
          </w:hyperlink>
        </w:p>
        <w:p>
          <w:pPr>
            <w:pStyle w:val="Contents2"/>
            <w:tabs>
              <w:tab w:val="clear" w:pos="8743"/>
              <w:tab w:val="right" w:pos="9026" w:leader="dot"/>
            </w:tabs>
            <w:rPr/>
          </w:pPr>
          <w:hyperlink w:anchor="__RefHeading___Toc2950350_373438147">
            <w:r>
              <w:rPr>
                <w:webHidden/>
                <w:rStyle w:val="IndexLink"/>
                <w:rtl w:val="true"/>
              </w:rPr>
              <w:t xml:space="preserve">الباب الثانی </w:t>
            </w:r>
            <w:r>
              <w:rPr>
                <w:rStyle w:val="IndexLink"/>
                <w:rtl w:val="true"/>
              </w:rPr>
              <w:t xml:space="preserve">: </w:t>
            </w:r>
            <w:r>
              <w:rPr>
                <w:rStyle w:val="IndexLink"/>
                <w:rtl w:val="true"/>
              </w:rPr>
              <w:t>في اسمه و صفته‌</w:t>
            </w:r>
            <w:r>
              <w:rPr>
                <w:rStyle w:val="IndexLink"/>
                <w:rtl w:val="true"/>
              </w:rPr>
              <w:tab/>
            </w:r>
            <w:r>
              <w:rPr>
                <w:rStyle w:val="IndexLink"/>
              </w:rPr>
              <w:t>80</w:t>
            </w:r>
          </w:hyperlink>
        </w:p>
        <w:p>
          <w:pPr>
            <w:pStyle w:val="Contents2"/>
            <w:tabs>
              <w:tab w:val="clear" w:pos="8743"/>
              <w:tab w:val="right" w:pos="9026" w:leader="dot"/>
            </w:tabs>
            <w:rPr/>
          </w:pPr>
          <w:hyperlink w:anchor="__RefHeading___Toc2950352_373438147">
            <w:r>
              <w:rPr>
                <w:webHidden/>
                <w:rStyle w:val="IndexLink"/>
                <w:rtl w:val="true"/>
              </w:rPr>
              <w:t xml:space="preserve">الباب الثالث </w:t>
            </w:r>
            <w:r>
              <w:rPr>
                <w:rStyle w:val="IndexLink"/>
                <w:rtl w:val="true"/>
              </w:rPr>
              <w:t xml:space="preserve">: </w:t>
            </w:r>
            <w:r>
              <w:rPr>
                <w:rStyle w:val="IndexLink"/>
                <w:rtl w:val="true"/>
              </w:rPr>
              <w:t>في علامات ظهوره‌</w:t>
            </w:r>
            <w:r>
              <w:rPr>
                <w:rStyle w:val="IndexLink"/>
                <w:rtl w:val="true"/>
              </w:rPr>
              <w:tab/>
            </w:r>
            <w:r>
              <w:rPr>
                <w:rStyle w:val="IndexLink"/>
              </w:rPr>
              <w:t>99</w:t>
            </w:r>
          </w:hyperlink>
        </w:p>
        <w:p>
          <w:pPr>
            <w:pStyle w:val="Contents2"/>
            <w:tabs>
              <w:tab w:val="clear" w:pos="8743"/>
              <w:tab w:val="right" w:pos="9026" w:leader="dot"/>
            </w:tabs>
            <w:rPr/>
          </w:pPr>
          <w:hyperlink w:anchor="__RefHeading___Toc2950354_373438147">
            <w:r>
              <w:rPr>
                <w:webHidden/>
                <w:rStyle w:val="IndexLink"/>
                <w:rtl w:val="true"/>
              </w:rPr>
              <w:t xml:space="preserve">الباب الرابع </w:t>
            </w:r>
            <w:r>
              <w:rPr>
                <w:rStyle w:val="IndexLink"/>
                <w:rtl w:val="true"/>
              </w:rPr>
              <w:t xml:space="preserve">: </w:t>
            </w:r>
            <w:r>
              <w:rPr>
                <w:rStyle w:val="IndexLink"/>
                <w:rtl w:val="true"/>
              </w:rPr>
              <w:t>في ذكر مبايعته بالخلافة، وفي أي موضع تكون بيعته و من أين خروجه</w:t>
            </w:r>
            <w:r>
              <w:rPr>
                <w:rStyle w:val="IndexLink"/>
                <w:rtl w:val="true"/>
              </w:rPr>
              <w:tab/>
            </w:r>
            <w:r>
              <w:rPr>
                <w:rStyle w:val="IndexLink"/>
              </w:rPr>
              <w:t>118</w:t>
            </w:r>
          </w:hyperlink>
        </w:p>
        <w:p>
          <w:pPr>
            <w:pStyle w:val="Contents2"/>
            <w:tabs>
              <w:tab w:val="clear" w:pos="8743"/>
              <w:tab w:val="right" w:pos="9026" w:leader="dot"/>
            </w:tabs>
            <w:rPr/>
          </w:pPr>
          <w:hyperlink w:anchor="__RefHeading___Toc2950356_373438147">
            <w:r>
              <w:rPr>
                <w:webHidden/>
                <w:rStyle w:val="IndexLink"/>
                <w:rtl w:val="true"/>
              </w:rPr>
              <w:t xml:space="preserve">الباب الخامس </w:t>
            </w:r>
            <w:r>
              <w:rPr>
                <w:rStyle w:val="IndexLink"/>
                <w:rtl w:val="true"/>
              </w:rPr>
              <w:t xml:space="preserve">: </w:t>
            </w:r>
            <w:r>
              <w:rPr>
                <w:rStyle w:val="IndexLink"/>
                <w:rtl w:val="true"/>
              </w:rPr>
              <w:t>فيما يكون من الفتن قبل ظهوره و بعده‌</w:t>
            </w:r>
            <w:r>
              <w:rPr>
                <w:rStyle w:val="IndexLink"/>
                <w:rtl w:val="true"/>
              </w:rPr>
              <w:tab/>
            </w:r>
            <w:r>
              <w:rPr>
                <w:rStyle w:val="IndexLink"/>
              </w:rPr>
              <w:t>130</w:t>
            </w:r>
          </w:hyperlink>
        </w:p>
        <w:p>
          <w:pPr>
            <w:pStyle w:val="Contents2"/>
            <w:tabs>
              <w:tab w:val="clear" w:pos="8743"/>
              <w:tab w:val="right" w:pos="9026" w:leader="dot"/>
            </w:tabs>
            <w:rPr/>
          </w:pPr>
          <w:hyperlink w:anchor="__RefHeading___Toc2950358_373438147">
            <w:r>
              <w:rPr>
                <w:webHidden/>
                <w:rStyle w:val="IndexLink"/>
                <w:rtl w:val="true"/>
              </w:rPr>
              <w:t xml:space="preserve">الباب السادس </w:t>
            </w:r>
            <w:r>
              <w:rPr>
                <w:rStyle w:val="IndexLink"/>
                <w:rtl w:val="true"/>
              </w:rPr>
              <w:t xml:space="preserve">: </w:t>
            </w:r>
            <w:r>
              <w:rPr>
                <w:rStyle w:val="IndexLink"/>
                <w:rtl w:val="true"/>
              </w:rPr>
              <w:t>في اجتماعه بعيسي</w:t>
            </w:r>
            <w:r>
              <w:rPr>
                <w:rStyle w:val="IndexLink"/>
                <w:rtl w:val="true"/>
              </w:rPr>
              <w:tab/>
            </w:r>
            <w:r>
              <w:rPr>
                <w:rStyle w:val="IndexLink"/>
              </w:rPr>
              <w:t>154</w:t>
            </w:r>
          </w:hyperlink>
        </w:p>
        <w:p>
          <w:pPr>
            <w:pStyle w:val="Contents2"/>
            <w:tabs>
              <w:tab w:val="clear" w:pos="8743"/>
              <w:tab w:val="right" w:pos="9026" w:leader="dot"/>
            </w:tabs>
            <w:rPr/>
          </w:pPr>
          <w:hyperlink w:anchor="__RefHeading___Toc2950360_373438147">
            <w:r>
              <w:rPr>
                <w:webHidden/>
                <w:rStyle w:val="IndexLink"/>
                <w:rtl w:val="true"/>
              </w:rPr>
              <w:t xml:space="preserve">الباب السابع </w:t>
            </w:r>
            <w:r>
              <w:rPr>
                <w:rStyle w:val="IndexLink"/>
                <w:rtl w:val="true"/>
              </w:rPr>
              <w:t xml:space="preserve">: </w:t>
            </w:r>
            <w:r>
              <w:rPr>
                <w:rStyle w:val="IndexLink"/>
                <w:rtl w:val="true"/>
              </w:rPr>
              <w:t>في وفاته و قدر مدته‌</w:t>
            </w:r>
            <w:r>
              <w:rPr>
                <w:rStyle w:val="IndexLink"/>
                <w:rtl w:val="true"/>
              </w:rPr>
              <w:tab/>
            </w:r>
            <w:r>
              <w:rPr>
                <w:rStyle w:val="IndexLink"/>
              </w:rPr>
              <w:t>158</w:t>
            </w:r>
          </w:hyperlink>
        </w:p>
        <w:p>
          <w:pPr>
            <w:pStyle w:val="Contents2"/>
            <w:tabs>
              <w:tab w:val="clear" w:pos="8743"/>
              <w:tab w:val="right" w:pos="9026" w:leader="dot"/>
            </w:tabs>
            <w:rPr/>
          </w:pPr>
          <w:hyperlink w:anchor="__RefHeading___Toc2950362_373438147">
            <w:r>
              <w:rPr>
                <w:webHidden/>
                <w:rStyle w:val="IndexLink"/>
                <w:rtl w:val="true"/>
              </w:rPr>
              <w:t>الفهارس الفنیه العامه</w:t>
            </w:r>
            <w:r>
              <w:rPr>
                <w:rStyle w:val="IndexLink"/>
                <w:rtl w:val="true"/>
              </w:rPr>
              <w:tab/>
            </w:r>
            <w:r>
              <w:rPr>
                <w:rStyle w:val="IndexLink"/>
              </w:rPr>
              <w:t>164</w:t>
            </w:r>
          </w:hyperlink>
        </w:p>
        <w:p>
          <w:pPr>
            <w:pStyle w:val="Contents3"/>
            <w:tabs>
              <w:tab w:val="clear" w:pos="8459"/>
              <w:tab w:val="right" w:pos="9026" w:leader="dot"/>
            </w:tabs>
            <w:rPr/>
          </w:pPr>
          <w:hyperlink w:anchor="__RefHeading___Toc2950364_373438147">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950366_373438147">
            <w:r>
              <w:rPr>
                <w:webHidden/>
                <w:rStyle w:val="IndexLink"/>
              </w:rPr>
              <w:t>1</w:t>
            </w:r>
            <w:r>
              <w:rPr>
                <w:rStyle w:val="IndexLink"/>
                <w:rtl w:val="true"/>
              </w:rPr>
              <w:t xml:space="preserve">- </w:t>
            </w:r>
            <w:r>
              <w:rPr>
                <w:rStyle w:val="IndexLink"/>
                <w:rtl w:val="true"/>
              </w:rPr>
              <w:t>فهرس الایات القرآنیه</w:t>
            </w:r>
            <w:r>
              <w:rPr>
                <w:rStyle w:val="IndexLink"/>
                <w:rtl w:val="true"/>
              </w:rPr>
              <w:tab/>
            </w:r>
            <w:r>
              <w:rPr>
                <w:rStyle w:val="IndexLink"/>
              </w:rPr>
              <w:t>166</w:t>
            </w:r>
          </w:hyperlink>
        </w:p>
        <w:p>
          <w:pPr>
            <w:pStyle w:val="Contents3"/>
            <w:tabs>
              <w:tab w:val="clear" w:pos="8459"/>
              <w:tab w:val="right" w:pos="9026" w:leader="dot"/>
            </w:tabs>
            <w:rPr/>
          </w:pPr>
          <w:hyperlink w:anchor="__RefHeading___Toc2950368_373438147">
            <w:r>
              <w:rPr>
                <w:webHidden/>
                <w:rStyle w:val="IndexLink"/>
              </w:rPr>
              <w:t>2</w:t>
            </w:r>
            <w:r>
              <w:rPr>
                <w:rStyle w:val="IndexLink"/>
                <w:rtl w:val="true"/>
              </w:rPr>
              <w:t xml:space="preserve">- </w:t>
            </w:r>
            <w:r>
              <w:rPr>
                <w:rStyle w:val="IndexLink"/>
                <w:rtl w:val="true"/>
              </w:rPr>
              <w:t>فهرس الأحادیث</w:t>
            </w:r>
            <w:r>
              <w:rPr>
                <w:rStyle w:val="IndexLink"/>
                <w:rtl w:val="true"/>
              </w:rPr>
              <w:tab/>
            </w:r>
            <w:r>
              <w:rPr>
                <w:rStyle w:val="IndexLink"/>
              </w:rPr>
              <w:t>169</w:t>
            </w:r>
          </w:hyperlink>
        </w:p>
        <w:p>
          <w:pPr>
            <w:pStyle w:val="Contents3"/>
            <w:tabs>
              <w:tab w:val="clear" w:pos="8459"/>
              <w:tab w:val="right" w:pos="9026" w:leader="dot"/>
            </w:tabs>
            <w:rPr/>
          </w:pPr>
          <w:hyperlink w:anchor="__RefHeading___Toc2950370_373438147">
            <w:r>
              <w:rPr>
                <w:webHidden/>
                <w:rStyle w:val="IndexLink"/>
              </w:rPr>
              <w:t>3</w:t>
            </w:r>
            <w:r>
              <w:rPr>
                <w:rStyle w:val="IndexLink"/>
                <w:rtl w:val="true"/>
              </w:rPr>
              <w:t>-</w:t>
            </w:r>
            <w:r>
              <w:rPr>
                <w:rStyle w:val="IndexLink"/>
                <w:rtl w:val="true"/>
              </w:rPr>
              <w:t>فهرس الأعلام</w:t>
            </w:r>
            <w:r>
              <w:rPr>
                <w:rStyle w:val="IndexLink"/>
                <w:rtl w:val="true"/>
              </w:rPr>
              <w:tab/>
            </w:r>
            <w:r>
              <w:rPr>
                <w:rStyle w:val="IndexLink"/>
              </w:rPr>
              <w:t>177</w:t>
            </w:r>
          </w:hyperlink>
        </w:p>
        <w:p>
          <w:pPr>
            <w:pStyle w:val="Contents3"/>
            <w:tabs>
              <w:tab w:val="clear" w:pos="8459"/>
              <w:tab w:val="right" w:pos="9026" w:leader="dot"/>
            </w:tabs>
            <w:rPr/>
          </w:pPr>
          <w:hyperlink w:anchor="__RefHeading___Toc2950372_373438147">
            <w:r>
              <w:rPr>
                <w:webHidden/>
                <w:rStyle w:val="IndexLink"/>
              </w:rPr>
              <w:t>4</w:t>
            </w:r>
            <w:r>
              <w:rPr>
                <w:rStyle w:val="IndexLink"/>
                <w:rtl w:val="true"/>
              </w:rPr>
              <w:t>-</w:t>
            </w:r>
            <w:r>
              <w:rPr>
                <w:rStyle w:val="IndexLink"/>
                <w:rtl w:val="true"/>
              </w:rPr>
              <w:t>فهرس أماکن والبلدان</w:t>
            </w:r>
            <w:r>
              <w:rPr>
                <w:rStyle w:val="IndexLink"/>
                <w:rtl w:val="true"/>
              </w:rPr>
              <w:tab/>
            </w:r>
            <w:r>
              <w:rPr>
                <w:rStyle w:val="IndexLink"/>
              </w:rPr>
              <w:t>181</w:t>
            </w:r>
          </w:hyperlink>
        </w:p>
        <w:p>
          <w:pPr>
            <w:pStyle w:val="Contents3"/>
            <w:tabs>
              <w:tab w:val="clear" w:pos="8459"/>
              <w:tab w:val="right" w:pos="9026" w:leader="dot"/>
            </w:tabs>
            <w:rPr/>
          </w:pPr>
          <w:hyperlink w:anchor="__RefHeading___Toc2950374_373438147">
            <w:r>
              <w:rPr>
                <w:webHidden/>
                <w:rStyle w:val="IndexLink"/>
              </w:rPr>
              <w:t>5</w:t>
            </w:r>
            <w:r>
              <w:rPr>
                <w:rStyle w:val="IndexLink"/>
                <w:rtl w:val="true"/>
              </w:rPr>
              <w:t xml:space="preserve">- </w:t>
            </w:r>
            <w:r>
              <w:rPr>
                <w:rStyle w:val="IndexLink"/>
                <w:rtl w:val="true"/>
              </w:rPr>
              <w:t>فهرس الموضوعات</w:t>
            </w:r>
            <w:r>
              <w:rPr>
                <w:rStyle w:val="IndexLink"/>
                <w:rtl w:val="true"/>
              </w:rPr>
              <w:tab/>
            </w:r>
            <w:r>
              <w:rPr>
                <w:rStyle w:val="IndexLink"/>
              </w:rPr>
              <w:t>183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_10674"/>
      <w:bookmarkStart w:id="1" w:name="pg1237_10674"/>
      <w:bookmarkEnd w:id="1"/>
    </w:p>
    <w:p>
      <w:pPr>
        <w:pStyle w:val="Heading2"/>
        <w:numPr>
          <w:ilvl w:val="1"/>
          <w:numId w:val="1"/>
        </w:numPr>
        <w:rPr/>
      </w:pPr>
      <w:bookmarkStart w:id="2" w:name="pg1237_10674"/>
      <w:bookmarkStart w:id="3" w:name="__RefHeading___Toc2950328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مقدسي، مرعي‌بن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1023</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فوائد الفكر في الامام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مرعي‌بن يوسف‌بن ابي‌بكر المقدسي الحنبلي؛ حققه و علق عليه و وثق اصوله سامي الغريري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المعارف الاسلامية،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موسسة المعارف الاسلامية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غريري، سامي، مصحح</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المعارف الاسلامية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0330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فرائد فوائد الفِکَر في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مرعي بن يوسف المقدسي الحنبلي من علماء القرن الحادي عشر الهجري</w:t>
      </w:r>
    </w:p>
    <w:p>
      <w:pPr>
        <w:pStyle w:val="BookText"/>
        <w:rPr/>
      </w:pPr>
      <w:r>
        <w:rPr>
          <w:rFonts w:ascii="Amiri" w:hAnsi="Amiri" w:eastAsia="Amiri" w:cs="Amiri"/>
          <w:color w:val="111111"/>
          <w:sz w:val="28"/>
          <w:sz w:val="28"/>
          <w:szCs w:val="28"/>
          <w:rtl w:val="true"/>
          <w:lang w:bidi="ar-SA"/>
        </w:rPr>
        <w:t>حقّقه وعلّق عليه ووثّق اُصوله الشيخ سامي الغريري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7_10678"/>
      <w:bookmarkStart w:id="8" w:name="pg1237_10678"/>
      <w:bookmarkEnd w:id="8"/>
    </w:p>
    <w:p>
      <w:pPr>
        <w:pStyle w:val="Heading2"/>
        <w:numPr>
          <w:ilvl w:val="1"/>
          <w:numId w:val="1"/>
        </w:numPr>
        <w:rPr/>
      </w:pPr>
      <w:bookmarkStart w:id="9" w:name="pg1237_10678"/>
      <w:bookmarkStart w:id="10" w:name="__RefHeading___Toc2950332_373438147"/>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اذا استعرضنا مصادر الحديث و التاريخ و العقيدة و التفسير لدي أهل السنة، نجد ان هناك ما يربو علي مائة و خمسين كتابا و رسالة بأحجام مختلفة و أساليب متنوعة، يذكر كل منها العشرات و المئات من الأحاديث المروية عن رسول الله صلي الله عليه و آله و سلم في شأن الامام المنتظر و حياته و عائلته، و سيمائه و ملامحه، و كذلك منزلة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الكتب خطها العلماء و المفكرون و أساتذة الجامعات من أهل السنة و قد تم طبع و نشر العديد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الامام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لمولفه الشيخ مرعي بن يوسف بن أبي بكر المقدسي الحنبلي من علماء القرن الحادي عشر الهجري، و هو محاولة جادة لتثبيت هذه العقيدة في نفوس المسلمين، حيث تحدث مولفه باختصار مفيد عن مسألة المهدي المنتظر عليه السلام و ذلك بذكر حقيقة ظهور المهدي، و اسمه و صفته، و علامات ظهوره، و مبايعته بالخلافة و في أي موضع تكون بيعته، و من أين خروجه، و الفتن التي تحدث قبل ظهوره و بعده، و اجتماعه بعيسي عليه السلام، و أخيرا وفاته و قدر مدته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فالأبواب السبعة التي تناول فيها الشيخ مرعي المقدسي هي باختصار كل ما يتناول ظاهرة المهدوية في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موسسة المعارف الاسلامية اذ تشكر الجهود التي بذلها الشيخ سامي الغريري في تحقيقه و مراجعته لهذا الأثر و اتحاف المكتبة الاسلامية به، تشكر كذلك الاخوة الذين ساهموا في مراجعة هذا الكتاب و انشاء فهارسه الفنية و تخص بالذكر منهم الاخوين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آغا او غلو، عبدالرزاق الخالدي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نبتهل الي الله العلي القدير أن يجعلنا من أنصاره و أعوانه و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المعارف الاسلامية قم </w:t>
      </w:r>
      <w:bookmarkStart w:id="12" w:name="pg1237_10680"/>
    </w:p>
    <w:p>
      <w:pPr>
        <w:pStyle w:val="Heading2"/>
        <w:numPr>
          <w:ilvl w:val="1"/>
          <w:numId w:val="1"/>
        </w:numPr>
        <w:rPr/>
      </w:pPr>
      <w:bookmarkStart w:id="13" w:name="__RefHeading___Toc2950334_373438147"/>
      <w:bookmarkStart w:id="14" w:name="_Toc4"/>
      <w:bookmarkEnd w:id="12"/>
      <w:bookmarkEnd w:id="13"/>
      <w:r>
        <w:rPr>
          <w:rtl w:val="true"/>
        </w:rPr>
        <w:t>الاهداء</w:t>
      </w:r>
      <w:bookmarkEnd w:id="14"/>
    </w:p>
    <w:p>
      <w:pPr>
        <w:pStyle w:val="BookText"/>
        <w:rPr/>
      </w:pPr>
      <w:r>
        <w:rPr>
          <w:rFonts w:ascii="Amiri" w:hAnsi="Amiri" w:eastAsia="Amiri" w:cs="Amiri"/>
          <w:color w:val="111111"/>
          <w:sz w:val="28"/>
          <w:sz w:val="28"/>
          <w:szCs w:val="28"/>
          <w:rtl w:val="true"/>
          <w:lang w:bidi="ar-SA"/>
        </w:rPr>
        <w:t>الي الروح الطاهرة التي ملأت الأرض نورا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الروح التي أحيت الدين الحنيف و شريعة سيد المرسلين في نفوس الملايين في كل زاوية من زوايا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التي أسلمت نفسها للحزن، فلم تر قط منذ مات أبوها صلي الله عليه و آله، الا محزونة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 العزاء، و غلب الصبر و لم يبق لها من رجاء الا أن تلحق بأبيها كما بشرها قبل الرحيل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أسرع ما لحقت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 الشمل الممزق فالتأم من جديد، و لكن في غير هذا العالم، فضم ثري يثرب جثمان فاطمة عليها السلام كما ضم جثمان أبيها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من بقي صدي صوتها يدوي في أذانهم، و يملأ الفضاء من حولهم، و ظل هذا الصدي باقيا لم يتبدد مع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تاركة من بعدها كلمة الحق في كل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صعبة في حافظة الزمن الواعية، و ضمير التاريخ المنصف الأمين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37_10682"/>
      <w:bookmarkStart w:id="16" w:name="pg1237_10682"/>
      <w:bookmarkEnd w:id="16"/>
    </w:p>
    <w:p>
      <w:pPr>
        <w:pStyle w:val="Heading2"/>
        <w:numPr>
          <w:ilvl w:val="1"/>
          <w:numId w:val="1"/>
        </w:numPr>
        <w:rPr/>
      </w:pPr>
      <w:bookmarkStart w:id="17" w:name="pg1237_10682"/>
      <w:bookmarkStart w:id="18" w:name="__RefHeading___Toc2950336_373438147"/>
      <w:bookmarkStart w:id="19" w:name="_Toc5"/>
      <w:bookmarkEnd w:id="17"/>
      <w:bookmarkEnd w:id="18"/>
      <w:r>
        <w:rPr>
          <w:rtl w:val="true"/>
        </w:rPr>
        <w:t>المقدمة</w:t>
      </w:r>
      <w:bookmarkEnd w:id="19"/>
    </w:p>
    <w:p>
      <w:pPr>
        <w:pStyle w:val="Heading3"/>
        <w:numPr>
          <w:ilvl w:val="2"/>
          <w:numId w:val="1"/>
        </w:numPr>
        <w:rPr/>
      </w:pPr>
      <w:bookmarkStart w:id="20" w:name="__RefHeading___Toc2950338_373438147"/>
      <w:bookmarkStart w:id="21" w:name="_Toc6"/>
      <w:bookmarkEnd w:id="20"/>
      <w:r>
        <w:rPr>
          <w:rtl w:val="true"/>
        </w:rPr>
        <w:t>نبذة عن المؤلف</w:t>
      </w:r>
      <w:bookmarkEnd w:id="21"/>
    </w:p>
    <w:p>
      <w:pPr>
        <w:pStyle w:val="BookText"/>
        <w:rPr/>
      </w:pPr>
      <w:r>
        <w:rPr>
          <w:rFonts w:ascii="Amiri" w:hAnsi="Amiri" w:eastAsia="Amiri" w:cs="Amiri"/>
          <w:color w:val="111111"/>
          <w:sz w:val="28"/>
          <w:sz w:val="28"/>
          <w:szCs w:val="28"/>
          <w:rtl w:val="true"/>
          <w:lang w:bidi="ar-SA"/>
        </w:rPr>
        <w:t>هو العلامة الشيخ مرعي بن يوسف بن أبي بكر بن أحمد بن أبي بكر بن يوسف بن أحمد الكرمي، المقدسي،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الفقيه، المطلع، المورخ،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الفقه عن الشيخ محمد المرادي، و عن القاضي يحيي بن موسي الحجاوي، و عن العلامة المعمر عبدالرحمن البهوتي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الحديث و التفسير عن الشيخ محمد الحجازي بمصر، و أخذ عن الشيخ أحمد الغنيمي، و كثير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تصدر للاقراء و التدريس بالجامع الأزهر، ثم تولي المشيخة لجامع الأزهر، و كذلك بجامع السلطان حسن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الشيخ مرعي الكرمي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كرم بفلسطين، و انتقل الي القدس، ثم الي القاهرة، فكان أحد أكابر علماء الحنابلة فيها، و توفي بها في ربيع الأول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950340_373438147"/>
      <w:bookmarkStart w:id="23" w:name="_Toc7"/>
      <w:bookmarkEnd w:id="22"/>
      <w:r>
        <w:rPr>
          <w:rtl w:val="true"/>
        </w:rPr>
        <w:t>مؤلفاته</w:t>
      </w:r>
      <w:bookmarkEnd w:id="23"/>
    </w:p>
    <w:p>
      <w:pPr>
        <w:pStyle w:val="BookText"/>
        <w:rPr/>
      </w:pPr>
      <w:r>
        <w:rPr>
          <w:rFonts w:ascii="IRNazanin" w:hAnsi="IRNazanin" w:eastAsia="IRNazanin"/>
          <w:color w:val="111111"/>
          <w:sz w:val="28"/>
          <w:sz w:val="28"/>
          <w:szCs w:val="28"/>
          <w:rtl w:val="true"/>
          <w:lang w:bidi="fa-IR"/>
        </w:rPr>
        <w:t>له عدد من المولفات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المنتهي في الجميع بين الاقناع و المنتهي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مراسلات مرعي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شرف العلم علي شرف النسب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الطالب لنيل المطالب في فروع الفقه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الانشاءات و الصفات في المكاتبات و المراسلات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المحبين و بغية العاشقين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الريحانة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 في مناقب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الموضوعة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مسبوك الذهب في فضل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الأزهار في حكم السماع و الأوتار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الناظرين و آيات المستدلين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أقاويل الثقات في تأويل الأسماء و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البرهان في الفرق بين الاسلام و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بصائر المقلدين في مناقب الأئمة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قلائد المرجان في الناسخ و المنسوخ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الناظرين في تاريخ من ولي عصر من الخلفاء و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الأشباح في الكلام علي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السنيات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الطالبين لكلام النحويين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 سواكن الغرام الي حج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 الفريقين علي خلود أهل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العقبان في فضائل آل عثمان، جزء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فوائد الفكر في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bookmarkStart w:id="24" w:name="pg1237_10685"/>
    </w:p>
    <w:p>
      <w:pPr>
        <w:pStyle w:val="Heading3"/>
        <w:numPr>
          <w:ilvl w:val="2"/>
          <w:numId w:val="1"/>
        </w:numPr>
        <w:rPr/>
      </w:pPr>
      <w:bookmarkStart w:id="25" w:name="__RefHeading___Toc2950342_373438147"/>
      <w:bookmarkStart w:id="26" w:name="_Toc8"/>
      <w:bookmarkEnd w:id="24"/>
      <w:bookmarkEnd w:id="25"/>
      <w:r>
        <w:rPr>
          <w:rtl w:val="true"/>
        </w:rPr>
        <w:t>التعريف بالكتاب</w:t>
      </w:r>
      <w:bookmarkEnd w:id="26"/>
    </w:p>
    <w:p>
      <w:pPr>
        <w:pStyle w:val="BookText"/>
        <w:rPr/>
      </w:pPr>
      <w:r>
        <w:rPr>
          <w:rFonts w:ascii="Amiri" w:hAnsi="Amiri" w:eastAsia="Amiri" w:cs="Amiri"/>
          <w:color w:val="111111"/>
          <w:sz w:val="28"/>
          <w:sz w:val="28"/>
          <w:szCs w:val="28"/>
          <w:rtl w:val="true"/>
          <w:lang w:bidi="ar-SA"/>
        </w:rPr>
        <w:t xml:space="preserve">وهذا الكتاب الذي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قضية الامام المهدي في الاسلام من خلال الأحاديث المروية عند كلا الطرفين من أهل السنة و الشريعة، و هذه القضية صارت حديث العامة و الخاصة، 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منهم عن الاعتدال في هذه المسألة، فبالغت طائفة في الانكار حتي ردوا جملة من الأحاديث الصحيحة، و قابلهم آخرون، فبالغوا في الاثبات حتي قبلوا الموضوعات، و الحكايات المكذوبة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في حيرة و تذبذب، ما بين مصدق و مكذب، و لا يكاد الخلاف ينقضي عبر شبكات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صفحات الجرائد و الكتب التي صنفت، و تحقق بها صدق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سكت من لا يعلم، لقل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قول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رأيت أنه لا يكتب انسان كتابا في يوم الا قال في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هذا لكان أحسن، و لو زيد كذا لكان يستحسن، و لو قدم هذا لكان أفضل، و لو ترك هذا لكان أجمل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مقتضيات الشهادة بأن الرسول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فيما قال، أو فعل، أو قرر، أو أخبر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صلي الله عليه و آله عن رجال من الماضين بقصص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الثلاثة الذين انطبق عليهم الغار، فتوسلوا الي الله بصالح أعمالهم، ففرج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الرجل الذي استسلف من رجل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صحيح البخاري، و مسند أحمد، و كذا تنبأ بأمور كثيرة تقع في المستقبل فلا مجال للشك في وقوعها كما أخبر، قال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رسول الله صلي الله عليه و آله الذي لا ينطق عن الهوي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وَحْيٌ </w:t>
      </w:r>
    </w:p>
    <w:p>
      <w:pPr>
        <w:pStyle w:val="BookText"/>
        <w:rPr/>
      </w:pP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فبعد كل هذا، لا مسوغ لانكار مثل قضية الامام المهدي و قد ثبت بالنقل الصحيح، و لم يعارضه عقل صريح، ولو توهم عقل قاصر معارضته لقدم النقل عليه و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عائب قولا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المهدي المبشر به، هو محمد بن الحسن بن علي بن محمد بن علي بن موسي بن جعفر بن محمد بن علي بن الحسين بن علي بن أبي الطالب عليه السلام، و كنيته أبو عبدالله، و أبو القاسم، و هو الخلف الحجة صاحب الزمان، القائم المنتظر، و هو الامام الثاني عشر لأئمة الشعيعة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أحاديث كثيرة رواها الشيعة، و أهل السنة عن النبي صلي الله عليه و آله تشير بعضها الي عدد الأئمة، و أنهم جميعا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الآخر أنهم بعدد نقباء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أن تسعة منهم من أولاد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ذكرت أسماءهم واحدا بعد الاخر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اماما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أفلا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الامام و 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بعدك ابناك الحسن و الحسين، و بعد الحسين ابن علي زين العابدين، و بعد علي ابنه محمد يدعي الباقر، و بعد محمد ابنه جعفر يدعي بالصادق، وبعد جعفر موسي يدعي بالكاظم، و بعد موسي ابنه علي يدعي بالرضا، و بعد ابنه محمد يدعي بالزكي، و بعد محمد ابنه علي يدعي بالنقي، و بعده ابنه الحسن يدعي بالأمين، و القائم من ولد الحسن سميي و أشبه الناس بي، يملوها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علي بن أبي طالب،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الفقيد الطريد الشريد محمد بن الحسن بن علي بن محمد بن علي بن موسي بن جعفر بن محمد بن علي بن الحسين هذا، و وضع يده علي رأس الحسين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الأصبغ، عن أمير المومنين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من ولدي، يملوها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الهداية الكبري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دلائل الامامة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رسائل المفيد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أمير المومنين عليه السلام، عن معني قول الرسول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الحسن و الحسين، و الأئمة من ولد الحسين؛ تاسعهم مهديهم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جلالتك تمنعني من مساءلتك 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حادث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اعلام الوري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الارشاد</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حديث ورد عن الامام الرضا عليه السلام في مخاطبته لدعبل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من بعدي محمد ابني، و بعد محمد ابنه علي، و بعد علي ابنه الحسن، و بعد الحسن ابنه الحجة القائم المنتظر في غيبته، المطاع في ظهوره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اسوة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الصباغ المالكي في 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نسبه أبا و أما فهو أبوالقاسم محمد الحجة بن الحسن الخالص بن علي الهادي بن محمد الجواد بن علي الرضا بن موسي الكاظم بن جعفر الصادق بن محمد الباقر بن علي زين العابدين بن الحسين بن علي بن أبي طالب صلوات الله عليهم أجمعين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الخشاب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ولدي المهدي، اسمه محمد، كنيته أبو القاسم، يخرج في آخر الزمان، يقال لأمه 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ثالثة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حجر في الصواعق بعد ان ذكر وفاة أبي محمد الحسن العسكري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يخلف غير ولده أبي القاسم محمد الحجة و عمره عند وفاة ابيه خمس سنين لكم آتاه الله فيها الحكمة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نعيم في اربعينه، عن ابن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علي الرضا ابن موسي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الحسن بن علي العسكري هو صاحب الزمان و هو المهدي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اسعاف الراغبين عن الشيخ عبدالوهاب الشعراني عن كتابه اليواقيت و الجواهر </w:t>
      </w:r>
      <w:r>
        <w:rPr>
          <w:rStyle w:val="FootnoteAnchor"/>
          <w:rtl w:val="true"/>
        </w:rPr>
        <w:footnoteReference w:id="14"/>
      </w:r>
      <w:r>
        <w:rPr>
          <w:rFonts w:ascii="Amiri" w:hAnsi="Amiri" w:eastAsia="Amiri" w:cs="Amiri"/>
          <w:color w:val="111111"/>
          <w:sz w:val="28"/>
          <w:sz w:val="28"/>
          <w:szCs w:val="28"/>
          <w:rtl w:val="true"/>
          <w:lang w:bidi="ar-SA"/>
        </w:rPr>
        <w:t>عن الفتوحات المكية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أنه لا بد من خروج المهدي </w:t>
      </w:r>
    </w:p>
    <w:p>
      <w:pPr>
        <w:pStyle w:val="BookText"/>
        <w:rPr/>
      </w:pPr>
      <w:r>
        <w:rPr>
          <w:rFonts w:ascii="Amiri" w:hAnsi="Amiri" w:eastAsia="Amiri" w:cs="Amiri"/>
          <w:color w:val="111111"/>
          <w:sz w:val="28"/>
          <w:sz w:val="28"/>
          <w:szCs w:val="28"/>
          <w:rtl w:val="true"/>
          <w:lang w:bidi="ar-SA"/>
        </w:rPr>
        <w:t>لكن لا يخرج حتي تمتلي‌ء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عترة فاطمة رضي الله عنها، جده الحسين بن علي بن أبي طالب، و والده الامام الحسن العسكري ابن الامام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الامام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الامام علي الرضا ابن الامام موسي الكاظم ابن الامام جعفر الصادق ابن الامام محمد الباقر ابن الامام زين‌العابدين علي ابن الامام الحسين ابن الامام علي بن أبي طالب رضي الله تعالي عنهم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الينابيع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سيدي عبدالوهاب الشعراني في كتابه اليواقيت و الجواهر في المبحث الخامس و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الامام الحسن العسكري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مطالب السوول في مناقب آل الرسول لكمال الدين بن طلحة و كتابه الدر المنظم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هو ابن أخي محمد الحسن العسكري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البيان في آخر أخبار صاحب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المهدي ولد الحسن العسكري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اليواقيت و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الامام الحسن العسكري، مولده ليلة النصف من شعبان سنة خمس و خمسين و مئتين؛ و هو باق الي أن يجتمع بعيسي بن مريم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فرائد السمطين للحمويني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المهدي الموعود ابن أبي محمد الحسن العسكري ابن علي النقي رضي الله عنهم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واردكم علي الحوض، و أنت يا علي الساقي، و الحسن الآمر، و علي بن الحسين الفارط، و محمد بن علي الناشر، و جعفر بن محمد السائق، و موسي بن جعفر محصي المحبين و المبغضين و قامع المنافقين، و علي بن موسي معين المومنين، و محمد بن علي منزل أهل الجنة في درجاتهم، و علي بن محمد خطيب شيعته و مزوجهم الحور العين، و الحسن بن علي سراج أهل الجنة يستضيوون به، و المهدي شفيعهم يوم القيامة حيث لا يأذن الله الا لمن يشاء و يرضي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سلمي راعي ابل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أسري بي الي السماء قال لي الجليل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طلالب؟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اني اطلعت علي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فاذا أنا بعلي، و فاطمة، و الحسن، و الحسين، و علي بن الحسين، و محمد بن علي، و جعفر بن محمد، و موسي بن جعفر، و علي بن موسي، و محمد بن علي، و علي بن محمد، و الحسن بن علي، و المهدي، في ضخضاخ من نور قياما يصلون و 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هولاء الحجج، و هو الثائر من عترتك، و عزتي و جلالي انه الحجة الواجبة لأوليائي، و المنتقم من أعدائي</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كتاب الأئمة الاثنا عشر </w:t>
      </w:r>
      <w:r>
        <w:rPr>
          <w:rStyle w:val="FootnoteAnchor"/>
          <w:rtl w:val="true"/>
        </w:rPr>
        <w:footnoteReference w:id="23"/>
      </w:r>
      <w:r>
        <w:rPr>
          <w:rFonts w:ascii="Amiri" w:hAnsi="Amiri" w:eastAsia="Amiri" w:cs="Amiri"/>
          <w:color w:val="111111"/>
          <w:sz w:val="28"/>
          <w:sz w:val="28"/>
          <w:szCs w:val="28"/>
          <w:rtl w:val="true"/>
          <w:lang w:bidi="ar-SA"/>
        </w:rPr>
        <w:t>تحت عنوان الحجة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ثاني </w:t>
      </w:r>
    </w:p>
    <w:p>
      <w:pPr>
        <w:pStyle w:val="BookText"/>
        <w:rPr/>
      </w:pPr>
      <w:r>
        <w:rPr>
          <w:rFonts w:ascii="Amiri" w:hAnsi="Amiri" w:eastAsia="Amiri" w:cs="Amiri"/>
          <w:color w:val="111111"/>
          <w:sz w:val="28"/>
          <w:sz w:val="28"/>
          <w:szCs w:val="28"/>
          <w:rtl w:val="true"/>
          <w:lang w:bidi="ar-SA"/>
        </w:rPr>
        <w:t>عشرهم ابنه محمد بن الحسن، و هو أبوالقاسم محمد بن الحسن بن علي الهادي ابن محمد بن الجواد بن علي الرضا بن موسي الكاظم بن جعفر الصادق بن محمد الباقر بن علي زين العابدين بن الحسين بن علي بن أبي طالب،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رضي الله عنه، يوم الجمعة منتصف شعبان سنة خمس و خمسين 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أبوه المتقدم ذكره، رضي الله عنهما كان عمره خمس سنين، و اسم أمه خمط،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رتب المولف تراجم هولاء الأئمة الاثني عشر في تعليقي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الي ماورد في المهدي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بيت المصطفي خير البشر</w:t>
      </w:r>
    </w:p>
    <w:p>
      <w:pPr>
        <w:pStyle w:val="BookText"/>
        <w:rPr/>
      </w:pPr>
      <w:r>
        <w:rPr>
          <w:rFonts w:ascii="Amiri" w:hAnsi="Amiri" w:eastAsia="Amiri" w:cs="Amiri"/>
          <w:color w:val="111111"/>
          <w:sz w:val="28"/>
          <w:sz w:val="28"/>
          <w:szCs w:val="28"/>
          <w:rtl w:val="true"/>
          <w:lang w:bidi="ar-SA"/>
        </w:rPr>
        <w:t>أبو تراب حسن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زين‌العابدين شين</w:t>
      </w:r>
    </w:p>
    <w:p>
      <w:pPr>
        <w:pStyle w:val="BookText"/>
        <w:rPr/>
      </w:pPr>
      <w:r>
        <w:rPr>
          <w:rFonts w:ascii="Amiri" w:hAnsi="Amiri" w:eastAsia="Amiri" w:cs="Amiri"/>
          <w:color w:val="111111"/>
          <w:sz w:val="28"/>
          <w:sz w:val="28"/>
          <w:szCs w:val="28"/>
          <w:rtl w:val="true"/>
          <w:lang w:bidi="ar-SA"/>
        </w:rPr>
        <w:t xml:space="preserve">محمد الباقر كم علم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 ادع جعفرا بين الوري</w:t>
      </w:r>
    </w:p>
    <w:p>
      <w:pPr>
        <w:pStyle w:val="BookText"/>
        <w:rPr/>
      </w:pPr>
      <w:r>
        <w:rPr>
          <w:rFonts w:ascii="Amiri" w:hAnsi="Amiri" w:eastAsia="Amiri" w:cs="Amiri"/>
          <w:color w:val="111111"/>
          <w:sz w:val="28"/>
          <w:sz w:val="28"/>
          <w:szCs w:val="28"/>
          <w:rtl w:val="true"/>
          <w:lang w:bidi="ar-SA"/>
        </w:rPr>
        <w:t>موسي هو الكاظم و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بالرضا و قدره علي</w:t>
      </w:r>
    </w:p>
    <w:p>
      <w:pPr>
        <w:pStyle w:val="BookText"/>
        <w:rPr/>
      </w:pPr>
      <w:r>
        <w:rPr>
          <w:rFonts w:ascii="Amiri" w:hAnsi="Amiri" w:eastAsia="Amiri" w:cs="Amiri"/>
          <w:color w:val="111111"/>
          <w:sz w:val="28"/>
          <w:sz w:val="28"/>
          <w:szCs w:val="28"/>
          <w:rtl w:val="true"/>
          <w:lang w:bidi="ar-SA"/>
        </w:rPr>
        <w:t xml:space="preserve">محمد التقي قلبه 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التقي دره منثور</w:t>
      </w:r>
    </w:p>
    <w:p>
      <w:pPr>
        <w:pStyle w:val="BookText"/>
        <w:rPr/>
      </w:pPr>
      <w:r>
        <w:rPr>
          <w:rFonts w:ascii="Amiri" w:hAnsi="Amiri" w:eastAsia="Amiri" w:cs="Amiri"/>
          <w:color w:val="111111"/>
          <w:sz w:val="28"/>
          <w:sz w:val="28"/>
          <w:szCs w:val="28"/>
          <w:rtl w:val="true"/>
          <w:lang w:bidi="ar-SA"/>
        </w:rPr>
        <w:t xml:space="preserve">والعسكري الحسن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سوف يظهر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 بن أحمد السفاريني الأثري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القاسم محمد بن الحسن العسكري بن علي الهادي بن محمد الجواد بن علي الرضا بن موسي الكاظم بن جعفر الصادق بن محمد الباقر بن زين العابدين علي بن الحسين بن علي بن أبي طالب رضوان الله عليهم و محمد بن الحسن العسكري هذا ثاني عشر الأئمة الاثني عشر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الشيخ علي أكبر أسدالله الموؤذي الذي هو من علماء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المكاشفات و هو من الحواشي علي نفحات الأنس للموالي عبدالرحمن الجامي صرح في الباب الحادي و الثلاثين بامامة الامام الحجة المهدي بن الحسن العسكري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غائب عن أعين العوام و الخواص</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عبدالله بن محمد المطيري شهرة، و المدني مسكنا، و الشافعي مذهبا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فعدهم واحدا بعد واحد الي أن وصل الي الثاني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القائم المهدي، و قد ورد النص عليه في الأحاديث من جده رسول الله صلي الله عليه و آله، و من جده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السيف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غيبتان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هذا ذكر الشيخ فريد الدين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المهدي الموعود هو الامام الثاني عشر من الأئمة، أولهم سيدنا علي ابن أبي طالب؛ و آخرهم المهدي رضي الله عنهم، و نفعنا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 جمال الدين أحمد بن علي بن الحسين بن علي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علي الهادي فيلقب بالعسكري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أبو محمد الحسن أيضا يلقب بالعسكري، و كان علي درجة من الزهد، و العلم، و هو والد الامام محمد المهدي ثاني عشر الأئمة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الشيخ حسين بن محمد بن الحسن الديار بكري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الثاني عشر من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بن الحسن بن علي بن محمد بن علي الرضا، يكني أبا القاسم، و لقبه الامامية بالحجة، و القائم، و المهدي، و المنتظر، و صاحب الزمان، و امه ام ولد اسمها صيقل، و قيل نرجس، و قيل سوسن،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سر من رأي في الثالث و العشرين من رمضان سنة ثمان و خمسين و مئتين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الحموي الرومي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عسكر سامراء ينسب الي المعتصم، وفيه قوم من الأجلاء، منهم علي بن محمد بن علي بن موسي بن جعفر بن محمد ابن علي بن الحسين بن علي بن أبي طالب؛ فأما علي فمات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الحسن فمات بسامراء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ولولدهما المنتظر مشاهد معروفة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أبو المعالي محمد سراج الدين الرفاعي، ثم المخزومي عند ترجمة الامام أبي الحسن 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الامام علي الهادي بن الامام محمد الجواد، و لقبه النقي، و العالم، و الفقيه، و الأمير، و الدليل، و العسكري، و النجيب،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الامام الحسن العسكري فأعقب صاحب السرداب الحجة المنتظر ولي الله الامام المهدي</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للامام المهدي الشيخ محمد خاوند شاه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ولادته الي صلاة عيسي بن مريم خلفه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المحقق بهلول بهجت أفندي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الامام المهدي في الخامس عشر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اسم أمه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ان له غيبتين الأولي الصغري، و الثانية الكبري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الشيخ حسين بن معين الدين الميبدي بولادته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الشيخ محمد بن محمد بن محمود النجار المعروف بخواجه پارسا و هو من علماء و أعيان الحنفية و كبار مشايخ النقشبندية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محمد الحسن العسكري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 خاصة أصحابه و ثقات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حديث السيدة حكيمة في ولادة الامام المهدي</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اليافعي اليمني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الشريف العسكري أبو محمد الحسن بن علي بن محمد بن علي بن موسي الرضا بن جعفر الصادق أحد الأئمة الاثني عشر، و هو والد المنتظر صاحب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بالعسكري، و أبوه أيضا يعرف بهذه النسبة، توفي في يوم الجمعة سادس ربيع الأول و قيل ثامنه، و قيل غير ذلك</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شمس الدين أبو عبدالله محمد ابن أحمد الشافعي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المهدي من أولاد الامام الحسن العسكري و هو باق الي أن يأذن الله له بالخروج فيملأ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عبدالله بن محمد بن عامر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الحادي عشر من الأئمة الحسن الخالص و يلقب بالعسكري، ولد بالمدينة لثمان خلون من </w:t>
      </w:r>
    </w:p>
    <w:p>
      <w:pPr>
        <w:pStyle w:val="BookText"/>
        <w:rPr/>
      </w:pP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 يوم الجمعة لثمان خلون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العمر ثمان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 شرفا أن الامام المهدي المنتظر من أولاده، فلله در هذا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بسر من رأي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أبيه بخمس سنين، و كان أبوه قد أخفاه حين ولد، و ستر أمره لصعوبة الوقت، و خوفه من العباسيين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 أحاديث كثيرة من كلا الفريقين حول امامة كل واحد منهم، و قد روي كلا الطرفين أحاديث كثيرة أيضا بخصوص الامام الحجة المهدي عليه السلام، و نشير هنا الي طرف منها علي سبيل المثال لا الحصر،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سبط ابن الجوزي في تاريخه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رجل من ولدي اسمه كاسمي، و كنيته ككنيتي، يملأ الأرض عدلا كما ملئت جورا فذلك هو المهدي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مشهور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الحافظ الكنجي الشافعي عن سفيان بن عيينة، عن علي الهلالي،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 رسول الله صلي الله عليه و آله في شكاته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قبض فيها فاذا فاطمة عليها السلام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ارتفع صوتها فرفع رسول الله صلي الله عليه و آله طرفه اليها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فاطمه ما الذي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حبيبتي أما علمت أن تعالي اطلع الي الأرض اطلاعة فاختار منها أباك فبعثه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اطلاعة فاختار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نحن أهل بيت أعطانا الله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ووصيي خير الأوصياء و أحبهم الي الله و هو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من له جناحان أخضران يطير في الجنة مع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سبطا هذه الأمة، و هما ابناك الحسن و الحسين و 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الذي بعثني </w:t>
      </w:r>
    </w:p>
    <w:p>
      <w:pPr>
        <w:pStyle w:val="BookText"/>
        <w:rPr/>
      </w:pPr>
      <w:r>
        <w:rPr>
          <w:rFonts w:ascii="Amiri" w:hAnsi="Amiri" w:eastAsia="Amiri" w:cs="Amiri"/>
          <w:color w:val="111111"/>
          <w:sz w:val="28"/>
          <w:sz w:val="28"/>
          <w:szCs w:val="28"/>
          <w:rtl w:val="true"/>
          <w:lang w:bidi="ar-SA"/>
        </w:rPr>
        <w:t>بالحق ان منهما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بالدين في آخر الزمان كما قمت به في أول الزمان، و يملأ الدنيا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الثوري، عن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حتي يملك العرب رجل من أهل بيتي يواطي‌ء اسمه اسمي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يبق من الدنيا الا يوم لطول‌الله ذلك اليوم حتي يلي رجل من أهل بيتي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مصادر كثيرة ذكرته بهذا الاسم و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بصدد دراسة حياته عليه السلام و غيبته الصغري و التي امتدت من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عليه السلام الذي عايشه مدة خمس سنوات أو من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خلالها يتصل بأتباعه من خلال سفرائه الأربعة، و غيبته الكبري و التي بدأت بموت السفير الرابع علي بن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انقطع اتصاله بأتباعه و قواعده و وكلائه، و حتي يجي‌ء وقت القيام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يعني هذا أنه عليه السلام لايعيش في المجتمعات البشرية، و لا يقصده الناس و يلتقي بهم، و يرونه، و يسألونه، كما هو شأن الفرد و الانسان العادي من أبناء الجنس البشري، فهذا المعني لا يوجد في ذهن أي شيعي، و الا انخرمت قاعدة اللطف الالهي، و قد شاء الله تعالي بلطفه بعباده و حكمته في خلقه و رحمته بهم أن يرعي البشرية و يوفر للناس ما يصلحهم و ما يقربهم، و يبعدهم من الشقاء،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نطرح عددا من الاسئلة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يشكل وجود الأنبياء مظهرا من مظاهر هذا اللطف الالهي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بل انه عليه السلام يختفي بجسمه عن العيون مع كونه موجودا، فهو يري الناس و لا يرونه كما أن العيون لا تري الأرواح، و لا الملائكة، ولا الجن، مع تواجدها في المجتمعات البشرية، و قد تظهر الملائكة حتي لغير الأنبياء كما ظهرت لسارة زوج ابراهيم عليه السلام، و لمريم بنت عمران عليها السلام كما ظهرت الملائكة يوم بدر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أحاديث تثبت ظهور الامام المهدي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 بجسمه ولا يسمي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ولد السابع، يغيب عنكم شخصه، ولا يحل لكم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امامهم فيشهد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النجم الثاقب</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الغيبة للطوسي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علل الشرايع</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كفاية الاثر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اعلام الوري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عقد الدرر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صحيح الترمذي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ابي داود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المستدرك علي الصحيحين للامام الحافظ أبي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بذيله التلخيص للحافظ الذهبي </w:t>
      </w:r>
      <w:r>
        <w:rPr>
          <w:rFonts w:eastAsia="Amiri" w:cs="Amiri" w:ascii="Amiri" w:hAnsi="Amiri"/>
          <w:color w:val="111111"/>
          <w:sz w:val="28"/>
          <w:szCs w:val="28"/>
          <w:lang w:bidi="ar-SA"/>
        </w:rPr>
        <w:t>465:4</w:t>
      </w:r>
      <w:r>
        <w:rPr>
          <w:rFonts w:ascii="Amiri" w:hAnsi="Amiri" w:eastAsia="Amiri" w:cs="Amiri"/>
          <w:color w:val="111111"/>
          <w:sz w:val="28"/>
          <w:sz w:val="28"/>
          <w:szCs w:val="28"/>
          <w:rtl w:val="true"/>
          <w:lang w:bidi="ar-SA"/>
        </w:rPr>
        <w:t>، نور الابصار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منتخب الاثر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1366:2</w:t>
      </w:r>
      <w:r>
        <w:rPr>
          <w:rFonts w:ascii="Amiri" w:hAnsi="Amiri" w:eastAsia="Amiri" w:cs="Amiri"/>
          <w:color w:val="111111"/>
          <w:sz w:val="28"/>
          <w:sz w:val="28"/>
          <w:szCs w:val="28"/>
          <w:rtl w:val="true"/>
          <w:lang w:bidi="ar-SA"/>
        </w:rPr>
        <w:t xml:space="preserve">، الجامع الكبير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الصواعق المحرقة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كتاب الغيبة للنعماني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العمدة لابن البطريق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الارشاد للشيخ المفيد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المصادر لاحظها تتكلم عن الامام المهدي عليه السلام من ولادته و النص عليه الي عصر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بصدد دراسة من يومن به، و قال الكثير بحقه من المدح و الثناء كابن الصباغ المالكي، و ابن الاثير، و الشبراوي الشافعي، و القرماني، و أبو الفداء، و ابن خلكان، و الذهبي، و النبهاني، و الشبلنجي، و الأربلي، و المفيد، و الزركلي، و الكاشفي، و أحمد دحلان، وابن شهر آشوب، و الكنجي الشافعي، و القندوزي الحنفي،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المحدث الناقد أبو العلاء السيد ادريس بن محمد بن ادريس العراقي الحسيني في تأليف له في المهدي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المهدي متواترة أو كادت، و جزم بالأول غير واحد من الحفاظ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و قال الشوكاني في تأليف له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المنتظر و الدجال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والأحاديث الواردة في المهدي التي أمكن الوقوف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خمسون حديثا، فيها الصحيح، و الحسن، و الضعيف المنجبر، وهي متواترة بلا شك و لاشبهة، بل يصدق وصف التواتر علي ما دونها علي جميع الاصطلاحات المحررة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الآثار عن الصحابة المصرحة بالمهدي فهي كثيرة أيضا، لها حكم الرفع، اذ لا مجال للاجتهاد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المحدث أبو الطيب صديق بن حسن الحسيني البخاري القنوجي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الاذاعة، لما كان و ما 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والأحاديث الواردة في المهدي علي اختلاف رواياتها كثيرة جدا، فبلغت حد التواتر، و هي في السنن و غيرها من دواوين الاسلام من المعاجم و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أحاديث المهدي، بعضها صحيح، و بعضها حسن، و بعضها ضعيف، و أمره مشهور بين الكافة من أهل الاسلام علي ممر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أبو عبدالله محمد جسوس في شرح رسالة ابن أبي زيد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خبر المهدي في أحاديث، ذكر السخاوي أنها وصلت الي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بصدد رد المشككين و الحاقدين، الذين وصل بهم الجهل حتي قال ابن خلدون في مقدمته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السرداب الذي غاب فيه امامهم في مدينة الحلة من العراق، و الشيعة يأتون في كل ليلة بعد صلاة المغرب بباب هذا السرداب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يصرخون 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اخرج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يذهب السويدي في سبائك الذهب</w:t>
      </w:r>
      <w:r>
        <w:rPr>
          <w:rStyle w:val="FootnoteAnchor"/>
          <w:rtl w:val="true"/>
        </w:rPr>
        <w:footnoteReference w:id="48"/>
      </w:r>
      <w:r>
        <w:rPr>
          <w:rFonts w:ascii="Amiri" w:hAnsi="Amiri" w:eastAsia="Amiri" w:cs="Amiri"/>
          <w:color w:val="111111"/>
          <w:sz w:val="28"/>
          <w:sz w:val="28"/>
          <w:szCs w:val="28"/>
          <w:rtl w:val="true"/>
          <w:lang w:bidi="ar-SA"/>
        </w:rPr>
        <w:t>الي هذا الرأي، و لكن يقول غاب في سامراء، و ليس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الي هذا الرأي ابن تيمية في منهاج السنة، و ابن حجر في الصواعق، </w:t>
      </w:r>
      <w:r>
        <w:rPr>
          <w:rStyle w:val="FootnoteAnchor"/>
          <w:rtl w:val="true"/>
        </w:rPr>
        <w:footnoteReference w:id="49"/>
      </w:r>
      <w:r>
        <w:rPr>
          <w:rFonts w:ascii="Amiri" w:hAnsi="Amiri" w:eastAsia="Amiri" w:cs="Amiri"/>
          <w:color w:val="111111"/>
          <w:sz w:val="28"/>
          <w:sz w:val="28"/>
          <w:szCs w:val="28"/>
          <w:rtl w:val="true"/>
          <w:lang w:bidi="ar-SA"/>
        </w:rPr>
        <w:t>و القصيمي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وصل الأمربالمفسر الكبير الآلوسي بأن يقول ان الشيعة تضع الأخماس و الزكوات في السرداب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نريد أن نقول أكثر من أن يذهب بنفسه و يأخذ كل هذه الأموال التي تجمعت خلال السنوات الطويلة، قبل زمن الآلوسي، و يصبح من أكبر تجار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لا يكلف نفسه بالذهاب الي سامراء و يأخذ هذه الأموال حتي يخلص نفسه، و يخلص أهله، و محبيه، من الفقر المدقع الذي مر به هو و أصحابه،و أفراد عائلته، الذي يدعي صاحب الدكتوراه، و التي نالها تحت عنوان الآلوسي 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كل هذا في مقدمة أطروحته؟ ثم لماذا لا يذهب صاحب هذه الأطروحة و يأخذ هذه الأموال بدلا من الآلوسي الذي رحمه الله و توصلت عبقريته الي اكتشافها و كأنه اكتشف احدي النظريات الكونية أو العلمية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العتب كل العتب علي الذي يمنح الدكتوراه، لا علي المكتشف البارع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لماذا لا يسأل الباحث نفسه كيف اعتمد علي أشخاص لا يفرقون بين الحلة ذات الآثار التاريخية و الحضارة الاسلاميةوغيرالاسلامية، و بين سامراء التي لم تكن مجاورة لها، و لم تكن من المناطق المجهولة، بل ان زوار العالم الاسلامي و الغربي يقصدونها، اما للزيارة، أو للسياحة، أو للاطلاع علي المعالم الحضارية الاسلامية، أو لاكتشاف الآثار التي خلفتها الدولة العباسية، و كذلك للاطلاع علي </w:t>
      </w:r>
    </w:p>
    <w:p>
      <w:pPr>
        <w:pStyle w:val="BookText"/>
        <w:rPr/>
      </w:pPr>
      <w:r>
        <w:rPr>
          <w:rFonts w:ascii="Amiri" w:hAnsi="Amiri" w:eastAsia="Amiri" w:cs="Amiri"/>
          <w:color w:val="111111"/>
          <w:sz w:val="28"/>
          <w:sz w:val="28"/>
          <w:szCs w:val="28"/>
          <w:rtl w:val="true"/>
          <w:lang w:bidi="ar-SA"/>
        </w:rPr>
        <w:t>هندسة و تاريخ الملوية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نجد اشارة واحدة من قبل الرحالة و أصحاب الرأي الذين يشدون الرحال الي هذه المعالم الحضارية قد أشار الي هذه المتاهات، ول م يصور لنا و لم يذكر لنا التاريخ، كيف تتجمع الشيعة في الحلة و تنادي بهذه النداءات؟ ثم كيف تسمح لهم السلطات المتعاقبة علي العراق بهذا التجمع الذي يشكل لهم تظاهرة ضد السلطة و الحكم؟ و يالله و الديمقراطية، و الحرية التي يتمتع بها الشيعة في العراق، منذ الحكم الأموي الذي يقتل و يسجن علي التهمة و الظن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الحكم العادل و هو حكم عبدالله المومن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 الكبير صدام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مثيل له في التاريخ البشري و خاصة بعد تطور أساليب التعذيب و الأسلحة النووية، و الكيمياوية، و البايولوجية، التي يبحث عنها العالم برمته و لم يصل اليها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دراسة كيف يجتمع المهدي و عيسي بن مريم فيجي‌ء وقت الصلاة فيقول المهدي لعيسي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أولي بالصلاة، فيصلي عيسي وراءه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 ابن الجوزي في تذكرة الخواص</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صلي المهدي خلف عيسي لم يجز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لأنه يخرج عن الامامة بصلاته مأموما فيصير تبعا،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نسخ جميع الشرايع، فلو صلي عيسي بالمهدي لتدنس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بغبار الشبهة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بصدد دراسة 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فهناك جماعة طالت أعمارهم كالخضر، و الياس، و ذي القرنين الذي عاش ثلاثة آلاف سنة، و عوج بن عناق عاش ثلاثة آلاف و ستمائه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الأنبياء فقد زاد نوح علي الأنف،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و شيث نحوهم، و عاش قينان تسعمئة سنة، و عاش مهلائيل ثمانمئة، و عاش نفيل بن عبدالله سبعمئة سنة، و عاش سيطع الكادهن، و اسمه ربيعة بن عمرو ستمئة سنة، و عاش عامر بن الضرب خمسمئة و كان حاكم العرب، و كذا تيم الله ابن ثعلبة، و كذا سام بن نوح، و عاش الحارث بن مضاض الجرهمي أربعمئة سنة،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يكن بين الحجون الي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أرفخشد، و عاش قس بن ساعدة ثلاثمئة و ثمانين سنة، و عاش كعب ابن جمجمة الدوسي ثلاثمئة و تسعين سنة، و عاش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مئتين و خمسين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في خلق يطول ذكرهم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نريد أن نقول للخصم انه يصح أن يكون هذا الاكرام و هذه المعجزة لابليس اللعين الذي هو من عهد أدم عليه السلام بل قبل ذلك و الي الآن، و أنه سيبقي الي الوقت المعلوم كما صرح به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أَنْظِرْنِي إِلَى يَوْمِ يُبْعَثُونَ قَالَ إِنَّكَ مِنَ الْمُنْظَرِينَ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تصح لأولياء الله تعالي لأن السبب في اشتراك الولي و العدو في طول العمر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أنكرت بقاء ابليس فهذا خروج عن ظاهر الشريعة الاسلامية، و دفع اجمال الأمة، و ما أجمع عليه المسلمون فلا سبيل الي دفعه بحال من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نريد أن نثبته هنا من خلال كتاب مرعي بن يوسف الحنبلي هو أن امامة المهدي عليه السلام متممة للنبوة، و محققة لحكمة ختم النبوة، و هذا الهدف سيتحقق بواسطته عليه السلام و هناك تكون الحجة لحركة البشرية الاختيارية، كما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w:t>
      </w:r>
    </w:p>
    <w:p>
      <w:pPr>
        <w:pStyle w:val="BookText"/>
        <w:rPr/>
      </w:pPr>
      <w:r>
        <w:rPr>
          <w:rFonts w:ascii="Amiri" w:hAnsi="Amiri" w:eastAsia="Amiri" w:cs="Amiri"/>
          <w:color w:val="111111"/>
          <w:sz w:val="28"/>
          <w:sz w:val="28"/>
          <w:szCs w:val="28"/>
          <w:rtl w:val="true"/>
          <w:lang w:bidi="ar-SA"/>
        </w:rPr>
        <w:t xml:space="preserve">يَكُونَ لِلنَّاسِ عَلَى اللَّهِ حُجَّةٌ بَعْدَ الرُّسُلِ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لا الزام الناس و قهرهم علي اعتناق الدين الحق، و اتباع القادة الالهيين و قهرهم أيضا علي بيعة غير أهل النص، و لذا وعد الله سبحانه و تعالي البشرية باقامة الحكومة الالهية علي الأرض كلها في آخر الزمان، و نشر العدل والقسط في الشعوب المظلومة، و المضطهدة، و المقهورة، من قبل الظالمين، و التي يئست من كل الأنظمة الفاسدة، ولذا قال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لِيُظْهِرَهُ عَلَى الدِّينِ كُلِّهِ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فالهدف الأساسي لبعثة الأنبياء، فالهدف النهايي هو اظهار الدين علي كل الأنظمة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أنباء الغيب بأنه سبحانه و تعالي بشرنا بوعده الصادق أن هذه الدولة العالمية ستقوم علي يد الامام المهدي عليه السلام، و ها هو الوعد الالهي يصرح به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 مما لا يقبل الشك أنه يأتي ذلك اليوم الذي يتحقق فيه الوعد الالهي بدليل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ان شاء الله سيتحقق هذا الوعد في زمان 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الغيبة من خصائص الامام المهدي عليه السلام، و كذلك تحقيق الدولة العظمي و التي تحكم بالقرآن من خصائص الامام المهدي عليه السلام، و كذلك تحقيق الدولة العظمي و التي تحكم بالقرآن هي أيضا من خصائص ظهور الامام المهدي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التي يرويها السيد عبدالعظيم الحسني عن الامام الجواد عليه السلام عن </w:t>
      </w:r>
    </w:p>
    <w:p>
      <w:pPr>
        <w:pStyle w:val="BookText"/>
        <w:rPr/>
      </w:pPr>
      <w:r>
        <w:rPr>
          <w:rFonts w:ascii="Amiri" w:hAnsi="Amiri" w:eastAsia="Amiri" w:cs="Amiri"/>
          <w:color w:val="111111"/>
          <w:sz w:val="28"/>
          <w:sz w:val="28"/>
          <w:szCs w:val="28"/>
          <w:rtl w:val="true"/>
          <w:lang w:bidi="ar-SA"/>
        </w:rPr>
        <w:t>آبائه عليهما السلام، عن أميرالمومنين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المرعي فلا يجدونه، ألا فمن ثبت منهم علي دينه و لم يقس قلبه لطول غيبة امامه فهو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القائم منا اذا قام لم يكن لأحد في عنقه بيعة فلذلك تخفي ولادته و يغيب شخصه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عبدالله بن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 علي رأسه غمامة ينادي ان هذا المهدي فاتبعوه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470:2</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رومان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نادي مناد من السماء أن الحق في آل محمد صلي الله عليه و آله فعند ذلك يظهر المهدي عليه السلام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يقتتل عند كنزكم هذا ثلاثة كل ابن خليفة ثم لا تصير الي واحد منهم، ثم يجي‌ء خليفة الله المهدي فاذا سمعتم به فأتوه فبايعوه، فانه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للمأمور المنتظر المهدي عليه السلام من وقت موقت يعلمه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القائم عليه السلام ظهره الي الحرم، و يمد يده فتري بيضاء من غير سوء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الله، و عن الله، و بأمر الله، ثم يتلو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فيكون أول من يقبل يده </w:t>
      </w:r>
    </w:p>
    <w:p>
      <w:pPr>
        <w:pStyle w:val="BookText"/>
        <w:rPr/>
      </w:pPr>
      <w:r>
        <w:rPr>
          <w:rFonts w:ascii="Amiri" w:hAnsi="Amiri" w:eastAsia="Amiri" w:cs="Amiri"/>
          <w:color w:val="111111"/>
          <w:sz w:val="28"/>
          <w:sz w:val="28"/>
          <w:szCs w:val="28"/>
          <w:rtl w:val="true"/>
          <w:lang w:bidi="ar-SA"/>
        </w:rPr>
        <w:t>جبرائيل عليه السلام ثم يبايع، و تبايعه الملائكة، و نجباء الجن، ثم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صائح بالخلائق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الخلائق، هذا المهدي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بايعوه تهتدوا، و لا تخالفوا أمره فتضلوا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عليه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 المقام، و معه عهد من رسول الله صلي الله عليه و آله قد توارثته الأبناء عن الآباء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بكير بن أعين، عن أبي عبدالله عليه السلام في وصف الحجر و الركن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الركن يهبط الطير علي القائم فأول من يبايعه ذلك الطير و هو والله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من يبايع القائم عليه السلام جبرئيل ينزل في صورة طير أبيض فيبايعه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بين الركن و المقام، بين يديه جبرئيل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 فيملوها عدلا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يبايع بين الركن و المقام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بصير، عن أبي عبدالله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يبايع الناس علي كتاب جديد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النعماني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عن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عند </w:t>
      </w:r>
    </w:p>
    <w:p>
      <w:pPr>
        <w:pStyle w:val="BookText"/>
        <w:rPr/>
      </w:pPr>
      <w:r>
        <w:rPr>
          <w:rFonts w:ascii="Amiri" w:hAnsi="Amiri" w:eastAsia="Amiri" w:cs="Amiri"/>
          <w:color w:val="111111"/>
          <w:sz w:val="28"/>
          <w:sz w:val="28"/>
          <w:szCs w:val="28"/>
          <w:rtl w:val="true"/>
          <w:lang w:bidi="ar-SA"/>
        </w:rPr>
        <w:t>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 المقام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أيضا، عن أبي جعفر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يبايعونه الثلاثمئة و قليل من أهل مكة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 مثلها عن الكابلي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بمكة علي كتاب الله و سنة رسوله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كثيرة توكد علي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الناس من كل الأقوام بين الركن و المقام، ولسنا بصدد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اذا يورد بعض الناس اشكالا علي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جهلا منهم و ضلالا أنها تنافي عقيدة اسلامية راسخة، ألا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النبوة برسول الله صلي الله عليه و آله </w:t>
      </w:r>
      <w:r>
        <w:rPr>
          <w:rStyle w:val="FootnoteAnchor"/>
          <w:rtl w:val="true"/>
        </w:rPr>
        <w:footnoteReference w:id="72"/>
      </w:r>
      <w:r>
        <w:rPr>
          <w:rFonts w:ascii="Amiri" w:hAnsi="Amiri" w:eastAsia="Amiri" w:cs="Amiri"/>
          <w:color w:val="111111"/>
          <w:sz w:val="28"/>
          <w:sz w:val="28"/>
          <w:szCs w:val="28"/>
          <w:rtl w:val="true"/>
          <w:lang w:bidi="ar-SA"/>
        </w:rPr>
        <w:t>فيشبهون علي ضعفة الأفهام، و يطلقون الكلام بغير خطام و لا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فليتق الله هولاء الذين يهرفون بما لا يعرفون، و يتخلصوا من عذاب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يُغْنِي مَوْلًى عَنْ مَوْلًى شَيْئًا وَلَا هُمْ يُنْصَرُونَ إِلَّا مَنْ رَحِمَ اللَّهُ إِنَّهُ هُوَ الْعَزِيزُ الرَّحِيمُ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تلبد الجو بغيوم الأوهام، فأنبتت لفيفا من الأقوام المتصارعة آراوهم، المتدابرة قلوبهم، و نبع منهم من زاغ عن المحجة البيضاء، وراحوا يخوضون مع الخائضين، باسم التحرر الفكري أو الاصلاح الديني، ولذا عمدوا الي انكار كثير من المغيبات التي وردت بها النصوص الصريحة المتواترة، و ما انكارها الا الجموح </w:t>
      </w:r>
    </w:p>
    <w:p>
      <w:pPr>
        <w:pStyle w:val="BookText"/>
        <w:rPr/>
      </w:pPr>
      <w:r>
        <w:rPr>
          <w:rFonts w:ascii="Amiri" w:hAnsi="Amiri" w:eastAsia="Amiri" w:cs="Amiri"/>
          <w:color w:val="111111"/>
          <w:sz w:val="28"/>
          <w:sz w:val="28"/>
          <w:szCs w:val="28"/>
          <w:rtl w:val="true"/>
          <w:lang w:bidi="ar-SA"/>
        </w:rPr>
        <w:t>الفكري و الغرور العقلي؛ عندما راجت في اذهانهم النزعة الفلسفية، و عمت فتنتها، حتي غرر بها بعض ممن تستهويهم زخارف القول، و تغرهم لوامع الأسماء و الألقاب والمناصب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الحد ببعضهم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القرآن آية تدل أو تشير الي الامام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علي ذلك بشكل مختصر و لأجل الاستئناس لا الاستدلال ننقل ما قاله امام المفسرين ابن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وَلَهُمْ فِي الْآخِرَةِ عَذَابٌ عَظِيمٌ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أما خزيهم في الدنيا فانهم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القسطنطينية، قتلهم، فذلك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العذاب العظيم، فانه عذاب جهنم الذي لا يخفف عن أهله، و لا يقضي عليهم فيها فيموتوا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القرطبي عن قتادة و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 لهم في الدنيا قيام المهدي، و فتح عمورية، و رومية، و قسطنطينية، و غير ذلك من مدنهم علي ما ذكرناه في كتاب التذكرة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ابن كثير عن السدي، و عكرمة، و وائل بن داود، أنهم فسروا الخزي في الدنيا بخروج المهدي، و صحح أن الخزي في الدنيا أعم من ذلك كله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الشوكاني في تفسيره 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خزيهم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قام المهدي، و فتحت القسطنطينية قتلهم، فذلك الخزي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الشبلنجي في 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مقاتل بن سليمان و من تابعه من </w:t>
      </w:r>
    </w:p>
    <w:p>
      <w:pPr>
        <w:pStyle w:val="BookText"/>
        <w:rPr/>
      </w:pPr>
      <w:r>
        <w:rPr>
          <w:rFonts w:ascii="Amiri" w:hAnsi="Amiri" w:eastAsia="Amiri" w:cs="Amiri"/>
          <w:color w:val="111111"/>
          <w:sz w:val="28"/>
          <w:sz w:val="28"/>
          <w:szCs w:val="28"/>
          <w:rtl w:val="true"/>
          <w:lang w:bidi="ar-SA"/>
        </w:rPr>
        <w:t>المفسرين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المهدي يكون في آخر الزمان، و بعد خروجه تكون أمارات الساعة و قيامها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دعوي خلو الصحيحين من أحاديث المهدي فهذه دعوي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الصحيحين ما يشير الي ذلك بدون ذكر لفظ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صحيحة خارج نطاق الصحيحين تصرح بزيادة علي ما فيهما، كما في مسند أحمد،</w:t>
      </w:r>
      <w:r>
        <w:rPr>
          <w:rStyle w:val="FootnoteAnchor"/>
          <w:rtl w:val="true"/>
        </w:rPr>
        <w:footnoteReference w:id="83"/>
      </w:r>
      <w:r>
        <w:rPr>
          <w:rFonts w:ascii="Amiri" w:hAnsi="Amiri" w:eastAsia="Amiri" w:cs="Amiri"/>
          <w:color w:val="111111"/>
          <w:sz w:val="28"/>
          <w:sz w:val="28"/>
          <w:szCs w:val="28"/>
          <w:rtl w:val="true"/>
          <w:lang w:bidi="ar-SA"/>
        </w:rPr>
        <w:t xml:space="preserve">و النسائي، </w:t>
      </w:r>
      <w:r>
        <w:rPr>
          <w:rStyle w:val="FootnoteAnchor"/>
          <w:rtl w:val="true"/>
        </w:rPr>
        <w:footnoteReference w:id="84"/>
      </w:r>
      <w:r>
        <w:rPr>
          <w:rFonts w:ascii="Amiri" w:hAnsi="Amiri" w:eastAsia="Amiri" w:cs="Amiri"/>
          <w:color w:val="111111"/>
          <w:sz w:val="28"/>
          <w:sz w:val="28"/>
          <w:szCs w:val="28"/>
          <w:rtl w:val="true"/>
          <w:lang w:bidi="ar-SA"/>
        </w:rPr>
        <w:t>و ابن ماجة في الفتن،</w:t>
      </w:r>
      <w:r>
        <w:rPr>
          <w:rStyle w:val="FootnoteAnchor"/>
          <w:rtl w:val="true"/>
        </w:rPr>
        <w:footnoteReference w:id="85"/>
      </w:r>
      <w:r>
        <w:rPr>
          <w:rFonts w:ascii="Amiri" w:hAnsi="Amiri" w:eastAsia="Amiri" w:cs="Amiri"/>
          <w:color w:val="111111"/>
          <w:sz w:val="28"/>
          <w:sz w:val="28"/>
          <w:szCs w:val="28"/>
          <w:rtl w:val="true"/>
          <w:lang w:bidi="ar-SA"/>
        </w:rPr>
        <w:t>و شرح النوري،</w:t>
      </w:r>
      <w:r>
        <w:rPr>
          <w:rStyle w:val="FootnoteAnchor"/>
          <w:rtl w:val="true"/>
        </w:rPr>
        <w:footnoteReference w:id="86"/>
      </w:r>
      <w:r>
        <w:rPr>
          <w:rFonts w:ascii="Amiri" w:hAnsi="Amiri" w:eastAsia="Amiri" w:cs="Amiri"/>
          <w:color w:val="111111"/>
          <w:sz w:val="28"/>
          <w:sz w:val="28"/>
          <w:szCs w:val="28"/>
          <w:rtl w:val="true"/>
          <w:lang w:bidi="ar-SA"/>
        </w:rPr>
        <w:t>و فيض القدير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لنا أن نعزل النصوص عن شرح العلماء، وقد ذكرنا من حمل أحاديث الصحيحين المشار اليها علي المهدي نفسه مثل الحافظ أبي الحسن الآبري، و حكاه عنه القرطبي، و الحافظ ابن حجر، و السخاوي، و السيوطي، والزرقاني، و غيرهم، و أقروه عليه، و ذهب أيضا الطيبي، و أبو داود، و ابن كثير، و ابن القيم، و ابن حجر الهيتمي، و الكشميري، و محمد صديق خان، و محمد بن جعفر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بالاضافة الي أنه لم يقل أحد من العلماء بعدم ايراد الحديث في غير الصحيحين يدل علي ضعفه عندهما، فقاعدة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الاحتجاج بحديث في غير الصحيحين الا اذا كان له أصل فيهما،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محدثة مبتدعة لم يقل بها أحد، بل صرح بعضهم بما فيهم الشيخان البخاري، و مسلم، بما ينقض دعوي الاقتصار علي الصحيحين من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قول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أحاديث </w:t>
      </w:r>
    </w:p>
    <w:p>
      <w:pPr>
        <w:pStyle w:val="BookText"/>
        <w:rPr/>
      </w:pPr>
      <w:r>
        <w:rPr>
          <w:rFonts w:ascii="Amiri" w:hAnsi="Amiri" w:eastAsia="Amiri" w:cs="Amiri"/>
          <w:color w:val="111111"/>
          <w:sz w:val="28"/>
          <w:sz w:val="28"/>
          <w:szCs w:val="28"/>
          <w:rtl w:val="true"/>
          <w:lang w:bidi="ar-SA"/>
        </w:rPr>
        <w:t>المهدي جميعها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الزعم و غيره خطأ ظاهر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فقد قال الشيخ محمد صديق حسن خان في معرض رده علي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المهدي يخرج في آخر الزمان من غير تعيين لشهر و عام لما تواتر من الأخبار في الباب،واتفق عليه جمهور الأمة سلفا عن خلف الا من لا يعتد بخلافه، وليس القول بظهوره بناء علي أقوال الصوفية و مكاشفاتهم أو أهل التنجيم أو الرأي المجرد، بل انما قال به أهل العلم لورود الأحاديث الجمة في ذلك، فقول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صح ظهور هذا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مسامحة و نوع انكار من خروجه، و تلك الأحاديث واردة عليه، و ليست بدون من الأحاديث التي ثبتت بها الأحكام الكثيرة المعمول بها في الاسلام، و كلما ذكر من جرح الرواة و تعديلهم يجري في رجال الأسانيد الأخري أيضا بعينه أو بنحوه، فلا معني للريب في أمر ذلك الفاطمي الموعود المنتظر المدلول عليه بالأدلة، بل انكار ذلك جرأة عظيمة في مقابلة النصوص المستفيضة المشهورة البالغة الي حد التواتر، و أما أنه لا تتم شوكة أحد الا بالعصبية فنعم، و لكن الله تعالي قادر علي خرق العادة، ويويد دينه كيف يشاء</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عون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بالغ الامام المورخ عبدالرحمن بن خلدون في تاريخه في تضعيف أحاديث المهدي كلها فلم يصب، بل أخطا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محمد حبيب الله الشنقيطي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المقنع المحرر في أخبار عيسي و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ورددت فيه علي ابن خلدون في تضعيفه لأحاديث المهدي في مقدمة تاريخه، فمن شاء استيفاء الكلام علي ما ورد فيهما، فليراجعه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صحح العلامة أحمد محمد شاكر بعض الأحاديث الواردة في شأن المهدي في تحقيقه لمسند أحمد الا أنه حمل علي ابن خلدون حملة عنيفة،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ابن خلدون فقد قفا ما ليس له به علم، و اقتحم قحما لم يكن من رجالها، و غلبه ما شغله من السياسة و أمور الدولة، و خدمة من كان يخدم من الملوك و الأمراء، فأوهم أن شأن المهدي عقيدة شيعية أو أوهمته نفسه ذلك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خلدون لم يحسن قول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مقدم علي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اطلع علي أقوالهم، وفقههم ما قال شيئا مما قال، و قد يكون قرأ، و عرف، ولكنه أراد تضعيف أحاديث المهدي، بما غلب عليه من الرأي السياسي في عصره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المغربي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يقرب في شدة القبح الطعن في الأحاديث الصحيحة الواردة في نزول سيدنا عيسي الطعن في الأحاديث الكثيرة الشهيرة الواردة في خروج المهدي آخر الزمان بأنها باطلة،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 لابن خلدون، و ابن خلدون لم يكن فقيها في مذهبه فضلا عن كونه محدثا، و فضلا عن كونه مبرزا في علم الحديث فيه أهلية النقد و التمييز للأحاديث، و من الغلط الفاحش الداخل علي كثير من خواص الناس فضلا عن عوامهم الحكم علي الكل بحكم البعض، فابن خلدون حكم علي جميع الأحاديث الواردة في خروج المهدي بأنها من خرافات الرافضة و دسائسهم، و لا شك عند كل من له المام بالعلم أن هذا طعن بمجرد الرأي لا يمت الي تحقيق علم الرواية بشي‌ء، و هو فاسد من وجهين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رد كل رأي، أو عقيدة أخذ بها طائفة من طوائف المسلمين مخالفة لنا في المذهب، و لو كان حقا، و لو جاء فيه حديث أو أحاديث عن رسول الله صلي الله عليه و آله، </w:t>
      </w:r>
    </w:p>
    <w:p>
      <w:pPr>
        <w:pStyle w:val="BookText"/>
        <w:rPr/>
      </w:pPr>
      <w:r>
        <w:rPr>
          <w:rFonts w:ascii="Amiri" w:hAnsi="Amiri" w:eastAsia="Amiri" w:cs="Amiri"/>
          <w:color w:val="111111"/>
          <w:sz w:val="28"/>
          <w:sz w:val="28"/>
          <w:szCs w:val="28"/>
          <w:rtl w:val="true"/>
          <w:lang w:bidi="ar-SA"/>
        </w:rPr>
        <w:t>و هذا نظر سخيف، فليست سنته عليه الصلاة و السلام مقصورة علي طائفة مخصوصة من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تهجمه بغير علم علي جميع الأحاديث الواردة بأنها من الخرافات، فلو كان عنده المام بعلم الرواية و وقار العلماء المتثبتين، و حكم علي بعضها بطريق الظن بأن فيها مثلا راويا كذابا أو ضعيفا، أو اسناد هذا الحديث مقطوع أو واه، لكان قريبا من القبول عند من يفهم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المستمسك برأي ابن خلدون غريق مستمسك بغريق</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تصدي لابن خلدون العلامة المحدث السيد أحمد في كتاب خاص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من كلام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فيه كل ما أبداه ابن خلدون من المطاعن، و تتبع كلامه جملة جملة بحيث لم يترك بعده لقائل مقالا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بن جعفر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مخافة التطويل لأوردت ها هنا ما وقفت عليه من أحاديث المهدي لأني رأيت الكثير من الناس في هذا الوقت يتشككون في أمره،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تري هل أحاديثه قطعية أم لا؟ و كثير منهم يقف مع كلام ابن خلدون و يعتمده مع أنه ليس من أهل هذا الميدان، و الحق الرجوع في كل فن لأربابه و العلم عندالله تبارك و تعالي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حمود بن عبدالله التويجري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منخل ابن خلدون الذي نخل به أحاديث المهدي كان واسع الخروق جدا، و لم يكن مضبوطا و محكما، فهذا نخل به كثيرا من الصحاح و الحسان الواردة في المهدي، و لم يستثن منها من النقد الا القليل، </w:t>
      </w:r>
    </w:p>
    <w:p>
      <w:pPr>
        <w:pStyle w:val="BookText"/>
        <w:rPr/>
      </w:pPr>
      <w:r>
        <w:rPr>
          <w:rFonts w:ascii="IRNazanin" w:hAnsi="IRNazanin" w:eastAsia="IRNazanin"/>
          <w:color w:val="111111"/>
          <w:sz w:val="28"/>
          <w:sz w:val="28"/>
          <w:szCs w:val="28"/>
          <w:rtl w:val="true"/>
          <w:lang w:bidi="fa-IR"/>
        </w:rPr>
        <w:t>أو الأقل منه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عبدالمحسن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 خلدون مورخ، و ليس من رجال الحديث، فلا يعتد به في التصحيح و التضعيف، و انما الاعتداد بذلك بمثل البيهقي، و العقيلي،، و الخطابي، و الذهبي،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أبدا من مختصات الشيعة الامامية، و ليس من بدعهم التي ابتدعوها كما يدعي بعض الكتاب، بل ليس من مختصات المسلمين دون غيرهم من أبناء الديانات السماوية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اليهود و النصاري يعتقدون بمصلح يأتي آخر الزمان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اليهود،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النصاري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المسلمين علي اختلاف مذاهبهم و طوائفهم يعتقدون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من ضروريات المذهب عند الشيعة الامامية، و ذهب أهل السنة الي مثل ذلك علي لسان أئمة مذاهبهم و رجال حديثهم، لكنه سيظهر في آخرالزمان مهدي يقوم بالسيف، و ليس له الآن وجود، و لا يعلم متي سيولد و من أبوه، و علي هذا الأساس أمكن للسنوسي في ليبيا، و عبدالرحمن في السودان، و غيرهما، ادعاء المهدوية كذبا وزورا أو نسبت اليهم أو سولت لهم أنفسهم، و هم علي ثلاثة أقسام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ادعي المهدوية بدافع حب الرئاسة و الجاه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نسبت اليه المهدوية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 المهدوية بخطة استعمارية و ايعاز من 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أخطأ من ادعاها لأناس ماتوا، و طوي بساطهم من عالم الدنيا، و لعل بعض الجهلة الأغمار، ممن لا يميز بين القاع و الدار، و لا بين النافع و الضار، يحتج لانكار ماتواتر من ظهور المهدي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الا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بصدد بيان ذلك و سنناقشه </w:t>
      </w:r>
    </w:p>
    <w:p>
      <w:pPr>
        <w:pStyle w:val="BookText"/>
        <w:rPr/>
      </w:pPr>
      <w:r>
        <w:rPr>
          <w:rFonts w:ascii="Amiri" w:hAnsi="Amiri" w:eastAsia="Amiri" w:cs="Amiri"/>
          <w:color w:val="111111"/>
          <w:sz w:val="28"/>
          <w:sz w:val="28"/>
          <w:szCs w:val="28"/>
          <w:rtl w:val="true"/>
          <w:lang w:bidi="ar-SA"/>
        </w:rPr>
        <w:t>فيما بعد ان شاءالله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فترة و أخري تظهر هذه الفكرة و تتجسد في هذا و ذاك حسب الآراء و الميول و النزعات، و أعجب من هولاء الدجالين هم الذين صدقوا ادعاءات هولاء و آمنوا بهم و بخرافاتهم، كما نفي الواقع الخارجي ما ذهبت اليه الكيسانية من 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الاسماعيلية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لثبوت موتهما و انتفاء 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 الامامية علي روايات صحيحة السند، ظاهرة الدلالة، خالية من الريب و الشك، و قد نص عليها من قبل أئمة الحديث، و أكابر الحفاظ، و صححوها أو حسنوها و كون بعضها علي شرط الشيخين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عالجنا هذا سابقا حسب القواعد المقررة في علم الحديث و التي توجب الأخذ بها، لاعتضادها و انجبارها بأخذ المشهور بها و الاجماع علي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بعض المسلمين مع اقرارهم بالمهدي أنكروا المهدي الذي هو محمد ابن الحسن العسكري و ذلك بحجة ان الامام العسكري لم يكن له ولد بدليل عندما حضرته الوفاة، جعل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عنه علي كل مالديه، و لو كان له ولد لما عداه،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بن الامام علي و الذي هو عم المهدي قد أنكر وجود ولد لأخيه، و شهد علي هذا الأمر، و شهادته ذات أهمية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فعل الامام العسكري هذا الأمر، من ناحية الوصية، و من كتمان أمر ولادة ابنه، مع كثرة أصحابه، في حين ان الأئمة الذين سبقوه لم يفعلوا ذلك مع شدة الحكم الأموي و العباسي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علي هذه التساولات بسيط جدا لأي متأمل في الأمر؛ و ذلك لأن الوصية للأم لا تصلح برهانا و دليلا علي نفي وجود الولد، بل ان حكمة الامام من هذه الوصية هو تفويت الفرصة علي أعداء أهل البيت لقتل بقية الله و الخلف الصالح، بسبب ظروف المطاردة و الكبت، والارهاب، و الظلم، و التشريد، التي فرضها النظام العباسي علي هذه العائلة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النظام العباسي حريصا علي تتبع </w:t>
      </w:r>
    </w:p>
    <w:p>
      <w:pPr>
        <w:pStyle w:val="BookText"/>
        <w:rPr/>
      </w:pPr>
      <w:r>
        <w:rPr>
          <w:rFonts w:ascii="Amiri" w:hAnsi="Amiri" w:eastAsia="Amiri" w:cs="Amiri"/>
          <w:color w:val="111111"/>
          <w:sz w:val="28"/>
          <w:sz w:val="28"/>
          <w:szCs w:val="28"/>
          <w:rtl w:val="true"/>
          <w:lang w:bidi="ar-SA"/>
        </w:rPr>
        <w:t xml:space="preserve">أخبار القادم الوليد، بعد أن يوصل الي علمه أن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في الأشهر الأخيرة من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يعرف أن الوليد الجديد؛ هو من تواترت بشأنه أحاديث الرسول صلي الله عليه و آله من أنه المعد للظهور في يوم موعود، و لو كان يوما واحدا قبل يوم القيامة، من أجل أن يملأ الأرض عدلا و قسطا، ولقد كان الناس آنذاك، حتي حاشية البلاط العباسي، يتهامسون بالحديث المروي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الا يوم واحد لبعث الله فيه رجلا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زوجة الامام وليدها خافت عليه من بطش أعدائه فأخفته، بأمر زوجه، و امامها، و أبيه، عن أعين الناس، والسلطات، وأجهزة استخباراتها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أعاد التاريخ قصة فرعون و ام موسي مرة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الحكم العباسي فرعون عصره، ينطبق عليه ما قاله الله في فرعون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 كانت ام المهدي كأم موسي التي قال عنها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المهدي كموسي يرعاه الله، و يوفقه، و يحفظه،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مَنَنَّا عَلَيْكَ مَرَّةً أُخْرَى إِذْ أَوْحَيْنَا إِلَى أُمِّكَ مَا يُوحَى أَنِ اقْذِفِيهِ فِي التَّابُوتِ فَاقْذِفِيهِ فِي الْيَمِّ فَلْيُلْقِهِ الْيَمُّ بِالسَّاحِلِ يَأْخُذْهُ عَدُوٌّ لِي وَعَدُوٌّ لَهُ وَأَلْقَيْتُ عَلَيْكَ مَحَبَّةً مِنِّي وَلِتُصْنَعَ عَلَى عَيْنِي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كان أمر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و مايزال يصنع علي عين الله و تحت رعايته، و حمايته، و حفظه، لانه الرجل المذخور لليوم الموعود،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لقد كانت ولادة الامام المهدي ايذانا بدخول البشرية عامة، و الامة الاسلامية خاصة، مرحلة خطيرة في مسيرتها الكادحة نحوالله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هي مرحلة الغيبة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توقف القيادة التاريخية لهذه المسيرة عن ممارسة أعباء القيادة، و الشهادة الربانية علي البشرية بصورة مباشرة كجزء من تخطيط الهي محكم، يستهدف اخضاع البشرية الي اختبار دقيق، هو الأخير في سلسلة الامتحانات، و الابتلاءات الالهية، لتربية البشرية و اعدادها فكريا و سلوكيا لمرحلة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الابتلاء الجديد هو مصداق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بالاضافة الي هذا كله، زاد الامام عليه السلام في الايهام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لفيفا من كبار رجالات الدولة يومذاك علي الوصية كما يقول الشيخ المفيد </w:t>
      </w:r>
      <w:r>
        <w:rPr>
          <w:rStyle w:val="FootnoteAnchor"/>
          <w:rtl w:val="true"/>
        </w:rPr>
        <w:footnoteReference w:id="104"/>
      </w:r>
      <w:r>
        <w:rPr>
          <w:rFonts w:ascii="Amiri" w:hAnsi="Amiri" w:eastAsia="Amiri" w:cs="Amiri"/>
          <w:color w:val="111111"/>
          <w:sz w:val="28"/>
          <w:sz w:val="28"/>
          <w:szCs w:val="28"/>
          <w:rtl w:val="true"/>
          <w:lang w:bidi="ar-SA"/>
        </w:rPr>
        <w:t>و هذا التصرف ليس بغريب علي الامام و ذلك أسوة بجده الامام جعفر بن محمد الصادق عليه السلام الذي جعل له خمسة أوصياء بعد وفاته، و من ضمنهم الخليفة العباسي المنصور، و الربيع، و قاضي المدينة، بالاضافة الي زوجته حميدة، و ولده موسي بن جعفر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لو خص ابنه بالوصية لكان للحكم العباسي معه شأن آخر من يوم وفاة أبيه، و هذا الغرض هو الذي فوت الفرصة علي المنصور العباسي عندما كتب الي والي المدينة يأمره يتضييق الخناق علي وصي جعفر ابن محمد الصادق صلي الله عليه و آله، فكتب اليه الوالي يخبره بعد التحقيق بأن الأوصياء هم خمسة، و من أبرزهم هو الخليفة نفسه، فكان في ذلك ابعاد الأذي عن الامام موسي بن جعفر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شهادة عم الامام كان من ورائها قصد، و هو يتخيل اذا أنكر ذلك سيكون هو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من بعد الحسن العسكري عليه السلام و ستجبي له الأموال من كل حدب وصوب، و لكن ارادة الله غالبة، اذا سرعان ما انكشف زيف أمره، ثم ندم علي ما فعل و تاب علي ما قيل و لذا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من الناس العاديين الذين يجوز عليم الكذب، و الخطأ و النسيان، و العصيان، و ادعاء الباطل، و الحسد، و هذا ليس بغريب في الكون؛ و قد سبقه قابيل بقتل أخيه هابيل، و اخوة يوسف عندما ألقوا يوسف في الجب، و حلفوا اليمين الكاذبة لأبيهم بأن يوسف أكله الذئب، و قد وقف أبو لهب ضد رسول الله صلي الله عليه و آله و قد نزلت فيه آي من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اشتهر بين الامامية و أهل السنة أن البنوة تثبت بقول القابلة و النساء اللائي يحضرن الولادة، و باعتراف صاحب الفراش، و بشهادة رجلين من المسلمين علي اقرار الأب بابنه، و السيدة حكيمة هي بنت الامام الجواد هي التي حضرت و تولت أمر الولادة و شهدت بها، و الامام العسكري هو الأب؛ و قد أقر بهذه البنوة أمام خواصه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7" w:name="pg1237_10716"/>
    </w:p>
    <w:p>
      <w:pPr>
        <w:pStyle w:val="Heading3"/>
        <w:numPr>
          <w:ilvl w:val="2"/>
          <w:numId w:val="1"/>
        </w:numPr>
        <w:rPr/>
      </w:pPr>
      <w:bookmarkStart w:id="28" w:name="__RefHeading___Toc2950344_373438147"/>
      <w:bookmarkStart w:id="29" w:name="_Toc9"/>
      <w:bookmarkEnd w:id="27"/>
      <w:bookmarkEnd w:id="28"/>
      <w:r>
        <w:rPr>
          <w:rtl w:val="true"/>
        </w:rPr>
        <w:t>المخطوط</w:t>
      </w:r>
      <w:bookmarkEnd w:id="29"/>
    </w:p>
    <w:p>
      <w:pPr>
        <w:pStyle w:val="BookText"/>
        <w:rPr/>
      </w:pPr>
      <w:r>
        <w:rPr>
          <w:rFonts w:ascii="Amiri" w:hAnsi="Amiri" w:eastAsia="Amiri" w:cs="Amiri"/>
          <w:color w:val="111111"/>
          <w:sz w:val="28"/>
          <w:sz w:val="28"/>
          <w:szCs w:val="28"/>
          <w:rtl w:val="true"/>
          <w:lang w:bidi="ar-SA"/>
        </w:rPr>
        <w:t xml:space="preserve">المخطوط من النوع الصغير، حيث 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كتبت بخط نسخ لا يتمتع بدرجة من الوضوح، مما حوي في طياته أخطاء ما بين املائية و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ضربدر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تتراوح الأسطر ما 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الصفحة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بين ايدينا في التحقيق نسختان احداهما في مكتبة أسعد افندي تحت رقم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 و الثانية في المكتبة الوطنية بباريس تحت رقم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بالقسم الفرنسي، و تحت رقم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نسخة في دار المكتب بالقاهرة تحت رقم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افق لمقابلتها مع النسخ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اعتمدت في التحقيق علي النسخة الثانية، و 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النسخة الاولي فقد قابلتها في تركيا مع الثانية و 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حاولت قدر الامكان ابقاء النص بصورته الأصلية و لم أغير أو أضيف الا بعض الأحراف التي صارت مألوفة في نشر الأصول مثل اضافة الهمزة أو الألف الممدودة، لأن المصنف لجأ الي كتابة بعض الكلمات وفق الطريقة القديمة حيث كان يهمل الألف الممدودة، مثل والسلام يكتبها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الحارث يكتبها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كما كان يسقط الهمزة فهو يكتب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جل همي في تدقيق النص علي تثبيته، و اقامته بحيث يكون أقرب الي الصورة المتوافرة بين يدي، و ذلك بمقارنته بكل المصادر التي أمكنني الاطلاع عليها، و التي تبحث في نفس الموضوعات التي يبحثهاالمصنف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حالة حدوث 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نقص عبارة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تثبيت ما هو أصل له اذا كان المولف قد أشار الي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عدم ذكر المصدر، أبقيت الطمس علي حاله، و أشرت الي ذلك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 بعض الحالات أشير في الهامش الي ما </w:t>
      </w:r>
    </w:p>
    <w:p>
      <w:pPr>
        <w:pStyle w:val="BookText"/>
        <w:rPr/>
      </w:pPr>
      <w:r>
        <w:rPr>
          <w:rFonts w:ascii="Amiri" w:hAnsi="Amiri" w:eastAsia="Amiri" w:cs="Amiri"/>
          <w:color w:val="111111"/>
          <w:sz w:val="28"/>
          <w:sz w:val="28"/>
          <w:szCs w:val="28"/>
          <w:rtl w:val="true"/>
          <w:lang w:bidi="ar-SA"/>
        </w:rPr>
        <w:t>أعتقده أقرب الي الصحة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وجود خطأ املائي أو اعرابي، أصلحته و أشرت الي أصله في الهامش، و اذا كان في الأصل تحريف أو عدم استقامة في المعني، وورد النص في المصادر اخري، أصلحت العيب مع حفظي علي حرفية الأصل، أشير الي ذلك في الهامش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فرائد فوائد الفكر في الامام</w:t>
      </w:r>
    </w:p>
    <w:p>
      <w:pPr>
        <w:pStyle w:val="BookText"/>
        <w:rPr/>
      </w:pPr>
      <w:r>
        <w:rPr>
          <w:rFonts w:ascii="Amiri" w:hAnsi="Amiri" w:eastAsia="Amiri" w:cs="Amiri"/>
          <w:color w:val="111111"/>
          <w:sz w:val="28"/>
          <w:sz w:val="28"/>
          <w:szCs w:val="28"/>
          <w:rtl w:val="true"/>
          <w:lang w:bidi="ar-SA"/>
        </w:rPr>
        <w:t>المهدي المنتظر تصنيف العبد الفقير الحقير</w:t>
      </w:r>
    </w:p>
    <w:p>
      <w:pPr>
        <w:pStyle w:val="BookText"/>
        <w:rPr/>
      </w:pPr>
      <w:r>
        <w:rPr>
          <w:rFonts w:ascii="Amiri" w:hAnsi="Amiri" w:eastAsia="Amiri" w:cs="Amiri"/>
          <w:color w:val="111111"/>
          <w:sz w:val="28"/>
          <w:sz w:val="28"/>
          <w:szCs w:val="28"/>
          <w:rtl w:val="true"/>
          <w:lang w:bidi="ar-SA"/>
        </w:rPr>
        <w:t xml:space="preserve">راجي عفو مولاه </w:t>
      </w:r>
      <w:r>
        <w:rPr>
          <w:rStyle w:val="FootnoteAnchor"/>
          <w:rtl w:val="true"/>
        </w:rPr>
        <w:footnoteReference w:id="107"/>
      </w:r>
      <w:r>
        <w:rPr>
          <w:rFonts w:ascii="Amiri" w:hAnsi="Amiri" w:eastAsia="Amiri" w:cs="Amiri"/>
          <w:color w:val="111111"/>
          <w:sz w:val="28"/>
          <w:sz w:val="28"/>
          <w:szCs w:val="28"/>
          <w:rtl w:val="true"/>
          <w:lang w:bidi="ar-SA"/>
        </w:rPr>
        <w:t>الغني الكبير</w:t>
      </w:r>
    </w:p>
    <w:p>
      <w:pPr>
        <w:pStyle w:val="BookText"/>
        <w:rPr/>
      </w:pPr>
      <w:r>
        <w:rPr>
          <w:rFonts w:ascii="Amiri" w:hAnsi="Amiri" w:eastAsia="Amiri" w:cs="Amiri"/>
          <w:color w:val="111111"/>
          <w:sz w:val="28"/>
          <w:sz w:val="28"/>
          <w:szCs w:val="28"/>
          <w:rtl w:val="true"/>
          <w:lang w:bidi="ar-SA"/>
        </w:rPr>
        <w:t>مرعي بن يوسف بن أبي بكر بن</w:t>
      </w:r>
    </w:p>
    <w:p>
      <w:pPr>
        <w:pStyle w:val="BookText"/>
        <w:rPr/>
      </w:pPr>
      <w:r>
        <w:rPr>
          <w:rFonts w:ascii="Amiri" w:hAnsi="Amiri" w:eastAsia="Amiri" w:cs="Amiri"/>
          <w:color w:val="111111"/>
          <w:sz w:val="28"/>
          <w:sz w:val="28"/>
          <w:szCs w:val="28"/>
          <w:rtl w:val="true"/>
          <w:lang w:bidi="ar-SA"/>
        </w:rPr>
        <w:t>أحمد بن يوسف غفر الله له</w:t>
      </w:r>
    </w:p>
    <w:p>
      <w:pPr>
        <w:pStyle w:val="BookText"/>
        <w:rPr/>
      </w:pPr>
      <w:r>
        <w:rPr>
          <w:rFonts w:ascii="Amiri" w:hAnsi="Amiri" w:eastAsia="Amiri" w:cs="Amiri"/>
          <w:color w:val="111111"/>
          <w:sz w:val="28"/>
          <w:sz w:val="28"/>
          <w:szCs w:val="28"/>
          <w:rtl w:val="true"/>
          <w:lang w:bidi="ar-SA"/>
        </w:rPr>
        <w:t>ذنوبه و ستر في</w:t>
      </w:r>
    </w:p>
    <w:p>
      <w:pPr>
        <w:pStyle w:val="BookText"/>
        <w:rPr/>
      </w:pPr>
      <w:r>
        <w:rPr>
          <w:rFonts w:ascii="Amiri" w:hAnsi="Amiri" w:eastAsia="Amiri" w:cs="Amiri"/>
          <w:color w:val="111111"/>
          <w:sz w:val="28"/>
          <w:sz w:val="28"/>
          <w:szCs w:val="28"/>
          <w:rtl w:val="true"/>
          <w:lang w:bidi="ar-SA"/>
        </w:rPr>
        <w:t>الدارين عيوبه</w:t>
      </w:r>
    </w:p>
    <w:p>
      <w:pPr>
        <w:pStyle w:val="BookText"/>
        <w:rPr/>
      </w:pPr>
      <w:r>
        <w:rPr>
          <w:rFonts w:ascii="Amiri" w:hAnsi="Amiri" w:eastAsia="Amiri" w:cs="Amiri"/>
          <w:color w:val="111111"/>
          <w:sz w:val="28"/>
          <w:sz w:val="28"/>
          <w:szCs w:val="28"/>
          <w:rtl w:val="true"/>
          <w:lang w:bidi="ar-SA"/>
        </w:rPr>
        <w:t>و رحم والديه و المسلمين و المسلمات الأحياء منهم و الأموات آمين</w:t>
      </w:r>
    </w:p>
    <w:p>
      <w:pPr>
        <w:pStyle w:val="BookText"/>
        <w:rPr/>
      </w:pPr>
      <w:r>
        <w:rPr>
          <w:rFonts w:ascii="IRNazanin" w:hAnsi="IRNazanin" w:eastAsia="IRNazanin"/>
          <w:color w:val="111111"/>
          <w:sz w:val="28"/>
          <w:sz w:val="28"/>
          <w:szCs w:val="28"/>
          <w:rtl w:val="true"/>
          <w:lang w:bidi="fa-IR"/>
        </w:rPr>
        <w:t>لمولفه عفا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نفسي أصل داها طبيبها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مناها حال قسرا رقيبها</w:t>
      </w:r>
    </w:p>
    <w:p>
      <w:pPr>
        <w:pStyle w:val="BookText"/>
        <w:rPr/>
      </w:pPr>
      <w:r>
        <w:rPr>
          <w:rFonts w:ascii="Amiri" w:hAnsi="Amiri" w:eastAsia="Amiri" w:cs="Amiri"/>
          <w:color w:val="111111"/>
          <w:sz w:val="28"/>
          <w:sz w:val="28"/>
          <w:szCs w:val="28"/>
          <w:rtl w:val="true"/>
          <w:lang w:bidi="ar-SA"/>
        </w:rPr>
        <w:t>فمن سوء حظي حب من لايحبني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شوقي لمن بالهجر كبدي يذيبها</w:t>
      </w:r>
    </w:p>
    <w:p>
      <w:pPr>
        <w:pStyle w:val="BookText"/>
        <w:rPr/>
      </w:pPr>
      <w:r>
        <w:rPr>
          <w:rFonts w:ascii="Amiri" w:hAnsi="Amiri" w:eastAsia="Amiri" w:cs="Amiri"/>
          <w:color w:val="111111"/>
          <w:sz w:val="28"/>
          <w:sz w:val="28"/>
          <w:szCs w:val="28"/>
          <w:rtl w:val="true"/>
          <w:lang w:bidi="ar-SA"/>
        </w:rPr>
        <w:t>فيا عجبي من ميل نفسي لحب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أن هجري و الصدود نصيبها</w:t>
      </w:r>
    </w:p>
    <w:p>
      <w:pPr>
        <w:pStyle w:val="BookText"/>
        <w:rPr/>
      </w:pPr>
      <w:r>
        <w:rPr>
          <w:rFonts w:ascii="Amiri" w:hAnsi="Amiri" w:eastAsia="Amiri" w:cs="Amiri"/>
          <w:color w:val="111111"/>
          <w:sz w:val="28"/>
          <w:sz w:val="28"/>
          <w:szCs w:val="28"/>
          <w:rtl w:val="true"/>
          <w:lang w:bidi="ar-SA"/>
        </w:rPr>
        <w:t>أعاتبها في حبه ثم تنثني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لمتها لكن مناها طبيبها</w:t>
      </w:r>
    </w:p>
    <w:p>
      <w:pPr>
        <w:pStyle w:val="BookText"/>
        <w:rPr/>
      </w:pPr>
      <w:r>
        <w:rPr>
          <w:rFonts w:ascii="Amiri" w:hAnsi="Amiri" w:eastAsia="Amiri" w:cs="Amiri"/>
          <w:color w:val="111111"/>
          <w:sz w:val="28"/>
          <w:sz w:val="28"/>
          <w:szCs w:val="28"/>
          <w:rtl w:val="true"/>
          <w:lang w:bidi="ar-SA"/>
        </w:rPr>
        <w:t>وقد جادلتني بالتموه و ارتضت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حجة و العين منها صبيبها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و قد مالت مع الغي و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 كل نفس أين حل حبيبها </w:t>
      </w:r>
      <w:bookmarkStart w:id="30" w:name="pg1237_10723"/>
    </w:p>
    <w:p>
      <w:pPr>
        <w:pStyle w:val="Heading2"/>
        <w:numPr>
          <w:ilvl w:val="1"/>
          <w:numId w:val="1"/>
        </w:numPr>
        <w:rPr/>
      </w:pPr>
      <w:bookmarkStart w:id="31" w:name="__RefHeading___Toc2950346_373438147"/>
      <w:bookmarkStart w:id="32" w:name="_Toc10"/>
      <w:bookmarkEnd w:id="30"/>
      <w:bookmarkEnd w:id="31"/>
      <w:r>
        <w:rPr>
          <w:rtl w:val="true"/>
        </w:rPr>
        <w:t>مقدمة المؤلف</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أثق، وبه أستعين،</w:t>
      </w:r>
      <w:r>
        <w:rPr>
          <w:rStyle w:val="FootnoteAnchor"/>
          <w:rtl w:val="true"/>
        </w:rPr>
        <w:footnoteReference w:id="108"/>
      </w:r>
      <w:r>
        <w:rPr>
          <w:rFonts w:ascii="Amiri" w:hAnsi="Amiri" w:eastAsia="Amiri" w:cs="Amiri"/>
          <w:color w:val="111111"/>
          <w:sz w:val="28"/>
          <w:sz w:val="28"/>
          <w:szCs w:val="28"/>
          <w:rtl w:val="true"/>
          <w:lang w:bidi="ar-SA"/>
        </w:rPr>
        <w:t>و عليه أتوكل، و به أتوسل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حمدا لمالك الملك و الملك مدير </w:t>
      </w:r>
      <w:r>
        <w:rPr>
          <w:rStyle w:val="FootnoteAnchor"/>
          <w:rtl w:val="true"/>
        </w:rPr>
        <w:footnoteReference w:id="110"/>
      </w:r>
      <w:r>
        <w:rPr>
          <w:rFonts w:ascii="Amiri" w:hAnsi="Amiri" w:eastAsia="Amiri" w:cs="Amiri"/>
          <w:color w:val="111111"/>
          <w:sz w:val="28"/>
          <w:sz w:val="28"/>
          <w:szCs w:val="28"/>
          <w:rtl w:val="true"/>
          <w:lang w:bidi="ar-SA"/>
        </w:rPr>
        <w:t xml:space="preserve">الفلك و الفلك؛ و مدبر أمر الملوك و السلاطين، قاصم الجبابرة </w:t>
      </w:r>
      <w:r>
        <w:rPr>
          <w:rStyle w:val="FootnoteAnchor"/>
          <w:rtl w:val="true"/>
        </w:rPr>
        <w:footnoteReference w:id="111"/>
      </w:r>
      <w:r>
        <w:rPr>
          <w:rFonts w:ascii="Amiri" w:hAnsi="Amiri" w:eastAsia="Amiri" w:cs="Amiri"/>
          <w:color w:val="111111"/>
          <w:sz w:val="28"/>
          <w:sz w:val="28"/>
          <w:szCs w:val="28"/>
          <w:rtl w:val="true"/>
          <w:lang w:bidi="ar-SA"/>
        </w:rPr>
        <w:t>و الفراعنة، و الأكاسرة، و القياصرة و الهراقلة، و العمالقة، و المتكبرين، و جاعل هذه الأمة المرحومة لأولئك الأقوام وارثين، و جعل منها الخلفاء الراشدين، و الأمراء المعظمين، و الوزراء المكرمين، و الملوك العادلين، و الأئمة المهديين، و سيبعث الامام المنتظر محمد</w:t>
      </w:r>
      <w:r>
        <w:rPr>
          <w:rStyle w:val="FootnoteAnchor"/>
          <w:rtl w:val="true"/>
        </w:rPr>
        <w:footnoteReference w:id="112"/>
      </w:r>
      <w:r>
        <w:rPr>
          <w:rFonts w:ascii="Amiri" w:hAnsi="Amiri" w:eastAsia="Amiri" w:cs="Amiri"/>
          <w:color w:val="111111"/>
          <w:sz w:val="28"/>
          <w:sz w:val="28"/>
          <w:szCs w:val="28"/>
          <w:rtl w:val="true"/>
          <w:lang w:bidi="ar-SA"/>
        </w:rPr>
        <w:t>المهدي عند انقطاع الزمن و ظهور الفتن و تغلب المفسدين، فيظهر الله به الدين و يقمح به المبتدعين، و يفتح علي يديه حصون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الله سبحانه و تعالي علي تسيير كل خير للمومنين، و علي تيسير أحوال المسلمين، و أشهد أن لا اله الله وحده لا شريك له، </w:t>
      </w:r>
      <w:r>
        <w:rPr>
          <w:rStyle w:val="FootnoteAnchor"/>
          <w:rtl w:val="true"/>
        </w:rPr>
        <w:footnoteReference w:id="113"/>
      </w:r>
      <w:r>
        <w:rPr>
          <w:rFonts w:ascii="Amiri" w:hAnsi="Amiri" w:eastAsia="Amiri" w:cs="Amiri"/>
          <w:color w:val="111111"/>
          <w:sz w:val="28"/>
          <w:sz w:val="28"/>
          <w:szCs w:val="28"/>
          <w:rtl w:val="true"/>
          <w:lang w:bidi="ar-SA"/>
        </w:rPr>
        <w:t>له الملك الحق المبين، و أشهد أن سيدنا</w:t>
      </w:r>
      <w:r>
        <w:rPr>
          <w:rStyle w:val="FootnoteAnchor"/>
          <w:rtl w:val="true"/>
        </w:rPr>
        <w:footnoteReference w:id="114"/>
      </w:r>
      <w:r>
        <w:rPr>
          <w:rFonts w:ascii="Amiri" w:hAnsi="Amiri" w:eastAsia="Amiri" w:cs="Amiri"/>
          <w:color w:val="111111"/>
          <w:sz w:val="28"/>
          <w:sz w:val="28"/>
          <w:szCs w:val="28"/>
          <w:rtl w:val="true"/>
          <w:lang w:bidi="ar-SA"/>
        </w:rPr>
        <w:t>محمدا عبده و رسوله النبي أعطاه الله علم الأولين و الآخرين، و أخبرنا بما كان و ما سيكون الي يوم الدين، صلي الله عليه و علي آله و أصحابه الأئمة المهديين الراضين المرضيين و سلم تسليما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الفقير الي الله مرعي بن يوسف المقدسي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الفرائد تسر المحبين، و فوائد تسي‌ء الحاسدين، و عرائس تجلي للناظرين، و نفائس تشري بالدر الثمين، و أحاديث صحيحة و حسان، واثار مروية و بيان،و أخبار شهيرة، و كلمات منيرة، و اشارات مستنيرة ذكرت فيها أخبار الامام محمد المهدي الذي يظهر آخر الزمان فيعز الله به أهل الايمان، و يذل له أهل الطغيان، و يملأ الأرض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جمعت فيها الأخبار المفرقة، و الآثار المتفرقة، و الأحاديث الصحيحة، و الأقوال الراجحة، لا المرجوحة، و اعتمدت في ذلك ما ذكره حفاظ المحدثين، و العلماء الراسخين، أئمة الاسلام، و العلماء الأعلام، و ليس للفقير من هذه الكلمات الا جمع الكلام، و ترتيب هذه العبارات علي أحسن نظام،</w:t>
      </w:r>
      <w:r>
        <w:rPr>
          <w:rStyle w:val="FootnoteAnchor"/>
          <w:rtl w:val="true"/>
        </w:rPr>
        <w:footnoteReference w:id="116"/>
      </w:r>
      <w:r>
        <w:rPr>
          <w:rFonts w:ascii="Amiri" w:hAnsi="Amiri" w:eastAsia="Amiri" w:cs="Amiri"/>
          <w:color w:val="111111"/>
          <w:sz w:val="28"/>
          <w:sz w:val="28"/>
          <w:szCs w:val="28"/>
          <w:rtl w:val="true"/>
          <w:lang w:bidi="ar-SA"/>
        </w:rPr>
        <w:t>و قد عزوت الأقوال لناقليها خشية التبعات، و أوضحت الألفاظ لمتأمليها لاغتنام الدعوات، فهاك كتابا لم يسمح الزمان بمثله، لحسن ترتيبه و صحت نقله، و سميته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الامام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جمعته سبعة أبواب ليكون أسهل لطريق الصواب، فأقول و بالله المستعان و منه أرجو العفو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ظهور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اسمه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علامات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مبايعته بالخلافة، وفي أي موضع تكون بيعته؟ و من أين خروجه؟</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من الفتن قبل ظهوره و بعده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اجتماعه بعيسي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وفاته و قدر مدته، و هو تمام الكتاب، و ستمر بك هذه الأبواب مفصلة بابا بعد باب، والله سبحانه و تعالي المومل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يوفق للصواب، و أن يعصمنا من الخطأ و الزلل و الشك و الارتياب، و أن يقبضنا </w:t>
      </w:r>
      <w:r>
        <w:rPr>
          <w:rStyle w:val="FootnoteAnchor"/>
          <w:rtl w:val="true"/>
        </w:rPr>
        <w:footnoteReference w:id="118"/>
      </w:r>
      <w:r>
        <w:rPr>
          <w:rFonts w:ascii="Amiri" w:hAnsi="Amiri" w:eastAsia="Amiri" w:cs="Amiri"/>
          <w:color w:val="111111"/>
          <w:sz w:val="28"/>
          <w:sz w:val="28"/>
          <w:szCs w:val="28"/>
          <w:rtl w:val="true"/>
          <w:lang w:bidi="ar-SA"/>
        </w:rPr>
        <w:t>قبل ظهور الفتن مع زمرة الأحباب، و أن يرزقنا رزقا واسعا حلالا طيبا كما يشاء بغير حساب، و أن يدخلنا الجنة، بلا سابقة عذاب انه بذلك جدير كيف لا و هو العزيز الوهاب</w:t>
      </w:r>
      <w:r>
        <w:rPr>
          <w:rFonts w:eastAsia="Amiri" w:cs="Amiri" w:ascii="Amiri" w:hAnsi="Amiri"/>
          <w:color w:val="111111"/>
          <w:sz w:val="28"/>
          <w:szCs w:val="28"/>
          <w:rtl w:val="true"/>
          <w:lang w:bidi="ar-SA"/>
        </w:rPr>
        <w:t xml:space="preserve">. </w:t>
      </w:r>
      <w:bookmarkStart w:id="33" w:name="pg1237_10726"/>
    </w:p>
    <w:p>
      <w:pPr>
        <w:pStyle w:val="Heading2"/>
        <w:numPr>
          <w:ilvl w:val="1"/>
          <w:numId w:val="1"/>
        </w:numPr>
        <w:rPr/>
      </w:pPr>
      <w:bookmarkStart w:id="34" w:name="__RefHeading___Toc2950348_373438147"/>
      <w:bookmarkStart w:id="35" w:name="_Toc11"/>
      <w:bookmarkEnd w:id="33"/>
      <w:bookmarkEnd w:id="34"/>
      <w:r>
        <w:rPr>
          <w:rtl w:val="true"/>
        </w:rPr>
        <w:t xml:space="preserve">الباب الأول </w:t>
      </w:r>
      <w:r>
        <w:rPr>
          <w:rtl w:val="true"/>
        </w:rPr>
        <w:t xml:space="preserve">: </w:t>
      </w:r>
      <w:r>
        <w:rPr>
          <w:rtl w:val="true"/>
        </w:rPr>
        <w:t>في حقيقة ظهور المهدي‌</w:t>
      </w:r>
      <w:bookmarkEnd w:id="35"/>
    </w:p>
    <w:p>
      <w:pPr>
        <w:pStyle w:val="BookText"/>
        <w:rPr/>
      </w:pPr>
      <w:r>
        <w:rPr>
          <w:rFonts w:ascii="Amiri" w:hAnsi="Amiri" w:eastAsia="Amiri" w:cs="Amiri"/>
          <w:color w:val="111111"/>
          <w:sz w:val="28"/>
          <w:sz w:val="28"/>
          <w:szCs w:val="28"/>
          <w:rtl w:val="true"/>
          <w:lang w:bidi="ar-SA"/>
        </w:rPr>
        <w:t>و قد كثرت فيه الأقوال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الا عيسي عليه السلام،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 أي لا مهدي كاملا معصوما الا عيسي، و علي هذا تجتمع الأحاديث و يرتفع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فتن ابن كثير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و مجمع الزوائد، و مقدمة ابن خلدون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شرح المقاصد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الصواعق المحرقة لابن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العطر الوردي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جواهر العقدين، البرهان للمتقي الهندي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عرف السيوطي للحاوي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الجوامع </w:t>
      </w: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المغربي عن مقدمة ابن خلدون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فالحديث ضعيف 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باطل موضوع، مختلق مصنوع، لا أصل له من كلام النبي صلي الله عليه و آله و لا من كلام أنس، و لامن كلام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ثمانية أوجه فلا حظها و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عقيدة أهل السنة للعباد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 في الرد علي رسالة قاضي قطر التي أنكر فيها المهدي في 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من كذب بأحاديث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عقد الدرر في أخبار المنتظر ليوسف بن يحيي بن علي بن عبدالعزيز المقدسي الشافعي السلمي من علماء القرن السابع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 محمد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زعم أن لا المهدي الا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أصر علي صحة هذا الحديث، فربما أو قعه في ذلك الحمية و الالتباس، و كثرة تداول هذا الحديث علي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يرتقي الي درجة الصحيح و هو حديث منكر، أم كيف يحتج بمثله من أمعن النظر في اسناده و أفكر، فقد صرح بكونه منكرا أبو عبدالرحمن النسائي و انه لجدير بذلك اذ مداره علي محمد بن خالد الجندي، و قال الشيخ عبدالعزيز بن باز رئيس الجامعة الاسلامية في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المهدي أمر معلوم، و الأحاديث فيه مستفيضة، بل متواترة متعاضدة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بحق تدل علي أن هذا الشخص الموعود به، أمره ثابت و خروجه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مجلة الجامعة الاسلامية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قال أيضا في جريدة عكاظ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انكار المهدي المنتظر بالكلية كما زعم ذلك بعض المتاخرين فهو قول باطل، لأن الاحاديث خروجه في آخر الزمان، و أنه يملأ الأرض عدلا و قسطا كما ملئت جورا، قد تواترت تواترا معنويا، و كثرت جدا و استفاضت كما صرح بذلك جماعة من العلماء بينهم أبو الحسن الآبري السجستاني من علماء القرن الرابع، و العلامة السفاريني، و العلامة الشوكاني و غيرهم، و هو كالاجماع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حسنين محمد مخلوف مفتي الديار المصرية سابقا، و عضو جماعة كبار العلماء بالأزهر في تقديمه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البشر يتحدث عن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وننصح المسلمين بأن يتقبلوا الأحاديث الصحيحة بقلوب مطمئنة و يومنوا بظهور المهدي في آخر الزمان ايمانا صحيحا، و يتركوا الأقوال التي تهدم هذه الأحاديث لصدورها ممن لاعلم لهم بالأحاديث، بل لا تقدير لها و لا عقيدة عندهم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فالأليق بل الواجب المتعين الرجوع في الحكم علي صحة الحديث أو ضعفا الي أهل الحديث أرباب هذا الشأن، و تقليدهم دون غيرهم ممن لم يشم رائحة هذا العلم الشريف، و هذا ما حدث في قضية المهدي، فقد تجاسرت حفنة من المتأخرين، لاكم لها، و لا كيف اذا قورنت بأئمة أهل الحديث، و كذبوا بما لم يحيطوا بعلمه، و سفهوا أنفسهم اذ قدموا آراءهم و أهواءهم علي أحاديث رسول الله صلي الله عليه و آله الثابتة، و تطاولوا علي أهل الحديث حتي رموهم بالغفلة و السذاجة، و البدعة و التخبط و رحم الله امرءا عرف قدر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مفتاح الجنة في الاحتجاج بالسنة للحافظ السيوطي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أنكر كون حديث النبي صلي الله عليه و آله قولا كان أو فعلا بشرطه المعروف في الأصول حجة كفر، و خرج عن دائرة الاسلام، و حشر مع اليهود و النصاري، أو مع من شاء الله من فرق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الامامالشافعي يوما حديثا،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به يا أبا عبدالله؟ فاضطرب،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أرأيتني نصرانيا؟ أرأيتني خارجا من كنيسة؟ أرأيت في وسطي زنارا؟ اي ما علي وسط النصاري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حديثا عن رسول الله صلي الله عليه و آله و لا أقول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أيوب 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حدثت الرجل بسنة،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من هذا، و أنبئنا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أنه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الاسلام ابن تيمية في منهاج السنة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الأحاديث غلط فيها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أنكروها، و احتجوا بحديث ابن ماجة 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الا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ضعيف، و قد اعتمد أبو محمد ابن الوليد البغدادي و غيره عليه، و ليس مما يعتمد عليه، و رواه ابن ماجة عن يونس عن الشافعي، و الشافعي رواه عن رجل من أهل اليمن يقال له محمد بن خالد الجندي و هو ممن لا يحتج به، و ليس في مسند الشافعي،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الشافعي لم يسمعه من الجندي، و ان يونس لم يسمعه من الشافعي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عمرو بن عبدالعزيز،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المهدي و عدله و خصب زمانه، الفتن لوحة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رجاء مطر بن طهمان الوراق الخراساني السلمي مات قبل الطاعون سنة خمس و عشرين و مئة و يقال انه مات سنة تسع كما جاء في تهذيب التهذيب </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مهدي؟ قال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المهدي شي‌ء لم يبلغه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المال في 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ثلاثة، و سائر هم ملوك، أبوبكر و عمر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أبابكر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عشتم أدركتموه، و ان متم كان بعدكم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كتاب الفتن للمروزي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مولي ام بكرة الأسلمية و غير ذلك من الأحاديث التي حاول البعض أن يطبقها علي عمر بن عبدالعزيز باعتباره من أولاد عمر من جهة الأم و لكن هذه لم يتم تطبيقها بشكل صحيح و ذلك لأن عمر بن عبدالعزيز قتل بعد مدة قليلة من خلافته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للأحاديث الصحيحة المتواترة بأن المهدي من ذرية علي و فاطمة و لذا أعرض الكثير من العلماء و المحدثون عن هذه الروايات الغريبة في نسب المهدي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مهدي بني العباس، الذي تولي الخلافة فيما مضي</w:t>
      </w:r>
    </w:p>
    <w:p>
      <w:pPr>
        <w:pStyle w:val="BookText"/>
        <w:rPr/>
      </w:pPr>
      <w:r>
        <w:rPr>
          <w:rFonts w:ascii="Amiri" w:hAnsi="Amiri" w:eastAsia="Amiri" w:cs="Amiri"/>
          <w:color w:val="111111"/>
          <w:sz w:val="28"/>
          <w:sz w:val="28"/>
          <w:szCs w:val="28"/>
          <w:rtl w:val="true"/>
          <w:lang w:bidi="ar-SA"/>
        </w:rPr>
        <w:t>من الأيام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270:14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38688</w:t>
      </w:r>
      <w:r>
        <w:rPr>
          <w:rFonts w:ascii="Amiri" w:hAnsi="Amiri" w:eastAsia="Amiri" w:cs="Amiri"/>
          <w:color w:val="111111"/>
          <w:sz w:val="28"/>
          <w:sz w:val="28"/>
          <w:szCs w:val="28"/>
          <w:rtl w:val="true"/>
          <w:lang w:bidi="ar-SA"/>
        </w:rPr>
        <w:t>، و المغربي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و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عن كشف النوري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الجامع الصغير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9242</w:t>
      </w:r>
      <w:r>
        <w:rPr>
          <w:rFonts w:ascii="Amiri" w:hAnsi="Amiri" w:eastAsia="Amiri" w:cs="Amiri"/>
          <w:color w:val="111111"/>
          <w:sz w:val="28"/>
          <w:sz w:val="28"/>
          <w:szCs w:val="28"/>
          <w:rtl w:val="true"/>
          <w:lang w:bidi="ar-SA"/>
        </w:rPr>
        <w:t xml:space="preserve">، و عرف السيوطي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و فيض القدير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9242</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كل هذه المصادر و غيرها جاءت بألفاظ مختلفة حول حديث المهدي من ولد العباس و لكن جاءت تعليقات أكثر المورخين و الحفاظ علي أنها اما مرسلة كما في خريدة العجائب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 الصواعق المحرقة و الحاكم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ضعيفة السند، كما في الصواعق أيضا، و تاريخ بغداد، و الدار قطني في الأفراد، و ابن عساكر،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موضوعة كما جاء في الصواعق و ذخائر العقبي، عن ابن عدي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بن الوليد مولي بني هاشم، و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فيض القدير، عن الجامع الصغير،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محمد بن الوليد المقري، قال ابن عدي، يضع الحديث و يصله، و يسرق، ويقلب الأسانيد و المتون، و قال ابن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 و ما قيله أصبح منه، و أما هذا ففيه محمد بن الوليد و ضاع، مع أنه لوصح حمل علي المهدي ثالث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الأفراد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غريب منكر، و قد جمع بأنه عباسي الام، و ليس كذلك، بل الحديث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كيف يمكن تطبيق صفات المهدي الموعود علي المهدي العباسي، و لكن نقول هذه من طرائف الأحاديث الموضوعة، و المروية في بني العباس، و بني أمية، الذين سبقوهم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روايات أخر وضعت في مهدي عبد شمس، و رواية مهديان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عمر الأشج، كما توجد روايات تذكر اسمه محمد بن عبدالله بن الحسن المثني المعروف، و الذي جاء في رواية أبي هريرة تصفه في لسانه رتة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رواية تذكر أنه من أولاد عمر، كما أشرنا اليها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كل هذا توجد روايات كثيرة، و صحيحة السند، بل أنها متواترة عن النبي صلي الله عليه و آله أنه أي المهدي من ولد فاطمة عليها السلام، كما في حديث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المهدي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 زياد بن بيان قال الحافظ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التقريب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و الحديث أورده البغوي في مصابيح السنة في فصل الحسان، و رمز له السيوطي في الجامع الصغير بالصحة، و قال العزيزي في السراج المنير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حسن، و هو عند ابن ماجة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باب خروج المهدي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xml:space="preserve">، و كذا أخرجه الحاكم في المستدرك </w:t>
      </w:r>
      <w:r>
        <w:rPr>
          <w:rFonts w:eastAsia="Amiri" w:cs="Amiri" w:ascii="Amiri" w:hAnsi="Amiri"/>
          <w:color w:val="111111"/>
          <w:sz w:val="28"/>
          <w:szCs w:val="28"/>
          <w:lang w:bidi="ar-SA"/>
        </w:rPr>
        <w:t>447:4</w:t>
      </w:r>
      <w:r>
        <w:rPr>
          <w:rFonts w:ascii="Amiri" w:hAnsi="Amiri" w:eastAsia="Amiri" w:cs="Amiri"/>
          <w:color w:val="111111"/>
          <w:sz w:val="28"/>
          <w:sz w:val="28"/>
          <w:szCs w:val="28"/>
          <w:rtl w:val="true"/>
          <w:lang w:bidi="ar-SA"/>
        </w:rPr>
        <w:t xml:space="preserve">، و أخرجه أبو عمر الداني في السنن الواردة في الفتن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كذا العقيلي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وذكره الألباني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سند جيد، رجاله كلهم ثقات، وله شواهد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نقد المنقول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كتاب المجروحين لابن حبان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277:6</w:t>
      </w:r>
      <w:r>
        <w:rPr>
          <w:rFonts w:ascii="Amiri" w:hAnsi="Amiri" w:eastAsia="Amiri" w:cs="Amiri"/>
          <w:color w:val="111111"/>
          <w:sz w:val="28"/>
          <w:sz w:val="28"/>
          <w:szCs w:val="28"/>
          <w:rtl w:val="true"/>
          <w:lang w:bidi="ar-SA"/>
        </w:rPr>
        <w:t>، ابن حماد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591:14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39675</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سنن ابن ماجة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4086</w:t>
      </w:r>
      <w:r>
        <w:rPr>
          <w:rFonts w:ascii="Amiri" w:hAnsi="Amiri" w:eastAsia="Amiri" w:cs="Amiri"/>
          <w:color w:val="111111"/>
          <w:sz w:val="28"/>
          <w:sz w:val="28"/>
          <w:szCs w:val="28"/>
          <w:rtl w:val="true"/>
          <w:lang w:bidi="ar-SA"/>
        </w:rPr>
        <w:t>، و سنشير اليها من خلال البحث ان شاء الله تعالي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لظهوره بين الأنام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حب من سكن الديارا</w:t>
      </w:r>
    </w:p>
    <w:p>
      <w:pPr>
        <w:pStyle w:val="BookText"/>
        <w:rPr/>
      </w:pPr>
      <w:r>
        <w:rPr>
          <w:rFonts w:ascii="Amiri" w:hAnsi="Amiri" w:eastAsia="Amiri" w:cs="Amiri"/>
          <w:color w:val="111111"/>
          <w:sz w:val="28"/>
          <w:sz w:val="28"/>
          <w:szCs w:val="28"/>
          <w:rtl w:val="true"/>
          <w:lang w:bidi="ar-SA"/>
        </w:rPr>
        <w:t>و لكن انظر الي قول المنحرفين و الحاقدين و أصحاب الأقلام المأجورة تكتب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سميتموه بزعمكم انسانا</w:t>
      </w:r>
    </w:p>
    <w:p>
      <w:pPr>
        <w:pStyle w:val="BookText"/>
        <w:rPr/>
      </w:pPr>
      <w:r>
        <w:rPr>
          <w:rFonts w:ascii="Amiri" w:hAnsi="Amiri" w:eastAsia="Amiri" w:cs="Amiri"/>
          <w:color w:val="111111"/>
          <w:sz w:val="28"/>
          <w:sz w:val="28"/>
          <w:szCs w:val="28"/>
          <w:rtl w:val="true"/>
          <w:lang w:bidi="ar-SA"/>
        </w:rPr>
        <w:t>و بقيت هذه الأكذوبة تتداول و تنتقل من جاهل الي حاقد و من كذاب الي دجال، حتي وصل الجهل بهم أن قال ابن خلدون في المقدمة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السرداب في مدينة الحلة بالعراق التي تبعد عن سامراء ما يقارب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يأتون في كل ليلة بعد الصلاة بباب هذا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يصرخون 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اخرج الينا؟ و يضيف ابن خلدون بأن الامام المنتظر قد اعتقل مع أمه في الحلة و غاب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نريد أن نعلق علي هذه الأكاذيب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علي كل مفتر 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نسأل ابن خلدون هل يذكر لنا أحد من المورخين الشيعة أو السنة يدعي أو ادعي أن الامام قد اعتقل أو السلطة ألقت القبض عليه ولو مرة واحدة بل ولو ساعة سواء في الحلة أم سامراء أم؟ و هناك قول آخر يذهب اليه السويدي في سبائك الذهب</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تزعم الشيعة أنه غاب في السرداب بسر من رأي و الحرس عليه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هناك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 هو ابن تيمية يذهب الي قول آخر، كما جاء في منهاج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تعتقد أن الامام باق في السرداب الواقع في سامراء و ينتظرون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قول ابن حجر في الصواعق المحرقة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القصيمي علي منوالهم في كتابه الصراع بين الاسلام و الوثنية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الي تعليق السيد الأميني في الغدير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هذه الافتراء الكاذب المصحوب بأقبح الألفاظ و التي لا تصدر من أدني مسلم نطق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عكس هولاء المنكرين يوجد فريق آخر من المورخين يومنون به و قالوا الكثير في حقه من المدح و الثناء، و سنشير اليهم في الفصول القادمة ان شاء الله تعالي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أنه يخرج آخر الزمان و أنه غير عيسي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كثرت بذلك الأخبار و الروايات، و شاع ذلك في الأمصار بأحاديث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الامام الحافظ ابن الأسكاف مرضيا مسندا الي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بالدجال فقد كفر، و من كذب بالمهدي فقد كفر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عقد الدرر، الاذاعة لما كان و ما يكون بين يدي الساعة للسيد محمد صديق حسن القنوجي البخاري، دار الكتب العلمية بيروت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لوائح الأنوار الالهية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القول المختصر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عقد الدرر في أخبار المنتظر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الدجال اسم مشتق من الدجل بفتح الدال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التمويه و التغطية و الخداع و الكذب و الدجال صفة لرجل يخرج قبل ظهور الامام المهدي و يخرج في زمن قحط و جدب، و صفته أعور و يعرف شيئا من الشعوذة و السحر و يقوم بأعمال سحرية يخيل للناس أنها حقائق و الأحاديث الواردة بحقه مشوشة لا تطمئن النفوس اليها و لعلها رموز و اشارات لا نعرف معناها، و لكن خروجه من الأمور الحتمية و القطعية التي صرحت الروايات به كما جاء في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 شرح صحيح مسلم </w:t>
      </w:r>
      <w:r>
        <w:rPr>
          <w:rFonts w:eastAsia="Amiri" w:cs="Amiri" w:ascii="Amiri" w:hAnsi="Amiri"/>
          <w:color w:val="111111"/>
          <w:sz w:val="28"/>
          <w:szCs w:val="28"/>
          <w:lang w:bidi="ar-SA"/>
        </w:rPr>
        <w:t>2250:4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40:18</w:t>
      </w:r>
      <w:r>
        <w:rPr>
          <w:rFonts w:ascii="Amiri" w:hAnsi="Amiri" w:eastAsia="Amiri" w:cs="Amiri"/>
          <w:color w:val="111111"/>
          <w:sz w:val="28"/>
          <w:sz w:val="28"/>
          <w:szCs w:val="28"/>
          <w:rtl w:val="true"/>
          <w:lang w:bidi="ar-SA"/>
        </w:rPr>
        <w:t xml:space="preserve">، و البخاري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و الفتاوي الكبري لابن تيمية </w:t>
      </w:r>
      <w:r>
        <w:rPr>
          <w:rFonts w:eastAsia="Amiri" w:cs="Amiri" w:ascii="Amiri" w:hAnsi="Amiri"/>
          <w:color w:val="111111"/>
          <w:sz w:val="28"/>
          <w:szCs w:val="28"/>
          <w:lang w:bidi="ar-SA"/>
        </w:rPr>
        <w:t>456:20</w:t>
      </w:r>
      <w:r>
        <w:rPr>
          <w:rFonts w:ascii="Amiri" w:hAnsi="Amiri" w:eastAsia="Amiri" w:cs="Amiri"/>
          <w:color w:val="111111"/>
          <w:sz w:val="28"/>
          <w:sz w:val="28"/>
          <w:szCs w:val="28"/>
          <w:rtl w:val="true"/>
          <w:lang w:bidi="ar-SA"/>
        </w:rPr>
        <w:t xml:space="preserve">، و الفتن لأبي نعيم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 و سنن أبي داود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4320</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652:7</w:t>
      </w:r>
      <w:r>
        <w:rPr>
          <w:rFonts w:ascii="Amiri" w:hAnsi="Amiri" w:eastAsia="Amiri" w:cs="Amiri"/>
          <w:color w:val="111111"/>
          <w:sz w:val="28"/>
          <w:sz w:val="28"/>
          <w:szCs w:val="28"/>
          <w:rtl w:val="true"/>
          <w:lang w:bidi="ar-SA"/>
        </w:rPr>
        <w:t xml:space="preserve">، و تفسير القرطبي </w:t>
      </w:r>
      <w:r>
        <w:rPr>
          <w:rFonts w:eastAsia="Amiri" w:cs="Amiri" w:ascii="Amiri" w:hAnsi="Amiri"/>
          <w:color w:val="111111"/>
          <w:sz w:val="28"/>
          <w:szCs w:val="28"/>
          <w:lang w:bidi="ar-SA"/>
        </w:rPr>
        <w:t>324:15</w:t>
      </w:r>
      <w:r>
        <w:rPr>
          <w:rFonts w:ascii="Amiri" w:hAnsi="Amiri" w:eastAsia="Amiri" w:cs="Amiri"/>
          <w:color w:val="111111"/>
          <w:sz w:val="28"/>
          <w:sz w:val="28"/>
          <w:szCs w:val="28"/>
          <w:rtl w:val="true"/>
          <w:lang w:bidi="ar-SA"/>
        </w:rPr>
        <w:t xml:space="preserve">، و النهاية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321:14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38808</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خروج المهدي فقد كفر بما أنزل علي محمد، و من أنكر نزول عيسي فقد كفر، و من أنكر خروج الدجال فقد كفر، فان جبرئيل عليه السلام، أخبرني بأن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يومن بالقدر خيره و شره فليتخذ ربا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اكمال الدين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 من المصادر التي توكد خروجه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تري أن الشارع أخبر به و بشر كما ثبت ذلك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حذيفة رضي الله عنه عن النبي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الا يوم واحد، لطول الله ذلك اليوم حتي يملك رجل من أهل بيتي، تجري الملاحم علي يديه، و يظهر الاسلام، و لا يخلف الله وعده، و هو سريع الحساب</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الأمة من ملوك 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عقد الدرر، عن أبي نعيم،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يقومهم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و جنابه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بتفاوت يسير،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ويطرد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الأمة بعد 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262:3</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عن كشف الغمة، السيرة الحلبية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مرسلا، كشف اليقين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وفيه قال صلي الله عليه و آله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بيده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المنار المنيف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الملاحظ علي هذا الحديث بأنه جزء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 من حديث سلمان المحمدي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من أي ولدك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المحب الطبري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أن المهدي من ولدالحسين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ذخائر العقبي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المستدرك </w:t>
      </w:r>
      <w:r>
        <w:rPr>
          <w:rFonts w:eastAsia="Amiri" w:cs="Amiri" w:ascii="Amiri" w:hAnsi="Amiri"/>
          <w:color w:val="111111"/>
          <w:sz w:val="28"/>
          <w:szCs w:val="28"/>
          <w:lang w:bidi="ar-SA"/>
        </w:rPr>
        <w:t>447:4</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الا ليلة واحدة، لملك فيها رجل من أهل بيتي</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الحافظ أبو نعيم في الأربعين عن أبي هريرة و أخرجه السيد في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 في كنزالعمال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للطبراني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الصغير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مسعود، ابن حبان </w:t>
      </w: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يواطي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المنادي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بسيط، المنهاج في شعب الايمان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موارد الظمآن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669:1</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عقيدة أهل السنة و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دلائل الامامة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بشارة المصطفي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الامام أبو عمرو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قيس بن جابر، عن أبيه، عن جده،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خلفاء، ومن بعد الخلفاء أمراء، و من بعد الأمراء ملوك جبابرة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ثم يخرج المهدي من أهل بيتي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جابر الصدفي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يومر القحطاني، فوالذي بعثني بالحق ما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الجبابرة رجل من أهل بيتي يملأ الأرض عدلا، ثم القحطاني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38704</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الفردوس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8731</w:t>
      </w:r>
      <w:r>
        <w:rPr>
          <w:rFonts w:ascii="Amiri" w:hAnsi="Amiri" w:eastAsia="Amiri" w:cs="Amiri"/>
          <w:color w:val="111111"/>
          <w:sz w:val="28"/>
          <w:sz w:val="28"/>
          <w:szCs w:val="28"/>
          <w:rtl w:val="true"/>
          <w:lang w:bidi="ar-SA"/>
        </w:rPr>
        <w:t xml:space="preserve">، ابن عساكر </w:t>
      </w:r>
      <w:r>
        <w:rPr>
          <w:rFonts w:eastAsia="Amiri" w:cs="Amiri" w:ascii="Amiri" w:hAnsi="Amiri"/>
          <w:color w:val="111111"/>
          <w:sz w:val="28"/>
          <w:szCs w:val="28"/>
          <w:lang w:bidi="ar-SA"/>
        </w:rPr>
        <w:t>351:4</w:t>
      </w:r>
      <w:r>
        <w:rPr>
          <w:rFonts w:ascii="Amiri" w:hAnsi="Amiri" w:eastAsia="Amiri" w:cs="Amiri"/>
          <w:color w:val="111111"/>
          <w:sz w:val="28"/>
          <w:sz w:val="28"/>
          <w:szCs w:val="28"/>
          <w:rtl w:val="true"/>
          <w:lang w:bidi="ar-SA"/>
        </w:rPr>
        <w:t>، بيان الشافعي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،عرف السيوطي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 الحنفي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نورالأبصار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4768</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84:51</w:t>
      </w:r>
      <w:r>
        <w:rPr>
          <w:rFonts w:ascii="Amiri" w:hAnsi="Amiri" w:eastAsia="Amiri" w:cs="Amiri"/>
          <w:color w:val="111111"/>
          <w:sz w:val="28"/>
          <w:sz w:val="28"/>
          <w:szCs w:val="28"/>
          <w:rtl w:val="true"/>
          <w:lang w:bidi="ar-SA"/>
        </w:rPr>
        <w:t xml:space="preserve">، حلية الاوليا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الفردوس، ملاحم ابن طاووس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،كشف النوري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الفتح الكبير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القرب في محبة العرب لمحدث مصر زين الدين عبدالرحيم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ابراهيم حلمي القادري طبع الاسكندرية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و عقد الدرر، و نور الأبصار، و الفصول المهمة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ولكن بدون ثم يومر القحطاني، مناقب الكاشي 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عرف السيوطي و أسد الغابة، كتاب الفتن للمروزي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نعيم في فوائده، و أخرجه الطبراني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لتملأن الأرض عدوانا ثم ليخرجن،</w:t>
      </w:r>
      <w:r>
        <w:rPr>
          <w:rStyle w:val="FootnoteAnchor"/>
          <w:rtl w:val="true"/>
        </w:rPr>
        <w:footnoteReference w:id="128"/>
      </w:r>
      <w:r>
        <w:rPr>
          <w:rFonts w:ascii="Amiri" w:hAnsi="Amiri" w:eastAsia="Amiri" w:cs="Amiri"/>
          <w:color w:val="111111"/>
          <w:sz w:val="28"/>
          <w:sz w:val="28"/>
          <w:szCs w:val="28"/>
          <w:rtl w:val="true"/>
          <w:lang w:bidi="ar-SA"/>
        </w:rPr>
        <w:t>رجل من أهل بيتي يملوها قسطا و عدلا كما ملئت ظلما و عدوانا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38670</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لتمتلأن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عرف السيوطي عن أربعين أبي نعيم،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ينابيع المودة، اثبات الهداة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مومنان، </w:t>
      </w:r>
      <w:r>
        <w:rPr>
          <w:rStyle w:val="FootnoteAnchor"/>
          <w:rtl w:val="true"/>
        </w:rPr>
        <w:footnoteReference w:id="130"/>
      </w:r>
      <w:r>
        <w:rPr>
          <w:rFonts w:ascii="Amiri" w:hAnsi="Amiri" w:eastAsia="Amiri" w:cs="Amiri"/>
          <w:color w:val="111111"/>
          <w:sz w:val="28"/>
          <w:sz w:val="28"/>
          <w:szCs w:val="28"/>
          <w:rtl w:val="true"/>
          <w:lang w:bidi="ar-SA"/>
        </w:rPr>
        <w:t>و كافران، فالمومنان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ذوالقرنين، و سليمان، و الكافران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وسيملكها خامس المهدي من أهل بيتي</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سيملكها خامس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المهدي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الامام ابن الجوزي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حتي يملك رجل من أهل بيتي يفتح القسطنطينية، وجبل الديلم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الا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المنهاج في شعب الايمان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الفردوس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 الله فيكم رجلا من عترتي يواطي اسمه اسمي، يفتح القسطنطينية و جبل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حتي يملك رجل من أهل بيتي، يفتح القسطنطينية و جبل الديلم، ولو لم يبق من الدنيا الا يوم لطول الله ذلك اليوم حتي يفتحهما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الشافعي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تذكرة القرطبي </w:t>
      </w:r>
      <w:r>
        <w:rPr>
          <w:rFonts w:eastAsia="Amiri" w:cs="Amiri" w:ascii="Amiri" w:hAnsi="Amiri"/>
          <w:color w:val="111111"/>
          <w:sz w:val="28"/>
          <w:szCs w:val="28"/>
          <w:lang w:bidi="ar-SA"/>
        </w:rPr>
        <w:t>704:2</w:t>
      </w:r>
      <w:r>
        <w:rPr>
          <w:rFonts w:ascii="Amiri" w:hAnsi="Amiri" w:eastAsia="Amiri" w:cs="Amiri"/>
          <w:color w:val="111111"/>
          <w:sz w:val="28"/>
          <w:sz w:val="28"/>
          <w:szCs w:val="28"/>
          <w:rtl w:val="true"/>
          <w:lang w:bidi="ar-SA"/>
        </w:rPr>
        <w:t>، المنار المنيف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الفصول المهمة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السيوطي، الحاوي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669:1</w:t>
      </w:r>
      <w:r>
        <w:rPr>
          <w:rFonts w:ascii="Amiri" w:hAnsi="Amiri" w:eastAsia="Amiri" w:cs="Amiri"/>
          <w:color w:val="111111"/>
          <w:sz w:val="28"/>
          <w:sz w:val="28"/>
          <w:szCs w:val="28"/>
          <w:rtl w:val="true"/>
          <w:lang w:bidi="ar-SA"/>
        </w:rPr>
        <w:t>، الصواعق المحرقة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266:14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38674</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 ذخائر المواريث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المغربي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لاتذهب الدنيا حتي يخرج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7491:332:5</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نقد المنقول لابن القيم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علي كرم الله وجهه الي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ابني هذا سيد كما سماه رسول الله صلي الله عليه و آله، وسيخرج الله من صلبه رجلا يسمي باسم نبيكم، يشبهه في الخلق و لا يشبهه في الخلق يملأ الأرض عدلا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الأصل من النسخة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أخرجه الترمذي في جامعه، و النسائي في سننه، و قد بحث فيهما و لم أجد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سلمان الفارسي، رضي الله عنه قريب من هذا و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ولدي هذا، و ضرب بيده علي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علامات مهدي آخر الزمان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الصفحة قال و كأنه اشتباه من الراوي أو تصحيف من الناسخ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كونه عليه السلام من أولادهما عليهما السلام و ذلك لكون ام الامام الباقر عليه السلام فاطمة بنت السبط الأكبر الحسن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بعيد جدا لأن أكثرية هذه الأخبار غير ثابتة، بل الثابت أنه من ولد الامام الحسين عليه السلام، بل أن بعض المغرضين من الأمويين و العباسيين هم الذين وضعوا هذه الأحاديث حتي يتشبثوا بها علي أن المهدي منهم كما حدثوا بأن الرسول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عالجنا ذلك سابقا، كتاب الفتن لابن حماد المروزي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تحقيق الزهيري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الحسن سيدا، و سيخرج من صلبه رجل، اسمه اسم نبيكم 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و ذخائر العقبي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المصادر تشير الي أنه من ولد الامام الحسين عليه السلام، و أخرج الحديث أبو نعيم في الأربعين حديثا الذي جمعه في أحوال الامام المهدي تحت 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و هذا الحديث دليل علي أنه عليه السلام يشبه رسول الله صلي الله عليه و آله في الخلق و الخلق معا و الراوي من أهل البيت و أهل البيت أدري بما في البيت؟ و الحديث واحد و لكن الراوي يتغير و لعلهم تصرفوا في الحديث حسب عقيدتهم بأنه لا يشبه النبي صلي الله عليه و آله أحد فغيروا الحديث و بدلوا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في سننه و أبو عيسي الترمذي في جامعه و أبو عبدالرحمن النسائي </w:t>
      </w:r>
      <w:r>
        <w:rPr>
          <w:rStyle w:val="FootnoteAnchor"/>
          <w:rtl w:val="true"/>
        </w:rPr>
        <w:footnoteReference w:id="134"/>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35"/>
      </w:r>
      <w:r>
        <w:rPr>
          <w:rFonts w:ascii="Amiri" w:hAnsi="Amiri" w:eastAsia="Amiri" w:cs="Amiri"/>
          <w:color w:val="111111"/>
          <w:sz w:val="28"/>
          <w:sz w:val="28"/>
          <w:szCs w:val="28"/>
          <w:rtl w:val="true"/>
          <w:lang w:bidi="ar-SA"/>
        </w:rPr>
        <w:t>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 </w:t>
      </w:r>
      <w:r>
        <w:rPr>
          <w:rStyle w:val="FootnoteAnchor"/>
          <w:rtl w:val="true"/>
        </w:rPr>
        <w:footnoteReference w:id="136"/>
      </w:r>
      <w:r>
        <w:rPr>
          <w:rFonts w:ascii="IRNazanin" w:hAnsi="IRNazanin" w:eastAsia="IRNazanin"/>
          <w:color w:val="111111"/>
          <w:sz w:val="28"/>
          <w:sz w:val="28"/>
          <w:szCs w:val="28"/>
          <w:rtl w:val="true"/>
          <w:lang w:bidi="fa-IR"/>
        </w:rPr>
        <w:t>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Style w:val="FootnoteAnchor"/>
          <w:rtl w:val="true"/>
        </w:rPr>
        <w:footnoteReference w:id="137"/>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الامام أبو عبدالله نعيم بن حماد</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غيره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،الملاحم و الفتن لابن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آخر، مشارق الأنوار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قريب من هذا اللفظ أي من ولد فاطمة أخرجه معجم الطبراني الصغير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 سنن ابن ماجة للقزويني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ابن حماد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ابن المنادي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كتاب الفتن للمروزي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سنن ابي داود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كل هذه المصادر توكد علي كونه من أولاد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معبد، عن ابن عباس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لأرجو أن</w:t>
      </w:r>
      <w:r>
        <w:rPr>
          <w:rStyle w:val="FootnoteAnchor"/>
          <w:rtl w:val="true"/>
        </w:rPr>
        <w:footnoteReference w:id="140"/>
      </w:r>
      <w:r>
        <w:rPr>
          <w:rFonts w:ascii="Amiri" w:hAnsi="Amiri" w:eastAsia="Amiri" w:cs="Amiri"/>
          <w:color w:val="111111"/>
          <w:sz w:val="28"/>
          <w:sz w:val="28"/>
          <w:szCs w:val="28"/>
          <w:rtl w:val="true"/>
          <w:lang w:bidi="ar-SA"/>
        </w:rPr>
        <w:t xml:space="preserve">لا تذهب الأيام و الليالي، حتي يبعث الله منا أهل البيت غلاما شابا </w:t>
      </w:r>
    </w:p>
    <w:p>
      <w:pPr>
        <w:pStyle w:val="BookText"/>
        <w:rPr/>
      </w:pPr>
      <w:r>
        <w:rPr>
          <w:rFonts w:ascii="Amiri" w:hAnsi="Amiri" w:eastAsia="Amiri" w:cs="Amiri"/>
          <w:color w:val="111111"/>
          <w:sz w:val="28"/>
          <w:sz w:val="28"/>
          <w:szCs w:val="28"/>
          <w:rtl w:val="true"/>
          <w:lang w:bidi="ar-SA"/>
        </w:rPr>
        <w:t xml:space="preserve">حدثا لم تلبسه الفتن و لم يلبسها، يقيم أمر هذه الأمة، كما </w:t>
      </w:r>
      <w:r>
        <w:rPr>
          <w:rStyle w:val="FootnoteAnchor"/>
          <w:rtl w:val="true"/>
        </w:rPr>
        <w:footnoteReference w:id="141"/>
      </w:r>
      <w:r>
        <w:rPr>
          <w:rFonts w:ascii="IRNazanin" w:hAnsi="IRNazanin" w:eastAsia="IRNazanin"/>
          <w:color w:val="111111"/>
          <w:sz w:val="28"/>
          <w:sz w:val="28"/>
          <w:szCs w:val="28"/>
          <w:rtl w:val="true"/>
          <w:lang w:bidi="fa-IR"/>
        </w:rPr>
        <w:t>فتح الله هذا الأمر</w:t>
      </w:r>
      <w:r>
        <w:rPr>
          <w:rStyle w:val="FootnoteAnchor"/>
          <w:rtl w:val="true"/>
        </w:rPr>
        <w:footnoteReference w:id="142"/>
      </w:r>
      <w:r>
        <w:rPr>
          <w:rFonts w:ascii="IRNazanin" w:hAnsi="IRNazanin" w:eastAsia="IRNazanin"/>
          <w:color w:val="111111"/>
          <w:sz w:val="28"/>
          <w:sz w:val="28"/>
          <w:szCs w:val="28"/>
          <w:rtl w:val="true"/>
          <w:lang w:bidi="fa-IR"/>
        </w:rPr>
        <w:t xml:space="preserve">بنا فأرجو </w:t>
      </w:r>
      <w:r>
        <w:rPr>
          <w:rStyle w:val="FootnoteAnchor"/>
          <w:rtl w:val="true"/>
        </w:rPr>
        <w:footnoteReference w:id="143"/>
      </w:r>
      <w:r>
        <w:rPr>
          <w:rFonts w:ascii="Amiri" w:hAnsi="Amiri" w:eastAsia="Amiri" w:cs="Amiri"/>
          <w:color w:val="111111"/>
          <w:sz w:val="28"/>
          <w:sz w:val="28"/>
          <w:szCs w:val="28"/>
          <w:rtl w:val="true"/>
          <w:lang w:bidi="ar-SA"/>
        </w:rPr>
        <w:t xml:space="preserve">أن يختمه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 أعجزت عنه شيوخكم، حتي</w:t>
      </w:r>
      <w:r>
        <w:rPr>
          <w:rStyle w:val="FootnoteAnchor"/>
          <w:rtl w:val="true"/>
        </w:rPr>
        <w:footnoteReference w:id="145"/>
      </w:r>
      <w:r>
        <w:rPr>
          <w:rFonts w:ascii="Amiri" w:hAnsi="Amiri" w:eastAsia="Amiri" w:cs="Amiri"/>
          <w:color w:val="111111"/>
          <w:sz w:val="28"/>
          <w:sz w:val="28"/>
          <w:szCs w:val="28"/>
          <w:rtl w:val="true"/>
          <w:lang w:bidi="ar-SA"/>
        </w:rPr>
        <w:t>ترجوه لشبابكم؟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يفعل</w:t>
      </w:r>
      <w:r>
        <w:rPr>
          <w:rStyle w:val="FootnoteAnchor"/>
          <w:rtl w:val="true"/>
        </w:rPr>
        <w:footnoteReference w:id="146"/>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البيهقي في 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عقد الدرر، ابن أبي شيبة </w:t>
      </w:r>
      <w:r>
        <w:rPr>
          <w:rFonts w:eastAsia="Amiri" w:cs="Amiri" w:ascii="Amiri" w:hAnsi="Amiri"/>
          <w:color w:val="111111"/>
          <w:sz w:val="28"/>
          <w:szCs w:val="28"/>
          <w:lang w:bidi="ar-SA"/>
        </w:rPr>
        <w:t>196:15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19487</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39658</w:t>
      </w:r>
      <w:r>
        <w:rPr>
          <w:rFonts w:ascii="Amiri" w:hAnsi="Amiri" w:eastAsia="Amiri" w:cs="Amiri"/>
          <w:color w:val="111111"/>
          <w:sz w:val="28"/>
          <w:sz w:val="28"/>
          <w:szCs w:val="28"/>
          <w:rtl w:val="true"/>
          <w:lang w:bidi="ar-SA"/>
        </w:rPr>
        <w:t>،عقد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كما في الداني،عرف السيوطي، الحاوي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 لكم بدل شيوخكم، و ترجوها بدل ترجوه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الكنز، و المغربي، البرهان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اكبر غفاري، وفي المخطوط ورق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ينالها 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الله يوتيه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الامام أبو عمر الداني </w:t>
      </w:r>
      <w:r>
        <w:rPr>
          <w:rStyle w:val="FootnoteAnchor"/>
          <w:rtl w:val="true"/>
        </w:rPr>
        <w:footnoteReference w:id="148"/>
      </w:r>
      <w:r>
        <w:rPr>
          <w:rFonts w:ascii="Amiri" w:hAnsi="Amiri" w:eastAsia="Amiri" w:cs="Amiri"/>
          <w:color w:val="111111"/>
          <w:sz w:val="28"/>
          <w:sz w:val="28"/>
          <w:szCs w:val="28"/>
          <w:rtl w:val="true"/>
          <w:lang w:bidi="ar-SA"/>
        </w:rPr>
        <w:t>في سننه، و الحافظ أبوبكر البيهقي بمعناه في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المهدي،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الي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أمنا آل محمد المهدي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منا، بنا يختم الله الدين كما فتح الله بنا، و بنا ينقذون من الفتنة، كما أنقذنا من الشرك، و بنا يولف الله بين قلوبهم بعد عداوة الفتنة اخوانا، كما ألف الله بنا بين قلوبهم بعد عداوة الشرك، و بنا يصبحون بعد عداوة الفتنة اخوانا، كما أصبحوا بعد عداوة الشرك اخوانا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رواه الحافظ في كتبهم، منهم أبو نعيم الأصبهاني في صفة المهدي، و أبو القاسم الطبراني في معجمه، و عبدالرحمن بن أبي حاتم الرازي، وفي ابن أبي الحديد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رسول الله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كتب عليك جهاد المفتونين كما كتب علي جهاد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فبأي المنازل أنزل هولاء المفتونين من بعدك، أبمنزلة فتنة أم بمنزلة ردة؟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 يعمهون فيها الي أن يدركهم العدل،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أيدركهم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 بنا يختم، و بنا ألف الله بين القلوب بعد الشرك، و بنا يولف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وهب لنا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حماد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الطبراني، الأوسط ج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عقد الدرر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مقدمة ابن خلدون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الفصول المهمة لابن الصباغ المالكي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المغربي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نورالأبصار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تمييز الطيب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كنوز الحقائق للمناوي علي ما في ينابيع المودة، مشارق الأنوار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589:14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39682</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الامامة و التبصرة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حلية الأبرار ج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أمالي المفيد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اثباة الهداة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297:32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غیرنا؟فقال</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منا، يختم الله به الدين، كما فتحه بنا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مقدمة ابن خلدون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الفصول المهمة لابن الصباغ المالكي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المغربي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تمييز الطيب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كنوز الحقايق للمناوي علي ما في ينابيع المودة، مشارق الأنوار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589:14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39682</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الامامة و التبصرة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حلية الأبرار ج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أمالي المفيد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297:32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عساكر من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الاذاعة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البرهان للشافعي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نوادر الأصول</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الملاحم لابن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أفلحت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الحاكم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يخزي الله أمة أنا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تهلك أمة أنا</w:t>
      </w:r>
      <w:r>
        <w:rPr>
          <w:rStyle w:val="FootnoteAnchor"/>
          <w:rtl w:val="true"/>
        </w:rPr>
        <w:footnoteReference w:id="152"/>
      </w:r>
      <w:r>
        <w:rPr>
          <w:rFonts w:ascii="Amiri" w:hAnsi="Amiri" w:eastAsia="Amiri" w:cs="Amiri"/>
          <w:color w:val="111111"/>
          <w:sz w:val="28"/>
          <w:sz w:val="28"/>
          <w:szCs w:val="28"/>
          <w:rtl w:val="true"/>
          <w:lang w:bidi="ar-SA"/>
        </w:rPr>
        <w:t xml:space="preserve">أولها، و عيسي بن مريم </w:t>
      </w:r>
      <w:r>
        <w:rPr>
          <w:rStyle w:val="FootnoteAnchor"/>
          <w:rtl w:val="true"/>
        </w:rPr>
        <w:footnoteReference w:id="153"/>
      </w:r>
      <w:r>
        <w:rPr>
          <w:rFonts w:ascii="Amiri" w:hAnsi="Amiri" w:eastAsia="Amiri" w:cs="Amiri"/>
          <w:color w:val="111111"/>
          <w:sz w:val="28"/>
          <w:sz w:val="28"/>
          <w:szCs w:val="28"/>
          <w:rtl w:val="true"/>
          <w:lang w:bidi="ar-SA"/>
        </w:rPr>
        <w:t>آخرها، و المهدي من أهل بيتي في وسطها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نوادر الأصول</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203:3</w:t>
      </w:r>
      <w:r>
        <w:rPr>
          <w:rFonts w:ascii="Amiri" w:hAnsi="Amiri" w:eastAsia="Amiri" w:cs="Amiri"/>
          <w:color w:val="111111"/>
          <w:sz w:val="28"/>
          <w:sz w:val="28"/>
          <w:szCs w:val="28"/>
          <w:rtl w:val="true"/>
          <w:lang w:bidi="ar-SA"/>
        </w:rPr>
        <w:t xml:space="preserve">، الحاكم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العرائس للثعلبي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بيان الشافعي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عقدالدرر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المنار المنيف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عرف السيوطي، الحاوي ج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7384</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631:1</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صواعق ابن حجر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أخبار الدول</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من أهل بيتي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الصغير،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بالوسط ما قبل الآخر، لأن نزول عيسي لقتل الدجال يكون في زمن المهدي و يصلي عيسي خلفه، كما جاءت به الأخبار، و جزم به جمع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التيسير بشرح جامع الصغير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مشارق الأنوار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السراج المنير بشرح جامع الصغير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دلائل الامامة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تصريح الكشميري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الايقاظ من الهجعة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أتمكن من تفسير المهدي في وسطها لكن انقل ما قاله السيد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في آخرها و المهدي في وسطها وجود المهدي يكون قبل نزول عيسي فيكون في وسطها اذ المراد بالوسط هنا ما قبل الآخر لا الوسط الحقيقي و عيسي ينزل بعد خروج المهدي فيكون في آخرها و لا ينافيه وجود المهدي معه فلا دلالة فيه علي أن عيسي يبقي بعد المهدي، و قد رأيت أن كثيرا من روايات الحديث لم تذكر عبارة المهدي في وسطها، فلعل الأصل ما رواه في 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من أهل بيتي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فالأحاديث في هذا الباب، كثيرة شهيرة فلا نطيل بذكرها و الله أعلم</w:t>
      </w:r>
      <w:r>
        <w:rPr>
          <w:rFonts w:eastAsia="Amiri" w:cs="Amiri" w:ascii="Amiri" w:hAnsi="Amiri"/>
          <w:color w:val="111111"/>
          <w:sz w:val="28"/>
          <w:szCs w:val="28"/>
          <w:rtl w:val="true"/>
          <w:lang w:bidi="ar-SA"/>
        </w:rPr>
        <w:t xml:space="preserve">. </w:t>
      </w:r>
      <w:bookmarkStart w:id="36" w:name="pg1237_10742"/>
    </w:p>
    <w:p>
      <w:pPr>
        <w:pStyle w:val="Heading2"/>
        <w:numPr>
          <w:ilvl w:val="1"/>
          <w:numId w:val="1"/>
        </w:numPr>
        <w:rPr/>
      </w:pPr>
      <w:bookmarkStart w:id="37" w:name="__RefHeading___Toc2950350_373438147"/>
      <w:bookmarkStart w:id="38" w:name="_Toc12"/>
      <w:bookmarkEnd w:id="36"/>
      <w:bookmarkEnd w:id="37"/>
      <w:r>
        <w:rPr>
          <w:rtl w:val="true"/>
        </w:rPr>
        <w:t xml:space="preserve">الباب الثانی </w:t>
      </w:r>
      <w:r>
        <w:rPr>
          <w:rtl w:val="true"/>
        </w:rPr>
        <w:t xml:space="preserve">: </w:t>
      </w:r>
      <w:r>
        <w:rPr>
          <w:rtl w:val="true"/>
        </w:rPr>
        <w:t>في اسمه و صفته‌</w:t>
      </w:r>
      <w:bookmarkEnd w:id="38"/>
    </w:p>
    <w:p>
      <w:pPr>
        <w:pStyle w:val="BookText"/>
        <w:rPr/>
      </w:pPr>
      <w:r>
        <w:rPr>
          <w:rFonts w:ascii="Amiri" w:hAnsi="Amiri" w:eastAsia="Amiri" w:cs="Amiri"/>
          <w:color w:val="111111"/>
          <w:sz w:val="28"/>
          <w:sz w:val="28"/>
          <w:szCs w:val="28"/>
          <w:rtl w:val="true"/>
          <w:lang w:bidi="ar-SA"/>
        </w:rPr>
        <w:t>فعن أبي هريرة رضي الله عنه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الا يوم، لطول الله ذلك اليوم حتي يلي رجل من أهل بيتي، يواطي اسمه اسمي</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تحف الأشراف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ابن حبان </w:t>
      </w: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5922</w:t>
      </w:r>
      <w:r>
        <w:rPr>
          <w:rFonts w:ascii="Amiri" w:hAnsi="Amiri" w:eastAsia="Amiri" w:cs="Amiri"/>
          <w:color w:val="111111"/>
          <w:sz w:val="28"/>
          <w:sz w:val="28"/>
          <w:szCs w:val="28"/>
          <w:rtl w:val="true"/>
          <w:lang w:bidi="ar-SA"/>
        </w:rPr>
        <w:t xml:space="preserve">، الطبراني الكبير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10208</w:t>
      </w:r>
      <w:r>
        <w:rPr>
          <w:rFonts w:ascii="Amiri" w:hAnsi="Amiri" w:eastAsia="Amiri" w:cs="Amiri"/>
          <w:color w:val="111111"/>
          <w:sz w:val="28"/>
          <w:sz w:val="28"/>
          <w:szCs w:val="28"/>
          <w:rtl w:val="true"/>
          <w:lang w:bidi="ar-SA"/>
        </w:rPr>
        <w:t xml:space="preserve">، المنهاج في شعب الايمان للامام أبي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موارد الظمآن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صواعق ابن حجر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الامام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حتي يبعث الله رجلا من أهل بيتي، يواطي اسمه اسمي، واسم أبيه اسم أبي، يملوها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5452</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،و لكن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يملك العرب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سكت عنه أبو داود، و المنذري، و كذا ابن القيم الجوزي في تهذيب السنن، و أشار الي صحته في المنار المنيف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صححه شيخ الاسلام ابن تيمية في منهاج السنة النبوية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xml:space="preserve">، و ورواه البغوي في مصابيح السنة في فصل الحسان، و حسن اسناده الألباني في تخريج أحاديث المشكاة، راجع عون المعبود </w:t>
      </w:r>
      <w:r>
        <w:rPr>
          <w:rFonts w:eastAsia="Amiri" w:cs="Amiri" w:ascii="Amiri" w:hAnsi="Amiri"/>
          <w:color w:val="111111"/>
          <w:sz w:val="28"/>
          <w:szCs w:val="28"/>
          <w:lang w:bidi="ar-SA"/>
        </w:rPr>
        <w:t>372:11</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486:6</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332:5</w:t>
      </w:r>
      <w:r>
        <w:rPr>
          <w:rFonts w:ascii="Amiri" w:hAnsi="Amiri" w:eastAsia="Amiri" w:cs="Amiri"/>
          <w:color w:val="111111"/>
          <w:sz w:val="28"/>
          <w:sz w:val="28"/>
          <w:szCs w:val="28"/>
          <w:rtl w:val="true"/>
          <w:lang w:bidi="ar-SA"/>
        </w:rPr>
        <w:t xml:space="preserve">، جواهر العقدين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مودة القربي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اسوة، مسند أحمد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أسانيده كلها صحيحة كما جاء في الاحتجاج بالأثر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تاريخ الخطيب البغدادي </w:t>
      </w:r>
      <w:r>
        <w:rPr>
          <w:rFonts w:eastAsia="Amiri" w:cs="Amiri" w:ascii="Amiri" w:hAnsi="Amiri"/>
          <w:color w:val="111111"/>
          <w:sz w:val="28"/>
          <w:szCs w:val="28"/>
          <w:lang w:bidi="ar-SA"/>
        </w:rPr>
        <w:t>388:4</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الحاكم </w:t>
      </w:r>
      <w:r>
        <w:rPr>
          <w:rFonts w:eastAsia="Amiri" w:cs="Amiri" w:ascii="Amiri" w:hAnsi="Amiri"/>
          <w:color w:val="111111"/>
          <w:sz w:val="28"/>
          <w:szCs w:val="28"/>
          <w:lang w:bidi="ar-SA"/>
        </w:rPr>
        <w:t>442:4</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ابن أبي شيبة </w:t>
      </w:r>
      <w:r>
        <w:rPr>
          <w:rFonts w:eastAsia="Amiri" w:cs="Amiri" w:ascii="Amiri" w:hAnsi="Amiri"/>
          <w:color w:val="111111"/>
          <w:sz w:val="28"/>
          <w:szCs w:val="28"/>
          <w:lang w:bidi="ar-SA"/>
        </w:rPr>
        <w:t>198:15</w:t>
      </w:r>
      <w:r>
        <w:rPr>
          <w:rFonts w:ascii="Amiri" w:hAnsi="Amiri" w:eastAsia="Amiri" w:cs="Amiri"/>
          <w:color w:val="111111"/>
          <w:sz w:val="28"/>
          <w:sz w:val="28"/>
          <w:szCs w:val="28"/>
          <w:rtl w:val="true"/>
          <w:lang w:bidi="ar-SA"/>
        </w:rPr>
        <w:t xml:space="preserve">، أبو داود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 الطبراني الكبير </w:t>
      </w:r>
      <w:r>
        <w:rPr>
          <w:rFonts w:eastAsia="Amiri" w:cs="Amiri" w:ascii="Amiri" w:hAnsi="Amiri"/>
          <w:color w:val="111111"/>
          <w:sz w:val="28"/>
          <w:szCs w:val="28"/>
          <w:lang w:bidi="ar-SA"/>
        </w:rPr>
        <w:t>166:10</w:t>
      </w:r>
      <w:r>
        <w:rPr>
          <w:rFonts w:ascii="Amiri" w:hAnsi="Amiri" w:eastAsia="Amiri" w:cs="Amiri"/>
          <w:color w:val="111111"/>
          <w:sz w:val="28"/>
          <w:sz w:val="28"/>
          <w:szCs w:val="28"/>
          <w:rtl w:val="true"/>
          <w:lang w:bidi="ar-SA"/>
        </w:rPr>
        <w:t>، الاعتقاد للبيهقي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مصابيح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4210</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7810</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مطالب السوول مخطوط 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بيان الشافعي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تذكرة القرطبي </w:t>
      </w:r>
      <w:r>
        <w:rPr>
          <w:rFonts w:eastAsia="Amiri" w:cs="Amiri" w:ascii="Amiri" w:hAnsi="Amiri"/>
          <w:color w:val="111111"/>
          <w:sz w:val="28"/>
          <w:szCs w:val="28"/>
          <w:lang w:bidi="ar-SA"/>
        </w:rPr>
        <w:t>700:2</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فتن ابن كثير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 المطالب العالية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 عرف السيوطي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ابن حماد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القول المختصر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الحديث صححه العلامة أحمد شاكر في تحقيق المسند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و الحديث في المسند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حتي </w:t>
      </w:r>
    </w:p>
    <w:p>
      <w:pPr>
        <w:pStyle w:val="BookText"/>
        <w:rPr/>
      </w:pPr>
      <w:r>
        <w:rPr>
          <w:rFonts w:ascii="Amiri" w:hAnsi="Amiri" w:eastAsia="Amiri" w:cs="Amiri"/>
          <w:color w:val="111111"/>
          <w:sz w:val="28"/>
          <w:sz w:val="28"/>
          <w:szCs w:val="28"/>
          <w:rtl w:val="true"/>
          <w:lang w:bidi="ar-SA"/>
        </w:rPr>
        <w:t>يملك العرب رجل من أهل بيتي، يواطي اسمه اسمي</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زر بن حبيش عن عبدالله فيه لا تذهب الدنيا أو قال لا تنقضي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xml:space="preserve">، الطبراني الكبير </w:t>
      </w:r>
      <w:r>
        <w:rPr>
          <w:rFonts w:eastAsia="Amiri" w:cs="Amiri" w:ascii="Amiri" w:hAnsi="Amiri"/>
          <w:color w:val="111111"/>
          <w:sz w:val="28"/>
          <w:szCs w:val="28"/>
          <w:lang w:bidi="ar-SA"/>
        </w:rPr>
        <w:t>164:10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10218</w:t>
      </w:r>
      <w:r>
        <w:rPr>
          <w:rFonts w:ascii="Amiri" w:hAnsi="Amiri" w:eastAsia="Amiri" w:cs="Amiri"/>
          <w:color w:val="111111"/>
          <w:sz w:val="28"/>
          <w:sz w:val="28"/>
          <w:szCs w:val="28"/>
          <w:rtl w:val="true"/>
          <w:lang w:bidi="ar-SA"/>
        </w:rPr>
        <w:t xml:space="preserve">، الترمذي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2230</w:t>
      </w:r>
      <w:r>
        <w:rPr>
          <w:rFonts w:ascii="Amiri" w:hAnsi="Amiri" w:eastAsia="Amiri" w:cs="Amiri"/>
          <w:color w:val="111111"/>
          <w:sz w:val="28"/>
          <w:sz w:val="28"/>
          <w:szCs w:val="28"/>
          <w:rtl w:val="true"/>
          <w:lang w:bidi="ar-SA"/>
        </w:rPr>
        <w:t>، معجم ابن الأعرابي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يلي من هذه الأمة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الخطيب البغدادي،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5452</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فتن ابن كثير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شرح المقاصد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الفصول المهمة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 عرف السيوطي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38655</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886:1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بيان الشافعي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مطالب السوول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مصابيح البغوي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4210</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عقيدة أهل السنة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غاية المرام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الا يوم، لطول الله ذلك اليوم حتي يبعث فيه رجلا من أهل بيتي، يواطي اسمه اسمي، و اسم أبيه اسم أبي، 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جماعة من أهل الحديث منهم الترمذي، أبو داود، و النسائي، و البيهقي، و أبو عمرو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حتي يملك رجل من أهل بيتي، يواطي اسمه اسمي، يملأ الأرض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يملك العرب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القاري في مرقاة المفاتيح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تبعهم من أهل الاسلام، فان من أسلم فهو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العرب لغلبتهم في زمنه أو هو من باب الاكتفاء، و مراده العرب والعجم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أبي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جعفر بن علي بن خالد البجلي، تفرد به يحيي بن اسماعيل بن محمد البجلي، أبو عيسي الترمذي في باب ما جاء في المهدي، من أبواب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جامعه 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2230</w:t>
      </w:r>
      <w:r>
        <w:rPr>
          <w:rFonts w:ascii="Amiri" w:hAnsi="Amiri" w:eastAsia="Amiri" w:cs="Amiri"/>
          <w:color w:val="111111"/>
          <w:sz w:val="28"/>
          <w:sz w:val="28"/>
          <w:szCs w:val="28"/>
          <w:rtl w:val="true"/>
          <w:lang w:bidi="ar-SA"/>
        </w:rPr>
        <w:t xml:space="preserve">، مع اختلاف بسيط، أبو داود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4283</w:t>
      </w:r>
      <w:r>
        <w:rPr>
          <w:rFonts w:ascii="Amiri" w:hAnsi="Amiri" w:eastAsia="Amiri" w:cs="Amiri"/>
          <w:color w:val="111111"/>
          <w:sz w:val="28"/>
          <w:sz w:val="28"/>
          <w:szCs w:val="28"/>
          <w:rtl w:val="true"/>
          <w:lang w:bidi="ar-SA"/>
        </w:rPr>
        <w:t xml:space="preserve">، المسند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عون المعبود </w:t>
      </w:r>
      <w:r>
        <w:rPr>
          <w:rFonts w:eastAsia="Amiri" w:cs="Amiri" w:ascii="Amiri" w:hAnsi="Amiri"/>
          <w:color w:val="111111"/>
          <w:sz w:val="28"/>
          <w:szCs w:val="28"/>
          <w:lang w:bidi="ar-SA"/>
        </w:rPr>
        <w:t>372:11</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331:5</w:t>
      </w:r>
      <w:r>
        <w:rPr>
          <w:rFonts w:ascii="Amiri" w:hAnsi="Amiri" w:eastAsia="Amiri" w:cs="Amiri"/>
          <w:color w:val="111111"/>
          <w:sz w:val="28"/>
          <w:sz w:val="28"/>
          <w:szCs w:val="28"/>
          <w:rtl w:val="true"/>
          <w:lang w:bidi="ar-SA"/>
        </w:rPr>
        <w:t>، الاحتجاج بالاثر للتوجيري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 صحح اسناده العلامة أحمد شاكر في تحقيق المسند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و صححه الألباني في صحيح الجامع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5181</w:t>
      </w:r>
      <w:r>
        <w:rPr>
          <w:rFonts w:ascii="Amiri" w:hAnsi="Amiri" w:eastAsia="Amiri" w:cs="Amiri"/>
          <w:color w:val="111111"/>
          <w:sz w:val="28"/>
          <w:sz w:val="28"/>
          <w:szCs w:val="28"/>
          <w:rtl w:val="true"/>
          <w:lang w:bidi="ar-SA"/>
        </w:rPr>
        <w:t xml:space="preserve">، عارضة الأحوذي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المهدي،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الطبراني الكبير </w:t>
      </w:r>
      <w:r>
        <w:rPr>
          <w:rFonts w:eastAsia="Amiri" w:cs="Amiri" w:ascii="Amiri" w:hAnsi="Amiri"/>
          <w:color w:val="111111"/>
          <w:sz w:val="28"/>
          <w:szCs w:val="28"/>
          <w:lang w:bidi="ar-SA"/>
        </w:rPr>
        <w:t>165:10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 ان تم استخراج الحديث و بألفاظه المتعددة و التعليق عليه فلاحظ و 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القاسم الطبراني في معجمه الصغير، و أخرجه الترمذي في جامعه،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يملك العرب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داود في سننه، كما 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مروي ابن مسعود يرفعه اسم المهدي محمد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 اسم محمد، و عبدالله في رواية أحمد، و لاتنافي، لأنه مسمي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مرفوع حذيقة اسمه محمد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يكني أبا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ألقاب الرسول و عترته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دلائل الامامة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اثباة الهداة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عقدالدرر في أخبار المهدي المنتظر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معجم اللغات العالمية لمجموعة من المولفين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أيضا أحمد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صالح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اسمه محمد بن عبدالله، </w:t>
      </w:r>
      <w:r>
        <w:rPr>
          <w:rStyle w:val="FootnoteAnchor"/>
          <w:rtl w:val="true"/>
        </w:rPr>
        <w:footnoteReference w:id="161"/>
      </w:r>
      <w:r>
        <w:rPr>
          <w:rFonts w:ascii="Amiri" w:hAnsi="Amiri" w:eastAsia="Amiri" w:cs="Amiri"/>
          <w:color w:val="111111"/>
          <w:sz w:val="28"/>
          <w:sz w:val="28"/>
          <w:szCs w:val="28"/>
          <w:rtl w:val="true"/>
          <w:lang w:bidi="ar-SA"/>
        </w:rPr>
        <w:t xml:space="preserve">و هو رجل ربعة مشرب بحمرة،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كفاية الطالب، فرائد السمطين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اكمال الدين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مشرب بالحمرة، مندح البطن، عريض الفخذين، عظيم ماش المنكبين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اسوة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اجلي الجبين، أقني الأنف، ضخم البطن، أذيل الفخذين، أبلج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شاب مربوع، حسن الوجه، حسن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الغيبة للشيخ الطوسي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الأنف، أقني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يفرج الله به عن هذه الأمة كل كرب، و يصرف بعدله كل 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38678</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أبو عيسي الترمذي في باب ما جاء في المهدي، من أبواب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الأحوذي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رجل </w:t>
      </w:r>
      <w:r>
        <w:rPr>
          <w:rStyle w:val="FootnoteAnchor"/>
          <w:rtl w:val="true"/>
        </w:rPr>
        <w:footnoteReference w:id="163"/>
      </w:r>
      <w:r>
        <w:rPr>
          <w:rFonts w:ascii="Amiri" w:hAnsi="Amiri" w:eastAsia="Amiri" w:cs="Amiri"/>
          <w:color w:val="111111"/>
          <w:sz w:val="28"/>
          <w:sz w:val="28"/>
          <w:szCs w:val="28"/>
          <w:rtl w:val="true"/>
          <w:lang w:bidi="ar-SA"/>
        </w:rPr>
        <w:t xml:space="preserve">من ولدي، وجهه كالكوكب </w:t>
      </w:r>
      <w:r>
        <w:rPr>
          <w:rStyle w:val="FootnoteAnchor"/>
          <w:rtl w:val="true"/>
        </w:rPr>
        <w:footnoteReference w:id="164"/>
      </w:r>
      <w:r>
        <w:rPr>
          <w:rFonts w:ascii="Amiri" w:hAnsi="Amiri" w:eastAsia="Amiri" w:cs="Amiri"/>
          <w:color w:val="111111"/>
          <w:sz w:val="28"/>
          <w:sz w:val="28"/>
          <w:szCs w:val="28"/>
          <w:rtl w:val="true"/>
          <w:lang w:bidi="ar-SA"/>
        </w:rPr>
        <w:t>الدري، اللون لون عربي، و الجسم جسم اسرائيلي</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يملأ الأرض </w:t>
      </w:r>
    </w:p>
    <w:p>
      <w:pPr>
        <w:pStyle w:val="BookText"/>
        <w:rPr/>
      </w:pPr>
      <w:r>
        <w:rPr>
          <w:rFonts w:ascii="Amiri" w:hAnsi="Amiri" w:eastAsia="Amiri" w:cs="Amiri"/>
          <w:color w:val="111111"/>
          <w:sz w:val="28"/>
          <w:sz w:val="28"/>
          <w:szCs w:val="28"/>
          <w:rtl w:val="true"/>
          <w:lang w:bidi="ar-SA"/>
        </w:rPr>
        <w:t xml:space="preserve">عدلا كما ملئت جورا، يرضي في خلافته أهل الأرض و أهل السماء، </w:t>
      </w:r>
      <w:r>
        <w:rPr>
          <w:rStyle w:val="FootnoteAnchor"/>
          <w:rtl w:val="true"/>
        </w:rPr>
        <w:footnoteReference w:id="166"/>
      </w:r>
      <w:r>
        <w:rPr>
          <w:rFonts w:ascii="Amiri" w:hAnsi="Amiri" w:eastAsia="Amiri" w:cs="Amiri"/>
          <w:color w:val="111111"/>
          <w:sz w:val="28"/>
          <w:sz w:val="28"/>
          <w:szCs w:val="28"/>
          <w:rtl w:val="true"/>
          <w:lang w:bidi="ar-SA"/>
        </w:rPr>
        <w:t>و الطير في الجو،</w:t>
      </w:r>
      <w:r>
        <w:rPr>
          <w:rStyle w:val="FootnoteAnchor"/>
          <w:rtl w:val="true"/>
        </w:rPr>
        <w:footnoteReference w:id="167"/>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عقدالدرر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الفردوس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6667</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البيان في أخبار صاحب الزمان للشافعي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449:3</w:t>
      </w:r>
      <w:r>
        <w:rPr>
          <w:rFonts w:ascii="Amiri" w:hAnsi="Amiri" w:eastAsia="Amiri" w:cs="Amiri"/>
          <w:color w:val="111111"/>
          <w:sz w:val="28"/>
          <w:sz w:val="28"/>
          <w:szCs w:val="28"/>
          <w:rtl w:val="true"/>
          <w:lang w:bidi="ar-SA"/>
        </w:rPr>
        <w:t>، ذخائر العقبي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الفصول المهمة لابن الصباغ المالكي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9245</w:t>
      </w:r>
      <w:r>
        <w:rPr>
          <w:rFonts w:ascii="Amiri" w:hAnsi="Amiri" w:eastAsia="Amiri" w:cs="Amiri"/>
          <w:color w:val="111111"/>
          <w:sz w:val="28"/>
          <w:sz w:val="28"/>
          <w:szCs w:val="28"/>
          <w:rtl w:val="true"/>
          <w:lang w:bidi="ar-SA"/>
        </w:rPr>
        <w:t>، مشارق الأنوار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9245</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ينابيع المودة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صواعق ابن حجر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نورالأبصار 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38666</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مرقاة المفاتيح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جواهر العقدين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كنوز الحقايق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دلائل الامامة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العمدة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الأربعون لأبي 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مناقب الكاشي ورق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الفتح الكبير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العرائس الواضحة للأبياري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582:2</w:t>
      </w:r>
      <w:r>
        <w:rPr>
          <w:rFonts w:ascii="Amiri" w:hAnsi="Amiri" w:eastAsia="Amiri" w:cs="Amiri"/>
          <w:color w:val="111111"/>
          <w:sz w:val="28"/>
          <w:sz w:val="28"/>
          <w:szCs w:val="28"/>
          <w:rtl w:val="true"/>
          <w:lang w:bidi="ar-SA"/>
        </w:rPr>
        <w:t xml:space="preserve">، المهدي الموعود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تاريخ الاسلام للشيخ عثمان عثماني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جالية الكدر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 في مناقب المهدي، و الطبراني في معجمه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w:t>
      </w:r>
      <w:r>
        <w:rPr>
          <w:rStyle w:val="FootnoteAnchor"/>
          <w:rtl w:val="true"/>
        </w:rPr>
        <w:footnoteReference w:id="169"/>
      </w:r>
      <w:r>
        <w:rPr>
          <w:rFonts w:ascii="Amiri" w:hAnsi="Amiri" w:eastAsia="Amiri" w:cs="Amiri"/>
          <w:color w:val="111111"/>
          <w:sz w:val="28"/>
          <w:sz w:val="28"/>
          <w:szCs w:val="28"/>
          <w:rtl w:val="true"/>
          <w:lang w:bidi="ar-SA"/>
        </w:rPr>
        <w:t>أجلي الجبهة،</w:t>
      </w:r>
      <w:r>
        <w:rPr>
          <w:rStyle w:val="FootnoteAnchor"/>
          <w:rtl w:val="true"/>
        </w:rPr>
        <w:footnoteReference w:id="170"/>
      </w:r>
      <w:r>
        <w:rPr>
          <w:rFonts w:ascii="Amiri" w:hAnsi="Amiri" w:eastAsia="Amiri" w:cs="Amiri"/>
          <w:color w:val="111111"/>
          <w:sz w:val="28"/>
          <w:sz w:val="28"/>
          <w:szCs w:val="28"/>
          <w:rtl w:val="true"/>
          <w:lang w:bidi="ar-SA"/>
        </w:rPr>
        <w:t xml:space="preserve">أقني الأنف، </w:t>
      </w:r>
      <w:r>
        <w:rPr>
          <w:rStyle w:val="FootnoteAnchor"/>
          <w:rtl w:val="true"/>
        </w:rPr>
        <w:footnoteReference w:id="171"/>
      </w:r>
      <w:r>
        <w:rPr>
          <w:rFonts w:ascii="Amiri" w:hAnsi="Amiri" w:eastAsia="Amiri" w:cs="Amiri"/>
          <w:color w:val="111111"/>
          <w:sz w:val="28"/>
          <w:sz w:val="28"/>
          <w:szCs w:val="28"/>
          <w:rtl w:val="true"/>
          <w:lang w:bidi="ar-SA"/>
        </w:rPr>
        <w:t xml:space="preserve">يملأ الأرض قسطا و عدلا، كما ملئت ظلما و جورا، يملك </w:t>
      </w:r>
    </w:p>
    <w:p>
      <w:pPr>
        <w:pStyle w:val="BookText"/>
        <w:rPr/>
      </w:pP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البغوي في مصابيح السنة في فصل الحسان و رمز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 و قال الألباني في تخريج المشكاة </w:t>
      </w:r>
      <w:r>
        <w:rPr>
          <w:rFonts w:eastAsia="Amiri" w:cs="Amiri" w:ascii="Amiri" w:hAnsi="Amiri"/>
          <w:color w:val="111111"/>
          <w:sz w:val="28"/>
          <w:szCs w:val="28"/>
          <w:lang w:bidi="ar-SA"/>
        </w:rPr>
        <w:t>1501:3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سنن أبي داود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4116</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38665</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وفي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علي شرط مسلم و يلم يخرجاه، مسند أحمد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آخر، مشكاة المصابيح </w:t>
      </w:r>
      <w:r>
        <w:rPr>
          <w:rFonts w:eastAsia="Amiri" w:cs="Amiri" w:ascii="Amiri" w:hAnsi="Amiri"/>
          <w:color w:val="111111"/>
          <w:sz w:val="28"/>
          <w:szCs w:val="28"/>
          <w:lang w:bidi="ar-SA"/>
        </w:rPr>
        <w:t>1501:3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5454</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كنوز الحقايق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صحيح الترمذي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الصواعق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ابن حماد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معالم السنن </w:t>
      </w:r>
      <w:r>
        <w:rPr>
          <w:rFonts w:eastAsia="Amiri" w:cs="Amiri" w:ascii="Amiri" w:hAnsi="Amiri"/>
          <w:color w:val="111111"/>
          <w:sz w:val="28"/>
          <w:szCs w:val="28"/>
          <w:lang w:bidi="ar-SA"/>
        </w:rPr>
        <w:t>344:4</w:t>
      </w:r>
      <w:r>
        <w:rPr>
          <w:rFonts w:ascii="Amiri" w:hAnsi="Amiri" w:eastAsia="Amiri" w:cs="Amiri"/>
          <w:color w:val="111111"/>
          <w:sz w:val="28"/>
          <w:sz w:val="28"/>
          <w:szCs w:val="28"/>
          <w:rtl w:val="true"/>
          <w:lang w:bidi="ar-SA"/>
        </w:rPr>
        <w:t xml:space="preserve">، مصابيح البغوي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4212</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7813</w:t>
      </w:r>
      <w:r>
        <w:rPr>
          <w:rFonts w:ascii="Amiri" w:hAnsi="Amiri" w:eastAsia="Amiri" w:cs="Amiri"/>
          <w:color w:val="111111"/>
          <w:sz w:val="28"/>
          <w:sz w:val="28"/>
          <w:szCs w:val="28"/>
          <w:rtl w:val="true"/>
          <w:lang w:bidi="ar-SA"/>
        </w:rPr>
        <w:t xml:space="preserve">، مطالب السوول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بيان الشافعي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عقدالدرر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5454</w:t>
      </w:r>
      <w:r>
        <w:rPr>
          <w:rFonts w:ascii="Amiri" w:hAnsi="Amiri" w:eastAsia="Amiri" w:cs="Amiri"/>
          <w:color w:val="111111"/>
          <w:sz w:val="28"/>
          <w:sz w:val="28"/>
          <w:szCs w:val="28"/>
          <w:rtl w:val="true"/>
          <w:lang w:bidi="ar-SA"/>
        </w:rPr>
        <w:t xml:space="preserve">، تحفة الأشراف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4378</w:t>
      </w:r>
      <w:r>
        <w:rPr>
          <w:rFonts w:ascii="Amiri" w:hAnsi="Amiri" w:eastAsia="Amiri" w:cs="Amiri"/>
          <w:color w:val="111111"/>
          <w:sz w:val="28"/>
          <w:sz w:val="28"/>
          <w:szCs w:val="28"/>
          <w:rtl w:val="true"/>
          <w:lang w:bidi="ar-SA"/>
        </w:rPr>
        <w:t>، المنار المنيف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الفصول المهمة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9244</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لوائح الأنوار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غالية المواعظ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التاج الجامع للأصول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المغربي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عقيدة أهل السنة للعباد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أخبار اصبهان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الفتح الكبير للنبهاني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مختصر تذكرة القربطي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أرجورزة الشيخ سعدي الآبي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ذخائر المواريث، عبدالغني النابلسي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جالية الكدر للعلامة الأبياري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داود، و البيهقي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سلمة بن عبدالرحمن بن عوف، عن أبيه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ليبعثن الله من عترتي رجلا، أفرق الثنايا، أجلا الجبهة، يملأ الأرض قسطا </w:t>
      </w:r>
      <w:r>
        <w:rPr>
          <w:rStyle w:val="FootnoteAnchor"/>
          <w:rtl w:val="true"/>
        </w:rPr>
        <w:footnoteReference w:id="173"/>
      </w:r>
      <w:r>
        <w:rPr>
          <w:rFonts w:ascii="Amiri" w:hAnsi="Amiri" w:eastAsia="Amiri" w:cs="Amiri"/>
          <w:color w:val="111111"/>
          <w:sz w:val="28"/>
          <w:sz w:val="28"/>
          <w:szCs w:val="28"/>
          <w:rtl w:val="true"/>
          <w:lang w:bidi="ar-SA"/>
        </w:rPr>
        <w:t>و عدلا، و يفيض المال فيضا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أبو نعيم في 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قسطا، بيان الشافعي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أقني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المنار المنيف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المال في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المغربي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 من الزمان ليبعثن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غالية المواعظ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لوائح الأنوار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المال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96:51</w:t>
      </w:r>
      <w:r>
        <w:rPr>
          <w:rFonts w:ascii="Amiri" w:hAnsi="Amiri" w:eastAsia="Amiri" w:cs="Amiri"/>
          <w:color w:val="111111"/>
          <w:sz w:val="28"/>
          <w:sz w:val="28"/>
          <w:szCs w:val="28"/>
          <w:rtl w:val="true"/>
          <w:lang w:bidi="ar-SA"/>
        </w:rPr>
        <w:t>، منتخب الأثر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مرفوع عمران بن حصين أنه حين ذكره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بهذا حتي نعرفه؟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ولدي كأنه من رجال بني اسرائيل عليه عباءتان قطوانيتان،</w:t>
      </w:r>
      <w:r>
        <w:rPr>
          <w:rStyle w:val="FootnoteAnchor"/>
          <w:rtl w:val="true"/>
        </w:rPr>
        <w:footnoteReference w:id="175"/>
      </w:r>
      <w:r>
        <w:rPr>
          <w:rFonts w:ascii="Amiri" w:hAnsi="Amiri" w:eastAsia="Amiri" w:cs="Amiri"/>
          <w:color w:val="111111"/>
          <w:sz w:val="28"/>
          <w:sz w:val="28"/>
          <w:szCs w:val="28"/>
          <w:rtl w:val="true"/>
          <w:lang w:bidi="ar-SA"/>
        </w:rPr>
        <w:t>كأن في وجهه الكواكب الدري في اللون، في خده الأيمن أسود ابن أربعين سنة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نقص بعض ألفاظه، مرسلا، عرف السيوطي، الحاوي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لسان الميزان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المستورد بن 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حبلان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 بن جيلان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ابن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ترجمة المستورد في أسد الغابة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اسوة، الصواعق المحرقة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38680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نقص بعض ألفاظه،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يد رجل من آل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 جزء منه في جواهر العقدين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و جزء منه في الجامع الصغير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9245</w:t>
      </w:r>
      <w:r>
        <w:rPr>
          <w:rFonts w:ascii="Amiri" w:hAnsi="Amiri" w:eastAsia="Amiri" w:cs="Amiri"/>
          <w:color w:val="111111"/>
          <w:sz w:val="28"/>
          <w:sz w:val="28"/>
          <w:szCs w:val="28"/>
          <w:rtl w:val="true"/>
          <w:lang w:bidi="ar-SA"/>
        </w:rPr>
        <w:t>، البيان في أخبار صاحب الزمان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545:1</w:t>
      </w:r>
      <w:r>
        <w:rPr>
          <w:rFonts w:ascii="Amiri" w:hAnsi="Amiri" w:eastAsia="Amiri" w:cs="Amiri"/>
          <w:color w:val="111111"/>
          <w:sz w:val="28"/>
          <w:sz w:val="28"/>
          <w:szCs w:val="28"/>
          <w:rtl w:val="true"/>
          <w:lang w:bidi="ar-SA"/>
        </w:rPr>
        <w:t>، برهان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الامام أبو عمرو عثمان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امامة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ابن أربعين سنة، كأن وجهه كوكب دري، في خده الأيمن أسود، عليه عباءتان قطوانيتان كأنه من رجال بني اسرائيل، يستخرج الكنوز، و يفتح مدائن الترك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وائل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هذا سيد كما سماه رسول الله صلي الله عليه و آله، و سيخرج الله رجلا</w:t>
      </w:r>
      <w:r>
        <w:rPr>
          <w:rStyle w:val="FootnoteAnchor"/>
          <w:rtl w:val="true"/>
        </w:rPr>
        <w:footnoteReference w:id="178"/>
      </w:r>
      <w:r>
        <w:rPr>
          <w:rFonts w:ascii="Amiri" w:hAnsi="Amiri" w:eastAsia="Amiri" w:cs="Amiri"/>
          <w:color w:val="111111"/>
          <w:sz w:val="28"/>
          <w:sz w:val="28"/>
          <w:szCs w:val="28"/>
          <w:rtl w:val="true"/>
          <w:lang w:bidi="ar-SA"/>
        </w:rPr>
        <w:t xml:space="preserve">من صلبه، باسم نبيكم، يخرج علي حين غفلة من الناس، و اماتة الحق، و اظهار الجور، يفرح بخروجه أهل السماء و سكانها، و هو رجل أجلي الجبين، أقني الأنف، ضخم </w:t>
      </w:r>
      <w:r>
        <w:rPr>
          <w:rStyle w:val="FootnoteAnchor"/>
          <w:rtl w:val="true"/>
        </w:rPr>
        <w:footnoteReference w:id="179"/>
      </w:r>
      <w:r>
        <w:rPr>
          <w:rFonts w:ascii="Amiri" w:hAnsi="Amiri" w:eastAsia="Amiri" w:cs="Amiri"/>
          <w:color w:val="111111"/>
          <w:sz w:val="28"/>
          <w:sz w:val="28"/>
          <w:szCs w:val="28"/>
          <w:rtl w:val="true"/>
          <w:lang w:bidi="ar-SA"/>
        </w:rPr>
        <w:t>البطن، أذيل الفخذين، بفخذه الأيمن شامة، أفلج الثنايا، يملأ الأرض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عن الأعمش،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و في كتاب الفتن للمروزي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قد سماه بذلك النبي صلي الله عليه و آله و ان كان الصحيح أنه الحسين، سنن أبي داود في كتاب المهدي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جامعه و النسائي في سننه، و قد بحثت فيهما و لم أجد الحديث و في حديث سلمان الفارسي رضي الله عنه قريب من هذا و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ولدي هذا، و ضرب بيده علي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علامات مهدي آخر الزمان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الصفحة قال و كأنه اشتباه من الراوي أو تصحيف من الناسخ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كونه عليه السلام من أولادهما عليهما السلام و ذلك لكون ام الامام الباقر عليه السلام فاطمة بنت السبط الأكبر الحسن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بعيد جدا لأن أكثرية هذه الأخبار غير ثابته بل الثابت أنه من ولد الامام الحسين عليه السلام بل أن بعض المغرضين من الأمويين و العباسيين هم الذين وضعوا هذه الأحايث حتي يتشبثوا بها علي أن المهدي منهم كما حدثوا بأن الرسول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عالجنا ذلك سابقا، كتاب الفتن لابن حماد المروزي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تحقيق الزهيري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الحسن سيدا، و سيخرج من صلبه رجل، اسمه اسم نبيكم 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ذخائر العقبي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المصادر تشير الي أنه من ولد الامام الحسين عليه السلام، و أخرج الحديث أبو نعيم في الأربعين حديث الذي جمعه في أحوال الامام المهدي تحت 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دليل علي أنه عليه السلام يشبه رسول الله صلي الله عليه و آله في الخلق و الخلق معا و الراوي يتغير و لعلهم تصرفوا في الحديث حسب عقيدتهم بأنه لا يشبه النبي صلي الله عليه و آله أحد فغيروا الحديث و بدلوا كلماته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المومنين علي عن صفة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شاب مربوع، حسن الوجه، يسيل شعره علي منكبيه، يعلو نور وجهه، سواد شعره، و لحيته، رأسه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كفاية الطالب، فرائد السمطين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عبدالرحمن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انحسر الشعر عن جبهته الي نصف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يداب في الأنف، رواه أحمد من مسند أبي سعيد الخدري من كتاب المسند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اكمال الدين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مشرب بالحمرة، مندح البطن، عريض الفخذين، عظيم مشاش المنكبين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اسوة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أجلي الجبين، أقني الأنف، ضخم البطن، أذيل الفخذين، أبلج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شاب مربوع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الاماء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447:4</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اعلام الوري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كتاب الغيبة للشيخ الطوسي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كنوز الحقايق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جواهر العقدين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غالية المواعظ، الآلوسي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الارشاد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المستجاد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المهدي كث اللحية، أكحل العينين، </w:t>
      </w:r>
      <w:r>
        <w:rPr>
          <w:rStyle w:val="FootnoteAnchor"/>
          <w:rtl w:val="true"/>
        </w:rPr>
        <w:footnoteReference w:id="182"/>
      </w:r>
      <w:r>
        <w:rPr>
          <w:rFonts w:ascii="Amiri" w:hAnsi="Amiri" w:eastAsia="Amiri" w:cs="Amiri"/>
          <w:color w:val="111111"/>
          <w:sz w:val="28"/>
          <w:sz w:val="28"/>
          <w:szCs w:val="28"/>
          <w:rtl w:val="true"/>
          <w:lang w:bidi="ar-SA"/>
        </w:rPr>
        <w:t>الثنايا، في وجهه أقني، أجلي، في كتفه صلي الله عليه و سلم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جميعها مرسلة، الجامع الصغير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بتفاوت يسير، عن الجمع بين الصحاح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أزج أبلج أعين، يجي‌ء من الحجاز حتي يستوي علي مسجد</w:t>
      </w:r>
      <w:r>
        <w:rPr>
          <w:rStyle w:val="FootnoteAnchor"/>
          <w:rtl w:val="true"/>
        </w:rPr>
        <w:footnoteReference w:id="184"/>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 السقر بن رستم، عن أبيه الي النبي صلي الله عليه و آله، عقدالدرر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حماد،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حتي يستوي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اسعاف الراغبين بهامش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نعيم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w:t>
      </w:r>
      <w:r>
        <w:rPr>
          <w:rStyle w:val="FootnoteAnchor"/>
          <w:rtl w:val="true"/>
        </w:rPr>
        <w:footnoteReference w:id="186"/>
      </w:r>
      <w:r>
        <w:rPr>
          <w:rFonts w:ascii="Amiri" w:hAnsi="Amiri" w:eastAsia="Amiri" w:cs="Amiri"/>
          <w:color w:val="111111"/>
          <w:sz w:val="28"/>
          <w:sz w:val="28"/>
          <w:szCs w:val="28"/>
          <w:rtl w:val="true"/>
          <w:lang w:bidi="ar-SA"/>
        </w:rPr>
        <w:t>أجلي الجبهة، أقني الأنف، يملأ الأرض قسطا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 الأنف، أفرق الثنايا، أجلي الجبهة، يملأ الأرض عدلا، و يفيض المال فيضا بكفه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مرفوع علي أنه كث اللحية، أكحل </w:t>
      </w:r>
    </w:p>
    <w:p>
      <w:pPr>
        <w:pStyle w:val="BookText"/>
        <w:rPr/>
      </w:pPr>
      <w:r>
        <w:rPr>
          <w:rFonts w:ascii="Amiri" w:hAnsi="Amiri" w:eastAsia="Amiri" w:cs="Amiri"/>
          <w:color w:val="111111"/>
          <w:sz w:val="28"/>
          <w:sz w:val="28"/>
          <w:szCs w:val="28"/>
          <w:rtl w:val="true"/>
          <w:lang w:bidi="ar-SA"/>
        </w:rPr>
        <w:t>العينين، براق الثنايا في وجهه، وفي كفه علامة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سئل </w:t>
      </w:r>
      <w:r>
        <w:rPr>
          <w:rStyle w:val="FootnoteAnchor"/>
          <w:rtl w:val="true"/>
        </w:rPr>
        <w:footnoteReference w:id="189"/>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شي‌ء يعرف الامام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الحلال و الحرام، و يحتاج </w:t>
      </w:r>
      <w:r>
        <w:rPr>
          <w:rStyle w:val="FootnoteAnchor"/>
          <w:rtl w:val="true"/>
        </w:rPr>
        <w:footnoteReference w:id="191"/>
      </w:r>
      <w:r>
        <w:rPr>
          <w:rFonts w:ascii="Amiri" w:hAnsi="Amiri" w:eastAsia="Amiri" w:cs="Amiri"/>
          <w:color w:val="111111"/>
          <w:sz w:val="28"/>
          <w:sz w:val="28"/>
          <w:szCs w:val="28"/>
          <w:rtl w:val="true"/>
          <w:lang w:bidi="ar-SA"/>
        </w:rPr>
        <w:t>الناس اليه و لا يحتاج الي أحد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لأجد المهدي مكتوبا في أسفار بني الأنبياء، مافي حكمه ظلم، و لا عنت</w:t>
      </w:r>
      <w:r>
        <w:rPr>
          <w:rFonts w:eastAsia="Amiri" w:cs="Amiri" w:ascii="Amiri" w:hAnsi="Amiri"/>
          <w:color w:val="111111"/>
          <w:sz w:val="28"/>
          <w:szCs w:val="28"/>
          <w:rtl w:val="true"/>
          <w:lang w:bidi="ar-SA"/>
        </w:rPr>
        <w:t xml:space="preserve">» </w:t>
      </w:r>
      <w:r>
        <w:rPr>
          <w:rStyle w:val="FootnoteAnchor"/>
          <w:rtl w:val="true"/>
        </w:rPr>
        <w:footnoteReference w:id="193"/>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عمرو المقري في سننه، و نعيم بن حماد، و أخرجه البزار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أمتي خليفة </w:t>
      </w:r>
      <w:r>
        <w:rPr>
          <w:rStyle w:val="FootnoteAnchor"/>
          <w:rtl w:val="true"/>
        </w:rPr>
        <w:footnoteReference w:id="195"/>
      </w:r>
      <w:r>
        <w:rPr>
          <w:rFonts w:ascii="Amiri" w:hAnsi="Amiri" w:eastAsia="Amiri" w:cs="Amiri"/>
          <w:color w:val="111111"/>
          <w:sz w:val="28"/>
          <w:sz w:val="28"/>
          <w:szCs w:val="28"/>
          <w:rtl w:val="true"/>
          <w:lang w:bidi="ar-SA"/>
        </w:rPr>
        <w:t>يحثو المال حثوا، لا يعده عدا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صحيح مسلم </w:t>
      </w:r>
      <w:r>
        <w:rPr>
          <w:rFonts w:eastAsia="Amiri" w:cs="Amiri" w:ascii="Amiri" w:hAnsi="Amiri"/>
          <w:color w:val="111111"/>
          <w:sz w:val="28"/>
          <w:szCs w:val="28"/>
          <w:lang w:bidi="ar-SA"/>
        </w:rPr>
        <w:t>2235:4</w:t>
      </w:r>
      <w:r>
        <w:rPr>
          <w:rFonts w:ascii="Amiri" w:hAnsi="Amiri" w:eastAsia="Amiri" w:cs="Amiri"/>
          <w:color w:val="111111"/>
          <w:sz w:val="28"/>
          <w:sz w:val="28"/>
          <w:szCs w:val="28"/>
          <w:rtl w:val="true"/>
          <w:lang w:bidi="ar-SA"/>
        </w:rPr>
        <w:t>، ابن حماد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ابن أبي شيبة </w:t>
      </w:r>
      <w:r>
        <w:rPr>
          <w:rFonts w:eastAsia="Amiri" w:cs="Amiri" w:ascii="Amiri" w:hAnsi="Amiri"/>
          <w:color w:val="111111"/>
          <w:sz w:val="28"/>
          <w:szCs w:val="28"/>
          <w:lang w:bidi="ar-SA"/>
        </w:rPr>
        <w:t>196:15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19486</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أبو يعلي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ابن حبان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6647</w:t>
      </w:r>
      <w:r>
        <w:rPr>
          <w:rFonts w:ascii="Amiri" w:hAnsi="Amiri" w:eastAsia="Amiri" w:cs="Amiri"/>
          <w:color w:val="111111"/>
          <w:sz w:val="28"/>
          <w:sz w:val="28"/>
          <w:szCs w:val="28"/>
          <w:rtl w:val="true"/>
          <w:lang w:bidi="ar-SA"/>
        </w:rPr>
        <w:t xml:space="preserve">، الحاكم </w:t>
      </w:r>
      <w:r>
        <w:rPr>
          <w:rFonts w:eastAsia="Amiri" w:cs="Amiri" w:ascii="Amiri" w:hAnsi="Amiri"/>
          <w:color w:val="111111"/>
          <w:sz w:val="28"/>
          <w:szCs w:val="28"/>
          <w:lang w:bidi="ar-SA"/>
        </w:rPr>
        <w:t>454:4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ابن عساكر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فتن ابن كثير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بيان الشافعي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تذكرة القرطبي </w:t>
      </w:r>
      <w:r>
        <w:rPr>
          <w:rFonts w:eastAsia="Amiri" w:cs="Amiri" w:ascii="Amiri" w:hAnsi="Amiri"/>
          <w:color w:val="111111"/>
          <w:sz w:val="28"/>
          <w:szCs w:val="28"/>
          <w:lang w:bidi="ar-SA"/>
        </w:rPr>
        <w:t>691:2</w:t>
      </w:r>
      <w:r>
        <w:rPr>
          <w:rFonts w:ascii="Amiri" w:hAnsi="Amiri" w:eastAsia="Amiri" w:cs="Amiri"/>
          <w:color w:val="111111"/>
          <w:sz w:val="28"/>
          <w:sz w:val="28"/>
          <w:szCs w:val="28"/>
          <w:rtl w:val="true"/>
          <w:lang w:bidi="ar-SA"/>
        </w:rPr>
        <w:t xml:space="preserve">، مصابيح البغوي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4199</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5441</w:t>
      </w:r>
      <w:r>
        <w:rPr>
          <w:rFonts w:ascii="Amiri" w:hAnsi="Amiri" w:eastAsia="Amiri" w:cs="Amiri"/>
          <w:color w:val="111111"/>
          <w:sz w:val="28"/>
          <w:sz w:val="28"/>
          <w:szCs w:val="28"/>
          <w:rtl w:val="true"/>
          <w:lang w:bidi="ar-SA"/>
        </w:rPr>
        <w:t xml:space="preserve">، كشف الهيثمي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3327</w:t>
      </w:r>
      <w:r>
        <w:rPr>
          <w:rFonts w:ascii="Amiri" w:hAnsi="Amiri" w:eastAsia="Amiri" w:cs="Amiri"/>
          <w:color w:val="111111"/>
          <w:sz w:val="28"/>
          <w:sz w:val="28"/>
          <w:szCs w:val="28"/>
          <w:rtl w:val="true"/>
          <w:lang w:bidi="ar-SA"/>
        </w:rPr>
        <w:t>، الفصول المهمة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الصواعق المحرقة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38660</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أمرائكم</w:t>
      </w:r>
      <w:r>
        <w:rPr>
          <w:rStyle w:val="FootnoteAnchor"/>
          <w:rtl w:val="true"/>
        </w:rPr>
        <w:footnoteReference w:id="197"/>
      </w:r>
      <w:r>
        <w:rPr>
          <w:rFonts w:ascii="Amiri" w:hAnsi="Amiri" w:eastAsia="Amiri" w:cs="Amiri"/>
          <w:color w:val="111111"/>
          <w:sz w:val="28"/>
          <w:sz w:val="28"/>
          <w:szCs w:val="28"/>
          <w:rtl w:val="true"/>
          <w:lang w:bidi="ar-SA"/>
        </w:rPr>
        <w:t>أميرا، يحثو المال حثوا و لا يعده، يأتيه الرجال فيسأله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فيبسط ثوبه فيحثو فيه فيأخذه، ثم ينطلق</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أخرج أبو نعيم عن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المهدي أن يكون شديدا علي العمال، جوادا بالمال، رحيما بالمساكين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ابن أبي شيبة </w:t>
      </w:r>
      <w:r>
        <w:rPr>
          <w:rFonts w:eastAsia="Amiri" w:cs="Amiri" w:ascii="Amiri" w:hAnsi="Amiri"/>
          <w:color w:val="111111"/>
          <w:sz w:val="28"/>
          <w:szCs w:val="28"/>
          <w:lang w:bidi="ar-SA"/>
        </w:rPr>
        <w:t>199:15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19498</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عرف السيوطي،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القول المختصر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أبي جعفر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مهدينا أهل البيت قسم بالسوية، و عدل في الرعية، فمن أطاعه فقد أطاع الله، و من عصاه فقد عصي الله، و انما سمي المهدي لأنه يهدي الي أمر خفي</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جعفر محمد بن علي الباقر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مني هذه الخمسمئة درهم، فانها زكاة 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كعب الأحبار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 المهدي لأنه يهدي الي أمر قد</w:t>
      </w:r>
      <w:r>
        <w:rPr>
          <w:rStyle w:val="FootnoteAnchor"/>
          <w:rtl w:val="true"/>
        </w:rPr>
        <w:footnoteReference w:id="201"/>
      </w:r>
      <w:r>
        <w:rPr>
          <w:rFonts w:ascii="Amiri" w:hAnsi="Amiri" w:eastAsia="Amiri" w:cs="Amiri"/>
          <w:color w:val="111111"/>
          <w:sz w:val="28"/>
          <w:sz w:val="28"/>
          <w:szCs w:val="28"/>
          <w:rtl w:val="true"/>
          <w:lang w:bidi="ar-SA"/>
        </w:rPr>
        <w:t>خفي،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سيخرج التوراة، و الانجيل، من أرض يقال له أنطاكية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يخرج التوراة غضة يعني طرية من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 المهدي لأنه يهدي الي أسفار من أسفار التوراة، يستخرجها من جبال الشام يدعو اليها اليهود، فيسلم علي تلك الكتب جماعة كثيرة ثم ذكر نحوا من 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الداني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فيحاج بها اليهود فيسلم علي يديه جماعة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عبدالرزاق </w:t>
      </w:r>
      <w:r>
        <w:rPr>
          <w:rFonts w:eastAsia="Amiri" w:cs="Amiri" w:ascii="Amiri" w:hAnsi="Amiri"/>
          <w:color w:val="111111"/>
          <w:sz w:val="28"/>
          <w:szCs w:val="28"/>
          <w:lang w:bidi="ar-SA"/>
        </w:rPr>
        <w:t>372:11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و لم يسنده،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العواصم من الثغور الشامية، بينها و بين حلب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سيرة المهدي و عدله و خصب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556:2</w:t>
      </w:r>
      <w:r>
        <w:rPr>
          <w:rFonts w:ascii="Amiri" w:hAnsi="Amiri" w:eastAsia="Amiri" w:cs="Amiri"/>
          <w:color w:val="111111"/>
          <w:sz w:val="28"/>
          <w:sz w:val="28"/>
          <w:szCs w:val="28"/>
          <w:rtl w:val="true"/>
          <w:lang w:bidi="ar-SA"/>
        </w:rPr>
        <w:t>، علل الشرايع</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النعماني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نعيم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رواياته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 المهدي لأنه يهدي الناس</w:t>
      </w:r>
      <w:r>
        <w:rPr>
          <w:rStyle w:val="FootnoteAnchor"/>
          <w:rtl w:val="true"/>
        </w:rPr>
        <w:footnoteReference w:id="203"/>
      </w:r>
      <w:r>
        <w:rPr>
          <w:rFonts w:ascii="Amiri" w:hAnsi="Amiri" w:eastAsia="Amiri" w:cs="Amiri"/>
          <w:color w:val="111111"/>
          <w:sz w:val="28"/>
          <w:sz w:val="28"/>
          <w:szCs w:val="28"/>
          <w:rtl w:val="true"/>
          <w:lang w:bidi="ar-SA"/>
        </w:rPr>
        <w:t xml:space="preserve">الي أسفار </w:t>
      </w:r>
      <w:r>
        <w:rPr>
          <w:rStyle w:val="FootnoteAnchor"/>
          <w:rtl w:val="true"/>
        </w:rPr>
        <w:footnoteReference w:id="204"/>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فيستخرجها من جبال الشام، يدعو اليها اليهود، فيسلم علي تلك الكتب جماعة كثيرة؛ </w:t>
      </w:r>
      <w:r>
        <w:rPr>
          <w:rStyle w:val="FootnoteAnchor"/>
          <w:rtl w:val="true"/>
        </w:rPr>
        <w:footnoteReference w:id="205"/>
      </w:r>
      <w:r>
        <w:rPr>
          <w:rFonts w:ascii="Amiri" w:hAnsi="Amiri" w:eastAsia="Amiri" w:cs="Amiri"/>
          <w:color w:val="111111"/>
          <w:sz w:val="28"/>
          <w:sz w:val="28"/>
          <w:szCs w:val="28"/>
          <w:rtl w:val="true"/>
          <w:lang w:bidi="ar-SA"/>
        </w:rPr>
        <w:t>ثم ذكر نحوا من ثلاثين ألفا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كتاب الفتن للمروزي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الامام أبو عمرو الداني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 المهدي لأنه يهدي الي جبل من جبال الشام، يستخرج منه أسفار التوراة يحاج بها اليهود، فيسلم علي يده جماعة منهم</w:t>
      </w:r>
      <w:r>
        <w:rPr>
          <w:rFonts w:eastAsia="Amiri" w:cs="Amiri" w:ascii="Amiri" w:hAnsi="Amiri"/>
          <w:color w:val="111111"/>
          <w:sz w:val="28"/>
          <w:szCs w:val="28"/>
          <w:rtl w:val="true"/>
          <w:lang w:bidi="ar-SA"/>
        </w:rPr>
        <w:t xml:space="preserve">» </w:t>
      </w:r>
      <w:r>
        <w:rPr>
          <w:rStyle w:val="FootnoteAnchor"/>
          <w:rtl w:val="true"/>
        </w:rPr>
        <w:footnoteReference w:id="207"/>
      </w:r>
      <w:r>
        <w:rPr>
          <w:rStyle w:val="FootnoteAnchor"/>
          <w:rtl w:val="true"/>
        </w:rPr>
        <w:footnoteReference w:id="20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39" w:name="pg1237_10756"/>
    </w:p>
    <w:p>
      <w:pPr>
        <w:pStyle w:val="Heading2"/>
        <w:numPr>
          <w:ilvl w:val="1"/>
          <w:numId w:val="1"/>
        </w:numPr>
        <w:rPr/>
      </w:pPr>
      <w:bookmarkStart w:id="40" w:name="__RefHeading___Toc2950352_373438147"/>
      <w:bookmarkStart w:id="41" w:name="_Toc13"/>
      <w:bookmarkEnd w:id="39"/>
      <w:bookmarkEnd w:id="40"/>
      <w:r>
        <w:rPr>
          <w:rtl w:val="true"/>
        </w:rPr>
        <w:t xml:space="preserve">الباب الثالث </w:t>
      </w:r>
      <w:r>
        <w:rPr>
          <w:rtl w:val="true"/>
        </w:rPr>
        <w:t xml:space="preserve">: </w:t>
      </w:r>
      <w:r>
        <w:rPr>
          <w:rtl w:val="true"/>
        </w:rPr>
        <w:t>في علامات ظهوره‌</w:t>
      </w:r>
      <w:bookmarkEnd w:id="41"/>
    </w:p>
    <w:p>
      <w:pPr>
        <w:pStyle w:val="BookText"/>
        <w:rPr/>
      </w:pPr>
      <w:r>
        <w:rPr>
          <w:rFonts w:ascii="Amiri" w:hAnsi="Amiri" w:eastAsia="Amiri" w:cs="Amiri"/>
          <w:color w:val="111111"/>
          <w:sz w:val="28"/>
          <w:sz w:val="28"/>
          <w:szCs w:val="28"/>
          <w:rtl w:val="true"/>
          <w:lang w:bidi="ar-SA"/>
        </w:rPr>
        <w:t>اعلم أن لظهور المهدي علامات جاءت بها الآثار، و الأحاديث، و الأخبار، فمن علامات ظهوره علي ما ورد كسوف القمر، و الشمس، و النجم الذنب، و الظلمة، و سماع الصوت برمضان، و تحارب القبائل بذي القعدة، و ظهور الخسف و الفتن، الي غير ذلك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سنن الدار قطني بسنده عن جابر، عن 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Style w:val="FootnoteAnchor"/>
          <w:rtl w:val="true"/>
        </w:rPr>
        <w:footnoteReference w:id="209"/>
      </w:r>
      <w:r>
        <w:rPr>
          <w:rFonts w:ascii="Amiri" w:hAnsi="Amiri" w:eastAsia="Amiri" w:cs="Amiri"/>
          <w:color w:val="111111"/>
          <w:sz w:val="28"/>
          <w:sz w:val="28"/>
          <w:szCs w:val="28"/>
          <w:rtl w:val="true"/>
          <w:lang w:bidi="ar-SA"/>
        </w:rPr>
        <w:t xml:space="preserve">لمهدينا آيتين </w:t>
      </w:r>
      <w:r>
        <w:rPr>
          <w:rStyle w:val="FootnoteAnchor"/>
          <w:rtl w:val="true"/>
        </w:rPr>
        <w:footnoteReference w:id="210"/>
      </w:r>
      <w:r>
        <w:rPr>
          <w:rFonts w:ascii="Amiri" w:hAnsi="Amiri" w:eastAsia="Amiri" w:cs="Amiri"/>
          <w:color w:val="111111"/>
          <w:sz w:val="28"/>
          <w:sz w:val="28"/>
          <w:szCs w:val="28"/>
          <w:rtl w:val="true"/>
          <w:lang w:bidi="ar-SA"/>
        </w:rPr>
        <w:t>لم يكونا منذ خلق الله السموات و الأرض، ينكسف القمر لأول ليلة من رمضان، و تنكسف الشمس في النصف منه</w:t>
      </w:r>
      <w:r>
        <w:rPr>
          <w:rFonts w:eastAsia="Amiri" w:cs="Amiri" w:ascii="Amiri" w:hAnsi="Amiri"/>
          <w:color w:val="111111"/>
          <w:sz w:val="28"/>
          <w:szCs w:val="28"/>
          <w:rtl w:val="true"/>
          <w:lang w:bidi="ar-SA"/>
        </w:rPr>
        <w:t>»</w:t>
      </w:r>
      <w:r>
        <w:rPr>
          <w:rStyle w:val="FootnoteAnchor"/>
          <w:rtl w:val="true"/>
        </w:rPr>
        <w:footnoteReference w:id="211"/>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العرف الوردي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في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تكونا منذ خلق الله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حماد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لم يسنده،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بتفاوت يسير و تقديم و تأخير،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بتفاوت في اللفظ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شريك،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قبل خروج المهدي، تنكسف الشمس في شهر رمضان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ينكسف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اسعاف الراغبين المطبوع بهامش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الدار قطني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تذكرة القرطبي </w:t>
      </w:r>
      <w:r>
        <w:rPr>
          <w:rFonts w:eastAsia="Amiri" w:cs="Amiri" w:ascii="Amiri" w:hAnsi="Amiri"/>
          <w:color w:val="111111"/>
          <w:sz w:val="28"/>
          <w:szCs w:val="28"/>
          <w:lang w:bidi="ar-SA"/>
        </w:rPr>
        <w:t>703:2</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من الواضح ان كسوف الشمس، و خسوف القمر، يعود تاريخهما الي ملايين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ان كسوف الشمس يحدث في المتفق عليها تتخرق قبيل قيام المهدي، فتنكسف الشمس في وسط الشهر، و ينخسف القمر في آخره علي خلاف المعتاد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نعيم في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القمر قبل خروجه ينكسف مرتين برمضان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المصادر السابقة</w:t>
      </w:r>
    </w:p>
    <w:p>
      <w:pPr>
        <w:pStyle w:val="BookText"/>
        <w:rPr/>
      </w:pPr>
      <w:r>
        <w:rPr>
          <w:rFonts w:ascii="Amiri" w:hAnsi="Amiri" w:eastAsia="Amiri" w:cs="Amiri"/>
          <w:color w:val="111111"/>
          <w:sz w:val="28"/>
          <w:sz w:val="28"/>
          <w:szCs w:val="28"/>
          <w:rtl w:val="true"/>
          <w:lang w:bidi="ar-SA"/>
        </w:rPr>
        <w:t>و ذكر الكسائي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كعب الأحبار في كلامه الطويل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ينكسف القمر ثلاث ليال متواليات؛ ثم يظهر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نجم بالمشرق، و له ذنب يضي‌ء</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حماد،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ذنب يضي‌ء لأهل الأرض كاضاءة القمر ليلة البدر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بالمشرق يضي‌ء كما يضي‌ء القمر، ينعطف حتي يلتقي طرفاه، أو يكاد</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حتي تروا الظلمة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وفي الديلمي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هذه في رمضان، توقظ النائم، و تفزع اليقظان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 من وجه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صوت في رمضان في نصف الشهر، يصعق منها سبعون ألفا، و يعمي مثلها، و يصم مثلها، و يخرس مثلها، و يتفق من الأبكار مثلها، و أن ذلك من جبرئيل</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قريب من هذا اللفظ، عرف السيوطي، الحاوي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38705</w:t>
      </w:r>
      <w:r>
        <w:rPr>
          <w:rFonts w:ascii="Amiri" w:hAnsi="Amiri" w:eastAsia="Amiri" w:cs="Amiri"/>
          <w:color w:val="111111"/>
          <w:sz w:val="28"/>
          <w:sz w:val="28"/>
          <w:szCs w:val="28"/>
          <w:rtl w:val="true"/>
          <w:lang w:bidi="ar-SA"/>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المنار المنيف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الطبراني، الأوسط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الحاكم </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الداني ، أمالي الشجري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منتخب الأثر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رمضان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أو في وسطه، أو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النصف من شهر رمضان، اذا كانت ليلة النصف ليلة الجمعة يكون صوت من السماء يصعق له سبعون الفا، و يخرس له سبعون الفا، و يفتق له سبعون الف عذراء</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صوت آخر فالصوت الأول صوت جبرائيل، و الصوت الثاني صوت الشيطان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الصوت في شهر رمضان، في ليلة جمعة، فاسمعوا و أطيعوا وفي </w:t>
      </w:r>
      <w:r>
        <w:rPr>
          <w:rStyle w:val="FootnoteAnchor"/>
          <w:rtl w:val="true"/>
        </w:rPr>
        <w:footnoteReference w:id="223"/>
      </w:r>
      <w:r>
        <w:rPr>
          <w:rFonts w:ascii="Amiri" w:hAnsi="Amiri" w:eastAsia="Amiri" w:cs="Amiri"/>
          <w:color w:val="111111"/>
          <w:sz w:val="28"/>
          <w:sz w:val="28"/>
          <w:szCs w:val="28"/>
          <w:rtl w:val="true"/>
          <w:lang w:bidi="ar-SA"/>
        </w:rPr>
        <w:t>آخر النهار صوت الملعون ابليس،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فلانا قد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يشكك الناس ويفتنهم، فكم في ذلك اليوم من شاك متحير، فاذا سمعتم الصوت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أنه صوت جبرئيل، و علامة ذلك أنه ينادي باسم المهدي، و اسم أبيه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ط الأولي تحقيق عبد الفتاح محمد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طويل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شهر بن حوشب </w:t>
      </w:r>
      <w:r>
        <w:rPr>
          <w:rStyle w:val="FootnoteAnchor"/>
          <w:rtl w:val="true"/>
        </w:rPr>
        <w:footnoteReference w:id="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يقال في شهر رمضان صوت، و في شوال همهمة، </w:t>
      </w:r>
      <w:r>
        <w:rPr>
          <w:rStyle w:val="FootnoteAnchor"/>
          <w:rtl w:val="true"/>
        </w:rPr>
        <w:footnoteReference w:id="226"/>
      </w:r>
      <w:r>
        <w:rPr>
          <w:rFonts w:ascii="Amiri" w:hAnsi="Amiri" w:eastAsia="Amiri" w:cs="Amiri"/>
          <w:color w:val="111111"/>
          <w:sz w:val="28"/>
          <w:sz w:val="28"/>
          <w:szCs w:val="28"/>
          <w:rtl w:val="true"/>
          <w:lang w:bidi="ar-SA"/>
        </w:rPr>
        <w:t>وفي ذي القعدة تحارب</w:t>
      </w:r>
      <w:r>
        <w:rPr>
          <w:rStyle w:val="FootnoteAnchor"/>
          <w:rtl w:val="true"/>
        </w:rPr>
        <w:footnoteReference w:id="227"/>
      </w:r>
      <w:r>
        <w:rPr>
          <w:rFonts w:ascii="Amiri" w:hAnsi="Amiri" w:eastAsia="Amiri" w:cs="Amiri"/>
          <w:color w:val="111111"/>
          <w:sz w:val="28"/>
          <w:sz w:val="28"/>
          <w:szCs w:val="28"/>
          <w:rtl w:val="true"/>
          <w:lang w:bidi="ar-SA"/>
        </w:rPr>
        <w:t>القبائل، وفي ذي الحجة تسفك الدماء، و ينهب</w:t>
      </w:r>
      <w:r>
        <w:rPr>
          <w:rStyle w:val="FootnoteAnchor"/>
          <w:rtl w:val="true"/>
        </w:rPr>
        <w:footnoteReference w:id="228"/>
      </w:r>
      <w:r>
        <w:rPr>
          <w:rFonts w:ascii="Amiri" w:hAnsi="Amiri" w:eastAsia="Amiri" w:cs="Amiri"/>
          <w:color w:val="111111"/>
          <w:sz w:val="28"/>
          <w:sz w:val="28"/>
          <w:szCs w:val="28"/>
          <w:rtl w:val="true"/>
          <w:lang w:bidi="ar-SA"/>
        </w:rPr>
        <w:t>الحاج في المحرم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قيل </w:t>
      </w:r>
      <w:r>
        <w:rPr>
          <w:rStyle w:val="FootnoteAnchor"/>
          <w:rtl w:val="true"/>
        </w:rPr>
        <w:footnoteReference w:id="230"/>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الصوت؟</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من السماء يوقظ النائم، و يفزع اليقظان، و يخرج الفتاده من خدرها، </w:t>
      </w:r>
      <w:r>
        <w:rPr>
          <w:rStyle w:val="FootnoteAnchor"/>
          <w:rtl w:val="true"/>
        </w:rPr>
        <w:footnoteReference w:id="232"/>
      </w:r>
      <w:r>
        <w:rPr>
          <w:rFonts w:ascii="Amiri" w:hAnsi="Amiri" w:eastAsia="Amiri" w:cs="Amiri"/>
          <w:color w:val="111111"/>
          <w:sz w:val="28"/>
          <w:sz w:val="28"/>
          <w:szCs w:val="28"/>
          <w:rtl w:val="true"/>
          <w:lang w:bidi="ar-SA"/>
        </w:rPr>
        <w:t>و يسمع الناس كلهم، فلا يجي‌ء رجل من أفق الأفاق الا أنه سمعه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بالاضافة الي المصادر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الامام أبو الحسين أحمد بن جعفر بن المنادي في كتاب الملاحم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شهر بن حوشب أيضا </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في رمضان صوت، و في شوال معمعة، </w:t>
      </w:r>
      <w:r>
        <w:rPr>
          <w:rStyle w:val="FootnoteAnchor"/>
          <w:rtl w:val="true"/>
        </w:rPr>
        <w:footnoteReference w:id="235"/>
      </w:r>
      <w:r>
        <w:rPr>
          <w:rFonts w:ascii="Amiri" w:hAnsi="Amiri" w:eastAsia="Amiri" w:cs="Amiri"/>
          <w:color w:val="111111"/>
          <w:sz w:val="28"/>
          <w:sz w:val="28"/>
          <w:szCs w:val="28"/>
          <w:rtl w:val="true"/>
          <w:lang w:bidi="ar-SA"/>
        </w:rPr>
        <w:t>و في ذي القعدة تحارب</w:t>
      </w:r>
      <w:r>
        <w:rPr>
          <w:rStyle w:val="FootnoteAnchor"/>
          <w:rtl w:val="true"/>
        </w:rPr>
        <w:footnoteReference w:id="236"/>
      </w:r>
      <w:r>
        <w:rPr>
          <w:rFonts w:ascii="IRNazanin" w:hAnsi="IRNazanin" w:eastAsia="IRNazanin"/>
          <w:color w:val="111111"/>
          <w:sz w:val="28"/>
          <w:sz w:val="28"/>
          <w:szCs w:val="28"/>
          <w:rtl w:val="true"/>
          <w:lang w:bidi="fa-IR"/>
        </w:rPr>
        <w:t xml:space="preserve">القبائل، و </w:t>
      </w:r>
      <w:r>
        <w:rPr>
          <w:rStyle w:val="FootnoteAnchor"/>
          <w:rtl w:val="true"/>
        </w:rPr>
        <w:footnoteReference w:id="237"/>
      </w:r>
      <w:r>
        <w:rPr>
          <w:rFonts w:ascii="Amiri" w:hAnsi="Amiri" w:eastAsia="Amiri" w:cs="Amiri"/>
          <w:color w:val="111111"/>
          <w:sz w:val="28"/>
          <w:sz w:val="28"/>
          <w:szCs w:val="28"/>
          <w:rtl w:val="true"/>
          <w:lang w:bidi="ar-SA"/>
        </w:rPr>
        <w:t>ينهب</w:t>
      </w:r>
      <w:r>
        <w:rPr>
          <w:rStyle w:val="FootnoteAnchor"/>
          <w:rtl w:val="true"/>
        </w:rPr>
        <w:footnoteReference w:id="238"/>
      </w:r>
      <w:r>
        <w:rPr>
          <w:rFonts w:ascii="Amiri" w:hAnsi="Amiri" w:eastAsia="Amiri" w:cs="Amiri"/>
          <w:color w:val="111111"/>
          <w:sz w:val="28"/>
          <w:sz w:val="28"/>
          <w:szCs w:val="28"/>
          <w:rtl w:val="true"/>
          <w:lang w:bidi="ar-SA"/>
        </w:rPr>
        <w:t xml:space="preserve">الحاج، و تكون ملحمة بمني يكثر فيها القتل، و تسيل فيها الدماء، </w:t>
      </w:r>
    </w:p>
    <w:p>
      <w:pPr>
        <w:pStyle w:val="BookText"/>
        <w:rPr/>
      </w:pPr>
      <w:r>
        <w:rPr>
          <w:rFonts w:ascii="Amiri" w:hAnsi="Amiri" w:eastAsia="Amiri" w:cs="Amiri"/>
          <w:color w:val="111111"/>
          <w:sz w:val="28"/>
          <w:sz w:val="28"/>
          <w:szCs w:val="28"/>
          <w:rtl w:val="true"/>
          <w:lang w:bidi="ar-SA"/>
        </w:rPr>
        <w:t xml:space="preserve">حتي تسيل دماوهم علي الجمرة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ملاحم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عقد الدرر، البدء و التاريخ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الطبراني، الأوسط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الحاكم </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المنار المنيف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شهر بن حوشب عن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الامام أبو عمرو الداني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أثر خالد بن معدان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المهدي حتي يخسف بقرية </w:t>
      </w:r>
      <w:r>
        <w:rPr>
          <w:rStyle w:val="FootnoteAnchor"/>
          <w:rtl w:val="true"/>
        </w:rPr>
        <w:footnoteReference w:id="241"/>
      </w:r>
      <w:r>
        <w:rPr>
          <w:rFonts w:ascii="Amiri" w:hAnsi="Amiri" w:eastAsia="Amiri" w:cs="Amiri"/>
          <w:color w:val="111111"/>
          <w:sz w:val="28"/>
          <w:sz w:val="28"/>
          <w:szCs w:val="28"/>
          <w:rtl w:val="true"/>
          <w:lang w:bidi="ar-SA"/>
        </w:rPr>
        <w:t>بالغوطة تسمي حرستا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المختصر و الهدية الندية، عن بعض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حتي يخسف بقرية بالغوطة تسمي 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العطر الوردي، الهدية الندية علي ما في العطر الوردي،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أخرجه الامام أبو عبدالله نعيم بن حماد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يرحلهم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حماد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يسنده الي النبي صلي الله عليه و آله، البرهان في علامات آخر الزمان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نعيم عم عمرو بن 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خسف بجيش في البيداء </w:t>
      </w:r>
      <w:r>
        <w:rPr>
          <w:rStyle w:val="FootnoteAnchor"/>
          <w:rtl w:val="true"/>
        </w:rPr>
        <w:footnoteReference w:id="244"/>
      </w:r>
      <w:r>
        <w:rPr>
          <w:rFonts w:ascii="Amiri" w:hAnsi="Amiri" w:eastAsia="Amiri" w:cs="Amiri"/>
          <w:color w:val="111111"/>
          <w:sz w:val="28"/>
          <w:sz w:val="28"/>
          <w:szCs w:val="28"/>
          <w:rtl w:val="true"/>
          <w:lang w:bidi="ar-SA"/>
        </w:rPr>
        <w:t>فهو علامة المهدي</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 غيبة الطوسي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الارشاد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875:2</w:t>
      </w:r>
      <w:r>
        <w:rPr>
          <w:rFonts w:ascii="Amiri" w:hAnsi="Amiri" w:eastAsia="Amiri" w:cs="Amiri"/>
          <w:color w:val="111111"/>
          <w:sz w:val="28"/>
          <w:sz w:val="28"/>
          <w:szCs w:val="28"/>
          <w:rtl w:val="true"/>
          <w:lang w:bidi="ar-SA"/>
        </w:rPr>
        <w:t xml:space="preserve">، الزام الناصب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4286</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lang w:bidi="ar-SA"/>
        </w:rPr>
        <w:t>271:14</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476:4</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المصادر تتحدث عن خسف جيش في البيداء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مسلم عن عبدالله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حفصة أنها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ليؤمن هذا البيت جيش يغزونه، حتي اذا كانوا ببيداء</w:t>
      </w:r>
      <w:r>
        <w:rPr>
          <w:rStyle w:val="FootnoteAnchor"/>
          <w:rtl w:val="true"/>
        </w:rPr>
        <w:footnoteReference w:id="246"/>
      </w:r>
      <w:r>
        <w:rPr>
          <w:rFonts w:ascii="IRNazanin" w:hAnsi="IRNazanin" w:eastAsia="IRNazanin"/>
          <w:color w:val="111111"/>
          <w:sz w:val="28"/>
          <w:sz w:val="28"/>
          <w:szCs w:val="28"/>
          <w:rtl w:val="true"/>
          <w:lang w:bidi="fa-IR"/>
        </w:rPr>
        <w:t xml:space="preserve">من الأرض خسف بأوسطهم، و </w:t>
      </w:r>
      <w:r>
        <w:rPr>
          <w:rStyle w:val="FootnoteAnchor"/>
          <w:rtl w:val="true"/>
        </w:rPr>
        <w:footnoteReference w:id="247"/>
      </w:r>
      <w:r>
        <w:rPr>
          <w:rFonts w:ascii="Amiri" w:hAnsi="Amiri" w:eastAsia="Amiri" w:cs="Amiri"/>
          <w:color w:val="111111"/>
          <w:sz w:val="28"/>
          <w:sz w:val="28"/>
          <w:szCs w:val="28"/>
          <w:rtl w:val="true"/>
          <w:lang w:bidi="ar-SA"/>
        </w:rPr>
        <w:t>ينادي أولهم آخرهم، ثم يخسف بهم فلا يبقي</w:t>
      </w:r>
      <w:r>
        <w:rPr>
          <w:rStyle w:val="FootnoteAnchor"/>
          <w:rtl w:val="true"/>
        </w:rPr>
        <w:footnoteReference w:id="248"/>
      </w:r>
      <w:r>
        <w:rPr>
          <w:rFonts w:ascii="Amiri" w:hAnsi="Amiri" w:eastAsia="Amiri" w:cs="Amiri"/>
          <w:color w:val="111111"/>
          <w:sz w:val="28"/>
          <w:sz w:val="28"/>
          <w:szCs w:val="28"/>
          <w:rtl w:val="true"/>
          <w:lang w:bidi="ar-SA"/>
        </w:rPr>
        <w:t>الا الشريد الذي يخبر عنهم</w:t>
      </w:r>
      <w:r>
        <w:rPr>
          <w:rFonts w:eastAsia="Amiri" w:cs="Amiri" w:ascii="Amiri" w:hAnsi="Amiri"/>
          <w:color w:val="111111"/>
          <w:sz w:val="28"/>
          <w:szCs w:val="28"/>
          <w:rtl w:val="true"/>
          <w:lang w:bidi="ar-SA"/>
        </w:rPr>
        <w:t xml:space="preserve">. </w:t>
      </w:r>
      <w:r>
        <w:rPr>
          <w:rStyle w:val="FootnoteAnchor"/>
          <w:rtl w:val="true"/>
        </w:rPr>
        <w:footnoteReference w:id="249"/>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34672</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6877</w:t>
      </w:r>
      <w:r>
        <w:rPr>
          <w:rFonts w:ascii="Amiri" w:hAnsi="Amiri" w:eastAsia="Amiri" w:cs="Amiri"/>
          <w:color w:val="111111"/>
          <w:sz w:val="28"/>
          <w:sz w:val="28"/>
          <w:szCs w:val="28"/>
          <w:rtl w:val="true"/>
          <w:lang w:bidi="ar-SA"/>
        </w:rPr>
        <w:t>،برهان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تذكرة القرطبي </w:t>
      </w:r>
      <w:r>
        <w:rPr>
          <w:rFonts w:eastAsia="Amiri" w:cs="Amiri" w:ascii="Amiri" w:hAnsi="Amiri"/>
          <w:color w:val="111111"/>
          <w:sz w:val="28"/>
          <w:szCs w:val="28"/>
          <w:lang w:bidi="ar-SA"/>
        </w:rPr>
        <w:t>698:2</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7538</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7538</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تحفة الأشراف </w:t>
      </w:r>
      <w:r>
        <w:rPr>
          <w:rFonts w:eastAsia="Amiri" w:cs="Amiri" w:ascii="Amiri" w:hAnsi="Amiri"/>
          <w:color w:val="111111"/>
          <w:sz w:val="28"/>
          <w:szCs w:val="28"/>
          <w:lang w:bidi="ar-SA"/>
        </w:rPr>
        <w:t>278:11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ام سلمة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 ان كان فيهم الكاره؟ </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كل رجل علي نيته</w:t>
      </w:r>
      <w:r>
        <w:rPr>
          <w:rFonts w:eastAsia="Amiri" w:cs="Amiri" w:ascii="Amiri" w:hAnsi="Amiri"/>
          <w:color w:val="111111"/>
          <w:sz w:val="28"/>
          <w:szCs w:val="28"/>
          <w:rtl w:val="true"/>
          <w:lang w:bidi="ar-SA"/>
        </w:rPr>
        <w:t>.</w:t>
      </w:r>
      <w:r>
        <w:rPr>
          <w:rStyle w:val="FootnoteAnchor"/>
          <w:rtl w:val="true"/>
        </w:rPr>
        <w:footnoteReference w:id="253"/>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البخاري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جزء من الحديث عن عائشة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جيش الكعبة فيخسف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جيش الكعبة، فاذا كانوا ببيداء من الأرض يخسف بأولهم و آخرهم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يخسف بأولهم و آخرهم، و فيهم أسواقهم و من ليس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بأولهم و آخرهم ثم يبعثون علي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الأسواق هنا جمع سوقة و هو الرجل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34669</w:t>
      </w:r>
      <w:r>
        <w:rPr>
          <w:rFonts w:ascii="Amiri" w:hAnsi="Amiri" w:eastAsia="Amiri" w:cs="Amiri"/>
          <w:color w:val="111111"/>
          <w:sz w:val="28"/>
          <w:sz w:val="28"/>
          <w:szCs w:val="28"/>
          <w:rtl w:val="true"/>
          <w:lang w:bidi="ar-SA"/>
        </w:rPr>
        <w:t xml:space="preserve">، البخاري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ذكر في الأسواق، و ابن ماجة، حلية الأولياء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البخاري الثانية بتفاوت يسير، بسند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متفق عليه، و رواه الثوري، و ابن عينية عن محمد، عن نافع،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تهذيب ابن عساكر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جمع الجوامع </w:t>
      </w:r>
      <w:r>
        <w:rPr>
          <w:rFonts w:eastAsia="Amiri" w:cs="Amiri" w:ascii="Amiri" w:hAnsi="Amiri"/>
          <w:color w:val="111111"/>
          <w:sz w:val="28"/>
          <w:szCs w:val="28"/>
          <w:lang w:bidi="ar-SA"/>
        </w:rPr>
        <w:t>1005:1</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177:10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6873</w:t>
      </w:r>
      <w:r>
        <w:rPr>
          <w:rFonts w:ascii="Amiri" w:hAnsi="Amiri" w:eastAsia="Amiri" w:cs="Amiri"/>
          <w:color w:val="111111"/>
          <w:sz w:val="28"/>
          <w:sz w:val="28"/>
          <w:szCs w:val="28"/>
          <w:rtl w:val="true"/>
          <w:lang w:bidi="ar-SA"/>
        </w:rPr>
        <w:t xml:space="preserve">، الترغيب و الترهيب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تحفة الأشراف </w:t>
      </w:r>
      <w:r>
        <w:rPr>
          <w:rFonts w:eastAsia="Amiri" w:cs="Amiri" w:ascii="Amiri" w:hAnsi="Amiri"/>
          <w:color w:val="111111"/>
          <w:sz w:val="28"/>
          <w:szCs w:val="28"/>
          <w:lang w:bidi="ar-SA"/>
        </w:rPr>
        <w:t>330:12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17671</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يغزون البيت، فاذا نزلوا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يابيداء أبيديهم، فيخسف بهم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عمرو الداني في سننه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رأيتم من السماء نارا عظيمة من قبل المشرق، تطلع ليالي، فعندها اقدام المهدي</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نارا من المشرق ثلاثة أيام، أو سبعة، فتوقعوا، </w:t>
      </w:r>
      <w:r>
        <w:rPr>
          <w:rStyle w:val="FootnoteAnchor"/>
          <w:rtl w:val="true"/>
        </w:rPr>
        <w:footnoteReference w:id="257"/>
      </w:r>
      <w:r>
        <w:rPr>
          <w:rFonts w:ascii="Amiri" w:hAnsi="Amiri" w:eastAsia="Amiri" w:cs="Amiri"/>
          <w:color w:val="111111"/>
          <w:sz w:val="28"/>
          <w:sz w:val="28"/>
          <w:szCs w:val="28"/>
          <w:rtl w:val="true"/>
          <w:lang w:bidi="ar-SA"/>
        </w:rPr>
        <w:t>فرج آل محمد ان شاء الله تعالي</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w:t>
      </w:r>
    </w:p>
    <w:p>
      <w:pPr>
        <w:pStyle w:val="BookText"/>
        <w:rPr/>
      </w:pPr>
      <w:r>
        <w:rPr>
          <w:rFonts w:ascii="Amiri" w:hAnsi="Amiri" w:eastAsia="Amiri" w:cs="Amiri"/>
          <w:color w:val="111111"/>
          <w:sz w:val="28"/>
          <w:sz w:val="28"/>
          <w:szCs w:val="28"/>
          <w:rtl w:val="true"/>
          <w:lang w:bidi="ar-SA"/>
        </w:rPr>
        <w:t xml:space="preserve">حتي يخرج المهدي من ولدي، و لا يخرج المهدي </w:t>
      </w:r>
      <w:r>
        <w:rPr>
          <w:rStyle w:val="FootnoteAnchor"/>
          <w:rtl w:val="true"/>
        </w:rPr>
        <w:footnoteReference w:id="259"/>
      </w:r>
      <w:r>
        <w:rPr>
          <w:rFonts w:ascii="Amiri" w:hAnsi="Amiri" w:eastAsia="Amiri" w:cs="Amiri"/>
          <w:color w:val="111111"/>
          <w:sz w:val="28"/>
          <w:sz w:val="28"/>
          <w:szCs w:val="28"/>
          <w:rtl w:val="true"/>
          <w:lang w:bidi="ar-SA"/>
        </w:rPr>
        <w:t>حتي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اعلام الوري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كذابون ثلاثون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دجالا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البخاري </w:t>
      </w:r>
      <w:r>
        <w:rPr>
          <w:rFonts w:eastAsia="Amiri" w:cs="Amiri" w:ascii="Amiri" w:hAnsi="Amiri"/>
          <w:color w:val="111111"/>
          <w:sz w:val="28"/>
          <w:szCs w:val="28"/>
          <w:lang w:bidi="ar-SA"/>
        </w:rPr>
        <w:t>243:4</w:t>
      </w:r>
      <w:r>
        <w:rPr>
          <w:rFonts w:ascii="Amiri" w:hAnsi="Amiri" w:eastAsia="Amiri" w:cs="Amiri"/>
          <w:color w:val="111111"/>
          <w:sz w:val="28"/>
          <w:sz w:val="28"/>
          <w:szCs w:val="28"/>
          <w:rtl w:val="true"/>
          <w:lang w:bidi="ar-SA"/>
        </w:rPr>
        <w:t xml:space="preserve">، مسلم </w:t>
      </w:r>
      <w:r>
        <w:rPr>
          <w:rFonts w:eastAsia="Amiri" w:cs="Amiri" w:ascii="Amiri" w:hAnsi="Amiri"/>
          <w:color w:val="111111"/>
          <w:sz w:val="28"/>
          <w:szCs w:val="28"/>
          <w:lang w:bidi="ar-SA"/>
        </w:rPr>
        <w:t>2239:4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ابن عساكر، علي ما في تهذيب تاريخ دمشق </w:t>
      </w:r>
      <w:r>
        <w:rPr>
          <w:rFonts w:eastAsia="Amiri" w:cs="Amiri" w:ascii="Amiri" w:hAnsi="Amiri"/>
          <w:color w:val="111111"/>
          <w:sz w:val="28"/>
          <w:szCs w:val="28"/>
          <w:lang w:bidi="ar-SA"/>
        </w:rPr>
        <w:t>445:3</w:t>
      </w:r>
      <w:r>
        <w:rPr>
          <w:rFonts w:ascii="Amiri" w:hAnsi="Amiri" w:eastAsia="Amiri" w:cs="Amiri"/>
          <w:color w:val="111111"/>
          <w:sz w:val="28"/>
          <w:sz w:val="28"/>
          <w:szCs w:val="28"/>
          <w:rtl w:val="true"/>
          <w:lang w:bidi="ar-SA"/>
        </w:rPr>
        <w:t xml:space="preserve">، المعجم الصغير للطبراني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صححه و راجع أصوله عبد الرحمن محمد عثمان، طبع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أنس، عن النبي صلي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حتي يبعث دجالون كذابون قريبا </w:t>
      </w:r>
      <w:r>
        <w:rPr>
          <w:rStyle w:val="FootnoteAnchor"/>
          <w:rtl w:val="true"/>
        </w:rPr>
        <w:footnoteReference w:id="261"/>
      </w:r>
      <w:r>
        <w:rPr>
          <w:rFonts w:ascii="Amiri" w:hAnsi="Amiri" w:eastAsia="Amiri" w:cs="Amiri"/>
          <w:color w:val="111111"/>
          <w:sz w:val="28"/>
          <w:sz w:val="28"/>
          <w:szCs w:val="28"/>
          <w:rtl w:val="true"/>
          <w:lang w:bidi="ar-SA"/>
        </w:rPr>
        <w:t>من ثلاثين كلهم يزعم أنه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ما في رواية أحمد الرابعة بتفاوت يسير و بسنده الي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الخامسة، بسند آخر، هذا و قد أورده البخاري في عدة مواضع أخري أيضا،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أبو داود في كتاب الملاحم،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الساعة،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مسلم في صحيحه، و أخرجه البخاري بمعناه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حتي يقتل ثلث، و يموت ثلث، و يبقي ثلث</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أخرجه أبو عمرو عثمان بن سعيد في سننه، و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أثر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يقتل من كل تسعة سبعة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المهدي الا علي خوف شديد من الناس، و زلزال، و فتنة، و بلاء يصيب الناس، </w:t>
      </w:r>
      <w:r>
        <w:rPr>
          <w:rStyle w:val="FootnoteAnchor"/>
          <w:rtl w:val="true"/>
        </w:rPr>
        <w:footnoteReference w:id="265"/>
      </w:r>
      <w:r>
        <w:rPr>
          <w:rFonts w:ascii="Amiri" w:hAnsi="Amiri" w:eastAsia="Amiri" w:cs="Amiri"/>
          <w:color w:val="111111"/>
          <w:sz w:val="28"/>
          <w:sz w:val="28"/>
          <w:szCs w:val="28"/>
          <w:rtl w:val="true"/>
          <w:lang w:bidi="ar-SA"/>
        </w:rPr>
        <w:t xml:space="preserve">و الطاعون قبل ذلك، و سيف قاطع بين العرب، و اختلاف شديد في الناس، و تشتت في دينهم، تغيير </w:t>
      </w:r>
      <w:r>
        <w:rPr>
          <w:rStyle w:val="FootnoteAnchor"/>
          <w:rtl w:val="true"/>
        </w:rPr>
        <w:footnoteReference w:id="266"/>
      </w:r>
      <w:r>
        <w:rPr>
          <w:rFonts w:ascii="Amiri" w:hAnsi="Amiri" w:eastAsia="Amiri" w:cs="Amiri"/>
          <w:color w:val="111111"/>
          <w:sz w:val="28"/>
          <w:sz w:val="28"/>
          <w:szCs w:val="28"/>
          <w:rtl w:val="true"/>
          <w:lang w:bidi="ar-SA"/>
        </w:rPr>
        <w:t xml:space="preserve">في حالهم، حمتي يتمني المتمني الموت صباحا و مساء، من عظيم </w:t>
      </w:r>
      <w:r>
        <w:rPr>
          <w:rStyle w:val="FootnoteAnchor"/>
          <w:rtl w:val="true"/>
        </w:rPr>
        <w:footnoteReference w:id="267"/>
      </w:r>
      <w:r>
        <w:rPr>
          <w:rFonts w:ascii="Amiri" w:hAnsi="Amiri" w:eastAsia="Amiri" w:cs="Amiri"/>
          <w:color w:val="111111"/>
          <w:sz w:val="28"/>
          <w:sz w:val="28"/>
          <w:szCs w:val="28"/>
          <w:rtl w:val="true"/>
          <w:lang w:bidi="ar-SA"/>
        </w:rPr>
        <w:t>ما يري من كلب الناس، و أكل بعضهم بعضا، فحينئذ يخرج،</w:t>
      </w:r>
      <w:r>
        <w:rPr>
          <w:rStyle w:val="FootnoteAnchor"/>
          <w:rtl w:val="true"/>
        </w:rPr>
        <w:footnoteReference w:id="268"/>
      </w:r>
      <w:r>
        <w:rPr>
          <w:rFonts w:ascii="Amiri" w:hAnsi="Amiri" w:eastAsia="Amiri" w:cs="Amiri"/>
          <w:color w:val="111111"/>
          <w:sz w:val="28"/>
          <w:sz w:val="28"/>
          <w:szCs w:val="28"/>
          <w:rtl w:val="true"/>
          <w:lang w:bidi="ar-SA"/>
        </w:rPr>
        <w:t>فياطوبي لمن أدركه، و كان من أنصاره، و الويل كل الويل لمن خالفه، و خالف أمره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قريب من هذا اللفظ دلائل الامامة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كتاب غيبة الشيخ الطوسي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الأمر الذي ينتظرونه </w:t>
      </w:r>
      <w:r>
        <w:rPr>
          <w:rStyle w:val="FootnoteAnchor"/>
          <w:rtl w:val="true"/>
        </w:rPr>
        <w:footnoteReference w:id="270"/>
      </w:r>
      <w:r>
        <w:rPr>
          <w:rFonts w:ascii="Amiri" w:hAnsi="Amiri" w:eastAsia="Amiri" w:cs="Amiri"/>
          <w:color w:val="111111"/>
          <w:sz w:val="28"/>
          <w:sz w:val="28"/>
          <w:szCs w:val="28"/>
          <w:rtl w:val="true"/>
          <w:lang w:bidi="ar-SA"/>
        </w:rPr>
        <w:t xml:space="preserve">يعني </w:t>
      </w:r>
      <w:r>
        <w:rPr>
          <w:rStyle w:val="FootnoteAnchor"/>
          <w:rtl w:val="true"/>
        </w:rPr>
        <w:footnoteReference w:id="271"/>
      </w:r>
      <w:r>
        <w:rPr>
          <w:rFonts w:ascii="Amiri" w:hAnsi="Amiri" w:eastAsia="Amiri" w:cs="Amiri"/>
          <w:color w:val="111111"/>
          <w:sz w:val="28"/>
          <w:sz w:val="28"/>
          <w:szCs w:val="28"/>
          <w:rtl w:val="true"/>
          <w:lang w:bidi="ar-SA"/>
        </w:rPr>
        <w:t xml:space="preserve">المهدي، حتي يتبرأ </w:t>
      </w:r>
      <w:r>
        <w:rPr>
          <w:rStyle w:val="FootnoteAnchor"/>
          <w:rtl w:val="true"/>
        </w:rPr>
        <w:footnoteReference w:id="272"/>
      </w:r>
      <w:r>
        <w:rPr>
          <w:rFonts w:ascii="Amiri" w:hAnsi="Amiri" w:eastAsia="Amiri" w:cs="Amiri"/>
          <w:color w:val="111111"/>
          <w:sz w:val="28"/>
          <w:sz w:val="28"/>
          <w:szCs w:val="28"/>
          <w:rtl w:val="true"/>
          <w:lang w:bidi="ar-SA"/>
        </w:rPr>
        <w:t xml:space="preserve">بعضكم من بعض، و يشهد بعضكم علي بعض بالكفر، و يلعن بعضكم </w:t>
      </w:r>
    </w:p>
    <w:p>
      <w:pPr>
        <w:pStyle w:val="BookText"/>
        <w:rPr/>
      </w:pP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مافي ذلك الزمان من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الخير كله، يخرج المهدي، فيرفع ذلك كله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علي اختلاف من الناس، و زلزال، فيملأ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عقيدة أهل السنة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الحديث، الدر المنثور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38653</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دلائل الامامة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 و الامام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عند انقطاع الزمن </w:t>
      </w:r>
      <w:r>
        <w:rPr>
          <w:rStyle w:val="FootnoteAnchor"/>
          <w:rtl w:val="true"/>
        </w:rPr>
        <w:footnoteReference w:id="276"/>
      </w:r>
      <w:r>
        <w:rPr>
          <w:rFonts w:ascii="IRNazanin" w:hAnsi="IRNazanin" w:eastAsia="IRNazanin"/>
          <w:color w:val="111111"/>
          <w:sz w:val="28"/>
          <w:sz w:val="28"/>
          <w:szCs w:val="28"/>
          <w:rtl w:val="true"/>
          <w:lang w:bidi="fa-IR"/>
        </w:rPr>
        <w:t xml:space="preserve">و ظهور الفتن </w:t>
      </w:r>
      <w:r>
        <w:rPr>
          <w:rStyle w:val="FootnoteAnchor"/>
          <w:rtl w:val="true"/>
        </w:rPr>
        <w:footnoteReference w:id="277"/>
      </w:r>
      <w:r>
        <w:rPr>
          <w:rFonts w:ascii="Amiri" w:hAnsi="Amiri" w:eastAsia="Amiri" w:cs="Amiri"/>
          <w:color w:val="111111"/>
          <w:sz w:val="28"/>
          <w:sz w:val="28"/>
          <w:szCs w:val="28"/>
          <w:rtl w:val="true"/>
          <w:lang w:bidi="ar-SA"/>
        </w:rPr>
        <w:t>رجل يقال له المهدي، عطاوه هنيا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الخطيب البغدادي </w:t>
      </w: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من الفتن يسمي السفاح، يكون عطاوه المال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السفاح صفة للمهدي و معناه أنه يسفح دم أعداء الاسلام و المنافقين، البداية و النهاية </w:t>
      </w:r>
      <w:r>
        <w:rPr>
          <w:rFonts w:eastAsia="Amiri" w:cs="Amiri" w:ascii="Amiri" w:hAnsi="Amiri"/>
          <w:color w:val="111111"/>
          <w:sz w:val="28"/>
          <w:szCs w:val="28"/>
          <w:lang w:bidi="ar-SA"/>
        </w:rPr>
        <w:t>247:6</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262:3</w:t>
      </w:r>
      <w:r>
        <w:rPr>
          <w:rFonts w:ascii="Amiri" w:hAnsi="Amiri" w:eastAsia="Amiri" w:cs="Amiri"/>
          <w:color w:val="111111"/>
          <w:sz w:val="28"/>
          <w:sz w:val="28"/>
          <w:szCs w:val="28"/>
          <w:rtl w:val="true"/>
          <w:lang w:bidi="ar-SA"/>
        </w:rPr>
        <w:t>، غاية المرام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عقد الدرر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في</w:t>
      </w:r>
      <w:r>
        <w:rPr>
          <w:rStyle w:val="FootnoteAnchor"/>
          <w:rtl w:val="true"/>
        </w:rPr>
        <w:footnoteReference w:id="279"/>
      </w:r>
      <w:r>
        <w:rPr>
          <w:rFonts w:ascii="Amiri" w:hAnsi="Amiri" w:eastAsia="Amiri" w:cs="Amiri"/>
          <w:color w:val="111111"/>
          <w:sz w:val="28"/>
          <w:sz w:val="28"/>
          <w:szCs w:val="28"/>
          <w:rtl w:val="true"/>
          <w:lang w:bidi="ar-SA"/>
        </w:rPr>
        <w:t xml:space="preserve">الشام فتنة أولها كلعب </w:t>
      </w:r>
      <w:r>
        <w:rPr>
          <w:rStyle w:val="FootnoteAnchor"/>
          <w:rtl w:val="true"/>
        </w:rPr>
        <w:footnoteReference w:id="280"/>
      </w:r>
      <w:r>
        <w:rPr>
          <w:rFonts w:ascii="Amiri" w:hAnsi="Amiri" w:eastAsia="Amiri" w:cs="Amiri"/>
          <w:color w:val="111111"/>
          <w:sz w:val="28"/>
          <w:sz w:val="28"/>
          <w:szCs w:val="28"/>
          <w:rtl w:val="true"/>
          <w:lang w:bidi="ar-SA"/>
        </w:rPr>
        <w:t>الصبيان، كلما سكنت من جانب هاجت من آخر، فلا تتناهي حتي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الأمير فلان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بالشام فتنة كلما سكنت من جانب طمت من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الأولي بتفاوت يسير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فتنة كأن أولها لعب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الأمير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الأمير حقا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فتنة بالشام كأن أولها لعب الصبيان، ثم لا يستقيم أمر الناس علي شي‌ء و لاتكون لهم جماعة، حتي ينادي مناد من السماء عليكم بفلان، و تطلع كف تشير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عبدالرزاق </w:t>
      </w:r>
      <w:r>
        <w:rPr>
          <w:rFonts w:eastAsia="Amiri" w:cs="Amiri" w:ascii="Amiri" w:hAnsi="Amiri"/>
          <w:color w:val="111111"/>
          <w:sz w:val="28"/>
          <w:szCs w:val="28"/>
          <w:lang w:bidi="ar-SA"/>
        </w:rPr>
        <w:t>361:11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الأمير، فذلكم الأمير، كني عن اسمه فلم يذكره، فهو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ابن المنادي في كتاب الملاحم، و نعيم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النداء بالمحرم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اخري له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أولياءالله لا خوف عليهم و لاهم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أثر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كف من السماء و ينادي الي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عرف السيوطي، الحاوي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عبدالرزاق </w:t>
      </w:r>
      <w:r>
        <w:rPr>
          <w:rFonts w:eastAsia="Amiri" w:cs="Amiri" w:ascii="Amiri" w:hAnsi="Amiri"/>
          <w:color w:val="111111"/>
          <w:sz w:val="28"/>
          <w:szCs w:val="28"/>
          <w:lang w:bidi="ar-SA"/>
        </w:rPr>
        <w:t>361:11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20746</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أمارة ذلك اليوم، أن كفا </w:t>
      </w:r>
      <w:r>
        <w:rPr>
          <w:rStyle w:val="FootnoteAnchor"/>
          <w:rtl w:val="true"/>
        </w:rPr>
        <w:footnoteReference w:id="283"/>
      </w:r>
      <w:r>
        <w:rPr>
          <w:rFonts w:ascii="Amiri" w:hAnsi="Amiri" w:eastAsia="Amiri" w:cs="Amiri"/>
          <w:color w:val="111111"/>
          <w:sz w:val="28"/>
          <w:sz w:val="28"/>
          <w:szCs w:val="28"/>
          <w:rtl w:val="true"/>
          <w:lang w:bidi="ar-SA"/>
        </w:rPr>
        <w:t>من السماء مدلاة، ينظر اليها الناس</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في لفظ ملك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المهدي فبايعوه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هذا، عرف السيوطي، الحاوي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القول المختصر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الحاكم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نادي مناد من السماء أن الحق في آل محمد صلي الله عليه و سلم يظهر المهدي</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39665</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كشف النوري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بشارة الاسلام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منتخب الأثر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ذكروا أن نداء المنادي يسمعه من بالمشرق، و حتي لا يبقي راقد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 استيقظ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أبو نعيم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المهدي و </w:t>
      </w:r>
      <w:r>
        <w:rPr>
          <w:rStyle w:val="FootnoteAnchor"/>
          <w:rtl w:val="true"/>
        </w:rPr>
        <w:footnoteReference w:id="287"/>
      </w:r>
      <w:r>
        <w:rPr>
          <w:rFonts w:ascii="Amiri" w:hAnsi="Amiri" w:eastAsia="Amiri" w:cs="Amiri"/>
          <w:color w:val="111111"/>
          <w:sz w:val="28"/>
          <w:sz w:val="28"/>
          <w:szCs w:val="28"/>
          <w:rtl w:val="true"/>
          <w:lang w:bidi="ar-SA"/>
        </w:rPr>
        <w:t>علي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نور الأبصار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العطر الوردي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غاية المرام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رأسه عمامة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أبو نعيم، و الخطيب،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p>
    <w:p>
      <w:pPr>
        <w:pStyle w:val="BookText"/>
        <w:rPr/>
      </w:pPr>
      <w:r>
        <w:rPr>
          <w:rFonts w:ascii="Amiri" w:hAnsi="Amiri" w:eastAsia="Amiri" w:cs="Amiri"/>
          <w:color w:val="111111"/>
          <w:sz w:val="28"/>
          <w:sz w:val="28"/>
          <w:szCs w:val="28"/>
          <w:rtl w:val="true"/>
          <w:lang w:bidi="ar-SA"/>
        </w:rPr>
        <w:t>المهدي و علي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المهدي فاتبعوه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هذا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المرام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ينادي مناد من السماء ألا ان صفوة الله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الصوت و المعمعة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خلقه فلانا فاسمعوا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و أطيعوا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الصراط المستقيم، اثبات الهداة </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الهدية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العطر الوردي، مسند الامام أحمد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نعيم عن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المهدي سنة مئتين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ليس حديثا مسندا مع ملاحظة ان أمر بني العباس لم يضعف الا بعد المأمون في أوائل القرن الثالث، ولم يخرج المهدي سنة مئتين بل هذا الحديث وضع لمصلحة العباسيين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أيضا مثله عن محمد بن الحنفية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 أخرج أيضا عن أبي قبيل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الناس بالمهدي سنة أربع و مئتين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قال الحافظ السيوطي في كتاب الكشف</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فهذه الآثار تشعر بتأخير المهدي الي بعد الألف بمئتين و الله أعلم</w:t>
      </w:r>
      <w:r>
        <w:rPr>
          <w:rFonts w:eastAsia="Amiri" w:cs="Amiri" w:ascii="Amiri" w:hAnsi="Amiri"/>
          <w:color w:val="111111"/>
          <w:sz w:val="28"/>
          <w:szCs w:val="28"/>
          <w:rtl w:val="true"/>
          <w:lang w:bidi="ar-SA"/>
        </w:rPr>
        <w:t xml:space="preserve">. </w:t>
      </w:r>
      <w:bookmarkStart w:id="42" w:name="pg1237_10770"/>
    </w:p>
    <w:p>
      <w:pPr>
        <w:pStyle w:val="Heading2"/>
        <w:numPr>
          <w:ilvl w:val="1"/>
          <w:numId w:val="1"/>
        </w:numPr>
        <w:rPr/>
      </w:pPr>
      <w:bookmarkStart w:id="43" w:name="__RefHeading___Toc2950354_373438147"/>
      <w:bookmarkStart w:id="44" w:name="_Toc14"/>
      <w:bookmarkEnd w:id="42"/>
      <w:bookmarkEnd w:id="43"/>
      <w:r>
        <w:rPr>
          <w:rtl w:val="true"/>
        </w:rPr>
        <w:t xml:space="preserve">الباب الرابع </w:t>
      </w:r>
      <w:r>
        <w:rPr>
          <w:rtl w:val="true"/>
        </w:rPr>
        <w:t xml:space="preserve">: </w:t>
      </w:r>
      <w:r>
        <w:rPr>
          <w:rtl w:val="true"/>
        </w:rPr>
        <w:t>في ذكر مبايعته بالخلافة، وفي أي موضع تكون بيعته و من أين خروجه</w:t>
      </w:r>
      <w:bookmarkEnd w:id="44"/>
    </w:p>
    <w:p>
      <w:pPr>
        <w:pStyle w:val="BookText"/>
        <w:rPr/>
      </w:pPr>
      <w:r>
        <w:rPr>
          <w:rFonts w:ascii="Amiri" w:hAnsi="Amiri" w:eastAsia="Amiri" w:cs="Amiri"/>
          <w:color w:val="111111"/>
          <w:sz w:val="28"/>
          <w:sz w:val="28"/>
          <w:szCs w:val="28"/>
          <w:rtl w:val="true"/>
          <w:lang w:bidi="ar-SA"/>
        </w:rPr>
        <w:t>أخرج نعيم عن ابن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راية المهدي مكتوب البيعة الله تعالي</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ينابيع المودة،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القول المختصر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راياته صفر، و فيها رقوم،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اسم الله الأعظم مكتوب، فلا يهزم له راية، يمشي النصر بين يديه أربعين ميلا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الي المصادر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نعيم عن </w:t>
      </w:r>
      <w:r>
        <w:rPr>
          <w:rStyle w:val="FootnoteAnchor"/>
          <w:rtl w:val="true"/>
        </w:rPr>
        <w:footnoteReference w:id="296"/>
      </w:r>
      <w:r>
        <w:rPr>
          <w:rFonts w:ascii="Amiri" w:hAnsi="Amiri" w:eastAsia="Amiri" w:cs="Amiri"/>
          <w:color w:val="111111"/>
          <w:sz w:val="28"/>
          <w:sz w:val="28"/>
          <w:szCs w:val="28"/>
          <w:rtl w:val="true"/>
          <w:lang w:bidi="ar-SA"/>
        </w:rPr>
        <w:t>عبدالله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يحج الناس معا، و يغزون </w:t>
      </w:r>
      <w:r>
        <w:rPr>
          <w:rStyle w:val="FootnoteAnchor"/>
          <w:rtl w:val="true"/>
        </w:rPr>
        <w:footnoteReference w:id="297"/>
      </w:r>
      <w:r>
        <w:rPr>
          <w:rFonts w:ascii="Amiri" w:hAnsi="Amiri" w:eastAsia="Amiri" w:cs="Amiri"/>
          <w:color w:val="111111"/>
          <w:sz w:val="28"/>
          <w:sz w:val="28"/>
          <w:szCs w:val="28"/>
          <w:rtl w:val="true"/>
          <w:lang w:bidi="ar-SA"/>
        </w:rPr>
        <w:t xml:space="preserve">معا، علي غير امام، فبينما هم نزول بمني، </w:t>
      </w:r>
      <w:r>
        <w:rPr>
          <w:rStyle w:val="FootnoteAnchor"/>
          <w:rtl w:val="true"/>
        </w:rPr>
        <w:footnoteReference w:id="298"/>
      </w:r>
      <w:r>
        <w:rPr>
          <w:rFonts w:ascii="Amiri" w:hAnsi="Amiri" w:eastAsia="Amiri" w:cs="Amiri"/>
          <w:color w:val="111111"/>
          <w:sz w:val="28"/>
          <w:sz w:val="28"/>
          <w:szCs w:val="28"/>
          <w:rtl w:val="true"/>
          <w:lang w:bidi="ar-SA"/>
        </w:rPr>
        <w:t xml:space="preserve">اذ أخذهم كالب، </w:t>
      </w:r>
      <w:r>
        <w:rPr>
          <w:rStyle w:val="FootnoteAnchor"/>
          <w:rtl w:val="true"/>
        </w:rPr>
        <w:footnoteReference w:id="299"/>
      </w:r>
      <w:r>
        <w:rPr>
          <w:rFonts w:ascii="IRNazanin" w:hAnsi="IRNazanin" w:eastAsia="IRNazanin"/>
          <w:color w:val="111111"/>
          <w:sz w:val="28"/>
          <w:sz w:val="28"/>
          <w:szCs w:val="28"/>
          <w:rtl w:val="true"/>
          <w:lang w:bidi="fa-IR"/>
        </w:rPr>
        <w:t>فثارت القبائل بعضها</w:t>
      </w:r>
      <w:r>
        <w:rPr>
          <w:rStyle w:val="FootnoteAnchor"/>
          <w:rtl w:val="true"/>
        </w:rPr>
        <w:footnoteReference w:id="300"/>
      </w:r>
      <w:r>
        <w:rPr>
          <w:rFonts w:ascii="Amiri" w:hAnsi="Amiri" w:eastAsia="Amiri" w:cs="Amiri"/>
          <w:color w:val="111111"/>
          <w:sz w:val="28"/>
          <w:sz w:val="28"/>
          <w:szCs w:val="28"/>
          <w:rtl w:val="true"/>
          <w:lang w:bidi="ar-SA"/>
        </w:rPr>
        <w:t xml:space="preserve">الي بعض ف </w:t>
      </w:r>
      <w:r>
        <w:rPr>
          <w:rStyle w:val="FootnoteAnchor"/>
          <w:rtl w:val="true"/>
        </w:rPr>
        <w:footnoteReference w:id="301"/>
      </w:r>
      <w:r>
        <w:rPr>
          <w:rFonts w:ascii="Amiri" w:hAnsi="Amiri" w:eastAsia="Amiri" w:cs="Amiri"/>
          <w:color w:val="111111"/>
          <w:sz w:val="28"/>
          <w:sz w:val="28"/>
          <w:szCs w:val="28"/>
          <w:rtl w:val="true"/>
          <w:lang w:bidi="ar-SA"/>
        </w:rPr>
        <w:t xml:space="preserve">اقتتلوا حتي تسيل العقبة دماء، </w:t>
      </w:r>
      <w:r>
        <w:rPr>
          <w:rStyle w:val="FootnoteAnchor"/>
          <w:rtl w:val="true"/>
        </w:rPr>
        <w:footnoteReference w:id="302"/>
      </w:r>
      <w:r>
        <w:rPr>
          <w:rFonts w:ascii="Amiri" w:hAnsi="Amiri" w:eastAsia="Amiri" w:cs="Amiri"/>
          <w:color w:val="111111"/>
          <w:sz w:val="28"/>
          <w:sz w:val="28"/>
          <w:szCs w:val="28"/>
          <w:rtl w:val="true"/>
          <w:lang w:bidi="ar-SA"/>
        </w:rPr>
        <w:t>فيفزعون</w:t>
      </w:r>
      <w:r>
        <w:rPr>
          <w:rStyle w:val="FootnoteAnchor"/>
          <w:rtl w:val="true"/>
        </w:rPr>
        <w:footnoteReference w:id="303"/>
      </w:r>
      <w:r>
        <w:rPr>
          <w:rFonts w:ascii="Amiri" w:hAnsi="Amiri" w:eastAsia="Amiri" w:cs="Amiri"/>
          <w:color w:val="111111"/>
          <w:sz w:val="28"/>
          <w:sz w:val="28"/>
          <w:szCs w:val="28"/>
          <w:rtl w:val="true"/>
          <w:lang w:bidi="ar-SA"/>
        </w:rPr>
        <w:t xml:space="preserve">الي خيرهم فيأتونه و هو مصلح وجهه الي الكعبة يبكي، كأني انظر الي دموعه، فيقولون </w:t>
      </w:r>
    </w:p>
    <w:p>
      <w:pPr>
        <w:pStyle w:val="BookText"/>
        <w:rPr/>
      </w:pPr>
      <w:r>
        <w:rPr>
          <w:rFonts w:ascii="Amiri" w:hAnsi="Amiri" w:eastAsia="Amiri" w:cs="Amiri"/>
          <w:color w:val="111111"/>
          <w:sz w:val="28"/>
          <w:sz w:val="28"/>
          <w:szCs w:val="28"/>
          <w:rtl w:val="true"/>
          <w:lang w:bidi="ar-SA"/>
        </w:rPr>
        <w:t>هلم الينا فلنبا يعك،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عهد نقضتموه، و كم من دم سفكتموه، فيبايع </w:t>
      </w:r>
      <w:r>
        <w:rPr>
          <w:rStyle w:val="FootnoteAnchor"/>
          <w:rtl w:val="true"/>
        </w:rPr>
        <w:footnoteReference w:id="304"/>
      </w:r>
      <w:r>
        <w:rPr>
          <w:rFonts w:ascii="Amiri" w:hAnsi="Amiri" w:eastAsia="Amiri" w:cs="Amiri"/>
          <w:color w:val="111111"/>
          <w:sz w:val="28"/>
          <w:sz w:val="28"/>
          <w:szCs w:val="28"/>
          <w:rtl w:val="true"/>
          <w:lang w:bidi="ar-SA"/>
        </w:rPr>
        <w:t xml:space="preserve">كرها، فان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أدركتموه فبايعوه، فانه المهدي في الأرض، و المهدي في السماء</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القول المختصر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عرف السيوطي، الحاوي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الحكم بن 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الناس بمني و عرفات، نادي مناد بعد أن تتحارب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أميركم فلان، 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أنه قد كذب، </w:t>
      </w:r>
      <w:r>
        <w:rPr>
          <w:rStyle w:val="FootnoteAnchor"/>
          <w:rtl w:val="true"/>
        </w:rPr>
        <w:footnoteReference w:id="307"/>
      </w:r>
      <w:r>
        <w:rPr>
          <w:rFonts w:ascii="Amiri" w:hAnsi="Amiri" w:eastAsia="Amiri" w:cs="Amiri"/>
          <w:color w:val="111111"/>
          <w:sz w:val="28"/>
          <w:sz w:val="28"/>
          <w:szCs w:val="28"/>
          <w:rtl w:val="true"/>
          <w:lang w:bidi="ar-SA"/>
        </w:rPr>
        <w:t>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 قد صدق، فيقتتلون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w:t>
      </w:r>
      <w:r>
        <w:rPr>
          <w:rStyle w:val="FootnoteAnchor"/>
          <w:rtl w:val="true"/>
        </w:rPr>
        <w:footnoteReference w:id="308"/>
      </w:r>
      <w:r>
        <w:rPr>
          <w:rFonts w:ascii="Amiri" w:hAnsi="Amiri" w:eastAsia="Amiri" w:cs="Amiri"/>
          <w:color w:val="111111"/>
          <w:sz w:val="28"/>
          <w:sz w:val="28"/>
          <w:szCs w:val="28"/>
          <w:rtl w:val="true"/>
          <w:lang w:bidi="ar-SA"/>
        </w:rPr>
        <w:t>يرون كفا معلقة</w:t>
      </w:r>
      <w:r>
        <w:rPr>
          <w:rStyle w:val="FootnoteAnchor"/>
          <w:rtl w:val="true"/>
        </w:rPr>
        <w:footnoteReference w:id="309"/>
      </w:r>
      <w:r>
        <w:rPr>
          <w:rFonts w:ascii="Amiri" w:hAnsi="Amiri" w:eastAsia="Amiri" w:cs="Amiri"/>
          <w:color w:val="111111"/>
          <w:sz w:val="28"/>
          <w:sz w:val="28"/>
          <w:szCs w:val="28"/>
          <w:rtl w:val="true"/>
          <w:lang w:bidi="ar-SA"/>
        </w:rPr>
        <w:t>في السماء، ويشتد القتال حتي لا يبقي من أنصار الحق الا عدة أهل بدر، فيذهبون حتي يبايعوا صاحبهم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أيضا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انقطعت التجارات، و الطرق، و كثرت الفتن، خرج سبعة رجال علماء، </w:t>
      </w:r>
      <w:r>
        <w:rPr>
          <w:rStyle w:val="FootnoteAnchor"/>
          <w:rtl w:val="true"/>
        </w:rPr>
        <w:footnoteReference w:id="311"/>
      </w:r>
      <w:r>
        <w:rPr>
          <w:rFonts w:ascii="Amiri" w:hAnsi="Amiri" w:eastAsia="Amiri" w:cs="Amiri"/>
          <w:color w:val="111111"/>
          <w:sz w:val="28"/>
          <w:sz w:val="28"/>
          <w:szCs w:val="28"/>
          <w:rtl w:val="true"/>
          <w:lang w:bidi="ar-SA"/>
        </w:rPr>
        <w:t xml:space="preserve">من أفق شتي علي غير ميعاد، و يبايع كل رجل منهم ثلاثمئة و بضعة عشر رجلا، حتي يجتمعوا بمكة فيلتقي </w:t>
      </w:r>
      <w:r>
        <w:rPr>
          <w:rStyle w:val="FootnoteAnchor"/>
          <w:rtl w:val="true"/>
        </w:rPr>
        <w:footnoteReference w:id="312"/>
      </w:r>
      <w:r>
        <w:rPr>
          <w:rFonts w:ascii="Amiri" w:hAnsi="Amiri" w:eastAsia="Amiri" w:cs="Amiri"/>
          <w:color w:val="111111"/>
          <w:sz w:val="28"/>
          <w:sz w:val="28"/>
          <w:szCs w:val="28"/>
          <w:rtl w:val="true"/>
          <w:lang w:bidi="ar-SA"/>
        </w:rPr>
        <w:t>السبعة،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في طلب هذا الرجل الذي ينبغي أن تهدأ </w:t>
      </w:r>
      <w:r>
        <w:rPr>
          <w:rStyle w:val="FootnoteAnchor"/>
          <w:rtl w:val="true"/>
        </w:rPr>
        <w:footnoteReference w:id="313"/>
      </w:r>
      <w:r>
        <w:rPr>
          <w:rFonts w:ascii="Amiri" w:hAnsi="Amiri" w:eastAsia="Amiri" w:cs="Amiri"/>
          <w:color w:val="111111"/>
          <w:sz w:val="28"/>
          <w:sz w:val="28"/>
          <w:szCs w:val="28"/>
          <w:rtl w:val="true"/>
          <w:lang w:bidi="ar-SA"/>
        </w:rPr>
        <w:t xml:space="preserve">علي يديه هذه الفتن، و تفتح له القسطنطينية، قد عرفناه باسمه، و اسم أبيه </w:t>
      </w:r>
    </w:p>
    <w:p>
      <w:pPr>
        <w:pStyle w:val="BookText"/>
        <w:rPr/>
      </w:pPr>
      <w:r>
        <w:rPr>
          <w:rFonts w:ascii="Amiri" w:hAnsi="Amiri" w:eastAsia="Amiri" w:cs="Amiri"/>
          <w:color w:val="111111"/>
          <w:sz w:val="28"/>
          <w:sz w:val="28"/>
          <w:szCs w:val="28"/>
          <w:rtl w:val="true"/>
          <w:lang w:bidi="ar-SA"/>
        </w:rPr>
        <w:t xml:space="preserve">و امه، و جيشه، </w:t>
      </w:r>
      <w:r>
        <w:rPr>
          <w:rStyle w:val="FootnoteAnchor"/>
          <w:rtl w:val="true"/>
        </w:rPr>
        <w:footnoteReference w:id="314"/>
      </w:r>
      <w:r>
        <w:rPr>
          <w:rFonts w:ascii="Amiri" w:hAnsi="Amiri" w:eastAsia="Amiri" w:cs="Amiri"/>
          <w:color w:val="111111"/>
          <w:sz w:val="28"/>
          <w:sz w:val="28"/>
          <w:szCs w:val="28"/>
          <w:rtl w:val="true"/>
          <w:lang w:bidi="ar-SA"/>
        </w:rPr>
        <w:t xml:space="preserve">فيتفق </w:t>
      </w:r>
      <w:r>
        <w:rPr>
          <w:rStyle w:val="FootnoteAnchor"/>
          <w:rtl w:val="true"/>
        </w:rPr>
        <w:footnoteReference w:id="315"/>
      </w:r>
      <w:r>
        <w:rPr>
          <w:rFonts w:ascii="Amiri" w:hAnsi="Amiri" w:eastAsia="Amiri" w:cs="Amiri"/>
          <w:color w:val="111111"/>
          <w:sz w:val="28"/>
          <w:sz w:val="28"/>
          <w:szCs w:val="28"/>
          <w:rtl w:val="true"/>
          <w:lang w:bidi="ar-SA"/>
        </w:rPr>
        <w:t>السبعة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فيصيبونه بمكة،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رجل من الأنصار، حتي يفلت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فيصفونه لأهل الخبرة، و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صاحبكم الذي تطلبونه، و قد لحق بالمدينة، فيطلبونه بالمدينة ف</w:t>
      </w:r>
      <w:r>
        <w:rPr>
          <w:rStyle w:val="FootnoteAnchor"/>
          <w:rtl w:val="true"/>
        </w:rPr>
        <w:footnoteReference w:id="316"/>
      </w:r>
      <w:r>
        <w:rPr>
          <w:rFonts w:ascii="Amiri" w:hAnsi="Amiri" w:eastAsia="Amiri" w:cs="Amiri"/>
          <w:color w:val="111111"/>
          <w:sz w:val="28"/>
          <w:sz w:val="28"/>
          <w:szCs w:val="28"/>
          <w:rtl w:val="true"/>
          <w:lang w:bidi="ar-SA"/>
        </w:rPr>
        <w:t xml:space="preserve">يخالفهم الي مكة، فيطلبونه بمكة </w:t>
      </w:r>
      <w:r>
        <w:rPr>
          <w:rStyle w:val="FootnoteAnchor"/>
          <w:rtl w:val="true"/>
        </w:rPr>
        <w:footnoteReference w:id="317"/>
      </w:r>
      <w:r>
        <w:rPr>
          <w:rFonts w:ascii="Amiri" w:hAnsi="Amiri" w:eastAsia="Amiri" w:cs="Amiri"/>
          <w:color w:val="111111"/>
          <w:sz w:val="28"/>
          <w:sz w:val="28"/>
          <w:szCs w:val="28"/>
          <w:rtl w:val="true"/>
          <w:lang w:bidi="ar-SA"/>
        </w:rPr>
        <w:t>فيصيبونه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و امك فلانه بنت فلان، و فيك آية كذا و كذا، وقد أفلت منا مرة، فمد يدك تبايعك،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r>
        <w:rPr>
          <w:rStyle w:val="FootnoteAnchor"/>
          <w:rtl w:val="true"/>
        </w:rPr>
        <w:footnoteReference w:id="318"/>
      </w:r>
      <w:r>
        <w:rPr>
          <w:rFonts w:ascii="Amiri" w:hAnsi="Amiri" w:eastAsia="Amiri" w:cs="Amiri"/>
          <w:color w:val="111111"/>
          <w:sz w:val="28"/>
          <w:sz w:val="28"/>
          <w:szCs w:val="28"/>
          <w:rtl w:val="true"/>
          <w:lang w:bidi="ar-SA"/>
        </w:rPr>
        <w:t>بصاحبكم، حتي يفلت منهم، فيطلبونه بالمدينة فيخالفهم الي مكة فيصيبونه بمكة عند الركن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اثمنا عليك، و دماونا في عنقك، ان لم تمد يدك نبايعك، هذا عسكر السفياني قد توجه في طلبنا،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الفروق بينهما واضحة كما يقول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الدجال يفترض فيه طول العمر دون السفياني و الدجال يدعي الربوبية دون السفياني و الدجال كافر و السفياني لا يوجد نص علي كفره ان لم يكن مسلما و الدجال يملك كل قرية و يهبط كل وادي ما عدا مكة و المدينة، و حركته اوسع من السفياني، و الدجال أعور العينين و السفياني ذو عينين 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فيجلس بين الركن و المقام، فيمد يده فيبايع له، 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يلقي الله محبته في صدور الناس، فيسير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p>
    <w:p>
      <w:pPr>
        <w:pStyle w:val="BookText"/>
        <w:rPr/>
      </w:pPr>
      <w:r>
        <w:rPr>
          <w:rFonts w:ascii="Amiri" w:hAnsi="Amiri" w:eastAsia="Amiri" w:cs="Amiri"/>
          <w:color w:val="111111"/>
          <w:sz w:val="28"/>
          <w:sz w:val="28"/>
          <w:szCs w:val="28"/>
          <w:rtl w:val="true"/>
          <w:lang w:bidi="ar-SA"/>
        </w:rPr>
        <w:t>قوم أسد بالنهار، رهبان بالليل</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الاشاعة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برهان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القول المختصر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المهدي بعد أياس حتي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أنصاره من أهل الشام عددهم ثلاثمئة و خمسة </w:t>
      </w:r>
      <w:r>
        <w:rPr>
          <w:rStyle w:val="FootnoteAnchor"/>
          <w:rtl w:val="true"/>
        </w:rPr>
        <w:footnoteReference w:id="321"/>
      </w:r>
      <w:r>
        <w:rPr>
          <w:rFonts w:ascii="IRNazanin" w:hAnsi="IRNazanin" w:eastAsia="IRNazanin"/>
          <w:color w:val="111111"/>
          <w:sz w:val="28"/>
          <w:sz w:val="28"/>
          <w:szCs w:val="28"/>
          <w:rtl w:val="true"/>
          <w:lang w:bidi="fa-IR"/>
        </w:rPr>
        <w:t xml:space="preserve">عشر رجلا عدد </w:t>
      </w:r>
      <w:r>
        <w:rPr>
          <w:rStyle w:val="FootnoteAnchor"/>
          <w:rtl w:val="true"/>
        </w:rPr>
        <w:footnoteReference w:id="322"/>
      </w:r>
      <w:r>
        <w:rPr>
          <w:rFonts w:ascii="Amiri" w:hAnsi="Amiri" w:eastAsia="Amiri" w:cs="Amiri"/>
          <w:color w:val="111111"/>
          <w:sz w:val="28"/>
          <w:sz w:val="28"/>
          <w:szCs w:val="28"/>
          <w:rtl w:val="true"/>
          <w:lang w:bidi="ar-SA"/>
        </w:rPr>
        <w:t xml:space="preserve">أصحاب بدر، يسيرون اليه من الشام حتي يستخرجوه من بطن مكة من دار عند الصفا فيبايعوه كرها، فيصلي بهم ركعتين صلاة المسافر </w:t>
      </w:r>
      <w:r>
        <w:rPr>
          <w:rStyle w:val="FootnoteAnchor"/>
          <w:rtl w:val="true"/>
        </w:rPr>
        <w:footnoteReference w:id="323"/>
      </w:r>
      <w:r>
        <w:rPr>
          <w:rFonts w:ascii="Amiri" w:hAnsi="Amiri" w:eastAsia="Amiri" w:cs="Amiri"/>
          <w:color w:val="111111"/>
          <w:sz w:val="28"/>
          <w:sz w:val="28"/>
          <w:szCs w:val="28"/>
          <w:rtl w:val="true"/>
          <w:lang w:bidi="ar-SA"/>
        </w:rPr>
        <w:t xml:space="preserve">عند المقام، ثم يصعد المنبر </w:t>
      </w:r>
      <w:r>
        <w:rPr>
          <w:rStyle w:val="FootnoteAnchor"/>
          <w:rtl w:val="true"/>
        </w:rPr>
        <w:footnoteReference w:id="324"/>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المهدي بين الركن و المقام، لا يوقظ نائما، و لايهريق دما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lang w:bidi="ar-SA"/>
        </w:rPr>
        <w:t>1149:3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غيبة الطوسي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المدينة الي مكة، فيستخرجه الناس من بينهم، فيبايعونه بين الركن و المقام،</w:t>
      </w:r>
      <w:r>
        <w:rPr>
          <w:rStyle w:val="FootnoteAnchor"/>
          <w:rtl w:val="true"/>
        </w:rPr>
        <w:footnoteReference w:id="327"/>
      </w:r>
      <w:r>
        <w:rPr>
          <w:rFonts w:ascii="Amiri" w:hAnsi="Amiri" w:eastAsia="Amiri" w:cs="Amiri"/>
          <w:color w:val="111111"/>
          <w:sz w:val="28"/>
          <w:sz w:val="28"/>
          <w:szCs w:val="28"/>
          <w:rtl w:val="true"/>
          <w:lang w:bidi="ar-SA"/>
        </w:rPr>
        <w:t>و هو كاره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ابن </w:t>
      </w:r>
      <w:r>
        <w:rPr>
          <w:rStyle w:val="FootnoteAnchor"/>
          <w:rtl w:val="true"/>
        </w:rPr>
        <w:footnoteReference w:id="329"/>
      </w:r>
      <w:r>
        <w:rPr>
          <w:rFonts w:ascii="Amiri" w:hAnsi="Amiri" w:eastAsia="Amiri" w:cs="Amiri"/>
          <w:color w:val="111111"/>
          <w:sz w:val="28"/>
          <w:sz w:val="28"/>
          <w:szCs w:val="28"/>
          <w:rtl w:val="true"/>
          <w:lang w:bidi="ar-SA"/>
        </w:rPr>
        <w:t xml:space="preserve">المنادي من </w:t>
      </w:r>
      <w:r>
        <w:rPr>
          <w:rStyle w:val="FootnoteAnchor"/>
          <w:rtl w:val="true"/>
        </w:rPr>
        <w:footnoteReference w:id="330"/>
      </w:r>
      <w:r>
        <w:rPr>
          <w:rFonts w:ascii="Amiri" w:hAnsi="Amiri" w:eastAsia="Amiri" w:cs="Amiri"/>
          <w:color w:val="111111"/>
          <w:sz w:val="28"/>
          <w:sz w:val="28"/>
          <w:szCs w:val="28"/>
          <w:rtl w:val="true"/>
          <w:lang w:bidi="ar-SA"/>
        </w:rPr>
        <w:t>مرفوع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له الناس عند الركن و المقام، يرد الله به الدين، و يفتح له الفتوح، فلا يبقي علي وجه الأرض الا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Style w:val="FootnoteAnchor"/>
          <w:rtl w:val="true"/>
        </w:rPr>
        <w:footnoteReference w:id="331"/>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ابني هذا و ضرب علي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من ذرية الحسن، و هنا من ولد الحسين، و لعل الجمع بينهما، أن أباه من ذرية أحدهما، و امه من ذرية الآخر فتأمل</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نعيم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المهدي بمكة عند العشاء و </w:t>
      </w:r>
      <w:r>
        <w:rPr>
          <w:rStyle w:val="FootnoteAnchor"/>
          <w:rtl w:val="true"/>
        </w:rPr>
        <w:footnoteReference w:id="333"/>
      </w:r>
      <w:r>
        <w:rPr>
          <w:rFonts w:ascii="Amiri" w:hAnsi="Amiri" w:eastAsia="Amiri" w:cs="Amiri"/>
          <w:color w:val="111111"/>
          <w:sz w:val="28"/>
          <w:sz w:val="28"/>
          <w:szCs w:val="28"/>
          <w:rtl w:val="true"/>
          <w:lang w:bidi="ar-SA"/>
        </w:rPr>
        <w:t>معه راية رسول الله صلي الله عليه و آله، و قميصه، و سيفه، و علامات، و نور، و بيان، فاذا صلي العشاء نادي بأعلي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w:t>
      </w:r>
      <w:r>
        <w:rPr>
          <w:rStyle w:val="FootnoteAnchor"/>
          <w:rtl w:val="true"/>
        </w:rPr>
        <w:footnoteReference w:id="334"/>
      </w:r>
      <w:r>
        <w:rPr>
          <w:rFonts w:ascii="Amiri" w:hAnsi="Amiri" w:eastAsia="Amiri" w:cs="Amiri"/>
          <w:color w:val="111111"/>
          <w:sz w:val="28"/>
          <w:sz w:val="28"/>
          <w:szCs w:val="28"/>
          <w:rtl w:val="true"/>
          <w:lang w:bidi="ar-SA"/>
        </w:rPr>
        <w:t xml:space="preserve">الله أيها الناس، و مقامكم بين يدي ربكم، فقد أعجز </w:t>
      </w:r>
      <w:r>
        <w:rPr>
          <w:rStyle w:val="FootnoteAnchor"/>
          <w:rtl w:val="true"/>
        </w:rPr>
        <w:footnoteReference w:id="335"/>
      </w:r>
      <w:r>
        <w:rPr>
          <w:rFonts w:ascii="Amiri" w:hAnsi="Amiri" w:eastAsia="Amiri" w:cs="Amiri"/>
          <w:color w:val="111111"/>
          <w:sz w:val="28"/>
          <w:sz w:val="28"/>
          <w:szCs w:val="28"/>
          <w:rtl w:val="true"/>
          <w:lang w:bidi="ar-SA"/>
        </w:rPr>
        <w:t xml:space="preserve">الحجة، و بعث الأنبياء، و أنزل الكتاب، و أمركم أن لا تشركوا به شيئا، و أن تحافظوا علي طاعته و طاعة رسوله، و أن تحيوا ما أحيا القرآن، و تميتوا ما أمات القرآن، و تكونوا أعوانا علي الهدي، ووزرا علي التقوي، فان الدنيا قد دنا فناوها و زوالها، و اني أدعوكم الي الله و رسوله، و العمل بكتابه، و اماتة الباطل، و احياء السنة، فيظهر في ثلاثمئة و ثلاثة عشر رجلا، عدة أهل بدر، علي غير ميعاد، رهبان بالليل، أسد بالنهار، فيفتح الله له أرض الحجاز، و يبعث بجنوده الي الآفاق، و يمكث </w:t>
      </w:r>
      <w:r>
        <w:rPr>
          <w:rStyle w:val="FootnoteAnchor"/>
          <w:rtl w:val="true"/>
        </w:rPr>
        <w:footnoteReference w:id="336"/>
      </w:r>
      <w:r>
        <w:rPr>
          <w:rFonts w:ascii="Amiri" w:hAnsi="Amiri" w:eastAsia="Amiri" w:cs="Amiri"/>
          <w:color w:val="111111"/>
          <w:sz w:val="28"/>
          <w:sz w:val="28"/>
          <w:szCs w:val="28"/>
          <w:rtl w:val="true"/>
          <w:lang w:bidi="ar-SA"/>
        </w:rPr>
        <w:t>و يميت الجور و أهله، و تستقيم له البلدان، و يفتح الله علي يديه القسطنطينية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لما يأتونه للمبايعة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w:t>
      </w:r>
      <w:r>
        <w:rPr>
          <w:rStyle w:val="FootnoteAnchor"/>
          <w:rtl w:val="true"/>
        </w:rPr>
        <w:footnoteReference w:id="338"/>
      </w:r>
      <w:r>
        <w:rPr>
          <w:rFonts w:ascii="Amiri" w:hAnsi="Amiri" w:eastAsia="Amiri" w:cs="Amiri"/>
          <w:color w:val="111111"/>
          <w:sz w:val="28"/>
          <w:sz w:val="28"/>
          <w:szCs w:val="28"/>
          <w:rtl w:val="true"/>
          <w:lang w:bidi="ar-SA"/>
        </w:rPr>
        <w:t>قاطعا أمرا حتي تبايعوني علي ثلاثين خصلة تلزمكم، لا تغيرون منها شيئا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ولكم علي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قد فعلنا ذلك، ما أنت ذاكر يا ابن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فيخرجون معه الي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علي أن لا تولوا، و لا تسرقوا، و لا تزنوا، ولاتقتلوا محرما، و لا تأتوا فاحشة، و لا تقربوا أحدا الا بحقه، و لا تكنزوا ذهبا و لا فضة، و لا برا، </w:t>
      </w:r>
      <w:r>
        <w:rPr>
          <w:rStyle w:val="FootnoteAnchor"/>
          <w:rtl w:val="true"/>
        </w:rPr>
        <w:footnoteReference w:id="341"/>
      </w:r>
      <w:r>
        <w:rPr>
          <w:rFonts w:ascii="Amiri" w:hAnsi="Amiri" w:eastAsia="Amiri" w:cs="Amiri"/>
          <w:color w:val="111111"/>
          <w:sz w:val="28"/>
          <w:sz w:val="28"/>
          <w:szCs w:val="28"/>
          <w:rtl w:val="true"/>
          <w:lang w:bidi="ar-SA"/>
        </w:rPr>
        <w:t xml:space="preserve">و لا شعيرا، و لا تأكلوا مال اليتيم، و لا تشهدوا بغير ما تعلمون، و لا تخربوا مسجدا، </w:t>
      </w:r>
      <w:r>
        <w:rPr>
          <w:rStyle w:val="FootnoteAnchor"/>
          <w:rtl w:val="true"/>
        </w:rPr>
        <w:footnoteReference w:id="342"/>
      </w:r>
      <w:r>
        <w:rPr>
          <w:rFonts w:ascii="Amiri" w:hAnsi="Amiri" w:eastAsia="Amiri" w:cs="Amiri"/>
          <w:color w:val="111111"/>
          <w:sz w:val="28"/>
          <w:sz w:val="28"/>
          <w:szCs w:val="28"/>
          <w:rtl w:val="true"/>
          <w:lang w:bidi="ar-SA"/>
        </w:rPr>
        <w:t xml:space="preserve">و لا تقبحوا مسلما، و لا تشربوا مسكرا، و لا تلبسوا الذهب، والحرير، والديباج، و لا تتبعوا هاربا، و لا تسفكوا دما حراما، و لا تقربوا منكرا، </w:t>
      </w:r>
      <w:r>
        <w:rPr>
          <w:rStyle w:val="FootnoteAnchor"/>
          <w:rtl w:val="true"/>
        </w:rPr>
        <w:footnoteReference w:id="343"/>
      </w:r>
      <w:r>
        <w:rPr>
          <w:rFonts w:ascii="IRNazanin" w:hAnsi="IRNazanin" w:eastAsia="IRNazanin"/>
          <w:color w:val="111111"/>
          <w:sz w:val="28"/>
          <w:sz w:val="28"/>
          <w:szCs w:val="28"/>
          <w:rtl w:val="true"/>
          <w:lang w:bidi="fa-IR"/>
        </w:rPr>
        <w:t xml:space="preserve">و لا تغدروا بمستأمن، و لا تبغوا </w:t>
      </w:r>
      <w:r>
        <w:rPr>
          <w:rStyle w:val="FootnoteAnchor"/>
          <w:rtl w:val="true"/>
        </w:rPr>
        <w:footnoteReference w:id="344"/>
      </w:r>
      <w:r>
        <w:rPr>
          <w:rFonts w:ascii="Amiri" w:hAnsi="Amiri" w:eastAsia="Amiri" w:cs="Amiri"/>
          <w:color w:val="111111"/>
          <w:sz w:val="28"/>
          <w:sz w:val="28"/>
          <w:szCs w:val="28"/>
          <w:rtl w:val="true"/>
          <w:lang w:bidi="ar-SA"/>
        </w:rPr>
        <w:t xml:space="preserve">علي كافر، و لا منافق، و تلبسون الخشن من الثياب، و تتوسدون التراب علي الخدود، </w:t>
      </w:r>
      <w:r>
        <w:rPr>
          <w:rStyle w:val="FootnoteAnchor"/>
          <w:rtl w:val="true"/>
        </w:rPr>
        <w:footnoteReference w:id="345"/>
      </w:r>
      <w:r>
        <w:rPr>
          <w:rFonts w:ascii="Amiri" w:hAnsi="Amiri" w:eastAsia="Amiri" w:cs="Amiri"/>
          <w:color w:val="111111"/>
          <w:sz w:val="28"/>
          <w:sz w:val="28"/>
          <w:szCs w:val="28"/>
          <w:rtl w:val="true"/>
          <w:lang w:bidi="ar-SA"/>
        </w:rPr>
        <w:t xml:space="preserve">و تجاهدون في الله </w:t>
      </w:r>
      <w:r>
        <w:rPr>
          <w:rStyle w:val="FootnoteAnchor"/>
          <w:rtl w:val="true"/>
        </w:rPr>
        <w:footnoteReference w:id="346"/>
      </w:r>
      <w:r>
        <w:rPr>
          <w:rFonts w:ascii="IRNazanin" w:hAnsi="IRNazanin" w:eastAsia="IRNazanin"/>
          <w:color w:val="111111"/>
          <w:sz w:val="28"/>
          <w:sz w:val="28"/>
          <w:szCs w:val="28"/>
          <w:rtl w:val="true"/>
          <w:lang w:bidi="fa-IR"/>
        </w:rPr>
        <w:t xml:space="preserve">حق جهاده </w:t>
      </w:r>
      <w:r>
        <w:rPr>
          <w:rStyle w:val="FootnoteAnchor"/>
          <w:rtl w:val="true"/>
        </w:rPr>
        <w:footnoteReference w:id="347"/>
      </w:r>
      <w:r>
        <w:rPr>
          <w:rFonts w:ascii="IRNazanin" w:hAnsi="IRNazanin" w:eastAsia="IRNazanin"/>
          <w:color w:val="111111"/>
          <w:sz w:val="28"/>
          <w:sz w:val="28"/>
          <w:szCs w:val="28"/>
          <w:rtl w:val="true"/>
          <w:lang w:bidi="fa-IR"/>
        </w:rPr>
        <w:t>و لا تشتموا،</w:t>
      </w:r>
      <w:r>
        <w:rPr>
          <w:rStyle w:val="FootnoteAnchor"/>
          <w:rtl w:val="true"/>
        </w:rPr>
        <w:footnoteReference w:id="348"/>
      </w:r>
      <w:r>
        <w:rPr>
          <w:rFonts w:ascii="Amiri" w:hAnsi="Amiri" w:eastAsia="Amiri" w:cs="Amiri"/>
          <w:color w:val="111111"/>
          <w:sz w:val="28"/>
          <w:sz w:val="28"/>
          <w:szCs w:val="28"/>
          <w:rtl w:val="true"/>
          <w:lang w:bidi="ar-SA"/>
        </w:rPr>
        <w:t>و تكرهون النجاسة، و تأمرون بالمعروف، و تنهون عن المنكر، فاذا فعلتم ذلك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أتخذ حاجبا، ولا ألبس الا كما تلبسون، و لا أركب الا كما تركبون، و أرضي </w:t>
      </w:r>
    </w:p>
    <w:p>
      <w:pPr>
        <w:pStyle w:val="BookText"/>
        <w:rPr/>
      </w:pPr>
      <w:r>
        <w:rPr>
          <w:rFonts w:ascii="Amiri" w:hAnsi="Amiri" w:eastAsia="Amiri" w:cs="Amiri"/>
          <w:color w:val="111111"/>
          <w:sz w:val="28"/>
          <w:sz w:val="28"/>
          <w:szCs w:val="28"/>
          <w:rtl w:val="true"/>
          <w:lang w:bidi="ar-SA"/>
        </w:rPr>
        <w:t xml:space="preserve">بالقليل، و أملأ الأرض عدلا كما ملئت جورا، و أعبدالله حق عبادته، أو في لكم و تقوا </w:t>
      </w:r>
      <w:r>
        <w:rPr>
          <w:rStyle w:val="FootnoteAnchor"/>
          <w:rtl w:val="true"/>
        </w:rPr>
        <w:footnoteReference w:id="349"/>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رضينا و أتبعناك علي ذلك</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يفتح الله تعالي له خراسان، و ي </w:t>
      </w:r>
      <w:r>
        <w:rPr>
          <w:rStyle w:val="FootnoteAnchor"/>
          <w:rtl w:val="true"/>
        </w:rPr>
        <w:footnoteReference w:id="352"/>
      </w:r>
      <w:r>
        <w:rPr>
          <w:rFonts w:ascii="Amiri" w:hAnsi="Amiri" w:eastAsia="Amiri" w:cs="Amiri"/>
          <w:color w:val="111111"/>
          <w:sz w:val="28"/>
          <w:sz w:val="28"/>
          <w:szCs w:val="28"/>
          <w:rtl w:val="true"/>
          <w:lang w:bidi="ar-SA"/>
        </w:rPr>
        <w:t xml:space="preserve">طيعه أهل اليمن، و تكون همدان وزاراءه، </w:t>
      </w:r>
      <w:r>
        <w:rPr>
          <w:rStyle w:val="FootnoteAnchor"/>
          <w:rtl w:val="true"/>
        </w:rPr>
        <w:footnoteReference w:id="353"/>
      </w:r>
      <w:r>
        <w:rPr>
          <w:rFonts w:ascii="Amiri" w:hAnsi="Amiri" w:eastAsia="Amiri" w:cs="Amiri"/>
          <w:color w:val="111111"/>
          <w:sz w:val="28"/>
          <w:sz w:val="28"/>
          <w:szCs w:val="28"/>
          <w:rtl w:val="true"/>
          <w:lang w:bidi="ar-SA"/>
        </w:rPr>
        <w:t xml:space="preserve">و خولان جيوشه، </w:t>
      </w:r>
      <w:r>
        <w:rPr>
          <w:rStyle w:val="FootnoteAnchor"/>
          <w:rtl w:val="true"/>
        </w:rPr>
        <w:footnoteReference w:id="354"/>
      </w:r>
      <w:r>
        <w:rPr>
          <w:rFonts w:ascii="Amiri" w:hAnsi="Amiri" w:eastAsia="Amiri" w:cs="Amiri"/>
          <w:color w:val="111111"/>
          <w:sz w:val="28"/>
          <w:sz w:val="28"/>
          <w:szCs w:val="28"/>
          <w:rtl w:val="true"/>
          <w:lang w:bidi="ar-SA"/>
        </w:rPr>
        <w:t xml:space="preserve">و حمير أعوانه، و مضر قواده، و يكثر الله تعالي جمعه بتميم، و يشد ظهره بقيس، و يسير وراياته، </w:t>
      </w:r>
      <w:r>
        <w:rPr>
          <w:rStyle w:val="FootnoteAnchor"/>
          <w:rtl w:val="true"/>
        </w:rPr>
        <w:footnoteReference w:id="355"/>
      </w:r>
      <w:r>
        <w:rPr>
          <w:rFonts w:ascii="Amiri" w:hAnsi="Amiri" w:eastAsia="Amiri" w:cs="Amiri"/>
          <w:color w:val="111111"/>
          <w:sz w:val="28"/>
          <w:sz w:val="28"/>
          <w:szCs w:val="28"/>
          <w:rtl w:val="true"/>
          <w:lang w:bidi="ar-SA"/>
        </w:rPr>
        <w:t>أمامه، و علي مقدمته عقيل، و علي ساقته الحارث</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الشيعة و الرجعة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كشف النوري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الهدية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العطر الوردي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حذيفة رضي الله عنه عن النبي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تحشر أمتي حتي يخرج المهدي، يمده الله بثلاثة آلاف من الملائكة، و يخرج اليه الأبدال من الشام، و النجباء من مصر، و عصائب أهل المشرق حتي يأتوا مكة، فيبايع له بين الركن و المقام، ثم يتوجه الي الشام، و جبريل علي مقدمته، و ميكائيل علي يساره </w:t>
      </w:r>
      <w:r>
        <w:rPr>
          <w:rStyle w:val="FootnoteAnchor"/>
          <w:rtl w:val="true"/>
        </w:rPr>
        <w:footnoteReference w:id="357"/>
      </w:r>
      <w:r>
        <w:rPr>
          <w:rFonts w:ascii="Amiri" w:hAnsi="Amiri" w:eastAsia="Amiri" w:cs="Amiri"/>
          <w:color w:val="111111"/>
          <w:sz w:val="28"/>
          <w:sz w:val="28"/>
          <w:szCs w:val="28"/>
          <w:rtl w:val="true"/>
          <w:lang w:bidi="ar-SA"/>
        </w:rPr>
        <w:t xml:space="preserve">و معه أهل الكهف أعوان له، فيفرح به أهل السماء و الأرض، و الطير، و الوحش، </w:t>
      </w:r>
      <w:r>
        <w:rPr>
          <w:rStyle w:val="FootnoteAnchor"/>
          <w:rtl w:val="true"/>
        </w:rPr>
        <w:footnoteReference w:id="358"/>
      </w:r>
      <w:r>
        <w:rPr>
          <w:rFonts w:ascii="Amiri" w:hAnsi="Amiri" w:eastAsia="Amiri" w:cs="Amiri"/>
          <w:color w:val="111111"/>
          <w:sz w:val="28"/>
          <w:sz w:val="28"/>
          <w:szCs w:val="28"/>
          <w:rtl w:val="true"/>
          <w:lang w:bidi="ar-SA"/>
        </w:rPr>
        <w:t xml:space="preserve">و الحيتان في البحر، و تزيد المياه في دولته، و تمد </w:t>
      </w:r>
      <w:r>
        <w:rPr>
          <w:rStyle w:val="FootnoteAnchor"/>
          <w:rtl w:val="true"/>
        </w:rPr>
        <w:footnoteReference w:id="359"/>
      </w:r>
      <w:r>
        <w:rPr>
          <w:rFonts w:ascii="Amiri" w:hAnsi="Amiri" w:eastAsia="Amiri" w:cs="Amiri"/>
          <w:color w:val="111111"/>
          <w:sz w:val="28"/>
          <w:sz w:val="28"/>
          <w:szCs w:val="28"/>
          <w:rtl w:val="true"/>
          <w:lang w:bidi="ar-SA"/>
        </w:rPr>
        <w:t xml:space="preserve">الأنهار، و تضعف الأرض أكلها، </w:t>
      </w:r>
    </w:p>
    <w:p>
      <w:pPr>
        <w:pStyle w:val="BookText"/>
        <w:rPr/>
      </w:pPr>
      <w:r>
        <w:rPr>
          <w:rFonts w:ascii="Amiri" w:hAnsi="Amiri" w:eastAsia="Amiri" w:cs="Amiri"/>
          <w:color w:val="111111"/>
          <w:sz w:val="28"/>
          <w:sz w:val="28"/>
          <w:szCs w:val="28"/>
          <w:rtl w:val="true"/>
          <w:lang w:bidi="ar-SA"/>
        </w:rPr>
        <w:t>و تستخرج الكنوز</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الي الشام، فيأخذ السفياني فيذبح تحت الشجرة التي أغصانها الي بحيرة طبرية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قتالهم و هم يوحدون؟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يومئذ علي ردة، يزعمون أن الخمر حلال، و لا يصلون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لوحات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الهدية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العطر الوردي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و لم يسنده، البرهان في علامات آخر الزمان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منتخب الأنوار المضيئة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386:52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بشارة الاسلام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بأمتي في آخر الزمان بلاء شديد من سلطانهم، لم يسمع ببلاء أشد منه، حتي تضيق عليهم </w:t>
      </w:r>
      <w:r>
        <w:rPr>
          <w:rStyle w:val="FootnoteAnchor"/>
          <w:rtl w:val="true"/>
        </w:rPr>
        <w:footnoteReference w:id="363"/>
      </w:r>
      <w:r>
        <w:rPr>
          <w:rFonts w:ascii="Amiri" w:hAnsi="Amiri" w:eastAsia="Amiri" w:cs="Amiri"/>
          <w:color w:val="111111"/>
          <w:sz w:val="28"/>
          <w:sz w:val="28"/>
          <w:szCs w:val="28"/>
          <w:rtl w:val="true"/>
          <w:lang w:bidi="ar-SA"/>
        </w:rPr>
        <w:t xml:space="preserve">الأرض الرحبة، و حتي تملأ الأرض ظلما و جورا، لا يجد المومن ملجأ يلتجي‌ء اليه من الظلم، فيبعث الله تعالي رجلا من عترتي، فيملأ الأرض قسطا و عدلا كما ملئت ظلما و جورا، يرضي عنه ساكن السماء و ساكن الأرض، لا تدخر الأرض من بذرها شيئا الا أخرجته، و لا السماء شيئا من قطرها الا صبه الله عليهم </w:t>
      </w:r>
    </w:p>
    <w:p>
      <w:pPr>
        <w:pStyle w:val="BookText"/>
        <w:rPr/>
      </w:pPr>
      <w:r>
        <w:rPr>
          <w:rFonts w:ascii="Amiri" w:hAnsi="Amiri" w:eastAsia="Amiri" w:cs="Amiri"/>
          <w:color w:val="111111"/>
          <w:sz w:val="28"/>
          <w:sz w:val="28"/>
          <w:szCs w:val="28"/>
          <w:rtl w:val="true"/>
          <w:lang w:bidi="ar-SA"/>
        </w:rPr>
        <w:t>مدرارا، يعيش فيهم سبع سنين، أو ثمان، أو تسع سنين، يتمني الأحياء الأموات، مما صنع الله بأهل الأرض من خيره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838:3</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275:14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1017:1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838:3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الحاكم في مستدركه،علي البخاري، و 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نعيم عن أبي سعيد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المهدي في أمتي يبعثه الله عيانا </w:t>
      </w:r>
      <w:r>
        <w:rPr>
          <w:rStyle w:val="FootnoteAnchor"/>
          <w:rtl w:val="true"/>
        </w:rPr>
        <w:footnoteReference w:id="365"/>
      </w:r>
      <w:r>
        <w:rPr>
          <w:rFonts w:ascii="Amiri" w:hAnsi="Amiri" w:eastAsia="Amiri" w:cs="Amiri"/>
          <w:color w:val="111111"/>
          <w:sz w:val="28"/>
          <w:sz w:val="28"/>
          <w:szCs w:val="28"/>
          <w:rtl w:val="true"/>
          <w:lang w:bidi="ar-SA"/>
        </w:rPr>
        <w:t>للناس، تنعم الأمة و تعيش الماشية، و تخرج الأرض نباتها، و يعطي المال صحاحا، أي بالسوية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نور الأبصار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الفصول المهمة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عقد الدرر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بيان الشافعي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الطبراني،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بيان الشافعي،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الصواعق المحرقة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نعيم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Style w:val="FootnoteAnchor"/>
          <w:rtl w:val="true"/>
        </w:rPr>
        <w:footnoteReference w:id="367"/>
      </w:r>
      <w:r>
        <w:rPr>
          <w:rFonts w:ascii="Amiri" w:hAnsi="Amiri" w:eastAsia="Amiri" w:cs="Amiri"/>
          <w:color w:val="111111"/>
          <w:sz w:val="28"/>
          <w:sz w:val="28"/>
          <w:szCs w:val="28"/>
          <w:rtl w:val="true"/>
          <w:lang w:bidi="ar-SA"/>
        </w:rPr>
        <w:t>لواء يعقده المهدي يبعثه</w:t>
      </w:r>
      <w:r>
        <w:rPr>
          <w:rStyle w:val="FootnoteAnchor"/>
          <w:rtl w:val="true"/>
        </w:rPr>
        <w:footnoteReference w:id="368"/>
      </w:r>
      <w:r>
        <w:rPr>
          <w:rFonts w:ascii="Amiri" w:hAnsi="Amiri" w:eastAsia="Amiri" w:cs="Amiri"/>
          <w:color w:val="111111"/>
          <w:sz w:val="28"/>
          <w:sz w:val="28"/>
          <w:szCs w:val="28"/>
          <w:rtl w:val="true"/>
          <w:lang w:bidi="ar-SA"/>
        </w:rPr>
        <w:t>الي الترك فيهزمهم، و يأخذ ما</w:t>
      </w:r>
      <w:r>
        <w:rPr>
          <w:rStyle w:val="FootnoteAnchor"/>
          <w:rtl w:val="true"/>
        </w:rPr>
        <w:footnoteReference w:id="369"/>
      </w:r>
      <w:r>
        <w:rPr>
          <w:rFonts w:ascii="Amiri" w:hAnsi="Amiri" w:eastAsia="Amiri" w:cs="Amiri"/>
          <w:color w:val="111111"/>
          <w:sz w:val="28"/>
          <w:sz w:val="28"/>
          <w:szCs w:val="28"/>
          <w:rtl w:val="true"/>
          <w:lang w:bidi="ar-SA"/>
        </w:rPr>
        <w:t xml:space="preserve">معهم من السبي و الأموال، ثم يسير الي الشام فيفتحها، ثم </w:t>
      </w:r>
    </w:p>
    <w:p>
      <w:pPr>
        <w:pStyle w:val="BookText"/>
        <w:rPr/>
      </w:pPr>
      <w:r>
        <w:rPr>
          <w:rFonts w:ascii="Amiri" w:hAnsi="Amiri" w:eastAsia="Amiri" w:cs="Amiri"/>
          <w:color w:val="111111"/>
          <w:sz w:val="28"/>
          <w:sz w:val="28"/>
          <w:szCs w:val="28"/>
          <w:rtl w:val="true"/>
          <w:lang w:bidi="ar-SA"/>
        </w:rPr>
        <w:t>يعتق كل مملوك معه، و يعطي</w:t>
      </w:r>
      <w:r>
        <w:rPr>
          <w:rStyle w:val="FootnoteAnchor"/>
          <w:rtl w:val="true"/>
        </w:rPr>
        <w:footnoteReference w:id="370"/>
      </w:r>
      <w:r>
        <w:rPr>
          <w:rFonts w:ascii="IRNazanin" w:hAnsi="IRNazanin" w:eastAsia="IRNazanin"/>
          <w:color w:val="111111"/>
          <w:sz w:val="28"/>
          <w:sz w:val="28"/>
          <w:szCs w:val="28"/>
          <w:rtl w:val="true"/>
          <w:lang w:bidi="fa-IR"/>
        </w:rPr>
        <w:t xml:space="preserve">أصحابه </w:t>
      </w:r>
      <w:r>
        <w:rPr>
          <w:rStyle w:val="FootnoteAnchor"/>
          <w:rtl w:val="true"/>
        </w:rPr>
        <w:footnoteReference w:id="371"/>
      </w:r>
      <w:r>
        <w:rPr>
          <w:rFonts w:ascii="Amiri" w:hAnsi="Amiri" w:eastAsia="Amiri" w:cs="Amiri"/>
          <w:color w:val="111111"/>
          <w:sz w:val="28"/>
          <w:sz w:val="28"/>
          <w:szCs w:val="28"/>
          <w:rtl w:val="true"/>
          <w:lang w:bidi="ar-SA"/>
        </w:rPr>
        <w:t>قيمهم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لم أجده و أنا فتشت عنه ولم أجده أيضا، عرف السيوطي، الحاوي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ملاحم ابن طاووس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عدة مواضع أن بيعة المهدي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خروجه و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الحافظ ابن حماد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المهدي كارها من مكة، من ولد فاطمة فيبايع</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بالاضافه الي المصادر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مولده بالمدينة من أهل بيت النبي صلي الله عليه و سلم، و اسمه اسم نبي، و مهاجره بيت المقدس</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حديث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المدينة الي مكة، و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يستخرجوه من بطن مكة من دار عند الصفا، و حديث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بمكة عند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أيضا عن أبي قبيل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السفياني جيشا الي مكة، فيأمر بقتل كل من كان فيها من بني هاشم، فيقتلون و يفترقون، هاربين الي البراري و الجبال، حتي يظهر أمر المهدي بمكة، فاذا ظهر اجتمع كل من شرد منهم اليه بمكة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الحبالي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يفترقون هاربين الي البراري و الجبال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تخرج من خراسان بالكوفة، فاذا ظهر المهدي بمكة بعث اليه بالبيعة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برهان المتقي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غيبة الطوسي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lang w:bidi="ar-SA"/>
        </w:rPr>
        <w:t>1158:3</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729:3</w:t>
      </w:r>
      <w:r>
        <w:rPr>
          <w:rFonts w:ascii="Amiri" w:hAnsi="Amiri" w:eastAsia="Amiri" w:cs="Amiri"/>
          <w:color w:val="111111"/>
          <w:sz w:val="28"/>
          <w:sz w:val="28"/>
          <w:szCs w:val="28"/>
          <w:rtl w:val="true"/>
          <w:lang w:bidi="ar-SA"/>
        </w:rPr>
        <w:t>، بشارة الاسلام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أبو نعيم، و أبو بكر بن المقري في معجمه،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المهدي من قرية باليمن، </w:t>
      </w:r>
      <w:r>
        <w:rPr>
          <w:rStyle w:val="FootnoteAnchor"/>
          <w:rtl w:val="true"/>
        </w:rPr>
        <w:footnoteReference w:id="377"/>
      </w:r>
      <w:r>
        <w:rPr>
          <w:rFonts w:ascii="Amiri" w:hAnsi="Amiri" w:eastAsia="Amiri" w:cs="Amiri"/>
          <w:color w:val="111111"/>
          <w:sz w:val="28"/>
          <w:sz w:val="28"/>
          <w:szCs w:val="28"/>
          <w:rtl w:val="true"/>
          <w:lang w:bidi="ar-SA"/>
        </w:rPr>
        <w:t>يقال لها كريمة</w:t>
      </w:r>
      <w:r>
        <w:rPr>
          <w:rFonts w:eastAsia="Amiri" w:cs="Amiri" w:ascii="Amiri" w:hAnsi="Amiri"/>
          <w:color w:val="111111"/>
          <w:sz w:val="28"/>
          <w:szCs w:val="28"/>
          <w:rtl w:val="true"/>
          <w:lang w:bidi="ar-SA"/>
        </w:rPr>
        <w:t xml:space="preserve">». </w:t>
      </w:r>
      <w:r>
        <w:rPr>
          <w:rStyle w:val="FootnoteAnchor"/>
          <w:rtl w:val="true"/>
        </w:rPr>
        <w:footnoteReference w:id="378"/>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بعضهم أن المهدي يخرج من المغرب، و انه من أجل ذلك سمي بنو ادريس أنفسهم بالمهدية، طمعا أن يكون منهم، و أنه يرفع الجور عن الأرض، و يبلغ الاسلام المشارق و المغارب، و يفتح 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القربطي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المهدي يخرج من الأقصي، في قصة طويلة، و لا أصل لذلك</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الشيعة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أن المهدي هو محمد بن الحنفية، و أنه لم يمت، و سيكون و يظهر حتي يسوق العرب بعصا واحدة،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 المهدي موجودا الآن، و أنه لا مانع من طول عمره،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اذ لم لم يرد بذلك أثر، </w:t>
      </w:r>
    </w:p>
    <w:p>
      <w:pPr>
        <w:pStyle w:val="BookText"/>
        <w:rPr/>
      </w:pPr>
      <w:r>
        <w:rPr>
          <w:rFonts w:ascii="Amiri" w:hAnsi="Amiri" w:eastAsia="Amiri" w:cs="Amiri"/>
          <w:color w:val="111111"/>
          <w:sz w:val="28"/>
          <w:sz w:val="28"/>
          <w:szCs w:val="28"/>
          <w:rtl w:val="true"/>
          <w:lang w:bidi="ar-SA"/>
        </w:rPr>
        <w:t>بل الآثار الواردة بخلاف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فقد تكاثرت بحديث المهدي الروايات، و الآثار التي يطول ذكرها، و قد ذكر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ظهوره شابا من المدينة، </w:t>
      </w:r>
      <w:r>
        <w:rPr>
          <w:rStyle w:val="FootnoteAnchor"/>
          <w:rtl w:val="true"/>
        </w:rPr>
        <w:footnoteReference w:id="382"/>
      </w:r>
      <w:r>
        <w:rPr>
          <w:rFonts w:ascii="Amiri" w:hAnsi="Amiri" w:eastAsia="Amiri" w:cs="Amiri"/>
          <w:color w:val="111111"/>
          <w:sz w:val="28"/>
          <w:sz w:val="28"/>
          <w:szCs w:val="28"/>
          <w:rtl w:val="true"/>
          <w:lang w:bidi="ar-SA"/>
        </w:rPr>
        <w:t xml:space="preserve">ثم يخاف علي نفسه من القتل ف </w:t>
      </w:r>
      <w:r>
        <w:rPr>
          <w:rStyle w:val="FootnoteAnchor"/>
          <w:rtl w:val="true"/>
        </w:rPr>
        <w:footnoteReference w:id="383"/>
      </w:r>
      <w:r>
        <w:rPr>
          <w:rFonts w:ascii="Amiri" w:hAnsi="Amiri" w:eastAsia="Amiri" w:cs="Amiri"/>
          <w:color w:val="111111"/>
          <w:sz w:val="28"/>
          <w:sz w:val="28"/>
          <w:szCs w:val="28"/>
          <w:rtl w:val="true"/>
          <w:lang w:bidi="ar-SA"/>
        </w:rPr>
        <w:t>يفر الي مكة مختفيا، ثم الي الطائف، ثم يرجع الي مكة، فيرونه بالمطاف عند الركن، فيقهرونه علي المبايعة بالامامة، ثم يتوجه للمدينة، و معه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اليه السفياني جيشا عظيما، فيخسف الله بهم الأرض، ثم يسير الي جهة الكوفة، ثم يعود منهزما من جيش السفياني، ثم يخرج الله علي السفياني من أهل المشرق وزير المهدي، فيستخلص من السفياني ما أخذ، ثم ينهزم السفياني الي الشام فيقصده المهدي فيذبحه عند عتبة بيت المقدس كما تذبح الشاة؛ و يغنمه ومن معته من أخواله الذين هم جنده من بني كلب، و لا أكثر من تلك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بالمومنين الي المغرب مع ما أورثه الله من الغني بعد شدة الضيق، ثم ينتهي الي القسطنطينية فيفتحها، و يخرج كنوزها، ثم يقاتل الروم، و الدجال، ثم يجتمع الأمر بعد ذلك لنبي الله عيسي عليه السلام، بعد نزوله من السماء، و لا يقلد المهدي أحدا من المجتهدين، بل هو مجتهد ولا يري بالري، و بلاد الهند، و يكون معه أهل الكهف أعوانا له، و يقع الأمن و البركة في الأرض، كما سيأتي جميع ذلك مفصلا</w:t>
      </w:r>
      <w:r>
        <w:rPr>
          <w:rFonts w:eastAsia="Amiri" w:cs="Amiri" w:ascii="Amiri" w:hAnsi="Amiri"/>
          <w:color w:val="111111"/>
          <w:sz w:val="28"/>
          <w:szCs w:val="28"/>
          <w:rtl w:val="true"/>
          <w:lang w:bidi="ar-SA"/>
        </w:rPr>
        <w:t xml:space="preserve">. </w:t>
      </w:r>
      <w:bookmarkStart w:id="45" w:name="pg1237_10782"/>
    </w:p>
    <w:p>
      <w:pPr>
        <w:pStyle w:val="Heading2"/>
        <w:numPr>
          <w:ilvl w:val="1"/>
          <w:numId w:val="1"/>
        </w:numPr>
        <w:rPr/>
      </w:pPr>
      <w:bookmarkStart w:id="46" w:name="__RefHeading___Toc2950356_373438147"/>
      <w:bookmarkStart w:id="47" w:name="_Toc15"/>
      <w:bookmarkEnd w:id="45"/>
      <w:bookmarkEnd w:id="46"/>
      <w:r>
        <w:rPr>
          <w:rtl w:val="true"/>
        </w:rPr>
        <w:t xml:space="preserve">الباب الخامس </w:t>
      </w:r>
      <w:r>
        <w:rPr>
          <w:rtl w:val="true"/>
        </w:rPr>
        <w:t xml:space="preserve">: </w:t>
      </w:r>
      <w:r>
        <w:rPr>
          <w:rtl w:val="true"/>
        </w:rPr>
        <w:t>فيما يكون من الفتن قبل ظهوره و بعده‌</w:t>
      </w:r>
      <w:bookmarkEnd w:id="47"/>
    </w:p>
    <w:p>
      <w:pPr>
        <w:pStyle w:val="BookText"/>
        <w:rPr/>
      </w:pPr>
      <w:r>
        <w:rPr>
          <w:rFonts w:ascii="Amiri" w:hAnsi="Amiri" w:eastAsia="Amiri" w:cs="Amiri"/>
          <w:color w:val="111111"/>
          <w:sz w:val="28"/>
          <w:sz w:val="28"/>
          <w:szCs w:val="28"/>
          <w:rtl w:val="true"/>
          <w:lang w:bidi="ar-SA"/>
        </w:rPr>
        <w:t>اعلم أن الفتن تكثر في آخر الزمان، و يندرس الاسلام بظهور أهل الطغيان، و يعز عندهم المنافق، و يذل المومن، ويهان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الحافظ ابن مردويه من مرفوع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صلي الله عليه و آله حجة الوداع، و أخذ بحلقة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w:t>
      </w:r>
    </w:p>
    <w:p>
      <w:pPr>
        <w:pStyle w:val="BookText"/>
        <w:rPr/>
      </w:pPr>
      <w:r>
        <w:rPr>
          <w:rFonts w:ascii="Amiri" w:hAnsi="Amiri" w:eastAsia="Amiri" w:cs="Amiri"/>
          <w:color w:val="111111"/>
          <w:sz w:val="28"/>
          <w:sz w:val="28"/>
          <w:szCs w:val="28"/>
          <w:rtl w:val="true"/>
          <w:lang w:bidi="ar-SA"/>
        </w:rPr>
        <w:t>فقام اليه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384"/>
      </w:r>
      <w:r>
        <w:rPr>
          <w:rFonts w:ascii="Amiri" w:hAnsi="Amiri" w:eastAsia="Amiri" w:cs="Amiri"/>
          <w:color w:val="111111"/>
          <w:sz w:val="28"/>
          <w:sz w:val="28"/>
          <w:szCs w:val="28"/>
          <w:rtl w:val="true"/>
          <w:lang w:bidi="ar-SA"/>
        </w:rPr>
        <w:t>فداك أبي و أمي يا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أشراط الساعة اضاعة الصلاة، و الميل مع الأهواء، و تعظيم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صلي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والذي نفسي بيده فعند ذلك يا سلمان تكون الزكاة مغرما، والفي‌ء مغنما، و يصدق الكاذب، و يكذب الصادق، و يوتمن الخائن، و يخون الأمين، و ينكر الحق تسعة أعشارهم، و يذهب الاسلام فلا يبقي الا اسمه، و يذهب القرآن فلا يبقي الا رسمه، و تتحلي المصاحف بالذهب، و يخطب علي المنابر الصبيان،</w:t>
      </w:r>
      <w:r>
        <w:rPr>
          <w:rStyle w:val="FootnoteAnchor"/>
          <w:rtl w:val="true"/>
        </w:rPr>
        <w:footnoteReference w:id="385"/>
      </w:r>
      <w:r>
        <w:rPr>
          <w:rFonts w:ascii="Amiri" w:hAnsi="Amiri" w:eastAsia="Amiri" w:cs="Amiri"/>
          <w:color w:val="111111"/>
          <w:sz w:val="28"/>
          <w:sz w:val="28"/>
          <w:szCs w:val="28"/>
          <w:rtl w:val="true"/>
          <w:lang w:bidi="ar-SA"/>
        </w:rPr>
        <w:t xml:space="preserve">و تكون المخاطبة للنساء، و المشورة للاماء، فعند ذلك </w:t>
      </w:r>
      <w:r>
        <w:rPr>
          <w:rStyle w:val="FootnoteAnchor"/>
          <w:rtl w:val="true"/>
        </w:rPr>
        <w:footnoteReference w:id="386"/>
      </w:r>
      <w:r>
        <w:rPr>
          <w:rFonts w:ascii="Amiri" w:hAnsi="Amiri" w:eastAsia="Amiri" w:cs="Amiri"/>
          <w:color w:val="111111"/>
          <w:sz w:val="28"/>
          <w:sz w:val="28"/>
          <w:szCs w:val="28"/>
          <w:rtl w:val="true"/>
          <w:lang w:bidi="ar-SA"/>
        </w:rPr>
        <w:t>تزخرف المساجد كما تزخرف الكنائس، و البيع، و تطول المنائر، و تكثر الصفوف مع قلوب متباغضة، و سنن مختلفة، و أهواء جمة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والذي نفيسي بيده، فعند ذلك </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المومن فيهم أذل من شاته، يذوب قلبه في جوفه كما يذوب الملح في الماء، مما يري من المنكر، فلا يستطيع أن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أمرا فسقة، ووزراء فجرة، و أمناء خونة، يضيعون الصلوات، و يتبعون الشهوات، فان أدركتموهم فصلوا صلاتكم لوقتها، فعند ذلك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سبي من المشرق، و سبي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قلوبهم قلوب الشياطين، لا يرحمون صغيرا، و لا يوقرون كبيرا، فعند ذلك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الناس الي هذا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ملوكهم كبرا، و تنزها، وأغنياوهم للتجارة، و مساكينهم للمسألة، و قراوهم رياء 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والذي نفسي بيده، فعند ذلك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يفشو الكذب، و يظهر الكوكب له الذنب، و تشارك المرأة زوجها في التجارة، فعند ذلك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ريحا فيها حيات صفر، فتلتقط روساء العلماء، لما أنهم رأوا المنكر فلم يغيروه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والذي بعث محمدا بالحق</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جامع الاخبار 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190:52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منتخب الأثر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الطبراني، الصغير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أمالي الشجري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326:7</w:t>
      </w:r>
      <w:r>
        <w:rPr>
          <w:rFonts w:ascii="Amiri" w:hAnsi="Amiri" w:eastAsia="Amiri" w:cs="Amiri"/>
          <w:color w:val="111111"/>
          <w:sz w:val="28"/>
          <w:sz w:val="28"/>
          <w:szCs w:val="28"/>
          <w:rtl w:val="true"/>
          <w:lang w:bidi="ar-SA"/>
        </w:rPr>
        <w:t xml:space="preserve">، كشف الهيثمي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ملاحم ابن المنادي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بشارة الاسلام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مستدرك النوري </w:t>
      </w:r>
      <w:r>
        <w:rPr>
          <w:rFonts w:eastAsia="Amiri" w:cs="Amiri" w:ascii="Amiri" w:hAnsi="Amiri"/>
          <w:color w:val="111111"/>
          <w:sz w:val="28"/>
          <w:szCs w:val="28"/>
          <w:lang w:bidi="ar-SA"/>
        </w:rPr>
        <w:t>326:12</w:t>
      </w:r>
      <w:r>
        <w:rPr>
          <w:rFonts w:ascii="Amiri" w:hAnsi="Amiri" w:eastAsia="Amiri" w:cs="Amiri"/>
          <w:color w:val="111111"/>
          <w:sz w:val="28"/>
          <w:sz w:val="28"/>
          <w:szCs w:val="28"/>
          <w:rtl w:val="true"/>
          <w:lang w:bidi="ar-SA"/>
        </w:rPr>
        <w:t xml:space="preserve">، نور الثقلين </w:t>
      </w:r>
      <w:r>
        <w:rPr>
          <w:rFonts w:eastAsia="Amiri" w:cs="Amiri" w:ascii="Amiri" w:hAnsi="Amiri"/>
          <w:color w:val="111111"/>
          <w:sz w:val="28"/>
          <w:szCs w:val="28"/>
          <w:lang w:bidi="ar-SA"/>
        </w:rPr>
        <w:t>781:1</w:t>
      </w:r>
      <w:r>
        <w:rPr>
          <w:rFonts w:ascii="Amiri" w:hAnsi="Amiri" w:eastAsia="Amiri" w:cs="Amiri"/>
          <w:color w:val="111111"/>
          <w:sz w:val="28"/>
          <w:sz w:val="28"/>
          <w:szCs w:val="28"/>
          <w:rtl w:val="true"/>
          <w:lang w:bidi="ar-SA"/>
        </w:rPr>
        <w:t>، الايقاظ من الهجعة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علمت هذا فقد ذكر بعض أهل العلم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هتك عبادي حرمتي، و استحلوا محارمي، و خالفوا أو امري </w:t>
      </w:r>
      <w:r>
        <w:rPr>
          <w:rStyle w:val="FootnoteAnchor"/>
          <w:rtl w:val="true"/>
        </w:rPr>
        <w:footnoteReference w:id="389"/>
      </w:r>
      <w:r>
        <w:rPr>
          <w:rFonts w:ascii="Amiri" w:hAnsi="Amiri" w:eastAsia="Amiri" w:cs="Amiri"/>
          <w:color w:val="111111"/>
          <w:sz w:val="28"/>
          <w:sz w:val="28"/>
          <w:szCs w:val="28"/>
          <w:rtl w:val="true"/>
          <w:lang w:bidi="ar-SA"/>
        </w:rPr>
        <w:t xml:space="preserve">سلطت عليهم جيشا من المشرق، يقال لهم الترك، هم فرساني، أنتقم بهم ممن عصاني، </w:t>
      </w:r>
    </w:p>
    <w:p>
      <w:pPr>
        <w:pStyle w:val="BookText"/>
        <w:rPr/>
      </w:pPr>
      <w:r>
        <w:rPr>
          <w:rFonts w:ascii="Amiri" w:hAnsi="Amiri" w:eastAsia="Amiri" w:cs="Amiri"/>
          <w:color w:val="111111"/>
          <w:sz w:val="28"/>
          <w:sz w:val="28"/>
          <w:szCs w:val="28"/>
          <w:rtl w:val="true"/>
          <w:lang w:bidi="ar-SA"/>
        </w:rPr>
        <w:t xml:space="preserve">نزعت الرحمة من قلوبهم، لا يرحمون من يبكي </w:t>
      </w:r>
      <w:r>
        <w:rPr>
          <w:rStyle w:val="FootnoteAnchor"/>
          <w:rtl w:val="true"/>
        </w:rPr>
        <w:footnoteReference w:id="390"/>
      </w:r>
      <w:r>
        <w:rPr>
          <w:rFonts w:ascii="Amiri" w:hAnsi="Amiri" w:eastAsia="Amiri" w:cs="Amiri"/>
          <w:color w:val="111111"/>
          <w:sz w:val="28"/>
          <w:sz w:val="28"/>
          <w:szCs w:val="28"/>
          <w:rtl w:val="true"/>
          <w:lang w:bidi="ar-SA"/>
        </w:rPr>
        <w:t xml:space="preserve">و لا يجيبون </w:t>
      </w:r>
      <w:r>
        <w:rPr>
          <w:rStyle w:val="FootnoteAnchor"/>
          <w:rtl w:val="true"/>
        </w:rPr>
        <w:footnoteReference w:id="391"/>
      </w:r>
      <w:r>
        <w:rPr>
          <w:rFonts w:ascii="Amiri" w:hAnsi="Amiri" w:eastAsia="Amiri" w:cs="Amiri"/>
          <w:color w:val="111111"/>
          <w:sz w:val="28"/>
          <w:sz w:val="28"/>
          <w:szCs w:val="28"/>
          <w:rtl w:val="true"/>
          <w:lang w:bidi="ar-SA"/>
        </w:rPr>
        <w:t xml:space="preserve">من شكي، يقتلون الآباء و الأمهات، و البنين و البنات، يملكون </w:t>
      </w:r>
      <w:r>
        <w:rPr>
          <w:rStyle w:val="FootnoteAnchor"/>
          <w:rtl w:val="true"/>
        </w:rPr>
        <w:footnoteReference w:id="392"/>
      </w:r>
      <w:r>
        <w:rPr>
          <w:rFonts w:ascii="Amiri" w:hAnsi="Amiri" w:eastAsia="Amiri" w:cs="Amiri"/>
          <w:color w:val="111111"/>
          <w:sz w:val="28"/>
          <w:sz w:val="28"/>
          <w:szCs w:val="28"/>
          <w:rtl w:val="true"/>
          <w:lang w:bidi="ar-SA"/>
        </w:rPr>
        <w:t xml:space="preserve">بلاد العجم، و يأتون العراق، فيفترق جيش العراق ثلاث فرق، فرقة يلحقون بأذناب البقر، </w:t>
      </w:r>
      <w:r>
        <w:rPr>
          <w:rStyle w:val="FootnoteAnchor"/>
          <w:rtl w:val="true"/>
        </w:rPr>
        <w:footnoteReference w:id="393"/>
      </w:r>
      <w:r>
        <w:rPr>
          <w:rFonts w:ascii="Amiri" w:hAnsi="Amiri" w:eastAsia="Amiri" w:cs="Amiri"/>
          <w:color w:val="111111"/>
          <w:sz w:val="28"/>
          <w:sz w:val="28"/>
          <w:szCs w:val="28"/>
          <w:rtl w:val="true"/>
          <w:lang w:bidi="ar-SA"/>
        </w:rPr>
        <w:t>وفرقة يتركون عيالهم وراء ظهورهم، و فرقة يقاتلون قيقتلون، اولئك هم الشهدا، تغبطهم الملائكة، فاذا رأيتم ذلك فاستعدوا للقيامة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أدركنا ذلك الزمان أين تأمرنا نسكن؟</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بالغوطة </w:t>
      </w:r>
      <w:r>
        <w:rPr>
          <w:rStyle w:val="FootnoteAnchor"/>
          <w:rtl w:val="true"/>
        </w:rPr>
        <w:footnoteReference w:id="394"/>
      </w:r>
      <w:r>
        <w:rPr>
          <w:rFonts w:ascii="Amiri" w:hAnsi="Amiri" w:eastAsia="Amiri" w:cs="Amiri"/>
          <w:color w:val="111111"/>
          <w:sz w:val="28"/>
          <w:sz w:val="28"/>
          <w:szCs w:val="28"/>
          <w:rtl w:val="true"/>
          <w:lang w:bidi="ar-SA"/>
        </w:rPr>
        <w:t>بالشام، الي بلدة يقال لها دمشق، خير بلاد الشام،طوبي لمن كان له فيها مسكن و لو مربط شاة، فان الله تعالي تكفل بالشام و أهله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علي عليه السلام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دمشق فسطاط </w:t>
      </w:r>
      <w:r>
        <w:rPr>
          <w:rStyle w:val="FootnoteAnchor"/>
          <w:rtl w:val="true"/>
        </w:rPr>
        <w:footnoteReference w:id="396"/>
      </w:r>
      <w:r>
        <w:rPr>
          <w:rFonts w:ascii="Amiri" w:hAnsi="Amiri" w:eastAsia="Amiri" w:cs="Amiri"/>
          <w:color w:val="111111"/>
          <w:sz w:val="28"/>
          <w:sz w:val="28"/>
          <w:szCs w:val="28"/>
          <w:rtl w:val="true"/>
          <w:lang w:bidi="ar-SA"/>
        </w:rPr>
        <w:t xml:space="preserve">المسلمين يومئذ، وهي خير مدينة علي وجه الأرض في ذلك اليوم، ألا و أن فيها آثار النبيين و بقايا </w:t>
      </w:r>
      <w:r>
        <w:rPr>
          <w:rStyle w:val="FootnoteAnchor"/>
          <w:rtl w:val="true"/>
        </w:rPr>
        <w:footnoteReference w:id="397"/>
      </w:r>
      <w:r>
        <w:rPr>
          <w:rFonts w:ascii="Amiri" w:hAnsi="Amiri" w:eastAsia="Amiri" w:cs="Amiri"/>
          <w:color w:val="111111"/>
          <w:sz w:val="28"/>
          <w:sz w:val="28"/>
          <w:szCs w:val="28"/>
          <w:rtl w:val="true"/>
          <w:lang w:bidi="ar-SA"/>
        </w:rPr>
        <w:t>الصالحين، معصومة من الفتن، منصورة علي أعدائها، فمن وجد السبيل الي أن يتخذ بها موضعا ولو مربط شاة فليفعل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فتنة الأحلاس، </w:t>
      </w:r>
      <w:r>
        <w:rPr>
          <w:rStyle w:val="FootnoteAnchor"/>
          <w:rtl w:val="true"/>
        </w:rPr>
        <w:footnoteReference w:id="399"/>
      </w:r>
      <w:r>
        <w:rPr>
          <w:rFonts w:ascii="Amiri" w:hAnsi="Amiri" w:eastAsia="Amiri" w:cs="Amiri"/>
          <w:color w:val="111111"/>
          <w:sz w:val="28"/>
          <w:sz w:val="28"/>
          <w:szCs w:val="28"/>
          <w:rtl w:val="true"/>
          <w:lang w:bidi="ar-SA"/>
        </w:rPr>
        <w:t xml:space="preserve">يكون فيها هرب و حرب، ثم بعدها فتن أشد منها، كلما قيل انقطعت عادت، </w:t>
      </w:r>
      <w:r>
        <w:rPr>
          <w:rStyle w:val="FootnoteAnchor"/>
          <w:rtl w:val="true"/>
        </w:rPr>
        <w:footnoteReference w:id="400"/>
      </w:r>
      <w:r>
        <w:rPr>
          <w:rFonts w:ascii="Amiri" w:hAnsi="Amiri" w:eastAsia="Amiri" w:cs="Amiri"/>
          <w:color w:val="111111"/>
          <w:sz w:val="28"/>
          <w:sz w:val="28"/>
          <w:szCs w:val="28"/>
          <w:rtl w:val="true"/>
          <w:lang w:bidi="ar-SA"/>
        </w:rPr>
        <w:t>حتي لا يبقي بيت من العرب</w:t>
      </w:r>
      <w:r>
        <w:rPr>
          <w:rStyle w:val="FootnoteAnchor"/>
          <w:rtl w:val="true"/>
        </w:rPr>
        <w:footnoteReference w:id="401"/>
      </w:r>
      <w:r>
        <w:rPr>
          <w:rFonts w:ascii="Amiri" w:hAnsi="Amiri" w:eastAsia="Amiri" w:cs="Amiri"/>
          <w:color w:val="111111"/>
          <w:sz w:val="28"/>
          <w:sz w:val="28"/>
          <w:szCs w:val="28"/>
          <w:rtl w:val="true"/>
          <w:lang w:bidi="ar-SA"/>
        </w:rPr>
        <w:t xml:space="preserve">الا دخلته، و لا مسلم الا صكته </w:t>
      </w:r>
      <w:r>
        <w:rPr>
          <w:rStyle w:val="FootnoteAnchor"/>
          <w:rtl w:val="true"/>
        </w:rPr>
        <w:footnoteReference w:id="402"/>
      </w:r>
      <w:r>
        <w:rPr>
          <w:rFonts w:ascii="Amiri" w:hAnsi="Amiri" w:eastAsia="Amiri" w:cs="Amiri"/>
          <w:color w:val="111111"/>
          <w:sz w:val="28"/>
          <w:sz w:val="28"/>
          <w:szCs w:val="28"/>
          <w:rtl w:val="true"/>
          <w:lang w:bidi="ar-SA"/>
        </w:rPr>
        <w:t>حتي يخرج رجل من عترتي</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المغربي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ملاحم ابن طاووس 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منتخب الأثر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الحافظ أبو محمد الحسين في كتاب المصابيح هكذا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نعيم في الفتن بمعناه، </w:t>
      </w:r>
      <w:r>
        <w:rPr>
          <w:rStyle w:val="FootnoteAnchor"/>
          <w:rtl w:val="true"/>
        </w:rPr>
        <w:footnoteReference w:id="405"/>
      </w:r>
      <w:r>
        <w:rPr>
          <w:rFonts w:ascii="Amiri" w:hAnsi="Amiri" w:eastAsia="Amiri" w:cs="Amiri"/>
          <w:color w:val="111111"/>
          <w:sz w:val="28"/>
          <w:sz w:val="28"/>
          <w:szCs w:val="28"/>
          <w:rtl w:val="true"/>
          <w:lang w:bidi="ar-SA"/>
        </w:rPr>
        <w:t>وله شاهد في صحيح البخاري من حديث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صلي الله عليه و آله، وهو في خيمة </w:t>
      </w:r>
      <w:r>
        <w:rPr>
          <w:rStyle w:val="FootnoteAnchor"/>
          <w:rtl w:val="true"/>
        </w:rPr>
        <w:footnoteReference w:id="406"/>
      </w:r>
      <w:r>
        <w:rPr>
          <w:rFonts w:ascii="IRNazanin" w:hAnsi="IRNazanin" w:eastAsia="IRNazanin"/>
          <w:color w:val="111111"/>
          <w:sz w:val="28"/>
          <w:sz w:val="28"/>
          <w:szCs w:val="28"/>
          <w:rtl w:val="true"/>
          <w:lang w:bidi="fa-IR"/>
        </w:rPr>
        <w:t xml:space="preserve">من أدم </w:t>
      </w:r>
      <w:r>
        <w:rPr>
          <w:rStyle w:val="FootnoteAnchor"/>
          <w:rtl w:val="true"/>
        </w:rPr>
        <w:footnoteReference w:id="407"/>
      </w:r>
      <w:r>
        <w:rPr>
          <w:rFonts w:ascii="Amiri" w:hAnsi="Amiri" w:eastAsia="Amiri" w:cs="Amiri"/>
          <w:color w:val="111111"/>
          <w:sz w:val="28"/>
          <w:sz w:val="28"/>
          <w:szCs w:val="28"/>
          <w:rtl w:val="true"/>
          <w:lang w:bidi="ar-SA"/>
        </w:rPr>
        <w:t>فتوضأ وضوءا مكينا،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 </w:t>
      </w:r>
      <w:r>
        <w:rPr>
          <w:rStyle w:val="FootnoteAnchor"/>
          <w:rtl w:val="true"/>
        </w:rPr>
        <w:footnoteReference w:id="408"/>
      </w:r>
      <w:r>
        <w:rPr>
          <w:rFonts w:ascii="Amiri" w:hAnsi="Amiri" w:eastAsia="Amiri" w:cs="Amiri"/>
          <w:color w:val="111111"/>
          <w:sz w:val="28"/>
          <w:sz w:val="28"/>
          <w:szCs w:val="28"/>
          <w:rtl w:val="true"/>
          <w:lang w:bidi="ar-SA"/>
        </w:rPr>
        <w:t>ستا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صلي الله عليه و آله؟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موتي، و فتح بيت المقدس، و الثالثة موتان فيكم كقعاص</w:t>
      </w:r>
      <w:r>
        <w:rPr>
          <w:rStyle w:val="FootnoteAnchor"/>
          <w:rtl w:val="true"/>
        </w:rPr>
        <w:footnoteReference w:id="409"/>
      </w:r>
      <w:r>
        <w:rPr>
          <w:rFonts w:ascii="IRNazanin" w:hAnsi="IRNazanin" w:eastAsia="IRNazanin"/>
          <w:color w:val="111111"/>
          <w:sz w:val="28"/>
          <w:sz w:val="28"/>
          <w:szCs w:val="28"/>
          <w:rtl w:val="true"/>
          <w:lang w:bidi="fa-IR"/>
        </w:rPr>
        <w:t xml:space="preserve">الغنم، </w:t>
      </w:r>
    </w:p>
    <w:p>
      <w:pPr>
        <w:pStyle w:val="BookText"/>
        <w:rPr/>
      </w:pPr>
      <w:r>
        <w:rPr>
          <w:rFonts w:ascii="Amiri" w:hAnsi="Amiri" w:eastAsia="Amiri" w:cs="Amiri"/>
          <w:color w:val="111111"/>
          <w:sz w:val="28"/>
          <w:sz w:val="28"/>
          <w:szCs w:val="28"/>
          <w:rtl w:val="true"/>
          <w:lang w:bidi="ar-SA"/>
        </w:rPr>
        <w:t xml:space="preserve">و الرابعة افاضة المال حتي يعطي الرجل مئة دينار فيظل يسخطها، </w:t>
      </w:r>
      <w:r>
        <w:rPr>
          <w:rStyle w:val="FootnoteAnchor"/>
          <w:rtl w:val="true"/>
        </w:rPr>
        <w:footnoteReference w:id="410"/>
      </w:r>
      <w:r>
        <w:rPr>
          <w:rFonts w:ascii="Amiri" w:hAnsi="Amiri" w:eastAsia="Amiri" w:cs="Amiri"/>
          <w:color w:val="111111"/>
          <w:sz w:val="28"/>
          <w:sz w:val="28"/>
          <w:szCs w:val="28"/>
          <w:rtl w:val="true"/>
          <w:lang w:bidi="ar-SA"/>
        </w:rPr>
        <w:t xml:space="preserve">و فتنة لا يبقي بيت من العرب الا دخلته، و هدنة تكون بينكم و بين بني الأصفر، ثم يغدرون فيأتونكم تحت ثمانين راية </w:t>
      </w:r>
      <w:r>
        <w:rPr>
          <w:rStyle w:val="FootnoteAnchor"/>
          <w:rtl w:val="true"/>
        </w:rPr>
        <w:footnoteReference w:id="411"/>
      </w:r>
      <w:r>
        <w:rPr>
          <w:rFonts w:ascii="Amiri" w:hAnsi="Amiri" w:eastAsia="Amiri" w:cs="Amiri"/>
          <w:color w:val="111111"/>
          <w:sz w:val="28"/>
          <w:sz w:val="28"/>
          <w:szCs w:val="28"/>
          <w:rtl w:val="true"/>
          <w:lang w:bidi="ar-SA"/>
        </w:rPr>
        <w:t xml:space="preserve">كل راية، </w:t>
      </w:r>
      <w:r>
        <w:rPr>
          <w:rStyle w:val="FootnoteAnchor"/>
          <w:rtl w:val="true"/>
        </w:rPr>
        <w:footnoteReference w:id="412"/>
      </w:r>
      <w:r>
        <w:rPr>
          <w:rFonts w:ascii="IRNazanin" w:hAnsi="IRNazanin" w:eastAsia="IRNazanin"/>
          <w:color w:val="111111"/>
          <w:sz w:val="28"/>
          <w:sz w:val="28"/>
          <w:szCs w:val="28"/>
          <w:rtl w:val="true"/>
          <w:lang w:bidi="fa-IR"/>
        </w:rPr>
        <w:t>اثنا عشر ألفا</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الاسلام ابن تيمية في كتاب الرد علي النصاري بعد ذكره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بيت المقدس بعد موته في خلافة عمر، ثم بعد ذلك وقع الطاعون العظيم بالشام في خلافة عمر، مات فيه معاذ بن جبل، و أبو عبيدة، و خلق كثير بحيث أخذهم كقعاص </w:t>
      </w:r>
      <w:r>
        <w:rPr>
          <w:rStyle w:val="FootnoteAnchor"/>
          <w:rtl w:val="true"/>
        </w:rPr>
        <w:footnoteReference w:id="414"/>
      </w:r>
      <w:r>
        <w:rPr>
          <w:rFonts w:ascii="Amiri" w:hAnsi="Amiri" w:eastAsia="Amiri" w:cs="Amiri"/>
          <w:color w:val="111111"/>
          <w:sz w:val="28"/>
          <w:sz w:val="28"/>
          <w:szCs w:val="28"/>
          <w:rtl w:val="true"/>
          <w:lang w:bidi="ar-SA"/>
        </w:rPr>
        <w:t>الغنم، ثم استفاض المال في خلافة عثمان، حتي كان أحدهم يعطي مئة دينار فيسخطها، و كثر المال حتي كانت الفرس تشتري بوزنها، ثم وقعت الفتنة العامة التي لم يبق بيت من العرب الا دخلته لما قتل عثمان</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الهدنة قد وقعت بين بني عثمان، و بين الأصفر</w:t>
      </w:r>
      <w:r>
        <w:rPr>
          <w:rStyle w:val="FootnoteAnchor"/>
          <w:rtl w:val="true"/>
        </w:rPr>
        <w:footnoteReference w:id="416"/>
      </w:r>
      <w:r>
        <w:rPr>
          <w:rFonts w:ascii="Amiri" w:hAnsi="Amiri" w:eastAsia="Amiri" w:cs="Amiri"/>
          <w:color w:val="111111"/>
          <w:sz w:val="28"/>
          <w:sz w:val="28"/>
          <w:szCs w:val="28"/>
          <w:rtl w:val="true"/>
          <w:lang w:bidi="ar-SA"/>
        </w:rPr>
        <w:t>من أول تولية السلطان أحمد، في حدود اثني عشر و ألفا، وهي مستمرة الي 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ثمان و عشرين 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فنعوذ بالله من غائلتهم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علامة بين يدي هذا الأمر؟ يعني ظهور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بني العباس، و خروج السفياني، و 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يطول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كنظام الخرز، يتبع بعضه بعضا</w:t>
      </w:r>
      <w:r>
        <w:rPr>
          <w:rFonts w:eastAsia="Amiri" w:cs="Amiri" w:ascii="Amiri" w:hAnsi="Amiri"/>
          <w:color w:val="111111"/>
          <w:sz w:val="28"/>
          <w:szCs w:val="28"/>
          <w:rtl w:val="true"/>
          <w:lang w:bidi="ar-SA"/>
        </w:rPr>
        <w:t>».</w:t>
      </w:r>
    </w:p>
    <w:p>
      <w:pPr>
        <w:pStyle w:val="BookText"/>
        <w:rPr/>
      </w:pP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محمد بن علي كرم الله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المهدي، حتي يشمل الناس بالشام فتنة، يطلبون المخرج منها فلا يجدونه، و يكون قتل بين الكوفة، و الحيرة</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خروج المهدي ألوية تقبل من قبل المغرب، عليها رجل من كندة أعرج، فاذا ظهر أهل المغرب علي مصر، فبطن الأرض يومئذ خير لأهل الشام</w:t>
      </w:r>
      <w:r>
        <w:rPr>
          <w:rFonts w:eastAsia="Amiri" w:cs="Amiri" w:ascii="Amiri" w:hAnsi="Amiri"/>
          <w:color w:val="111111"/>
          <w:sz w:val="28"/>
          <w:szCs w:val="28"/>
          <w:rtl w:val="true"/>
          <w:lang w:bidi="ar-SA"/>
        </w:rPr>
        <w:t>».</w:t>
      </w:r>
    </w:p>
    <w:p>
      <w:pPr>
        <w:pStyle w:val="BookText"/>
        <w:rPr/>
      </w:pP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عثمان المقري في سننه، و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الأوزاعي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أصحاب الرايات الصفر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فليحفر أهل الشام أسرابا تحت الأرض</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أخراجه أبو عمرو المقري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الحنفيه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أوائل أهل المغرب مسجد دمشق، فبينما </w:t>
      </w:r>
    </w:p>
    <w:p>
      <w:pPr>
        <w:pStyle w:val="BookText"/>
        <w:rPr/>
      </w:pPr>
      <w:r>
        <w:rPr>
          <w:rFonts w:ascii="Amiri" w:hAnsi="Amiri" w:eastAsia="Amiri" w:cs="Amiri"/>
          <w:color w:val="111111"/>
          <w:sz w:val="28"/>
          <w:sz w:val="28"/>
          <w:szCs w:val="28"/>
          <w:rtl w:val="true"/>
          <w:lang w:bidi="ar-SA"/>
        </w:rPr>
        <w:t>هم كذلك ينظرون في أعاجيبه، اذا رجفت الأرض، فانقعر غربي مسجدها، ويخسف بقرية يقال لها حرستها،</w:t>
      </w:r>
      <w:r>
        <w:rPr>
          <w:rStyle w:val="FootnoteAnchor"/>
          <w:rtl w:val="true"/>
        </w:rPr>
        <w:footnoteReference w:id="421"/>
      </w:r>
      <w:r>
        <w:rPr>
          <w:rFonts w:ascii="Amiri" w:hAnsi="Amiri" w:eastAsia="Amiri" w:cs="Amiri"/>
          <w:color w:val="111111"/>
          <w:sz w:val="28"/>
          <w:sz w:val="28"/>
          <w:szCs w:val="28"/>
          <w:rtl w:val="true"/>
          <w:lang w:bidi="ar-SA"/>
        </w:rPr>
        <w:t>ثم يخرج عند ذلك السفياني، فيقتلهم حتي يرحلهم، ثم يرجع فيقاتل أهل المشرق حتي يردهم الي العراق</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حتي يخسف بقرية بالغويطة تسمي 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العطر الوردي، الهدية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العطر الوردي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رجفة تكون بالشام، يهلك فيها أكثر من مئة ألف، يجعلها الله رحمة للمومنين، و عذابا علي الكافرين، فاذا كان ك </w:t>
      </w:r>
      <w:r>
        <w:rPr>
          <w:rStyle w:val="FootnoteAnchor"/>
          <w:rtl w:val="true"/>
        </w:rPr>
        <w:footnoteReference w:id="423"/>
      </w:r>
      <w:r>
        <w:rPr>
          <w:rFonts w:ascii="Amiri" w:hAnsi="Amiri" w:eastAsia="Amiri" w:cs="Amiri"/>
          <w:color w:val="111111"/>
          <w:sz w:val="28"/>
          <w:sz w:val="28"/>
          <w:szCs w:val="28"/>
          <w:rtl w:val="true"/>
          <w:lang w:bidi="ar-SA"/>
        </w:rPr>
        <w:t>ذلك فانظروا الي أصحاب البراذين الشهب المخذوفة،</w:t>
      </w:r>
      <w:r>
        <w:rPr>
          <w:rStyle w:val="FootnoteAnchor"/>
          <w:rtl w:val="true"/>
        </w:rPr>
        <w:footnoteReference w:id="424"/>
      </w:r>
      <w:r>
        <w:rPr>
          <w:rFonts w:ascii="Amiri" w:hAnsi="Amiri" w:eastAsia="Amiri" w:cs="Amiri"/>
          <w:color w:val="111111"/>
          <w:sz w:val="28"/>
          <w:sz w:val="28"/>
          <w:szCs w:val="28"/>
          <w:rtl w:val="true"/>
          <w:lang w:bidi="ar-SA"/>
        </w:rPr>
        <w:t>و الروايات الصفر تتقبل من المغرب، حتي تحل بالشام، و ذلك عند الجوع الأكبر، و الموت الأحمر، فاذا كان ذلك فانظروا خسف قرية من قري دمشق يقال لها حرستا، فاذا كان ذلك خرج ابن آكلة الأكباد من الوادي اليابس، حتي يستوي علي منبر دمشق، فاذا كان ذلك فانظروا خروج المهدي</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العدد القوية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منتخب الأنوار المضيئة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بشارة الاسلام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730:3</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lang w:bidi="ar-SA"/>
        </w:rPr>
        <w:t>1151:3</w:t>
      </w:r>
      <w:r>
        <w:rPr>
          <w:rFonts w:ascii="Amiri" w:hAnsi="Amiri" w:eastAsia="Amiri" w:cs="Amiri"/>
          <w:color w:val="111111"/>
          <w:sz w:val="28"/>
          <w:sz w:val="28"/>
          <w:szCs w:val="28"/>
          <w:rtl w:val="true"/>
          <w:lang w:bidi="ar-SA"/>
        </w:rPr>
        <w:t xml:space="preserve">، البدء و التاريخ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النعماني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غيبة الطوسي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جبابرة، كيف يقتلون و يخيفون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المطيعين الا من أظهر طاعتهم، فالمومن من اتقي</w:t>
      </w:r>
    </w:p>
    <w:p>
      <w:pPr>
        <w:pStyle w:val="BookText"/>
        <w:rPr/>
      </w:pPr>
      <w:r>
        <w:rPr>
          <w:rFonts w:ascii="IRNazanin" w:hAnsi="IRNazanin" w:eastAsia="IRNazanin"/>
          <w:color w:val="111111"/>
          <w:sz w:val="28"/>
          <w:sz w:val="28"/>
          <w:szCs w:val="28"/>
          <w:rtl w:val="true"/>
          <w:lang w:bidi="fa-IR"/>
        </w:rPr>
        <w:t xml:space="preserve">فصانعهم </w:t>
      </w:r>
      <w:r>
        <w:rPr>
          <w:rStyle w:val="FootnoteAnchor"/>
          <w:rtl w:val="true"/>
        </w:rPr>
        <w:footnoteReference w:id="426"/>
      </w:r>
      <w:r>
        <w:rPr>
          <w:rFonts w:ascii="IRNazanin" w:hAnsi="IRNazanin" w:eastAsia="IRNazanin"/>
          <w:color w:val="111111"/>
          <w:sz w:val="28"/>
          <w:sz w:val="28"/>
          <w:szCs w:val="28"/>
          <w:rtl w:val="true"/>
          <w:lang w:bidi="fa-IR"/>
        </w:rPr>
        <w:t xml:space="preserve">بلسانه وفر منهم </w:t>
      </w:r>
      <w:r>
        <w:rPr>
          <w:rStyle w:val="FootnoteAnchor"/>
          <w:rtl w:val="true"/>
        </w:rPr>
        <w:footnoteReference w:id="427"/>
      </w:r>
      <w:r>
        <w:rPr>
          <w:rFonts w:ascii="Amiri" w:hAnsi="Amiri" w:eastAsia="Amiri" w:cs="Amiri"/>
          <w:color w:val="111111"/>
          <w:sz w:val="28"/>
          <w:sz w:val="28"/>
          <w:szCs w:val="28"/>
          <w:rtl w:val="true"/>
          <w:lang w:bidi="ar-SA"/>
        </w:rPr>
        <w:t>بقلبه، فاذا أراد الله عزوجل أن يعيد الاسلام عزيزا، قصم كل جبار عنيد، و هو القادر علي ما يشاء، أن يصلح أمة بعد فسادها،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حتي يملك رجل من أهل بيتي، تجري الملاحم علي يديه، و يظهر الاسلام، و </w:t>
      </w:r>
      <w:r>
        <w:rPr>
          <w:rStyle w:val="FootnoteAnchor"/>
          <w:rtl w:val="true"/>
        </w:rPr>
        <w:footnoteReference w:id="428"/>
      </w:r>
      <w:r>
        <w:rPr>
          <w:rFonts w:ascii="Amiri" w:hAnsi="Amiri" w:eastAsia="Amiri" w:cs="Amiri"/>
          <w:color w:val="111111"/>
          <w:sz w:val="28"/>
          <w:sz w:val="28"/>
          <w:szCs w:val="28"/>
          <w:rtl w:val="true"/>
          <w:lang w:bidi="ar-SA"/>
        </w:rPr>
        <w:t>لا يخلف الله وعده، و هو سريع الحساب</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595:3</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غاية المرام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الحافظ أبو نعيم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من المدينة، و فتنة بمكة، و فتنة تقبل من اليمن، و فتنة تقبل من الشام، و فتنة من المشرق، و فتنة من المغرب، و فتنة من بطن الشام و هي فتنة السفياني</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الحاكم </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 عقد الدرر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يدرك أولها، </w:t>
      </w:r>
      <w:r>
        <w:rPr>
          <w:rStyle w:val="FootnoteAnchor"/>
          <w:rtl w:val="true"/>
        </w:rPr>
        <w:footnoteReference w:id="431"/>
      </w:r>
      <w:r>
        <w:rPr>
          <w:rFonts w:ascii="Amiri" w:hAnsi="Amiri" w:eastAsia="Amiri" w:cs="Amiri"/>
          <w:color w:val="111111"/>
          <w:sz w:val="28"/>
          <w:sz w:val="28"/>
          <w:szCs w:val="28"/>
          <w:rtl w:val="true"/>
          <w:lang w:bidi="ar-SA"/>
        </w:rPr>
        <w:t>و من هذه الأمة من يدرك آخرها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فتنة المدينة من قبل طلحة و الزبير، و فتنة مكة من قبل عبدالله بن الزبير، و فتنة الشام من قبل بني أمية، و فتنة المشرق من قبل </w:t>
      </w:r>
    </w:p>
    <w:p>
      <w:pPr>
        <w:pStyle w:val="BookText"/>
        <w:rPr/>
      </w:pP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فتنة اليمن من قبل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المصادر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الحاكم في مستدركه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تقرر هذا فقد ذكر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اسم السفياني عروة بن محمد أبو عتبة،</w:t>
      </w:r>
      <w:r>
        <w:rPr>
          <w:rStyle w:val="FootnoteAnchor"/>
          <w:rtl w:val="true"/>
        </w:rPr>
        <w:footnoteReference w:id="434"/>
      </w:r>
      <w:r>
        <w:rPr>
          <w:rFonts w:ascii="Amiri" w:hAnsi="Amiri" w:eastAsia="Amiri" w:cs="Amiri"/>
          <w:color w:val="111111"/>
          <w:sz w:val="28"/>
          <w:sz w:val="28"/>
          <w:szCs w:val="28"/>
          <w:rtl w:val="true"/>
          <w:lang w:bidi="ar-SA"/>
        </w:rPr>
        <w:t>وفي 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ولد خالد بن يزيد بن أبي سفيان، ملعون في السماء و الأرض و هو أكثر </w:t>
      </w:r>
      <w:r>
        <w:rPr>
          <w:rStyle w:val="FootnoteAnchor"/>
          <w:rtl w:val="true"/>
        </w:rPr>
        <w:footnoteReference w:id="435"/>
      </w:r>
      <w:r>
        <w:rPr>
          <w:rFonts w:ascii="IRNazanin" w:hAnsi="IRNazanin" w:eastAsia="IRNazanin"/>
          <w:color w:val="111111"/>
          <w:sz w:val="28"/>
          <w:sz w:val="28"/>
          <w:szCs w:val="28"/>
          <w:rtl w:val="true"/>
          <w:lang w:bidi="fa-IR"/>
        </w:rPr>
        <w:t>خلق الله ظلما</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الفتن باب صفة السفياني لوحة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كرم الله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ولد خالد بن يزيد ابن أبي سفيان، رجل ضخم الهامة، بوجهه أثر جدري، بعينه نكتة بياض، يخرج من ناحية دمشق، و عامة من يعينه</w:t>
      </w:r>
      <w:r>
        <w:rPr>
          <w:rStyle w:val="FootnoteAnchor"/>
          <w:rtl w:val="true"/>
        </w:rPr>
        <w:footnoteReference w:id="437"/>
      </w:r>
      <w:r>
        <w:rPr>
          <w:rFonts w:ascii="Amiri" w:hAnsi="Amiri" w:eastAsia="Amiri" w:cs="Amiri"/>
          <w:color w:val="111111"/>
          <w:sz w:val="28"/>
          <w:sz w:val="28"/>
          <w:szCs w:val="28"/>
          <w:rtl w:val="true"/>
          <w:lang w:bidi="ar-SA"/>
        </w:rPr>
        <w:t>من كلب، فيقتل حتي يبقر بطون النساء، و يقتل الصبيان، ويخرج اليه رجل من أهل بيتي في الحرم، فيبلغ السفياني فيبعث اليه جندا من جنده فيهزمهم، فيسير اليه السفياني بمن معه، حتي اذا جاز بيداء من الأرض، خسف بهم فلا ينجو الا المخبر عنهم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أخرجه الحاكم في مستدركه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الاسناد علي شرط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الامام أبو الحسين محمد بن عبيد الكسائي، عن كعب الأحبار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نزول عيسي بن مريم الي الأرض، ولا بد أن يظهر بين يديه علامات، و فتن، فأول ما </w:t>
      </w:r>
      <w:r>
        <w:rPr>
          <w:rStyle w:val="FootnoteAnchor"/>
          <w:rtl w:val="true"/>
        </w:rPr>
        <w:footnoteReference w:id="439"/>
      </w:r>
      <w:r>
        <w:rPr>
          <w:rFonts w:ascii="Amiri" w:hAnsi="Amiri" w:eastAsia="Amiri" w:cs="Amiri"/>
          <w:color w:val="111111"/>
          <w:sz w:val="28"/>
          <w:sz w:val="28"/>
          <w:szCs w:val="28"/>
          <w:rtl w:val="true"/>
          <w:lang w:bidi="ar-SA"/>
        </w:rPr>
        <w:t xml:space="preserve">يخرج و يغلب </w:t>
      </w:r>
      <w:r>
        <w:rPr>
          <w:rStyle w:val="FootnoteAnchor"/>
          <w:rtl w:val="true"/>
        </w:rPr>
        <w:footnoteReference w:id="440"/>
      </w:r>
      <w:r>
        <w:rPr>
          <w:rFonts w:ascii="Amiri" w:hAnsi="Amiri" w:eastAsia="Amiri" w:cs="Amiri"/>
          <w:color w:val="111111"/>
          <w:sz w:val="28"/>
          <w:sz w:val="28"/>
          <w:szCs w:val="28"/>
          <w:rtl w:val="true"/>
          <w:lang w:bidi="ar-SA"/>
        </w:rPr>
        <w:t xml:space="preserve">علي البلاد الأصهب، يخرج من بلاد الجزيرة ثم يخرج من بعده الجرهمي </w:t>
      </w:r>
      <w:r>
        <w:rPr>
          <w:rStyle w:val="FootnoteAnchor"/>
          <w:rtl w:val="true"/>
        </w:rPr>
        <w:footnoteReference w:id="441"/>
      </w:r>
      <w:r>
        <w:rPr>
          <w:rFonts w:ascii="Amiri" w:hAnsi="Amiri" w:eastAsia="Amiri" w:cs="Amiri"/>
          <w:color w:val="111111"/>
          <w:sz w:val="28"/>
          <w:sz w:val="28"/>
          <w:szCs w:val="28"/>
          <w:rtl w:val="true"/>
          <w:lang w:bidi="ar-SA"/>
        </w:rPr>
        <w:t>من الشام، و يخرج القحطاني من بلاد اليمن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هولاء الثلاثة قد تغلبوا علي مواضعهم بالظلم، واذ </w:t>
      </w:r>
      <w:r>
        <w:rPr>
          <w:rStyle w:val="FootnoteAnchor"/>
          <w:rtl w:val="true"/>
        </w:rPr>
        <w:footnoteReference w:id="442"/>
      </w:r>
      <w:r>
        <w:rPr>
          <w:rFonts w:ascii="Amiri" w:hAnsi="Amiri" w:eastAsia="Amiri" w:cs="Amiri"/>
          <w:color w:val="111111"/>
          <w:sz w:val="28"/>
          <w:sz w:val="28"/>
          <w:szCs w:val="28"/>
          <w:rtl w:val="true"/>
          <w:lang w:bidi="ar-SA"/>
        </w:rPr>
        <w:t>قد خرج السفياني من 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من واد بأرض الشام، و معه أخواله من بني </w:t>
      </w:r>
    </w:p>
    <w:p>
      <w:pPr>
        <w:pStyle w:val="BookText"/>
        <w:rPr/>
      </w:pPr>
      <w:r>
        <w:rPr>
          <w:rFonts w:ascii="Amiri" w:hAnsi="Amiri" w:eastAsia="Amiri" w:cs="Amiri"/>
          <w:color w:val="111111"/>
          <w:sz w:val="28"/>
          <w:sz w:val="28"/>
          <w:szCs w:val="28"/>
          <w:rtl w:val="true"/>
          <w:lang w:bidi="ar-SA"/>
        </w:rPr>
        <w:t xml:space="preserve">كلب، و هو ربعة من الرجال، دقيق الوجه، جهوري </w:t>
      </w:r>
      <w:r>
        <w:rPr>
          <w:rStyle w:val="FootnoteAnchor"/>
          <w:rtl w:val="true"/>
        </w:rPr>
        <w:footnoteReference w:id="443"/>
      </w:r>
      <w:r>
        <w:rPr>
          <w:rFonts w:ascii="Amiri" w:hAnsi="Amiri" w:eastAsia="Amiri" w:cs="Amiri"/>
          <w:color w:val="111111"/>
          <w:sz w:val="28"/>
          <w:sz w:val="28"/>
          <w:szCs w:val="28"/>
          <w:rtl w:val="true"/>
          <w:lang w:bidi="ar-SA"/>
        </w:rPr>
        <w:t>الصوت، طويل الأنف، يحسبه من يراه أنه أعور، و يظهر الزهد، فاذا اشتدت شوكته محا الله الايمان من قلبه، ويسفك الدماء، و يعطل الجمعة و الجماعة، و يكثر في زمانه الكفر و الفسوق في كل البلاد، حتي يفجر الفساق، و يكثر القتل في الدنيا، فعند ذلك يجتمع أهل مكة الي السفياني، يخوفونه عقوبة الله عزوجل، فيأمر بقتلهم، و قتل العلماء والزهاد،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يجتمعون الي رجل من قريش له اتصال برسول الله صلي الله عليه و سلم،لهلاك السفياني و يتصل بمكة، و يكونون علي عدد أهل بدر، ثلاثمئة و ثلاثة عشر رجلا، ثم يجتمع اليه المومنون، و ينكسف القمر ثلاث ليال متواليات، ثم يظهر المهدي بمكة، فيبلغ خبره الي السفياني فيجيش اليه ثلاثين ألفا، و ينزلون بالبيداء، فاذا استقروا خسف الله بهم، و تأخذهم الأرض الي أعناقهم، حتي لا يفلت منهم الا رجلان يمران، ليخبرا</w:t>
      </w:r>
      <w:r>
        <w:rPr>
          <w:rStyle w:val="FootnoteAnchor"/>
          <w:rtl w:val="true"/>
        </w:rPr>
        <w:footnoteReference w:id="444"/>
      </w:r>
      <w:r>
        <w:rPr>
          <w:rFonts w:ascii="Amiri" w:hAnsi="Amiri" w:eastAsia="Amiri" w:cs="Amiri"/>
          <w:color w:val="111111"/>
          <w:sz w:val="28"/>
          <w:sz w:val="28"/>
          <w:szCs w:val="28"/>
          <w:rtl w:val="true"/>
          <w:lang w:bidi="ar-SA"/>
        </w:rPr>
        <w:t xml:space="preserve">السفياني، فاذا وصلا الي عسكره أصابهما كما أصابهم، ثم يخسف بأحد الرجلين، و الآخر يحول </w:t>
      </w:r>
      <w:r>
        <w:rPr>
          <w:rStyle w:val="FootnoteAnchor"/>
          <w:rtl w:val="true"/>
        </w:rPr>
        <w:footnoteReference w:id="445"/>
      </w:r>
      <w:r>
        <w:rPr>
          <w:rFonts w:ascii="Amiri" w:hAnsi="Amiri" w:eastAsia="Amiri" w:cs="Amiri"/>
          <w:color w:val="111111"/>
          <w:sz w:val="28"/>
          <w:sz w:val="28"/>
          <w:szCs w:val="28"/>
          <w:rtl w:val="true"/>
          <w:lang w:bidi="ar-SA"/>
        </w:rPr>
        <w:t>الله وجهه الي قفاه، فيغنم المهدي أموالهم،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446"/>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الامام أبو اسحاق الثعلبي</w:t>
      </w:r>
      <w:r>
        <w:rPr>
          <w:rStyle w:val="FootnoteAnchor"/>
          <w:rtl w:val="true"/>
        </w:rPr>
        <w:footnoteReference w:id="448"/>
      </w:r>
      <w:r>
        <w:rPr>
          <w:rFonts w:ascii="Amiri" w:hAnsi="Amiri" w:eastAsia="Amiri" w:cs="Amiri"/>
          <w:color w:val="111111"/>
          <w:sz w:val="28"/>
          <w:sz w:val="28"/>
          <w:szCs w:val="28"/>
          <w:rtl w:val="true"/>
          <w:lang w:bidi="ar-SA"/>
        </w:rPr>
        <w:t>في تفسيره عن رسول الله صلي الله عليه و آله نحو هذا، وزاد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يفلت منهم الا رجلان، أحدهما بشير، و الآخر نذير، وهما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جاء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جهينة الخبر اليقين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نحو هذا الامام أبو جعفر الطبري</w:t>
      </w:r>
      <w:r>
        <w:rPr>
          <w:rStyle w:val="FootnoteAnchor"/>
          <w:rtl w:val="true"/>
        </w:rPr>
        <w:footnoteReference w:id="450"/>
      </w:r>
      <w:r>
        <w:rPr>
          <w:rFonts w:ascii="Amiri" w:hAnsi="Amiri" w:eastAsia="Amiri" w:cs="Amiri"/>
          <w:color w:val="111111"/>
          <w:sz w:val="28"/>
          <w:sz w:val="28"/>
          <w:szCs w:val="28"/>
          <w:rtl w:val="true"/>
          <w:lang w:bidi="ar-SA"/>
        </w:rPr>
        <w:t>في تفسيره عن حذيفة، عن رسول الله صلي الله عليه و 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الامام أبوبكر محمد بن الحسين النقاش المقري </w:t>
      </w:r>
      <w:r>
        <w:rPr>
          <w:rStyle w:val="FootnoteAnchor"/>
          <w:rtl w:val="true"/>
        </w:rPr>
        <w:footnoteReference w:id="451"/>
      </w:r>
      <w:r>
        <w:rPr>
          <w:rFonts w:ascii="Amiri" w:hAnsi="Amiri" w:eastAsia="Amiri" w:cs="Amiri"/>
          <w:color w:val="111111"/>
          <w:sz w:val="28"/>
          <w:sz w:val="28"/>
          <w:szCs w:val="28"/>
          <w:rtl w:val="true"/>
          <w:lang w:bidi="ar-SA"/>
        </w:rPr>
        <w:t>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يعني هذه الآية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تري اذ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السفياني و ذكر أنه يخرج </w:t>
      </w:r>
    </w:p>
    <w:p>
      <w:pPr>
        <w:pStyle w:val="BookText"/>
        <w:rPr/>
      </w:pPr>
      <w:r>
        <w:rPr>
          <w:rFonts w:ascii="Amiri" w:hAnsi="Amiri" w:eastAsia="Amiri" w:cs="Amiri"/>
          <w:color w:val="111111"/>
          <w:sz w:val="28"/>
          <w:sz w:val="28"/>
          <w:szCs w:val="28"/>
          <w:rtl w:val="true"/>
          <w:lang w:bidi="ar-SA"/>
        </w:rPr>
        <w:t xml:space="preserve">من الوادي اليابس في أخواله بني كلب، يخطبون علي منابر الشام، فاذا بلغوا عين التمر </w:t>
      </w:r>
      <w:r>
        <w:rPr>
          <w:rStyle w:val="FootnoteAnchor"/>
          <w:rtl w:val="true"/>
        </w:rPr>
        <w:footnoteReference w:id="452"/>
      </w:r>
      <w:r>
        <w:rPr>
          <w:rFonts w:ascii="Amiri" w:hAnsi="Amiri" w:eastAsia="Amiri" w:cs="Amiri"/>
          <w:color w:val="111111"/>
          <w:sz w:val="28"/>
          <w:sz w:val="28"/>
          <w:szCs w:val="28"/>
          <w:rtl w:val="true"/>
          <w:lang w:bidi="ar-SA"/>
        </w:rPr>
        <w:t>محا الله تعالي الايمان من قلوبهم، فيجوزون حتي ينتهوا الي جبل الذهب، فيقاتلون قتالا شديدا، فيقتل السفياني سبعين ألف رجل، عليهم السيوف المحلاة، و المناطق المفضضة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الكوفة، فيصير أهلها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تلحق بهم و هم أشر </w:t>
      </w:r>
      <w:r>
        <w:rPr>
          <w:rStyle w:val="FootnoteAnchor"/>
          <w:rtl w:val="true"/>
        </w:rPr>
        <w:footnoteReference w:id="453"/>
      </w:r>
      <w:r>
        <w:rPr>
          <w:rFonts w:ascii="Amiri" w:hAnsi="Amiri" w:eastAsia="Amiri" w:cs="Amiri"/>
          <w:color w:val="111111"/>
          <w:sz w:val="28"/>
          <w:sz w:val="28"/>
          <w:szCs w:val="28"/>
          <w:rtl w:val="true"/>
          <w:lang w:bidi="ar-SA"/>
        </w:rPr>
        <w:t xml:space="preserve">خلق الله، و فرقة يقاتلون </w:t>
      </w:r>
      <w:r>
        <w:rPr>
          <w:rStyle w:val="FootnoteAnchor"/>
          <w:rtl w:val="true"/>
        </w:rPr>
        <w:footnoteReference w:id="454"/>
      </w:r>
      <w:r>
        <w:rPr>
          <w:rFonts w:ascii="Amiri" w:hAnsi="Amiri" w:eastAsia="Amiri" w:cs="Amiri"/>
          <w:color w:val="111111"/>
          <w:sz w:val="28"/>
          <w:sz w:val="28"/>
          <w:szCs w:val="28"/>
          <w:rtl w:val="true"/>
          <w:lang w:bidi="ar-SA"/>
        </w:rPr>
        <w:t>و هم عندالله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تلحق بالأعراب و هم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يغلب علي الكوفة فيفتض أصحابه ثلاثين ألف عذراء، فاذا أصبحوا كشفوا شعور هن، و أقاموهن في السوق يبيعونهن، فعند ذلك كم من لاطمة خدها، كاشفة شعرها، بدجلة، أو علي شاطي‌ء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الخبر أهل البصرة، فيركبون اليهم في البر و البحر، فيستنقذون أولئك النساء من أيديهم، فيصير</w:t>
      </w:r>
      <w:r>
        <w:rPr>
          <w:rStyle w:val="FootnoteAnchor"/>
          <w:rtl w:val="true"/>
        </w:rPr>
        <w:footnoteReference w:id="455"/>
      </w:r>
      <w:r>
        <w:rPr>
          <w:rFonts w:ascii="Amiri" w:hAnsi="Amiri" w:eastAsia="Amiri" w:cs="Amiri"/>
          <w:color w:val="111111"/>
          <w:sz w:val="28"/>
          <w:sz w:val="28"/>
          <w:szCs w:val="28"/>
          <w:rtl w:val="true"/>
          <w:lang w:bidi="ar-SA"/>
        </w:rPr>
        <w:t>أصحاب السفياني ثلاث فرق، فرقة تسير نحو الري، و فرقة تبقي في الكوفة، و فرقة تأتي الي المدينة، و عليهم رجل من بني زهرة، فيحاصرون أهل المدينة، فيقتل في المدينة مقتلة عظيمة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انظر تتمة كلامه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حذيفة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السودان طلبت</w:t>
      </w:r>
      <w:r>
        <w:rPr>
          <w:rStyle w:val="FootnoteAnchor"/>
          <w:rtl w:val="true"/>
        </w:rPr>
        <w:footnoteReference w:id="457"/>
      </w:r>
      <w:r>
        <w:rPr>
          <w:rFonts w:ascii="Amiri" w:hAnsi="Amiri" w:eastAsia="Amiri" w:cs="Amiri"/>
          <w:color w:val="111111"/>
          <w:sz w:val="28"/>
          <w:sz w:val="28"/>
          <w:szCs w:val="28"/>
          <w:rtl w:val="true"/>
          <w:lang w:bidi="ar-SA"/>
        </w:rPr>
        <w:t>العرب، حتي يلحقوا ببطن الأرض،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الأردن،</w:t>
      </w:r>
      <w:r>
        <w:rPr>
          <w:rStyle w:val="FootnoteAnchor"/>
          <w:rtl w:val="true"/>
        </w:rPr>
        <w:footnoteReference w:id="458"/>
      </w:r>
      <w:r>
        <w:rPr>
          <w:rFonts w:ascii="Amiri" w:hAnsi="Amiri" w:eastAsia="Amiri" w:cs="Amiri"/>
          <w:color w:val="111111"/>
          <w:sz w:val="28"/>
          <w:sz w:val="28"/>
          <w:szCs w:val="28"/>
          <w:rtl w:val="true"/>
          <w:lang w:bidi="ar-SA"/>
        </w:rPr>
        <w:t>فبينما هم كذلك اذ خرج السفياني في ستين و ثلاثمئة ألف راكب، حتي يأتي دمشق، فلا يأتي شهر حتي يبايعه من كلب ثلاثون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الي العراق، فيقتل بالزوراء مئة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يخرجون </w:t>
      </w:r>
      <w:r>
        <w:rPr>
          <w:rStyle w:val="FootnoteAnchor"/>
          <w:rtl w:val="true"/>
        </w:rPr>
        <w:footnoteReference w:id="459"/>
      </w:r>
      <w:r>
        <w:rPr>
          <w:rFonts w:ascii="Amiri" w:hAnsi="Amiri" w:eastAsia="Amiri" w:cs="Amiri"/>
          <w:color w:val="111111"/>
          <w:sz w:val="28"/>
          <w:sz w:val="28"/>
          <w:szCs w:val="28"/>
          <w:rtl w:val="true"/>
          <w:lang w:bidi="ar-SA"/>
        </w:rPr>
        <w:t>الي الكوفة فينهبونها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تخرج</w:t>
      </w:r>
      <w:r>
        <w:rPr>
          <w:rStyle w:val="FootnoteAnchor"/>
          <w:rtl w:val="true"/>
        </w:rPr>
        <w:footnoteReference w:id="460"/>
      </w:r>
      <w:r>
        <w:rPr>
          <w:rFonts w:ascii="Amiri" w:hAnsi="Amiri" w:eastAsia="Amiri" w:cs="Amiri"/>
          <w:color w:val="111111"/>
          <w:sz w:val="28"/>
          <w:sz w:val="28"/>
          <w:szCs w:val="28"/>
          <w:rtl w:val="true"/>
          <w:lang w:bidi="ar-SA"/>
        </w:rPr>
        <w:t>راية من المشرق، يقودها رجل من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الصالح، فيستنقذ ما في أيديهم من سبي أهل الكوفة و 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جيش آخر من جيوش السفياني 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فينهبونها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يسيرون الي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اذا كانوا بالبيداء بعث الله جبريل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فيضربهم برجله ضربة يخسف الله بهم، فلا يبقي منهم الا رجلان، فيقدمان علي السفياني فيخبرانه بخسف الجيش، فلا يهوله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رجالا من قريش يهربون الي قسطنطينية، فيبعث السفياني الي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w:t>
      </w:r>
      <w:r>
        <w:rPr>
          <w:rStyle w:val="FootnoteAnchor"/>
          <w:rtl w:val="true"/>
        </w:rPr>
        <w:footnoteReference w:id="461"/>
      </w:r>
      <w:r>
        <w:rPr>
          <w:rFonts w:ascii="Amiri" w:hAnsi="Amiri" w:eastAsia="Amiri" w:cs="Amiri"/>
          <w:color w:val="111111"/>
          <w:sz w:val="28"/>
          <w:sz w:val="28"/>
          <w:szCs w:val="28"/>
          <w:rtl w:val="true"/>
          <w:lang w:bidi="ar-SA"/>
        </w:rPr>
        <w:t>بهم في المجامع</w:t>
      </w:r>
      <w:r>
        <w:rPr>
          <w:rStyle w:val="FootnoteAnchor"/>
          <w:rtl w:val="true"/>
        </w:rPr>
        <w:footnoteReference w:id="462"/>
      </w:r>
      <w:r>
        <w:rPr>
          <w:rFonts w:ascii="Amiri" w:hAnsi="Amiri" w:eastAsia="Amiri" w:cs="Amiri"/>
          <w:color w:val="111111"/>
          <w:sz w:val="28"/>
          <w:sz w:val="28"/>
          <w:szCs w:val="28"/>
          <w:rtl w:val="true"/>
          <w:lang w:bidi="ar-SA"/>
        </w:rPr>
        <w:t>فيبعث بهم اليه، فيضرب أعناقهم علي باب المدينة بدمشق</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يطاف بالمرأة في مسجد</w:t>
      </w:r>
      <w:r>
        <w:rPr>
          <w:rStyle w:val="FootnoteAnchor"/>
          <w:rtl w:val="true"/>
        </w:rPr>
        <w:footnoteReference w:id="464"/>
      </w:r>
      <w:r>
        <w:rPr>
          <w:rFonts w:ascii="Amiri" w:hAnsi="Amiri" w:eastAsia="Amiri" w:cs="Amiri"/>
          <w:color w:val="111111"/>
          <w:sz w:val="28"/>
          <w:sz w:val="28"/>
          <w:szCs w:val="28"/>
          <w:rtl w:val="true"/>
          <w:lang w:bidi="ar-SA"/>
        </w:rPr>
        <w:t xml:space="preserve">دمشق في الثوب </w:t>
      </w:r>
      <w:r>
        <w:rPr>
          <w:rStyle w:val="FootnoteAnchor"/>
          <w:rtl w:val="true"/>
        </w:rPr>
        <w:footnoteReference w:id="465"/>
      </w:r>
      <w:r>
        <w:rPr>
          <w:rFonts w:ascii="Amiri" w:hAnsi="Amiri" w:eastAsia="Amiri" w:cs="Amiri"/>
          <w:color w:val="111111"/>
          <w:sz w:val="28"/>
          <w:sz w:val="28"/>
          <w:szCs w:val="28"/>
          <w:rtl w:val="true"/>
          <w:lang w:bidi="ar-SA"/>
        </w:rPr>
        <w:t>علي مجلس، مجلس، حتي تأتي فخذ السفياني فتجلس عليه، و هو في المحراب قاعدا، فيقوم رجل مسلم من المسلمين،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أكفرتم بعد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يحل، فيقوم فيضرب عنقه في مسجد دمشق، و يقتل كل من يتابعه</w:t>
      </w:r>
      <w:r>
        <w:rPr>
          <w:rStyle w:val="FootnoteAnchor"/>
          <w:rtl w:val="true"/>
        </w:rPr>
        <w:footnoteReference w:id="466"/>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البرهان في علامات آخر الزمان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الامام أبو عمرو في سننه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نعيم بن حماد،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شاب من بني هاشم، بكفه اليمني خال، من خرسان، برايات سود، بين يديه شعيب ابن صالح، يقاتل أصحاب السفياني فيهزمهم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ملك رجل الشام، و آخر مصر، فاقتتل الشامي و المصري، و سبي أهل الشام قبائل من مصر، و أقبل رجل من المشرق برايات سود صغار، فقتل صاحب الشام فهو الذي يودي الطاعة الي المهدي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بالري رجل ربعة أسمر، </w:t>
      </w:r>
      <w:r>
        <w:rPr>
          <w:rStyle w:val="FootnoteAnchor"/>
          <w:rtl w:val="true"/>
        </w:rPr>
        <w:footnoteReference w:id="470"/>
      </w:r>
      <w:r>
        <w:rPr>
          <w:rFonts w:ascii="Amiri" w:hAnsi="Amiri" w:eastAsia="Amiri" w:cs="Amiri"/>
          <w:color w:val="111111"/>
          <w:sz w:val="28"/>
          <w:sz w:val="28"/>
          <w:szCs w:val="28"/>
          <w:rtl w:val="true"/>
          <w:lang w:bidi="ar-SA"/>
        </w:rPr>
        <w:t>من بني مخزوم</w:t>
      </w:r>
      <w:r>
        <w:rPr>
          <w:rStyle w:val="FootnoteAnchor"/>
          <w:rtl w:val="true"/>
        </w:rPr>
        <w:footnoteReference w:id="471"/>
      </w:r>
      <w:r>
        <w:rPr>
          <w:rFonts w:ascii="Amiri" w:hAnsi="Amiri" w:eastAsia="Amiri" w:cs="Amiri"/>
          <w:color w:val="111111"/>
          <w:sz w:val="28"/>
          <w:sz w:val="28"/>
          <w:szCs w:val="28"/>
          <w:rtl w:val="true"/>
          <w:lang w:bidi="ar-SA"/>
        </w:rPr>
        <w:t xml:space="preserve">يقال له شعيب بن صالح، في أربعة الآف ثيابهم بيض، وراياتهم سود، يكون علي مقدمة المهدي، لا يلقاه أحد الا قتله </w:t>
      </w:r>
      <w:r>
        <w:rPr>
          <w:rStyle w:val="FootnoteAnchor"/>
          <w:rtl w:val="true"/>
        </w:rPr>
        <w:footnoteReference w:id="472"/>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 أشم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تميم 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مخزوم كوسج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أثر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السفياني يبلغ</w:t>
      </w:r>
      <w:r>
        <w:rPr>
          <w:rStyle w:val="FootnoteAnchor"/>
          <w:rtl w:val="true"/>
        </w:rPr>
        <w:footnoteReference w:id="474"/>
      </w:r>
      <w:r>
        <w:rPr>
          <w:rFonts w:ascii="Amiri" w:hAnsi="Amiri" w:eastAsia="Amiri" w:cs="Amiri"/>
          <w:color w:val="111111"/>
          <w:sz w:val="28"/>
          <w:sz w:val="28"/>
          <w:szCs w:val="28"/>
          <w:rtl w:val="true"/>
          <w:lang w:bidi="ar-SA"/>
        </w:rPr>
        <w:t>الكوفة، و يقتل</w:t>
      </w:r>
      <w:r>
        <w:rPr>
          <w:rStyle w:val="FootnoteAnchor"/>
          <w:rtl w:val="true"/>
        </w:rPr>
        <w:footnoteReference w:id="475"/>
      </w:r>
      <w:r>
        <w:rPr>
          <w:rFonts w:ascii="Amiri" w:hAnsi="Amiri" w:eastAsia="Amiri" w:cs="Amiri"/>
          <w:color w:val="111111"/>
          <w:sz w:val="28"/>
          <w:sz w:val="28"/>
          <w:szCs w:val="28"/>
          <w:rtl w:val="true"/>
          <w:lang w:bidi="ar-SA"/>
        </w:rPr>
        <w:t>أعوان آل محمد، فيخرج</w:t>
      </w:r>
      <w:r>
        <w:rPr>
          <w:rStyle w:val="FootnoteAnchor"/>
          <w:rtl w:val="true"/>
        </w:rPr>
        <w:footnoteReference w:id="476"/>
      </w:r>
      <w:r>
        <w:rPr>
          <w:rFonts w:ascii="Amiri" w:hAnsi="Amiri" w:eastAsia="Amiri" w:cs="Amiri"/>
          <w:color w:val="111111"/>
          <w:sz w:val="28"/>
          <w:sz w:val="28"/>
          <w:szCs w:val="28"/>
          <w:rtl w:val="true"/>
          <w:lang w:bidi="ar-SA"/>
        </w:rPr>
        <w:t>المهدي و علي لوائه شعيب بن صالح</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منتخب الأثر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نعيم عن كعب بن علقمة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علي لواء المهدي غلام حدث </w:t>
      </w:r>
    </w:p>
    <w:p>
      <w:pPr>
        <w:pStyle w:val="BookText"/>
        <w:rPr/>
      </w:pPr>
      <w:r>
        <w:rPr>
          <w:rStyle w:val="FootnoteAnchor"/>
          <w:rtl w:val="true"/>
        </w:rPr>
        <w:footnoteReference w:id="478"/>
      </w:r>
      <w:r>
        <w:rPr>
          <w:rFonts w:ascii="Amiri" w:hAnsi="Amiri" w:eastAsia="Amiri" w:cs="Amiri"/>
          <w:color w:val="111111"/>
          <w:sz w:val="28"/>
          <w:sz w:val="28"/>
          <w:szCs w:val="28"/>
          <w:rtl w:val="true"/>
          <w:lang w:bidi="ar-SA"/>
        </w:rPr>
        <w:t xml:space="preserve">السن، خفيف اللحية، أصفر، </w:t>
      </w:r>
      <w:r>
        <w:rPr>
          <w:rStyle w:val="FootnoteAnchor"/>
          <w:rtl w:val="true"/>
        </w:rPr>
        <w:footnoteReference w:id="479"/>
      </w:r>
      <w:r>
        <w:rPr>
          <w:rFonts w:ascii="IRNazanin" w:hAnsi="IRNazanin" w:eastAsia="IRNazanin"/>
          <w:color w:val="111111"/>
          <w:sz w:val="28"/>
          <w:sz w:val="28"/>
          <w:szCs w:val="28"/>
          <w:rtl w:val="true"/>
          <w:lang w:bidi="fa-IR"/>
        </w:rPr>
        <w:t>لو قاتل الجبال لهدها</w:t>
      </w:r>
      <w:r>
        <w:rPr>
          <w:rStyle w:val="FootnoteAnchor"/>
          <w:rtl w:val="true"/>
        </w:rPr>
        <w:footnoteReference w:id="480"/>
      </w:r>
      <w:r>
        <w:rPr>
          <w:rFonts w:ascii="Amiri" w:hAnsi="Amiri" w:eastAsia="Amiri" w:cs="Amiri"/>
          <w:color w:val="111111"/>
          <w:sz w:val="28"/>
          <w:sz w:val="28"/>
          <w:szCs w:val="28"/>
          <w:rtl w:val="true"/>
          <w:lang w:bidi="ar-SA"/>
        </w:rPr>
        <w:t>حتي ينزل أيليا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قابل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كتاب الفتن لابن حماد المروزي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سمير بن أمين الزهيري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رايات سود</w:t>
      </w:r>
      <w:r>
        <w:rPr>
          <w:rStyle w:val="FootnoteAnchor"/>
          <w:rtl w:val="true"/>
        </w:rPr>
        <w:footnoteReference w:id="482"/>
      </w:r>
      <w:r>
        <w:rPr>
          <w:rFonts w:ascii="Amiri" w:hAnsi="Amiri" w:eastAsia="Amiri" w:cs="Amiri"/>
          <w:color w:val="111111"/>
          <w:sz w:val="28"/>
          <w:sz w:val="28"/>
          <w:szCs w:val="28"/>
          <w:rtl w:val="true"/>
          <w:lang w:bidi="ar-SA"/>
        </w:rPr>
        <w:t>لبني العباس، ثم تخرج من خراسان أخري،</w:t>
      </w:r>
      <w:r>
        <w:rPr>
          <w:rStyle w:val="FootnoteAnchor"/>
          <w:rtl w:val="true"/>
        </w:rPr>
        <w:footnoteReference w:id="483"/>
      </w:r>
      <w:r>
        <w:rPr>
          <w:rFonts w:ascii="Amiri" w:hAnsi="Amiri" w:eastAsia="Amiri" w:cs="Amiri"/>
          <w:color w:val="111111"/>
          <w:sz w:val="28"/>
          <w:sz w:val="28"/>
          <w:szCs w:val="28"/>
          <w:rtl w:val="true"/>
          <w:lang w:bidi="ar-SA"/>
        </w:rPr>
        <w:t>قلانسهم سود، و ثيابهم بيض، علي مقدمتهم رجل يقال له شعيب بن صالح، من تميم، يهزمون أصحاب السفياني، حتي ينزل</w:t>
      </w:r>
      <w:r>
        <w:rPr>
          <w:rStyle w:val="FootnoteAnchor"/>
          <w:rtl w:val="true"/>
        </w:rPr>
        <w:footnoteReference w:id="484"/>
      </w:r>
      <w:r>
        <w:rPr>
          <w:rFonts w:ascii="Amiri" w:hAnsi="Amiri" w:eastAsia="Amiri" w:cs="Amiri"/>
          <w:color w:val="111111"/>
          <w:sz w:val="28"/>
          <w:sz w:val="28"/>
          <w:szCs w:val="28"/>
          <w:rtl w:val="true"/>
          <w:lang w:bidi="ar-SA"/>
        </w:rPr>
        <w:t xml:space="preserve">بيت المقدس، يوطي </w:t>
      </w:r>
      <w:r>
        <w:rPr>
          <w:rStyle w:val="FootnoteAnchor"/>
          <w:rtl w:val="true"/>
        </w:rPr>
        <w:footnoteReference w:id="485"/>
      </w:r>
      <w:r>
        <w:rPr>
          <w:rFonts w:ascii="Amiri" w:hAnsi="Amiri" w:eastAsia="Amiri" w:cs="Amiri"/>
          <w:color w:val="111111"/>
          <w:sz w:val="28"/>
          <w:sz w:val="28"/>
          <w:szCs w:val="28"/>
          <w:rtl w:val="true"/>
          <w:lang w:bidi="ar-SA"/>
        </w:rPr>
        <w:t>للمهدي سلطانه، و يمد اليه ثلاثمئة من الشام، يكون بين خروجه و بين أن يسلم الأمر للمهدي اثنان و سبعون شهرا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ملاحم ابن طاووس</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و سبعون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الفتاوي الحديثية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برهان المتقي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أيضا عن حمزة بن حبيب </w:t>
      </w:r>
      <w:r>
        <w:rPr>
          <w:rStyle w:val="FootnoteAnchor"/>
          <w:rtl w:val="true"/>
        </w:rPr>
        <w:footnoteReference w:id="487"/>
      </w:r>
      <w:r>
        <w:rPr>
          <w:rFonts w:ascii="Amiri" w:hAnsi="Amiri" w:eastAsia="Amiri" w:cs="Amiri"/>
          <w:color w:val="111111"/>
          <w:sz w:val="28"/>
          <w:sz w:val="28"/>
          <w:szCs w:val="28"/>
          <w:rtl w:val="true"/>
          <w:lang w:bidi="ar-SA"/>
        </w:rPr>
        <w:t xml:space="preserve">و مشايخ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خيله و جنوده، فتبلغ عامة المشرق من أرض خراسان و أرض فارس،</w:t>
      </w:r>
      <w:r>
        <w:rPr>
          <w:rStyle w:val="FootnoteAnchor"/>
          <w:rtl w:val="true"/>
        </w:rPr>
        <w:footnoteReference w:id="488"/>
      </w:r>
      <w:r>
        <w:rPr>
          <w:rFonts w:ascii="Amiri" w:hAnsi="Amiri" w:eastAsia="Amiri" w:cs="Amiri"/>
          <w:color w:val="111111"/>
          <w:sz w:val="28"/>
          <w:sz w:val="28"/>
          <w:szCs w:val="28"/>
          <w:rtl w:val="true"/>
          <w:lang w:bidi="ar-SA"/>
        </w:rPr>
        <w:t xml:space="preserve">فيثور بهم أهل </w:t>
      </w:r>
    </w:p>
    <w:p>
      <w:pPr>
        <w:pStyle w:val="BookText"/>
        <w:rPr/>
      </w:pPr>
      <w:r>
        <w:rPr>
          <w:rFonts w:ascii="Amiri" w:hAnsi="Amiri" w:eastAsia="Amiri" w:cs="Amiri"/>
          <w:color w:val="111111"/>
          <w:sz w:val="28"/>
          <w:sz w:val="28"/>
          <w:szCs w:val="28"/>
          <w:rtl w:val="true"/>
          <w:lang w:bidi="ar-SA"/>
        </w:rPr>
        <w:t xml:space="preserve">المشرق فيقاتلونهم، و تكون بينهم وقعات في غير موضع، فاذا طال عليهم أذاه </w:t>
      </w:r>
      <w:r>
        <w:rPr>
          <w:rStyle w:val="FootnoteAnchor"/>
          <w:rtl w:val="true"/>
        </w:rPr>
        <w:footnoteReference w:id="489"/>
      </w:r>
      <w:r>
        <w:rPr>
          <w:rFonts w:ascii="Amiri" w:hAnsi="Amiri" w:eastAsia="Amiri" w:cs="Amiri"/>
          <w:color w:val="111111"/>
          <w:sz w:val="28"/>
          <w:sz w:val="28"/>
          <w:szCs w:val="28"/>
          <w:rtl w:val="true"/>
          <w:lang w:bidi="ar-SA"/>
        </w:rPr>
        <w:t>بايعوا رجلا من بني هاشم،</w:t>
      </w:r>
      <w:r>
        <w:rPr>
          <w:rStyle w:val="FootnoteAnchor"/>
          <w:rtl w:val="true"/>
        </w:rPr>
        <w:footnoteReference w:id="490"/>
      </w:r>
      <w:r>
        <w:rPr>
          <w:rFonts w:ascii="Amiri" w:hAnsi="Amiri" w:eastAsia="Amiri" w:cs="Amiri"/>
          <w:color w:val="111111"/>
          <w:sz w:val="28"/>
          <w:sz w:val="28"/>
          <w:szCs w:val="28"/>
          <w:rtl w:val="true"/>
          <w:lang w:bidi="ar-SA"/>
        </w:rPr>
        <w:t>وولي روسهم رجل يقال له شعيب بن صالح، أصفر، قليل اللحية، يخرج له</w:t>
      </w:r>
      <w:r>
        <w:rPr>
          <w:rStyle w:val="FootnoteAnchor"/>
          <w:rtl w:val="true"/>
        </w:rPr>
        <w:footnoteReference w:id="491"/>
      </w:r>
      <w:r>
        <w:rPr>
          <w:rFonts w:ascii="Amiri" w:hAnsi="Amiri" w:eastAsia="Amiri" w:cs="Amiri"/>
          <w:color w:val="111111"/>
          <w:sz w:val="28"/>
          <w:sz w:val="28"/>
          <w:szCs w:val="28"/>
          <w:rtl w:val="true"/>
          <w:lang w:bidi="ar-SA"/>
        </w:rPr>
        <w:t xml:space="preserve">خمسة آلآف، فاذا بلغه خروجه بايعه، فيصيره علي مقدمة لواء، لو استقبل بهم الجبال الرواسي لهدمها، </w:t>
      </w:r>
      <w:r>
        <w:rPr>
          <w:rStyle w:val="FootnoteAnchor"/>
          <w:rtl w:val="true"/>
        </w:rPr>
        <w:footnoteReference w:id="492"/>
      </w:r>
      <w:r>
        <w:rPr>
          <w:rFonts w:ascii="Amiri" w:hAnsi="Amiri" w:eastAsia="Amiri" w:cs="Amiri"/>
          <w:color w:val="111111"/>
          <w:sz w:val="28"/>
          <w:sz w:val="28"/>
          <w:szCs w:val="28"/>
          <w:rtl w:val="true"/>
          <w:lang w:bidi="ar-SA"/>
        </w:rPr>
        <w:t>فيلتقي هو وخيل السفياني، فيهزمهم ف</w:t>
      </w:r>
      <w:r>
        <w:rPr>
          <w:rStyle w:val="FootnoteAnchor"/>
          <w:rtl w:val="true"/>
        </w:rPr>
        <w:footnoteReference w:id="493"/>
      </w:r>
      <w:r>
        <w:rPr>
          <w:rFonts w:ascii="Amiri" w:hAnsi="Amiri" w:eastAsia="Amiri" w:cs="Amiri"/>
          <w:color w:val="111111"/>
          <w:sz w:val="28"/>
          <w:sz w:val="28"/>
          <w:szCs w:val="28"/>
          <w:rtl w:val="true"/>
          <w:lang w:bidi="ar-SA"/>
        </w:rPr>
        <w:t>يقتل منهم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الغلبة</w:t>
      </w:r>
      <w:r>
        <w:rPr>
          <w:rStyle w:val="FootnoteAnchor"/>
          <w:rtl w:val="true"/>
        </w:rPr>
        <w:footnoteReference w:id="494"/>
      </w:r>
      <w:r>
        <w:rPr>
          <w:rFonts w:ascii="Amiri" w:hAnsi="Amiri" w:eastAsia="Amiri" w:cs="Amiri"/>
          <w:color w:val="111111"/>
          <w:sz w:val="28"/>
          <w:sz w:val="28"/>
          <w:szCs w:val="28"/>
          <w:rtl w:val="true"/>
          <w:lang w:bidi="ar-SA"/>
        </w:rPr>
        <w:t xml:space="preserve">للسفياني، ويهرب الهاشمي، و يخرج شعيب بن صالح مستخفيا </w:t>
      </w:r>
      <w:r>
        <w:rPr>
          <w:rStyle w:val="FootnoteAnchor"/>
          <w:rtl w:val="true"/>
        </w:rPr>
        <w:footnoteReference w:id="495"/>
      </w:r>
      <w:r>
        <w:rPr>
          <w:rFonts w:ascii="Amiri" w:hAnsi="Amiri" w:eastAsia="Amiri" w:cs="Amiri"/>
          <w:color w:val="111111"/>
          <w:sz w:val="28"/>
          <w:sz w:val="28"/>
          <w:szCs w:val="28"/>
          <w:rtl w:val="true"/>
          <w:lang w:bidi="ar-SA"/>
        </w:rPr>
        <w:t>الي بيت المقدس، يوطي‌ء للمهدي منزله اذا بلغه خروجه للشام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ملاحم ابن المنادي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القول المختصر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أيضا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السفياني جنوده في الآفاق بعد دخول الكوفة، و بغداد، فيتبعه فرقة</w:t>
      </w:r>
      <w:r>
        <w:rPr>
          <w:rStyle w:val="FootnoteAnchor"/>
          <w:rtl w:val="true"/>
        </w:rPr>
        <w:footnoteReference w:id="497"/>
      </w:r>
      <w:r>
        <w:rPr>
          <w:rFonts w:ascii="Amiri" w:hAnsi="Amiri" w:eastAsia="Amiri" w:cs="Amiri"/>
          <w:color w:val="111111"/>
          <w:sz w:val="28"/>
          <w:sz w:val="28"/>
          <w:szCs w:val="28"/>
          <w:rtl w:val="true"/>
          <w:lang w:bidi="ar-SA"/>
        </w:rPr>
        <w:t>من وراء النهر من أرض خراسان، عليهم رجل من بني أمية، فتكون لهم وقعة بطوس،</w:t>
      </w:r>
      <w:r>
        <w:rPr>
          <w:rStyle w:val="FootnoteAnchor"/>
          <w:rtl w:val="true"/>
        </w:rPr>
        <w:footnoteReference w:id="498"/>
      </w:r>
      <w:r>
        <w:rPr>
          <w:rFonts w:ascii="Amiri" w:hAnsi="Amiri" w:eastAsia="Amiri" w:cs="Amiri"/>
          <w:color w:val="111111"/>
          <w:sz w:val="28"/>
          <w:sz w:val="28"/>
          <w:szCs w:val="28"/>
          <w:rtl w:val="true"/>
          <w:lang w:bidi="ar-SA"/>
        </w:rPr>
        <w:t xml:space="preserve">ووقعة بدولاب الري، و وقعة بتخوم زرنيخ، </w:t>
      </w:r>
      <w:r>
        <w:rPr>
          <w:rStyle w:val="FootnoteAnchor"/>
          <w:rtl w:val="true"/>
        </w:rPr>
        <w:footnoteReference w:id="499"/>
      </w:r>
      <w:r>
        <w:rPr>
          <w:rFonts w:ascii="Amiri" w:hAnsi="Amiri" w:eastAsia="Amiri" w:cs="Amiri"/>
          <w:color w:val="111111"/>
          <w:sz w:val="28"/>
          <w:sz w:val="28"/>
          <w:szCs w:val="28"/>
          <w:rtl w:val="true"/>
          <w:lang w:bidi="ar-SA"/>
        </w:rPr>
        <w:t xml:space="preserve">فعند ذلك تقبل الرايات السود من خراسان، علي جميع الناس شاب من </w:t>
      </w:r>
    </w:p>
    <w:p>
      <w:pPr>
        <w:pStyle w:val="BookText"/>
        <w:rPr/>
      </w:pPr>
      <w:r>
        <w:rPr>
          <w:rFonts w:ascii="Amiri" w:hAnsi="Amiri" w:eastAsia="Amiri" w:cs="Amiri"/>
          <w:color w:val="111111"/>
          <w:sz w:val="28"/>
          <w:sz w:val="28"/>
          <w:szCs w:val="28"/>
          <w:rtl w:val="true"/>
          <w:lang w:bidi="ar-SA"/>
        </w:rPr>
        <w:t>بني هاشم، بكتفه</w:t>
      </w:r>
      <w:r>
        <w:rPr>
          <w:rStyle w:val="FootnoteAnchor"/>
          <w:rtl w:val="true"/>
        </w:rPr>
        <w:footnoteReference w:id="500"/>
      </w:r>
      <w:r>
        <w:rPr>
          <w:rFonts w:ascii="Amiri" w:hAnsi="Amiri" w:eastAsia="Amiri" w:cs="Amiri"/>
          <w:color w:val="111111"/>
          <w:sz w:val="28"/>
          <w:sz w:val="28"/>
          <w:szCs w:val="28"/>
          <w:rtl w:val="true"/>
          <w:lang w:bidi="ar-SA"/>
        </w:rPr>
        <w:t xml:space="preserve">اليمني خال، سهل الله أمره و طريقه، ثم تكون له وقعة بتخوم خراسان، و يسير الهاشمي في طريق الري فيخرج </w:t>
      </w:r>
      <w:r>
        <w:rPr>
          <w:rStyle w:val="FootnoteAnchor"/>
          <w:rtl w:val="true"/>
        </w:rPr>
        <w:footnoteReference w:id="501"/>
      </w:r>
      <w:r>
        <w:rPr>
          <w:rFonts w:ascii="Amiri" w:hAnsi="Amiri" w:eastAsia="Amiri" w:cs="Amiri"/>
          <w:color w:val="111111"/>
          <w:sz w:val="28"/>
          <w:sz w:val="28"/>
          <w:szCs w:val="28"/>
          <w:rtl w:val="true"/>
          <w:lang w:bidi="ar-SA"/>
        </w:rPr>
        <w:t>رجل من بني تميم</w:t>
      </w:r>
      <w:r>
        <w:rPr>
          <w:rStyle w:val="FootnoteAnchor"/>
          <w:rtl w:val="true"/>
        </w:rPr>
        <w:footnoteReference w:id="502"/>
      </w:r>
      <w:r>
        <w:rPr>
          <w:rFonts w:ascii="Amiri" w:hAnsi="Amiri" w:eastAsia="Amiri" w:cs="Amiri"/>
          <w:color w:val="111111"/>
          <w:sz w:val="28"/>
          <w:sz w:val="28"/>
          <w:szCs w:val="28"/>
          <w:rtl w:val="true"/>
          <w:lang w:bidi="ar-SA"/>
        </w:rPr>
        <w:t>من الموالي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فيلتقي هو، و المهدي، و الهاشمي، ببيضاء اصطخر </w:t>
      </w:r>
      <w:r>
        <w:rPr>
          <w:rStyle w:val="FootnoteAnchor"/>
          <w:rtl w:val="true"/>
        </w:rPr>
        <w:footnoteReference w:id="503"/>
      </w:r>
      <w:r>
        <w:rPr>
          <w:rFonts w:ascii="Amiri" w:hAnsi="Amiri" w:eastAsia="Amiri" w:cs="Amiri"/>
          <w:color w:val="111111"/>
          <w:sz w:val="28"/>
          <w:sz w:val="28"/>
          <w:szCs w:val="28"/>
          <w:rtl w:val="true"/>
          <w:lang w:bidi="ar-SA"/>
        </w:rPr>
        <w:t>فيكون هناك ملحمة عظيمة، حتي تطأ الخيل الدماء الي أرساغها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ثم تأتيه</w:t>
      </w:r>
      <w:r>
        <w:rPr>
          <w:rStyle w:val="FootnoteAnchor"/>
          <w:rtl w:val="true"/>
        </w:rPr>
        <w:footnoteReference w:id="505"/>
      </w:r>
      <w:r>
        <w:rPr>
          <w:rFonts w:ascii="Amiri" w:hAnsi="Amiri" w:eastAsia="Amiri" w:cs="Amiri"/>
          <w:color w:val="111111"/>
          <w:sz w:val="28"/>
          <w:sz w:val="28"/>
          <w:szCs w:val="28"/>
          <w:rtl w:val="true"/>
          <w:lang w:bidi="ar-SA"/>
        </w:rPr>
        <w:t xml:space="preserve">جنود عظيمة من سجستان، عليهم رجل من بني عدي، فيظهر الله تعالي أنصاره و جنوده، ثم تكون وقعة بالمدائن بعد وقعة الري، و في عاقر قوفا </w:t>
      </w:r>
      <w:r>
        <w:rPr>
          <w:rStyle w:val="FootnoteAnchor"/>
          <w:rtl w:val="true"/>
        </w:rPr>
        <w:footnoteReference w:id="506"/>
      </w:r>
      <w:r>
        <w:rPr>
          <w:rFonts w:ascii="Amiri" w:hAnsi="Amiri" w:eastAsia="Amiri" w:cs="Amiri"/>
          <w:color w:val="111111"/>
          <w:sz w:val="28"/>
          <w:sz w:val="28"/>
          <w:szCs w:val="28"/>
          <w:rtl w:val="true"/>
          <w:lang w:bidi="ar-SA"/>
        </w:rPr>
        <w:t xml:space="preserve">وقعة يخبر عنها كل ناج، ثم يكون بعدها بالمدائن، بعد وقعة الري، ذبح عظيم ببابل، و رقعة في أرض من أرض نصيبين </w:t>
      </w:r>
      <w:r>
        <w:rPr>
          <w:rStyle w:val="FootnoteAnchor"/>
          <w:rtl w:val="true"/>
        </w:rPr>
        <w:footnoteReference w:id="507"/>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اللفظ، ابن حماد الفتن لوحة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الداني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تذكرة القرطبي </w:t>
      </w:r>
      <w:r>
        <w:rPr>
          <w:rFonts w:eastAsia="Amiri" w:cs="Amiri" w:ascii="Amiri" w:hAnsi="Amiri"/>
          <w:color w:val="111111"/>
          <w:sz w:val="28"/>
          <w:szCs w:val="28"/>
          <w:lang w:bidi="ar-SA"/>
        </w:rPr>
        <w:t>753:2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39667</w:t>
      </w:r>
      <w:r>
        <w:rPr>
          <w:rFonts w:ascii="Amiri" w:hAnsi="Amiri" w:eastAsia="Amiri" w:cs="Amiri"/>
          <w:color w:val="111111"/>
          <w:sz w:val="28"/>
          <w:sz w:val="28"/>
          <w:szCs w:val="28"/>
          <w:rtl w:val="true"/>
          <w:lang w:bidi="ar-SA"/>
        </w:rPr>
        <w:t>، المغربي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ملاحم ابن طاووس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و الآثار في هذا الباب مما يطول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أحسن ما يوجد </w:t>
      </w:r>
    </w:p>
    <w:p>
      <w:pPr>
        <w:pStyle w:val="BookText"/>
        <w:rPr/>
      </w:pPr>
      <w:r>
        <w:rPr>
          <w:rFonts w:ascii="Amiri" w:hAnsi="Amiri" w:eastAsia="Amiri" w:cs="Amiri"/>
          <w:color w:val="111111"/>
          <w:sz w:val="28"/>
          <w:sz w:val="28"/>
          <w:szCs w:val="28"/>
          <w:rtl w:val="true"/>
          <w:lang w:bidi="ar-SA"/>
        </w:rPr>
        <w:t>في هذا الباب فلا حاجة للتطويل، و يجمع غالب هذه الآثار و غيرها، ما ورد من أميرالمومنين علي كرم الله وجهه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بالمغرب، ويل لمصر مما يحل بها،</w:t>
      </w:r>
      <w:r>
        <w:rPr>
          <w:rStyle w:val="FootnoteAnchor"/>
          <w:rtl w:val="true"/>
        </w:rPr>
        <w:footnoteReference w:id="509"/>
      </w:r>
      <w:r>
        <w:rPr>
          <w:rFonts w:ascii="Amiri" w:hAnsi="Amiri" w:eastAsia="Amiri" w:cs="Amiri"/>
          <w:color w:val="111111"/>
          <w:sz w:val="28"/>
          <w:sz w:val="28"/>
          <w:szCs w:val="28"/>
          <w:rtl w:val="true"/>
          <w:lang w:bidi="ar-SA"/>
        </w:rPr>
        <w:t>و راية بالجزيرة، و راية بالشام، تدوم الفتنة بينهن سنة، ثم يخرج رجل من ولد العباس بالشام، حتي يكون منهم مسيرة ليلتين، فيقول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حفاة، أصحاب أهواء مختلفة، فيضطرب الشام و فلسطين، فيجتمع روساء الشام و الفلسطين، </w:t>
      </w:r>
      <w:r>
        <w:rPr>
          <w:rStyle w:val="FootnoteAnchor"/>
          <w:rtl w:val="true"/>
        </w:rPr>
        <w:footnoteReference w:id="510"/>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الملك الأول، فيطلبونه </w:t>
      </w:r>
      <w:r>
        <w:rPr>
          <w:rStyle w:val="FootnoteAnchor"/>
          <w:rtl w:val="true"/>
        </w:rPr>
        <w:footnoteReference w:id="511"/>
      </w:r>
      <w:r>
        <w:rPr>
          <w:rFonts w:ascii="Amiri" w:hAnsi="Amiri" w:eastAsia="Amiri" w:cs="Amiri"/>
          <w:color w:val="111111"/>
          <w:sz w:val="28"/>
          <w:sz w:val="28"/>
          <w:szCs w:val="28"/>
          <w:rtl w:val="true"/>
          <w:lang w:bidi="ar-SA"/>
        </w:rPr>
        <w:t>فيوافونه بغوطة دمشق، بموضع يقال له حرستا، فاذا أحس</w:t>
      </w:r>
      <w:r>
        <w:rPr>
          <w:rStyle w:val="FootnoteAnchor"/>
          <w:rtl w:val="true"/>
        </w:rPr>
        <w:footnoteReference w:id="512"/>
      </w:r>
      <w:r>
        <w:rPr>
          <w:rFonts w:ascii="Amiri" w:hAnsi="Amiri" w:eastAsia="Amiri" w:cs="Amiri"/>
          <w:color w:val="111111"/>
          <w:sz w:val="28"/>
          <w:sz w:val="28"/>
          <w:szCs w:val="28"/>
          <w:rtl w:val="true"/>
          <w:lang w:bidi="ar-SA"/>
        </w:rPr>
        <w:t>بهم هرب الي أخوانه كلب، وذلك دهاء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بالوادي اليابس عدة عديدة،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لك أن تضيع الاسلام، أما تري ما الناس فيه من الهوان، و الفتن؟ </w:t>
      </w:r>
      <w:r>
        <w:rPr>
          <w:rStyle w:val="FootnoteAnchor"/>
          <w:rtl w:val="true"/>
        </w:rPr>
        <w:footnoteReference w:id="513"/>
      </w:r>
      <w:r>
        <w:rPr>
          <w:rFonts w:ascii="Amiri" w:hAnsi="Amiri" w:eastAsia="Amiri" w:cs="Amiri"/>
          <w:color w:val="111111"/>
          <w:sz w:val="28"/>
          <w:sz w:val="28"/>
          <w:szCs w:val="28"/>
          <w:rtl w:val="true"/>
          <w:lang w:bidi="ar-SA"/>
        </w:rPr>
        <w:t>فاتق الله وانصر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قريش، و من أهل الملك القديم؟ أما تغضب لأهل بيتك، وما نزل بهم من الذل و الهوان؟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راغبا في الأموال و العيش الرغد، فيخرج في يوم جمعة فيصعد منبر دمشق، فيخطب و يأمرهم بالجهاد، و يبايعهم علي أنهم لا يخالفون له أمرا، رضوه أم كرهوه، ثم يخرج الي الغوطة، فما يبرح حتي يجتمع الناس اليه، و يتلاحق بهم أهل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الضغائن، فيكون في خمسين ألفا، ثم يبعث الي كلب، فيأتيه منهم مثل السيل، و يكون في ذلك الوقت رجال البربر، </w:t>
      </w:r>
      <w:r>
        <w:rPr>
          <w:rStyle w:val="FootnoteAnchor"/>
          <w:rtl w:val="true"/>
        </w:rPr>
        <w:footnoteReference w:id="514"/>
      </w:r>
      <w:r>
        <w:rPr>
          <w:rFonts w:ascii="Amiri" w:hAnsi="Amiri" w:eastAsia="Amiri" w:cs="Amiri"/>
          <w:color w:val="111111"/>
          <w:sz w:val="28"/>
          <w:sz w:val="28"/>
          <w:szCs w:val="28"/>
          <w:rtl w:val="true"/>
          <w:lang w:bidi="ar-SA"/>
        </w:rPr>
        <w:t xml:space="preserve">فيقاتلون رجال الملك من ولد العباس، فيفاجئهم السفياني في عصائب أهل الشام، فتختلف الثلاث رايات، رجال ولد العباس، و هم الترك و العجم، و راياتهم سوداء، و راية البربر </w:t>
      </w:r>
      <w:r>
        <w:rPr>
          <w:rStyle w:val="FootnoteAnchor"/>
          <w:rtl w:val="true"/>
        </w:rPr>
        <w:footnoteReference w:id="515"/>
      </w:r>
      <w:r>
        <w:rPr>
          <w:rFonts w:ascii="Amiri" w:hAnsi="Amiri" w:eastAsia="Amiri" w:cs="Amiri"/>
          <w:color w:val="111111"/>
          <w:sz w:val="28"/>
          <w:sz w:val="28"/>
          <w:szCs w:val="28"/>
          <w:rtl w:val="true"/>
          <w:lang w:bidi="ar-SA"/>
        </w:rPr>
        <w:t>صفراء، و راية السفياني حمراء، فيقتتلون ببطن الأردن قتالا شديدا فيقتل</w:t>
      </w:r>
      <w:r>
        <w:rPr>
          <w:rStyle w:val="FootnoteAnchor"/>
          <w:rtl w:val="true"/>
        </w:rPr>
        <w:footnoteReference w:id="516"/>
      </w:r>
      <w:r>
        <w:rPr>
          <w:rFonts w:ascii="Amiri" w:hAnsi="Amiri" w:eastAsia="Amiri" w:cs="Amiri"/>
          <w:color w:val="111111"/>
          <w:sz w:val="28"/>
          <w:sz w:val="28"/>
          <w:szCs w:val="28"/>
          <w:rtl w:val="true"/>
          <w:lang w:bidi="ar-SA"/>
        </w:rPr>
        <w:t>ما بينهم ستون ألفا، فيغلب السفياني، و انه ليعدل فيهم حتي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يقال فيه الا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يعدل حتي يسير، و يعبر الفرات، فينزع الله من قلبه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الي قبر</w:t>
      </w:r>
      <w:r>
        <w:rPr>
          <w:rStyle w:val="FootnoteAnchor"/>
          <w:rtl w:val="true"/>
        </w:rPr>
        <w:footnoteReference w:id="517"/>
      </w:r>
      <w:r>
        <w:rPr>
          <w:rFonts w:ascii="Amiri" w:hAnsi="Amiri" w:eastAsia="Amiri" w:cs="Amiri"/>
          <w:color w:val="111111"/>
          <w:sz w:val="28"/>
          <w:sz w:val="28"/>
          <w:szCs w:val="28"/>
          <w:rtl w:val="true"/>
          <w:lang w:bidi="ar-SA"/>
        </w:rPr>
        <w:t>في قرقيسيا</w:t>
      </w:r>
      <w:r>
        <w:rPr>
          <w:rStyle w:val="FootnoteAnchor"/>
          <w:rtl w:val="true"/>
        </w:rPr>
        <w:footnoteReference w:id="518"/>
      </w:r>
      <w:r>
        <w:rPr>
          <w:rFonts w:ascii="Amiri" w:hAnsi="Amiri" w:eastAsia="Amiri" w:cs="Amiri"/>
          <w:color w:val="111111"/>
          <w:sz w:val="28"/>
          <w:sz w:val="28"/>
          <w:szCs w:val="28"/>
          <w:rtl w:val="true"/>
          <w:lang w:bidi="ar-SA"/>
        </w:rPr>
        <w:t xml:space="preserve">فيكون له بها وقعة عظيمة، و لا يبقي بلد الا بلغها خبره، فيداخلهم من ذلك الجزع </w:t>
      </w:r>
      <w:r>
        <w:rPr>
          <w:rStyle w:val="FootnoteAnchor"/>
          <w:rtl w:val="true"/>
        </w:rPr>
        <w:footnoteReference w:id="519"/>
      </w:r>
      <w:r>
        <w:rPr>
          <w:rFonts w:ascii="Amiri" w:hAnsi="Amiri" w:eastAsia="Amiri" w:cs="Amiri"/>
          <w:color w:val="111111"/>
          <w:sz w:val="28"/>
          <w:sz w:val="28"/>
          <w:szCs w:val="28"/>
          <w:rtl w:val="true"/>
          <w:lang w:bidi="ar-SA"/>
        </w:rPr>
        <w:t>ثم يرحل الي دمشق، وقد دان له الخلق، فيجيش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الي المدينة، و جيشا الي المشرق، فجيش المشرق يقتلون بالزوراء سبعين الفا، و يبقرون بطن ثلاثمئة امرأة، و يخرج الجيش الي الكوفة، فيقتل بها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جيش المدينة اذا توسطوا البيداء صاح بهم </w:t>
      </w:r>
      <w:r>
        <w:rPr>
          <w:rStyle w:val="FootnoteAnchor"/>
          <w:rtl w:val="true"/>
        </w:rPr>
        <w:footnoteReference w:id="520"/>
      </w:r>
      <w:r>
        <w:rPr>
          <w:rFonts w:ascii="Amiri" w:hAnsi="Amiri" w:eastAsia="Amiri" w:cs="Amiri"/>
          <w:color w:val="111111"/>
          <w:sz w:val="28"/>
          <w:sz w:val="28"/>
          <w:szCs w:val="28"/>
          <w:rtl w:val="true"/>
          <w:lang w:bidi="ar-SA"/>
        </w:rPr>
        <w:t>جبريل، فلا يبقي منهم أحد الا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قوم من آل رسول الله صلي الله عليه و آله الي بلاد الروم، فيبعث السفياني الي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 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فيردهم اليه، فيضرب أعناقهم بدمشق، فلا ينكر ذلك عليه، ثم يسير في سبعين ألفا نحو العراق، و الكوفة، و البصرة، و يدور الأمصار و الأقطار، و يحل عري الاسلام و يقتل العلماء، و يحرق المصاحف، ويخرب </w:t>
      </w:r>
    </w:p>
    <w:p>
      <w:pPr>
        <w:pStyle w:val="BookText"/>
        <w:rPr/>
      </w:pPr>
      <w:r>
        <w:rPr>
          <w:rFonts w:ascii="Amiri" w:hAnsi="Amiri" w:eastAsia="Amiri" w:cs="Amiri"/>
          <w:color w:val="111111"/>
          <w:sz w:val="28"/>
          <w:sz w:val="28"/>
          <w:szCs w:val="28"/>
          <w:rtl w:val="true"/>
          <w:lang w:bidi="ar-SA"/>
        </w:rPr>
        <w:t>المساجد، و يستبيح الحرام، و يأمر بضرب الملاهي، و يحل لهم الفواحش، و يحرم عليهم كل ما افترضه الله، و لا يرتدع عن الظلم و الفجور، و يقتل من كان اسمه محمدا و أحمد، وعليا، و جعفرا، و حمزة، و حسنا، و حسينا، وفاطمة، و زينب، و ام كلثوم، و خديجة، و عاتكة، بغضا لآل بيت رسول الله صلي الله عليه و آله، ثم يبعث فيجمع الأطفال، و 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آباونا عصوك فما ذنبنا؟ فيأخذ منهم ابنين </w:t>
      </w:r>
      <w:r>
        <w:rPr>
          <w:rStyle w:val="FootnoteAnchor"/>
          <w:rtl w:val="true"/>
        </w:rPr>
        <w:footnoteReference w:id="521"/>
      </w:r>
      <w:r>
        <w:rPr>
          <w:rFonts w:ascii="Amiri" w:hAnsi="Amiri" w:eastAsia="Amiri" w:cs="Amiri"/>
          <w:color w:val="111111"/>
          <w:sz w:val="28"/>
          <w:sz w:val="28"/>
          <w:szCs w:val="28"/>
          <w:rtl w:val="true"/>
          <w:lang w:bidi="ar-SA"/>
        </w:rPr>
        <w:t>اسمهما حسنا و حسينا، فيغلي دماوهما علي دم يحيي بن زكريا عليهما السلام، فاذا رأي ذلك أيقن بالهلاك، فيخرج هاربا الي الشام، فاذا دخل دمشق اعتكف علي شرب الخمر، و المعاصي، و يأمر أصحابه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السفياني، و بيده حربة، فيأخذ امرأة حاملا، فيأمر بعض أصحابه أن يفجر بها في وسط الطريق، و يبقر بطنها، فيسقط الجنين من بطن امه، فلا يقدر أحد أن 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فتظرب الملائكة في السماء، فيأمر الله تعالي جبريل، فيصيح علي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جاءكم الغوث 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المهدي عليه السلام، خارج من مكة فأجيروه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تعالي له أصحابه علي عدد أهل بدر، و أصحاب طالوت ثلاثمئة و ثلاثة عشر رجلا، كأنهم ليوث خرجوا من غابة، قلوبهم مثل زبر الحديد، لو هموا بازالة الجبال لأزالوها،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لأعرفهم، و أعرف أسماءهم، يجمعهم الله، من مطلع الشمس الي مغربها، في أقل من نصف ليلة، فيأتون مكة، فيشرف عليهم أهلها،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أصحاب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رأوهم طائعين مطلين، فينكرونهم، فعند ذلك يقيض الله لهم من يعرفهم بالمهدي، و هو مختف،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 فيتغيب عنهم، و يلحق بالمدينة، فيدلون عليه ف</w:t>
      </w:r>
      <w:r>
        <w:rPr>
          <w:rStyle w:val="FootnoteAnchor"/>
          <w:rtl w:val="true"/>
        </w:rPr>
        <w:footnoteReference w:id="523"/>
      </w:r>
      <w:r>
        <w:rPr>
          <w:rFonts w:ascii="Amiri" w:hAnsi="Amiri" w:eastAsia="Amiri" w:cs="Amiri"/>
          <w:color w:val="111111"/>
          <w:sz w:val="28"/>
          <w:sz w:val="28"/>
          <w:szCs w:val="28"/>
          <w:rtl w:val="true"/>
          <w:lang w:bidi="ar-SA"/>
        </w:rPr>
        <w:t xml:space="preserve">يأتونه </w:t>
      </w:r>
    </w:p>
    <w:p>
      <w:pPr>
        <w:pStyle w:val="BookText"/>
        <w:rPr/>
      </w:pPr>
      <w:r>
        <w:rPr>
          <w:rFonts w:ascii="Amiri" w:hAnsi="Amiri" w:eastAsia="Amiri" w:cs="Amiri"/>
          <w:color w:val="111111"/>
          <w:sz w:val="28"/>
          <w:sz w:val="28"/>
          <w:szCs w:val="28"/>
          <w:rtl w:val="true"/>
          <w:lang w:bidi="ar-SA"/>
        </w:rPr>
        <w:t>فيرجع الي مكة مختفيا، فيأتونه و لا يزالون به</w:t>
      </w:r>
      <w:r>
        <w:rPr>
          <w:rStyle w:val="FootnoteAnchor"/>
          <w:rtl w:val="true"/>
        </w:rPr>
        <w:footnoteReference w:id="524"/>
      </w:r>
      <w:r>
        <w:rPr>
          <w:rFonts w:ascii="Amiri" w:hAnsi="Amiri" w:eastAsia="Amiri" w:cs="Amiri"/>
          <w:color w:val="111111"/>
          <w:sz w:val="28"/>
          <w:sz w:val="28"/>
          <w:szCs w:val="28"/>
          <w:rtl w:val="true"/>
          <w:lang w:bidi="ar-SA"/>
        </w:rPr>
        <w:t>الي أن يجيبهم للمبايعة، بعد أن يشرط</w:t>
      </w:r>
      <w:r>
        <w:rPr>
          <w:rStyle w:val="FootnoteAnchor"/>
          <w:rtl w:val="true"/>
        </w:rPr>
        <w:footnoteReference w:id="525"/>
      </w:r>
      <w:r>
        <w:rPr>
          <w:rFonts w:ascii="Amiri" w:hAnsi="Amiri" w:eastAsia="Amiri" w:cs="Amiri"/>
          <w:color w:val="111111"/>
          <w:sz w:val="28"/>
          <w:sz w:val="28"/>
          <w:szCs w:val="28"/>
          <w:rtl w:val="true"/>
          <w:lang w:bidi="ar-SA"/>
        </w:rPr>
        <w:t>عليهم شروطا، و يلتزم لهم بشروط قد ذكرناها بسابقا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يبايعهم و يصافحهم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الله له خراسان، و الحجاز، و اليمن، و تقبل معه الجيوش، و تقع الضجة بالشام، الا أن أعراب الحجاز قد خرجوا اليكم فيجتمعون الي السفياني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هولاء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ابل، و نحن أصحاب العدة و السلاح، اخرج بنا اليهم، فيرونه قد جبن و هو عالم بما يراد منه، فلا يزالون به حتي يخرجوه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بخيله، و جيشه، في مئتي ألف و ستين ألفا، حتي ينزلوا علي</w:t>
      </w:r>
      <w:r>
        <w:rPr>
          <w:rStyle w:val="FootnoteAnchor"/>
          <w:rtl w:val="true"/>
        </w:rPr>
        <w:footnoteReference w:id="526"/>
      </w:r>
      <w:r>
        <w:rPr>
          <w:rFonts w:ascii="Amiri" w:hAnsi="Amiri" w:eastAsia="Amiri" w:cs="Amiri"/>
          <w:color w:val="111111"/>
          <w:sz w:val="28"/>
          <w:sz w:val="28"/>
          <w:szCs w:val="28"/>
          <w:rtl w:val="true"/>
          <w:lang w:bidi="ar-SA"/>
        </w:rPr>
        <w:t>بحيرة طبرية، فيسير المهدي بمن معه لا يحدث في بلد حادثة الا الأمن، و الايمان، و البشري، و عن يمينه جبريل، و عن شماله ميكائيل، و الناس يلحقونه من الآفاق، حتي يلحقوا السفياني علي بحيرة طبرية، و يغضب الله علي السفياني و جيشه، و يغضب سائر خلقه عليهم، حتي الطير في السماء، فترميهم بأجنحتها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الجبال لترميهم، فتكون وقعة عظيمة يهلك الله فيها جيش السفياني، و يمضي هاربا، فيأخذه رجل من جماعة المهدي، فيأتي به اليه و هو يصلي العشاء فيخففها، و قد جعلت عمامة السفياني في عنقه و سحب، فيوقفه بين يدي المهدي، فيسأله أن يمن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تمن عليه و قد قتل أصحاب رسول الله صلي الله عليه و آله؟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 اياه، فيذبح عند السدرة، و يوتي برأسه للمهدي، فيأمر بدفنه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في عساكره، فينزل دمشق، و قد كان أصحاب الأندلس أحرقوا مسجدها، فيأمر بعمارته، ثم أن المهدي يبعث بجيش الي أحياء كلب، و الخائب من خاب من </w:t>
      </w:r>
    </w:p>
    <w:p>
      <w:pPr>
        <w:pStyle w:val="BookText"/>
        <w:rPr/>
      </w:pPr>
      <w:r>
        <w:rPr>
          <w:rFonts w:ascii="Amiri" w:hAnsi="Amiri" w:eastAsia="Amiri" w:cs="Amiri"/>
          <w:color w:val="111111"/>
          <w:sz w:val="28"/>
          <w:sz w:val="28"/>
          <w:szCs w:val="28"/>
          <w:rtl w:val="true"/>
          <w:lang w:bidi="ar-SA"/>
        </w:rPr>
        <w:t>سبي كلب</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العطر الوردي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الزام الناصب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كشف النوري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الشيعة و الرجعة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منتخب الأثر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تخريج نعيم عن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 كلب خيلها، و رجلها، و ابلها، و غنمها، فاذا تشامت الخيلان، ولت كلب أدبارها، و أخذ الصخري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 علي الصفاة المعترضة علي وجه الأرض عند الكنيسة، التي في بطن الوادي، علي طرف برج</w:t>
      </w:r>
      <w:r>
        <w:rPr>
          <w:rStyle w:val="FootnoteAnchor"/>
          <w:rtl w:val="true"/>
        </w:rPr>
        <w:footnoteReference w:id="528"/>
      </w:r>
      <w:r>
        <w:rPr>
          <w:rFonts w:ascii="Amiri" w:hAnsi="Amiri" w:eastAsia="Amiri" w:cs="Amiri"/>
          <w:color w:val="111111"/>
          <w:sz w:val="28"/>
          <w:sz w:val="28"/>
          <w:szCs w:val="28"/>
          <w:rtl w:val="true"/>
          <w:lang w:bidi="ar-SA"/>
        </w:rPr>
        <w:t>طورزيتا المقنطرة</w:t>
      </w:r>
      <w:r>
        <w:rPr>
          <w:rStyle w:val="FootnoteAnchor"/>
          <w:rtl w:val="true"/>
        </w:rPr>
        <w:footnoteReference w:id="529"/>
      </w:r>
      <w:r>
        <w:rPr>
          <w:rFonts w:ascii="Amiri" w:hAnsi="Amiri" w:eastAsia="Amiri" w:cs="Amiri"/>
          <w:color w:val="111111"/>
          <w:sz w:val="28"/>
          <w:sz w:val="28"/>
          <w:szCs w:val="28"/>
          <w:rtl w:val="true"/>
          <w:lang w:bidi="ar-SA"/>
        </w:rPr>
        <w:t>التي علي يمين الوادي، يذبح كما تذبح الشاة، فالخائب من خاب يوم كلب، حتي تباع العذراء بثمانية دراهم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لوائح السفاريني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بتفاوت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من حرم غنيمة كلب و لو عقالا،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لتباعن نساوهم علي درج دمشق حتي ترد المرأة من كسر يوجد بساقها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قريب من هذا في كتاب المهدي لأبي داود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و الفتح الرباني </w:t>
      </w:r>
      <w:r>
        <w:rPr>
          <w:rFonts w:eastAsia="Amiri" w:cs="Amiri" w:ascii="Amiri" w:hAnsi="Amiri"/>
          <w:color w:val="111111"/>
          <w:sz w:val="28"/>
          <w:szCs w:val="28"/>
          <w:lang w:bidi="ar-SA"/>
        </w:rPr>
        <w:t>51:24</w:t>
      </w:r>
      <w:r>
        <w:rPr>
          <w:rFonts w:ascii="Amiri" w:hAnsi="Amiri" w:eastAsia="Amiri" w:cs="Amiri"/>
          <w:color w:val="111111"/>
          <w:sz w:val="28"/>
          <w:sz w:val="28"/>
          <w:szCs w:val="28"/>
          <w:rtl w:val="true"/>
          <w:lang w:bidi="ar-SA"/>
        </w:rPr>
        <w:t xml:space="preserve">، ابن حبان في صحيحه، كتاب الفتن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موارد الضمآن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عبدالرزاق في مصنفه، باب المهدي، </w:t>
      </w:r>
      <w:r>
        <w:rPr>
          <w:rFonts w:eastAsia="Amiri" w:cs="Amiri" w:ascii="Amiri" w:hAnsi="Amiri"/>
          <w:color w:val="111111"/>
          <w:sz w:val="28"/>
          <w:szCs w:val="28"/>
          <w:lang w:bidi="ar-SA"/>
        </w:rPr>
        <w:t>371:11</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الحاكم في مستدركه،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الأسناد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نعيم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خير الناس، أهل نصرته، و بيعته من أهل كوفان، </w:t>
      </w:r>
      <w:r>
        <w:rPr>
          <w:rStyle w:val="FootnoteAnchor"/>
          <w:rtl w:val="true"/>
        </w:rPr>
        <w:footnoteReference w:id="532"/>
      </w:r>
      <w:r>
        <w:rPr>
          <w:rFonts w:ascii="Amiri" w:hAnsi="Amiri" w:eastAsia="Amiri" w:cs="Amiri"/>
          <w:color w:val="111111"/>
          <w:sz w:val="28"/>
          <w:sz w:val="28"/>
          <w:szCs w:val="28"/>
          <w:rtl w:val="true"/>
          <w:lang w:bidi="ar-SA"/>
        </w:rPr>
        <w:t xml:space="preserve">و اليمن، </w:t>
      </w:r>
      <w:r>
        <w:rPr>
          <w:rStyle w:val="FootnoteAnchor"/>
          <w:rtl w:val="true"/>
        </w:rPr>
        <w:footnoteReference w:id="533"/>
      </w:r>
      <w:r>
        <w:rPr>
          <w:rFonts w:ascii="Amiri" w:hAnsi="Amiri" w:eastAsia="Amiri" w:cs="Amiri"/>
          <w:color w:val="111111"/>
          <w:sz w:val="28"/>
          <w:sz w:val="28"/>
          <w:szCs w:val="28"/>
          <w:rtl w:val="true"/>
          <w:lang w:bidi="ar-SA"/>
        </w:rPr>
        <w:t>و أبدال الشام، مقدمته جبريل، و ساقته ميكائيل، محبوب في الخلائق، يطفي‌ءالله به الفتنة العمياء، و تأمن الأرض، حتي ان المرأة لتحج في خمس نسوة مامعهن رجل، لا تتقي شيئا الا الله، تعطي الأرض زكاتها، و السماء بركتها</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فالآثار في مثل هذا كثيرة، و قد مر بعضها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bookmarkStart w:id="48" w:name="pg1237_10806"/>
    </w:p>
    <w:p>
      <w:pPr>
        <w:pStyle w:val="Heading2"/>
        <w:numPr>
          <w:ilvl w:val="1"/>
          <w:numId w:val="1"/>
        </w:numPr>
        <w:rPr/>
      </w:pPr>
      <w:bookmarkStart w:id="49" w:name="__RefHeading___Toc2950358_373438147"/>
      <w:bookmarkStart w:id="50" w:name="_Toc16"/>
      <w:bookmarkEnd w:id="48"/>
      <w:bookmarkEnd w:id="49"/>
      <w:r>
        <w:rPr>
          <w:rtl w:val="true"/>
        </w:rPr>
        <w:t xml:space="preserve">الباب السادس </w:t>
      </w:r>
      <w:r>
        <w:rPr>
          <w:rtl w:val="true"/>
        </w:rPr>
        <w:t xml:space="preserve">: </w:t>
      </w:r>
      <w:r>
        <w:rPr>
          <w:rtl w:val="true"/>
        </w:rPr>
        <w:t>في اجتماعه بعيسي</w:t>
      </w:r>
      <w:bookmarkEnd w:id="50"/>
    </w:p>
    <w:p>
      <w:pPr>
        <w:pStyle w:val="BookText"/>
        <w:rPr/>
      </w:pPr>
      <w:r>
        <w:rPr>
          <w:rFonts w:ascii="Amiri" w:hAnsi="Amiri" w:eastAsia="Amiri" w:cs="Amiri"/>
          <w:color w:val="111111"/>
          <w:sz w:val="28"/>
          <w:sz w:val="28"/>
          <w:szCs w:val="28"/>
          <w:rtl w:val="true"/>
          <w:lang w:bidi="ar-SA"/>
        </w:rPr>
        <w:t>ذكر الامام القرطبي في تذكرته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المهدي و من معه من المسلمين يأتون أنطاكية و هي مدينة عظيمة علي البحر، فيكبرون عليها ثلاث تكبيرات فيقع سورها،فيقتلون الرجال، و يسبون النساء، و الأطفال، ثم يسير الي رومية، و القسطنطينة، و كنيسة الذهب فيفتحون القسطنطينة، و رومية، و يقتلون بها أربعمئة ألف مقاتل، و يفتضون بها سبعين ألف بكر، و يفتحون المدائن و الحصون، و يأخذ ما في كنيسة الذهب من الأموال، و يفتح سبعين مدينة من مدائن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أنهم يفتحون قسطنطينة، فبينما هم يقتسمون الغنائم، قد علقوا سيوفهم بالزيتون، اذ صاح فيهم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المسيح قد خلفكم في أهليكم، </w:t>
      </w:r>
      <w:r>
        <w:rPr>
          <w:rStyle w:val="FootnoteAnchor"/>
          <w:rtl w:val="true"/>
        </w:rPr>
        <w:footnoteReference w:id="535"/>
      </w:r>
      <w:r>
        <w:rPr>
          <w:rFonts w:ascii="Amiri" w:hAnsi="Amiri" w:eastAsia="Amiri" w:cs="Amiri"/>
          <w:color w:val="111111"/>
          <w:sz w:val="28"/>
          <w:sz w:val="28"/>
          <w:szCs w:val="28"/>
          <w:rtl w:val="true"/>
          <w:lang w:bidi="ar-SA"/>
        </w:rPr>
        <w:t>فيخرجون، و ذلك باطل، فاذا جاءوا الشام خرج، فبينما هم يعدون للقتال، يسوون الصفوف، اذ أقيمت الصلاة، فينزل عيسي بن مريم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مسلم في صحيحه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ماجة، و الروياتي، و ابن خزيمة، و أبو عوانة، </w:t>
      </w:r>
      <w:r>
        <w:rPr>
          <w:rStyle w:val="FootnoteAnchor"/>
          <w:rtl w:val="true"/>
        </w:rPr>
        <w:footnoteReference w:id="537"/>
      </w:r>
      <w:r>
        <w:rPr>
          <w:rFonts w:ascii="Amiri" w:hAnsi="Amiri" w:eastAsia="Amiri" w:cs="Amiri"/>
          <w:color w:val="111111"/>
          <w:sz w:val="28"/>
          <w:sz w:val="28"/>
          <w:szCs w:val="28"/>
          <w:rtl w:val="true"/>
          <w:lang w:bidi="ar-SA"/>
        </w:rPr>
        <w:t>و الحاكم، و أبو نعيم، و اللفظ له عن أبي امامة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رسول الله صلي الله عليه و آله و ذكر الدجال و فيه قالت ام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العرب يا رسول الله صلي الله عليه و آله يومئذ؟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يومئذ قليل، و جلهم ببيت المقدس، </w:t>
      </w:r>
      <w:r>
        <w:rPr>
          <w:rStyle w:val="FootnoteAnchor"/>
          <w:rtl w:val="true"/>
        </w:rPr>
        <w:footnoteReference w:id="538"/>
      </w:r>
      <w:r>
        <w:rPr>
          <w:rFonts w:ascii="Amiri" w:hAnsi="Amiri" w:eastAsia="Amiri" w:cs="Amiri"/>
          <w:color w:val="111111"/>
          <w:sz w:val="28"/>
          <w:sz w:val="28"/>
          <w:szCs w:val="28"/>
          <w:rtl w:val="true"/>
          <w:lang w:bidi="ar-SA"/>
        </w:rPr>
        <w:t>و امامهم المهدي رجل صالح،</w:t>
      </w:r>
      <w:r>
        <w:rPr>
          <w:rStyle w:val="FootnoteAnchor"/>
          <w:rtl w:val="true"/>
        </w:rPr>
        <w:footnoteReference w:id="539"/>
      </w:r>
      <w:r>
        <w:rPr>
          <w:rStyle w:val="FootnoteAnchor"/>
          <w:rtl w:val="true"/>
        </w:rPr>
        <w:footnoteReference w:id="540"/>
      </w:r>
      <w:r>
        <w:rPr>
          <w:rFonts w:ascii="Amiri" w:hAnsi="Amiri" w:eastAsia="Amiri" w:cs="Amiri"/>
          <w:color w:val="111111"/>
          <w:sz w:val="28"/>
          <w:sz w:val="28"/>
          <w:szCs w:val="28"/>
          <w:rtl w:val="true"/>
          <w:lang w:bidi="ar-SA"/>
        </w:rPr>
        <w:t xml:space="preserve">فبينما امامهم قد تقدم يصلي بهم الصبح، اذ نزل عليهم عيسي بن مريم، فرجع ذلك الامام يمشي </w:t>
      </w:r>
      <w:r>
        <w:rPr>
          <w:rStyle w:val="FootnoteAnchor"/>
          <w:rtl w:val="true"/>
        </w:rPr>
        <w:footnoteReference w:id="541"/>
      </w:r>
      <w:r>
        <w:rPr>
          <w:rFonts w:ascii="Amiri" w:hAnsi="Amiri" w:eastAsia="Amiri" w:cs="Amiri"/>
          <w:color w:val="111111"/>
          <w:sz w:val="28"/>
          <w:sz w:val="28"/>
          <w:szCs w:val="28"/>
          <w:rtl w:val="true"/>
          <w:lang w:bidi="ar-SA"/>
        </w:rPr>
        <w:t>القهقري فيضع عيسي يديه بين كتفيه،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w:t>
      </w:r>
      <w:r>
        <w:rPr>
          <w:rStyle w:val="FootnoteAnchor"/>
          <w:rtl w:val="true"/>
        </w:rPr>
        <w:footnoteReference w:id="542"/>
      </w:r>
      <w:r>
        <w:rPr>
          <w:rFonts w:ascii="Amiri" w:hAnsi="Amiri" w:eastAsia="Amiri" w:cs="Amiri"/>
          <w:color w:val="111111"/>
          <w:sz w:val="28"/>
          <w:sz w:val="28"/>
          <w:szCs w:val="28"/>
          <w:rtl w:val="true"/>
          <w:lang w:bidi="ar-SA"/>
        </w:rPr>
        <w:t>فانها لك أقيمت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بهم امامهم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أحمد في مسنده، و الحاكم في المستدرك، و صححه عن عثمان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عيسي عند صلاة الفجر فيقول له أمير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فصل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معشر هذه الامة أمراء بعضكم؛ علي بعض تقدم أنت فصل بنا فيتقدم فيصلي بهم فاذا انصرف أخذ عيسي حربته نحو الدجال</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الفتن لوحة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مسلم في صحيحه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قال ابن القيم في نقد المنقول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اسناد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اذا نزل فيكم ابن مريم، و امامكم منكم؟</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أخرج أبو عمرو الداني في سننه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يلتفت المهدي، و قد نزل عيسي بن مريم كأنما يقطر من شعره الماء،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أقيمت الصلاة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 رجل من ولدي</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علامات مهدي آخر الزمان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البيان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عيسي خلف المهدي ثابتة في عدة أحاديث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بعضهم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أجل مقاما من أن يصلي خلف غير نبي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صلي الله عليه و آله أجلهم مقاما؛ و قد صلي خلف عبدالرحمن بن عوف مرة، و خلف أبي بكر أخري</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يمت نبي حتي يصلي خلف رجل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في أحاديث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 المهدي يسلم الأمر لروح الله عيسي عليه السلام بعد اقتدائه به في صلاة الصبح، و لا يصلي عيسي وراء المهدي غير تلك الصلاة، ثم يستمر المهدي علي الصلاة وراء عيسي بعد تسليمه الأمر اليه و يكون معه حتي يقتل عيسي الدجال بباب لد </w:t>
      </w:r>
      <w:r>
        <w:rPr>
          <w:rStyle w:val="FootnoteAnchor"/>
          <w:rtl w:val="true"/>
        </w:rPr>
        <w:footnoteReference w:id="548"/>
      </w:r>
      <w:r>
        <w:rPr>
          <w:rFonts w:ascii="Amiri" w:hAnsi="Amiri" w:eastAsia="Amiri" w:cs="Amiri"/>
          <w:color w:val="111111"/>
          <w:sz w:val="28"/>
          <w:sz w:val="28"/>
          <w:szCs w:val="28"/>
          <w:rtl w:val="true"/>
          <w:lang w:bidi="ar-SA"/>
        </w:rPr>
        <w:t>الشرقي؛ و يهزم الله اليهود عسكر الدجال و يتوجه مع عيسي لبيت المقدس</w:t>
      </w:r>
      <w:r>
        <w:rPr>
          <w:rFonts w:eastAsia="Amiri" w:cs="Amiri" w:ascii="Amiri" w:hAnsi="Amiri"/>
          <w:color w:val="111111"/>
          <w:sz w:val="28"/>
          <w:szCs w:val="28"/>
          <w:rtl w:val="true"/>
          <w:lang w:bidi="ar-SA"/>
        </w:rPr>
        <w:t xml:space="preserve">. </w:t>
      </w:r>
      <w:bookmarkStart w:id="51" w:name="pg1237_10810"/>
    </w:p>
    <w:p>
      <w:pPr>
        <w:pStyle w:val="Heading2"/>
        <w:numPr>
          <w:ilvl w:val="1"/>
          <w:numId w:val="1"/>
        </w:numPr>
        <w:rPr/>
      </w:pPr>
      <w:bookmarkStart w:id="52" w:name="__RefHeading___Toc2950360_373438147"/>
      <w:bookmarkStart w:id="53" w:name="_Toc17"/>
      <w:bookmarkEnd w:id="51"/>
      <w:bookmarkEnd w:id="52"/>
      <w:r>
        <w:rPr>
          <w:rtl w:val="true"/>
        </w:rPr>
        <w:t xml:space="preserve">الباب السابع </w:t>
      </w:r>
      <w:r>
        <w:rPr>
          <w:rtl w:val="true"/>
        </w:rPr>
        <w:t xml:space="preserve">: </w:t>
      </w:r>
      <w:r>
        <w:rPr>
          <w:rtl w:val="true"/>
        </w:rPr>
        <w:t>في وفاته و قدر مدته‌</w:t>
      </w:r>
      <w:bookmarkEnd w:id="53"/>
    </w:p>
    <w:p>
      <w:pPr>
        <w:pStyle w:val="BookText"/>
        <w:rPr/>
      </w:pPr>
      <w:r>
        <w:rPr>
          <w:rFonts w:ascii="Amiri" w:hAnsi="Amiri" w:eastAsia="Amiri" w:cs="Amiri"/>
          <w:color w:val="111111"/>
          <w:sz w:val="28"/>
          <w:sz w:val="28"/>
          <w:szCs w:val="28"/>
          <w:rtl w:val="true"/>
          <w:lang w:bidi="ar-SA"/>
        </w:rPr>
        <w:t>ذكر العلماء أن المهدي يستمر مع عيسي عليه السلام الي بيت المقدس، فيموت بها، و يصلي عليه هو و من معه من المسلمين، و يدفنه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عمره ففيه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الترمذي و حسنه، عن أبي سعيد عن النبي صلي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أمتي المهدي يخرج يعيش خمسا، أو تسعا، فيجي اليه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فيحثي له في ثوبه ما استطاع أن يحمله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نعيم بن حماد، و ابن ماجة،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المهدي ان قصر فسبع، و الا فتسع، فتنعم أمتي فيه نعمة لم ينعموا مثلها قط</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838:3</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الاذاعة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الشوكاني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البزار أيضا، و رجاله ثقات،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برهان المتقي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اسعاف الراغبين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1017:1</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ابن ماجة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البيان للحافظ الكنجي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في الأوسط، و أبو نعيم،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يقول بسنتي، ينزل الله له القطر من السماء، و تخرج الأرض من بركتها، يملأ الأرض منه قسطا و عدلا كما ملئت جورا و ظلما، يعمل علي هذه السنة سبع سنين، و ينزل بيت المقدس</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838:3</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عرف السيوطي، الحاوي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الاذاعة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المغربي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مرقاة المفاتيح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 اسعاف الراغبين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جمع الجوامع </w:t>
      </w:r>
      <w:r>
        <w:rPr>
          <w:rFonts w:eastAsia="Amiri" w:cs="Amiri" w:ascii="Amiri" w:hAnsi="Amiri"/>
          <w:color w:val="111111"/>
          <w:sz w:val="28"/>
          <w:szCs w:val="28"/>
          <w:lang w:bidi="ar-SA"/>
        </w:rPr>
        <w:t>1017:1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838:3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مقدمة ابن خلدون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الدار قطني، و الطبراني، عن أبي هريرة عن النبي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المهدي ان قصر عن سبع سنين، و الا فثمان، و الا فتسع سنين، تنعم أمتي فيها نعمة لم ينعموا مثلها البر منهم و الفاجر</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ابن حبان في صحيحه، عن ام سلمة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سبع سنين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أبي داود، و البيهقي، عن ابن مسعود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 المهدي أربع عشرة سنة، ثم يموت موتا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سليمان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المهدي يمكث أربع عشرة سنة ببيت المقدس، ثم يموت</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بقية بن الوليد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المهدي ثلاثون سنة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دينار بن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المهدي أربعون سنة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حذيفة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نعيم أيضا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المهدي أمر الناس ثلاثين، أو أربعين سنة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أيضا عن 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المهدي فيهم تسعا و ثلاثين سنة، يقول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كبرت، و يقول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وردت هذه الروايات و هي متعارضة و لعل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ملكه التام لجميع الأرض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الأخر باعتبار مجموع عدد سنين ملكه بعض </w:t>
      </w:r>
    </w:p>
    <w:p>
      <w:pPr>
        <w:pStyle w:val="BookText"/>
        <w:rPr/>
      </w:pPr>
      <w:r>
        <w:rPr>
          <w:rFonts w:ascii="Amiri" w:hAnsi="Amiri" w:eastAsia="Amiri" w:cs="Amiri"/>
          <w:color w:val="111111"/>
          <w:sz w:val="28"/>
          <w:sz w:val="28"/>
          <w:szCs w:val="28"/>
          <w:rtl w:val="true"/>
          <w:lang w:bidi="ar-SA"/>
        </w:rPr>
        <w:t>الأرض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الأربعين مجموع عمره لا عدد سنين ملكه،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باعتبار تعدد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اذا كان الرجل صالحا قبل له المهدي</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نعيم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الخير عمر بن عبدالعزيز، و مهدي الدم و هو الذي تسكن علي يديه الدماء، و مهدي الدين عيسي بن مريم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الدين عيسي بن مريم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الخير يخرج بعد السفياني</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أرطأة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المهدي يعيش أربعين عاما ثم يموت علي فراشه، ثم يخرج رجل من قحطان مثقوب الأذنين علي سيرة المهدي بقاوه عشرين سنة،</w:t>
      </w:r>
      <w:r>
        <w:rPr>
          <w:rStyle w:val="FootnoteAnchor"/>
          <w:rtl w:val="true"/>
        </w:rPr>
        <w:footnoteReference w:id="565"/>
      </w:r>
      <w:r>
        <w:rPr>
          <w:rFonts w:ascii="Amiri" w:hAnsi="Amiri" w:eastAsia="Amiri" w:cs="Amiri"/>
          <w:color w:val="111111"/>
          <w:sz w:val="28"/>
          <w:sz w:val="28"/>
          <w:szCs w:val="28"/>
          <w:rtl w:val="true"/>
          <w:lang w:bidi="ar-SA"/>
        </w:rPr>
        <w:t>ثم يموت قتلا بالسلاح، ثم يخرج رجل من أهل</w:t>
      </w:r>
      <w:r>
        <w:rPr>
          <w:rStyle w:val="FootnoteAnchor"/>
          <w:rtl w:val="true"/>
        </w:rPr>
        <w:footnoteReference w:id="566"/>
      </w:r>
      <w:r>
        <w:rPr>
          <w:rFonts w:ascii="Amiri" w:hAnsi="Amiri" w:eastAsia="Amiri" w:cs="Amiri"/>
          <w:color w:val="111111"/>
          <w:sz w:val="28"/>
          <w:sz w:val="28"/>
          <w:szCs w:val="28"/>
          <w:rtl w:val="true"/>
          <w:lang w:bidi="ar-SA"/>
        </w:rPr>
        <w:t>بيت النبي صلي الله عليه و سلم مهدي حسن السيرة، يغزو مدينة قيصر، و هو آخر أمير من أمة محمد صلي الله عليه و سلم، ثم يخرج في زمانه الدجال، و ينزل عيسي بن مريم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بهذا تعدد المهدي و لذلك قال القربطي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مهدي الا عيسي</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أي لا مهدي كاملا معصوما الا عيسي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المهدي حقا هو عيسي، و لا ينفي ذلك أن يكون غيره مهديا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و استفاضت بكثرة رواتها عن المصطفي، بمجي‌ء المهدي و أنه من أهل بيته، و أنه يملك سبع سنين و أنه يملأ الأرض عدلا، و أنه يخرج مع عيسي فيساعده علي قتل الدجال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فلسطين، و أنه يوم هذه الأمة و عيسي يصلي خلفه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عيسي عليه السلام فانه يمكث في الأرض أربعين سنة يحكم بشرعية المصطفي، و يقتل الخنزير، ويكسر الصليب، و يحج في سبعين ألفا فيهم أصحاب الكهف، و يتزوج امرأة من يزد،</w:t>
      </w:r>
      <w:r>
        <w:rPr>
          <w:rStyle w:val="FootnoteAnchor"/>
          <w:rtl w:val="true"/>
        </w:rPr>
        <w:footnoteReference w:id="571"/>
      </w:r>
      <w:r>
        <w:rPr>
          <w:rFonts w:ascii="Amiri" w:hAnsi="Amiri" w:eastAsia="Amiri" w:cs="Amiri"/>
          <w:color w:val="111111"/>
          <w:sz w:val="28"/>
          <w:sz w:val="28"/>
          <w:szCs w:val="28"/>
          <w:rtl w:val="true"/>
          <w:lang w:bidi="ar-SA"/>
        </w:rPr>
        <w:t>و يذهب البغضاء و التحاسد، و تعود الأرض الي هيئتها علي عهد آدم، حتي يترك القلاص ترعي فلا يسقي عليها أحد، و ترعي الغنم مع الذئب، و الأسود مع البقر، و يلعب الصبيان بالحيات لا تضرهم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كما ورد ذلك كله في الأحاديث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 أربعين سنة علي الأصح ثم يتوفي و يصلي عليه المسلمون و يدفنونه</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في تاريخ البخاري، كالطبراني يدفن ابن مريم مع رسول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صلي الله عليه و آله و صاحبيه فيكون قبره رابعا، و لذلك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لأبي بكر و عمر يحشران بين نبيين، و الله سبحانه و تعالي أعلم، و علي رسوله صلي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الوقوف علي ذكر تتمة أشراط الساعة، و النفخ في الصور، و الموقف، و الحساب، و الميزان، و غير ذلك فعليه بكتابنا بهجة الناظرين و آيات المستدلين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المولف العبد الفقير الحقير مرعي بن يوسف الحنبلي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وضع هذه الرسالة نهار الأربعاء في أواخر ربيع الآخر بالجامع الأزهر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الله حسبي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يد الفقير المعترف بالعجز و التقصير ابراهيم بن الشيخ يونس الشافعي الأزهري غفرالله له، ولوالديه، و لمشايخه، و للمسلمين و المسلمات، و المومنين و المومنات، الأحياء منهم و الأموات، انه علي ما يشاء قدير، و لا حول و لا قوة الا بالله العلي العظيم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54" w:name="pg1237_10816"/>
    </w:p>
    <w:p>
      <w:pPr>
        <w:pStyle w:val="Heading2"/>
        <w:numPr>
          <w:ilvl w:val="1"/>
          <w:numId w:val="1"/>
        </w:numPr>
        <w:rPr/>
      </w:pPr>
      <w:bookmarkStart w:id="55" w:name="__RefHeading___Toc2950362_373438147"/>
      <w:bookmarkStart w:id="56" w:name="_Toc18"/>
      <w:bookmarkEnd w:id="54"/>
      <w:bookmarkEnd w:id="55"/>
      <w:r>
        <w:rPr>
          <w:rtl w:val="true"/>
        </w:rPr>
        <w:t>الفهارس الفنیه العامه</w:t>
      </w:r>
      <w:bookmarkEnd w:id="56"/>
    </w:p>
    <w:p>
      <w:pPr>
        <w:pStyle w:val="Heading3"/>
        <w:numPr>
          <w:ilvl w:val="2"/>
          <w:numId w:val="1"/>
        </w:numPr>
        <w:rPr/>
      </w:pPr>
      <w:bookmarkStart w:id="57" w:name="__RefHeading___Toc2950364_373438147"/>
      <w:bookmarkStart w:id="58" w:name="_Toc19"/>
      <w:bookmarkEnd w:id="57"/>
      <w:r>
        <w:rPr>
          <w:rtl w:val="true"/>
        </w:rPr>
        <w:t>اشارة</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الایات القرآنیه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الأماکن والبلدان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237_10818"/>
      <w:bookmarkStart w:id="60" w:name="pg1237_10818"/>
      <w:bookmarkEnd w:id="60"/>
    </w:p>
    <w:p>
      <w:pPr>
        <w:pStyle w:val="Heading3"/>
        <w:numPr>
          <w:ilvl w:val="2"/>
          <w:numId w:val="1"/>
        </w:numPr>
        <w:rPr/>
      </w:pPr>
      <w:bookmarkStart w:id="61" w:name="pg1237_10818"/>
      <w:bookmarkStart w:id="62" w:name="__RefHeading___Toc2950366_373438147"/>
      <w:bookmarkStart w:id="63" w:name="_Toc20"/>
      <w:bookmarkEnd w:id="61"/>
      <w:bookmarkEnd w:id="62"/>
      <w:r>
        <w:rPr/>
        <w:t>1</w:t>
      </w:r>
      <w:r>
        <w:rPr>
          <w:rtl w:val="true"/>
        </w:rPr>
        <w:t xml:space="preserve">- </w:t>
      </w:r>
      <w:r>
        <w:rPr>
          <w:rtl w:val="true"/>
        </w:rPr>
        <w:t>فهرس الایات القرآنیه</w:t>
      </w:r>
      <w:bookmarkEnd w:id="63"/>
    </w:p>
    <w:p>
      <w:pPr>
        <w:pStyle w:val="BookText"/>
        <w:rPr/>
      </w:pPr>
      <w:r>
        <w:rPr>
          <w:rFonts w:ascii="IRNazanin" w:hAnsi="IRNazanin" w:eastAsia="IRNazanin"/>
          <w:color w:val="111111"/>
          <w:sz w:val="28"/>
          <w:sz w:val="28"/>
          <w:szCs w:val="28"/>
          <w:rtl w:val="true"/>
          <w:lang w:bidi="fa-IR"/>
        </w:rPr>
        <w:t xml:space="preserve">الأیه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سوره 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سوره الأعراف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سوره التوبه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مَنَنَّا عَلَيْكَ مَرَّةً أُخْرَى إذ أوحینا الی 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سوره الأنبیاء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سوره النور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سوره االفرقان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يَعَضُّ الظَّالِمُ عَلَى يَدَيْهِ يَقُولُ يَا لَيْتَنِي اتَّخَذْتُ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سوره الشعراء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سوره القصص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عَلَا فِي الْأَرْضِ وَجَعَلَ أَهْلَهَا شِيَعًا يَسْتَضْعِفُ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وَأَوْحَيْنَا إِلَى أُمِّ مُوسَى أَنْ أَرْضِعِيهِ فَإِذَا خِفْتِ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سوره العنکبوت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يُتْرَكُوا أَنْ يَقُولُوا آمَنَّا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سوره الزخرف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سوره الدخان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سوره الفتح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سوره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سباء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سوره الصف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سوره الجن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64" w:name="pg1237_10821"/>
    </w:p>
    <w:p>
      <w:pPr>
        <w:pStyle w:val="Heading3"/>
        <w:numPr>
          <w:ilvl w:val="2"/>
          <w:numId w:val="1"/>
        </w:numPr>
        <w:rPr/>
      </w:pPr>
      <w:bookmarkStart w:id="65" w:name="__RefHeading___Toc2950368_373438147"/>
      <w:bookmarkStart w:id="66" w:name="_Toc21"/>
      <w:bookmarkEnd w:id="64"/>
      <w:bookmarkEnd w:id="65"/>
      <w:r>
        <w:rPr/>
        <w:t>2</w:t>
      </w:r>
      <w:r>
        <w:rPr>
          <w:rtl w:val="true"/>
        </w:rPr>
        <w:t xml:space="preserve">- </w:t>
      </w:r>
      <w:r>
        <w:rPr>
          <w:rtl w:val="true"/>
        </w:rPr>
        <w:t>فهرس الأحادیث</w:t>
      </w:r>
      <w:bookmarkEnd w:id="66"/>
    </w:p>
    <w:p>
      <w:pPr>
        <w:pStyle w:val="BookText"/>
        <w:rPr/>
      </w:pPr>
      <w:r>
        <w:rPr>
          <w:rFonts w:ascii="IRNazanin" w:hAnsi="IRNazanin" w:eastAsia="IRNazanin"/>
          <w:color w:val="111111"/>
          <w:sz w:val="28"/>
          <w:sz w:val="28"/>
          <w:szCs w:val="28"/>
          <w:rtl w:val="true"/>
          <w:lang w:bidi="fa-IR"/>
        </w:rPr>
        <w:t>طرف الحدیث الصفحه</w:t>
      </w:r>
    </w:p>
    <w:p>
      <w:pPr>
        <w:pStyle w:val="BookText"/>
        <w:rPr/>
      </w:pPr>
      <w:r>
        <w:rPr>
          <w:rFonts w:ascii="Amiri" w:hAnsi="Amiri" w:eastAsia="Amiri" w:cs="Amiri"/>
          <w:color w:val="111111"/>
          <w:sz w:val="28"/>
          <w:sz w:val="28"/>
          <w:szCs w:val="28"/>
          <w:rtl w:val="true"/>
          <w:lang w:bidi="ar-SA"/>
        </w:rPr>
        <w:t>أبشركم بالمهدي يبعث في أمتي علي اختلاف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اثنا عشر اماما تسعة من صلب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اجتماع الناس بالمهدي سنة أربع و مئتين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أحق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اذا انقطعت التجارات، و الطرق، و كثرت الفتن، خرج سبعة رجال 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اذا خرجت السودان طلبت العرب، حتي يلحقوا ببطن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اذا خسف بجيش في البيداء فهو علامة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اذا دخل أصحاب الرايات الصفر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فليحفر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اذا رأيتم من السماء نارا عظيمة من قبل المشرق، تطلع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اذا رأيتم نارا من المشرق ثلاثة أيام، أو سبعة، فتوقعوا، فرج آل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اذا قام مهدينا أهل البيت قسم بالسوية، و عدل في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اذا كان الناس بمني و عرفات، نادي مناد بعد أن تتحارب القبائل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اذا كان عندخروج القائم ينادي مناد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اذا ملك رجل الشام، و آخر مصر، فاقتتل الشامي و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اذا نادي مناد من السماء أن الحق في آل محمد فعند ذلك يظهر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اذ نادي مناد من السماء أن الحق في آل محمد يظهر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أعلموا أنه لا بد من خروج المهدي لكن لا يخرج حتي تمتلي‌ء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ان أولياءالله لا خوف عليهم و لاهم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أما خزيهم في الدنيا فانهم اذا قام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أما خزيهم في الدنيا فانهم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انا ابني هذا سيد كما سماه رسول الله وسيخرج الله من صلبه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ان أمارة ذلك اليوم، أن كفا من السماء مدلاة، ينظر اليها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ان أول من يبايع القائم جبرئيل ينزل في صورة طير 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أن السفياني يبلغ الكوفة، و يقتل أعوان آل محمد، فيخرج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ان القائم منا اذا قام لم يكن لأحد في عنقه بيعة فلذلك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أن لمهدينا آيتين لم يكونا منذ خلق الله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انما سمي المهدي لأنه يهدي الي أسفار من أسفار التوراة، يستخرجها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انما سمي المهدي لأنه يهدي الي أمر قد 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 المهدي الموعود ابن أبي محمد الحسن العسكري ابن علي النقي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أن المهدي كث اللحية، أكحل العينين، الثنايا، في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ان المهدی ولد الحسن العسکری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 المهدی ومن معه من المسلمین یأتون أنطاکیه وهی مدینه عظیمه علی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 المهدی یخرج من الأقصی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انه إذا کان الرجل صالحاً قیل له المهدی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انهم لما یأتونه للمبأیعه یقول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لست قاطعاً أمراً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انه یبایع بین الرکن والمقام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انه ینکسف القمر ثلاث لیال متوالیات ثم یظهر المهدی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انی لأجد المهدی مکتوباً فی أسفار بنی الأنبیاء</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لأرجو أن لاتذهب الأیام واللیالی،حتی یبعث الله منا أهل البیت غلاماً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انی مخلف فیکم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العتره؟فقال أنا والحسن والحسین والأئمه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أول لواء يعقده المهدي يبعثه الي الترك فيهزمهم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الساعة؟ان من أشراط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أنا واردكم علي الحوض، و أنت يا علي الساقي، و الحسن الرائد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بأی شیءیعرف الام المهدی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بالسکینه والوقار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بقاء المهدی أربعون سنه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بلغنی ان القمر قبل خروجه ینکسف مرتین برمضان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بلغنی ان المهدی یعیش أربعین عاماً ثم یموت علی فراشه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بلغنی ان المهدی یمکث أربع عشره سنه بیت المقدس،ثم یموت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بنی العباس ،ثم تخرج من خراسان أخری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تخلف ثلاث 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 بالمغرب ،ویل لمصر مما یحل بها ورایه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تخرج رايات سود لبني العباس، ثم تخرج من خراسان أخري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تكون بالشام فتنة أولها کلعب الصبيان کلما سکنت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تكون هذه في رمضان، توقظ النائم، و تفزع اليقظان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تنزل الرايات السود التي تخرج من خراسان بالكوفة، فاذا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الحادي عشر من ولدي، يملوها عدلا كما ملئت جورا و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حبيبتي فاطمه ما الذي يبكيك؟ فقالت أخشي الضيعة من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حیاه المهدی ثلاثون سنه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الخامس من ولد السابع، يغيب عنكم شخصه، ولا يحل لكم 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الخزي لهم في الدنيا قيام المهدي، و فتح عمورية، و رومية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خطبنا رسول الله صلي الله و ذكر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يومئذ قليل، و جلهم ببيت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الخلف الصالح من ولدي المهدي، اسمه محمد، كنيته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الفقيد الطريد الشريد محمد بن الحسن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راياته صفر، و فيها رقوم، فيها اسم الله الأعظم مكتوب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رجفة تكون بالشام، يهلك فيها أكثر من مئة ألف، يجعلها الله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السفياني من ولد خالد بن يزيد ابن أبي سفيان، رجل ضخم الهامة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سيخرج المهدي كارها من مكة، من ولد فاطمة فيبايع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سيكون بعدي خلفاء، ومن بعد الخلفاء أمراء، و من بعد الأمراء 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سيكون بعدي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فتنة الأحلاس، يكون فيها هرب و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سيكون في رمضان صوت، و في شوال معمعة،و في 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الصوت في شهر رمضان، في ليلة جمعة، فاسمعوا و 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علامة المهدي أن يكون شديدا علي العمال، جوادا بالمال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علامه خروج المهدي ألوية تقبل من قبل المغرب، عليها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علي راية المهدي مكتوب البيعة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المحرم ينادي مناد من السماء ألا ان صفوة الله من خلقه فلانا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أمتي المهدي يخرج يعيش خمسا، أو تسعا، فيجي اليه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فيجمع الله عليه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هتك عبادي حرمتي، و استحلوا محارمي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المهدي،أو من غیرنا؟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كان يقال في شهر رمضان صوت، و في شوال همهمة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كأني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كيف تهلك أمة أناأولها، و عيسي بن مريم آخرها، و المهدي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لا بد من نزول عيسي بن مريم الي الأرض، ولا بد أن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لا تحشر أمتي حتي يخرج المهدي، يمده الله بثلاثة آلاف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لا تذهب الدنيا حتي يبعث الله رجلا من أهل بيتي، يواطي اسمه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تذهب الدنيا حتي يملك العرب رجل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تقوم الساعة حتي يبعث دجالون كذابون قريبا من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لا تقوم الساعة حتي يخرج المهدي من ولدي، و لا يخرج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 تقوم الساعة حتي يملك رجل من أهل بيتي يفتح القسطنطينية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لا يخرج المهدي حتي يخسف بقرية بالغوطة تسمي حرستا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لا يخرج المهدي حتي يقتل ثلث، و يموت ثلث، و يبقي 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لا یخرج حتی تراوالظلمه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لا یری بجسمه ولا یسمی باسمه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لا يظهر المهدي الا علي خوف شديد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لا يظهر المهدي، حتي يشمل الناس بالشام فتنة، يطلبون المخرج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لا يكون الأمر الذي ينتظرونه يعني المهدي، حتي يتبرأ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لتملأن الأرض عدوانا ثم ليخرجن، رجل من أهل بيتي يملوها قسطا و عدلا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لقائم منا غيبة أمدها طويل، كأني بالشيعة يجولون جولان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لو لم يبق من الدنيا الا يوم لطول الله ذلك اليوم حتي يلي رجل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لم يبق من الدنيا الا ليلة واحدة، لملك فيها رجل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لو لم يبق من الدنيا الا يوم، لطول الله ذلك اليوم حتي يبعث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لو لم يبق من الدهر الا يوم واحد لبعث الله فیه رجلاً من أهل بيتي</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ليبعثن الله من عترتي رجلا، أفرق الثنايا، أجلا الجبهة، يملأ الأرض قسطا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ليلة أسري بي الي السماء قال لي الجليل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ليؤمن هذا البيت جيش يغزونه، حتي اذا كانوا ببيداء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المحروم من حرم غنيمة كلب و لو عقالا،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لتباعن نساوهم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مومنان،و كافران، فالمومنان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كذب بالدجال فقد كفر، و من كذب بالمهدي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اسمه محمد بن عبدالله، و هو رجل ربعة مشرب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المهدی الخیر یخرج بعدالسفیانی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مهدب الدین عیسی بن مریم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المهدی ،خیر الناس ،أهل نصرته وبیعه من أهل کوفان والیمن،وأبدال الشام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المهدي رجلأزج أبلج أعین،یجیء،من الحجاز حتی یستوی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المهدي رجل من ولدي، وجهه كالكوكب الدري، اللون لون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المهدي مني، أجلي الجبهة، أقني الأنف، يملأ الأرض قسطا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المهدی من ولد الامام الحسن العسکری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المهدی من ولد العباس عمی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المهدي من ولدي ابن أربعين سنة، كأن وجهه كوكب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المهدي مني، أجلي الجبهة، أقني الأنف،يملأ الأرض قسطا و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المهدي مولده بالمدينة من أهل بيت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المهدي هو ابن أخي محمد الحسن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المهديون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الخير عمر بن عبدالعزيز، و مهدي الدم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حادث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وان دمشق فسطاط المسلمين يومئذ، وهي خير مدينة علي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المهدي يكون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واما نسبه أبا و أما فهو أبوالقاسم محمد الحجة بن الحسن الخالص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 ثاني عشرهم ابنه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و لا مهدی إلا عیسی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 لم يخلف غير ولده أبي القاسم محمد الحجة و عمره عند 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ومن ذلك الركن يهبط الطير علي القائم فأول من يبايعه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 هو صاحب السيف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غيبتان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يبايعونه الثلاثمئة و قليل من 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جبابرة، كيف يقتلون و يخيفون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هو رجل من ولدي كأنه من رجال بني اسرائيل عليه عباءتان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هو شاب مربوع، حسن الوجه، يسيل شعره علي منكبيه، يعلو نور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من بعدي محمد ابني، و بعد محمد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يا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 ستا بين يدي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القائم عليه السلام ظهره الي الحرم، و يمد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يبايع له الناس عند الركن و المقام، يرد الله به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يبايع المهدي بين الركن و المقام، لا يوقظ نائما، و لايهريق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يبايع الناس علي كتاب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يبعث السفياني جيشا الي مكة، فيأمر بقتل كل من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يبعث السفياني جنوده في الآفاق بعد دخول الكوفة، و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بعث السفياني خيله و جنوده، فتبلغ عامة المشرق من أرض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يبعث المهدي بعد أياس حتي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يحج الناس معا، و يغزونمعا، علي غير امام، فبينما هم 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خرج رجل من أهل بيتي يقول بسنتي، ينزل الله له القطر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يخرج شاب من بني هاشم، بكفه اليمني خال، من خرسان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يخرج علي لواء المهدي غلام حدث السن، خفيف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خرج في آخر الزمان رجل من ولدي اسمه كاسمي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يخرج المهدي في أمتي يبعثه الله عيانا للناس، تنعم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خرج المهدي من المدينة الي مكة، فيستخرجه الناس من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خرج المهدي من قرية باليمن،يقال لها 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يخرج المهدي و علي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المهدي و علي رأسه غمامة ينادي ان هذا المهدي فاتبعوه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المهدي و علي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المهدي فاتبعوه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دخل أوائل أهل المغرب مسجد دمشق، فبينما هم كذلك ينظرون في أعاجيبه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يطلع كف من السماء و ينادي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طلع نجم بالمشرق يضي‌ء كما يضي‌ء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يظهر المهدي بمكة عند العشاء و معه راية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يعيش المهدي أربع عشرة سنة، ثم يموت موتا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يفقد امامهم فيشهد الموسم فيراهم ولا يرونه لا نبی بعدی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يقتتل عند كنزكم هذا ثلاثة كل ابن خليفة ثم لا تصير الي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یقوم المهدی سنه مئتین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كون صوت في رمضان في نصف من الشهر، يصعق فيه سبعون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يكون عند انقطاع الزمن و ظهور الفتن رجل يقال له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يكون في آخر أمتي خليفة يحثي المال حثيا و لا يعده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يكون في أمتي المهدي ان قصر عن سبع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يكون في أمتي المهدي ان قصر فسبع، و الا فتسع، فتنعم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يكون في رمضان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النصف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لتفت المهدي، و قد نزل عيسي بن مريم كأنما يقطر من شعره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یلي المهدي أمر الناس ثلاثين، أو أربعين سنة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مكث المهدي فيهم تسعا و ثلاثين سنة، يقول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بأمتي في آخر الزمان بلاء شديد من سلطانهم، لم يسمع ببلاء أشد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67" w:name="pg1237_10829"/>
    </w:p>
    <w:p>
      <w:pPr>
        <w:pStyle w:val="Heading3"/>
        <w:numPr>
          <w:ilvl w:val="2"/>
          <w:numId w:val="1"/>
        </w:numPr>
        <w:rPr/>
      </w:pPr>
      <w:bookmarkStart w:id="68" w:name="__RefHeading___Toc2950370_373438147"/>
      <w:bookmarkStart w:id="69" w:name="_Toc22"/>
      <w:bookmarkEnd w:id="67"/>
      <w:bookmarkEnd w:id="68"/>
      <w:r>
        <w:rPr/>
        <w:t>3</w:t>
      </w:r>
      <w:r>
        <w:rPr>
          <w:rtl w:val="true"/>
        </w:rPr>
        <w:t>-</w:t>
      </w:r>
      <w:r>
        <w:rPr>
          <w:rtl w:val="true"/>
        </w:rPr>
        <w:t>فهرس الأعلام</w:t>
      </w:r>
      <w:bookmarkEnd w:id="69"/>
    </w:p>
    <w:p>
      <w:pPr>
        <w:pStyle w:val="BookText"/>
        <w:rPr/>
      </w:pPr>
      <w:r>
        <w:rPr>
          <w:rFonts w:ascii="IRNazanin" w:hAnsi="IRNazanin" w:eastAsia="IRNazanin"/>
          <w:color w:val="111111"/>
          <w:sz w:val="28"/>
          <w:sz w:val="28"/>
          <w:szCs w:val="28"/>
          <w:rtl w:val="true"/>
          <w:lang w:bidi="fa-IR"/>
        </w:rPr>
        <w:t>ابن الأسکاف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اسحاق الثعلبی،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جعفر بن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عبید الکسائی</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أبوبکرالبیهقی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 جعفر الطبری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الدانی</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ابوبکر محمد بن الحسین النقاش أبو عمرو عثمان القمری</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سعید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 الترمذی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الاوزاعی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الحسین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نعیم اصفهانی</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شریک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أبی اسحاق</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أبی امامه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أبی جعفر محمد بن علی</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بن الولید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أبی سلمه بن عبدالرحمن بن عوف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أبی قبیل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أبی معبد</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أبی وایل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أبی هریره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أحمد بن عبدالله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أرطأه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نافع</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حمزه بن حبیب</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خالد بن یزید بن ابی سفیان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الدار قطنی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دینار بن دینار</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النسائی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الرویانی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صفوان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السلطان أحمد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سلیمان بن عیسی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أبی العاص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عتبه</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شهربن حوشب</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77.66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عمرو بن العاص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عیاش</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مسلم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قیس بن جابر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کعب بن علقمه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بن الحنفیه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الصامت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70" w:name="pg1237_10833"/>
    </w:p>
    <w:p>
      <w:pPr>
        <w:pStyle w:val="Heading3"/>
        <w:numPr>
          <w:ilvl w:val="2"/>
          <w:numId w:val="1"/>
        </w:numPr>
        <w:rPr/>
      </w:pPr>
      <w:bookmarkStart w:id="71" w:name="__RefHeading___Toc2950372_373438147"/>
      <w:bookmarkStart w:id="72" w:name="_Toc23"/>
      <w:bookmarkEnd w:id="70"/>
      <w:bookmarkEnd w:id="71"/>
      <w:r>
        <w:rPr/>
        <w:t>4</w:t>
      </w:r>
      <w:r>
        <w:rPr>
          <w:rtl w:val="true"/>
        </w:rPr>
        <w:t>-</w:t>
      </w:r>
      <w:r>
        <w:rPr>
          <w:rtl w:val="true"/>
        </w:rPr>
        <w:t>فهرس أماکن والبلدان</w:t>
      </w:r>
      <w:bookmarkEnd w:id="72"/>
    </w:p>
    <w:p>
      <w:pPr>
        <w:pStyle w:val="BookText"/>
        <w:rPr/>
      </w:pP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الدیلم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أرض خراسان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الذهب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ارض فارس</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ارض نسیبین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الاندلس</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البصره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الزوراء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بیضاءاصطخر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طورزیتا</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عاقرقوفا</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الغوطه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القسطنطنیه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الکعبه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الکوفه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مداین الترک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73" w:name="pg1237_10835"/>
    </w:p>
    <w:p>
      <w:pPr>
        <w:pStyle w:val="Heading3"/>
        <w:numPr>
          <w:ilvl w:val="2"/>
          <w:numId w:val="1"/>
        </w:numPr>
        <w:rPr/>
      </w:pPr>
      <w:bookmarkStart w:id="74" w:name="__RefHeading___Toc2950374_373438147"/>
      <w:bookmarkStart w:id="75" w:name="_Toc24"/>
      <w:bookmarkEnd w:id="73"/>
      <w:bookmarkEnd w:id="74"/>
      <w:r>
        <w:rPr/>
        <w:t>5</w:t>
      </w:r>
      <w:r>
        <w:rPr>
          <w:rtl w:val="true"/>
        </w:rPr>
        <w:t xml:space="preserve">- </w:t>
      </w:r>
      <w:r>
        <w:rPr>
          <w:rtl w:val="true"/>
        </w:rPr>
        <w:t>فهرس الموضوعات</w:t>
      </w:r>
      <w:bookmarkEnd w:id="75"/>
    </w:p>
    <w:p>
      <w:pPr>
        <w:pStyle w:val="BookText"/>
        <w:rPr/>
      </w:pPr>
      <w:r>
        <w:rPr>
          <w:rFonts w:ascii="IRNazanin" w:hAnsi="IRNazanin" w:eastAsia="IRNazanin"/>
          <w:color w:val="111111"/>
          <w:sz w:val="28"/>
          <w:sz w:val="28"/>
          <w:szCs w:val="28"/>
          <w:rtl w:val="true"/>
          <w:lang w:bidi="fa-IR"/>
        </w:rPr>
        <w:t>کلمه الناشر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التحقیق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المؤلف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فی حقیقه ظهور المهدی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فی اسمه وصفته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فی علامات ظهوره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فی ذکر مبایعته بالاخلاقه وفی أی موضع تکون بیعته ومن أین خروجه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الباب الخامسه</w:t>
      </w:r>
    </w:p>
    <w:p>
      <w:pPr>
        <w:pStyle w:val="BookText"/>
        <w:rPr/>
      </w:pPr>
      <w:r>
        <w:rPr>
          <w:rFonts w:ascii="IRNazanin" w:hAnsi="IRNazanin" w:eastAsia="IRNazanin"/>
          <w:color w:val="111111"/>
          <w:sz w:val="28"/>
          <w:sz w:val="28"/>
          <w:szCs w:val="28"/>
          <w:rtl w:val="true"/>
          <w:lang w:bidi="fa-IR"/>
        </w:rPr>
        <w:t>فیما یکون من الفتن قبل ظهوره وبعده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IRNazanin" w:hAnsi="IRNazanin" w:eastAsia="IRNazanin"/>
          <w:color w:val="111111"/>
          <w:sz w:val="28"/>
          <w:sz w:val="28"/>
          <w:szCs w:val="28"/>
          <w:rtl w:val="true"/>
          <w:lang w:bidi="fa-IR"/>
        </w:rPr>
        <w:t>فی اجتماعه بعیسی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IRNazanin" w:hAnsi="IRNazanin" w:eastAsia="IRNazanin"/>
          <w:color w:val="111111"/>
          <w:sz w:val="28"/>
          <w:sz w:val="28"/>
          <w:szCs w:val="28"/>
          <w:rtl w:val="true"/>
          <w:lang w:bidi="fa-IR"/>
        </w:rPr>
        <w:t>فی وفاته وقدر مدته</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 الفنیه العامه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المولفين </w:t>
      </w:r>
      <w:r>
        <w:rPr>
          <w:rFonts w:eastAsia="IRNazanin" w:cs="IRNazanin"/>
          <w:b w:val="false"/>
          <w:bCs w:val="false"/>
          <w:i w:val="false"/>
          <w:iCs w:val="false"/>
          <w:color w:val="333333"/>
          <w:sz w:val="20"/>
          <w:szCs w:val="20"/>
        </w:rPr>
        <w:t>218:12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فهرس المولفين بالظاهرية، خلاصةالأثر،المحبي</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فهرست الخديوية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أسعد 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جولة في دور الكتب الأمريكية كوركيس عواد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المكتبة البلدية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فهرس الأزهرية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فهرس المخطوطات المصورة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فهرس دار الكتب المصرية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المخطوطات التاريخية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فهرس التيمورية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مخطوطات الحديث بالظاهرية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فهرس علوم القرآن بالظاهرية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مجلة معهد المخطوطات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المورد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 المجلد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ملاحم 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فتن السليلي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الملاحم لابن طاووس، مشارق البرسي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مدينة المعاجز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كنز الفوائد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منتخب الأثر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اعلام الوري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مختصر اثبات الرجعة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مجلة تراثنا العدد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للشيخ الطوسي</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الشيخ الصدوق في كمال الدين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كفاية الاثر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منتخب الأنوار المضيئة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اعلام الوري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تاريخ ابن الخشاب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غاية المرام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احوال الأئمة الفصل الثاني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و وفياتهم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كشف النوري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منتخب الأثر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مصر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مصر، اسعاف الراغبين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الفصل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اخبار صاحب الزمان، في آخر الأبواب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الاب الحادي و الستون من السمط الثاني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و الستون من السمط الثاني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الباب الحادي و الستون من فرائد السمط الثاني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روي عن ابن شاذان في الفصل السادس من مقتل الحسين عليه السلام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للمورخ الدمشقي شمس الدين محمد بن طولون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بمصر فانظر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مخطوط ورق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مخطوط ورق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البهية و سواطع الأسرار الاثرية لشرح الدرة المضية في عقد الفرقة المرضية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المهدي اسمه 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العسكري</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في طبقات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شواهد النبوة لأحمد بن قوام الدين المعروف بجامي الشافعي الشاعر المعروف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الزاهرة في فضل آل بيت النبي و عترته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الاخير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الصفات، آخر الكتاب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 في نسب السادة الفاطمية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الامام أبي الحسن الهادي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الامام الثاني عشر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المحاكمة في تاريخ آل محمد، باب الامام المهدي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الميبدي،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باب الامام المهدي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w:t>
      </w:r>
      <w:r>
        <w:rPr>
          <w:rFonts w:eastAsia="IRNazanin" w:cs="IRNazanin"/>
          <w:b w:val="false"/>
          <w:bCs w:val="false"/>
          <w:i w:val="false"/>
          <w:iCs w:val="false"/>
          <w:color w:val="333333"/>
          <w:sz w:val="20"/>
          <w:szCs w:val="20"/>
        </w:rPr>
        <w:t>113:19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حلية الأولياء ابو نعيم الأصفهاني لكتاب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نعت المهدي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مناقب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فيه اربعين حديثا، و مجمع الزوائد </w:t>
      </w:r>
      <w:r>
        <w:rPr>
          <w:rFonts w:eastAsia="IRNazanin" w:cs="IRNazanin"/>
          <w:b w:val="false"/>
          <w:bCs w:val="false"/>
          <w:i w:val="false"/>
          <w:iCs w:val="false"/>
          <w:color w:val="333333"/>
          <w:sz w:val="20"/>
          <w:szCs w:val="20"/>
        </w:rPr>
        <w:t>1657:9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ينابيع الموة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388:4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الاحاديث و غيرها في اكمال الدين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للمسعودي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ذكره الطبري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قاموس الكتاب المقدس</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ينابيع المودة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 ينابيع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غيبة النعماني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 الطوسي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307:52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308:52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قضية الامام المهدي عليه السلام لا تعارض ختم النبوة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تحقيق الشيخ أحمد شاكر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الشعب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132:1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w:t>
      </w:r>
      <w:r>
        <w:rPr>
          <w:rFonts w:eastAsia="IRNazanin" w:cs="IRNazanin"/>
          <w:b w:val="false"/>
          <w:bCs w:val="false"/>
          <w:i w:val="false"/>
          <w:iCs w:val="false"/>
          <w:color w:val="333333"/>
          <w:sz w:val="20"/>
          <w:szCs w:val="20"/>
        </w:rPr>
        <w:t>341:5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326:11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المنعم </w:t>
      </w:r>
      <w:r>
        <w:rPr>
          <w:rFonts w:eastAsia="IRNazanin" w:cs="IRNazanin"/>
          <w:b w:val="false"/>
          <w:bCs w:val="false"/>
          <w:i w:val="false"/>
          <w:iCs w:val="false"/>
          <w:color w:val="333333"/>
          <w:sz w:val="20"/>
          <w:szCs w:val="20"/>
        </w:rPr>
        <w:t>331:1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3570:5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تحقيق هذه القاعدة في قواعد التحديث للقاسمي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البشر يتحدث عن المهدي المنتظر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أهل القرآن في نزول المسيح ابن مريم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العربي المغربي</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للغماري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المتناظر في الحديث المتواتر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بالأثر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علي من كذب بالأحاديث الصحيحة الواردة في المهدي</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أستعين 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أتوسل 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وقحطا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وليس للفقير من هذه الكلمات الا جمع الكلام و ترتيب هذه العبارات علي أحسن نظام 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المسوول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يقضينا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ماروي عن أنس بن مالك، أن رسول الله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يزداد الأمر الا شدة، و لا الدنيا الا ادبارا، و لا الناس الا شحا، و لا تقوم الساعة الي علي شرار الناس، و لا المهدي الا عيسي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ابن ماجة في باب شدة الزمان من كتاب الفتن من سننه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xml:space="preserve">، و أخرجه الحاكم في المستدرك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الحافظ أبو عبدالله نعيم بن حماد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 في كتابه الفتن تحقيق سمير بن أمين الزهيري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التوحيد بالقاهرة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أخرجه صاحب ميزان الاعتدال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و البدء و التاريخ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لاطبراني في الكبير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7757</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غريب من حديث الحسن، و في مسند الشهاب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شيخنا في سلسلة الأحاديث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قال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اسناد ضعيف فيه ثلاث 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عنعنة الحسن البصري، فانه قد كان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جهالة محمد بن خالد الجندي، فانه مجهول كما قال الحافظ في التقريب تبعا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سنده، قال البيهقي بعد أن رواه في كتاب البعث و النشور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محمد بن خالد رجل مجهول، و اختلفوا عليه في اسناده، و راجع كلام الغماري في الفتح الوهاب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و تذكرة القرطبي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الشهاب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مهدي الا عيسي، يعارض أحاديث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الحافظ الجندي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رواية رواها صاحب حلية الأولياء في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الي عبدالله بن عمر أنه كان كثيرا ما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شعري من هذا الذي في وجهه علامة من ولد عمر، يملأ الأرض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رواها عنه و عن ابن عساكر الحنفي في كنز العمال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عرف السيوطي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ابراهيم بن ميسرة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ابن عبدالعزيز هو المهدي؟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مهدي و ليس به، انه لم يستكمل العدل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عثمان بن عبدالحميد عن جويرية بن أسماء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رجل من ولدي بوجهه شين يلي، فيملأها عدلا، قال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أحسبه الا عمر بن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الفتن للحافظ المروزي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ابراهيم بن ميسرة قال قلت لطاووس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عبدالعزيز المهدي و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لم يستكمل العدل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الدرر للشافعي السلمي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الروايات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المهدي من ولد العباس بن عبدالمطلب كرواية ام الفضل حيث قال لها رسول الله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حامل بغلام،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كيف و قد تحالف الفريقان أن لا يأتوا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أقول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السفاح، و منهم المنصور، و منهم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الخطيب البغدادي في تاريخه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و مثله في تاريخ دمشق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و تهذيب ابن عساكر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و ذخائر العقبي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مجمع الزوائد بتفاوت يسير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 الخصائص الكبري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لوائح السفاريني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ورواية العباس ابن عبد المطلب حيث قال له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النبي ان الله ابتدأ بي الاسلام و سيختمه بغلام من ولدك و هو الذي يتقدم لعيسي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حلية الأولياء بمعناه في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 تهذيب ابن عساكر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و ذخائر العقبي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الصواعق المحرقة لابن حجر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تاريخ الخميس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و اسعاف الراغبين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الاذاعة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القول المختصر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عقيدة أهل 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و دلائل النبوة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و عقدالدرر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و مقدمة ابن خلدون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الثابت تاريخيا أن للامام المهدي وجود وله غيبتان و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معنيان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يعيش في المجتمعات البشرية و لا يقصده الناس و يلتقي بهم و يرونه و يسألونه كما هو شأن الفرد و الانسان العادي من أبناء الجنس البشري و هذا المعني لا يوجد في ذهن أي فرد شيعي و الا تخرق قاعدة اللطف الالهي و قد شاء الله تعالي بلطفه بعباده و حكمته في خلقه و رحمته بهم أن يرعي البشرية و يوفر للناس ما يصلحهم و مايقربهم اليه و يبعدهم عن الشقاء و المعصية، و بهذا يشكل وجود الأنبياء مظهرا من مظاهر هذا اللطف الالهي كما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أمة الا خلا فيها 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عليه السلام،يختفي بجسمه عن العيون، مع كونه موجودا، فهو يري الناس، و لايرونه كما أن العيون لا تري الأرواح، و لا الملائكة، و لا الجن مع تواجدهما في المجتمعات البشرية، و قد تظهر الملائكة حتي لغير الأنبياء كما ظهرت لسارة زوجة ابراهيم عليه السلام، و لمريم بنت عمران عليهما السلام، أما للأنبياء فقد ظهر جبرائيل لرسول الله صلي الله عليه و آله، و كذلك ظهرت يوم بدر للمسلمين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و هنالك أدلة تثبت ذلك للامام المهدي عليه السلام فقد ورد في اكمال الدين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الحسن الرضا عليه السلام عن القائم عليه السلام 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يري جسمه و لا يسمي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 من ولد السابع يغيب عنكم شخصه و لا يحل لكم 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قال سمعت أبا عبدالله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يفقد الناس امامهم فيشهد الموسم فيراهم و لا يرونه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السبب الذي جعل الامام عليه السلام يختفي عن طريق الاعجاز الالهي عن عيون الظالمين من بني العباس و في اختفائه هذا مأمن قطعي من أي مطاردة أو تنكيل وله أسوة بجده صلي الله عليه و آله عند ما غيب عن أبصار قريش حينما اجتمعوا علي قتله فقد خرج من بينهم و هم لا 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فهو عليه السلام محتجبا عن أعين الناس الا أنه كان يلتقي بخواصه من المومنين الصالحين يحدود المصلحة فان اقتضت الضرورة أن يظهر ظهورا تاما تحقق ذلك ثم يحتجب فجأة فلا يراه أحد بالرغم من وجوده في نفس المكان، و اذا اقتضت الضرورة أن يكون ظهوره لشخص دون آخر تعين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المزيد فليراجع تاريخ الغيبة الصغري للسيد محمد الصدر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ظهر عليه السلام لعمه جعفر كذاب مرتين ثم اختفي من دون أن يعلم أين ذهب، و راجع النجم الثاقب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يتفرع علي هذا أن الامام عليه السلام أن الناس يرونه بشخصه دون أن يعرفوه أو ملتفتين الي حقيقته، و لذا أصبح لا يكاد يتصل بالناس الا عن طريق سفرائه الأربعة ثم تقدمت السنين و تقدمت الأجيال فقل الذين عاصروا الامام العسكري و شاهدوا ابنه عليه السلام بحيث لو واجهوه لما عرفوه ألبتة الا باقامة الدليل القطعي و هذا يمكن الامام المهدي عليه السلام أن يعيش في أي مكان يختاره و تكون حياته عادية كحياة أي شخص يكتسب عيشه و يعمل، و الأخبار بهذا واردة منها ما أخرجه الشيخ الطوسي في الغيبة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السفير الثاني محمد بن عثمان العمري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ان صاحب هذا الأمر ليحضر الموسم كل سنة يري الناس و يعرفهم و يرونه و 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فان الاختفاء بالجسم هو المأمن الوحيد عن الخطر و لذا يقول عليه السلام لسفيره محمد بن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فانهم ان وقفوا علي الاسم أذاعوه، و ان وقفوا علي المكان دلوا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لسنا بصدد بيان الأطروحات و أيهن أصح و لكن نرجح الثانية من خلال ترجيح أكابر العلماء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ورد من شبهات وردود من قبل بعض المشككين و الحاقدين من أن الشيعة يعتقدون بأن الامام عليه السلام غاب في السرداب، مع العلم أنه لا يوجد و لم يوجد أحد من الشيعة يعتقد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الغيبة الصغري للسيد محمد الصدر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وقصة السرداب هي من المخاريق و الأباطيل التي أتهمت الامامية بها دون انصاف لتشويه عقيدتهم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تحت الأرض يلجأ اليه من حر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أكثر البيوت و المساكن و لا زالت لحد الآن في المناطق الحارة و غيرها مزودة بالسرداب، و السرداب لا يزال موجودا في جوار مرقد الامامين الهادي و العسكري عليهما السلام و بناوه تجدد مرات عديدة و المكان نفسه لا يتغير و الزوار يحترمون هذا السرداب لشرافته و قدسيته لأنه كان مسكنا لثلاثة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يمتثل قول الشاعر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الامام أبوبكر الاسكاف في فوائد الأخبار و لعل المقصود به أبي بكر محمد بن أحمد الاسكاف، كان ثقة، ببغداد، و توفي اثنتين و خمسين و ثلاثمئة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كذا رواه أبوالقاسم السهيلي في شرح السيرة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الروض الأنف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هامش عقد الدرر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الاسكاف رواه مسندا الي مالك بن أنس عن محمد بن المنكدر عن جابر و الذي يروي عن أنس بن مالك هو أبو خالد مطر بن ميمون الاسكاف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و راجع فرائد السمطين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علي محمد، ومن أنكر نزول عيسي فقد كفر، و من أنكر خروج الدجال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بالكفر هنا غير المعني الفقهي، و راجع العطر الوردي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مقدمة ابن خلدون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عثمان بن سعيد المقري الداني ولديه كتاب السنن الواردة في الفتن، المعروف بسنن الداني مخطوط في مكتبة الظاهرية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عقد الدرر في أخبار النتظر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أبي نعيم علي ما في بيان الشافعي، الطبراني في المعجم الكبير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10216</w:t>
      </w:r>
      <w:r>
        <w:rPr>
          <w:rFonts w:ascii="IRNazanin" w:hAnsi="IRNazanin" w:eastAsia="IRNazanin"/>
          <w:b w:val="false"/>
          <w:b w:val="false"/>
          <w:bCs w:val="false"/>
          <w:i w:val="false"/>
          <w:i w:val="false"/>
          <w:iCs w:val="false"/>
          <w:color w:val="333333"/>
          <w:sz w:val="20"/>
          <w:sz w:val="20"/>
          <w:szCs w:val="20"/>
          <w:rtl w:val="true"/>
        </w:rPr>
        <w:t>، ابن حماد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ليخن و هو خطأ من الناسخ</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xml:space="preserve">، السلسلة الصحيحة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وفي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الصفحة 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الحارث بن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سند حلية الأولياء، و عرف السيوطي، و الجامع الصغير، و كنزالعمال، حلية الأولياء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عرف السيوطي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أبو الفرج ابن الجوزي، عقد الدرر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للمحدث الكبير ابراهيم بن محمد بن المويد بن عبدالله بن علي بن محمد الجويني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لم يبق الا يوم لطول الله ذلك اليوم حتي يفتحهما،سنن الحافظ أبي عبدالله محمد بن يزيد المعروف بابن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فواد عبدالباقي ج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عيسي الحلبي و 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اسناده قيس ابن الربيع، الفضائل الخمسة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البيان في أخبار صاحب الزمان للحافظ أبي عبدالله محمد بن يوسف الكنجي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عقد الدرر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في كتاب المهدي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السنايي و هو اشتباه من الناسخ</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توجد في الفتن لنعيم بن حماد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و كذلك في الفتن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فأرجوا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 لاتوجد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الداني يقول</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الداني في السنن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 آل محمد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للمتقي الهندي كذلك، وفي بيان الشافعي مثله وفي عقد الدرر كذلك، وفي الملاحم و الفتن لابن طاووس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منا أئمة الهدي أم من غيرنا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الامامة و التبصرة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أمنا الهداة أو من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الحديث بألفاظ متعددة و بزيادة فمثلا في بيان الشافعي</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الطبراني، الأوسط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عقد الدرر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و كذلك في فرائد السمطين 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عقد الدرر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أولها، و كذلك في البرهان، و الاذاعة و عقدالدرر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آخرها، و كذلك في عقدالدرر، والاذاعة، و البرهان للمتقي، و تفسير الطبري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و مثله في البرهان للشافعي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ج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مناقب ابن المغازلي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ذخائر العقبي، و البخاري في صحيحه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هذا الحديث بألفاظ متعددة فتارة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يذهب الليالي و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تنقضي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 أبي شيبة</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ascii="IRNazanin" w:hAnsi="IRNazanin" w:eastAsia="IRNazanin"/>
          <w:b w:val="false"/>
          <w:b w:val="false"/>
          <w:bCs w:val="false"/>
          <w:i w:val="false"/>
          <w:i w:val="false"/>
          <w:iCs w:val="false"/>
          <w:color w:val="333333"/>
          <w:sz w:val="20"/>
          <w:sz w:val="20"/>
          <w:szCs w:val="20"/>
          <w:rtl w:val="true"/>
        </w:rPr>
        <w:t>، مسند الصحابة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ملاحم ابن المنادي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أربعون أبي نعيم،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ملاحم ابن طاووس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صفة المهدي لوحة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مع هذه الزيادة الموجودة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عن بقية الأحاديث الواردة حول الامام المهدي المنتظر من حيث السند و المتن، فمن حيث السند فالراوي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الي عبدالله بن عمر، و قد ترجم له بأنه كان يزيد في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حيث الفتن فقد روي هذا الحديث عن زر بطريق عديدة 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علي أن هذه الزيادة جاءت من تصرفات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مما دس في حديث ابن سمعود، و ابن عمر، أما ما قيل من بعض العلماء من احتمال التصحيف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 المراد بالابن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اطلاق الابن علي السبط شايع في الالسنة أو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للمهدي ثلاثة أسماء منها عبدالله أو كان للامام الحسن العسكري اسمان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صاحب جنات الخلود، و صاحب مناقب السادات القاضي شهاب الدين الدولت آبادي، والمولي معين الهروي صاحب تفسير أسرار الفاتحة كما في العبقري الحسان، و نقله أيضا صاحب كفاية الموحدين حتي يسلم الحديث من الدس و الاحتمال فكل هذه الاحتمالات و التوجيهات ضعيفة، فلم يبق الا احتمال الدس من قبل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المصادر التي ذكرت الحديث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غاية المرام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أيضا في أوائل مسند عبدالله بن مسعود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المسند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 أن تم استخراج الحديث و التعليق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داود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الداني في السنن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البيهقي في الاعتقاد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المعجم الكبير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علي لسان رسول الله صلي الله عليه و آله كما ورد علي لسان أميرالمومنين علي ابن أبي طالب عليه السلام و عن أبي سعيد الخدري و عن ابن مسعود و غيرهم كثير، و ذكرت المصادر السابقة ذلك وقد ذكر المتقي الهندي في كتاب البرهان في علامات مهدي آخر الزمان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عقد الدرر ب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ان تم التعليق علي اسم أبيه،فلاحظ التعليق و المصادر السابقة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 الهندي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البيان للحافظ الكنجي الشافعي</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كالقمر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نريد التعليق علي هذه الصفات التي وردت في بعض الروايات بأن جسمه جسم اسرائيلي فان لم نأولها فهي من دسائس الحاقدين و الناقمين لأنه عليه السلام جزء من جسم رسول الله صلي الله عليه و آله و من جسم علي عليه السلام و من جسم فاطمة الزهراء عليها السلام و من جسم الأئمة صلوات الله عليهم أجمعين، فكيف يكون جسمه يشبه أخبث جسوم البشر بما تحمله من أفكار خبيثة و قذرة معادية للانسانية، علما بأن عطاء الامام عليه السلام و عدله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 لسيرة هولاء الأرجاس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يقال جسمه اسرائيلي أي بمعني طويل القامة مملوء، و ضخم كما ورد في بعض الروايات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السموات و أهل الأرض</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 بدل الجو، و هو تعبير مجازي عن عموم الرضا بالامام، و قد يكون حقيقا بمعني أن الازهار و الرخاء و العدل يشمل حتي الذي يعيش في الطبيعة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المصادر عشر سنين بدل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في عقد الدرر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نسلي و ذريتي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أجلي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انسار مقدم الرأس من الشعر، أو نصف الرأس، أو هو دون الصلع،فمعني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أجلي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منحسر الشعر من مقدم رأسه، أو واسع الجبهة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 في الأنف طوله، و دقة أرنبته، مع حدب في وسطه،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أقني، و امرأة قنواء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أنه لم يكن أفطس، فانه مكروه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المرقاة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يملأ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يملأ وجه الأرض جميعا، أو أرض العرب، و ما يتبعها، و المراد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من المرقاة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تخريج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عمران القطان البصري، استشهد به البخاري، و وثقه عفان بن مسلم، و أحسن الثنايا عليه يحيي القطان، البيهقي في البعث و النشور، و ضعفه ابن معين و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و قال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 أن يكون صالح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عون المعبود </w:t>
      </w:r>
      <w:r>
        <w:rPr>
          <w:rFonts w:eastAsia="IRNazanin" w:cs="IRNazanin"/>
          <w:b w:val="false"/>
          <w:bCs w:val="false"/>
          <w:i w:val="false"/>
          <w:iCs w:val="false"/>
          <w:color w:val="333333"/>
          <w:sz w:val="20"/>
          <w:szCs w:val="20"/>
        </w:rPr>
        <w:t>375:11</w:t>
      </w:r>
      <w:r>
        <w:rPr>
          <w:rFonts w:ascii="IRNazanin" w:hAnsi="IRNazanin" w:eastAsia="IRNazanin"/>
          <w:b w:val="false"/>
          <w:b w:val="false"/>
          <w:bCs w:val="false"/>
          <w:i w:val="false"/>
          <w:i w:val="false"/>
          <w:iCs w:val="false"/>
          <w:color w:val="333333"/>
          <w:sz w:val="20"/>
          <w:sz w:val="20"/>
          <w:szCs w:val="20"/>
          <w:rtl w:val="true"/>
        </w:rPr>
        <w:t>، و قال ابن القيم في المنار المنيف</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صفة المهدي لوحة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الي 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الكوفة، كان يصنع فيه العباءة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الداني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الطبراني، الكبير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هرقل المستورد بن غيلان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من ولدي ابن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عباءتان قطوانيتان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عقدالدرر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صفة المهدي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بالاضافة الي المصادر السابقة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يسخرج من صلبه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ضجم، بالجيم، و هو خطأ من الناسخ</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الحديث ورد في غريب الحديث، ابن الجوزي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للمتقي الهندي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البيان للحافظ الكنجي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يستولي علي منبر دمشق و هو ابن ثمان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صفة المهدي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حماد</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و كذلك في الدر المنثور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 بتفاوت يسير،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أحمد، أبو داود، عن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الدر المنثور، ولم أجده بهذا اللفظ</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 يعلي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902:1</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270:14</w:t>
      </w:r>
      <w:r>
        <w:rPr>
          <w:rFonts w:ascii="IRNazanin" w:hAnsi="IRNazanin" w:eastAsia="IRNazanin"/>
          <w:b w:val="false"/>
          <w:b w:val="false"/>
          <w:bCs w:val="false"/>
          <w:i w:val="false"/>
          <w:i w:val="false"/>
          <w:iCs w:val="false"/>
          <w:color w:val="333333"/>
          <w:sz w:val="20"/>
          <w:sz w:val="20"/>
          <w:szCs w:val="20"/>
          <w:rtl w:val="true"/>
        </w:rPr>
        <w:t>، راموز الأحاديث، الاسطنبولي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258:3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الحارث بن المغيرة النسري كما جاء في عقد الدرر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بحاجة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عقد الدرر المصدر السابق، تاريخ الخميس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عقد الدرر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عنت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عيب و هو خطأ من الناسخ</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أبو نعيم في صفة المهدي، عقد الدرر المصدر السابق و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مافي عمله ظلم و لا عيب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المهدي رضي الله عنه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الحديث ليبعثن الله في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عقدالدرر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آخر أمتي خليفة يحثي المال حثيا و لا يعده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البزار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الفردوس للديلمي في حرف الياء عن أبي هريرة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المال بلا 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غاية المرام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العرف الوريدي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ابن خلدون في مقدمته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خلفائكم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أبو يعلي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بسيط في اللفظ، ذخائر المواريث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ان أخرجنا الحديث فلاحظ المصادر السابقة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عقد الدرر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 أخرجه السيد في الملاحم و الفتن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سمح بالمال شديد علي العمال رحيم بالمساكين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حماد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الفتن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بتفاوت يسير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يستخرج التابوت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حماد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أسفار التوراة، كما في عقد الدرر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حماد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اليهود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الداني في سننه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لا توجد في القول المختصر و لا في البرهان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آيتان، كما في القول المختصر، و البرهان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الفتن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الملاحم و الفتن لابن طاووس</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القول المختصر لابن حجر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بالاضافة الي المصادر السابقة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البدء و التاريخ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هدة في رمضان، توقظ النائم و تفزع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قتادة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صوت في رمضان في نصف من الشهر، يصعق فيه سبعون ألفا،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البدء و التاريخ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صوت في رمضان في النصف من الشهر، يصعق فيه سبعون ألفا، ويعمي فيه سبعون ألفا و يصم سبعون ألفا و يخرس سبعون ألف و يتفلق له سبعون ألف بكرة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يتبعه صوت آخر فالأول صوت جبرائيل، و الثاني صوت ابليس عليه اللعنة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في رمضان و المعمعة في شوال، و تميز القبائل في ذي القعدة، و يغار علي الحاج في ذي الحجة، و المحرم أوله بلاء و آخره فرج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من يسلم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يلزم بيته و يعوذ بالسجود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ملاحم ابن طاووس</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بكرة، و كذلك في البدء و التاريخ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زائدة، و 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معمعة، وفي سنن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كما في عقد الدرر، و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تجاذب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ملاحم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أخبرتكم بما في المحرم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بالمحرم؟ بدل و ما الصوت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 العواتق من خدورهن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المنادي مخطوط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الفتن لوحة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النعماني</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تقريب التهذيب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اثني عشرة و مئة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شهر بن حوشب الأشعري الشامي، صدوق، كثير الارسال و الأوهام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تحالف</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علامته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ينتهب، كما في سنن الداني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يهرب صاحبهم، فيوتي بين الركن و المقام فيبايع و هو كاره،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أبيت ضربنا عنقك، يرضي به ساكن السماء و ساكن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حماد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بقربة بدل بقرية و هو خطأ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اخري بقرب الغوطة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سكون السين المهملة، و تاء منقوطة فوقها و هي قرية كبيرة عامرة في وسط بساتين دمشق، علي طريق حمص، بينها و 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الوردي</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و هي الأرض الواسعة القفر، وفي رواية مسلم في كتاب الفتن، ج </w:t>
      </w:r>
      <w:r>
        <w:rPr>
          <w:rFonts w:eastAsia="IRNazanin" w:cs="IRNazanin"/>
          <w:b w:val="false"/>
          <w:bCs w:val="false"/>
          <w:i w:val="false"/>
          <w:iCs w:val="false"/>
          <w:color w:val="333333"/>
          <w:sz w:val="20"/>
          <w:szCs w:val="20"/>
        </w:rPr>
        <w:t>2209:4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أبي يعلي عن ام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بالبيداء من ذي الحليفة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واسعة ملساء بين مكة و المدينة، وهي معروفة بالقرب من ذي الحليفة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التذكرة للقرطبي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الخسف بالبيداء فقد استفاضت به الأخبار كما في صحيح مسلم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غيبة النعماني</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فلايفلت، وفي الحميدي فلا ينجو</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الحميدي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كذبت علي حفصة، و لا كذبت حفصة علي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الكبير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فيخسف بهم خسفا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الأثر</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مسند أحمد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أرأيت المكره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رواية أحمد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فيهم الكاره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يبعثه الله علي نيته، و كذلك في رواية أحمد</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الترمذي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رواه البخاري في كتاب البيوع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في المصنف كتاب الفتن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19071</w:t>
      </w:r>
      <w:r>
        <w:rPr>
          <w:rFonts w:ascii="IRNazanin" w:hAnsi="IRNazanin" w:eastAsia="IRNazanin"/>
          <w:b w:val="false"/>
          <w:b w:val="false"/>
          <w:bCs w:val="false"/>
          <w:i w:val="false"/>
          <w:i w:val="false"/>
          <w:iCs w:val="false"/>
          <w:color w:val="333333"/>
          <w:sz w:val="20"/>
          <w:sz w:val="20"/>
          <w:szCs w:val="20"/>
          <w:rtl w:val="true"/>
        </w:rPr>
        <w:t>، ابن ماجة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جيش البيداء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علي شرط الشيخين، و أقره الذهبي، و ابن أبي شيبة في مصنفه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الطيالسي</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بحثت عنه فلم أجده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 هذا اللفظ في الصحيح البخاري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194:17</w:t>
      </w:r>
      <w:r>
        <w:rPr>
          <w:rFonts w:ascii="IRNazanin" w:hAnsi="IRNazanin" w:eastAsia="IRNazanin"/>
          <w:b w:val="false"/>
          <w:b w:val="false"/>
          <w:bCs w:val="false"/>
          <w:i w:val="false"/>
          <w:i w:val="false"/>
          <w:iCs w:val="false"/>
          <w:color w:val="333333"/>
          <w:sz w:val="20"/>
          <w:sz w:val="20"/>
          <w:szCs w:val="20"/>
          <w:rtl w:val="true"/>
        </w:rPr>
        <w:t xml:space="preserve">، أبو نعيم في الفتن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فتواقعوا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في عقد الدرر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38373</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 دجالون كلهم يزعم أنه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كتاب الغيبة للشيخ الطوسي</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هنا في صحيح البخاري، و في اللولو و المرجان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مسلم في صحيحه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الايمان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لا تقوم الساعة حتي يمر الرجل بقبر الرجل فيتمني أن يكون مكان الميت من البلاء،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بمعناه في باب علامات النبوة في الاسلام، من كتاب المناقب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وفي كتاب الفتن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 و رواه مختصرا بشطره الأخير في كتاب الرقاق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حماد في كتاب الفتن في باب آخرمن علامات المهدي في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المغربي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ملاحم 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كشف النوري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تغير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 هو خطأ من الناسخ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فخروجه اذا خرج يكون عند اليأس و القنوط من أن نري فرجا فياطوبي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المهدي</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يبري‌ء</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في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مسند الامام أحمد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ملاحم ابن المنادي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عقد الدرر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الزمان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الامام أحمد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المغربي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لا توجد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كتاب الفتن لوحة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المنادي في كتاب الملاحم، مصدر سابق، عرف السيوطي، الحاوي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ملاحم 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العطر الوردي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في كتاب الفتن لوحة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ابن حماد لوحة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ملاحم 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عقد الدرر</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الملاحم لابن المنادي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عقدالدرر</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منتخب الأثر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في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الخطيب في تاريخه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تلخيص المتشابه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الفردوس علي ما في غاية المرام، فرائد السمطين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خلقه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عقد الدرر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ابن حماد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مع ملاحظة كثرة الروايات عن محمد بن الحنفية في أحداث المستقبل لأنه أخبر بني العباس بذلك كما اشتهر في كتب التاريخ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ملاحم ابن طاووس</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يعرفون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كالكلب</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فيذهبون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فليبايع</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العطر الوردي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كلها ساقطة بدليل ما فيها فقط عبارة قد صدق بدل فقد كذب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ذلك</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بالاضافة الي المصادر السابقة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علما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فتلتقي</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حليته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فتتفق</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العلامات الحتمية و القطعية لظهور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و هو من أقسي البشر قلبا و جرائمه تقشعر منها النفوس، و تفزع منها القلوب، و لا يعرف معني للعاطفة و الرحمة، و اكثر الناس جناية و جريمة و جرأة علي الله، فهو سفاك للدماء، قتال للبشر، هناك للأعراض، و قلبه هو و أصحابه ممتلئة حقدا، و حسدا و بغضا، غيظا، و عداوة لآل الرسول صلي الله عليه و آله، و قد يخطر بالذهن اتحاد شخصيتي الدجال و السفياني في رجل واحد كما يقول السيد محمد الصدر في كتابه تاريخ الغيبة الكبري</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لوائح السفاريني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عقد الدرر</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الحجر الأسود و مقام ابراهيم عليه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عرف السيوطي، الحاوي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المنادي مخطوط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استخراجاته و تم التعليق علي 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من الناسخ</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الأصل 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البرهان في علامات المهدي آخر الزمان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لوائح السفاريني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ملاحم 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المهدي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منتخب الأثر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كلمة مطموسة بعد كلمة مسجدا</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تبقوا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تشتمون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أوفوا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أصلا علي هذا الحديث الطويل في مصادر الفريقين الا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مضامين هذا و بعض فقراته وردت في روايات متعددة و مسندة كما جاء في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منتخب الأثر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ساقته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الوحوش</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هنا في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نحو من عشرة أميال طولها، في ستة اميال عرضها، و غور مائها علامة لخروج الدجال، و روي أن عيسي عليه السلام، اذا نزل بالبيت المقدس ليقتل الدجال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رأيتها مرارا أو هي كالبركة يحيط بها الجبال، و يصب فيها فضلات أنهر كثيرة، تجي‌ء من بانياس و الساحل و الأردن الأكبر، و ينفصل منها نهر عظيم فيسقي أرض الأردن الأصغر و هو بلاد الغور، و يصب في البحيرة المنتنة قرب أريحا، و مدينة طبرية في لحف الجبل مشرفة علي البحيرة، ماوها عذب شروب ليس بصادق الحلاوة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وسط هذه البحيرة حجر ناتي‌ء يزعمون أنه قبر سليمان بن داود عليهما السلام، و بين بحيرة و بيت المقدس نحو خمسين ميلا معجم البلدان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هذا الحديث في الفائق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عقد الدرر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 البخاري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مبسند أحمد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شرح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عبدالرزاق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ascii="IRNazanin" w:hAnsi="IRNazanin" w:eastAsia="IRNazanin"/>
          <w:b w:val="false"/>
          <w:b w:val="false"/>
          <w:bCs w:val="false"/>
          <w:i w:val="false"/>
          <w:i w:val="false"/>
          <w:iCs w:val="false"/>
          <w:color w:val="333333"/>
          <w:sz w:val="20"/>
          <w:sz w:val="20"/>
          <w:szCs w:val="20"/>
          <w:rtl w:val="true"/>
        </w:rPr>
        <w:t xml:space="preserve">، العقيلي، الضعفاء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تذكرة القرطبي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عقد الدرر</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صفة المهدي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علي ما في عقد الدرر، الحاكم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أصحابهم</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في كتاب الفتن مخطوط تحت رقم ميكروفيلم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مصابيح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عقد الدرر</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المروزي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 اللحية، أكحل العينين، براق الثنايا، في وجهه خال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عقد الدرر</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 باليمن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كرعة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عرف السيوطي،الحاوي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452:4</w:t>
      </w:r>
      <w:r>
        <w:rPr>
          <w:rFonts w:ascii="IRNazanin" w:hAnsi="IRNazanin" w:eastAsia="IRNazanin"/>
          <w:b w:val="false"/>
          <w:b w:val="false"/>
          <w:bCs w:val="false"/>
          <w:i w:val="false"/>
          <w:i w:val="false"/>
          <w:iCs w:val="false"/>
          <w:color w:val="333333"/>
          <w:sz w:val="20"/>
          <w:sz w:val="20"/>
          <w:szCs w:val="20"/>
          <w:rtl w:val="true"/>
        </w:rPr>
        <w:t>،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الموتي و أمور الآخرة </w:t>
      </w:r>
      <w:r>
        <w:rPr>
          <w:rFonts w:eastAsia="IRNazanin" w:cs="IRNazanin"/>
          <w:b w:val="false"/>
          <w:bCs w:val="false"/>
          <w:i w:val="false"/>
          <w:iCs w:val="false"/>
          <w:color w:val="333333"/>
          <w:sz w:val="20"/>
          <w:szCs w:val="20"/>
        </w:rPr>
        <w:t>247:2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بالشيعة هنا الكيسانية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طويل، راجع تفسير علي بن ابراهيم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ثواب الأعمال و عقابها</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يحبون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يهلكون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الكورة التي منها دمشق، يحيط بها جبال عالية، و تمد في الغوطة في عدة أنهر، و هي أنزه بلاد الله و أحسنها منظرا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في كتاب الملاحم،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المعقل من الملاحم،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قال في صحيح الجامع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فسطة</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و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ملاحم ابن المنادي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486:4</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وهو الكساء الذي يلي ظهر البعير تحت القتب، شبهها بها للزومها و دوامها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تمادت، ثارت</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معالم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مصابيح البغوي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38685</w:t>
      </w:r>
      <w:r>
        <w:rPr>
          <w:rFonts w:ascii="IRNazanin" w:hAnsi="IRNazanin" w:eastAsia="IRNazanin"/>
          <w:b w:val="false"/>
          <w:b w:val="false"/>
          <w:bCs w:val="false"/>
          <w:i w:val="false"/>
          <w:i w:val="false"/>
          <w:iCs w:val="false"/>
          <w:color w:val="333333"/>
          <w:sz w:val="20"/>
          <w:sz w:val="20"/>
          <w:szCs w:val="20"/>
          <w:rtl w:val="true"/>
        </w:rPr>
        <w:t>، العطر الوردي</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من حديث أبي سعيد الخدري في مصابيح السنة، و فتنة الأحلاس فيه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عبدالله بن عمر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قبة من أدم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أديم</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كقصاص، و ما أثبتناه هو الصحيح لأن القعاص،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داء يأخذ في الغنم لا يلبثها أن تموت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يتسخطها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ساخطا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الجزية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مايحذر من الغدر،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الروياني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الطبراني، الأوسط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الطبراني، الكبير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البيهقي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مصابيح البغوي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كقصاص</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علي الطوائف الملحدة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الكبري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كتاب الظنون بأخبار الطاعون للمصنف مرعي بن يوسف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ابن أبي شيبة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ابن حماد في الفتن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عامة في وسط بساتين دمشق، علي طريق حمص، بينها و 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العطر الوردي</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 زائدة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المخذوفة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يصانعهم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 منهم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زايده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صفة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عقد الدرر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أربعون أبي نعيم علي ما في كشف الغمة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لوائح السفاريني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ينابيع المودة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هذه الأمة من يدرك أولها</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ابن حماد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قول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فتنة اليمن من قبل نجده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 ترجمته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أشرار خلق الله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الحديث عن أمير المومنين علي بن أبي طالب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السفياني من ولد خالد بن يزيد بن أبي سفيان، رجل ضخم الهامة، بوجهه آثار جدري، بعينه، نكتة بياض، يخرج من ناحية مدينة دمشق في واد يقال له الوادي اليابس، يخرج في سبعة نفر، مع رجل منهم لواء معقود، يعرفون في لوائه النصر، يسير بين يديه علي ثلاثين ميلا، لا يري ذلك العلم أحد يريده الا انهزم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الدرر</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الحديث في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المستدرك للحاكم من كتاب الملاحم و الفتن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رجل يقال له السفياني في عمق دمشق، و عامة من يتبعه من كلب، فيقتل حتي يبقر بطون النساء، و يقتل الصبيان، فتجمع لهم قيس فيقتلها، حتي لا يمنع ذنب تلعة، و يخرج رجل من أهل بيتي في الحرم، فيبلغ السفياني، فيبعث اليه جندا من جنده فيهزمهم، فيسير اليه السفياني بمن معه، حتي اذا جاز ببيداء من الأرض خسف بهم، فلا ينجو منهم الا المخبر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هذا الحديث و الذي قبله عن الامام علي عليه السلام قريب التشابه جدا، و قد وردت أحاديث بالخسف كثيرة و المصادر التي ذكرت ذلك كثيرا جدا؛ كزاد المسير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xml:space="preserve">، رواه أحمد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رواه مسلم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الخسف بالجيش الذي يوم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 ليس هو هذا الجيش لأنه لم يخسف به، و ما سمعنا بجيش خسف به للآن، و لو وقع لاشتهر أمره كأصحاب الفيل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الأربعة في كتاب الفتن، الا أبا داود فانه رواه في كتاب المهدي جزما منه بأن الجيش الذي يخسف به هو الذي يأتي لقتال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حرمة الحرم، ابن ماجة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جيش البيداء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7538</w:t>
      </w:r>
      <w:r>
        <w:rPr>
          <w:rFonts w:ascii="IRNazanin" w:hAnsi="IRNazanin" w:eastAsia="IRNazanin"/>
          <w:b w:val="false"/>
          <w:b w:val="false"/>
          <w:bCs w:val="false"/>
          <w:i w:val="false"/>
          <w:i w:val="false"/>
          <w:iCs w:val="false"/>
          <w:color w:val="333333"/>
          <w:sz w:val="20"/>
          <w:sz w:val="20"/>
          <w:szCs w:val="20"/>
          <w:rtl w:val="true"/>
        </w:rPr>
        <w:t xml:space="preserve">، شرح النوري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997:1</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272:14</w:t>
      </w:r>
      <w:r>
        <w:rPr>
          <w:rFonts w:ascii="IRNazanin" w:hAnsi="IRNazanin" w:eastAsia="IRNazanin"/>
          <w:b w:val="false"/>
          <w:b w:val="false"/>
          <w:bCs w:val="false"/>
          <w:i w:val="false"/>
          <w:i w:val="false"/>
          <w:iCs w:val="false"/>
          <w:color w:val="333333"/>
          <w:sz w:val="20"/>
          <w:sz w:val="20"/>
          <w:szCs w:val="20"/>
          <w:rtl w:val="true"/>
        </w:rPr>
        <w:t>، الاذاعة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المغربي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أحمد بن جعفر بن المنادي في كتاب الملاحم، و تذكرة القرطبي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فيخبر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أحمد بن محمد بن ابراهيم الثعلبي النيسابوري الشافعي كان أوحد زمانه في علم القرآن، توفي سنة سبع و عشرين و أربعمئة، راجع تفسيره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الكبري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طبقات المفسرين للسيوطي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للداودي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ورواه الدار قطني في غرائب مالك من 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تنزيه الشريعة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المقاصد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مختصر المقاصد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و هو عجز بيت للمفضل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تسائل عن خصيل كل راعب و ذكر أنه لحمار يهودي يدعي غصين بن حي كما جاء في الفخر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صدر البيت عند أبي عبيد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أسائل كل ركب عن حصين راجع فصل المقال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عند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تسائل عن حصين كل راعب و نسبة للأخنس بن كعب الجهني، و حصين هو ابن عمرو بن معاوية الكلابي، أو ابن 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الأمثال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عند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أسائل عن حضين كل رعب ونسبه أيضا للأخنس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المثل و القصة و الشعر في المستقصي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الداني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الحلبي</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بن محمد النقاش الموصلي، ثم البغدادي، الشافعي، الامام في القراءات، و التفسير، و كثير من العلوم توفي سنة احدي و خمسين و ثلاثمئة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الفهرست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146:18</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908:3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قريبة من الأنبار، غربي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فيصيرون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منها الغور و طبرية و صور و عكا و ما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وينجرون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آخر الزمان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العرب</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شايعه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عقد الدرر</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باب الرايات السود للمهدي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لبني تميم</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عقد الدرر</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السفياني</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ملاحم ابن طاووس</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لهدمها، لهزمها</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لهزها، و قال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المختصر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سوداء</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عقد الدرر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ضمرة، و هو الصحيح، لأن ضمرة بن حبيب بن صهيب الزبيدي كما جاء في تقريب التهذيب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حمزة فهو تصحيف أو خطأ من الناسخ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قتالهم اياه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في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لهدها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مختفيا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فيبلغه فزعة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بتونس و هو خطأ من الناسخ</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زريخ، 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قبل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الصعيد بأعلاه، من شرقي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بكفه و هو خطأ من الناسخ أو تصحيف</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فيسرح، فيبرح</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و هو خطأ من الناسخ</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 من الاقليم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299:1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أرسانها، أرسافها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الأرساغ جمع 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المستدق بين الحافر و موصل الوظيف من اليد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المفصل ما بين الساعد و الكتف أو الساق و القدم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عاقرقوقا، عقرقوفا، عقرقوف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من قري السليمانية ببغداد، و هي تل عظيم يري من مسيرة يوم، و هو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أعتقد أنه غير الموضع الذي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و قد جاء ذكره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نعيبين، و نصيبين أرض في مصر تكثر فيها العقارب المسمومة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عقد الدرر</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العلوم و الثابت تاريخيا أن مصر غزت الشام و استولت عليها، عدة مرات كالذي فعله ابن طولون، والمعز الفاطمي و ابراهيم باشا، و المغربي من هولاء هو المعز الفاطمي لانه من ذرية المهدي العلوي الافريقي الذي نشر دعوته عام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جاء في الكامل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ابن الوردي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فيقتتل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قيليسيا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فأجيبوه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لاتوجد</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أصلا لهذا الحديث الطويل في مصادر الفريقين الا مرسلة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بسيط في بعض الألفاظ و مع زيادة، و جزء من هذا الحديث رواه من حديث أبي هريرة صحيح مسلم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جامع الأصول </w:t>
      </w:r>
      <w:r>
        <w:rPr>
          <w:rFonts w:eastAsia="IRNazanin" w:cs="IRNazanin"/>
          <w:b w:val="false"/>
          <w:bCs w:val="false"/>
          <w:i w:val="false"/>
          <w:iCs w:val="false"/>
          <w:color w:val="333333"/>
          <w:sz w:val="20"/>
          <w:szCs w:val="20"/>
        </w:rPr>
        <w:t>412:10</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المفتطرة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عرف الوردي للسيوطي،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عزاه لأبي نعيم في كتاب المهدي و ابن أبي شيبة و أحمد و أبي داود و أبي يعلي و الطبراني عن ام سلمة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أبي حاتم في العلل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برهان المتقي</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كوفان قرية بهراة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اسم أرض، و بها سميت الكوفة، معجم البلدان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المقصود منها الكوفة التي هي مدينة في العراق علي ساعد الفرات غربا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قضاء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اسسها سعد بن أبي وقاص بعد معركة القادسية قرب الحيرة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اتخذها الامام علي بن أبي طالب عليه السلام مقرا 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قتل رضوان الله تعالي عليه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العباسيون عاصمة لهم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تقلص ظلها بعد تأسيس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منها النجف، و مشهد الامام علي بن أبي طالب عليه السلام، انجبت علماء و محدثين و 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مع البصرة مركزا الاسلامية و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و الاعلام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151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أهلكم</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رواه مسلم في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القسطنطينية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حتي ينزل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 بعض ألفاظه تغيير، الملاحم و الفتن لابن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الامام الجليل يعقوب بن اسحاق الاسفرائني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رجل من أهل البيت عليهم السلام و هو المهدي الذي يتصف بالصلاح و الهدي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هنا الحديث في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1356:2</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أبو نعيم في حلية الاولياء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 xml:space="preserve">، فتح المنعم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 قال الامام أبو الحسن الأبدي السجستاني في مناقب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تواترت الأخبار بأن المهدي من هذه الأمة، و أن عيسي يصلي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فتن الباري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السلفية، و الصواب هو أبو الحسن محمد بن الحسين الآبري السجستاني، كما جاء في طبقات الحافظ الذهبي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299:16</w:t>
      </w:r>
      <w:r>
        <w:rPr>
          <w:rFonts w:ascii="IRNazanin" w:hAnsi="IRNazanin" w:eastAsia="IRNazanin"/>
          <w:b w:val="false"/>
          <w:b w:val="false"/>
          <w:bCs w:val="false"/>
          <w:i w:val="false"/>
          <w:i w:val="false"/>
          <w:iCs w:val="false"/>
          <w:color w:val="333333"/>
          <w:sz w:val="20"/>
          <w:sz w:val="20"/>
          <w:szCs w:val="20"/>
          <w:rtl w:val="true"/>
        </w:rPr>
        <w:t xml:space="preserve">، و قال الحافظ في الفتح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تقدم عيسي اماما لوقع في النفس اشكال، و 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 نائبا، أو مبتدعا شرعا، فيصلي مأموما، لئلا يتدنس بغبار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الحافظ ابن كثير في نهاية البداية و النهاية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أظن ظهوره يكون قبل نزول عيسي بن مريم كما دلت علي ذلك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 السيوطي في نزول عيسي بن مريم آخر الزمان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صلاة عيسي خلف المهدي ثابتة في عدة أحاديث صحيحة، باخبار رسول الله صلي الله عليه و آله، و هو الصادق 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بين العلامة محمد أنور الكشميري في فيض الباري بشرح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أن الراجح أن الامام يكون هو المهدي، و اليه ذهب أيضا الشيخ ابن حجر الهيثمي في القول المختصر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العلامة المناوي في فيض القدير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البرزنجي في الاشاعة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العلامات التي يعرف بها المهدي أنه يجتمع بعيسي بن مريم، و يصلي عيسي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جزم بعض العلماء بأن عيسي يقتدي بالمهدي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ليظهر أنه تابعا لنبينا حاكما بشرعه، و حتي لا يتوهم المتوهم بأن الأمة المحمدية سلبت منها الولاية، فبعد تقرير ذلك في أول مرة يكون الامام هو عيسي لكونه أفضل من المهدي، فالجواب الأصلي لأمير المسلمين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فانها لك أقيمت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عند ابن ماجة و غيره عن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فتح المنعم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و الفتح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السلفيه، و ابن ماجة في ضعفيف ابن ماجة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بعد أن كانت أقيمت له لو تقدم عيسي أوهم عزل الأمير، بخلاف ما بعد ذلك و هي كما قال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تكرمة الله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لفائدة منهم لا التعليل لعدم امامته حتي يتوهم المتوهم استمرار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عقيدة الاسلام للشيخ محمد أنور شاه الكشميري كما نقله عنه الشيخ عبدالمحسن العباد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علي من كذب بالأحاديث الواردة في المهدي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قال الحسن بن علي بن خلف أبو محمد البربهاري شيخ الحنابلة في وقته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الحنابلة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الايمان بنزول عيسي بن مريم، ينزل فيقتل الدجال، و يتزوج، و يصلي خلف القائم من آل محمد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الامام السهيلي في الروض الانف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في باب اسلام خديجة رضي الله عنها، عند كلامه علي فضائل فاطمة رضي الله عنها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سوددها أيضا أن المهدي المبشر به في آخر الزمان من ذريتها، و الأحاديث الواردة في أمر المهدي كثيرة، و قد جمعها أبو بكر بن أبي خثيمة فأكثر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بالرجوع الي ما قاله أهل الفن في سند هذا الحديث، نجده متصل فاسماعيل بن عبدالكريم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الحافظ في التقريب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من التاسعة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التهذيب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و ذكره ابن حبان في الثقات، و قال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رجل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قال المناوي في فيض القدير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أي قوله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عن حال من يكونون أحياء عند نزول عيسي كيف يكون سرورهم بلقاء هذا النبي الكريم؟ و كيف يكون فخر هذه الأمة و عيسي روح الله يصلي وراء امامهم؟ و ذلك لا يلزم انفصال عيسي من الرسالة، لأن جميع الرسل بعثوا بالدعاء الي التوحيد، و الأمر بالعبادة و العدل، و النهي عما خالف ذلك من جزئيات الأحكام بسبب تفاوت الأعصار في المصالح من حيث ان كل واحدة منها في أيام المتأخر نزل علي وفقه، و لذلك قال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موسي حيا لما وسعه الا اتباعي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تنبيها علي أن اتباعه لا ينافي الايمان به، بل يوجبه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أحمد في المسند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عقد الدرر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التعليق علي هذه الصلاة لاننا بحثنا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 و أثرها في تنصيب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التشديد، جمع ألد، قرية قرب بيت المقدس من نواحي فلسطين يقتل عيسي بن مريم الدجال ببابها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المراصد</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باب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وقد روي من غير وجه عن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حسنه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بترقيمه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صحيح ابن ماجة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أبو يعلي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بسيط في اللفظ، ذخائر المواريث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جامع الترمذي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ابن ماجة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سبق و ان خرجنا الحديث فلاحظ المصادر السابقة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في صفة المهدي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مجمع الزوائد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عبدالرزاق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ascii="IRNazanin" w:hAnsi="IRNazanin" w:eastAsia="IRNazanin"/>
          <w:b w:val="false"/>
          <w:b w:val="false"/>
          <w:bCs w:val="false"/>
          <w:i w:val="false"/>
          <w:i w:val="false"/>
          <w:iCs w:val="false"/>
          <w:color w:val="333333"/>
          <w:sz w:val="20"/>
          <w:sz w:val="20"/>
          <w:szCs w:val="20"/>
          <w:rtl w:val="true"/>
        </w:rPr>
        <w:t xml:space="preserve">، العقيلي، الضعفاء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تذكرة القرطبي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عقد الدر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الاوسط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عبدالرزاق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20770</w:t>
      </w:r>
      <w:r>
        <w:rPr>
          <w:rFonts w:ascii="IRNazanin" w:hAnsi="IRNazanin" w:eastAsia="IRNazanin"/>
          <w:b w:val="false"/>
          <w:b w:val="false"/>
          <w:bCs w:val="false"/>
          <w:i w:val="false"/>
          <w:i w:val="false"/>
          <w:iCs w:val="false"/>
          <w:color w:val="333333"/>
          <w:sz w:val="20"/>
          <w:sz w:val="20"/>
          <w:szCs w:val="20"/>
          <w:rtl w:val="true"/>
        </w:rPr>
        <w:t xml:space="preserve">، العقيلي، الضعفاء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تذكرة القرطبي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عقدالدرر</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الامام علي بن عمر الدار القطني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الطبراني في الاوسط عن أبي هريرة بنحوه كما في مجمع الزوائد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عزاه في العرف الوردي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في كتاب المهدي، و نعيم بن حماد و ابن ماجة، وزاد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الاوسط و الدار قطني في الأفراد، رواه الترمذي في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1367:2</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المصادر السابقة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657:3</w:t>
      </w:r>
      <w:r>
        <w:rPr>
          <w:rFonts w:ascii="IRNazanin" w:hAnsi="IRNazanin" w:eastAsia="IRNazanin"/>
          <w:b w:val="false"/>
          <w:b w:val="false"/>
          <w:bCs w:val="false"/>
          <w:i w:val="false"/>
          <w:i w:val="false"/>
          <w:iCs w:val="false"/>
          <w:color w:val="333333"/>
          <w:sz w:val="20"/>
          <w:sz w:val="20"/>
          <w:szCs w:val="20"/>
          <w:rtl w:val="true"/>
        </w:rPr>
        <w:t>، تقدم استخراجه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تقدم استخراجه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البيهقي في سننه، تقدم استخراجه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برهان المتقي ص </w:t>
      </w:r>
      <w:r>
        <w:rPr>
          <w:rFonts w:eastAsia="IRNazanin" w:cs="IRNazanin"/>
          <w:b w:val="false"/>
          <w:bCs w:val="false"/>
          <w:i w:val="false"/>
          <w:iCs w:val="false"/>
          <w:color w:val="333333"/>
          <w:sz w:val="20"/>
          <w:szCs w:val="20"/>
        </w:rPr>
        <w:t>163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برهان المتقي ص </w:t>
      </w:r>
      <w:r>
        <w:rPr>
          <w:rFonts w:eastAsia="IRNazanin" w:cs="IRNazanin"/>
          <w:b w:val="false"/>
          <w:bCs w:val="false"/>
          <w:i w:val="false"/>
          <w:iCs w:val="false"/>
          <w:color w:val="333333"/>
          <w:sz w:val="20"/>
          <w:szCs w:val="20"/>
        </w:rPr>
        <w:t>164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الصمدر السابق،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الملاحم و الفتن لابن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بيان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عرف السيوطي، الحاوي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الفتاوي الحديثية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39676</w:t>
      </w:r>
      <w:r>
        <w:rPr>
          <w:rFonts w:ascii="IRNazanin" w:hAnsi="IRNazanin" w:eastAsia="IRNazanin"/>
          <w:b w:val="false"/>
          <w:b w:val="false"/>
          <w:bCs w:val="false"/>
          <w:i w:val="false"/>
          <w:i w:val="false"/>
          <w:iCs w:val="false"/>
          <w:color w:val="333333"/>
          <w:sz w:val="20"/>
          <w:sz w:val="20"/>
          <w:szCs w:val="20"/>
          <w:rtl w:val="true"/>
        </w:rPr>
        <w:t>، المغربي</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لوحة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النهاية أو الفتن و الملاحم لابن كثير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باب أنواع الفتن،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برهان المتقي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 مصدر يوكد علي أن عيسي يتزوج امرأة من يزد، بل المصادر توكد علي أنه ينزل علي امرأة من غسان كما جاء في حلية الأبرار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غاية المرام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الناظرين و آيات المستدلين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البيهقي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عبدالرزاق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xml:space="preserve">، ابن أبي شيبة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الطيالسي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ابن حماد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رواه الامام أحمد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شيبة في المصنف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رجاله رجال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ابن حبان في صحيحه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يعلي </w:t>
      </w:r>
      <w:r>
        <w:rPr>
          <w:rFonts w:eastAsia="IRNazanin" w:cs="IRNazanin"/>
          <w:b w:val="false"/>
          <w:bCs w:val="false"/>
          <w:i w:val="false"/>
          <w:iCs w:val="false"/>
          <w:color w:val="333333"/>
          <w:sz w:val="20"/>
          <w:szCs w:val="20"/>
        </w:rPr>
        <w:t>1651:4</w:t>
      </w:r>
      <w:r>
        <w:rPr>
          <w:rFonts w:ascii="IRNazanin" w:hAnsi="IRNazanin" w:eastAsia="IRNazanin"/>
          <w:b w:val="false"/>
          <w:b w:val="false"/>
          <w:bCs w:val="false"/>
          <w:i w:val="false"/>
          <w:i w:val="false"/>
          <w:iCs w:val="false"/>
          <w:color w:val="333333"/>
          <w:sz w:val="20"/>
          <w:sz w:val="20"/>
          <w:szCs w:val="20"/>
          <w:rtl w:val="true"/>
        </w:rPr>
        <w:t xml:space="preserve">، رواه البخاري في كتاب الأنبياء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عيسي بن مريم حاكما بشريعة محمد صلي الله عليه و آله، الترمذي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التي بعد و نعم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يد الفقير الحقير المعترف بالعجز، و التقصير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الأصل، 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الأصل بخط الأزهري الحنبلي مرعي بن يوسف، صاحب المخطوط</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image" Target="media/image5.jpeg"/><Relationship Id="rId57" Type="http://schemas.openxmlformats.org/officeDocument/2006/relationships/image" Target="media/image5.jpeg"/><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3.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41607</Words>
  <Characters>173283</Characters>
  <CharactersWithSpaces>213418</CharactersWithSpaces>
  <Paragraphs>2193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2026-08-16T13:05:50Z</dcterms:created>
  <dc:creator>ghaemiyeh.com</dc:creator>
  <dc:description/>
  <dc:language>en-US</dc:language>
  <cp:lastModifiedBy/>
  <dcterms:modified xsi:type="dcterms:W3CDTF">2026-08-16T16:35:58Z</dcterms:modified>
  <cp:revision>1</cp:revision>
  <dc:subject/>
  <dc:title>فرائد فوائد الفکر فی الامام المهدی المنتظر علیه السلام</dc:title>
</cp:coreProperties>
</file>

<file path=docProps/custom.xml><?xml version="1.0" encoding="utf-8"?>
<Properties xmlns="http://schemas.openxmlformats.org/officeDocument/2006/custom-properties" xmlns:vt="http://schemas.openxmlformats.org/officeDocument/2006/docPropsVTypes"/>
</file>