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62.xml" ContentType="application/vnd.openxmlformats-officedocument.wordprocessingml.footer+xml"/>
  <Override PartName="/word/footer8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9.xml" ContentType="application/vnd.openxmlformats-officedocument.wordprocessingml.footer+xml"/>
  <Override PartName="/word/footer61.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گمگشته دل انتظار ظهور امام زمان عجل الله فرجه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12898_37343814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612900_37343814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612902_373438147">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2612904_373438147">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2612906_373438147">
            <w:r>
              <w:rPr>
                <w:webHidden/>
                <w:rStyle w:val="IndexLink"/>
                <w:rtl w:val="true"/>
              </w:rPr>
              <w:t>می‌خواهی از همه بهتر باشی؟</w:t>
            </w:r>
            <w:r>
              <w:rPr>
                <w:rStyle w:val="IndexLink"/>
                <w:rtl w:val="true"/>
              </w:rPr>
              <w:tab/>
            </w:r>
            <w:r>
              <w:rPr>
                <w:rStyle w:val="IndexLink"/>
              </w:rPr>
              <w:t>12</w:t>
            </w:r>
          </w:hyperlink>
        </w:p>
        <w:p>
          <w:pPr>
            <w:pStyle w:val="Contents2"/>
            <w:tabs>
              <w:tab w:val="clear" w:pos="8743"/>
              <w:tab w:val="right" w:pos="9026" w:leader="dot"/>
            </w:tabs>
            <w:rPr/>
          </w:pPr>
          <w:hyperlink w:anchor="__RefHeading___Toc2612908_373438147">
            <w:r>
              <w:rPr>
                <w:webHidden/>
                <w:rStyle w:val="IndexLink"/>
                <w:rtl w:val="true"/>
              </w:rPr>
              <w:t>در آرزوی شهادت هستم هنوز</w:t>
            </w:r>
            <w:r>
              <w:rPr>
                <w:rStyle w:val="IndexLink"/>
                <w:rtl w:val="true"/>
              </w:rPr>
              <w:t>!</w:t>
              <w:tab/>
            </w:r>
            <w:r>
              <w:rPr>
                <w:rStyle w:val="IndexLink"/>
              </w:rPr>
              <w:t>15</w:t>
            </w:r>
          </w:hyperlink>
        </w:p>
        <w:p>
          <w:pPr>
            <w:pStyle w:val="Contents2"/>
            <w:tabs>
              <w:tab w:val="clear" w:pos="8743"/>
              <w:tab w:val="right" w:pos="9026" w:leader="dot"/>
            </w:tabs>
            <w:rPr/>
          </w:pPr>
          <w:hyperlink w:anchor="__RefHeading___Toc2612910_373438147">
            <w:r>
              <w:rPr>
                <w:webHidden/>
                <w:rStyle w:val="IndexLink"/>
                <w:rtl w:val="true"/>
              </w:rPr>
              <w:t>من به دنبال برادران خود هستم</w:t>
            </w:r>
            <w:r>
              <w:rPr>
                <w:rStyle w:val="IndexLink"/>
                <w:rtl w:val="true"/>
              </w:rPr>
              <w:tab/>
            </w:r>
            <w:r>
              <w:rPr>
                <w:rStyle w:val="IndexLink"/>
              </w:rPr>
              <w:t>17</w:t>
            </w:r>
          </w:hyperlink>
        </w:p>
        <w:p>
          <w:pPr>
            <w:pStyle w:val="Contents2"/>
            <w:tabs>
              <w:tab w:val="clear" w:pos="8743"/>
              <w:tab w:val="right" w:pos="9026" w:leader="dot"/>
            </w:tabs>
            <w:rPr/>
          </w:pPr>
          <w:hyperlink w:anchor="__RefHeading___Toc2612912_373438147">
            <w:r>
              <w:rPr>
                <w:webHidden/>
                <w:rStyle w:val="IndexLink"/>
                <w:rtl w:val="true"/>
              </w:rPr>
              <w:t>سلام به ظهور زیبایی‌ها</w:t>
            </w:r>
            <w:r>
              <w:rPr>
                <w:rStyle w:val="IndexLink"/>
                <w:rtl w:val="true"/>
              </w:rPr>
              <w:tab/>
            </w:r>
            <w:r>
              <w:rPr>
                <w:rStyle w:val="IndexLink"/>
              </w:rPr>
              <w:t>19</w:t>
            </w:r>
          </w:hyperlink>
        </w:p>
        <w:p>
          <w:pPr>
            <w:pStyle w:val="Contents2"/>
            <w:tabs>
              <w:tab w:val="clear" w:pos="8743"/>
              <w:tab w:val="right" w:pos="9026" w:leader="dot"/>
            </w:tabs>
            <w:rPr/>
          </w:pPr>
          <w:hyperlink w:anchor="__RefHeading___Toc2612914_373438147">
            <w:r>
              <w:rPr>
                <w:webHidden/>
                <w:rStyle w:val="IndexLink"/>
                <w:rtl w:val="true"/>
              </w:rPr>
              <w:t>آیا عمر من طولانی خواهد بود؟</w:t>
            </w:r>
            <w:r>
              <w:rPr>
                <w:rStyle w:val="IndexLink"/>
                <w:rtl w:val="true"/>
              </w:rPr>
              <w:tab/>
            </w:r>
            <w:r>
              <w:rPr>
                <w:rStyle w:val="IndexLink"/>
              </w:rPr>
              <w:t>20</w:t>
            </w:r>
          </w:hyperlink>
        </w:p>
        <w:p>
          <w:pPr>
            <w:pStyle w:val="Contents2"/>
            <w:tabs>
              <w:tab w:val="clear" w:pos="8743"/>
              <w:tab w:val="right" w:pos="9026" w:leader="dot"/>
            </w:tabs>
            <w:rPr/>
          </w:pPr>
          <w:hyperlink w:anchor="__RefHeading___Toc2612916_373438147">
            <w:r>
              <w:rPr>
                <w:webHidden/>
                <w:rStyle w:val="IndexLink"/>
                <w:rtl w:val="true"/>
              </w:rPr>
              <w:t>دیگر در انتظار ظهور نیستم</w:t>
            </w:r>
            <w:r>
              <w:rPr>
                <w:rStyle w:val="IndexLink"/>
                <w:rtl w:val="true"/>
              </w:rPr>
              <w:t>!</w:t>
              <w:tab/>
            </w:r>
            <w:r>
              <w:rPr>
                <w:rStyle w:val="IndexLink"/>
              </w:rPr>
              <w:t>22</w:t>
            </w:r>
          </w:hyperlink>
        </w:p>
        <w:p>
          <w:pPr>
            <w:pStyle w:val="Contents2"/>
            <w:tabs>
              <w:tab w:val="clear" w:pos="8743"/>
              <w:tab w:val="right" w:pos="9026" w:leader="dot"/>
            </w:tabs>
            <w:rPr/>
          </w:pPr>
          <w:hyperlink w:anchor="__RefHeading___Toc2612918_373438147">
            <w:r>
              <w:rPr>
                <w:webHidden/>
                <w:rStyle w:val="IndexLink"/>
                <w:rtl w:val="true"/>
              </w:rPr>
              <w:t>به خاطر شما همه کار می‌کنم</w:t>
            </w:r>
            <w:r>
              <w:rPr>
                <w:rStyle w:val="IndexLink"/>
                <w:rtl w:val="true"/>
              </w:rPr>
              <w:tab/>
            </w:r>
            <w:r>
              <w:rPr>
                <w:rStyle w:val="IndexLink"/>
              </w:rPr>
              <w:t>25</w:t>
            </w:r>
          </w:hyperlink>
        </w:p>
        <w:p>
          <w:pPr>
            <w:pStyle w:val="Contents2"/>
            <w:tabs>
              <w:tab w:val="clear" w:pos="8743"/>
              <w:tab w:val="right" w:pos="9026" w:leader="dot"/>
            </w:tabs>
            <w:rPr/>
          </w:pPr>
          <w:hyperlink w:anchor="__RefHeading___Toc2612920_373438147">
            <w:r>
              <w:rPr>
                <w:webHidden/>
                <w:rStyle w:val="IndexLink"/>
                <w:rtl w:val="true"/>
              </w:rPr>
              <w:t>خدا چه کسانی را دوست دارد؟</w:t>
            </w:r>
            <w:r>
              <w:rPr>
                <w:rStyle w:val="IndexLink"/>
                <w:rtl w:val="true"/>
              </w:rPr>
              <w:tab/>
            </w:r>
            <w:r>
              <w:rPr>
                <w:rStyle w:val="IndexLink"/>
              </w:rPr>
              <w:t>27</w:t>
            </w:r>
          </w:hyperlink>
        </w:p>
        <w:p>
          <w:pPr>
            <w:pStyle w:val="Contents2"/>
            <w:tabs>
              <w:tab w:val="clear" w:pos="8743"/>
              <w:tab w:val="right" w:pos="9026" w:leader="dot"/>
            </w:tabs>
            <w:rPr/>
          </w:pPr>
          <w:hyperlink w:anchor="__RefHeading___Toc2612922_373438147">
            <w:r>
              <w:rPr>
                <w:webHidden/>
                <w:rStyle w:val="IndexLink"/>
                <w:rtl w:val="true"/>
              </w:rPr>
              <w:t>این دعا را هر روز بخوان</w:t>
            </w:r>
            <w:r>
              <w:rPr>
                <w:rStyle w:val="IndexLink"/>
                <w:rtl w:val="true"/>
              </w:rPr>
              <w:tab/>
            </w:r>
            <w:r>
              <w:rPr>
                <w:rStyle w:val="IndexLink"/>
              </w:rPr>
              <w:t>28</w:t>
            </w:r>
          </w:hyperlink>
        </w:p>
        <w:p>
          <w:pPr>
            <w:pStyle w:val="Contents2"/>
            <w:tabs>
              <w:tab w:val="clear" w:pos="8743"/>
              <w:tab w:val="right" w:pos="9026" w:leader="dot"/>
            </w:tabs>
            <w:rPr/>
          </w:pPr>
          <w:hyperlink w:anchor="__RefHeading___Toc2612924_373438147">
            <w:r>
              <w:rPr>
                <w:webHidden/>
                <w:rStyle w:val="IndexLink"/>
                <w:rtl w:val="true"/>
              </w:rPr>
              <w:t>وقتی کسی دارد غرق می‌شود</w:t>
            </w:r>
            <w:r>
              <w:rPr>
                <w:rStyle w:val="IndexLink"/>
                <w:rtl w:val="true"/>
              </w:rPr>
              <w:tab/>
            </w:r>
            <w:r>
              <w:rPr>
                <w:rStyle w:val="IndexLink"/>
              </w:rPr>
              <w:t>29</w:t>
            </w:r>
          </w:hyperlink>
        </w:p>
        <w:p>
          <w:pPr>
            <w:pStyle w:val="Contents2"/>
            <w:tabs>
              <w:tab w:val="clear" w:pos="8743"/>
              <w:tab w:val="right" w:pos="9026" w:leader="dot"/>
            </w:tabs>
            <w:rPr/>
          </w:pPr>
          <w:hyperlink w:anchor="__RefHeading___Toc2612926_373438147">
            <w:r>
              <w:rPr>
                <w:webHidden/>
                <w:rStyle w:val="IndexLink"/>
                <w:rtl w:val="true"/>
              </w:rPr>
              <w:t>دورغگویان را بشناسید</w:t>
            </w:r>
            <w:r>
              <w:rPr>
                <w:rStyle w:val="IndexLink"/>
                <w:rtl w:val="true"/>
              </w:rPr>
              <w:tab/>
            </w:r>
            <w:r>
              <w:rPr>
                <w:rStyle w:val="IndexLink"/>
              </w:rPr>
              <w:t>31</w:t>
            </w:r>
          </w:hyperlink>
        </w:p>
        <w:p>
          <w:pPr>
            <w:pStyle w:val="Contents2"/>
            <w:tabs>
              <w:tab w:val="clear" w:pos="8743"/>
              <w:tab w:val="right" w:pos="9026" w:leader="dot"/>
            </w:tabs>
            <w:rPr/>
          </w:pPr>
          <w:hyperlink w:anchor="__RefHeading___Toc2612928_373438147">
            <w:r>
              <w:rPr>
                <w:webHidden/>
                <w:rStyle w:val="IndexLink"/>
                <w:rtl w:val="true"/>
              </w:rPr>
              <w:t>همه خوبی‌ها کجاست؟</w:t>
            </w:r>
            <w:r>
              <w:rPr>
                <w:rStyle w:val="IndexLink"/>
                <w:rtl w:val="true"/>
              </w:rPr>
              <w:tab/>
            </w:r>
            <w:r>
              <w:rPr>
                <w:rStyle w:val="IndexLink"/>
              </w:rPr>
              <w:t>33</w:t>
            </w:r>
          </w:hyperlink>
        </w:p>
        <w:p>
          <w:pPr>
            <w:pStyle w:val="Contents2"/>
            <w:tabs>
              <w:tab w:val="clear" w:pos="8743"/>
              <w:tab w:val="right" w:pos="9026" w:leader="dot"/>
            </w:tabs>
            <w:rPr/>
          </w:pPr>
          <w:hyperlink w:anchor="__RefHeading___Toc2612930_373438147">
            <w:r>
              <w:rPr>
                <w:webHidden/>
                <w:rStyle w:val="IndexLink"/>
                <w:rtl w:val="true"/>
              </w:rPr>
              <w:t>خدا که عجله نمی‌کند</w:t>
            </w:r>
            <w:r>
              <w:rPr>
                <w:rStyle w:val="IndexLink"/>
                <w:rtl w:val="true"/>
              </w:rPr>
              <w:tab/>
            </w:r>
            <w:r>
              <w:rPr>
                <w:rStyle w:val="IndexLink"/>
              </w:rPr>
              <w:t>34</w:t>
            </w:r>
          </w:hyperlink>
        </w:p>
        <w:p>
          <w:pPr>
            <w:pStyle w:val="Contents2"/>
            <w:tabs>
              <w:tab w:val="clear" w:pos="8743"/>
              <w:tab w:val="right" w:pos="9026" w:leader="dot"/>
            </w:tabs>
            <w:rPr/>
          </w:pPr>
          <w:hyperlink w:anchor="__RefHeading___Toc2612932_373438147">
            <w:r>
              <w:rPr>
                <w:webHidden/>
                <w:rStyle w:val="IndexLink"/>
                <w:rtl w:val="true"/>
              </w:rPr>
              <w:t>سفر آسمانی معراج</w:t>
            </w:r>
            <w:r>
              <w:rPr>
                <w:rStyle w:val="IndexLink"/>
                <w:rtl w:val="true"/>
              </w:rPr>
              <w:tab/>
            </w:r>
            <w:r>
              <w:rPr>
                <w:rStyle w:val="IndexLink"/>
              </w:rPr>
              <w:t>35</w:t>
            </w:r>
          </w:hyperlink>
        </w:p>
        <w:p>
          <w:pPr>
            <w:pStyle w:val="Contents2"/>
            <w:tabs>
              <w:tab w:val="clear" w:pos="8743"/>
              <w:tab w:val="right" w:pos="9026" w:leader="dot"/>
            </w:tabs>
            <w:rPr/>
          </w:pPr>
          <w:hyperlink w:anchor="__RefHeading___Toc2612934_373438147">
            <w:r>
              <w:rPr>
                <w:webHidden/>
                <w:rStyle w:val="IndexLink"/>
                <w:rtl w:val="true"/>
              </w:rPr>
              <w:t>این است ثواب منتظر</w:t>
            </w:r>
            <w:r>
              <w:rPr>
                <w:rStyle w:val="IndexLink"/>
                <w:rtl w:val="true"/>
              </w:rPr>
              <w:tab/>
            </w:r>
            <w:r>
              <w:rPr>
                <w:rStyle w:val="IndexLink"/>
              </w:rPr>
              <w:t>36</w:t>
            </w:r>
          </w:hyperlink>
        </w:p>
        <w:p>
          <w:pPr>
            <w:pStyle w:val="Contents2"/>
            <w:tabs>
              <w:tab w:val="clear" w:pos="8743"/>
              <w:tab w:val="right" w:pos="9026" w:leader="dot"/>
            </w:tabs>
            <w:rPr/>
          </w:pPr>
          <w:hyperlink w:anchor="__RefHeading___Toc2612936_373438147">
            <w:r>
              <w:rPr>
                <w:webHidden/>
                <w:rStyle w:val="IndexLink"/>
                <w:rtl w:val="true"/>
              </w:rPr>
              <w:t>اشک در چشم دختر خورشید</w:t>
            </w:r>
            <w:r>
              <w:rPr>
                <w:rStyle w:val="IndexLink"/>
                <w:rtl w:val="true"/>
              </w:rPr>
              <w:tab/>
            </w:r>
            <w:r>
              <w:rPr>
                <w:rStyle w:val="IndexLink"/>
              </w:rPr>
              <w:t>38</w:t>
            </w:r>
          </w:hyperlink>
        </w:p>
        <w:p>
          <w:pPr>
            <w:pStyle w:val="Contents2"/>
            <w:tabs>
              <w:tab w:val="clear" w:pos="8743"/>
              <w:tab w:val="right" w:pos="9026" w:leader="dot"/>
            </w:tabs>
            <w:rPr/>
          </w:pPr>
          <w:hyperlink w:anchor="__RefHeading___Toc2612938_373438147">
            <w:r>
              <w:rPr>
                <w:webHidden/>
                <w:rStyle w:val="IndexLink"/>
                <w:rtl w:val="true"/>
              </w:rPr>
              <w:t>می‌خواهم به اوج برسم</w:t>
            </w:r>
            <w:r>
              <w:rPr>
                <w:rStyle w:val="IndexLink"/>
                <w:rtl w:val="true"/>
              </w:rPr>
              <w:tab/>
            </w:r>
            <w:r>
              <w:rPr>
                <w:rStyle w:val="IndexLink"/>
              </w:rPr>
              <w:t>40</w:t>
            </w:r>
          </w:hyperlink>
        </w:p>
        <w:p>
          <w:pPr>
            <w:pStyle w:val="Contents2"/>
            <w:tabs>
              <w:tab w:val="clear" w:pos="8743"/>
              <w:tab w:val="right" w:pos="9026" w:leader="dot"/>
            </w:tabs>
            <w:rPr/>
          </w:pPr>
          <w:hyperlink w:anchor="__RefHeading___Toc2612940_373438147">
            <w:r>
              <w:rPr>
                <w:webHidden/>
                <w:rStyle w:val="IndexLink"/>
                <w:rtl w:val="true"/>
              </w:rPr>
              <w:t>به چه فکر می‌کنی؟</w:t>
            </w:r>
            <w:r>
              <w:rPr>
                <w:rStyle w:val="IndexLink"/>
                <w:rtl w:val="true"/>
              </w:rPr>
              <w:tab/>
            </w:r>
            <w:r>
              <w:rPr>
                <w:rStyle w:val="IndexLink"/>
              </w:rPr>
              <w:t>41</w:t>
            </w:r>
          </w:hyperlink>
        </w:p>
        <w:p>
          <w:pPr>
            <w:pStyle w:val="Contents2"/>
            <w:tabs>
              <w:tab w:val="clear" w:pos="8743"/>
              <w:tab w:val="right" w:pos="9026" w:leader="dot"/>
            </w:tabs>
            <w:rPr/>
          </w:pPr>
          <w:hyperlink w:anchor="__RefHeading___Toc2612942_373438147">
            <w:r>
              <w:rPr>
                <w:webHidden/>
                <w:rStyle w:val="IndexLink"/>
                <w:rtl w:val="true"/>
              </w:rPr>
              <w:t xml:space="preserve">نگاه کن آفتاب را ببین </w:t>
            </w:r>
            <w:r>
              <w:rPr>
                <w:rStyle w:val="IndexLink"/>
                <w:rtl w:val="true"/>
              </w:rPr>
              <w:t>!</w:t>
              <w:tab/>
            </w:r>
            <w:r>
              <w:rPr>
                <w:rStyle w:val="IndexLink"/>
              </w:rPr>
              <w:t>42</w:t>
            </w:r>
          </w:hyperlink>
        </w:p>
        <w:p>
          <w:pPr>
            <w:pStyle w:val="Contents2"/>
            <w:tabs>
              <w:tab w:val="clear" w:pos="8743"/>
              <w:tab w:val="right" w:pos="9026" w:leader="dot"/>
            </w:tabs>
            <w:rPr/>
          </w:pPr>
          <w:hyperlink w:anchor="__RefHeading___Toc2612944_373438147">
            <w:r>
              <w:rPr>
                <w:webHidden/>
                <w:rStyle w:val="IndexLink"/>
                <w:rtl w:val="true"/>
              </w:rPr>
              <w:t>نعمت پنهان و آشکار خدا</w:t>
            </w:r>
            <w:r>
              <w:rPr>
                <w:rStyle w:val="IndexLink"/>
                <w:rtl w:val="true"/>
              </w:rPr>
              <w:tab/>
            </w:r>
            <w:r>
              <w:rPr>
                <w:rStyle w:val="IndexLink"/>
              </w:rPr>
              <w:t>44</w:t>
            </w:r>
          </w:hyperlink>
        </w:p>
        <w:p>
          <w:pPr>
            <w:pStyle w:val="Contents2"/>
            <w:tabs>
              <w:tab w:val="clear" w:pos="8743"/>
              <w:tab w:val="right" w:pos="9026" w:leader="dot"/>
            </w:tabs>
            <w:rPr/>
          </w:pPr>
          <w:hyperlink w:anchor="__RefHeading___Toc2612946_373438147">
            <w:r>
              <w:rPr>
                <w:webHidden/>
                <w:rStyle w:val="IndexLink"/>
                <w:rtl w:val="true"/>
              </w:rPr>
              <w:t>آرزوی جایگاه و مقام آنها را دارم</w:t>
            </w:r>
            <w:r>
              <w:rPr>
                <w:rStyle w:val="IndexLink"/>
                <w:rtl w:val="true"/>
              </w:rPr>
              <w:tab/>
            </w:r>
            <w:r>
              <w:rPr>
                <w:rStyle w:val="IndexLink"/>
              </w:rPr>
              <w:t>46</w:t>
            </w:r>
          </w:hyperlink>
        </w:p>
        <w:p>
          <w:pPr>
            <w:pStyle w:val="Contents2"/>
            <w:tabs>
              <w:tab w:val="clear" w:pos="8743"/>
              <w:tab w:val="right" w:pos="9026" w:leader="dot"/>
            </w:tabs>
            <w:rPr/>
          </w:pPr>
          <w:hyperlink w:anchor="__RefHeading___Toc2612948_373438147">
            <w:r>
              <w:rPr>
                <w:webHidden/>
                <w:rStyle w:val="IndexLink"/>
                <w:rtl w:val="true"/>
              </w:rPr>
              <w:t>چه نیازی به آل محمّد داریم؟</w:t>
            </w:r>
            <w:r>
              <w:rPr>
                <w:rStyle w:val="IndexLink"/>
                <w:rtl w:val="true"/>
              </w:rPr>
              <w:tab/>
            </w:r>
            <w:r>
              <w:rPr>
                <w:rStyle w:val="IndexLink"/>
              </w:rPr>
              <w:t>48</w:t>
            </w:r>
          </w:hyperlink>
        </w:p>
        <w:p>
          <w:pPr>
            <w:pStyle w:val="Contents2"/>
            <w:tabs>
              <w:tab w:val="clear" w:pos="8743"/>
              <w:tab w:val="right" w:pos="9026" w:leader="dot"/>
            </w:tabs>
            <w:rPr/>
          </w:pPr>
          <w:hyperlink w:anchor="__RefHeading___Toc2612950_373438147">
            <w:r>
              <w:rPr>
                <w:webHidden/>
                <w:rStyle w:val="IndexLink"/>
                <w:rtl w:val="true"/>
              </w:rPr>
              <w:t>چرا اشک آفتاب جاری شد؟</w:t>
            </w:r>
            <w:r>
              <w:rPr>
                <w:rStyle w:val="IndexLink"/>
                <w:rtl w:val="true"/>
              </w:rPr>
              <w:tab/>
            </w:r>
            <w:r>
              <w:rPr>
                <w:rStyle w:val="IndexLink"/>
              </w:rPr>
              <w:t>49</w:t>
            </w:r>
          </w:hyperlink>
        </w:p>
        <w:p>
          <w:pPr>
            <w:pStyle w:val="Contents2"/>
            <w:tabs>
              <w:tab w:val="clear" w:pos="8743"/>
              <w:tab w:val="right" w:pos="9026" w:leader="dot"/>
            </w:tabs>
            <w:rPr/>
          </w:pPr>
          <w:hyperlink w:anchor="__RefHeading___Toc2612952_373438147">
            <w:r>
              <w:rPr>
                <w:webHidden/>
                <w:rStyle w:val="IndexLink"/>
                <w:rtl w:val="true"/>
              </w:rPr>
              <w:t>منتظر سیصد و سیزده نفر هستم</w:t>
            </w:r>
            <w:r>
              <w:rPr>
                <w:rStyle w:val="IndexLink"/>
                <w:rtl w:val="true"/>
              </w:rPr>
              <w:tab/>
            </w:r>
            <w:r>
              <w:rPr>
                <w:rStyle w:val="IndexLink"/>
              </w:rPr>
              <w:t>51</w:t>
            </w:r>
          </w:hyperlink>
        </w:p>
        <w:p>
          <w:pPr>
            <w:pStyle w:val="Contents2"/>
            <w:tabs>
              <w:tab w:val="clear" w:pos="8743"/>
              <w:tab w:val="right" w:pos="9026" w:leader="dot"/>
            </w:tabs>
            <w:rPr/>
          </w:pPr>
          <w:hyperlink w:anchor="__RefHeading___Toc2612954_373438147">
            <w:r>
              <w:rPr>
                <w:webHidden/>
                <w:rStyle w:val="IndexLink"/>
                <w:rtl w:val="true"/>
              </w:rPr>
              <w:t>چرا آفتاب را فراموش می‌کنید؟</w:t>
            </w:r>
            <w:r>
              <w:rPr>
                <w:rStyle w:val="IndexLink"/>
                <w:rtl w:val="true"/>
              </w:rPr>
              <w:tab/>
            </w:r>
            <w:r>
              <w:rPr>
                <w:rStyle w:val="IndexLink"/>
              </w:rPr>
              <w:t>52</w:t>
            </w:r>
          </w:hyperlink>
        </w:p>
        <w:p>
          <w:pPr>
            <w:pStyle w:val="Contents2"/>
            <w:tabs>
              <w:tab w:val="clear" w:pos="8743"/>
              <w:tab w:val="right" w:pos="9026" w:leader="dot"/>
            </w:tabs>
            <w:rPr/>
          </w:pPr>
          <w:hyperlink w:anchor="__RefHeading___Toc2612956_373438147">
            <w:r>
              <w:rPr>
                <w:webHidden/>
                <w:rStyle w:val="IndexLink"/>
                <w:rtl w:val="true"/>
              </w:rPr>
              <w:t>در آن کتاب چه خواندی که گریان شدی؟</w:t>
            </w:r>
            <w:r>
              <w:rPr>
                <w:rStyle w:val="IndexLink"/>
                <w:rtl w:val="true"/>
              </w:rPr>
              <w:tab/>
            </w:r>
            <w:r>
              <w:rPr>
                <w:rStyle w:val="IndexLink"/>
              </w:rPr>
              <w:t>53</w:t>
            </w:r>
          </w:hyperlink>
        </w:p>
        <w:p>
          <w:pPr>
            <w:pStyle w:val="Contents2"/>
            <w:tabs>
              <w:tab w:val="clear" w:pos="8743"/>
              <w:tab w:val="right" w:pos="9026" w:leader="dot"/>
            </w:tabs>
            <w:rPr/>
          </w:pPr>
          <w:hyperlink w:anchor="__RefHeading___Toc2612958_373438147">
            <w:r>
              <w:rPr>
                <w:webHidden/>
                <w:rStyle w:val="IndexLink"/>
                <w:rtl w:val="true"/>
              </w:rPr>
              <w:t>دعایی برای همه منتظران</w:t>
            </w:r>
            <w:r>
              <w:rPr>
                <w:rStyle w:val="IndexLink"/>
                <w:rtl w:val="true"/>
              </w:rPr>
              <w:tab/>
            </w:r>
            <w:r>
              <w:rPr>
                <w:rStyle w:val="IndexLink"/>
              </w:rPr>
              <w:t>57</w:t>
            </w:r>
          </w:hyperlink>
        </w:p>
        <w:p>
          <w:pPr>
            <w:pStyle w:val="Contents2"/>
            <w:tabs>
              <w:tab w:val="clear" w:pos="8743"/>
              <w:tab w:val="right" w:pos="9026" w:leader="dot"/>
            </w:tabs>
            <w:rPr/>
          </w:pPr>
          <w:hyperlink w:anchor="__RefHeading___Toc2612960_373438147">
            <w:r>
              <w:rPr>
                <w:webHidden/>
                <w:rStyle w:val="IndexLink"/>
                <w:rtl w:val="true"/>
              </w:rPr>
              <w:t>ما دیگر خسته شده‌ایم</w:t>
            </w:r>
            <w:r>
              <w:rPr>
                <w:rStyle w:val="IndexLink"/>
                <w:rtl w:val="true"/>
              </w:rPr>
              <w:tab/>
            </w:r>
            <w:r>
              <w:rPr>
                <w:rStyle w:val="IndexLink"/>
              </w:rPr>
              <w:t>58</w:t>
            </w:r>
          </w:hyperlink>
        </w:p>
        <w:p>
          <w:pPr>
            <w:pStyle w:val="Contents2"/>
            <w:tabs>
              <w:tab w:val="clear" w:pos="8743"/>
              <w:tab w:val="right" w:pos="9026" w:leader="dot"/>
            </w:tabs>
            <w:rPr/>
          </w:pPr>
          <w:hyperlink w:anchor="__RefHeading___Toc2612962_373438147">
            <w:r>
              <w:rPr>
                <w:webHidden/>
                <w:rStyle w:val="IndexLink"/>
                <w:rtl w:val="true"/>
              </w:rPr>
              <w:t>در خیمه یار خواهم بود</w:t>
            </w:r>
            <w:r>
              <w:rPr>
                <w:rStyle w:val="IndexLink"/>
                <w:rtl w:val="true"/>
              </w:rPr>
              <w:tab/>
            </w:r>
            <w:r>
              <w:rPr>
                <w:rStyle w:val="IndexLink"/>
              </w:rPr>
              <w:t>60</w:t>
            </w:r>
          </w:hyperlink>
        </w:p>
        <w:p>
          <w:pPr>
            <w:pStyle w:val="Contents2"/>
            <w:tabs>
              <w:tab w:val="clear" w:pos="8743"/>
              <w:tab w:val="right" w:pos="9026" w:leader="dot"/>
            </w:tabs>
            <w:rPr/>
          </w:pPr>
          <w:hyperlink w:anchor="__RefHeading___Toc2612964_373438147">
            <w:r>
              <w:rPr>
                <w:webHidden/>
                <w:rStyle w:val="IndexLink"/>
                <w:rtl w:val="true"/>
              </w:rPr>
              <w:t>هر روز صبح سلام به آفتاب</w:t>
            </w:r>
            <w:r>
              <w:rPr>
                <w:rStyle w:val="IndexLink"/>
                <w:rtl w:val="true"/>
              </w:rPr>
              <w:tab/>
            </w:r>
            <w:r>
              <w:rPr>
                <w:rStyle w:val="IndexLink"/>
              </w:rPr>
              <w:t>61</w:t>
            </w:r>
          </w:hyperlink>
        </w:p>
        <w:p>
          <w:pPr>
            <w:pStyle w:val="Contents2"/>
            <w:tabs>
              <w:tab w:val="clear" w:pos="8743"/>
              <w:tab w:val="right" w:pos="9026" w:leader="dot"/>
            </w:tabs>
            <w:rPr/>
          </w:pPr>
          <w:hyperlink w:anchor="__RefHeading___Toc2612966_373438147">
            <w:r>
              <w:rPr>
                <w:webHidden/>
                <w:rStyle w:val="IndexLink"/>
                <w:rtl w:val="true"/>
              </w:rPr>
              <w:t>می‌خواهی خدا به تو افتخار کند؟</w:t>
            </w:r>
            <w:r>
              <w:rPr>
                <w:rStyle w:val="IndexLink"/>
                <w:rtl w:val="true"/>
              </w:rPr>
              <w:tab/>
            </w:r>
            <w:r>
              <w:rPr>
                <w:rStyle w:val="IndexLink"/>
              </w:rPr>
              <w:t>62</w:t>
            </w:r>
          </w:hyperlink>
        </w:p>
        <w:p>
          <w:pPr>
            <w:pStyle w:val="Contents2"/>
            <w:tabs>
              <w:tab w:val="clear" w:pos="8743"/>
              <w:tab w:val="right" w:pos="9026" w:leader="dot"/>
            </w:tabs>
            <w:rPr/>
          </w:pPr>
          <w:hyperlink w:anchor="__RefHeading___Toc2612968_373438147">
            <w:r>
              <w:rPr>
                <w:webHidden/>
                <w:rStyle w:val="IndexLink"/>
                <w:rtl w:val="true"/>
              </w:rPr>
              <w:t>به دنبال بهترین عبادت‌ها</w:t>
            </w:r>
            <w:r>
              <w:rPr>
                <w:rStyle w:val="IndexLink"/>
                <w:rtl w:val="true"/>
              </w:rPr>
              <w:tab/>
            </w:r>
            <w:r>
              <w:rPr>
                <w:rStyle w:val="IndexLink"/>
              </w:rPr>
              <w:t>64</w:t>
            </w:r>
          </w:hyperlink>
        </w:p>
        <w:p>
          <w:pPr>
            <w:pStyle w:val="Contents2"/>
            <w:tabs>
              <w:tab w:val="clear" w:pos="8743"/>
              <w:tab w:val="right" w:pos="9026" w:leader="dot"/>
            </w:tabs>
            <w:rPr/>
          </w:pPr>
          <w:hyperlink w:anchor="__RefHeading___Toc2612970_373438147">
            <w:r>
              <w:rPr>
                <w:webHidden/>
                <w:rStyle w:val="IndexLink"/>
                <w:rtl w:val="true"/>
              </w:rPr>
              <w:t>هر روز صبح چنین بگو</w:t>
            </w:r>
            <w:r>
              <w:rPr>
                <w:rStyle w:val="IndexLink"/>
                <w:rtl w:val="true"/>
              </w:rPr>
              <w:tab/>
            </w:r>
            <w:r>
              <w:rPr>
                <w:rStyle w:val="IndexLink"/>
              </w:rPr>
              <w:t>66</w:t>
            </w:r>
          </w:hyperlink>
        </w:p>
        <w:p>
          <w:pPr>
            <w:pStyle w:val="Contents2"/>
            <w:tabs>
              <w:tab w:val="clear" w:pos="8743"/>
              <w:tab w:val="right" w:pos="9026" w:leader="dot"/>
            </w:tabs>
            <w:rPr/>
          </w:pPr>
          <w:hyperlink w:anchor="__RefHeading___Toc2612972_373438147">
            <w:r>
              <w:rPr>
                <w:webHidden/>
                <w:rStyle w:val="IndexLink"/>
                <w:rtl w:val="true"/>
              </w:rPr>
              <w:t>عشق روزگار جوانی من چه شد؟</w:t>
            </w:r>
            <w:r>
              <w:rPr>
                <w:rStyle w:val="IndexLink"/>
                <w:rtl w:val="true"/>
              </w:rPr>
              <w:tab/>
            </w:r>
            <w:r>
              <w:rPr>
                <w:rStyle w:val="IndexLink"/>
              </w:rPr>
              <w:t>67</w:t>
            </w:r>
          </w:hyperlink>
        </w:p>
        <w:p>
          <w:pPr>
            <w:pStyle w:val="Contents2"/>
            <w:tabs>
              <w:tab w:val="clear" w:pos="8743"/>
              <w:tab w:val="right" w:pos="9026" w:leader="dot"/>
            </w:tabs>
            <w:rPr/>
          </w:pPr>
          <w:hyperlink w:anchor="__RefHeading___Toc2612974_373438147">
            <w:r>
              <w:rPr>
                <w:webHidden/>
                <w:rStyle w:val="IndexLink"/>
                <w:rtl w:val="true"/>
              </w:rPr>
              <w:t>در سجده چه دعایی می‌خوانی؟</w:t>
            </w:r>
            <w:r>
              <w:rPr>
                <w:rStyle w:val="IndexLink"/>
                <w:rtl w:val="true"/>
              </w:rPr>
              <w:tab/>
            </w:r>
            <w:r>
              <w:rPr>
                <w:rStyle w:val="IndexLink"/>
              </w:rPr>
              <w:t>68</w:t>
            </w:r>
          </w:hyperlink>
        </w:p>
        <w:p>
          <w:pPr>
            <w:pStyle w:val="Contents2"/>
            <w:tabs>
              <w:tab w:val="clear" w:pos="8743"/>
              <w:tab w:val="right" w:pos="9026" w:leader="dot"/>
            </w:tabs>
            <w:rPr/>
          </w:pPr>
          <w:hyperlink w:anchor="__RefHeading___Toc2612976_373438147">
            <w:r>
              <w:rPr>
                <w:webHidden/>
                <w:rStyle w:val="IndexLink"/>
                <w:rtl w:val="true"/>
              </w:rPr>
              <w:t>چه چیز تو را نجات می‌دهد؟</w:t>
            </w:r>
            <w:r>
              <w:rPr>
                <w:rStyle w:val="IndexLink"/>
                <w:rtl w:val="true"/>
              </w:rPr>
              <w:tab/>
            </w:r>
            <w:r>
              <w:rPr>
                <w:rStyle w:val="IndexLink"/>
              </w:rPr>
              <w:t>70</w:t>
            </w:r>
          </w:hyperlink>
        </w:p>
        <w:p>
          <w:pPr>
            <w:pStyle w:val="Contents2"/>
            <w:tabs>
              <w:tab w:val="clear" w:pos="8743"/>
              <w:tab w:val="right" w:pos="9026" w:leader="dot"/>
            </w:tabs>
            <w:rPr/>
          </w:pPr>
          <w:hyperlink w:anchor="__RefHeading___Toc2612978_373438147">
            <w:r>
              <w:rPr>
                <w:webHidden/>
                <w:rStyle w:val="IndexLink"/>
                <w:rtl w:val="true"/>
              </w:rPr>
              <w:t>آیا خورشید پشت ابر را دیده‌ای؟</w:t>
            </w:r>
            <w:r>
              <w:rPr>
                <w:rStyle w:val="IndexLink"/>
                <w:rtl w:val="true"/>
              </w:rPr>
              <w:tab/>
            </w:r>
            <w:r>
              <w:rPr>
                <w:rStyle w:val="IndexLink"/>
              </w:rPr>
              <w:t>72</w:t>
            </w:r>
          </w:hyperlink>
        </w:p>
        <w:p>
          <w:pPr>
            <w:pStyle w:val="Contents2"/>
            <w:tabs>
              <w:tab w:val="clear" w:pos="8743"/>
              <w:tab w:val="right" w:pos="9026" w:leader="dot"/>
            </w:tabs>
            <w:rPr/>
          </w:pPr>
          <w:hyperlink w:anchor="__RefHeading___Toc2612980_373438147">
            <w:r>
              <w:rPr>
                <w:webHidden/>
                <w:rStyle w:val="IndexLink"/>
                <w:rtl w:val="true"/>
              </w:rPr>
              <w:t>خوشبخت‌ترین مرد اصفهان کیست؟</w:t>
            </w:r>
            <w:r>
              <w:rPr>
                <w:rStyle w:val="IndexLink"/>
                <w:rtl w:val="true"/>
              </w:rPr>
              <w:tab/>
            </w:r>
            <w:r>
              <w:rPr>
                <w:rStyle w:val="IndexLink"/>
              </w:rPr>
              <w:t>73</w:t>
            </w:r>
          </w:hyperlink>
        </w:p>
        <w:p>
          <w:pPr>
            <w:pStyle w:val="Contents2"/>
            <w:tabs>
              <w:tab w:val="clear" w:pos="8743"/>
              <w:tab w:val="right" w:pos="9026" w:leader="dot"/>
            </w:tabs>
            <w:rPr/>
          </w:pPr>
          <w:hyperlink w:anchor="__RefHeading___Toc2612982_373438147">
            <w:r>
              <w:rPr>
                <w:webHidden/>
                <w:rStyle w:val="IndexLink"/>
                <w:rtl w:val="true"/>
              </w:rPr>
              <w:t>خدا کند که بیایی</w:t>
            </w:r>
            <w:r>
              <w:rPr>
                <w:rStyle w:val="IndexLink"/>
                <w:rtl w:val="true"/>
              </w:rPr>
              <w:tab/>
            </w:r>
            <w:r>
              <w:rPr>
                <w:rStyle w:val="IndexLink"/>
              </w:rPr>
              <w:t>76</w:t>
            </w:r>
          </w:hyperlink>
        </w:p>
        <w:p>
          <w:pPr>
            <w:pStyle w:val="Contents2"/>
            <w:tabs>
              <w:tab w:val="clear" w:pos="8743"/>
              <w:tab w:val="right" w:pos="9026" w:leader="dot"/>
            </w:tabs>
            <w:rPr/>
          </w:pPr>
          <w:hyperlink w:anchor="__RefHeading___Toc2612984_373438147">
            <w:r>
              <w:rPr>
                <w:webHidden/>
                <w:rStyle w:val="IndexLink"/>
                <w:rtl w:val="true"/>
              </w:rPr>
              <w:t>سخن آخر</w:t>
            </w:r>
            <w:r>
              <w:rPr>
                <w:rStyle w:val="IndexLink"/>
                <w:rtl w:val="true"/>
              </w:rPr>
              <w:tab/>
            </w:r>
            <w:r>
              <w:rPr>
                <w:rStyle w:val="IndexLink"/>
              </w:rPr>
              <w:t>78</w:t>
            </w:r>
          </w:hyperlink>
        </w:p>
        <w:p>
          <w:pPr>
            <w:pStyle w:val="Contents2"/>
            <w:tabs>
              <w:tab w:val="clear" w:pos="8743"/>
              <w:tab w:val="right" w:pos="9026" w:leader="dot"/>
            </w:tabs>
            <w:rPr/>
          </w:pPr>
          <w:hyperlink w:anchor="__RefHeading___Toc2612986_373438147">
            <w:r>
              <w:rPr>
                <w:webHidden/>
                <w:rStyle w:val="IndexLink"/>
                <w:rtl w:val="true"/>
              </w:rPr>
              <w:t>پی نوشت ها</w:t>
            </w:r>
            <w:r>
              <w:rPr>
                <w:rStyle w:val="IndexLink"/>
                <w:rtl w:val="true"/>
              </w:rPr>
              <w:tab/>
            </w:r>
            <w:r>
              <w:rPr>
                <w:rStyle w:val="IndexLink"/>
              </w:rPr>
              <w:t>80</w:t>
            </w:r>
          </w:hyperlink>
        </w:p>
        <w:p>
          <w:pPr>
            <w:pStyle w:val="Contents2"/>
            <w:tabs>
              <w:tab w:val="clear" w:pos="8743"/>
              <w:tab w:val="right" w:pos="9026" w:leader="dot"/>
            </w:tabs>
            <w:rPr/>
          </w:pPr>
          <w:hyperlink w:anchor="__RefHeading___Toc2612988_373438147">
            <w:r>
              <w:rPr>
                <w:webHidden/>
                <w:rStyle w:val="IndexLink"/>
                <w:rtl w:val="true"/>
              </w:rPr>
              <w:t>منابع</w:t>
            </w:r>
            <w:r>
              <w:rPr>
                <w:rStyle w:val="IndexLink"/>
                <w:rtl w:val="true"/>
              </w:rPr>
              <w:tab/>
            </w:r>
            <w:r>
              <w:rPr>
                <w:rStyle w:val="IndexLink"/>
              </w:rPr>
              <w:t>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91_7136"/>
      <w:bookmarkStart w:id="1" w:name="pg1191_7136"/>
      <w:bookmarkEnd w:id="1"/>
    </w:p>
    <w:p>
      <w:pPr>
        <w:pStyle w:val="Heading2"/>
        <w:numPr>
          <w:ilvl w:val="1"/>
          <w:numId w:val="1"/>
        </w:numPr>
        <w:rPr/>
      </w:pPr>
      <w:bookmarkStart w:id="2" w:name="pg1191_7136"/>
      <w:bookmarkStart w:id="3" w:name="__RefHeading___Toc2612898_373438147"/>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گمگشته‌ی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ظهور امام زمان عجل‌الله‌فرجه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خدامیان آرانی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سبز؛ </w:t>
      </w:r>
      <w:r>
        <w:rPr>
          <w:rFonts w:ascii="IRNazanin" w:hAnsi="IRNazanin" w:eastAsia="IRNazanin"/>
          <w:color w:val="111111"/>
          <w:sz w:val="28"/>
          <w:sz w:val="28"/>
          <w:szCs w:val="28"/>
          <w:lang w:bidi="fa-IR"/>
        </w:rPr>
        <w:t>۳۷</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گمگشته دل</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۲۹۱۹۰۹۳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12900_37343814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گمگشته‌ی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ظهور امام زمان عجل‌الله‌فرجه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خدامیان آرانی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91_7140"/>
      <w:bookmarkStart w:id="8" w:name="pg1191_7140"/>
      <w:bookmarkEnd w:id="8"/>
    </w:p>
    <w:p>
      <w:pPr>
        <w:pStyle w:val="Heading2"/>
        <w:numPr>
          <w:ilvl w:val="1"/>
          <w:numId w:val="1"/>
        </w:numPr>
        <w:rPr/>
      </w:pPr>
      <w:bookmarkStart w:id="9" w:name="pg1191_7140"/>
      <w:bookmarkStart w:id="10" w:name="__RefHeading___Toc2612902_373438147"/>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878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3987720" cy="6985080"/>
                        </a:xfrm>
                        <a:prstGeom prst="rect">
                          <a:avLst/>
                        </a:prstGeom>
                        <a:ln w="0">
                          <a:noFill/>
                        </a:ln>
                      </pic:spPr>
                    </pic:pic>
                  </a:graphicData>
                </a:graphic>
              </wp:inline>
            </w:drawing>
          </mc:Choice>
          <mc:Fallback>
            <w:pict>
              <v:shape id="shape_0" stroked="f" o:allowincell="f" style="position:absolute;margin-left:0pt;margin-top:-550.05pt;width:313.95pt;height:549.95pt;mso-wrap-style:none;v-text-anchor:middle;mso-position-horizontal:left;mso-position-vertical:top" type="_x0000_t75">
                <v:imagedata r:id="rId14" o:detectmouseclick="t"/>
                <v:stroke color="#3465a4" joinstyle="round" endcap="flat"/>
                <w10:wrap type="none"/>
              </v:shape>
            </w:pict>
          </mc:Fallback>
        </mc:AlternateContent>
      </w:r>
      <w:bookmarkStart w:id="12" w:name="pg1191_7142"/>
    </w:p>
    <w:p>
      <w:pPr>
        <w:pStyle w:val="Heading2"/>
        <w:numPr>
          <w:ilvl w:val="1"/>
          <w:numId w:val="1"/>
        </w:numPr>
        <w:rPr/>
      </w:pPr>
      <w:bookmarkStart w:id="13" w:name="__RefHeading___Toc2612904_373438147"/>
      <w:bookmarkStart w:id="14" w:name="_Toc4"/>
      <w:bookmarkEnd w:id="12"/>
      <w:bookmarkEnd w:id="13"/>
      <w:r>
        <w:rPr>
          <w:rtl w:val="true"/>
        </w:rPr>
        <w:t>مقدمه</w:t>
      </w:r>
      <w:bookmarkEnd w:id="14"/>
    </w:p>
    <w:p>
      <w:pPr>
        <w:pStyle w:val="BookText"/>
        <w:rPr/>
      </w:pPr>
      <w:r>
        <w:rPr>
          <w:rFonts w:ascii="Amiri" w:hAnsi="Amiri" w:eastAsia="Amiri" w:cs="Amiri"/>
          <w:color w:val="111111"/>
          <w:sz w:val="28"/>
          <w:sz w:val="28"/>
          <w:szCs w:val="28"/>
          <w:rtl w:val="true"/>
          <w:lang w:bidi="ar-SA"/>
        </w:rPr>
        <w:t>بِسْمِ اللَّهِ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الرَّحِیمِ</w:t>
      </w:r>
    </w:p>
    <w:p>
      <w:pPr>
        <w:pStyle w:val="BookText"/>
        <w:rPr/>
      </w:pPr>
      <w:r>
        <w:rPr>
          <w:rFonts w:ascii="IRNazanin" w:hAnsi="IRNazanin" w:eastAsia="IRNazanin"/>
          <w:color w:val="111111"/>
          <w:sz w:val="28"/>
          <w:sz w:val="28"/>
          <w:szCs w:val="28"/>
          <w:rtl w:val="true"/>
          <w:lang w:bidi="fa-IR"/>
        </w:rPr>
        <w:t>دورِ خانه خدا خلوت شده بود و من می‌توانستم کنار درِ کعبه بایستم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جایی است که تو روزی می‌آیی، می‌ایستی و فریاد بر می‌آوری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مهدی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لحظاتی آنجا ایستادم و به تو فکر کردم، دلم هوای تو را کرده بود، نمی‌دانستم چه باید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دوری تو اشک می‌ریختم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چه شد که به یاد دوستان خوبم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بارها از من خواسته بودند تا در مورد تو برایشان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به دعا برداشتم، شنیده بودم که دعا در آنجا مستجاب می‌شود، از خدا خواستم به من توفیق دهد تا بعد از سفر کتابی بنویسم که جوانان بهتر بتوانند روزگار غیبت تو را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بود که بعد از سفر، قلم را در دست گرفتم و شروع به نوشتن کردم، تو خودت مرا کمک کردی تا این کتاب را تمام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اسم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گمگشته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می‌گذارم، امیدوارم که این تلاش را از من قبول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خوب می‌دانی که من آقایی جز تو ندارم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مهدی خُدّامیان آرانی</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خرداد ماه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191_7144"/>
      <w:bookmarkStart w:id="16" w:name="pg1191_7144"/>
      <w:bookmarkEnd w:id="16"/>
    </w:p>
    <w:p>
      <w:pPr>
        <w:pStyle w:val="Heading2"/>
        <w:numPr>
          <w:ilvl w:val="1"/>
          <w:numId w:val="1"/>
        </w:numPr>
        <w:rPr/>
      </w:pPr>
      <w:bookmarkStart w:id="17" w:name="pg1191_7144"/>
      <w:bookmarkStart w:id="18" w:name="__RefHeading___Toc2612906_373438147"/>
      <w:bookmarkStart w:id="19" w:name="_Toc5"/>
      <w:bookmarkEnd w:id="17"/>
      <w:bookmarkEnd w:id="18"/>
      <w:r>
        <w:rPr>
          <w:rtl w:val="true"/>
        </w:rPr>
        <w:t>می‌خواهی از همه بهتر باشی؟</w:t>
      </w:r>
      <w:bookmarkEnd w:id="19"/>
    </w:p>
    <w:p>
      <w:pPr>
        <w:pStyle w:val="BookText"/>
        <w:rPr/>
      </w:pPr>
      <w:r>
        <w:rPr>
          <w:rFonts w:ascii="IRNazanin" w:hAnsi="IRNazanin" w:eastAsia="IRNazanin"/>
          <w:color w:val="111111"/>
          <w:sz w:val="28"/>
          <w:sz w:val="28"/>
          <w:szCs w:val="28"/>
          <w:rtl w:val="true"/>
          <w:lang w:bidi="fa-IR"/>
        </w:rPr>
        <w:t>یک شب داشتم به دوران‌های مختلف تاریخی فکر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خوشا به حال کسانی که در زمان پیامبر زندگی می‌کردند، کسانی که پیامبر را یاری کردند و با تمام وجود از دستورهای آن حضرت اطاعت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آنها بهترین مردم تاریخ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فکری به ذهنم رسید،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کربلا شهید شدند از مردم همه زمان‌ها بهتر بودند، زیرا آنها جان خویش را فدای امام خود نمودند و اسلام واقعی را زنده نگه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آیا تو هم با این سخن من موافق هستی؟ آیا می‌توانیم کسانی را پیدا کنیم که از یاران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باشند؟</w:t>
      </w:r>
    </w:p>
    <w:p>
      <w:pPr>
        <w:pStyle w:val="BookText"/>
        <w:rPr/>
      </w:pPr>
      <w:r>
        <w:rPr>
          <w:rFonts w:ascii="IRNazanin" w:hAnsi="IRNazanin" w:eastAsia="IRNazanin"/>
          <w:color w:val="111111"/>
          <w:sz w:val="28"/>
          <w:sz w:val="28"/>
          <w:szCs w:val="28"/>
          <w:rtl w:val="true"/>
          <w:lang w:bidi="fa-IR"/>
        </w:rPr>
        <w:t>من مدّت‌ها بر این عقیده بودم تا این که با سخنی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برایم خیلی عجیب بود، من جواب سؤل خویش را در این سخن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یاران خود چنین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روزگار غیبت امام دوازدهم، بسیار طولانی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بهترین مردم در همه زمان‌ها چه کسانی می‌باشند؟ کسانی که در زمان غیبت، زندگی می‌کنند و به امامت امام‌زمان خود اعتقاد دارند و در انتظار ظهور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بهترین مردم همه زمان‌ها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خود مَظهَر ظهور هستند و گلِ سرسبد دنیا هستند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خوب من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باور کن، تو خود که در این روزگار غیبت زندگی می‌کنی اگر به وظیفه خود عمل کنی، از مردم همه روزگاران بهتر خواهی بود و نزد خدا مقامی بس بزرگ خواهی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أَهْلَ زَمانِ غَیبَتِهِ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أَهلِ کُلِّ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مردم روزگار غیبت امام‌زمان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همه زمان‌ها بهتر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تو بتوانی منتظر واقعی امام‌زمان باشی، حتّی از یاران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بهتر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تو در روزگار غیبت قرار گرفته‌ای و از دیدار امام‌زمان خویش بی‌بهره‌ای، امّا می‌توانی از این شرایط به گونه‌ای استفاده کنی که همه مردم تاریخ، حسرت درک و کمال تو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تو برای رسیدن به این مقام باید دو شرط را مراعات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امام‌زمان خویش اعتقاد داشته باشی و در این اعتقاد به یقین رسیده باشی و خود مظهر ظهور ایشان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سطح اطّلاعات و آگاهی خود را در زمینه امامِ خود زیاد و زیادتر کنی و برای هر شکّ و شبهه‌ای، جوابی آماده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منتظر واقعی باشی، یعنی همواره به یاد آن حضرت باشی و برای آمدنش لحظه شماری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می‌کنم خود می‌دانی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معنایی دارد و به چه کسی منتظر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باید با تمام وجودت هر لحظه و هر ساعت منتظر آمدن امام خویش باشی، کردار و رفتارت باید به گونه‌ای باشد که باعث خشنودی امام تو بشود، تو باید یک مسلمان واقعی باشی، کسی که به عمل، اسلام را قبول کرده است، نه این که فقط به اسم،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خوبم</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دوست داری ادامه سخن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برایت نقل کنم؟ </w:t>
      </w:r>
    </w:p>
    <w:p>
      <w:pPr>
        <w:pStyle w:val="BookText"/>
        <w:rPr/>
      </w:pPr>
      <w:r>
        <w:rPr>
          <w:rFonts w:ascii="IRNazanin" w:hAnsi="IRNazanin" w:eastAsia="IRNazanin"/>
          <w:color w:val="111111"/>
          <w:sz w:val="28"/>
          <w:sz w:val="28"/>
          <w:szCs w:val="28"/>
          <w:rtl w:val="true"/>
          <w:lang w:bidi="fa-IR"/>
        </w:rPr>
        <w:t>گوش کن این سخن امامِ تو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روزگار غیبت کسانی هستند که به اندازه‌ای از فهم و معرفت و شناخت می‌رسند که دیگر غیبت و حضور امام برایشان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مانند کسانی هستند که در رکاب پیامبر بوده و برای دفاع از اسلام شمشیر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شیعیان واقعی و بندگان خوب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این سخن را خواندی آیا باز هم از این که امام‌زمان تو غایب است، شکوه و گلایه می‌کنی؟ تو می‌توانی به جایی برسی که دیگر حضور و غیبت برای تو فرقی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عادل است و در حقّ هیچ‌کس ظلم نمی‌کند، خدا می‌داند که تو از امام‌زمان خود دور هستی، خدا خودش می‌داند که الان مصلحت نیست تا امام‌زمان ظهور کند، شاید صدها سال طول بکشد تا روزگار ظهور فرا برسد، امّا جایِ هیچ نگرانی برای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می‌توانی به سطحی از آگاهی و شناخت برسی که دیگر غیبت امام‌زمان و حضور او برای تو مساوی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برخیز به وادی شناخت و معرفت امام‌زمان خویش قدم بگذار، دیگر بس است روزگاری که فقط به احساس و شور اکتفا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به کسب شناخت و معرفت بپرداز</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برای تو مشخّص کرد؛ کسب معرفت و آگاهی، راهی است که تو را از همه سختی‌ها نجات می‌دهد و تو را به نقطه اوج بندگی می‌رساند</w:t>
      </w:r>
      <w:r>
        <w:rPr>
          <w:rFonts w:eastAsia="IRNazanin" w:cs="IRNazanin"/>
          <w:color w:val="111111"/>
          <w:sz w:val="28"/>
          <w:szCs w:val="28"/>
          <w:rtl w:val="true"/>
          <w:lang w:bidi="fa-IR"/>
        </w:rPr>
        <w:t>.</w:t>
      </w:r>
      <w:r>
        <w:rPr>
          <w:rStyle w:val="FootnoteAnchor"/>
          <w:rtl w:val="true"/>
        </w:rPr>
        <w:footnoteReference w:id="2"/>
      </w:r>
      <w:bookmarkStart w:id="20" w:name="pg1191_7147"/>
    </w:p>
    <w:p>
      <w:pPr>
        <w:pStyle w:val="Heading2"/>
        <w:numPr>
          <w:ilvl w:val="1"/>
          <w:numId w:val="1"/>
        </w:numPr>
        <w:rPr/>
      </w:pPr>
      <w:bookmarkStart w:id="21" w:name="__RefHeading___Toc2612908_373438147"/>
      <w:bookmarkStart w:id="22" w:name="_Toc6"/>
      <w:bookmarkEnd w:id="20"/>
      <w:bookmarkEnd w:id="21"/>
      <w:r>
        <w:rPr>
          <w:rtl w:val="true"/>
        </w:rPr>
        <w:t>در آرزوی شهادت هستم هنوز</w:t>
      </w:r>
      <w:r>
        <w:rPr>
          <w:rtl w:val="true"/>
        </w:rPr>
        <w:t>!</w:t>
      </w:r>
      <w:bookmarkEnd w:id="22"/>
    </w:p>
    <w:p>
      <w:pPr>
        <w:pStyle w:val="BookText"/>
        <w:rPr/>
      </w:pPr>
      <w:r>
        <w:rPr>
          <w:rFonts w:ascii="IRNazanin" w:hAnsi="IRNazanin" w:eastAsia="IRNazanin"/>
          <w:color w:val="111111"/>
          <w:sz w:val="28"/>
          <w:sz w:val="28"/>
          <w:szCs w:val="28"/>
          <w:rtl w:val="true"/>
          <w:lang w:bidi="fa-IR"/>
        </w:rPr>
        <w:t xml:space="preserve">نمی‌دانم نام مرا شنیده‌ای؟ اسم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شاگردان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می‌خواهم برای تو حکایتی را نقل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شهر کوفه زندگی می‌کنم، خیلی دلم می‌خواست که به زیارت خانه خدا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ایّام حج که شد با جمعی از دوستان خود به سوی مکّه حرکت کردیم، شکر خدا که موفّق شدیم اعمال حج را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تصمیم گرفتیم تا به مدینه سفر کرده و بار دیگر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در دنیا برای ما مثل دیدار با امام معصوم، ارزشمند و لذّت‌بخش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مدینه رسیدیم چند روزی در آنجا ماندیم و از حضور آن امام بزرگوار استفاده می‌بردیم و از سخنان او برای سعادت دنیا و آخرت خویش بهره می‌گرفتیم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کم باید برای بازگشت به کوفه آماده می‌شدیم، سفر طولانی شده بود و زن و بچّه‌های ما منتظر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آخرین بار نزد امام رفتیم و می‌خواستیم با او خداحافظی کنیم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دوستان من رو به امام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می‌خواهیم که در این آخرین لحظات با ما سخنی بگویید تا ما آن را آویزه گوش خویش قرار دهیم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به ما نگاهی کرد و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شما می‌خواهم که همدیگر را یاری کنید و با یکدیگر مهربان باشید، ثروتمندان شما از مستمندان دستگیری کرده و به آنها کمک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که برای خود می‌پسندید، برای دیگران هم بپسندید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شهر خود می‌روید و سخنان ما به شما می‌رسد، شما باید این سخنان را مورد بررسی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سخنان موافق قرآن باشد قبول کنید و اگر آن را مخالف قرآن یافتید آن را قبول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گونه‌ای زندگی کنید که ما از شما می‌خواسته‌ایم، ثواب شهید را خواهید داشت، هر کدام از شما که مرگ او قبل از ظهورِ حکومت ما فرا برسد، خداوند به او ثواب شهید می‌دهد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وقتی ما سخن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شنیدیم خیلی به فکر فرو رفتیم، سالیان سال بود که ما منتظر بودیم حکومت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شود و بتوانیم جان خود را فدای آرمان مقدّس اسلام نماییم، امّا آن که روز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متوجّه وظیفه خود نمود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امام دوست دارد که ما از محرومان جامعه دستگیری نماییم و به فهم و شناخت قرآن نیز بیشتر توجّه کنیم</w:t>
      </w:r>
      <w:r>
        <w:rPr>
          <w:rFonts w:eastAsia="IRNazanin" w:cs="IRNazanin"/>
          <w:color w:val="111111"/>
          <w:sz w:val="28"/>
          <w:szCs w:val="28"/>
          <w:rtl w:val="true"/>
          <w:lang w:bidi="fa-IR"/>
        </w:rPr>
        <w:t xml:space="preserve">. </w:t>
      </w:r>
      <w:bookmarkStart w:id="23" w:name="pg1191_7149"/>
    </w:p>
    <w:p>
      <w:pPr>
        <w:pStyle w:val="Heading2"/>
        <w:numPr>
          <w:ilvl w:val="1"/>
          <w:numId w:val="1"/>
        </w:numPr>
        <w:rPr/>
      </w:pPr>
      <w:bookmarkStart w:id="24" w:name="__RefHeading___Toc2612910_373438147"/>
      <w:bookmarkStart w:id="25" w:name="_Toc7"/>
      <w:bookmarkEnd w:id="23"/>
      <w:bookmarkEnd w:id="24"/>
      <w:r>
        <w:rPr>
          <w:rtl w:val="true"/>
        </w:rPr>
        <w:t>من به دنبال برادران خود هستم</w:t>
      </w:r>
      <w:bookmarkEnd w:id="25"/>
    </w:p>
    <w:p>
      <w:pPr>
        <w:pStyle w:val="BookText"/>
        <w:rPr/>
      </w:pPr>
      <w:r>
        <w:rPr>
          <w:rFonts w:ascii="IRNazanin" w:hAnsi="IRNazanin" w:eastAsia="IRNazanin"/>
          <w:color w:val="111111"/>
          <w:sz w:val="28"/>
          <w:sz w:val="28"/>
          <w:szCs w:val="28"/>
          <w:rtl w:val="true"/>
          <w:lang w:bidi="fa-IR"/>
        </w:rPr>
        <w:t>همه در مسجد نشسته‌ایم و منتظر هستیم تا پیامبر بیاید، دیگر وقت زیادی تا اذان نمانده است، مردم کم کم برای خواندن نماز به مسجد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 است که به این سو می‌آید، همه به احترام او از جای خود بلند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سوی محراب می‌رود و نماز برپا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نماز، پیامبر رو به مردم می‌کند تا برای آنان سخن بگوید، همه منتظر هستند تا امروز هم از سخنان پیامبر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پیامبر 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می‌توانستم برادرانم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این موضوع را دو بار تکرار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ما می‌خواستیم بدانیم که منظور پیامبر از این سخن چیست؟ برادران پیامبر چه کسانی هستند که این‌قدر او مشتاق دیدار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خیال می‌کنند که حتماً کسانی برادران پیامبر هستند که آن حضرت را یاری نموده‌اند و از اصحاب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یکی از آنها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دعا کردی که خدا توفیق دیدار برادرانتان را به شما عنایت کند، آیا ما که به تو ایمان آوردیم و تو را یاری کردیم برادران تو نیستیم؟</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نگاهی به سوی او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یاران من هستید، امّا برادران من کسان دیگری هستند، آنهایی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می‌آیند و به من ایمان می‌آورند در حالی که مرا ندیده‌اند، به خدا قسم من آنها را به نام‌هایشان </w:t>
      </w:r>
    </w:p>
    <w:p>
      <w:pPr>
        <w:pStyle w:val="BookText"/>
        <w:rPr/>
      </w:pPr>
      <w:r>
        <w:rPr>
          <w:rFonts w:ascii="IRNazanin" w:hAnsi="IRNazanin" w:eastAsia="IRNazanin"/>
          <w:color w:val="111111"/>
          <w:sz w:val="28"/>
          <w:sz w:val="28"/>
          <w:szCs w:val="28"/>
          <w:rtl w:val="true"/>
          <w:lang w:bidi="fa-IR"/>
        </w:rPr>
        <w:t>می‌شناسم، آنها برای حفظ دین خود با مشکلات زیادی روبرو می‌شوند، به راستی که آنها چراغ‌هایی هستند که مردم را هدایت می‌کنند و خداوند آنها را از فتنه‌های بسیاری نجات می‌دهد، ای کاش من آنها را می‌دیدم</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ایمان آنان از ایمان همه مردم بهتر است، زیرا آنان بر سیاهی روی کاغذ ایمان آورده‌اند، آنان مرا ندیده‌اند و امام‌زمان خویش را به چشم سر ندیده‌اند، امّا قلب‌های آنان از نور ایمان روشن است</w:t>
      </w:r>
      <w:r>
        <w:rPr>
          <w:rFonts w:eastAsia="IRNazanin" w:cs="IRNazanin"/>
          <w:color w:val="111111"/>
          <w:sz w:val="28"/>
          <w:szCs w:val="28"/>
          <w:rtl w:val="true"/>
          <w:lang w:bidi="fa-IR"/>
        </w:rPr>
        <w:t>.</w:t>
      </w:r>
      <w:r>
        <w:rPr>
          <w:rStyle w:val="FootnoteAnchor"/>
          <w:rtl w:val="true"/>
        </w:rPr>
        <w:footnoteReference w:id="5"/>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سخن پیامبر به اینجا رسید، همه ما به فکر فرو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پیامبر را در جنگ‌ها با تمام وجودمان یاری کرده‌ایم، برادر پیامبر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کسانی که در آینده خواهند آمد، برادران پیامبر هستند، ای کاش ما هم در آن زمان به دنیا می‌آمدیم</w:t>
      </w:r>
      <w:r>
        <w:rPr>
          <w:rFonts w:eastAsia="IRNazanin" w:cs="IRNazanin"/>
          <w:color w:val="111111"/>
          <w:sz w:val="28"/>
          <w:szCs w:val="28"/>
          <w:rtl w:val="true"/>
          <w:lang w:bidi="fa-IR"/>
        </w:rPr>
        <w:t xml:space="preserve">!! </w:t>
      </w:r>
      <w:bookmarkStart w:id="26" w:name="pg1191_7151"/>
    </w:p>
    <w:p>
      <w:pPr>
        <w:pStyle w:val="Heading2"/>
        <w:numPr>
          <w:ilvl w:val="1"/>
          <w:numId w:val="1"/>
        </w:numPr>
        <w:rPr/>
      </w:pPr>
      <w:bookmarkStart w:id="27" w:name="__RefHeading___Toc2612912_373438147"/>
      <w:bookmarkStart w:id="28" w:name="_Toc8"/>
      <w:bookmarkEnd w:id="26"/>
      <w:bookmarkEnd w:id="27"/>
      <w:r>
        <w:rPr>
          <w:rtl w:val="true"/>
        </w:rPr>
        <w:t>سلام به ظهور زیبایی‌ها</w:t>
      </w:r>
      <w:bookmarkEnd w:id="28"/>
    </w:p>
    <w:p>
      <w:pPr>
        <w:pStyle w:val="BookText"/>
        <w:rPr/>
      </w:pPr>
      <w:r>
        <w:rPr>
          <w:rFonts w:ascii="IRNazanin" w:hAnsi="IRNazanin" w:eastAsia="IRNazanin"/>
          <w:color w:val="111111"/>
          <w:sz w:val="28"/>
          <w:sz w:val="28"/>
          <w:szCs w:val="28"/>
          <w:rtl w:val="true"/>
          <w:lang w:bidi="fa-IR"/>
        </w:rPr>
        <w:t>یک روز که نزد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بودم از او در مورد روزگار ظهور سؤل نمودم، می‌خواستم بدانم که چه موقع حکومت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خواهد شد، چه موقع، دنیا گمشده خود را که همان عدالت است باز خواهد یافت؟ کی گره از کار بشر باز و گشایشی پدیدار خواهد شد؟</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نگاهی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نمی‌دانی اگر در انتظار فرج باشی، همین انتظار، برای تو، فرج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من با شنیدن این سخن به فکر فرو رفتم، منظور امام از این سخن چه بود؟</w:t>
      </w:r>
    </w:p>
    <w:p>
      <w:pPr>
        <w:pStyle w:val="BookText"/>
        <w:rPr/>
      </w:pPr>
      <w:r>
        <w:rPr>
          <w:rFonts w:ascii="IRNazanin" w:hAnsi="IRNazanin" w:eastAsia="IRNazanin"/>
          <w:color w:val="111111"/>
          <w:sz w:val="28"/>
          <w:sz w:val="28"/>
          <w:szCs w:val="28"/>
          <w:rtl w:val="true"/>
          <w:lang w:bidi="fa-IR"/>
        </w:rPr>
        <w:t>خیلی فکر کردم و به این نتیجه رسیدم که وقتی من منتظر ظهور باشم، در حقیقت به روشنایی و کمال رسیده‌ام، ظهور برای این است که همه انسان‌ها به کمال و زیبایی برسند، وقتی که من در انتظار این زیبایی باشم، خودم نیز زیبا می‌شوم و ارزش پیدا می‌کنم، چرا که تمام فکر و ذهن من به زیبایی می‌اندیشد، من دیگر زیبا فکر می‌کنم، این زیبایی در زندگی من جلوه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همه خوبی‌ها بودن، خودِ مرا هم زیبا می‌کند و این، عینِ زیبایی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من با تمام وجودم منتظر آمدن امام‌زمان خویش هستم و برای آمدن او برنامه‌ریزی می‌کنم، ناخودآگاه زندگی خود را به سمت و سویی می‌برم که رنگ و بوی قرآن می‌دهد، اینجاست که در زندگی من، زیبایی ظهور پیدا می‌کند</w:t>
      </w:r>
      <w:r>
        <w:rPr>
          <w:rFonts w:eastAsia="IRNazanin" w:cs="IRNazanin"/>
          <w:color w:val="111111"/>
          <w:sz w:val="28"/>
          <w:szCs w:val="28"/>
          <w:rtl w:val="true"/>
          <w:lang w:bidi="fa-IR"/>
        </w:rPr>
        <w:t xml:space="preserve">. </w:t>
      </w:r>
      <w:bookmarkStart w:id="29" w:name="pg1191_7152"/>
    </w:p>
    <w:p>
      <w:pPr>
        <w:pStyle w:val="Heading2"/>
        <w:numPr>
          <w:ilvl w:val="1"/>
          <w:numId w:val="1"/>
        </w:numPr>
        <w:rPr/>
      </w:pPr>
      <w:bookmarkStart w:id="30" w:name="__RefHeading___Toc2612914_373438147"/>
      <w:bookmarkStart w:id="31" w:name="_Toc9"/>
      <w:bookmarkEnd w:id="29"/>
      <w:bookmarkEnd w:id="30"/>
      <w:r>
        <w:rPr>
          <w:rtl w:val="true"/>
        </w:rPr>
        <w:t>آیا عمر من طولانی خواهد بود؟</w:t>
      </w:r>
      <w:bookmarkEnd w:id="31"/>
    </w:p>
    <w:p>
      <w:pPr>
        <w:pStyle w:val="BookText"/>
        <w:rPr/>
      </w:pPr>
      <w:r>
        <w:rPr>
          <w:rFonts w:ascii="IRNazanin" w:hAnsi="IRNazanin" w:eastAsia="IRNazanin"/>
          <w:color w:val="111111"/>
          <w:sz w:val="28"/>
          <w:sz w:val="28"/>
          <w:szCs w:val="28"/>
          <w:rtl w:val="true"/>
          <w:lang w:bidi="fa-IR"/>
        </w:rPr>
        <w:t xml:space="preserve">نام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 هیچ‌گاه دنیا را ندیدم، چون من کورِمادرزاد به دنیا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هستم و از شاگردان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می‌خواهم برای شما خاطره‌ای را نقل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که 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بودم از آن حضرت سؤل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عمر من آن قدر خواهد بود که روزگار ظهور را درک کنم؟ آیا من روزگار حکومت شما را خواهم دید؟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امام خود را می‌شناسی؟ آیا به امام خویش معرفت داری؟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این باور هستم که تو امام من هستی و فقط اطاعت تو بر من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امام خود را بشناسی دیگر برای تو فرقی نمی‌کند که روزگار ظهور را درک کنی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مانند کسی هستی که در خیمه قائم است و آماده است تا آن حضرت را یاری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که ظهور کی فرا خواهد رسید؟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هم از آن کسانی هستی که می‌خواهند به دنیا برسند؟ آیا تو هم از کسانی هستی که می‌خواهند تا ظهور فرا برسد و آنها به پول و ثروت برسند؟ 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اعتقاد و یقین به ما داشته باشد و در انتظار ظهور باشد، باید بداند که او به خاطر همان انتظار به کمال واقعی خود می‌رسد</w:t>
      </w:r>
      <w:r>
        <w:rPr>
          <w:rFonts w:eastAsia="IRNazanin" w:cs="IRNazanin"/>
          <w:color w:val="111111"/>
          <w:sz w:val="28"/>
          <w:szCs w:val="28"/>
          <w:rtl w:val="true"/>
          <w:lang w:bidi="fa-IR"/>
        </w:rPr>
        <w:t>.</w:t>
      </w:r>
      <w:r>
        <w:rPr>
          <w:rStyle w:val="FootnoteAnchor"/>
          <w:rtl w:val="true"/>
        </w:rPr>
        <w:footnoteReference w:id="7"/>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بود که فهمیدم که اگر من منتظر واقعی باشم، باید برای من ظهور شده باشد، پس مشکل در این است که من هنوز منتظر واقعی نیستم، خوشا به حال کسانی که منتظر واقعی هستند، آنان دیگر به گمشده خود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دیگر در اضطراب نیستند، چون به آرامشی بس بزرگ دست یافته‌اند</w:t>
      </w:r>
      <w:r>
        <w:rPr>
          <w:rFonts w:eastAsia="IRNazanin" w:cs="IRNazanin"/>
          <w:color w:val="111111"/>
          <w:sz w:val="28"/>
          <w:szCs w:val="28"/>
          <w:rtl w:val="true"/>
          <w:lang w:bidi="fa-IR"/>
        </w:rPr>
        <w:t xml:space="preserve">! </w:t>
      </w:r>
      <w:bookmarkStart w:id="32" w:name="pg1191_7154"/>
    </w:p>
    <w:p>
      <w:pPr>
        <w:pStyle w:val="Heading2"/>
        <w:numPr>
          <w:ilvl w:val="1"/>
          <w:numId w:val="1"/>
        </w:numPr>
        <w:rPr/>
      </w:pPr>
      <w:bookmarkStart w:id="33" w:name="__RefHeading___Toc2612916_373438147"/>
      <w:bookmarkStart w:id="34" w:name="_Toc10"/>
      <w:bookmarkEnd w:id="32"/>
      <w:bookmarkEnd w:id="33"/>
      <w:r>
        <w:rPr>
          <w:rtl w:val="true"/>
        </w:rPr>
        <w:t>دیگر در انتظار ظهور نیستم</w:t>
      </w:r>
      <w:r>
        <w:rPr>
          <w:rtl w:val="true"/>
        </w:rPr>
        <w:t>!</w:t>
      </w:r>
      <w:bookmarkEnd w:id="34"/>
    </w:p>
    <w:p>
      <w:pPr>
        <w:pStyle w:val="BookText"/>
        <w:rPr/>
      </w:pPr>
      <w:r>
        <w:rPr>
          <w:rFonts w:ascii="IRNazanin" w:hAnsi="IRNazanin" w:eastAsia="IRNazanin"/>
          <w:color w:val="111111"/>
          <w:sz w:val="28"/>
          <w:sz w:val="28"/>
          <w:szCs w:val="28"/>
          <w:rtl w:val="true"/>
          <w:lang w:bidi="fa-IR"/>
        </w:rPr>
        <w:t>حکومت، بسیاری از دوستان مرا در گوشه زندان جای داده است و آنها را آزار و شکنجه می‌کند، شنیده‌ام عدّه‌ای از آنها مظلومانه به شهادت رسیده‌اند، آنها جُرمی به غیر از پیروی از آرمان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به این موضوع فکر می‌کنم بسیار ناراحت می‌شوم، تا به کی باید شیعیان مظلوم باشند؟ تا به کی باید این حکومت‌های فاسد به ظلم‌ها و ستم‌های خود ادامه دهند؟</w:t>
      </w:r>
    </w:p>
    <w:p>
      <w:pPr>
        <w:pStyle w:val="BookText"/>
        <w:rPr/>
      </w:pPr>
      <w:r>
        <w:rPr>
          <w:rFonts w:ascii="IRNazanin" w:hAnsi="IRNazanin" w:eastAsia="IRNazanin"/>
          <w:color w:val="111111"/>
          <w:sz w:val="28"/>
          <w:sz w:val="28"/>
          <w:szCs w:val="28"/>
          <w:rtl w:val="true"/>
          <w:lang w:bidi="fa-IR"/>
        </w:rPr>
        <w:t>من همواره با ترس و اضطراب زندگی می‌کنم، زن و بچّه من همیشه نگران هستند، هر لحظه ممکن است مأموران حکومتی به خانه‌ام بریزند و مرا دستگیر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چاره‌ای ندارم جز این که دعا کنم، روزگار رهایی فرا رسد و حکومت عدل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ظهور دعا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آیا آن قدر زنده خواهم ماند که آن روزگار را ببینم یا نه؟ خوشا به حال کسانی که در روزگار ظهور خواهند بود و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تصمیم گرفتم تا به خانه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تا شاید قدری آرام شوم، دیدار امام معصوم می‌تواند به قلب من آرامش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خانه امام است، من تا لحظه‌ای دیگر کنار او خواهم بود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می‌کنم و جوابی سرشار از محبّت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امام رو به من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شما در نزد خدا از کسانی که در زمان ظهور، قائم ما را یاری می‌کنند، بیشتر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قدری با خود فکر می‌کنم، آخر چگونه چنین چیزی ممکن است؟ من تا به حال خیال می‌کردم کسانی که در زمان ظهور باشند و امام‌زمان را یاری می‌کنند، از همه بهتر هستند، امّا اکنون می‌فهمم که امام صادق نظر دیگری دارد، او ما را که در دوران ظهور زندگی نمی‌کنیم، بهتر از یاران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من خیلی عجیب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صبر کنم تا امام، خودش برای من توضیح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می‌گذرد، امام سخن خود را این‌گونه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هر صبح و شب در ترس و نگرانی به سر می‌برید، هر لحظه ممکن است حکومت، شما را دستگیر کند و به جُرم حق‌طلبی روانه زندان کند و شما را شکنجه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می‌خواهید نماز خود را بخوانید در ترس و دلهره هستید، شما نمی‌توانید به راحتی نماز خود را هم بخوانید و به سفر حج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ترس حج خود را به جا می‌آورید، حکومت هر لحظه به دنبال شماست که شما چه می‌کنید و کجا می‌روید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این سخنان را شنیدم، فهمیدم که چرا خدا ما را بیشتر از یاران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زمان ظهور حضرت باشند، هیچ ترسی نخواهند داشت، در آن روزگار، حکومت عدل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خواهد شد، امّا کسی که در روزگار غیبت زندگی می‌کند، زندگی او با ترس و دلهره آمیخته شده است و او باید این سختی‌ها را تحمّل کند، آری، خدا عادل است و هرگز به کسی ظلم نمی‌کند، خدا می‌داند شیعیان روزگار غیبت چه حال و روزی دارند، امام آنها غایب است، فتنه‌ها به آنها رو می‌آورد و آنان لحظه به لحظه در آماج دسیسه‌های دشمنان هستند، امّا با این حال آنها در راه خود ثابت قدم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را می‌بیند و به آنان ارزش زیادی می‌دهد و برای همین است که مقام آنها از همه بالاتر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امام مایه آرامش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من حسرت آینده را نمی‌خورم زیرا فهمیدم که باید شکرگزار خدایی باشم که مرا در این روزگار آفریده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سختی‌های زیادی را باید تحمّل کنم، امّا ارزش آن را دارد زیرا در این شرایط من از یاران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شما چه پنهان، این سخنان امام باعث شد که من دیگر اشتیاق زیادی به فرارسیدن ظهور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امروز از تمام وجودم برای ظهور دعا می‌کردم، امّا الان دیگر نمی‌توانم دعا بکنم، زیرا فهمیده‌ام که این روزگار با همه سختی‌هایش برای رشد و کمال من از دوران ظهور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روزگار می‌توانم به اوج سعادت و رستگاری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می‌توانم گوی سبقت را از همه بربایم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می‌بینم که تو با تعجّب به من نگاه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باور نمی‌کنی که چرا من دیگر مشتاق ظهور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چه کنم؟ هر کس جای من باشد و این سخنان زیبای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بشنود همین فکر را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همین مطلب را با امام در میان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امام می‌کنم و می‌گویم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درست است که ما دیگر در آرزوی ظهور حضرت مهدی نباشیم؟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سخنی است که تو می‌گویی؟ آیا دوست ندارید که عدالت در دنیا برقرار شود و مظلومان جهان از ظلم‌ها و ستم‌ها نجات یابند؟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امام بار دیگر مرا به فکر فرو برد، جواب او کوتاه بود امّا معنای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برای ظهور دعا کنم تا عدالت در جهان پیاده شود و بشر، گمشده خویش را که همان عدالت واقعی است پیدا کند، امّا اگر عمر من آن قدر طول نکشید که روزگار ظهور را ببینم نباید ناامید بشوم، من باید بدانم که اگر من وظیفه خود را خوب انجام بدهم خدا به من پاداشی بزرگ خواهد داد</w:t>
      </w:r>
      <w:r>
        <w:rPr>
          <w:rFonts w:eastAsia="IRNazanin" w:cs="IRNazanin"/>
          <w:color w:val="111111"/>
          <w:sz w:val="28"/>
          <w:szCs w:val="28"/>
          <w:rtl w:val="true"/>
          <w:lang w:bidi="fa-IR"/>
        </w:rPr>
        <w:t>.</w:t>
      </w:r>
      <w:r>
        <w:rPr>
          <w:rStyle w:val="FootnoteAnchor"/>
          <w:rtl w:val="true"/>
        </w:rPr>
        <w:footnoteReference w:id="8"/>
      </w:r>
      <w:bookmarkStart w:id="35" w:name="pg1191_7157"/>
    </w:p>
    <w:p>
      <w:pPr>
        <w:pStyle w:val="Heading2"/>
        <w:numPr>
          <w:ilvl w:val="1"/>
          <w:numId w:val="1"/>
        </w:numPr>
        <w:rPr/>
      </w:pPr>
      <w:bookmarkStart w:id="36" w:name="__RefHeading___Toc2612918_373438147"/>
      <w:bookmarkStart w:id="37" w:name="_Toc11"/>
      <w:bookmarkEnd w:id="35"/>
      <w:bookmarkEnd w:id="36"/>
      <w:r>
        <w:rPr>
          <w:rtl w:val="true"/>
        </w:rPr>
        <w:t>به خاطر شما همه کار می‌کنم</w:t>
      </w:r>
      <w:bookmarkEnd w:id="37"/>
    </w:p>
    <w:p>
      <w:pPr>
        <w:pStyle w:val="BookText"/>
        <w:rPr/>
      </w:pPr>
      <w:r>
        <w:rPr>
          <w:rFonts w:ascii="IRNazanin" w:hAnsi="IRNazanin" w:eastAsia="IRNazanin"/>
          <w:color w:val="111111"/>
          <w:sz w:val="28"/>
          <w:sz w:val="28"/>
          <w:szCs w:val="28"/>
          <w:rtl w:val="true"/>
          <w:lang w:bidi="fa-IR"/>
        </w:rPr>
        <w:t>به چه فکر می‌کنی؟ رفیق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زانوی غم به بغل گرفته‌ای؟ چرا ناامید شده‌ای؟</w:t>
      </w:r>
    </w:p>
    <w:p>
      <w:pPr>
        <w:pStyle w:val="BookText"/>
        <w:rPr/>
      </w:pPr>
      <w:r>
        <w:rPr>
          <w:rFonts w:ascii="IRNazanin" w:hAnsi="IRNazanin" w:eastAsia="IRNazanin"/>
          <w:color w:val="111111"/>
          <w:sz w:val="28"/>
          <w:sz w:val="28"/>
          <w:szCs w:val="28"/>
          <w:rtl w:val="true"/>
          <w:lang w:bidi="fa-IR"/>
        </w:rPr>
        <w:t>شیعه امام‌زمان که نباید ناامید شود، درست است که زمانه بدی است و سختی‌ها بر تو هجوم آورده، امّا تو باید مثل کوه استوار باشی و دریایی از امید در وجودت موج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 است که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هنوز هم به سیاهی‌ها فکر می‌کنی، من باید کاری انجام دهم که تو مثبت اندیشه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قدری نیاز به انرژی مثبت 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خودت هم با من موافق هستی یا نه؟ من نمی‌گویم سختی وجود ندارد، بلکه می‌گویم تو نباید روی این سختی‌ها تمرکز کنی، حرف من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کدام زیبایی؟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برایت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پیش خودم حرف نمی‌زنم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سخن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تو نقل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روزگاری فرا می‌رسد که امام‌زمان از دیده‌ها پنهان می‌شود و شیعیان ما به غیبت و دوری او گرفتار می‌شوند، خوشا به حال کسانی که در آن روزگار بر ولایت امام‌زمان خود باقی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می‌دانید که خدا چه ثواب‌های زیادی به آنها می‌دهد؟ کمترین چیزی که خدا به آنها عنایت می‌کند این است که خدا با آنان </w:t>
      </w:r>
    </w:p>
    <w:p>
      <w:pPr>
        <w:pStyle w:val="BookText"/>
        <w:rPr/>
      </w:pPr>
      <w:r>
        <w:rPr>
          <w:rFonts w:ascii="IRNazanin" w:hAnsi="IRNazanin" w:eastAsia="IRNazanin"/>
          <w:color w:val="111111"/>
          <w:sz w:val="28"/>
          <w:sz w:val="28"/>
          <w:szCs w:val="28"/>
          <w:rtl w:val="true"/>
          <w:lang w:bidi="fa-IR"/>
        </w:rPr>
        <w:t>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آماده‌ای تا سخن خدا را بشنوی؟</w:t>
      </w:r>
    </w:p>
    <w:p>
      <w:pPr>
        <w:pStyle w:val="BookText"/>
        <w:rPr/>
      </w:pPr>
      <w:r>
        <w:rPr>
          <w:rFonts w:ascii="IRNazanin" w:hAnsi="IRNazanin" w:eastAsia="IRNazanin"/>
          <w:color w:val="111111"/>
          <w:sz w:val="28"/>
          <w:sz w:val="28"/>
          <w:szCs w:val="28"/>
          <w:rtl w:val="true"/>
          <w:lang w:bidi="fa-IR"/>
        </w:rPr>
        <w:t>تو که به امامت امام‌زمان اعتقاد داری و بر این باور و عقیده ثابت‌قدم هستی، آن قدر نزد خدا عزیز هستی که خود خدا با تو این چنین سخن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امام خود که از چشم‌ها پنهان است ایمان آورده‌اید، شما را به ثواب زیادی مژده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بندگان خوب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عبادت شما را قبول می‌کنم و فقط گناهان شما را می‌بخشم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برای چه باران را بر این زمین نازل می‌کنم؟</w:t>
      </w:r>
    </w:p>
    <w:p>
      <w:pPr>
        <w:pStyle w:val="BookText"/>
        <w:rPr/>
      </w:pPr>
      <w:r>
        <w:rPr>
          <w:rFonts w:ascii="IRNazanin" w:hAnsi="IRNazanin" w:eastAsia="IRNazanin"/>
          <w:color w:val="111111"/>
          <w:sz w:val="28"/>
          <w:sz w:val="28"/>
          <w:szCs w:val="28"/>
          <w:rtl w:val="true"/>
          <w:lang w:bidi="fa-IR"/>
        </w:rPr>
        <w:t>من به برکت وجود شما به همه بندگان خود روزی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نبودید هرگز باران رحمت خود را نازل نمی‌کردم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بارها و بارها خواسته‌ام که عذاب را بر مردم گنهکار فرود آورم، امّا به خاطر شما عذاب را از آنان دور کرده‌ام</w:t>
      </w:r>
      <w:r>
        <w:rPr>
          <w:rFonts w:eastAsia="IRNazanin" w:cs="IRNazanin"/>
          <w:color w:val="111111"/>
          <w:sz w:val="28"/>
          <w:szCs w:val="28"/>
          <w:rtl w:val="true"/>
          <w:lang w:bidi="fa-IR"/>
        </w:rPr>
        <w:t>».</w:t>
      </w:r>
      <w:r>
        <w:rPr>
          <w:rStyle w:val="FootnoteAnchor"/>
          <w:rtl w:val="true"/>
        </w:rPr>
        <w:footnoteReference w:id="9"/>
      </w:r>
      <w:bookmarkStart w:id="38" w:name="pg1191_7159"/>
    </w:p>
    <w:p>
      <w:pPr>
        <w:pStyle w:val="Heading2"/>
        <w:numPr>
          <w:ilvl w:val="1"/>
          <w:numId w:val="1"/>
        </w:numPr>
        <w:rPr/>
      </w:pPr>
      <w:bookmarkStart w:id="39" w:name="__RefHeading___Toc2612920_373438147"/>
      <w:bookmarkStart w:id="40" w:name="_Toc12"/>
      <w:bookmarkEnd w:id="38"/>
      <w:bookmarkEnd w:id="39"/>
      <w:r>
        <w:rPr>
          <w:rtl w:val="true"/>
        </w:rPr>
        <w:t>خدا چه کسانی را دوست دارد؟</w:t>
      </w:r>
      <w:bookmarkEnd w:id="40"/>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روزگاری فرا خواهد می‌رسد که امامِ تو از دیده‌ها پنهان می‌شود و دوران غیبت از راه می‌رسد، تو باید بدانی که در آن روزگار، خدا از بندگان خویش رضایت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کسانی که در آن شرایط بر عقیده مهدویّت باقی مانده‌اند را خیلی دوست دارد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روزگار شما هر صبح و شب منتظر ظهور باشید و بدانید که غیبت امام در دل شیعیانِ واقعی، هرگز شکّ و شبهه‌ای وارد نمی‌کند، اگر خدا می‌دانست که با غیبت، بندگان خوبش دچار تردید می‌شوند هرگز امام‌زمان را از دیده‌ها پنهان نمی‌کرد</w:t>
      </w:r>
      <w:r>
        <w:rPr>
          <w:rFonts w:eastAsia="IRNazanin" w:cs="IRNazanin"/>
          <w:color w:val="111111"/>
          <w:sz w:val="28"/>
          <w:szCs w:val="28"/>
          <w:rtl w:val="true"/>
          <w:lang w:bidi="fa-IR"/>
        </w:rPr>
        <w:t>».</w:t>
      </w:r>
      <w:r>
        <w:rPr>
          <w:rStyle w:val="FootnoteAnchor"/>
          <w:rtl w:val="true"/>
        </w:rPr>
        <w:footnoteReference w:id="10"/>
      </w:r>
      <w:bookmarkStart w:id="41" w:name="pg1191_7160"/>
    </w:p>
    <w:p>
      <w:pPr>
        <w:pStyle w:val="Heading2"/>
        <w:numPr>
          <w:ilvl w:val="1"/>
          <w:numId w:val="1"/>
        </w:numPr>
        <w:rPr/>
      </w:pPr>
      <w:bookmarkStart w:id="42" w:name="__RefHeading___Toc2612922_373438147"/>
      <w:bookmarkStart w:id="43" w:name="_Toc13"/>
      <w:bookmarkEnd w:id="41"/>
      <w:bookmarkEnd w:id="42"/>
      <w:r>
        <w:rPr>
          <w:rtl w:val="true"/>
        </w:rPr>
        <w:t>این دعا را هر روز بخوان</w:t>
      </w:r>
      <w:bookmarkEnd w:id="43"/>
    </w:p>
    <w:p>
      <w:pPr>
        <w:pStyle w:val="BookText"/>
        <w:rPr/>
      </w:pPr>
      <w:r>
        <w:rPr>
          <w:rFonts w:ascii="IRNazanin" w:hAnsi="IRNazanin" w:eastAsia="IRNazanin"/>
          <w:color w:val="111111"/>
          <w:sz w:val="28"/>
          <w:sz w:val="28"/>
          <w:szCs w:val="28"/>
          <w:rtl w:val="true"/>
          <w:lang w:bidi="fa-IR"/>
        </w:rPr>
        <w:t xml:space="preserve">اسم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 یکی از یاران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یک روز آن حضرت رو به من کرد و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که امام‌زمان از دیده‌ها پنهان شود، شیعیان ما در انتظار او خواهند بود، امّا مردم دیگر دچار شکّ خواهند شد، عدّه‌ای خواهند گفت که اصلاً به دنیا نیامده است، عدّه‌ای هم به این باور خواهند بود که او از دنیا رفته است، امّا شیعه واقعی ما در انتظار آمدن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همه مردم امتحان خواهند شد تا کسانی که اهل شکّ و تردید هستند از دیگران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 امتحان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در آن روزگار بودی تلاش کن تا همواره این دعا را بخوانی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دعا 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را که به تو می‌آموزم بارها بخوان، دست به سوی آسمان بگیر و با تمام وجودت، خدای خود را صدا بزن و چنین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که شناخت خودت را به من عنایت کنی زیرا اگر من تو را نشناسم، به پیامبر تو هم باور نخواهم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که شناخت پیامبر خودت را به من بدهی که اگر پیامبرت را نشناسم امام خود را هم نخواهم شناخت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شناخت امام‌زمان را که نماینده توست به من عطا کنی که اگر امام‌زمان را نشناسم، گمراه خواهم شد و دین خود را از دست خواهم داد</w:t>
      </w:r>
      <w:r>
        <w:rPr>
          <w:rFonts w:eastAsia="IRNazanin" w:cs="IRNazanin"/>
          <w:color w:val="111111"/>
          <w:sz w:val="28"/>
          <w:szCs w:val="28"/>
          <w:rtl w:val="true"/>
          <w:lang w:bidi="fa-IR"/>
        </w:rPr>
        <w:t>».</w:t>
      </w:r>
      <w:r>
        <w:rPr>
          <w:rStyle w:val="FootnoteAnchor"/>
          <w:rtl w:val="true"/>
        </w:rPr>
        <w:footnoteReference w:id="11"/>
      </w:r>
      <w:bookmarkStart w:id="44" w:name="pg1191_7161"/>
    </w:p>
    <w:p>
      <w:pPr>
        <w:pStyle w:val="Heading2"/>
        <w:numPr>
          <w:ilvl w:val="1"/>
          <w:numId w:val="1"/>
        </w:numPr>
        <w:rPr/>
      </w:pPr>
      <w:bookmarkStart w:id="45" w:name="__RefHeading___Toc2612924_373438147"/>
      <w:bookmarkStart w:id="46" w:name="_Toc14"/>
      <w:bookmarkEnd w:id="44"/>
      <w:bookmarkEnd w:id="45"/>
      <w:r>
        <w:rPr>
          <w:rtl w:val="true"/>
        </w:rPr>
        <w:t>وقتی کسی دارد غرق می‌شود</w:t>
      </w:r>
      <w:bookmarkEnd w:id="46"/>
    </w:p>
    <w:p>
      <w:pPr>
        <w:pStyle w:val="BookText"/>
        <w:rPr/>
      </w:pPr>
      <w:r>
        <w:rPr>
          <w:rFonts w:ascii="IRNazanin" w:hAnsi="IRNazanin" w:eastAsia="IRNazanin"/>
          <w:color w:val="111111"/>
          <w:sz w:val="28"/>
          <w:sz w:val="28"/>
          <w:szCs w:val="28"/>
          <w:rtl w:val="true"/>
          <w:lang w:bidi="fa-IR"/>
        </w:rPr>
        <w:t>یادم نمی‌رود روزی که برای شنا به استخر رفته بودم، البتّه من شناگر ماهری نیستم، بیشتر مواقع، برای رفع خستگی به آب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مشغول شنا بودم، نگاهم به نوجوانی ده ساله افتاد که داشت در آب دست و پا می‌زد، او ناخودآگاه به قسمت عمیق‌تر استخر آمده بود،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داشت در آب غرق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عجله به سوی او رفتم، او را در آغوش گرفتم و از آب بیرون آوردم و به کنار استخر بردم، بعد از مدّتی حال او خوب شد، امّا من هیچ‌گاه این خاطره را فراموش نمی‌کنم، وقتی که آن نوجوان در حال غرق شدن بود، با تمام وجودش التماس می‌کرد که کسی او را نجات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نمی‌توانست فریاد بزند، من فقط چشمان او را می‌دیدم که یک دنیا حرف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آن روز من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کسی که داشت در آب غرق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این خاطره را برایت گفتم، می‌خواهم سخنی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برایت نقل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ابن‌سَنان خدمت آن حضرت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امام به او رو کرد و چنین گفت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فرا می‌رسد که امام شما از دیده‌ها پنهان می‌شود و فتنه‌ها به سوی شما هجوم آورند؛ در آن روز فقط کسی نجات پیدا می‌کند که دعایِ غریق را بخواند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غریق؟ آیا منظور شما این است که باید مانند کسی دعا کنیم که در حال غرق شدن است؟ آیا می‌شود این دعا را به من بیاموزید؟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سخت، باید این دعا را بخوانید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یا رَحمانُ یا رَحیمُ، یا مُقَلِّبَ الْقُلُوبِ، ثَبِّتْ قَلْبی عَلی 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مهربان و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قلب‌ها به دست توست، از تو می‌خواهم که قلب مرا بر دین خودت ثابت کنی و مرا از شکّ‌ها نجات بخشی</w:t>
      </w:r>
      <w:r>
        <w:rPr>
          <w:rFonts w:eastAsia="IRNazanin" w:cs="IRNazanin"/>
          <w:color w:val="111111"/>
          <w:sz w:val="28"/>
          <w:szCs w:val="28"/>
          <w:rtl w:val="true"/>
          <w:lang w:bidi="fa-IR"/>
        </w:rPr>
        <w:t>.</w:t>
      </w:r>
      <w:r>
        <w:rPr>
          <w:rStyle w:val="FootnoteAnchor"/>
          <w:rtl w:val="true"/>
        </w:rPr>
        <w:footnoteReference w:id="12"/>
      </w:r>
      <w:bookmarkStart w:id="47" w:name="pg1191_7163"/>
    </w:p>
    <w:p>
      <w:pPr>
        <w:pStyle w:val="Heading2"/>
        <w:numPr>
          <w:ilvl w:val="1"/>
          <w:numId w:val="1"/>
        </w:numPr>
        <w:rPr/>
      </w:pPr>
      <w:bookmarkStart w:id="48" w:name="__RefHeading___Toc2612926_373438147"/>
      <w:bookmarkStart w:id="49" w:name="_Toc15"/>
      <w:bookmarkEnd w:id="47"/>
      <w:bookmarkEnd w:id="48"/>
      <w:r>
        <w:rPr>
          <w:rtl w:val="true"/>
        </w:rPr>
        <w:t>دورغگویان را بشناسید</w:t>
      </w:r>
      <w:bookmarkEnd w:id="4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ظهور کی فرا خواهد رسید؟ کی حکومت شما تشکیل خواهد شد؟ کی به ظلم و ستم پایان خواهید داد؟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هر کس برای ظهور، وقت و زمانی را معیّن کند، دروغگوست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زمانی را به عنوان زمان ظهور معیّن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مواظب باشید که فریب شیّادان را نخورید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که زمان ظهور را معیّن کند دروغگوست؟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هر وقت شنیدی یک نفر برای ظهور وقت معیّن می‌کند، بدون هیچ واهمه و ترسی او را دروغگو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دروغگوست، ما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برای ظهور زمانی را مشخّص نمی‌کنیم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شما می‌خواهید که شیعیانتان فریب نخورند و گرفتار دروغگویان نشوند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امر ظهور عجله می‌کنند، سرانجام از راه درست منحرف می‌شوند، کسانی که تسلیم هستند و به آنچه خداوند مقدّر کرده است راضی هستند، نجات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خوب من</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برای شما نقل کردم، سخنان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یاران خود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این سخنان را هرگز فراموش نکنی و در دام دروغگویان گرفتار نشوی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 ظهور فقط به دست خداست، و هر کس که وقت ظهور را معیّن کند، دروغگوست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خیلی دوست دارم مطلب دیگری را هم برایت بگویم، فرض کن خداوند تصمیم گرفته باشد که ظهور امام‌زمان در ده سال دیگر باشد، اگر یک نفر بیاید و به صورت کاملاً اتّفاقی بگوید که ظهور ده سال دیگر خواهد بود، آیا می‌توانی حدس بزنی که چه اتّفاقی خواهد افتاد؟</w:t>
      </w:r>
    </w:p>
    <w:p>
      <w:pPr>
        <w:pStyle w:val="BookText"/>
        <w:rPr/>
      </w:pPr>
      <w:r>
        <w:rPr>
          <w:rFonts w:ascii="IRNazanin" w:hAnsi="IRNazanin" w:eastAsia="IRNazanin"/>
          <w:color w:val="111111"/>
          <w:sz w:val="28"/>
          <w:sz w:val="28"/>
          <w:szCs w:val="28"/>
          <w:rtl w:val="true"/>
          <w:lang w:bidi="fa-IR"/>
        </w:rPr>
        <w:t>خدای متعال ظهور را به عقب خواهد انداخت تا آن شخصی که وقت ظهور را مشخّص کرد رسوا شود و دروغ او بر همه آشکار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گفته است که همه کسانی که وقت ظهور را معیّن می‌کنند دروغگو هستند، او بی‌جهت این را نگفته است، خدا اراده کرده است تا دروغِ همه کسانی که برای ظهور وقت معیّن کرده‌اند را به همه نشان بدهد، این قانون خداست و هرگز از آن کوتاه نمی‌آید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افرادی پیدا شوند که از سرِ دلسوزی و برای این که به خیال خودشان مردم را برای ظهور آماده کنند به پیش‌بینی ظهور اقدام نمایند، امّا آنها باید بدانند که به زودی دروغ آنها آشکار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اراده خداست و با هیچ‌کس هم شوخی ندارد</w:t>
      </w:r>
      <w:r>
        <w:rPr>
          <w:rFonts w:eastAsia="IRNazanin" w:cs="IRNazanin"/>
          <w:color w:val="111111"/>
          <w:sz w:val="28"/>
          <w:szCs w:val="28"/>
          <w:rtl w:val="true"/>
          <w:lang w:bidi="fa-IR"/>
        </w:rPr>
        <w:t>.</w:t>
      </w:r>
      <w:r>
        <w:rPr>
          <w:rStyle w:val="FootnoteAnchor"/>
          <w:rtl w:val="true"/>
        </w:rPr>
        <w:footnoteReference w:id="14"/>
      </w:r>
      <w:bookmarkStart w:id="50" w:name="pg1191_7165"/>
    </w:p>
    <w:p>
      <w:pPr>
        <w:pStyle w:val="Heading2"/>
        <w:numPr>
          <w:ilvl w:val="1"/>
          <w:numId w:val="1"/>
        </w:numPr>
        <w:rPr/>
      </w:pPr>
      <w:bookmarkStart w:id="51" w:name="__RefHeading___Toc2612928_373438147"/>
      <w:bookmarkStart w:id="52" w:name="_Toc16"/>
      <w:bookmarkEnd w:id="50"/>
      <w:bookmarkEnd w:id="51"/>
      <w:r>
        <w:rPr>
          <w:rtl w:val="true"/>
        </w:rPr>
        <w:t>همه خوبی‌ها کجاست؟</w:t>
      </w:r>
      <w:bookmarkEnd w:id="52"/>
    </w:p>
    <w:p>
      <w:pPr>
        <w:pStyle w:val="BookText"/>
        <w:rPr/>
      </w:pPr>
      <w:r>
        <w:rPr>
          <w:rFonts w:ascii="IRNazanin" w:hAnsi="IRNazanin" w:eastAsia="IRNazanin"/>
          <w:color w:val="111111"/>
          <w:sz w:val="28"/>
          <w:sz w:val="28"/>
          <w:szCs w:val="28"/>
          <w:rtl w:val="true"/>
          <w:lang w:bidi="fa-IR"/>
        </w:rPr>
        <w:t>اینجا شهر کوفه است، من در مسجد کوفه نشسته‌ام، مولایم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نماز است، من منتظر هستم تا نماز او تمام شود تا نزد او بروم و از سخنانش بهره‌مند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لحظاتی می‌گذرد، نماز تمام می‌شود، از جای خود برمی‌خیزم و به سوی محراب می‌روم و نزد امام خود می‌نشینم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می‌کنم و جواب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مهربانی به من نگاه می‌کند و من آرامش را در قلب خود می‌یابم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او صدایم می‌کند و من در پاسخ می‌گویم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مولای 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شیعیان دچار اختلاف شوند تو چه خواهی کرد؟ روزگاری که هر گروه از گروه دیگر بیزاری بجوید و شیعیان من یکدیگر را دروغگو خطاب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روزی فرا خواهد رسید؟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در آن روزگار هیچ خیری نخواهد بود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می‌توانی تمام خوبی‌ها را در آن زمان بیابی، زیرا در همان روزگار مهدی ما ظهور خواهد کرد</w:t>
      </w:r>
      <w:r>
        <w:rPr>
          <w:rFonts w:eastAsia="IRNazanin" w:cs="IRNazanin"/>
          <w:color w:val="111111"/>
          <w:sz w:val="28"/>
          <w:szCs w:val="28"/>
          <w:rtl w:val="true"/>
          <w:lang w:bidi="fa-IR"/>
        </w:rPr>
        <w:t>.</w:t>
      </w:r>
      <w:r>
        <w:rPr>
          <w:rStyle w:val="FootnoteAnchor"/>
          <w:rtl w:val="true"/>
        </w:rPr>
        <w:footnoteReference w:id="15"/>
      </w:r>
      <w:bookmarkStart w:id="53" w:name="pg1191_7166"/>
    </w:p>
    <w:p>
      <w:pPr>
        <w:pStyle w:val="Heading2"/>
        <w:numPr>
          <w:ilvl w:val="1"/>
          <w:numId w:val="1"/>
        </w:numPr>
        <w:rPr/>
      </w:pPr>
      <w:bookmarkStart w:id="54" w:name="__RefHeading___Toc2612930_373438147"/>
      <w:bookmarkStart w:id="55" w:name="_Toc17"/>
      <w:bookmarkEnd w:id="53"/>
      <w:bookmarkEnd w:id="54"/>
      <w:r>
        <w:rPr>
          <w:rtl w:val="true"/>
        </w:rPr>
        <w:t>خدا که عجله نمی‌کند</w:t>
      </w:r>
      <w:bookmarkEnd w:id="5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باید صبر کنیم و شاهد باشیم که ستمکاران بر روی زمین حکومت کنند؟ تا کی باید ببینیم که حقوق مردم پایمال می‌شود و خون بی‌گناهان بر روی زمین ریخته می‌شود؟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که مبادا عجله کردن در امر ظهور شما را از راه راست منحرف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زیادی به خاطر همین عجله کردن، دین خود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 با عجله کردن بندگان خود هرگز عجله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ظهوری که شما در انتظار آن هستید زمان خاص خود را دارد، باید آن زمان فرا برسد، وقتی زمان آن فرا رسید حتّی یک لحظه هم تأخیر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سخنی دیگر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برای تو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برای ظهور امام‌زمان دعا کنیم، امّا باید تسلیم امر خدا باشیم و هرگز عجله نکنیم</w:t>
      </w:r>
      <w:r>
        <w:rPr>
          <w:rFonts w:eastAsia="IRNazanin" w:cs="IRNazanin"/>
          <w:color w:val="111111"/>
          <w:sz w:val="28"/>
          <w:szCs w:val="28"/>
          <w:rtl w:val="true"/>
          <w:lang w:bidi="fa-IR"/>
        </w:rPr>
        <w:t>.</w:t>
      </w:r>
      <w:r>
        <w:rPr>
          <w:rStyle w:val="FootnoteAnchor"/>
          <w:rtl w:val="true"/>
        </w:rPr>
        <w:footnoteReference w:id="16"/>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bookmarkStart w:id="56" w:name="pg1191_7167"/>
    </w:p>
    <w:p>
      <w:pPr>
        <w:pStyle w:val="Heading2"/>
        <w:numPr>
          <w:ilvl w:val="1"/>
          <w:numId w:val="1"/>
        </w:numPr>
        <w:rPr/>
      </w:pPr>
      <w:bookmarkStart w:id="57" w:name="__RefHeading___Toc2612932_373438147"/>
      <w:bookmarkStart w:id="58" w:name="_Toc18"/>
      <w:bookmarkEnd w:id="56"/>
      <w:bookmarkEnd w:id="57"/>
      <w:r>
        <w:rPr>
          <w:rtl w:val="true"/>
        </w:rPr>
        <w:t>سفر آسمانی معراج</w:t>
      </w:r>
      <w:bookmarkEnd w:id="58"/>
    </w:p>
    <w:p>
      <w:pPr>
        <w:pStyle w:val="BookText"/>
        <w:rPr/>
      </w:pPr>
      <w:r>
        <w:rPr>
          <w:rFonts w:ascii="IRNazanin" w:hAnsi="IRNazanin" w:eastAsia="IRNazanin"/>
          <w:color w:val="111111"/>
          <w:sz w:val="28"/>
          <w:sz w:val="28"/>
          <w:szCs w:val="28"/>
          <w:rtl w:val="true"/>
          <w:lang w:bidi="fa-IR"/>
        </w:rPr>
        <w:t>شب معراج بود و من به آسمان‌ها رفته بودم، آن شب، من مهمانِ خدا بودم، فرشتگان همه به دیدارم آمده بودند، بعد از دیدار آنها، من به سوی ملکوت رفتم، لحظه وصال فرا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به گوشم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بنده من هستی و من خدای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مرا عبادت کن و فقط برای من سجده نما و فقط بر من توکّل کن که من تو را بنده خوب و پیامبر خود قرار دادم و برادرت علی را به عنوان جانشین تو انتخاب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نماینده من در روی زمین است و امام و پیشوای بندگان من است و اوست که دین مرا زنده نگه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واسطه علی و فرزندان او که جانشینانش هستند به بندگان خود مهربانی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جانشین علی، مهدی است، کسی که قیام خواهد نمود، من زمین را به واسطه او زنده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او بندگان خوب من در روی زمین حکومت خواهند کرد، آن روز توحید در همه دنیا سایه خواهد افکند و کفر نابود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فرشتگانم را به یاری او خواهم فرستاد، بدان که او کسی است که بندگان مرا هدایت خواهد نمود</w:t>
      </w:r>
      <w:r>
        <w:rPr>
          <w:rFonts w:eastAsia="IRNazanin" w:cs="IRNazanin"/>
          <w:color w:val="111111"/>
          <w:sz w:val="28"/>
          <w:szCs w:val="28"/>
          <w:rtl w:val="true"/>
          <w:lang w:bidi="fa-IR"/>
        </w:rPr>
        <w:t>.</w:t>
      </w:r>
      <w:r>
        <w:rPr>
          <w:rStyle w:val="FootnoteAnchor"/>
          <w:rtl w:val="true"/>
        </w:rPr>
        <w:footnoteReference w:id="17"/>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کسی است که عیسی پشت سر او نماز خواهد خواند</w:t>
      </w:r>
      <w:r>
        <w:rPr>
          <w:rFonts w:eastAsia="IRNazanin" w:cs="IRNazanin"/>
          <w:color w:val="111111"/>
          <w:sz w:val="28"/>
          <w:szCs w:val="28"/>
          <w:rtl w:val="true"/>
          <w:lang w:bidi="fa-IR"/>
        </w:rPr>
        <w:t>.</w:t>
      </w:r>
      <w:r>
        <w:rPr>
          <w:rStyle w:val="FootnoteAnchor"/>
          <w:rtl w:val="true"/>
        </w:rPr>
        <w:footnoteReference w:id="18"/>
      </w:r>
      <w:bookmarkStart w:id="59" w:name="pg1191_7168"/>
    </w:p>
    <w:p>
      <w:pPr>
        <w:pStyle w:val="Heading2"/>
        <w:numPr>
          <w:ilvl w:val="1"/>
          <w:numId w:val="1"/>
        </w:numPr>
        <w:rPr/>
      </w:pPr>
      <w:bookmarkStart w:id="60" w:name="__RefHeading___Toc2612934_373438147"/>
      <w:bookmarkStart w:id="61" w:name="_Toc19"/>
      <w:bookmarkEnd w:id="59"/>
      <w:bookmarkEnd w:id="60"/>
      <w:r>
        <w:rPr>
          <w:rtl w:val="true"/>
        </w:rPr>
        <w:t>این است ثواب منتظر</w:t>
      </w:r>
      <w:bookmarkEnd w:id="61"/>
    </w:p>
    <w:p>
      <w:pPr>
        <w:pStyle w:val="BookText"/>
        <w:rPr/>
      </w:pPr>
      <w:r>
        <w:rPr>
          <w:rFonts w:ascii="IRNazanin" w:hAnsi="IRNazanin" w:eastAsia="IRNazanin"/>
          <w:color w:val="111111"/>
          <w:sz w:val="28"/>
          <w:sz w:val="28"/>
          <w:szCs w:val="28"/>
          <w:rtl w:val="true"/>
          <w:lang w:bidi="fa-IR"/>
        </w:rPr>
        <w:t>آخر چگونه ممکن است یک نفر بیش از هزار سال عمر کند؟</w:t>
      </w:r>
    </w:p>
    <w:p>
      <w:pPr>
        <w:pStyle w:val="BookText"/>
        <w:rPr/>
      </w:pPr>
      <w:r>
        <w:rPr>
          <w:rFonts w:ascii="IRNazanin" w:hAnsi="IRNazanin" w:eastAsia="IRNazanin"/>
          <w:color w:val="111111"/>
          <w:sz w:val="28"/>
          <w:sz w:val="28"/>
          <w:szCs w:val="28"/>
          <w:rtl w:val="true"/>
          <w:lang w:bidi="fa-IR"/>
        </w:rPr>
        <w:t>این امام‌زمانی که شما به او اعتقاد دارید کی می‌آید؟</w:t>
      </w:r>
    </w:p>
    <w:p>
      <w:pPr>
        <w:pStyle w:val="BookText"/>
        <w:rPr/>
      </w:pPr>
      <w:r>
        <w:rPr>
          <w:rFonts w:ascii="IRNazanin" w:hAnsi="IRNazanin" w:eastAsia="IRNazanin"/>
          <w:color w:val="111111"/>
          <w:sz w:val="28"/>
          <w:sz w:val="28"/>
          <w:szCs w:val="28"/>
          <w:rtl w:val="true"/>
          <w:lang w:bidi="fa-IR"/>
        </w:rPr>
        <w:t>چرا تا به حال نیامده است؟</w:t>
      </w:r>
    </w:p>
    <w:p>
      <w:pPr>
        <w:pStyle w:val="BookText"/>
        <w:rPr/>
      </w:pPr>
      <w:r>
        <w:rPr>
          <w:rFonts w:ascii="IRNazanin" w:hAnsi="IRNazanin" w:eastAsia="IRNazanin"/>
          <w:color w:val="111111"/>
          <w:sz w:val="28"/>
          <w:sz w:val="28"/>
          <w:szCs w:val="28"/>
          <w:rtl w:val="true"/>
          <w:lang w:bidi="fa-IR"/>
        </w:rPr>
        <w:t>این سؤلات برای شما بسیار آشناست، بارها و بارها آن را شنیده‌ایم، دشمنان مکتب تشیّع تلاش می‌کنند با این سؤلات، اعتقاد به مهدویّت را در میان جوانان ما به چالش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دشمنان هر روز با نقشه‌های جدید به میدان می‌آیند تا این سرمایه بزرگ انتظار را از ما بربایند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ما بتوانیم تحت تأثیر شبهه و دسیسه‌های آنها واقع نشویم و بتوانیم از باور و اعتقاد خود، با دلیل و برهان دفاع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من با خود فکر می‌کردم و می‌خواستم بدانم کسی که در این شرایط در اعتقاد به آموزه زیبای مهدویّت ثابت می‌ماند نزد خداوند چه جایگاهی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به کتاب‌های مختلفی مراجعه کردم و سخنان امامان معصوم را مطالعه نمودم و به سخن جالبی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برخوردم که دوست دارم آن را برای شما بیان کنم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روزگار غیبت امام‌زمان خود، بر ولایت ما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بماند، نزد خدا مقامی بس بزرگ دارد و خداوند ثواب هزار </w:t>
      </w:r>
    </w:p>
    <w:p>
      <w:pPr>
        <w:pStyle w:val="BookText"/>
        <w:rPr/>
      </w:pPr>
      <w:r>
        <w:rPr>
          <w:rFonts w:ascii="IRNazanin" w:hAnsi="IRNazanin" w:eastAsia="IRNazanin"/>
          <w:color w:val="111111"/>
          <w:sz w:val="28"/>
          <w:sz w:val="28"/>
          <w:szCs w:val="28"/>
          <w:rtl w:val="true"/>
          <w:lang w:bidi="fa-IR"/>
        </w:rPr>
        <w:t>شهید از شهدای جنگ بدر و اُحد را به او عنایت می‌کند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تعجّب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که در این روزگار زندگی می‌کنی و امام‌زمان تو غایب است، ثواب هزار شهید عنایت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راز این ثواب عظیم چیست؟</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بدر و اُحد گروهی از یاران پیامبر به فیض شهادت رسیدند، امّا آنان پیامبر و معجزات او را می‌دیدند و برای همین به راحتی می‌توانستند به یقین و باور برسند، امّا تو که امروز به قرآن ایمان آورده‌ای، نه پیامبر را دیده‌ای و نه امام خود را، ولی به مکتب تشیّع باور داری و به آموزه‌های زیبای آن ایمان داری، شب و روز منتظر آمدن امام‌زمان خود هستی، برای همین است که خدا به این باور و به این یقین تو، ارزش زیادی می‌دهد</w:t>
      </w:r>
      <w:r>
        <w:rPr>
          <w:rFonts w:eastAsia="IRNazanin" w:cs="IRNazanin"/>
          <w:color w:val="111111"/>
          <w:sz w:val="28"/>
          <w:szCs w:val="28"/>
          <w:rtl w:val="true"/>
          <w:lang w:bidi="fa-IR"/>
        </w:rPr>
        <w:t xml:space="preserve">. </w:t>
      </w:r>
      <w:bookmarkStart w:id="62" w:name="pg1191_7170"/>
    </w:p>
    <w:p>
      <w:pPr>
        <w:pStyle w:val="Heading2"/>
        <w:numPr>
          <w:ilvl w:val="1"/>
          <w:numId w:val="1"/>
        </w:numPr>
        <w:rPr/>
      </w:pPr>
      <w:bookmarkStart w:id="63" w:name="__RefHeading___Toc2612936_373438147"/>
      <w:bookmarkStart w:id="64" w:name="_Toc20"/>
      <w:bookmarkEnd w:id="62"/>
      <w:bookmarkEnd w:id="63"/>
      <w:r>
        <w:rPr>
          <w:rtl w:val="true"/>
        </w:rPr>
        <w:t>اشک در چشم دختر خورشید</w:t>
      </w:r>
      <w:bookmarkEnd w:id="64"/>
    </w:p>
    <w:p>
      <w:pPr>
        <w:pStyle w:val="BookText"/>
        <w:rPr/>
      </w:pPr>
      <w:r>
        <w:rPr>
          <w:rFonts w:ascii="IRNazanin" w:hAnsi="IRNazanin" w:eastAsia="IRNazanin"/>
          <w:color w:val="111111"/>
          <w:sz w:val="28"/>
          <w:sz w:val="28"/>
          <w:szCs w:val="28"/>
          <w:rtl w:val="true"/>
          <w:lang w:bidi="fa-IR"/>
        </w:rPr>
        <w:t>روزهای پایانی عمر پیامبر است، دیگر همه فهمیده‌اند که به زودی پیامبر از میان آنها خواهد رفت و به اوج آسمان‌ها پرخواهد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 پیامبر به سوی خانه پدر می‌رود، او می‌خواهد دیداری با پدر تازه کند ، وقتی او وارد اتاق می‌شود اشک در چشمانش حلقه می‌زند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نگاهی به دخترش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نکنم حال آن که تو را در این حالت می‌بینم؟ ما بعد از تو چه خواهیم کرد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داشته باش و به خدا توکّل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 در چهره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است ، پیامبر می‌خواهد سخنی بگوید تا دل دخترش شاد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همین ، با دخترش چنین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جانم ، آیا فراموش کرده‌ای که من ، پدر تو هستم و شوهر تو ، علی ، جانشین من است ، مگر علی بهترین مردم نیست ؟ مگر او اوّلین کسی نیست که به من ایمان آورده ؟ مگر او شجاع‌ترین مردم نیست؟</w:t>
      </w:r>
      <w:r>
        <w:rPr>
          <w:rFonts w:eastAsia="IRNazanin" w:cs="IRNazanin"/>
          <w:color w:val="111111"/>
          <w:sz w:val="28"/>
          <w:szCs w:val="28"/>
          <w:rtl w:val="true"/>
          <w:lang w:bidi="fa-IR"/>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کن که چگونه لبخند شادی بر صورت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می‌بندد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سخن خود را ادامه می‌دهد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خوشحال شدی ، دخترم ؟ آیا می‌خواهی باز هم برایت سخن بگویم تا بیشتر خوشحال شوی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آن مهدی که عیسی پشت سر او نماز می‌خواند از فرزندان تو می‌باشد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اینجاست که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خوشحال می‌شود و دیگر از آن غم و اندوه اثری در چهره او باقی نمی‌ماند </w:t>
      </w:r>
      <w:r>
        <w:rPr>
          <w:rFonts w:eastAsia="IRNazanin" w:cs="IRNazanin"/>
          <w:color w:val="111111"/>
          <w:sz w:val="28"/>
          <w:szCs w:val="28"/>
          <w:rtl w:val="true"/>
          <w:lang w:bidi="fa-IR"/>
        </w:rPr>
        <w:t>.</w:t>
      </w:r>
      <w:r>
        <w:rPr>
          <w:rStyle w:val="FootnoteAnchor"/>
          <w:rtl w:val="true"/>
        </w:rPr>
        <w:footnoteReference w:id="20"/>
      </w:r>
      <w:bookmarkStart w:id="65" w:name="pg1191_7172"/>
    </w:p>
    <w:p>
      <w:pPr>
        <w:pStyle w:val="Heading2"/>
        <w:numPr>
          <w:ilvl w:val="1"/>
          <w:numId w:val="1"/>
        </w:numPr>
        <w:rPr/>
      </w:pPr>
      <w:bookmarkStart w:id="66" w:name="__RefHeading___Toc2612938_373438147"/>
      <w:bookmarkStart w:id="67" w:name="_Toc21"/>
      <w:bookmarkEnd w:id="65"/>
      <w:bookmarkEnd w:id="66"/>
      <w:r>
        <w:rPr>
          <w:rtl w:val="true"/>
        </w:rPr>
        <w:t>می‌خواهم به اوج برسم</w:t>
      </w:r>
      <w:bookmarkEnd w:id="67"/>
    </w:p>
    <w:p>
      <w:pPr>
        <w:pStyle w:val="BookText"/>
        <w:rPr/>
      </w:pPr>
      <w:r>
        <w:rPr>
          <w:rFonts w:ascii="IRNazanin" w:hAnsi="IRNazanin" w:eastAsia="IRNazanin"/>
          <w:color w:val="111111"/>
          <w:sz w:val="28"/>
          <w:sz w:val="28"/>
          <w:szCs w:val="28"/>
          <w:rtl w:val="true"/>
          <w:lang w:bidi="fa-IR"/>
        </w:rPr>
        <w:t>آیا می‌خواهی در روز قیامت کنار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درجه او باشی؟</w:t>
      </w:r>
    </w:p>
    <w:p>
      <w:pPr>
        <w:pStyle w:val="BookText"/>
        <w:rPr/>
      </w:pPr>
      <w:r>
        <w:rPr>
          <w:rFonts w:ascii="IRNazanin" w:hAnsi="IRNazanin" w:eastAsia="IRNazanin"/>
          <w:color w:val="111111"/>
          <w:sz w:val="28"/>
          <w:sz w:val="28"/>
          <w:szCs w:val="28"/>
          <w:rtl w:val="true"/>
          <w:lang w:bidi="fa-IR"/>
        </w:rPr>
        <w:t>حتماً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چگونه چنین چیزی ممکن است؟</w:t>
      </w:r>
    </w:p>
    <w:p>
      <w:pPr>
        <w:pStyle w:val="BookText"/>
        <w:rPr/>
      </w:pPr>
      <w:r>
        <w:rPr>
          <w:rFonts w:ascii="IRNazanin" w:hAnsi="IRNazanin" w:eastAsia="IRNazanin"/>
          <w:color w:val="111111"/>
          <w:sz w:val="28"/>
          <w:sz w:val="28"/>
          <w:szCs w:val="28"/>
          <w:rtl w:val="true"/>
          <w:lang w:bidi="fa-IR"/>
        </w:rPr>
        <w:t>چگونه ممکن است یک نفری مثل من به آن مقام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نمی‌توانم خاک پای مولای خود هم باشم؛ چه برسد که بخواهم در همان درجه‌ای از بهشت باشم که مولایم در آنجاست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 می‌توانی به این مقام برسی، این سخن من نیست، این سخن مولایم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دوست داری که این حدیث را برایت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به دقت گوش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ما از دیده‌ها پنهان می‌شود و غیبت او بسیار طولانی خواهد شد، شیعیان ما به جستجوی او خواهند بود ولی او را نخواهند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 کس در آن زمان بر دین خود باقی بماند و طولانی شدن غیبت امام، او را ناامید نکند، در روز قیامت کنار من و در درجه من خواهد بود</w:t>
      </w:r>
      <w:r>
        <w:rPr>
          <w:rFonts w:eastAsia="IRNazanin" w:cs="IRNazanin"/>
          <w:color w:val="111111"/>
          <w:sz w:val="28"/>
          <w:szCs w:val="28"/>
          <w:rtl w:val="true"/>
          <w:lang w:bidi="fa-IR"/>
        </w:rPr>
        <w:t>».</w:t>
      </w:r>
      <w:r>
        <w:rPr>
          <w:rStyle w:val="FootnoteAnchor"/>
          <w:rtl w:val="true"/>
        </w:rPr>
        <w:footnoteReference w:id="21"/>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به حال کسانی که در این زمان، بر دین واقعی باقی بمانند</w:t>
      </w:r>
      <w:r>
        <w:rPr>
          <w:rFonts w:eastAsia="IRNazanin" w:cs="IRNazanin"/>
          <w:color w:val="111111"/>
          <w:sz w:val="28"/>
          <w:szCs w:val="28"/>
          <w:rtl w:val="true"/>
          <w:lang w:bidi="fa-IR"/>
        </w:rPr>
        <w:t xml:space="preserve">! </w:t>
      </w:r>
      <w:bookmarkStart w:id="68" w:name="pg1191_7173"/>
    </w:p>
    <w:p>
      <w:pPr>
        <w:pStyle w:val="Heading2"/>
        <w:numPr>
          <w:ilvl w:val="1"/>
          <w:numId w:val="1"/>
        </w:numPr>
        <w:rPr/>
      </w:pPr>
      <w:bookmarkStart w:id="69" w:name="__RefHeading___Toc2612940_373438147"/>
      <w:bookmarkStart w:id="70" w:name="_Toc22"/>
      <w:bookmarkEnd w:id="68"/>
      <w:bookmarkEnd w:id="69"/>
      <w:r>
        <w:rPr>
          <w:rtl w:val="true"/>
        </w:rPr>
        <w:t>به چه فکر می‌کنی؟</w:t>
      </w:r>
      <w:bookmarkEnd w:id="70"/>
    </w:p>
    <w:p>
      <w:pPr>
        <w:pStyle w:val="BookText"/>
        <w:rPr/>
      </w:pPr>
      <w:r>
        <w:rPr>
          <w:rFonts w:ascii="IRNazanin" w:hAnsi="IRNazanin" w:eastAsia="IRNazanin"/>
          <w:color w:val="111111"/>
          <w:sz w:val="28"/>
          <w:sz w:val="28"/>
          <w:szCs w:val="28"/>
          <w:rtl w:val="true"/>
          <w:lang w:bidi="fa-IR"/>
        </w:rPr>
        <w:t xml:space="preserve">نام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یکی از یاران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اکنون می‌خواهم یک خاطره برای شما نقل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از روزها دلم برای مولایم تنگ شده بود، با خود گفتم نزد آن حضرت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آمدم و به مسجد کوفه رفتم، وقتی به مسجد رسیدم دیدم مولایم در گوشه‌ای از مسجد نشسته است و به چیزی فکر می‌کند، آثار حزن و اندوه را در صورت او می‌دیدم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کردم و او جواب مرا داد و بار دیگر به فکر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نمی‌دانستم چه چیزی مولای مرا ناراحت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او کردم و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فکر می‌کنی و چرا اندوهگین هستی؟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یازدهمین امامی که بعد از من می‌آید فکر می‌کنم، من به مهدی فکر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دنیا را از عدل و داد پر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مهدی از دیده‌ها پنهان خواهد شد و همین غیبت، عدّه زیادی را دچار شکّ و گمراهی خواهد نمود؛ البتّه گروهی هم در همان روزگار بر اعتقاد خود ثابت خواهند ماند و سعادتمند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اتّفاقی روی خواهد داد؟ آیا امام از دیده‌ها پنهان خواهد شد؟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کسانی که بر امامت و اعتقاد بر مهدی باقی بمانند، نزد خدا بهترین بندگان او خواهند بود</w:t>
      </w:r>
      <w:r>
        <w:rPr>
          <w:rFonts w:eastAsia="IRNazanin" w:cs="IRNazanin"/>
          <w:color w:val="111111"/>
          <w:sz w:val="28"/>
          <w:szCs w:val="28"/>
          <w:rtl w:val="true"/>
          <w:lang w:bidi="fa-IR"/>
        </w:rPr>
        <w:t>.</w:t>
      </w:r>
      <w:r>
        <w:rPr>
          <w:rStyle w:val="FootnoteAnchor"/>
          <w:rtl w:val="true"/>
        </w:rPr>
        <w:footnoteReference w:id="22"/>
      </w:r>
      <w:bookmarkStart w:id="71" w:name="pg1191_7174"/>
    </w:p>
    <w:p>
      <w:pPr>
        <w:pStyle w:val="Heading2"/>
        <w:numPr>
          <w:ilvl w:val="1"/>
          <w:numId w:val="1"/>
        </w:numPr>
        <w:rPr/>
      </w:pPr>
      <w:bookmarkStart w:id="72" w:name="__RefHeading___Toc2612942_373438147"/>
      <w:bookmarkStart w:id="73" w:name="_Toc23"/>
      <w:bookmarkEnd w:id="71"/>
      <w:bookmarkEnd w:id="72"/>
      <w:r>
        <w:rPr>
          <w:rtl w:val="true"/>
        </w:rPr>
        <w:t xml:space="preserve">نگاه کن آفتاب را ببین </w:t>
      </w:r>
      <w:r>
        <w:rPr>
          <w:rtl w:val="true"/>
        </w:rPr>
        <w:t>!</w:t>
      </w:r>
      <w:bookmarkEnd w:id="73"/>
    </w:p>
    <w:p>
      <w:pPr>
        <w:pStyle w:val="BookText"/>
        <w:rPr/>
      </w:pPr>
      <w:r>
        <w:rPr>
          <w:rFonts w:ascii="IRNazanin" w:hAnsi="IRNazanin" w:eastAsia="IRNazanin"/>
          <w:color w:val="111111"/>
          <w:sz w:val="28"/>
          <w:sz w:val="28"/>
          <w:szCs w:val="28"/>
          <w:rtl w:val="true"/>
          <w:lang w:bidi="fa-IR"/>
        </w:rPr>
        <w:t>مهمان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منتظر بودم تا آن حضرت برایم سخنی بگوید، او رو به من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روزگاری خواهد آمد که امام‌زمان شما از دیده‌ها پنهان خواهد شد و همه شما آن روز امتحان خواهید شد تا مقدار ایمان شما به امام خود مشخّص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عدّه‌ای خواهند گفت که امام‌زمان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مؤنان در انتظار او خواهند بود و در دوری او اشک خواهند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غیبت امام‌زمان، روزگار سختی خواهد بود و بسیاری از مردم از دین خدا بیرون خواهند رفت، فقط کسانی به راه درست باقی خواهند ماند که خداوند آنها را انتخاب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در آن روزگار، دوازده پرچم دروغین برافراشته خواهد شد و مردم را در شکّ خواهد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سخن امام به اینجا رسید، من به فکر فرو رفتم، به راستی که چه آینده سختی در انتظار شیعیان است، روزی که امام از دیده پنهان شود و دروغگویان فرصت پیدا کنند و مردم را فریب دهند، در آن روز شیعیان چه خواهند کرد؟</w:t>
      </w:r>
    </w:p>
    <w:p>
      <w:pPr>
        <w:pStyle w:val="BookText"/>
        <w:rPr/>
      </w:pPr>
      <w:r>
        <w:rPr>
          <w:rFonts w:ascii="IRNazanin" w:hAnsi="IRNazanin" w:eastAsia="IRNazanin"/>
          <w:color w:val="111111"/>
          <w:sz w:val="28"/>
          <w:sz w:val="28"/>
          <w:szCs w:val="28"/>
          <w:rtl w:val="true"/>
          <w:lang w:bidi="fa-IR"/>
        </w:rPr>
        <w:t>دیگر نتوانستم طاقت بیاورم، ناخودآگاه اشکم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گریه مرا دید صدا زد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گریه می‌کنی؟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شیعیان گریه می‌کنم، وقتی دوازده پرچم دروغین برافراشته شود در آن وقت آنها چه خواهند کرد؟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نگاه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را مولای 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 را می‌گویم، آیا نور آفتاب را می‌بینی؟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وقتی زمان ظهور فرا رسد، هیچ شکّ و شبهه‌ای نخواهد بود، راه حق و حقیقت، مانند این آفتاب روشن و واضح خواهد بود</w:t>
      </w:r>
      <w:r>
        <w:rPr>
          <w:rFonts w:eastAsia="IRNazanin" w:cs="IRNazanin"/>
          <w:color w:val="111111"/>
          <w:sz w:val="28"/>
          <w:szCs w:val="28"/>
          <w:rtl w:val="true"/>
          <w:lang w:bidi="fa-IR"/>
        </w:rPr>
        <w:t>.</w:t>
      </w:r>
      <w:r>
        <w:rPr>
          <w:rStyle w:val="FootnoteAnchor"/>
          <w:rtl w:val="true"/>
        </w:rPr>
        <w:footnoteReference w:id="23"/>
      </w:r>
      <w:bookmarkStart w:id="74" w:name="pg1191_7176"/>
    </w:p>
    <w:p>
      <w:pPr>
        <w:pStyle w:val="Heading2"/>
        <w:numPr>
          <w:ilvl w:val="1"/>
          <w:numId w:val="1"/>
        </w:numPr>
        <w:rPr/>
      </w:pPr>
      <w:bookmarkStart w:id="75" w:name="__RefHeading___Toc2612944_373438147"/>
      <w:bookmarkStart w:id="76" w:name="_Toc24"/>
      <w:bookmarkEnd w:id="74"/>
      <w:bookmarkEnd w:id="75"/>
      <w:r>
        <w:rPr>
          <w:rtl w:val="true"/>
        </w:rPr>
        <w:t>نعمت پنهان و آشکار خدا</w:t>
      </w:r>
      <w:bookmarkEnd w:id="76"/>
    </w:p>
    <w:p>
      <w:pPr>
        <w:pStyle w:val="BookText"/>
        <w:rPr/>
      </w:pPr>
      <w:r>
        <w:rPr>
          <w:rFonts w:ascii="IRNazanin" w:hAnsi="IRNazanin" w:eastAsia="IRNazanin"/>
          <w:color w:val="111111"/>
          <w:sz w:val="28"/>
          <w:sz w:val="28"/>
          <w:szCs w:val="28"/>
          <w:rtl w:val="true"/>
          <w:lang w:bidi="fa-IR"/>
        </w:rPr>
        <w:t>من آموخته‌ام که باید اهل فهم و تدبّر باشم و قرآن را فقط برای ثواب نخوانم، قرآن کتابی است که برنامه زندگی ما را بیان کرده است، وقتی می‌بینم عدّه‌ای بارها و بارها قرآن را از اوّل تا آخر می‌خوانند ولی هیچ توجّهی به معنای آن نمی‌کنند، ناراحت می‌شوم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روزی از روزها که داشتم قرآن را می‌خواندم به این آیه رسیدم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اَسبَغَ عَلَیکُم نِعَمَهُ ظاهِرَةً وَ باطِنَةً</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به فکر فرو رفتم، منظور خدا از این آیه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شما نعمت‌های آشکار و پنهان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خوب بود که تفسیراین آیه را 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موافقی با هم به دیدار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و این سؤل را از او بپرسیم؟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خدا از نعمت آشکار و پنهان در این آیه 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نعمتِ آشکار، همان امام است که در میان مردم است و آنها می‌توانند او را ببینند، امّا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پنهان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امامی است که از دیده‌ها پنهان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که امام، غایب شود و کسی او را نبیند؟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دوازدهم برای مدّتی از دیده‌ها پنهان خواهد شد، البتّه درست است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او امامِ غایب است امّا یادش در قلب شیعیانش زنده خواهد بود و هرگز او را فراموش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ظهور کند، برای دنیا، عدل و داد را به ارمغان خواهد آورد</w:t>
      </w:r>
      <w:r>
        <w:rPr>
          <w:rFonts w:eastAsia="IRNazanin" w:cs="IRNazanin"/>
          <w:color w:val="111111"/>
          <w:sz w:val="28"/>
          <w:szCs w:val="28"/>
          <w:rtl w:val="true"/>
          <w:lang w:bidi="fa-IR"/>
        </w:rPr>
        <w:t>.</w:t>
      </w:r>
      <w:r>
        <w:rPr>
          <w:rStyle w:val="FootnoteAnchor"/>
          <w:rtl w:val="true"/>
        </w:rPr>
        <w:footnoteReference w:id="25"/>
      </w:r>
      <w:bookmarkStart w:id="77" w:name="pg1191_7178"/>
    </w:p>
    <w:p>
      <w:pPr>
        <w:pStyle w:val="Heading2"/>
        <w:numPr>
          <w:ilvl w:val="1"/>
          <w:numId w:val="1"/>
        </w:numPr>
        <w:rPr/>
      </w:pPr>
      <w:bookmarkStart w:id="78" w:name="__RefHeading___Toc2612946_373438147"/>
      <w:bookmarkStart w:id="79" w:name="_Toc25"/>
      <w:bookmarkEnd w:id="77"/>
      <w:bookmarkEnd w:id="78"/>
      <w:r>
        <w:rPr>
          <w:rtl w:val="true"/>
        </w:rPr>
        <w:t>آرزوی جایگاه و مقام آنها را دارم</w:t>
      </w:r>
      <w:bookmarkEnd w:id="7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و از من چه می‌خواهی؟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نویسنده‌ای هستم که برای جوانان کتاب می‌نویسم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دنبال من می‌آیی، برو کتابت را بنویس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یکی از بهترین یاران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هستید، فکر می‌کنم الان هم نزد آن حضرت می‌روید، اجازه بده من هم همراهت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 حرکت می‌کنیم و به سوی خانه امام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می‌شویم، سلام می‌کنیم و امام جواب سلام ما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قلم و کاغذ در دست می‌گیرم، فکر می‌کنم الان یونس یک سؤل از امام خواهد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حدس من درست بود، یونس رو به امام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امام قائم هستید؟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تو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تو می‌خواهی بدانی آن امام قائم که زمین را از عدل و داد پر کرده و دشمنان را نابود خواهد کرد، کیست؟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پنجمین امام بعد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 کسی که قیام خواهد نمود و حکومت عدل الهی را برپا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او مدّتی طولانی از دیده‌ها پنهان خواهد شد و بعداً ظهور خواهد نمود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در آن روزگار غیبت چه خواهند کرد؟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عدّه‌ای از دین خود دست برخواهند داشت، امّا دیگران بر اعتقاد خود باقی خواهند ماند و منتظر آمدن او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کسانی که در روزگار غیبتِ امام‌زمان، بر ولایت ما ثابت بمانند و از دشمنان ما بیزاری جویند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جایگاه و مقامی خواهند داشت؟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بهتر از این که آنان از ما خواهند بود و ما نیز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 را به عنوان امامان خود انتخاب کرده‌اند و ما نیز آنان را به عنوان شیعیان خود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روز قیامت کجا خواهند بود؟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شیعیانی که روزگار غیبت فقط بر ولایت و امامت امام‌زمان باقی بمانند، به خدا قسم، در روز قیامت در جایگاه و درجه ما خواهند بود</w:t>
      </w:r>
      <w:r>
        <w:rPr>
          <w:rFonts w:eastAsia="IRNazanin" w:cs="IRNazanin"/>
          <w:color w:val="111111"/>
          <w:sz w:val="28"/>
          <w:szCs w:val="28"/>
          <w:rtl w:val="true"/>
          <w:lang w:bidi="fa-IR"/>
        </w:rPr>
        <w:t>.</w:t>
      </w:r>
      <w:r>
        <w:rPr>
          <w:rStyle w:val="FootnoteAnchor"/>
          <w:rtl w:val="true"/>
        </w:rPr>
        <w:footnoteReference w:id="26"/>
      </w:r>
      <w:bookmarkStart w:id="80" w:name="pg1191_7180"/>
    </w:p>
    <w:p>
      <w:pPr>
        <w:pStyle w:val="Heading2"/>
        <w:numPr>
          <w:ilvl w:val="1"/>
          <w:numId w:val="1"/>
        </w:numPr>
        <w:rPr/>
      </w:pPr>
      <w:bookmarkStart w:id="81" w:name="__RefHeading___Toc2612948_373438147"/>
      <w:bookmarkStart w:id="82" w:name="_Toc26"/>
      <w:bookmarkEnd w:id="80"/>
      <w:bookmarkEnd w:id="81"/>
      <w:r>
        <w:rPr>
          <w:rtl w:val="true"/>
        </w:rPr>
        <w:t>چه نیازی به آل محمّد داریم؟</w:t>
      </w:r>
      <w:bookmarkEnd w:id="82"/>
    </w:p>
    <w:p>
      <w:pPr>
        <w:pStyle w:val="BookText"/>
        <w:rPr/>
      </w:pPr>
      <w:r>
        <w:rPr>
          <w:rFonts w:ascii="IRNazanin" w:hAnsi="IRNazanin" w:eastAsia="IRNazanin"/>
          <w:color w:val="111111"/>
          <w:sz w:val="28"/>
          <w:sz w:val="28"/>
          <w:szCs w:val="28"/>
          <w:rtl w:val="true"/>
          <w:lang w:bidi="fa-IR"/>
        </w:rPr>
        <w:t>قسم به کسی که جان من در دست اوست، روزگاری فرا می‌رسد که فرزند من، مهدی از دیده‌ها پنهان می‌شود، آن روز مردم در ولادت او شکّ می‌کنند، عدّه‌ای می‌گویند که ما دیگر هیچ نیازی به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آن روزگار را درک کند، باید بسیار هوشیار باشد تا مبادا دین خود را از دست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در آن روز شکّ به دل خود راه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می‌خواهد ایمان شما را از شما برباید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نکنید، شیطان بود که حضرت آدم را از بهشت بیرون راند، مواظب دسیسه‌های او باشید، از خدا یاری بجویید</w:t>
      </w:r>
      <w:r>
        <w:rPr>
          <w:rFonts w:eastAsia="IRNazanin" w:cs="IRNazanin"/>
          <w:color w:val="111111"/>
          <w:sz w:val="28"/>
          <w:szCs w:val="28"/>
          <w:rtl w:val="true"/>
          <w:lang w:bidi="fa-IR"/>
        </w:rPr>
        <w:t>.</w:t>
      </w:r>
      <w:r>
        <w:rPr>
          <w:rStyle w:val="FootnoteAnchor"/>
          <w:rtl w:val="true"/>
        </w:rPr>
        <w:footnoteReference w:id="27"/>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شیطان دشمنی است که قسم یاد نموده است مانع سعادت ما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می‌داند که اعتقاد به امام‌زمان، باعث نجات ما از همه سیاهی‌ها و ناامیدی‌ها می‌شود، برای همین است که شیطان تلاش می‌کند تا در این اعتقاد، شکّ و تردید ایجاد نماید</w:t>
      </w:r>
      <w:r>
        <w:rPr>
          <w:rFonts w:eastAsia="IRNazanin" w:cs="IRNazanin"/>
          <w:color w:val="111111"/>
          <w:sz w:val="28"/>
          <w:szCs w:val="28"/>
          <w:rtl w:val="true"/>
          <w:lang w:bidi="fa-IR"/>
        </w:rPr>
        <w:t xml:space="preserve">. </w:t>
      </w:r>
      <w:bookmarkStart w:id="83" w:name="pg1191_7181"/>
    </w:p>
    <w:p>
      <w:pPr>
        <w:pStyle w:val="Heading2"/>
        <w:numPr>
          <w:ilvl w:val="1"/>
          <w:numId w:val="1"/>
        </w:numPr>
        <w:rPr/>
      </w:pPr>
      <w:bookmarkStart w:id="84" w:name="__RefHeading___Toc2612950_373438147"/>
      <w:bookmarkStart w:id="85" w:name="_Toc27"/>
      <w:bookmarkEnd w:id="83"/>
      <w:bookmarkEnd w:id="84"/>
      <w:r>
        <w:rPr>
          <w:rtl w:val="true"/>
        </w:rPr>
        <w:t>چرا اشک آفتاب جاری شد؟</w:t>
      </w:r>
      <w:bookmarkEnd w:id="85"/>
    </w:p>
    <w:p>
      <w:pPr>
        <w:pStyle w:val="BookText"/>
        <w:rPr/>
      </w:pPr>
      <w:r>
        <w:rPr>
          <w:rFonts w:ascii="IRNazanin" w:hAnsi="IRNazanin" w:eastAsia="IRNazanin"/>
          <w:color w:val="111111"/>
          <w:sz w:val="28"/>
          <w:sz w:val="28"/>
          <w:szCs w:val="28"/>
          <w:rtl w:val="true"/>
          <w:lang w:bidi="fa-IR"/>
        </w:rPr>
        <w:t>دلم می‌خواهد با شاعران روزگار خویش چنین 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برای خلیفه ستمکار شعر می‌گویید و او را مدح می‌کنید؟ از خدا نمی‌ترسید؟</w:t>
      </w:r>
    </w:p>
    <w:p>
      <w:pPr>
        <w:pStyle w:val="BookText"/>
        <w:rPr/>
      </w:pPr>
      <w:r>
        <w:rPr>
          <w:rFonts w:ascii="IRNazanin" w:hAnsi="IRNazanin" w:eastAsia="IRNazanin"/>
          <w:color w:val="111111"/>
          <w:sz w:val="28"/>
          <w:sz w:val="28"/>
          <w:szCs w:val="28"/>
          <w:rtl w:val="true"/>
          <w:lang w:bidi="fa-IR"/>
        </w:rPr>
        <w:t>می‌دانم که خلیفه به شما سکّه‌های طلای زیادی می‌دهد، امّا بدانید این سکّه‌هایی که شما با آن خوشحال می‌شوید، چیزی جز آتش جهنّم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این همه ظلم و ستم را می‌بینید و باز هم برای عدالت دروغین خلیفه شعر می‌سازید؟ وای بر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می‌گویید که ما هنرمند هستیم و باید کار خود را بکنیم، امّا شما دروغ می‌گویید، شما هنرمند نیستید، هنرمند کسی است که همچون من، حکومت به دنبال سرِ اوست و برای کشتنش جایزه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سخن گفتن با شما فایده ندارد، شما هنرمند حکومتی هستید و من هنرمند آسمانی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چرا این طور به من نگاه می‌کنی؟ حتماً می‌خواهی بدانی من کیستم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دِعبِل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شاعری که فقط برای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می‌گوید و ظلم ستمکاران را برملا می‌کند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می‌خواهیم نزد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من می‌خواهم قصیده زیبای خود را برای آن حضرت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شعر من به زبان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شاعری عرب زبان هستم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دارد شعر می‌خواند و قطرات اشک بر گونه‌های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چرا امام اشک می‌ریزند؟ مگر دِعبل در این شعر خود چه گفت که این‌گونه اشک امام جاری 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إمامٍ لا مَحالَةَ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یَقُومُ عَلی اسْمِ اللّه‌ِ وَ البَرَکاتِ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 فرا می‌رسد که امامی از شما قیام می‌کند، او قیام خود را با نام خدا آغاز خواهد نمود، حق را زنده کرده و باطل را نابود خواهد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دِعبل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را جبرئیل بر زبان تو جاری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آن امامی که قیام خواهد نمود کیست؟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شنیده‌ام که از میان شما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امامی قیام خواهد کرد و زمین را پر از عدل و داد خواهد نمود و به همه پلیدی‌ها پایان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امام بعد از من،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امام بعد از او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یازدهم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او،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 که امامِ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روزگاری از دیده‌ها پنهان خواهد بود و شیعیان در انتظار او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عمر دنیا، فقط یک روز باقی مانده باشد، خدا آن روز را آن قدر طولانی می‌کند تا او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خواهد آمد و دنیا را پر از عدل و داد خواهد نمود</w:t>
      </w:r>
      <w:r>
        <w:rPr>
          <w:rFonts w:eastAsia="IRNazanin" w:cs="IRNazanin"/>
          <w:color w:val="111111"/>
          <w:sz w:val="28"/>
          <w:szCs w:val="28"/>
          <w:rtl w:val="true"/>
          <w:lang w:bidi="fa-IR"/>
        </w:rPr>
        <w:t>.</w:t>
      </w:r>
      <w:r>
        <w:rPr>
          <w:rStyle w:val="FootnoteAnchor"/>
          <w:rtl w:val="true"/>
        </w:rPr>
        <w:footnoteReference w:id="28"/>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بکی الرضا علیه‌السلام بکاءً شدیداً، ثمّ رفع رأسه إلیَّ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خُزاعیّ، نطقَ روحُ القدس علی لسانک بهذین البیتین، فهل تدری مَن هذا الإمام ومتی یقوم؟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مولای، إلاّ أنّی سمعتُ بخروج إمامٍ منکم یطهّر الأرض من الفساد ویملأها عدلاً کما مُلِئت جوراً،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دِعبِل، الإمام بعدی محمّد ابنی، وبعد محمّد ابنه علی، وبعد علی ابنه الحسن، وبعد الحسن ابنه الحجّة القائم، المنتظر فی غیبته، المطاع فی ظهوره، لو لم یبق من الدنیا إلاّ یومٍ واحد لطوّل اللّه ذلک الیوم حتّی یخرج فیملأها عدلاً کما مُلِئت جوراً، وأما متی؟ فإخبار عن الوقت، ولقد حدّثنی أبی عن أبیه، عن آبائه، عن علی علیهم‌السلام أنّ النبی صلی‌الله‌علیه‌و‌آله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متی یخرج القائم من ذرّیتک؟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مثل الساعة، لا یجلبها لوقتها إلاّ هو، ثقلت فی السماوات والأرض، لا یأتیکم إلاّ بغتةً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الأثر ص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عیون أخبار الرضا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کمال الدین ص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مناقب آل أبی طالب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مدینة المعجاز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 الغدیر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w:t>
      </w:r>
      <w:bookmarkStart w:id="86" w:name="pg1191_7183"/>
    </w:p>
    <w:p>
      <w:pPr>
        <w:pStyle w:val="Heading2"/>
        <w:numPr>
          <w:ilvl w:val="1"/>
          <w:numId w:val="1"/>
        </w:numPr>
        <w:rPr/>
      </w:pPr>
      <w:bookmarkStart w:id="87" w:name="__RefHeading___Toc2612952_373438147"/>
      <w:bookmarkStart w:id="88" w:name="_Toc28"/>
      <w:bookmarkEnd w:id="86"/>
      <w:bookmarkEnd w:id="87"/>
      <w:r>
        <w:rPr>
          <w:rtl w:val="true"/>
        </w:rPr>
        <w:t>منتظر سیصد و سیزده نفر هستم</w:t>
      </w:r>
      <w:bookmarkEnd w:id="88"/>
    </w:p>
    <w:p>
      <w:pPr>
        <w:pStyle w:val="BookText"/>
        <w:rPr/>
      </w:pPr>
      <w:r>
        <w:rPr>
          <w:rFonts w:ascii="IRNazanin" w:hAnsi="IRNazanin" w:eastAsia="IRNazanin"/>
          <w:color w:val="111111"/>
          <w:sz w:val="28"/>
          <w:sz w:val="28"/>
          <w:szCs w:val="28"/>
          <w:rtl w:val="true"/>
          <w:lang w:bidi="fa-IR"/>
        </w:rPr>
        <w:t xml:space="preserve">نمی‌دانم تا به حال به شهر ری رفته‌ای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عبدالعظیم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کنی؟ او یکی از نوادگان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مدینه به شهر ری هجرت کرد و در همان شهر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قبر او، یکی از زیارتگاه‌های کشور عزیزمان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زمان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می‌خواهم حدیثی را که او از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برای شما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که او به دیدار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 آن حضرت به او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ولادت امام قائم که دنیا را پر از عدل و داد خواهد کرد، بر همه مخفی خواهد بود، او مدّتی طولانی از دیده‌ها پنهان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سیصد و سیزده نفر از یارانش گرد او جمع شوند او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سیصد و سیزده نفر از تمام دنیا به سوی او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وقتی لشکر ده هزار نفری او آماده شود او قیام خواهد کرد و دشمنانش را به سزای اعمالشان خواهد رسانید</w:t>
      </w:r>
      <w:r>
        <w:rPr>
          <w:rFonts w:eastAsia="IRNazanin" w:cs="IRNazanin"/>
          <w:color w:val="111111"/>
          <w:sz w:val="28"/>
          <w:szCs w:val="28"/>
          <w:rtl w:val="true"/>
          <w:lang w:bidi="fa-IR"/>
        </w:rPr>
        <w:t>».</w:t>
      </w:r>
      <w:r>
        <w:rPr>
          <w:rStyle w:val="FootnoteAnchor"/>
          <w:rtl w:val="true"/>
        </w:rPr>
        <w:footnoteReference w:id="29"/>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به حال کسانی که در لشکر امام‌زمان باشند و جانشان را فدای امام خویش نمایند</w:t>
      </w:r>
      <w:r>
        <w:rPr>
          <w:rFonts w:eastAsia="IRNazanin" w:cs="IRNazanin"/>
          <w:color w:val="111111"/>
          <w:sz w:val="28"/>
          <w:szCs w:val="28"/>
          <w:rtl w:val="true"/>
          <w:lang w:bidi="fa-IR"/>
        </w:rPr>
        <w:t xml:space="preserve">. </w:t>
      </w:r>
      <w:bookmarkStart w:id="89" w:name="pg1191_7184"/>
    </w:p>
    <w:p>
      <w:pPr>
        <w:pStyle w:val="Heading2"/>
        <w:numPr>
          <w:ilvl w:val="1"/>
          <w:numId w:val="1"/>
        </w:numPr>
        <w:rPr/>
      </w:pPr>
      <w:bookmarkStart w:id="90" w:name="__RefHeading___Toc2612954_373438147"/>
      <w:bookmarkStart w:id="91" w:name="_Toc29"/>
      <w:bookmarkEnd w:id="89"/>
      <w:bookmarkEnd w:id="90"/>
      <w:r>
        <w:rPr>
          <w:rtl w:val="true"/>
        </w:rPr>
        <w:t>چرا آفتاب را فراموش می‌کنید؟</w:t>
      </w:r>
      <w:bookmarkEnd w:id="91"/>
    </w:p>
    <w:p>
      <w:pPr>
        <w:pStyle w:val="BookText"/>
        <w:rPr/>
      </w:pPr>
      <w:r>
        <w:rPr>
          <w:rFonts w:ascii="IRNazanin" w:hAnsi="IRNazanin" w:eastAsia="IRNazanin"/>
          <w:color w:val="111111"/>
          <w:sz w:val="28"/>
          <w:sz w:val="28"/>
          <w:szCs w:val="28"/>
          <w:rtl w:val="true"/>
          <w:lang w:bidi="fa-IR"/>
        </w:rPr>
        <w:t>من به دیدار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بودم و دوست داشتم از آن حضرت در مورد امام دوازدهم سؤلی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امام حسن عسکری چه کسی خواهد بود؟</w:t>
      </w:r>
    </w:p>
    <w:p>
      <w:pPr>
        <w:pStyle w:val="BookText"/>
        <w:rPr/>
      </w:pPr>
      <w:r>
        <w:rPr>
          <w:rFonts w:ascii="IRNazanin" w:hAnsi="IRNazanin" w:eastAsia="IRNazanin"/>
          <w:color w:val="111111"/>
          <w:sz w:val="28"/>
          <w:sz w:val="28"/>
          <w:szCs w:val="28"/>
          <w:rtl w:val="true"/>
          <w:lang w:bidi="fa-IR"/>
        </w:rPr>
        <w:t>ناگهان دیدم که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گریه کردن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تعجّب کردم، راز این گریه امام بر من مخفی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قطرات اشک از گونه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می‌غلتید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گذشت و بعد از آن در جواب من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ابی دُلَف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امام دوازدهم، همان امام قائم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کسی است که برای اجرای عدالت قیام می‌کند، او وقتی قیام می‌کند که گروه زیادی او را فراموش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فرا می‌رسد که مردم در امامت او شکّ می‌کنند زیرا او مدّتی طولانی از دیده‌ها پنهان می‌شود و کسی از او خبر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آن زمان چگونه خواهند بود؟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خوب ما منتظر ظهور خواهند بود و عدّه‌ای هم اعتقاد به مهدویّت را مسخره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وقت و زمانی را برای ظهور معیّن کنند، سخنانشان دروغ از آب در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امر ظهور عجله کند هلاک شده و از راه راست منحرف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کسانی که تسلیم امر خدا هستند نجات پیدا خواهند کرد</w:t>
      </w:r>
      <w:r>
        <w:rPr>
          <w:rFonts w:eastAsia="IRNazanin" w:cs="IRNazanin"/>
          <w:color w:val="111111"/>
          <w:sz w:val="28"/>
          <w:szCs w:val="28"/>
          <w:rtl w:val="true"/>
          <w:lang w:bidi="fa-IR"/>
        </w:rPr>
        <w:t>.</w:t>
      </w:r>
      <w:r>
        <w:rPr>
          <w:rStyle w:val="FootnoteAnchor"/>
          <w:rtl w:val="true"/>
        </w:rPr>
        <w:footnoteReference w:id="30"/>
      </w:r>
      <w:bookmarkStart w:id="92" w:name="pg1191_7185"/>
    </w:p>
    <w:p>
      <w:pPr>
        <w:pStyle w:val="Heading2"/>
        <w:numPr>
          <w:ilvl w:val="1"/>
          <w:numId w:val="1"/>
        </w:numPr>
        <w:rPr/>
      </w:pPr>
      <w:bookmarkStart w:id="93" w:name="__RefHeading___Toc2612956_373438147"/>
      <w:bookmarkStart w:id="94" w:name="_Toc30"/>
      <w:bookmarkEnd w:id="92"/>
      <w:bookmarkEnd w:id="93"/>
      <w:r>
        <w:rPr>
          <w:rtl w:val="true"/>
        </w:rPr>
        <w:t>در آن کتاب چه خواندی که گریان شدی؟</w:t>
      </w:r>
      <w:bookmarkEnd w:id="94"/>
    </w:p>
    <w:p>
      <w:pPr>
        <w:pStyle w:val="BookText"/>
        <w:rPr/>
      </w:pPr>
      <w:r>
        <w:rPr>
          <w:rFonts w:ascii="IRNazanin" w:hAnsi="IRNazanin" w:eastAsia="IRNazanin"/>
          <w:color w:val="111111"/>
          <w:sz w:val="28"/>
          <w:sz w:val="28"/>
          <w:szCs w:val="28"/>
          <w:rtl w:val="true"/>
          <w:lang w:bidi="fa-IR"/>
        </w:rPr>
        <w:t xml:space="preserve">نام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با دوستانم از کوفه به مدینه آمدیم تا به دیدار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طولانی کوفه تا مدینه را به عشق دیدار امام خود پشت سر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مدینه رسیدیم اوّل به زیارت حرم پیامبر رفتیم و بعد از آن به سوی خانه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وارد خانه آن حضرت شدم، منظره‌ای را دیدم که خیلی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امام صادق روی زمین نشسته است و مشغول گریه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قطرات اشک را دیدم که از صورت امام فرو می‌غلتید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سلام کردیم و جواب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دیدیم که امام چنین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و دوری تو خواب را از چشم من ربوده است، کاسه صبرم را لبریز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دوری تو، دیگر آرام و قرار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تو غم‌ها را به دل من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این سخنان را از امام شنیدم، بسیار نگران شدم، خیال کردم مصیبت بزرگی بر امام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رفتم و گفتم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است؟ چرا این‌گونه گریه می‌کنید؟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صبح کتابی را می‌خواندم که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کتاب، حوادثی که تا روز قیامت در دنیا روی خواهد داد،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آن کتاب چه خواندید که چنین نگران شدید؟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کتاب خواندم که امامِ قائم، مدّتی طولانی از دیده‌ها پنهان خواهد شد، در آن روزگار شیعیان ما امتحان خواهند شد و گروهی از آنها در امامت مهدی ما، به شکّ افتاده و دست از دین خود برخواهند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این حوادث را خواندم، غم و غصّه به دلم آمد و اشکم جاری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برای ما در مورد امامِ قائم سخنی بفرمایید؟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قائم ما شبیه چهار پیامبر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پیامبران کدامند؟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عیسی و نوح و خضر؟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مهدی به موسی چگونه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می‌دانست که حکومت او به دست موسی نابود خواهد شد امّا نمی‌دانست که موسی در کدام خانواده به دنیا خواهد آمد، برای همین دستور داد بیست هزار نوزاد از بنی‌اسرائیل را کشتند تا شاید بتواند موسی را نابود کند، امّا خداوند موسی را از شرّ فرعون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ما هم تلاش خواهند کرد تا قائم ما را به قتل برسانند، امّا آنان هرگز موفّق نخواهند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مهدی به عیسی چیست؟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بر این باور هستند که عیسی به دار آویخته شده و کشته شده است، ولی قرآن می‌گوید که او زنده است و هرگز دشمنان نتوانستند او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زنده است ولی الان از دیده‌ها پنهان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w:t>
      </w:r>
    </w:p>
    <w:p>
      <w:pPr>
        <w:pStyle w:val="BookText"/>
        <w:rPr/>
      </w:pPr>
      <w:r>
        <w:rPr>
          <w:rFonts w:ascii="IRNazanin" w:hAnsi="IRNazanin" w:eastAsia="IRNazanin"/>
          <w:color w:val="111111"/>
          <w:sz w:val="28"/>
          <w:sz w:val="28"/>
          <w:szCs w:val="28"/>
          <w:rtl w:val="true"/>
          <w:lang w:bidi="fa-IR"/>
        </w:rPr>
        <w:t>قائم ما هم از دیده‌ها پنهان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گروهی خواهند گفت که او اصلاً به دنیا نیامده است، گروه دیگر خواهند گفت که او 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مهدی به نوح چگونه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زیادی نوح در میان قوم خودش بود و آنها را به سوی خدا دعوت می‌کرد و آنها قبول نمی‌کردند، تا آن زمان که خدا تصمیم گرفت عذاب را بر آنان نازل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جبرئیل بر نوح نازل شد و هفت هسته درخت به نوح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هسته‌ها برای چه بودند؟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نوح گفت که این هسته‌ها را در زمین بکارد، وقتی که این هسته‌ها تبدیل به درختان تنومندی شدند، عذاب کفّار فرا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این خبر را به یاران خود داد و همه خوشحال شدند، آنها سال‌ها صبر کردند تا آن هسته‌ها به درختان تنومندی تبدیل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وقت عذاب بر کفّار نازل 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منتظر وعده خدا بودند جبرئیل نازل شد و به نوح دستور داد تا هسته آن درخت‌ها را بگیرد و آن را در زمین بکارد، هر وقت که این هسته‌های جدید تبدیل به درخت شدند عذاب کفّار نازل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نوح این سخن را به یاران خود گفت عدّه زیادی از آنان از دین برگشتند و با خود گفتند اگر نوح بر حق بود، هرگز چنین نمی‌شد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چه شد؟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قدر یاران نوح را امتحان کرد تا عدّه کمی باقی ماندند، خدا هفت بار به نوح دستور داد تا هسته‌های جدید بکارد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از دین دست برداشتند و فقط هفتاد و دو نفر باقی ماندند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چه 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وقت به نوح دستور داد تا مشغول ساختن کشتی شود و بعد از مدّتی طوفان، همه کفّار را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قائم ما هم آن قدر طول می‌کشد تا کسانی که اهل شکّ و تردید هستند از صف مؤنان و شیعیان ما جدا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مهدی به خضر چیست؟</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می‌دانست که قائم ما، عمری طولانی خواهد داشت و غیبت او طولانی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به خضر هم عمری طولانی عنایت کرد تا شاهدی برای عمر طولانی قائم ما باشد</w:t>
      </w:r>
      <w:r>
        <w:rPr>
          <w:rFonts w:eastAsia="IRNazanin" w:cs="IRNazanin"/>
          <w:color w:val="111111"/>
          <w:sz w:val="28"/>
          <w:szCs w:val="28"/>
          <w:rtl w:val="true"/>
          <w:lang w:bidi="fa-IR"/>
        </w:rPr>
        <w:t>.</w:t>
      </w:r>
      <w:r>
        <w:rPr>
          <w:rStyle w:val="FootnoteAnchor"/>
          <w:rtl w:val="true"/>
        </w:rPr>
        <w:footnoteReference w:id="31"/>
      </w:r>
      <w:bookmarkStart w:id="95" w:name="pg1191_7189"/>
    </w:p>
    <w:p>
      <w:pPr>
        <w:pStyle w:val="Heading2"/>
        <w:numPr>
          <w:ilvl w:val="1"/>
          <w:numId w:val="1"/>
        </w:numPr>
        <w:rPr/>
      </w:pPr>
      <w:bookmarkStart w:id="96" w:name="__RefHeading___Toc2612958_373438147"/>
      <w:bookmarkStart w:id="97" w:name="_Toc31"/>
      <w:bookmarkEnd w:id="95"/>
      <w:bookmarkEnd w:id="96"/>
      <w:r>
        <w:rPr>
          <w:rtl w:val="true"/>
        </w:rPr>
        <w:t>دعایی برای همه منتظران</w:t>
      </w:r>
      <w:bookmarkEnd w:id="97"/>
    </w:p>
    <w:p>
      <w:pPr>
        <w:pStyle w:val="BookText"/>
        <w:rPr/>
      </w:pPr>
      <w:r>
        <w:rPr>
          <w:rFonts w:ascii="IRNazanin" w:hAnsi="IRNazanin" w:eastAsia="IRNazanin"/>
          <w:color w:val="111111"/>
          <w:sz w:val="28"/>
          <w:sz w:val="28"/>
          <w:szCs w:val="28"/>
          <w:rtl w:val="true"/>
          <w:lang w:bidi="fa-IR"/>
        </w:rPr>
        <w:t>دوست خوب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می‌خواهم دعایی را برای شما بنویسم که نائب دومِ امام‌زمان در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راه اطاعت از امام خود موفّق بدار، همان امامی که او را از دیده‌ها پنهان نموده‌ای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که امامِ من، منتظر فرمان توست تا به او دستور دهی و او ظهور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بهتر می‌دانی که چه موقع باید اجازه ظهور امام مرا بدهی، پس به من صبری عنایت کن تا در امر ظهور، عجله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این امر ظهور، بردبار قرار بده تا نه تعجیل آن را بخواهم و نه تأخیر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می‌برم از این که به حکمت تو اعتراض کنم و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امام‌زمان ظهور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که مرا تسلیم حکمت خودت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r>
        <w:rPr>
          <w:rStyle w:val="FootnoteAnchor"/>
          <w:rtl w:val="true"/>
        </w:rPr>
        <w:footnoteReference w:id="32"/>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در این دعا فکر و تأمل کن، ما در این دعا از خدا نمی‌خواهیم که دیگر مشتاق ظهور نباشیم، بلکه این دعا به ما می‌آموزد که از عجله کردن و اعتراض کردن به حکمت خدا دست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تمام وجود برای ظهور دعا می‌کنیم، امّا اگر خداوند دعای ما را مستجاب نکرد هرگز به حکمت خدا اعتراض نمی‌کنیم</w:t>
      </w:r>
      <w:r>
        <w:rPr>
          <w:rFonts w:eastAsia="IRNazanin" w:cs="IRNazanin"/>
          <w:color w:val="111111"/>
          <w:sz w:val="28"/>
          <w:szCs w:val="28"/>
          <w:rtl w:val="true"/>
          <w:lang w:bidi="fa-IR"/>
        </w:rPr>
        <w:t xml:space="preserve">. </w:t>
      </w:r>
      <w:bookmarkStart w:id="98" w:name="pg1191_7190"/>
    </w:p>
    <w:p>
      <w:pPr>
        <w:pStyle w:val="Heading2"/>
        <w:numPr>
          <w:ilvl w:val="1"/>
          <w:numId w:val="1"/>
        </w:numPr>
        <w:rPr/>
      </w:pPr>
      <w:bookmarkStart w:id="99" w:name="__RefHeading___Toc2612960_373438147"/>
      <w:bookmarkStart w:id="100" w:name="_Toc32"/>
      <w:bookmarkEnd w:id="98"/>
      <w:bookmarkEnd w:id="99"/>
      <w:r>
        <w:rPr>
          <w:rtl w:val="true"/>
        </w:rPr>
        <w:t>ما دیگر خسته شده‌ایم</w:t>
      </w:r>
      <w:bookmarkEnd w:id="10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کی باید زیر این همه ظلم و ستم باشیم؟ خدا کی می‌خواهد ما را از دست این همه ظلم‌ها و ستم‌ها نجات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صد و هفتاد سال دیگر صبر کنید تا نجات دهنده شما بیاید و شما را از ظلم و ستم فرعونیان نجات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طاقت نداریم این همه سال صبر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راهی نیست که روزگار رهایی ما فرا برسد؟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آن، 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صمیم قلب از خدا بخواهید، او دعای شما را مستجاب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چهل روز دعا خواهیم کرد، گریه خواهیم نمود و از خدا نجات خود را خواهیم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بنی‌اسرائیل چهل روز به دعا و نیایش پرداختند، در آن موقع ظلم و ستم فرعون زیادتر شده بود، بنی‌اسرائیل با تمام وجود خدا را صدا زدند و از او خواستند تا روزگار رهایی و نجات آنها را فرا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مدّت زیادی تا لحظه موعود باقی مانده است، آیا ممکن است خدا زودتر از آن لحظه موعود، بنی‌اسرائیل را نجات بدهد؟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هر کاری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اراده می‌کند و لحظه رهایی </w:t>
      </w:r>
    </w:p>
    <w:p>
      <w:pPr>
        <w:pStyle w:val="BookText"/>
        <w:rPr/>
      </w:pPr>
      <w:r>
        <w:rPr>
          <w:rFonts w:ascii="IRNazanin" w:hAnsi="IRNazanin" w:eastAsia="IRNazanin"/>
          <w:color w:val="111111"/>
          <w:sz w:val="28"/>
          <w:sz w:val="28"/>
          <w:szCs w:val="28"/>
          <w:rtl w:val="true"/>
          <w:lang w:bidi="fa-IR"/>
        </w:rPr>
        <w:t>بنی‌اسرائیل صد و هفتاد سال زودتر فرا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این‌گونه بود که خدا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 که لحظه رهایی فرا رسید، تو بنی‌اسرائیل را شبانه از مصر خارج کن و من به زودی زود فرعون و سپاه او را نابود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حکایتی را که برای شما نقل کردم حدیث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حضرت بعد از نقل این جریان، فرمود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دیدید که خدا چگونه دعای بنی‌اسرائیل را مستجاب کرد و حدود نیمی از روزگار رنج و عذاب آنها، کم کرد؟ اگر شیعیانِ ما هم با تمام وجود، ظهور قائمِ ما را از خدا طلب کنند، خدا دعای آنها را مستجاب می‌کند و ظهور را خیلی زودتر فرا می‌رساند</w:t>
      </w:r>
      <w:r>
        <w:rPr>
          <w:rFonts w:eastAsia="IRNazanin" w:cs="IRNazanin"/>
          <w:color w:val="111111"/>
          <w:sz w:val="28"/>
          <w:szCs w:val="28"/>
          <w:rtl w:val="true"/>
          <w:lang w:bidi="fa-IR"/>
        </w:rPr>
        <w:t>.</w:t>
      </w:r>
      <w:r>
        <w:rPr>
          <w:rStyle w:val="FootnoteAnchor"/>
          <w:rtl w:val="true"/>
        </w:rPr>
        <w:footnoteReference w:id="33"/>
      </w:r>
      <w:bookmarkStart w:id="101" w:name="pg1191_7192"/>
    </w:p>
    <w:p>
      <w:pPr>
        <w:pStyle w:val="Heading2"/>
        <w:numPr>
          <w:ilvl w:val="1"/>
          <w:numId w:val="1"/>
        </w:numPr>
        <w:rPr/>
      </w:pPr>
      <w:bookmarkStart w:id="102" w:name="__RefHeading___Toc2612962_373438147"/>
      <w:bookmarkStart w:id="103" w:name="_Toc33"/>
      <w:bookmarkEnd w:id="101"/>
      <w:bookmarkEnd w:id="102"/>
      <w:r>
        <w:rPr>
          <w:rtl w:val="true"/>
        </w:rPr>
        <w:t>در خیمه یار خواهم بود</w:t>
      </w:r>
      <w:bookmarkEnd w:id="103"/>
    </w:p>
    <w:p>
      <w:pPr>
        <w:pStyle w:val="BookText"/>
        <w:rPr/>
      </w:pPr>
      <w:r>
        <w:rPr>
          <w:rFonts w:ascii="IRNazanin" w:hAnsi="IRNazanin" w:eastAsia="IRNazanin"/>
          <w:color w:val="111111"/>
          <w:sz w:val="28"/>
          <w:sz w:val="28"/>
          <w:szCs w:val="28"/>
          <w:rtl w:val="true"/>
          <w:lang w:bidi="fa-IR"/>
        </w:rPr>
        <w:t>آیا می‌دانی بزرگ‌ترین آرزوی من چیست؟</w:t>
      </w:r>
    </w:p>
    <w:p>
      <w:pPr>
        <w:pStyle w:val="BookText"/>
        <w:rPr/>
      </w:pPr>
      <w:r>
        <w:rPr>
          <w:rFonts w:ascii="IRNazanin" w:hAnsi="IRNazanin" w:eastAsia="IRNazanin"/>
          <w:color w:val="111111"/>
          <w:sz w:val="28"/>
          <w:sz w:val="28"/>
          <w:szCs w:val="28"/>
          <w:rtl w:val="true"/>
          <w:lang w:bidi="fa-IR"/>
        </w:rPr>
        <w:t>آیا می‌دانی من همواره چه خواسته‌ای را از خدای خویش طلب می‌کنم؟ من آرزو دارم روزگار ظهور را درک کنم و جان خویش را فدای مولای مهربان خود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جوانی بود که با من سخن می‌گفت، او می‌دانست که افراد بسیاری قبل از او این آرزو را داشته‌اند، امّا مرگ به آنها فرصت نداد و آنها از دنیا رفتند و به آرزوی خود نرسیدند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وقتی این سخن او را شنیدم با خود گفتم خوب است سخن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انتظار ظهور باشد و مرگ او فرا برسد، مانند کسی است که در خیمه امام‌زمان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نمی‌کند تو زمان ظهور را درک کنی یا نه، مهم این است که تو به وظیفه خود عمل کنی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وظیفه خود را به درستی، تشخیص دادی و به آن عمل نمودی، بدان که تو به امام‌زمان نزدیک هستی، آن قدر نزدیک که گویا در خیمه‌اش حضور داری</w:t>
      </w:r>
      <w:r>
        <w:rPr>
          <w:rFonts w:eastAsia="IRNazanin" w:cs="IRNazanin"/>
          <w:color w:val="111111"/>
          <w:sz w:val="28"/>
          <w:szCs w:val="28"/>
          <w:rtl w:val="true"/>
          <w:lang w:bidi="fa-IR"/>
        </w:rPr>
        <w:t xml:space="preserve">! </w:t>
      </w:r>
      <w:bookmarkStart w:id="104" w:name="pg1191_7193"/>
    </w:p>
    <w:p>
      <w:pPr>
        <w:pStyle w:val="Heading2"/>
        <w:numPr>
          <w:ilvl w:val="1"/>
          <w:numId w:val="1"/>
        </w:numPr>
        <w:rPr/>
      </w:pPr>
      <w:bookmarkStart w:id="105" w:name="__RefHeading___Toc2612964_373438147"/>
      <w:bookmarkStart w:id="106" w:name="_Toc34"/>
      <w:bookmarkEnd w:id="104"/>
      <w:bookmarkEnd w:id="105"/>
      <w:r>
        <w:rPr>
          <w:rtl w:val="true"/>
        </w:rPr>
        <w:t>هر روز صبح سلام به آفتاب</w:t>
      </w:r>
      <w:bookmarkEnd w:id="10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 روز جدیدی را آغاز می‌کنی حتماً یک سجده شکر به جا بیاور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شکر برای چه؟ مگر من بیکار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زود، سر کار بروم، وقت ندارم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وقت نداری که سجده بروی پس در قلب خودت از خدا تشکّر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برای 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به تو نعمت شناخت امام‌زمان را عنایت کرد، در روزگاری که خیلی‌ها، آن آقای مهربان را فراموش کرده‌اند و او را از یاد برده‌اند، هنوز قلب تو به عشق آن آقا می‌تپد، آیا این شکر ندارد؟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به حال به این فکر نکرده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 اوّل صبح به آقای خود سلام کنی، خودت می‌دانی که او تو را می‌بیند و سخن تو را می‌شنود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امامِ غایب نیست؟</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از دیده‌ها پنهان است، او هرگز غایب نیست، او حاضر است و به اذن خدا از همه چیز ما خبر دارد، وقتی از ما کار خوبی را می‌بیند خوشحال می‌شود و برای ما دعا می‌کند و اگر گناهی از ما سر بزند، ناراحت می‌شود</w:t>
      </w:r>
      <w:r>
        <w:rPr>
          <w:rFonts w:eastAsia="IRNazanin" w:cs="IRNazanin"/>
          <w:color w:val="111111"/>
          <w:sz w:val="28"/>
          <w:szCs w:val="28"/>
          <w:rtl w:val="true"/>
          <w:lang w:bidi="fa-IR"/>
        </w:rPr>
        <w:t>.</w:t>
      </w:r>
      <w:r>
        <w:rPr>
          <w:rStyle w:val="FootnoteAnchor"/>
          <w:rtl w:val="true"/>
        </w:rPr>
        <w:footnoteReference w:id="35"/>
      </w:r>
      <w:bookmarkStart w:id="107" w:name="pg1191_7194"/>
    </w:p>
    <w:p>
      <w:pPr>
        <w:pStyle w:val="Heading2"/>
        <w:numPr>
          <w:ilvl w:val="1"/>
          <w:numId w:val="1"/>
        </w:numPr>
        <w:rPr/>
      </w:pPr>
      <w:bookmarkStart w:id="108" w:name="__RefHeading___Toc2612966_373438147"/>
      <w:bookmarkStart w:id="109" w:name="_Toc35"/>
      <w:bookmarkEnd w:id="107"/>
      <w:bookmarkEnd w:id="108"/>
      <w:r>
        <w:rPr>
          <w:rtl w:val="true"/>
        </w:rPr>
        <w:t>می‌خواهی خدا به تو افتخار کند؟</w:t>
      </w:r>
      <w:bookmarkEnd w:id="109"/>
    </w:p>
    <w:p>
      <w:pPr>
        <w:pStyle w:val="BookText"/>
        <w:rPr/>
      </w:pPr>
      <w:r>
        <w:rPr>
          <w:rFonts w:ascii="IRNazanin" w:hAnsi="IRNazanin" w:eastAsia="IRNazanin"/>
          <w:color w:val="111111"/>
          <w:sz w:val="28"/>
          <w:sz w:val="28"/>
          <w:szCs w:val="28"/>
          <w:rtl w:val="true"/>
          <w:lang w:bidi="fa-IR"/>
        </w:rPr>
        <w:t>سلام مرا به دوستانم برسان و پیام مرا به آنان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هنوز در گوشم طنین انداز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چه پنهان که از آن روز دیگر زندگی من عوض شد، چگونه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من معنای دیگری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من خواسته بود تا پیامی را به همه شیعیان برسانم و من هم‌از هر فرصتی برای این کار استفاده می‌کردم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می‌دانم تو هم دوست داری که پیام امام را برایت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نمی‌خواهی اسم مرا بدانی؟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ابن‌سِرحان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پیام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من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شیعیان ما دور هم جمع می‌شوند و در مورد ما اهل‌بیت سخن می‌گویند، فرشتگان برای آنها دعا می‌کنند و از خدا برای آنها طلب رحمت و بخشش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وقتی شما در مجالس خود ما را یاد می‌کنید، خداوند به شما افتخار و مباهات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می‌خواهم وقتی با هم هستید از ما اهل‌بیت یاد کنید، زیرا این کار شما باعث می‌شود تا یاد ما و دین ما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بهترین مردم چه کسانی هستند؟ کسانی که همواره ما را یاد کنند و یاد ما را در دل مردم زنده نگه دارند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دوست خوب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پیام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شنیدی، سعی کن تا در هر جا که رفتی و با هر کس که نشستی از امام‌زمان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کنی، نگذاری که آن آقای مهربان از یادها برود و مردم به جای او به چیزهای دیگری فکر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می‌توانی کاری کنی که دوستانت، همه با یاد امام‌زمان مأنوس شوند، تو می‌توانی کاری کنی که خدا به تو افتخار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می‌توانی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عهد کن تا زنده کننده یاد مولای خویش باشی</w:t>
      </w:r>
      <w:r>
        <w:rPr>
          <w:rFonts w:eastAsia="IRNazanin" w:cs="IRNazanin"/>
          <w:color w:val="111111"/>
          <w:sz w:val="28"/>
          <w:szCs w:val="28"/>
          <w:rtl w:val="true"/>
          <w:lang w:bidi="fa-IR"/>
        </w:rPr>
        <w:t xml:space="preserve">! </w:t>
      </w:r>
      <w:bookmarkStart w:id="110" w:name="pg1191_7196"/>
    </w:p>
    <w:p>
      <w:pPr>
        <w:pStyle w:val="Heading2"/>
        <w:numPr>
          <w:ilvl w:val="1"/>
          <w:numId w:val="1"/>
        </w:numPr>
        <w:rPr/>
      </w:pPr>
      <w:bookmarkStart w:id="111" w:name="__RefHeading___Toc2612968_373438147"/>
      <w:bookmarkStart w:id="112" w:name="_Toc36"/>
      <w:bookmarkEnd w:id="110"/>
      <w:bookmarkEnd w:id="111"/>
      <w:r>
        <w:rPr>
          <w:rtl w:val="true"/>
        </w:rPr>
        <w:t>به دنبال بهترین عبادت‌ها</w:t>
      </w:r>
      <w:bookmarkEnd w:id="112"/>
    </w:p>
    <w:p>
      <w:pPr>
        <w:pStyle w:val="BookText"/>
        <w:rPr/>
      </w:pPr>
      <w:r>
        <w:rPr>
          <w:rFonts w:ascii="IRNazanin" w:hAnsi="IRNazanin" w:eastAsia="IRNazanin"/>
          <w:color w:val="111111"/>
          <w:sz w:val="28"/>
          <w:sz w:val="28"/>
          <w:szCs w:val="28"/>
          <w:rtl w:val="true"/>
          <w:lang w:bidi="fa-IR"/>
        </w:rPr>
        <w:t>حتماً می‌دانی که خداوند، در قرآن، هدف از آفرینش انسان را عبادت و بندگی معرّفی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خَلَقتُ الجِّنَ وَ الانسَ إلاّ لِیَعبُدُونَ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 و انسان را فقط برای عبادت خلق نمودم</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که دانستی هدف خلقت چیست، می‌خواهم یک سؤل از شما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بهترین عبادت‌ها کدام است؟</w:t>
      </w:r>
    </w:p>
    <w:p>
      <w:pPr>
        <w:pStyle w:val="BookText"/>
        <w:rPr/>
      </w:pPr>
      <w:r>
        <w:rPr>
          <w:rFonts w:ascii="IRNazanin" w:hAnsi="IRNazanin" w:eastAsia="IRNazanin"/>
          <w:color w:val="111111"/>
          <w:sz w:val="28"/>
          <w:sz w:val="28"/>
          <w:szCs w:val="28"/>
          <w:rtl w:val="true"/>
          <w:lang w:bidi="fa-IR"/>
        </w:rPr>
        <w:t>شاید بگویی نماز، روزه و یا حجّ خانه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این سؤل را از پیامبر بپرسیم، آیا می‌توانید حدس بزنید او چه جوابی خواهد داد؟</w:t>
      </w:r>
    </w:p>
    <w:p>
      <w:pPr>
        <w:pStyle w:val="BookText"/>
        <w:rPr/>
      </w:pPr>
      <w:r>
        <w:rPr>
          <w:rFonts w:ascii="IRNazanin" w:hAnsi="IRNazanin" w:eastAsia="IRNazanin"/>
          <w:color w:val="111111"/>
          <w:sz w:val="28"/>
          <w:sz w:val="28"/>
          <w:szCs w:val="28"/>
          <w:rtl w:val="true"/>
          <w:lang w:bidi="fa-IR"/>
        </w:rPr>
        <w:t>خوب است سخن پیامبر را برای شما نقل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العِبادَةِ إنتِظارُ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عبادت، انتظار فرج و گشایش است</w:t>
      </w:r>
      <w:r>
        <w:rPr>
          <w:rFonts w:eastAsia="IRNazanin" w:cs="IRNazanin"/>
          <w:color w:val="111111"/>
          <w:sz w:val="28"/>
          <w:szCs w:val="28"/>
          <w:rtl w:val="true"/>
          <w:lang w:bidi="fa-IR"/>
        </w:rPr>
        <w:t>».</w:t>
      </w:r>
      <w:r>
        <w:rPr>
          <w:rStyle w:val="FootnoteAnchor"/>
          <w:rtl w:val="true"/>
        </w:rPr>
        <w:footnoteReference w:id="38"/>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خود می‌دانی که با ظهور امام‌زمان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کارها گشایش صورت می‌گیرد و گره بسته آن باز می‌شود، پس انتظار ظهور امام‌زمان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بهترین عبادت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شاید بگویی چگونه ممکن است یک انتظار ساده از همه عبادت‌ها بالاتر و بهتر باشد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ما در مورد یک انتظار ساده نیست، بلکه ما در مورد انتظار واقعی سخن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منتظر امام‌زمان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واقع منتظر همه خوبی‌ها است و معلوم است که در زندگی چنین شخصی، زیبایی‌ها رشد می‌کند و جلوه می‌یابد، زیرا تو به هر چه فکر کنی و در انتظارش باشی، آن چیز در زندگی تو رشد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آن را فراموش نکن</w:t>
      </w:r>
      <w:r>
        <w:rPr>
          <w:rFonts w:eastAsia="IRNazanin" w:cs="IRNazanin"/>
          <w:color w:val="111111"/>
          <w:sz w:val="28"/>
          <w:szCs w:val="28"/>
          <w:rtl w:val="true"/>
          <w:lang w:bidi="fa-IR"/>
        </w:rPr>
        <w:t xml:space="preserve">! </w:t>
      </w:r>
      <w:bookmarkStart w:id="113" w:name="pg1191_7198"/>
    </w:p>
    <w:p>
      <w:pPr>
        <w:pStyle w:val="Heading2"/>
        <w:numPr>
          <w:ilvl w:val="1"/>
          <w:numId w:val="1"/>
        </w:numPr>
        <w:rPr/>
      </w:pPr>
      <w:bookmarkStart w:id="114" w:name="__RefHeading___Toc2612970_373438147"/>
      <w:bookmarkStart w:id="115" w:name="_Toc37"/>
      <w:bookmarkEnd w:id="113"/>
      <w:bookmarkEnd w:id="114"/>
      <w:r>
        <w:rPr>
          <w:rtl w:val="true"/>
        </w:rPr>
        <w:t>هر روز صبح چنین بگو</w:t>
      </w:r>
      <w:bookmarkEnd w:id="115"/>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صبح و در همه روزهای زندگی‌ام، با امام خود تجدید پیمان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تلاش می‌کنم تا هرگز از این پیمان خود دست برندارم و آن را فراموش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می‌خواهم تا مرا از یاران باوفای امام قرار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از کسانی باشم که جانشان را فدای او می‌کنند و در رکاب او به فیض شهادت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مرده را با ظهور امام‌زمان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مرگ من قبل از ظهور آقایم فرا رسید از تو می‌خواهم که در روزگار ظهور، بار دیگر مرا زنده کنی تا به آرزوی خود برسم و مولای خود را یاری کنم و جانم را فدایش نمایم</w:t>
      </w:r>
      <w:r>
        <w:rPr>
          <w:rFonts w:eastAsia="IRNazanin" w:cs="IRNazanin"/>
          <w:color w:val="111111"/>
          <w:sz w:val="28"/>
          <w:szCs w:val="28"/>
          <w:rtl w:val="true"/>
          <w:lang w:bidi="fa-IR"/>
        </w:rPr>
        <w:t>.</w:t>
      </w:r>
      <w:r>
        <w:rPr>
          <w:rStyle w:val="FootnoteAnchor"/>
          <w:rtl w:val="true"/>
        </w:rPr>
        <w:footnoteReference w:id="39"/>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قسمتی از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مستحب است هر روز بعد از نماز صبح آن را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 هر روز، با امام خود عهد و پیمان ببندی که همواره در راه او قدم برداری</w:t>
      </w:r>
      <w:r>
        <w:rPr>
          <w:rFonts w:eastAsia="IRNazanin" w:cs="IRNazanin"/>
          <w:color w:val="111111"/>
          <w:sz w:val="28"/>
          <w:szCs w:val="28"/>
          <w:rtl w:val="true"/>
          <w:lang w:bidi="fa-IR"/>
        </w:rPr>
        <w:t xml:space="preserve">. </w:t>
      </w:r>
      <w:bookmarkStart w:id="116" w:name="pg1191_7199"/>
    </w:p>
    <w:p>
      <w:pPr>
        <w:pStyle w:val="Heading2"/>
        <w:numPr>
          <w:ilvl w:val="1"/>
          <w:numId w:val="1"/>
        </w:numPr>
        <w:rPr/>
      </w:pPr>
      <w:bookmarkStart w:id="117" w:name="__RefHeading___Toc2612972_373438147"/>
      <w:bookmarkStart w:id="118" w:name="_Toc38"/>
      <w:bookmarkEnd w:id="116"/>
      <w:bookmarkEnd w:id="117"/>
      <w:r>
        <w:rPr>
          <w:rtl w:val="true"/>
        </w:rPr>
        <w:t>عشق روزگار جوانی من چه شد؟</w:t>
      </w:r>
      <w:bookmarkEnd w:id="11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چرا گریه می‌کنی؟ چه شده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نکنم؟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جوانی تا به امروز منتظر ظهور دولت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پیش خود گفته‌ام که به زودی حکومت شما تشکیل خواهد شد و من روزگار عزّت شما را خواهم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دیگر پیر شده‌ام و مرگ در چند قدمی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هنوز به آرزوی خود نرسیدم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آن قدر زنده بمانی که قائم ما را ببینی خداوند به تو مقامی بس بزرگ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مرگ من فرا برسد و من تا آن موقع زنده نباشم چه می‌شود؟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قبل از روزگار ظهور از دنیا بروی، بدان که در روز قیامت با ما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اهل‌بیت پیامبر همراه خواهی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سخن شما آرام شدم و خاطرم آسوده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سخنان شما شفای دل‌هاست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قائم ما قبل از این که ظهور کند، برای مدّتی طولانی، از دیده‌ها پنهان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بعضی از شیعیان ما در فتنه‌ها گرفتار می‌شوند و در مورد امام قائم به شکّ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می‌خواهم تا آنان را یاری کند تا بر اعتقاد خود ثابت باقی بمانند</w:t>
      </w:r>
      <w:r>
        <w:rPr>
          <w:rFonts w:eastAsia="IRNazanin" w:cs="IRNazanin"/>
          <w:color w:val="111111"/>
          <w:sz w:val="28"/>
          <w:szCs w:val="28"/>
          <w:rtl w:val="true"/>
          <w:lang w:bidi="fa-IR"/>
        </w:rPr>
        <w:t>.</w:t>
      </w:r>
      <w:r>
        <w:rPr>
          <w:rStyle w:val="FootnoteAnchor"/>
          <w:rtl w:val="true"/>
        </w:rPr>
        <w:footnoteReference w:id="40"/>
      </w:r>
      <w:bookmarkStart w:id="119" w:name="pg1191_7200"/>
    </w:p>
    <w:p>
      <w:pPr>
        <w:pStyle w:val="Heading2"/>
        <w:numPr>
          <w:ilvl w:val="1"/>
          <w:numId w:val="1"/>
        </w:numPr>
        <w:rPr/>
      </w:pPr>
      <w:bookmarkStart w:id="120" w:name="__RefHeading___Toc2612974_373438147"/>
      <w:bookmarkStart w:id="121" w:name="_Toc39"/>
      <w:bookmarkEnd w:id="119"/>
      <w:bookmarkEnd w:id="120"/>
      <w:r>
        <w:rPr>
          <w:rtl w:val="true"/>
        </w:rPr>
        <w:t>در سجده چه دعایی می‌خوانی؟</w:t>
      </w:r>
      <w:bookmarkEnd w:id="121"/>
    </w:p>
    <w:p>
      <w:pPr>
        <w:pStyle w:val="BookText"/>
        <w:rPr/>
      </w:pPr>
      <w:r>
        <w:rPr>
          <w:rFonts w:ascii="IRNazanin" w:hAnsi="IRNazanin" w:eastAsia="IRNazanin"/>
          <w:color w:val="111111"/>
          <w:sz w:val="28"/>
          <w:sz w:val="28"/>
          <w:szCs w:val="28"/>
          <w:rtl w:val="true"/>
          <w:lang w:bidi="fa-IR"/>
        </w:rPr>
        <w:t>قبول باشد، امشب شب قدر است و تو از اوّل شب تا الان که سحر است، مشغول دعا و نیایش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کجا می‌روی؟ دیگر وقت زیادی تا اذان صبح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مرا نمی‌دهی و به راه خودت ادامه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دنبال تو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کوچه‌ای می‌پیچی که بوی بهشت به مشام می‌رسد، کنار خانه‌ای می‌ایستی، در می‌زنی و وارد خانه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می‌فهمم که تو چقدر باهوش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می‌خواستی در بهترین لحظه سال، کنار امام خود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 بر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لحظه شب قدر خود را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رسانده‌ای، تو به دیدار آسمان آمده‌ای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لحظاتی می‌گذرد، نماز صبح برپا می‌شود، بعد از نماز، امام به سجده می‌رود و دعا می‌خواند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صدای امام را می‌شنوی، او دارد با خدای خود راز و نیاز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تو را به عظمت و بزرگی خودت قسم می‌دهم تا بر محمّد و </w:t>
      </w:r>
    </w:p>
    <w:p>
      <w:pPr>
        <w:pStyle w:val="BookText"/>
        <w:rPr/>
      </w:pPr>
      <w:r>
        <w:rPr>
          <w:rFonts w:ascii="IRNazanin" w:hAnsi="IRNazanin" w:eastAsia="IRNazanin"/>
          <w:color w:val="111111"/>
          <w:sz w:val="28"/>
          <w:sz w:val="28"/>
          <w:szCs w:val="28"/>
          <w:rtl w:val="true"/>
          <w:lang w:bidi="fa-IR"/>
        </w:rPr>
        <w:t>آل محمّد درود بفرستی و ظهور آن کسی را نزدیک کنی که با ظهورش ستمکاران نابود خواهند شد و خوبان از گرفتاری نجات پیدا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ظهور او تعجیل فرما و ظهورش را زودتر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صبر می‌کنی تا امام سر از سجده بردارد، اکنون رو به او می‌کنی و می‌گویی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ظهورش را از خدا خواستید چه کسی است؟</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قائم است؛ 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شب و روز چشم به راه او باشی</w:t>
      </w:r>
      <w:r>
        <w:rPr>
          <w:rFonts w:eastAsia="IRNazanin" w:cs="IRNazanin"/>
          <w:color w:val="111111"/>
          <w:sz w:val="28"/>
          <w:szCs w:val="28"/>
          <w:rtl w:val="true"/>
          <w:lang w:bidi="fa-IR"/>
        </w:rPr>
        <w:t>.</w:t>
      </w:r>
      <w:r>
        <w:rPr>
          <w:rStyle w:val="FootnoteAnchor"/>
          <w:rtl w:val="true"/>
        </w:rPr>
        <w:footnoteReference w:id="41"/>
      </w:r>
      <w:bookmarkStart w:id="122" w:name="pg1191_7202"/>
    </w:p>
    <w:p>
      <w:pPr>
        <w:pStyle w:val="Heading2"/>
        <w:numPr>
          <w:ilvl w:val="1"/>
          <w:numId w:val="1"/>
        </w:numPr>
        <w:rPr/>
      </w:pPr>
      <w:bookmarkStart w:id="123" w:name="__RefHeading___Toc2612976_373438147"/>
      <w:bookmarkStart w:id="124" w:name="_Toc40"/>
      <w:bookmarkEnd w:id="122"/>
      <w:bookmarkEnd w:id="123"/>
      <w:r>
        <w:rPr>
          <w:rtl w:val="true"/>
        </w:rPr>
        <w:t>چه چیز تو را نجات می‌دهد؟</w:t>
      </w:r>
      <w:bookmarkEnd w:id="124"/>
    </w:p>
    <w:p>
      <w:pPr>
        <w:pStyle w:val="BookText"/>
        <w:rPr/>
      </w:pPr>
      <w:r>
        <w:rPr>
          <w:rFonts w:ascii="IRNazanin" w:hAnsi="IRNazanin" w:eastAsia="IRNazanin"/>
          <w:color w:val="111111"/>
          <w:sz w:val="28"/>
          <w:sz w:val="28"/>
          <w:szCs w:val="28"/>
          <w:rtl w:val="true"/>
          <w:lang w:bidi="fa-IR"/>
        </w:rPr>
        <w:t>اینجا قم است، پایتخت فرهنگی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شهر از ابتدا با عشق به اهل‌بیت پیامبر آشنا شده‌اند و همواره تلاش می‌کنند در راه و آرمان آنان قدم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رودخانه، مردم مشغول ساختن مسجد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پیر و جوان در ساختن این مسجد کمک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پیرمرد را می‌بینی که در آنجا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گمشده من و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احمدبن‌اسحاق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نماینده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او احترام زیادی می‌گذارند و او را شیخ صدا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رو به من می‌کنی و می‌گویی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شیخ قم است پس چرا دارد مثل بقیّه کار می‌کند؟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که این مسجد به دستور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می‌شود، برای همین خود شیخ هم مثل بقیّه در ساختن مسجد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صبر کنیم تا کار شیخ تمام شود، من می‌خواهم از او سؤل مهمّی بنمایم</w:t>
      </w:r>
      <w:r>
        <w:rPr>
          <w:rFonts w:eastAsia="IRNazanin" w:cs="IRNazanin"/>
          <w:color w:val="111111"/>
          <w:sz w:val="28"/>
          <w:szCs w:val="28"/>
          <w:rtl w:val="true"/>
          <w:lang w:bidi="fa-IR"/>
        </w:rPr>
        <w:t>.</w:t>
      </w:r>
      <w:r>
        <w:rPr>
          <w:rStyle w:val="FootnoteAnchor"/>
          <w:rtl w:val="true"/>
        </w:rPr>
        <w:footnoteReference w:id="42"/>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سؤلی؟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او به تازگی از سامرا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خدمت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از او بپرسم که مهم‌ترین سخن امام در این سفر 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لحظاتی، نزد شیخ می‌رویم، او به گرمی از ما استقبال می‌کند و برای ما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که خدمت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او رو به من کرد و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فرزندم مهدی برای مدّتی طولانی از دیده‌ها پنهان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مردم زیادی از دین خدا دست برداشته و بنده شیطان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سوال کردم که در آن روزگار چه کسی از این فتنه‌ها نجات پیدا می‌کند؟ امام در پاسخ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کسانی از آن فتنه‌ها نجات پیدا می‌کنند که بر اعتقاد به امامت مهدی ثابت بمانند و همواره برای ظهور دعا کنند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از خدا می‌خواهم که ما را در اعتقاد به مهدویّت و ولایت امام‌زمان ثابت قدم نماید و توفیق دهد تا برای ظهور دعا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ظهور، دعا برای همه زیبایی‌هاست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زیباترین دعای هستی این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عَجِّلْ لِوَلیِّکَ الفَرَجَ</w:t>
      </w:r>
      <w:r>
        <w:rPr>
          <w:rFonts w:eastAsia="Amiri" w:cs="Amiri" w:ascii="Amiri" w:hAnsi="Amiri"/>
          <w:color w:val="111111"/>
          <w:sz w:val="28"/>
          <w:szCs w:val="28"/>
          <w:rtl w:val="true"/>
          <w:lang w:bidi="ar-SA"/>
        </w:rPr>
        <w:t xml:space="preserve">. </w:t>
      </w:r>
      <w:bookmarkStart w:id="125" w:name="pg1191_7204"/>
    </w:p>
    <w:p>
      <w:pPr>
        <w:pStyle w:val="Heading2"/>
        <w:numPr>
          <w:ilvl w:val="1"/>
          <w:numId w:val="1"/>
        </w:numPr>
        <w:rPr/>
      </w:pPr>
      <w:bookmarkStart w:id="126" w:name="__RefHeading___Toc2612978_373438147"/>
      <w:bookmarkStart w:id="127" w:name="_Toc41"/>
      <w:bookmarkEnd w:id="125"/>
      <w:bookmarkEnd w:id="126"/>
      <w:r>
        <w:rPr>
          <w:rtl w:val="true"/>
        </w:rPr>
        <w:t>آیا خورشید پشت ابر را دیده‌ای؟</w:t>
      </w:r>
      <w:bookmarkEnd w:id="127"/>
    </w:p>
    <w:p>
      <w:pPr>
        <w:pStyle w:val="BookText"/>
        <w:rPr/>
      </w:pPr>
      <w:r>
        <w:rPr>
          <w:rFonts w:ascii="IRNazanin" w:hAnsi="IRNazanin" w:eastAsia="IRNazanin"/>
          <w:color w:val="111111"/>
          <w:sz w:val="28"/>
          <w:sz w:val="28"/>
          <w:szCs w:val="28"/>
          <w:rtl w:val="true"/>
          <w:lang w:bidi="fa-IR"/>
        </w:rPr>
        <w:t>وقتی ابرها روی خورشید را می‌پوشانند، هنوز هم می‌توانی از نور خورشید استفاده کنی، روشنایی روز از همین خورشید است، اصلاً وجود روز به خاطر همین خورشید است، اگر خورشید نباشد، دنیا در سرما و تاریکی نابود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می‌خواهم در مورد خورشید فکر کنی، اگر بتوانی خورشید و اثرات آن را بشناسی، هرگز ابرها را مانع نمی‌دانی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ابرها نمی‌توانند تو را از فیض خورشید محروم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می‌خواهم سخنی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برایت نقل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از او سؤل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امام‌زمان از دیده‌ها پنهان باشد، وجود او برای مردم چه فایده‌ای دارد؟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جواب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امام‌زمان برای مردم فایده دارد، همان طور که خورشید پشت ابر برای شما فایده دارد</w:t>
      </w:r>
      <w:r>
        <w:rPr>
          <w:rFonts w:eastAsia="IRNazanin" w:cs="IRNazanin"/>
          <w:color w:val="111111"/>
          <w:sz w:val="28"/>
          <w:szCs w:val="28"/>
          <w:rtl w:val="true"/>
          <w:lang w:bidi="fa-IR"/>
        </w:rPr>
        <w:t>».</w:t>
      </w:r>
      <w:r>
        <w:rPr>
          <w:rStyle w:val="FootnoteAnchor"/>
          <w:rtl w:val="true"/>
        </w:rPr>
        <w:footnoteReference w:id="44"/>
      </w:r>
      <w:bookmarkStart w:id="128" w:name="pg1191_7205"/>
    </w:p>
    <w:p>
      <w:pPr>
        <w:pStyle w:val="Heading2"/>
        <w:numPr>
          <w:ilvl w:val="1"/>
          <w:numId w:val="1"/>
        </w:numPr>
        <w:rPr/>
      </w:pPr>
      <w:bookmarkStart w:id="129" w:name="__RefHeading___Toc2612980_373438147"/>
      <w:bookmarkStart w:id="130" w:name="_Toc42"/>
      <w:bookmarkEnd w:id="128"/>
      <w:bookmarkEnd w:id="129"/>
      <w:r>
        <w:rPr>
          <w:rtl w:val="true"/>
        </w:rPr>
        <w:t>خوشبخت‌ترین مرد اصفهان کیست؟</w:t>
      </w:r>
      <w:bookmarkEnd w:id="130"/>
    </w:p>
    <w:p>
      <w:pPr>
        <w:pStyle w:val="BookText"/>
        <w:rPr/>
      </w:pPr>
      <w:r>
        <w:rPr>
          <w:rFonts w:ascii="IRNazanin" w:hAnsi="IRNazanin" w:eastAsia="IRNazanin"/>
          <w:color w:val="111111"/>
          <w:sz w:val="28"/>
          <w:sz w:val="28"/>
          <w:szCs w:val="28"/>
          <w:rtl w:val="true"/>
          <w:lang w:bidi="fa-IR"/>
        </w:rPr>
        <w:t>این روزها مردم اصفهان هنوز با مکتب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نشده‌اند، دستگاه تبلیغات حکومت نمی‌گذاشت مردم با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داشته باشند، برای همین در آن شهر، شیعه کمی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می‌دانم به زودی این شهر به یکی از شهرهای مهمّی تبدیل خواهد شد که قلب مردم آن برای عشق به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تپید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اسم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اصفهان زندگی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تعداد شیعیان بسیار کم است، شیعه شدن هر کدام از ما داستان جالبی دارد، امروز می‌خواهم داستان شیعه شدن خودم را برایت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مرد فقیری بودم، روزگار سختی بر من می‌گذشت، به هر دری می‌زدم تا شاید بتوانم از این فقر و نداری نجات پیدا کنم، موفّق نمی‌شدم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همیشه شرمنده همسر و دخترانم بودم، می‌دانی که برای یک مرد سخت است نتواند باعث خوشحالی و خوشبختی خانواده خود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وضع بدتر شد که فرماندار اصفهان مرا از آن شهر بیرون کرد، این دیگر برای من قابل تحمّل نبود، تصمیم گرفتم به بغداد سفر کنم و درد دل خویش را با خلیفه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من خیال می‌کردم که متوکّل عبّاسی، نماینده خدا بر روی زمین است و اطاعت او بر همه ما واجب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سوی بغداد حرکت کردم، تا آن روز چیز زیادی از اهل‌بیت نشنیده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نمی‌دانستم که امام‌زمان من، امام هادی است و من باید به ولایت او اعتقاد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بعد از پیمودن راه طولانی به بغداد رسیدم و با خود گفتم هر چه زودتر به قصر خلیفه بروم و مشکل خود را با او در میان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آستانه قصر رسیدم دیدم، هیاهویی بر پا شده بود، مأموران همه ایستاده‌اند، از یکی پرسیدم چه خبر شده است؟ او گفت که حضرت خلیفه بر امامِ شیعیان غضب کرده و دستور داده است او را به قصر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خلیفه می‌خواهد او را مجازات کند، فکر می‌کنم دیگر روز قتل امامِ شیعیان فرا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تعجّب کردم، شیعیان دیگر کیستند؟ امام آنها کیست؟ مگر همه ما یک رهبر بیشتر داریم که آن هم متوکّل است، آیا شیعیان برای خود رهبری غیر از خلیفه دارند؟</w:t>
      </w:r>
    </w:p>
    <w:p>
      <w:pPr>
        <w:pStyle w:val="BookText"/>
        <w:rPr/>
      </w:pPr>
      <w:r>
        <w:rPr>
          <w:rFonts w:ascii="IRNazanin" w:hAnsi="IRNazanin" w:eastAsia="IRNazanin"/>
          <w:color w:val="111111"/>
          <w:sz w:val="28"/>
          <w:sz w:val="28"/>
          <w:szCs w:val="28"/>
          <w:rtl w:val="true"/>
          <w:lang w:bidi="fa-IR"/>
        </w:rPr>
        <w:t>این سؤلاتی بود که ذهن مرا مشغول به خود کرده بود، با خود گفتم صبر می‌کنم تا امامِ شیعیان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لحظاتی گذشت، ناگهان دیدم که مأموران زیادی دور یک نفر حلقه زده‌اند، سرم را بالا آوردم، آقایی را دیدم که لبخند به لب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چه شد که ناگهان قلبم فرو ریخت، محبّت او به دلم آمد، احساس کردم که این آقا را خیلی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چرا متوکّل می‌خواهد این آقا را به قتل برساند؟</w:t>
      </w:r>
    </w:p>
    <w:p>
      <w:pPr>
        <w:pStyle w:val="BookText"/>
        <w:rPr/>
      </w:pPr>
      <w:r>
        <w:rPr>
          <w:rFonts w:ascii="IRNazanin" w:hAnsi="IRNazanin" w:eastAsia="IRNazanin"/>
          <w:color w:val="111111"/>
          <w:sz w:val="28"/>
          <w:sz w:val="28"/>
          <w:szCs w:val="28"/>
          <w:rtl w:val="true"/>
          <w:lang w:bidi="fa-IR"/>
        </w:rPr>
        <w:t>اینجا بود که آرام شروع به دعا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این آقا را از شرّ متوکّل نجات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نگهدار او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مشغول دعا بودم که دیدم آن آقا به من نزدیک شد، وقتی درست مقابل من رسید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دعای تو را مستجاب کرد و عمر تو را طولانی و به تو ثروت زیاد و پسران متعددی عطا خواهد کرد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این سخنان را شنیدم، خیلی تعجّب کردم، این آقا کیست که از راز دل من </w:t>
      </w:r>
    </w:p>
    <w:p>
      <w:pPr>
        <w:pStyle w:val="BookText"/>
        <w:rPr/>
      </w:pPr>
      <w:r>
        <w:rPr>
          <w:rFonts w:ascii="IRNazanin" w:hAnsi="IRNazanin" w:eastAsia="IRNazanin"/>
          <w:color w:val="111111"/>
          <w:sz w:val="28"/>
          <w:sz w:val="28"/>
          <w:szCs w:val="28"/>
          <w:rtl w:val="true"/>
          <w:lang w:bidi="fa-IR"/>
        </w:rPr>
        <w:t>خبر دارد؟</w:t>
      </w:r>
    </w:p>
    <w:p>
      <w:pPr>
        <w:pStyle w:val="BookText"/>
        <w:rPr/>
      </w:pPr>
      <w:r>
        <w:rPr>
          <w:rFonts w:ascii="IRNazanin" w:hAnsi="IRNazanin" w:eastAsia="IRNazanin"/>
          <w:color w:val="111111"/>
          <w:sz w:val="28"/>
          <w:sz w:val="28"/>
          <w:szCs w:val="28"/>
          <w:rtl w:val="true"/>
          <w:lang w:bidi="fa-IR"/>
        </w:rPr>
        <w:t>آن آقا وارد قصر شد، من منتظر ماندم، دیدم که بعد از مدّتی به سلامت از قصر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شکر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اصفهان بازگشتم، بعد از مدّتی کوتاه، دنیا به من رو کرد، آیا می‌دانی الان در خانه چقدر پول نقد دارم؟</w:t>
      </w:r>
    </w:p>
    <w:p>
      <w:pPr>
        <w:pStyle w:val="BookText"/>
        <w:rPr/>
      </w:pPr>
      <w:r>
        <w:rPr>
          <w:rFonts w:ascii="IRNazanin" w:hAnsi="IRNazanin" w:eastAsia="IRNazanin"/>
          <w:color w:val="111111"/>
          <w:sz w:val="28"/>
          <w:sz w:val="28"/>
          <w:szCs w:val="28"/>
          <w:rtl w:val="true"/>
          <w:lang w:bidi="fa-IR"/>
        </w:rPr>
        <w:t>به برکت دعای امام هادی، همین الان یک میلیون سکّه نقره در خانه خود دارم، این غیر از آب و املاکی است که در اصفهان خریداری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برای تو چه بگویم؟ خدا به برکت دعای امام، چندین پسر به من داد، امروز من خوشبخت‌ترین مرد این شهر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به خاطر دعایی بود که امام برای من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بار فقط یک بار برای امام‌زمان خود دعا کردم، او هم به خاطر این دعای من، در حقّ من دعا کرد و زندگی من این‌قدر برکت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چقدر برای امام‌زمان خود دعا می‌کنی؟ تو که باور داری او متوجّه دعاهای تو می‌شود، کاری کن او برای تو دعا کند</w:t>
      </w:r>
      <w:r>
        <w:rPr>
          <w:rFonts w:eastAsia="IRNazanin" w:cs="IRNazanin"/>
          <w:color w:val="111111"/>
          <w:sz w:val="28"/>
          <w:szCs w:val="28"/>
          <w:rtl w:val="true"/>
          <w:lang w:bidi="fa-IR"/>
        </w:rPr>
        <w:t>.</w:t>
      </w:r>
      <w:r>
        <w:rPr>
          <w:rStyle w:val="FootnoteAnchor"/>
          <w:rtl w:val="true"/>
        </w:rPr>
        <w:footnoteReference w:id="45"/>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راکباً علی فرسٍ، وقد قام الناس یمنة الطریق ویسرتها صفّین ینظرون إلیه، فلمّا رأیته وقع حبّه فی قلبی، فجعلتُ أدعو فی نفسی بأن یدفع اللّه عنه شرّ المتوکّل، فأقبل یسیر بین الناس وهو ینظر إلی عُرفِ دابّته، لا ینظر یمنةً ولا یسرةً، وأنا دائم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صار إلیَّ، أقبل بوجهه إلیَّ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 اللّه دعاءک، وطوّل عمرک، وکثّر مالک وولدک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فارتعدتُ ووقعتُ بین أصحابی، فسألونی وهم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ولم أخبر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فانصرفنا بعد ذلک إلی إصفهان، ففتح اللّه علیَّ وجوهاً من المال، حتّی أنا الیوم أغلق بابی علی ما قیمته ألف ألف درهم، سوی ما لی خارج داری، ورُزقت عشرة من الأولاد، وقد بلغتُ الآن من عمری نیّفاً وسبعین سنة، وأنا أقول بإمامة الرجل علی الذی علم ما فی قلبی، واستجاب اللّه دعاءه فیَّ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الثاقب فی المناقب ص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 الخرائج والجرائح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کشف الغمّة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w:t>
      </w:r>
      <w:bookmarkStart w:id="131" w:name="pg1191_7208"/>
    </w:p>
    <w:p>
      <w:pPr>
        <w:pStyle w:val="Heading2"/>
        <w:numPr>
          <w:ilvl w:val="1"/>
          <w:numId w:val="1"/>
        </w:numPr>
        <w:rPr/>
      </w:pPr>
      <w:bookmarkStart w:id="132" w:name="__RefHeading___Toc2612982_373438147"/>
      <w:bookmarkStart w:id="133" w:name="_Toc43"/>
      <w:bookmarkEnd w:id="131"/>
      <w:bookmarkEnd w:id="132"/>
      <w:r>
        <w:rPr>
          <w:rtl w:val="true"/>
        </w:rPr>
        <w:t>خدا کند که بیایی</w:t>
      </w:r>
      <w:bookmarkEnd w:id="133"/>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می‌دانستم که تو در کجا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سخت است که بتوانم همه مردم را ببینم امّا از دیدار تو محروم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همه را بشنوم و صدای تو را نشنوم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 من برای تو گریان است، بر من سخت است ببینم که دیگران تو را از یاد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هست در گریه کردن مرا یاری کند؟</w:t>
      </w:r>
    </w:p>
    <w:p>
      <w:pPr>
        <w:pStyle w:val="BookText"/>
        <w:rPr/>
      </w:pPr>
      <w:r>
        <w:rPr>
          <w:rFonts w:ascii="IRNazanin" w:hAnsi="IRNazanin" w:eastAsia="IRNazanin"/>
          <w:color w:val="111111"/>
          <w:sz w:val="28"/>
          <w:sz w:val="28"/>
          <w:szCs w:val="28"/>
          <w:rtl w:val="true"/>
          <w:lang w:bidi="fa-IR"/>
        </w:rPr>
        <w:t>جانمان فدای تو که از ما هرگز جدا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کی در انتظار ظهور تو سرگردان باشم؟ من چگونه با تو راز دل خویش بگویم؟</w:t>
      </w:r>
    </w:p>
    <w:p>
      <w:pPr>
        <w:pStyle w:val="BookText"/>
        <w:rPr/>
      </w:pPr>
      <w:r>
        <w:rPr>
          <w:rFonts w:ascii="IRNazanin" w:hAnsi="IRNazanin" w:eastAsia="IRNazanin"/>
          <w:color w:val="111111"/>
          <w:sz w:val="28"/>
          <w:sz w:val="28"/>
          <w:szCs w:val="28"/>
          <w:rtl w:val="true"/>
          <w:lang w:bidi="fa-IR"/>
        </w:rPr>
        <w:t>من از تو دم می‌زنم ولی می‌بینم که مردم تو را از یاد برده‌اند، این بر من بسیار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پیامبر</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راهی هست که من تو را ببینم؟ تو خود می‌دانی که بی‌تاب تو گشته‌ام؟ کی خواهی آمد تا تو را ببینم؟ کی خواهی آمد تا مثل همه یارانت در رکاب تو حاضر شوم و تو را در برپایی عدالت یاری کنم؟ </w:t>
      </w:r>
    </w:p>
    <w:p>
      <w:pPr>
        <w:pStyle w:val="BookText"/>
        <w:rPr/>
      </w:pPr>
      <w:r>
        <w:rPr>
          <w:rFonts w:ascii="IRNazanin" w:hAnsi="IRNazanin" w:eastAsia="IRNazanin"/>
          <w:color w:val="111111"/>
          <w:sz w:val="28"/>
          <w:sz w:val="28"/>
          <w:szCs w:val="28"/>
          <w:rtl w:val="true"/>
          <w:lang w:bidi="fa-IR"/>
        </w:rPr>
        <w:t>ای خدای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خود از سوز دل ما آگاه هستی، از تو می‌خواهیم ظهور مولای ما را برسانی و این دل غمدیده ما را شفا بدهی</w:t>
      </w:r>
      <w:r>
        <w:rPr>
          <w:rFonts w:eastAsia="IRNazanin" w:cs="IRNazanin"/>
          <w:color w:val="111111"/>
          <w:sz w:val="28"/>
          <w:szCs w:val="28"/>
          <w:rtl w:val="true"/>
          <w:lang w:bidi="fa-IR"/>
        </w:rPr>
        <w:t>!</w:t>
      </w:r>
      <w:r>
        <w:rPr>
          <w:rStyle w:val="FootnoteAnchor"/>
          <w:rtl w:val="true"/>
        </w:rPr>
        <w:footnoteReference w:id="46"/>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قسمتی از دعای نُدبه بود که برای تو ذکر کردم، مستحب است این دعا را روزهای جمعه بخوانی و با مولای خودت راز و نیاز کنی</w:t>
      </w:r>
      <w:r>
        <w:rPr>
          <w:rFonts w:eastAsia="IRNazanin" w:cs="IRNazanin"/>
          <w:color w:val="111111"/>
          <w:sz w:val="28"/>
          <w:szCs w:val="28"/>
          <w:rtl w:val="true"/>
          <w:lang w:bidi="fa-IR"/>
        </w:rPr>
        <w:t xml:space="preserve">. </w:t>
      </w:r>
      <w:bookmarkStart w:id="134" w:name="pg1191_7210"/>
    </w:p>
    <w:p>
      <w:pPr>
        <w:pStyle w:val="Heading2"/>
        <w:numPr>
          <w:ilvl w:val="1"/>
          <w:numId w:val="1"/>
        </w:numPr>
        <w:rPr/>
      </w:pPr>
      <w:bookmarkStart w:id="135" w:name="__RefHeading___Toc2612984_373438147"/>
      <w:bookmarkStart w:id="136" w:name="_Toc44"/>
      <w:bookmarkEnd w:id="134"/>
      <w:bookmarkEnd w:id="135"/>
      <w:r>
        <w:rPr>
          <w:rtl w:val="true"/>
        </w:rPr>
        <w:t>سخن آخر</w:t>
      </w:r>
      <w:bookmarkEnd w:id="136"/>
    </w:p>
    <w:p>
      <w:pPr>
        <w:pStyle w:val="BookText"/>
        <w:rPr/>
      </w:pPr>
      <w:r>
        <w:rPr>
          <w:rFonts w:ascii="IRNazanin" w:hAnsi="IRNazanin" w:eastAsia="IRNazanin"/>
          <w:color w:val="111111"/>
          <w:sz w:val="28"/>
          <w:sz w:val="28"/>
          <w:szCs w:val="28"/>
          <w:rtl w:val="true"/>
          <w:lang w:bidi="fa-IR"/>
        </w:rPr>
        <w:t>در پایان، دعایی را که نایب دوم امام‌زمان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 برای شما می‌نویسم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زیباست که ما همواره خدای خویش را این‌گونه بخوانیم و هرگز از یاد امام خویش غافل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است که امامِ من از دیده‌ها پنهان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تو می‌خواهم کمکم کنی تا من دست از دین و آیین خود برندارم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پناه می‌برم از این که طولانی شدن روزگار غیبت، باعث شکّ و تردید من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می‌خواهم که توفیق دهی تا همیشه به یاد امامِ خود باشم و او را فراموش نکنم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توفیقم بده برای ظهور او دعا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زمره یاران او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مرا به امام‌زمان خویش، زیاد و زیادتر بگردان و از یاد او مرا غافل مگردان</w:t>
      </w:r>
      <w:r>
        <w:rPr>
          <w:rFonts w:eastAsia="IRNazanin" w:cs="IRNazanin"/>
          <w:color w:val="111111"/>
          <w:sz w:val="28"/>
          <w:szCs w:val="28"/>
          <w:rtl w:val="true"/>
          <w:lang w:bidi="fa-IR"/>
        </w:rPr>
        <w:t>.</w:t>
      </w:r>
      <w:r>
        <w:rPr>
          <w:rStyle w:val="FootnoteAnchor"/>
          <w:rtl w:val="true"/>
        </w:rPr>
        <w:footnoteReference w:id="47"/>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7" w:name="pg1191_7212"/>
      <w:bookmarkStart w:id="138" w:name="pg1191_7212"/>
      <w:bookmarkEnd w:id="138"/>
    </w:p>
    <w:p>
      <w:pPr>
        <w:pStyle w:val="Heading2"/>
        <w:numPr>
          <w:ilvl w:val="1"/>
          <w:numId w:val="1"/>
        </w:numPr>
        <w:rPr/>
      </w:pPr>
      <w:bookmarkStart w:id="139" w:name="pg1191_7212"/>
      <w:bookmarkStart w:id="140" w:name="__RefHeading___Toc2612986_373438147"/>
      <w:bookmarkStart w:id="141" w:name="_Toc45"/>
      <w:bookmarkEnd w:id="139"/>
      <w:bookmarkEnd w:id="140"/>
      <w:r>
        <w:rPr>
          <w:rtl w:val="true"/>
        </w:rPr>
        <w:t>پی نوشت ها</w:t>
      </w:r>
      <w:bookmarkEnd w:id="14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الحسین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خالد، إنّ أهل زمان غیبته القائلون بإمامته، المنتظرون لظهوره، أفضل أهل کلّ زمانٍ؛ لأنّ اللّه تعالی ذکره أعطاهم من العقول والأفهام والمعرفة ما صارت به الغیبة عندهم بمنزلة المشاهدة، وجعلهم فی ذلک الزمان بمنزلة المجاهدین بین یدی رسول اللّه صلی‌الله‌علیه‌و‌آله بالسیف، أُولئک المخلصون حقّاً وشیعتنا صدقاً والدعاة إلی دین اللّه سرّاً وجهراً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الفرج من أعظم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ص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الاحتجاج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أعلام الوری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قصص الأنبیاء ص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مکیال المکارم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علی أبی جعفرٍ محمّد بن علی علیهماالسلام ونحن جماعة بعدما قضینا نُسُکَنا، فودّعناه وقلنا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أوصنا یا بن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لیُعِن قویُکم ضعیفَکم، ولیعطف غنیُّکم علی فقیرِکم، ولینصح الرجلُ أخاه کنصحه لنفسه، واکتموا أسرارنا، ولا تحملوا الناس علی أعناقنا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وانظروا أمرنا وما جاءکم عنّا، فإن وجدتموه فی القرآن موافقاً فخذوا به، وإن لم تجدوه موافقاً فردّوه، وإن اشتبه الأمر علیکم فقفوا عنده، وردّوه إلینا حتّی نشرح لکم من ذلک ما شُرح لنا، فإذا کنتم کما أوصیناکم ولم تعدوا إلی غیره فمات منکم میّتٌ قبل أن یخرج قائمنا کان شهیداً، ومن أدرک قائمنا فقُتل معه، کان له أجر شهیدین، ومن قَتلَ بین یدیه عدوّاً لنا کان له أجر عشرین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 ص</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الأنوار البهیة ص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بشارة المصطفی ص </w:t>
      </w:r>
      <w:r>
        <w:rPr>
          <w:rFonts w:eastAsia="IRNazanin" w:cs="IRNazanin"/>
          <w:color w:val="111111"/>
          <w:sz w:val="28"/>
          <w:szCs w:val="28"/>
          <w:lang w:bidi="fa-IR"/>
        </w:rPr>
        <w:t>183</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 ذات یوم وعنده جماعة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لقّنی إخوانی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 فقال مَن حوله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نحن إخوانک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إنّکم أصحابی، وإخوانی قومٌ فی آخر الزمان آمنوا ولم یرونی، لقد عَرَّفَنیهُم اللّه‌ُ بأسمائهم وأسماء آبائهم مِن قبل أن یخرجهم من أصلاب آبائهم وأرحام أُمّهاتهم، لأحدهم أشدّ بقیّةً علی دینه من خرط القتاد فی اللیلة الظلماء، أو کالقابض علی جمر الغضا، أُولئک مصابیح الدجی، ینجیهم اللّه من کلّ فتنة غبراء مظلمة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مکیال المکارم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عن عوف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 ذات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لیتنی قد لقیت إخوانی،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لسنا إخوانک؟ آمنّا بک وهاجرنا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آمنتم وهاجرتم، ویا لیتنی قد لقیت إخوانی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فأعادا القول، فقال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أصحابی، ولکن إخوانی الذین یأتون من بعدکم، یؤنون بی ویحبّونی وینصرونی ویصدّقونی، وما رأونی، فیا لیتنی قد لقیت إخوانی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المفید 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روضة الواعظین ص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بحار </w:t>
      </w:r>
    </w:p>
    <w:p>
      <w:pPr>
        <w:pStyle w:val="BookText"/>
        <w:rPr/>
      </w:pPr>
      <w:r>
        <w:rPr>
          <w:rFonts w:ascii="IRNazanin" w:hAnsi="IRNazanin" w:eastAsia="IRNazanin"/>
          <w:color w:val="111111"/>
          <w:sz w:val="28"/>
          <w:sz w:val="28"/>
          <w:szCs w:val="28"/>
          <w:rtl w:val="true"/>
          <w:lang w:bidi="fa-IR"/>
        </w:rPr>
        <w:t xml:space="preserve">الأنوار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وراجع کنز العمّال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فتح القدیر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تاریخ مدینة دمشق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إنّ أشدّ أُمّتی حبّاً له قوم یأتون من بعدی یؤمنون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صحیح مسلم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صحیح ابن حبّان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الجامع الصغیر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فیض القدیر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سیر أعلام النبلاء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سبل الهدی والرشاد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أتدرون أیّ أهل الإیمان أفضل إیماناً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أقوامٌ یأتون من بعدی فیؤمنون بی ولم 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علیه‌السلام، عن آبائه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صلی‌الله‌علیه‌و‌آله لعلی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واعلم أنّ أعظم الناس یقیناً قومٌ یکونون فی آخر الزمان، لم یلحقوا النبیّ، وحجب عنهم الحجّة، فآمنوا بسوادٍ فی 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 الحمید، عن محمّد بن الفضیل، عن الرضا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شیء من الفرج،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ألیس انتظار الفرج من الفرج؟ إنّ اللّه عزّ 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فَانتَظِرُوا إِنِّی مَعَکُم مِّنَ الْمُنتَظِرِینَ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کمال الدین ص </w:t>
      </w:r>
      <w:r>
        <w:rPr>
          <w:rFonts w:eastAsia="Amiri" w:cs="Amiri" w:ascii="Amiri" w:hAnsi="Amiri"/>
          <w:color w:val="111111"/>
          <w:sz w:val="28"/>
          <w:szCs w:val="28"/>
          <w:lang w:bidi="ar-SA"/>
        </w:rPr>
        <w:t>645</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متی الفرج؟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بصیر، أنت ممّن یرید الدنیا؟ مَن عرف هذا الأمر فقد فرّج عنه بانتظاره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کتاب الغیبة للنعمانی ص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سأل أبو بصیر أبا عبد اللّه علیه‌السلام وأنا أسمعُ،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أترانی أدرک القائم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بصیر، لست تعرف إمامک؟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واللّه، وأنت هو، فتناول یده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تبالی یا أبا بصیر أن لا تکون محتبیاً بسیفک فی ظلّ رواق القائم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الغیبة للنعمانی ص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أُمیّة بن علی، عن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أفضل، نحن أو أصحاب القائم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أفضل من أصحاب القائم، وذلک أنّکم تمسون وتصبحون خائفین علی إمامکم وعلی أنفسکم من أئمّة الجور، إن صلّیتم فصلاتکم فی تقیّة، وإن صمتم فصیامکم فی تقیّة، وإن حججتم فحجّکم فی تقیّة، وإن شهدتم لم تُقبل شهادتکم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وعدّد أشیاءَ من نحو هذا مثل هذه،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نتمنّی القائم علیه‌السلام إذا کان علی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تحبّ أن یظهر العدل ویأمن السبل وینصف المظلوم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عن أبی جعفر علیه‌السلام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علی الناس زمان یغیب عنهم إمامهم، فیا طوبی للثابتین علی أمرنا فی ذلک الزمان، إنّ أدنی ما یکون لهم من الثواب أن ینادیهم الباری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عبادی آمنتم بسرّی، وصدّقتم بغیبی، فأبشروا بحسن الثواب منّی، فأنتم عبادی وإمائی حقّاً، منکم أتقبّل وعنکم أعفو، ولکم أغفر، وبکم أسقی عبادی الغیث، وأدفع عنهم البلاء، ولولاکم لأنزلتُ علیهم عذابی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فما أفضل ما یستعمله المؤن فی ذلک الزمان؟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اللسان ولزوم </w:t>
      </w:r>
    </w:p>
    <w:p>
      <w:pPr>
        <w:pStyle w:val="BookText"/>
        <w:rPr/>
      </w:pP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ص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الجواهر السنیة ص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المفضّل بن عمر، عن أبی عبد 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 ما یکون العباد إلی اللّه عزّ وجلّ وأرضی ما یکون عنهم، إذا افتقدوا حجّة اللّه فلم یظهر لهم، ولم یعلموا بمکانه، وهم فی ذلک یعلمون أنّه لم تبطل حجّة اللّه، فعندها فتوقّعوا الفرج کلّ صباح ومساء، فإنّ أشدّ ما یکون غضب اللّه علی أعدائه إذا افتقدوا حجّته، فلم یظهر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علم أنّ أولیاءه لا یرتابون، ولو علم أنّهم یرتابون لما غیّب حجّته طرفة عین، ولا یکون ذلک إلاّ علی رأس شرار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والتبصرة 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کمال الدین ص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کتاب الغیبة للنعمانی ص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أعلام الوری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للقائم غیبة قبل أن یقوم،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وأومأ بیده إلی 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زرارة، وهو المنتظر، وهو الذی یشکّ الناس فی ولادته، 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أبوه ولم یخلف، ومنهم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حمل، ومنهم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غائب، ومنهم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ولد ومنهم،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ولد قبل وفاة أبیه بسنتین، وهو المنتظر، غیر أنّ اللّه تبارک وتعالی یجب أن یمتحن الشیعة، فعند ذلک یرتاب المبطلون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فإن أدرکتُ ذلک الزمان فأیّ شیء أعملُ؟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زرارة، إن أدرکتَ ذلک الزمان فالزم هذا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عرّفنی نفسک، فإنّک إن لم تعرّفنی نفسک لم أعرف نبیّک، اللّهمّ عرّفنی رسولک، فإنّک إن لم تعرّفنی رسولک لم أعرف حجّتک، اللّهمّ عرّفنی حجّتک فإنّک إن لم تعرّفنی حجّتک ضللت عن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کمال الدین ص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کتاب الغیبة للنعمانی 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الغیبة ص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ستصیبکم شبهة فتبقون بلا علم یُری ولا إمام هدی، لا ینجو منها إلاّ من دعا بدعاء الغریق،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دعاء الغریق؟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یا رحمان یا رحیم، یا مقلّب القلوب ثبّت قلبی علی دینک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مقلّب القلوب والأبصار ثبّت قلبی علی دینک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مقلّب القلوب والأبصار، ولکن قل کما أقول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مقلّب القلوب ثبّت قلبی علی دینک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الدین ص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أعلام الوری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الرحمن بن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علیه‌السلام إذ دخل علیه مِهزَم الأسدی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جُعلتُ فداک، متی هذا الأمر الذی تنتظرونه؟ فقد طال،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مِهزَم، کذب الوقّاتون، وهلک المستعجلون، ونجا المسلمون، وإلینا یصیرون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الإمامة والتبصرة 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کتاب الغیبة للنعمانی ص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الغیبة ص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معجم رجال الحدیث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قاموس الرجال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عن محمّد بن مسلم، عن أبی عبد 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 لک من الناس شیئاً فلا تهابنّ أن تکذّبه، فلسنا نوقّت لأحدٍ وقتاً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للنعمانی ص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عن الفضیل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هل لهذا الأمر وقت؟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الوقّاتون، کذب الوقّاتون، کذب الوقّاتون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کتاب الغیبة للنعمانی 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الغیبة للطوسی ص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عن منذر الجواز عن أبی عبد 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الموقتون، ما وقتنا فیما مضی، ولا نوقت فیما یستقبل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للطوسی ص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عن أبی عبد 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القائم،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الوقّاتون، إنّا أهل بیتٍ لا نوقّت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اللّه إلاّ أن یخالف وقت الموقّتین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مالک بن ضَمرَة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المؤنین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مالک ابن ضَمرَة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 إذا اختلفت الشیعة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وشبک أصابعه وأدخل بعضها فی بعض،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المؤنین، ما عند ذلک من خیر؟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الخیر کلّه عند ذلک یا مالک، عند ذلک یقوم قائمنا فیقدم سبعین رجلاً یکذّبون علی اللّه وعلی رسوله فیقتلهم، ثمّ یجمعهم اللّه علی أمرٍ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الغیبة للنعمانی ص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فضائل أمیر المؤنین لابن عقدة 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عن عَمِیرة بنت نُفَیل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الحسن بن علی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الأمر الذی ینتظرون حتّی یبرأ بعضکم من بعض، ویتفل بعضکم فی وجوه بعض، وحتّی یلعن بعضکم بعضاً، وحتّی یسمّی بعضکم بعضاً کذّابین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الغیبة للنعمانی 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إلزام الناصب فی إثبات الحجّة الغائب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إبراهیم بن مِهزَم، عن أبی عبد 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عنده ملوک بنی فلان،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هلک الناس من استعجالهم لهذا الأمر، إنّ اللّه لا یعجل لعجلة العباد، إنّ لهذا الأمر غایة ینتهی إلیها، فلو قد بلغوها لم یستقدموا ساعةً ولم یستأخروا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کتاب الغیبة للنعمانی ص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عُرج بی إلی السماء السابعة ومنها إلی سدرة المنتهی، ومن السدرة إلی حجب النور، نادانی ربّی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أنت عبدی وأنا ربّک، فلی فاخضع، وإیّای فاعبد، وعلیَّ فتوکّل، وبی فثق، فإنّی قد رضیت بک عبداً وحبیباً ورسولاً ونبیّاً، وبأخیک علی خلیفةً وباباً، فهو حجّتی علی عبادی، وإمامٌ لخلقی، به یُعرَف أولیائی من أعدائی، وبه یُمیّز حزب الشیطان من حزبی، وبه یُقام دینی وتُحفظ حدودی وتُنفذ أحکامی، وبک وبه وبالأئمّة من ولدک أرحم عبادی وإمائی، وبالقائم منکم أعمُرُ أرضی، بتسبیحی وتقدیسی وتهلیلی وتکبیری وتمجیدی، وبه أُطهّر الأرض من أعدائی وأورثها أولیائی، وبه أجعل کلمة الذین کفروا بی السفلی وکلمتی العلیا، به أُحیی بلادی وعبادی بعلمی، وله أُظهر الکنوز والذخائر بمشیتی، وإیّاه أُظهر علی الأسرار والضمائر بإرادتی، وأمدّه بملائکتی لتؤّده علی إنفاذ أمری وإعلان دینی، ذلک ولیّی حقّاً ومهدی عبادی صدقاً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ص </w:t>
      </w:r>
      <w:r>
        <w:rPr>
          <w:rFonts w:eastAsia="IRNazanin" w:cs="IRNazanin"/>
          <w:color w:val="111111"/>
          <w:sz w:val="28"/>
          <w:szCs w:val="28"/>
          <w:lang w:bidi="fa-IR"/>
        </w:rPr>
        <w:t>731</w:t>
      </w:r>
      <w:r>
        <w:rPr>
          <w:rFonts w:ascii="IRNazanin" w:hAnsi="IRNazanin" w:eastAsia="IRNazanin"/>
          <w:color w:val="111111"/>
          <w:sz w:val="28"/>
          <w:sz w:val="28"/>
          <w:szCs w:val="28"/>
          <w:rtl w:val="true"/>
          <w:lang w:bidi="fa-IR"/>
        </w:rPr>
        <w:t xml:space="preserve">، الجواهر السنیة ص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عاداک فقد عادانی، ومن أحبّه فقد أحبّک، ومن أحبّک فقد أحبّنی، وقد جعلتُ له هذه الفضیلة، وأعطیتک أن أُخرج من </w:t>
      </w:r>
    </w:p>
    <w:p>
      <w:pPr>
        <w:pStyle w:val="BookText"/>
        <w:rPr/>
      </w:pPr>
      <w:r>
        <w:rPr>
          <w:rFonts w:ascii="IRNazanin" w:hAnsi="IRNazanin" w:eastAsia="IRNazanin"/>
          <w:color w:val="111111"/>
          <w:sz w:val="28"/>
          <w:sz w:val="28"/>
          <w:szCs w:val="28"/>
          <w:rtl w:val="true"/>
          <w:lang w:bidi="fa-IR"/>
        </w:rPr>
        <w:t>صلبه أحد عشر مهدیاً، کلّهم من ذرّیتک من البکر البتول، وآخر رجل منهم یصلّی خلفه عیسی بن مریم، یملأ الأرض عدلاً کما مُلِئت ظلماً وجوراً، أنجی به من الهلکة، وأهدی به من الضلالة، وأبرئ به الأعمی، وأشفی به المریض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المحتضر ص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سیّد العابدین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ثبت علی ولایتنا فی غیبة قائمنا، أعطاه اللّه أجر ألف شهید مثل شهداء بدر وأُحد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أعلام الوری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علیه فاطمة الزهراء علیهاالسلام ، فلمّا رأت ما به خنقتها العبرة، حتّی فاضت دموعها علی خدّیها ، فلمّا أن رآها رسول اللّه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یا بنیّة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لا أبکی وأنا أری ما بک من الضعف، فمن لنا بعدک یا رسول اللّه ؟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لکم اللّه، فتوکّلی علیه واصبری کما صبر آباؤ من الأنبیاء وأُمّهاتک من أزواجهم، یا فاطمة ، أوَما علمتِ أنّ اللّه تعالی اختار أباکِ فجعله نبیّاً وبعثه رسولاً، ثمّ علیّاً فزوّجتک إیّاه، وجعله وصیّاً، فهو أعظم الناس حقّاً علی المسلمین بعد أبیک، وأقدمهم سلماً ، وأعزّهم خطراً ، وأجملهم خلقاً، وأشدّهم فی اللّه وفیَّ غضباً، وأشجعهم قلباً، وأثبتهم وأربطهم جأشاً، وأسخاهم کفّاً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ففرحت بذلک الزهراء علیهاالسلام فرحاً شدیداً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فرات الکوفی ص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أمیر المؤنین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للقائم منّا غیبةٌ أمدها طویل، کأنّی بالشیعة یجولون جولان النعم فی غیبته، یطلبون المرعی فلا یجدونه، ألا فمن ثبت منهم علی دینه لم یقس قلبه لطول أمد غیبة إمامه، فهو معی فی درجتی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القائم منّا إذا قام لم یکن لأحد فی عنقه بیعة، فلذلک تُخفی ولادته ویغیب شخصه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ص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معجم أحادیث الإمام المهدی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أمیرَ المؤنین علی بن أبی طالب علیه‌السلام فوجدته مفکّراً ینکت فی الأرض،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المؤنین، ما لی أراک مفکّراً تنکت فی الأرض، أرغبةً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رغبت فیها ولا فی الدنیا یوماً قطّ، ولکنّی فکّرت فی مولودٍ یکون من ظهری الحادی عشر من ولدی، هو المهدی، یملأها عدلاً کما مُلِئت ظلماً وجوراً، تکون له حیرة وغیبة یضلّ فیها أقوام ویهتدی فیها آخرون،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المؤنین، وإنّ هذا لکائنٌ؟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کما أنّه مخلوق، وأنّی لک بالعلم بهذا الأمر یا أصبغ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خیار هذه الأُمّة مع أبرار هذه العترة،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یکون بعد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یفعل اللّه ما یشاء، فإنّ له إرادات وغایات ونهایات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والتبصرة 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کمال الدین ص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کتاب الغیبة للنعمانی 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الاختصاص 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أعلام الوری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علیه‌السلام فی مجلسه ومعی غیری،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إیّاکم والتنویه؛ یعنی باسم القائم علیه‌السلام، وکنت </w:t>
      </w:r>
    </w:p>
    <w:p>
      <w:pPr>
        <w:pStyle w:val="BookText"/>
        <w:rPr/>
      </w:pPr>
      <w:r>
        <w:rPr>
          <w:rFonts w:ascii="IRNazanin" w:hAnsi="IRNazanin" w:eastAsia="IRNazanin"/>
          <w:color w:val="111111"/>
          <w:sz w:val="28"/>
          <w:sz w:val="28"/>
          <w:szCs w:val="28"/>
          <w:rtl w:val="true"/>
          <w:lang w:bidi="fa-IR"/>
        </w:rPr>
        <w:t>أراه یرید غیری،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إیّاکم والتنویه، واللّه لیغیبنّ سنیناً من الدهر ولیخملن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هلک بأیّ وادٍ سلک، ولتفیضنّ علیه أعین المؤنین، ولیکفأنّ کتکفّؤالسفینة فی أمواج البحر، حتّی لا ینجو إلاّ من أخذ اللّه میثاقه وکتب الإیمان فی قلبه وأیّده بروحٍ منه، ولتُرفعنّ اثنا عشر رایة مشتبهة، لا یُعرف أیّ من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فبکیتُ،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کیف لا أبکی وأنت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تُرفع اثنا عشر رایة مشتبهة لا یُعرف أیٌّ من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إلی کوّة فی البیت التی تطلع فیها الشمس فی مجلسه، فقال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أهذه الشمس مضیئة؟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لأمرنا أضوأ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الغیبة للنعمانی 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معجم أحادیث الإمام المهدی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لقمان، آیه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زیاد الأزدی،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سیّدی موسی بن جعفر علیه‌السلام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أَسْبَغَ عَلَیْکُمْ نِعَمَهُ 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هِرَةً وَ بَاطِنَةً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النعمة الظاهرة الإمام الظاهر، والباطنة الإمام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ویکون فی الأئمّة من یغیب؟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یغیب عن أبصار الناس شخصه، ولا یغیب عن قلوب المؤنین ذکره، وهو الثانی عشر منّا، یسهّل اللّه له کلّ عسیر، ویذلّل له کلّ صعب، ویُظهر له کنوز الأرض، ویُقرّب له کلّ بعید، ویبیر به کلّ جبّار عنید، ویُهلک علی یده کلّ شیطانٍ مرید، ذاک ابن سیّدة الإماء، الذی یخفی علی الناس ولادته، ولا یحلّ لهم تسمیته، ویظهره اللّه عزّ وجلّ فیملأ به الأرض قسطاً وعدلاً کما مُلِئت جوراً وظلماً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أعیان الشیعة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یونس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موسی بن جعفر علیه‌السلام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أنت القائم بالحقّ؟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القائم بالحقّ، ولکن القائم الذی یطهّر الأرض من أعداء اللّه ویملأها عدلاً کما مُلِئت جوراً، هو الخامس من ولدی، له غیبة یطول أمدها خوفاً علی نفسه، یرتدّ فیها أقوام ویثبت فیها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لشیعتنا المتمسّکین بحبّنا فی غیبة قائمنا، الثابتین علی موالاتنا والبراءة من أعدائنا، أُولئک منّا ونحن منهم، قد رضوا بنا أئمّةً ورضینا بهم شیعةً، وطوبی لهم، هم واللّه معنا فی درجتنا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ص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کفایة الأثر 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معجم أحادیث الإمام المهدی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أعلام الوری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کشف الغمّة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الهروی، عن الرضا، عن آبائه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بعثنی بالحقّ بشیراً، لیغیبنّ القائم من وُلْدی بعهدٍ معهودٍ إلیه منّی، حتّی یقول أکثر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للّه فی آل محمّد حاجة، ویشکّ آخرون فی ولادته، فمن أدرک زمانه فلیتمسّک بدینه، ولا یجعل للشیطان إلیه سبیلاً بشکّه، فیزیله عن ملّتی ویخرجه من دینی، فقد أُخرج أبویکم من الجنّة من قبل، وإنّ اللّه عزّ وجلّ جعل الشیاطین أولیاءً للذین لا یؤنون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معجم أحادیث الإمام المهدی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دِعبِل بن علی الخُزاعی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 مولای علی بن موسی الرضا علیهماالسلام قصیدتی التی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مَدارسُ آیاتٍ خَلَت مِن تِلاوةٍ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ومَنزِلُ وحیٍ مُقفِرُ العَرَصات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انتهیت إلی قولی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إمامٍ لا مَحالةَ 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یقومُ علی اسم اللّه‌ِ والبرکات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یُمیِّزُ فینا کلَّ حقٍّ وباطلٍ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ویُجزی علی النَّعماءِ والنَّقِمات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بکی الرضا علیه‌السلام بکاءً شدیداً، ثمّ رفع رأسه إلیَّ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خُزاعیّ، نطقَ روحُ القدس علی لسانک بهذین البیتین، فهل تدری مَن هذا الإمام ومتی یقوم؟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مولای، إلاّ أنّی سمعتُ بخروج إمامٍ منکم یطهّر الأرض من الفساد ویملأها عدلاً کما مُلِئت جوراً،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دِعبِل، الإمام بعدی محمّد ابنی، وبعد محمّد ابنه علی، وبعد علی ابنه الحسن، وبعد الحسن ابنه الحجّة القائم، المنتظر فی غیبته، المطاع فی ظهوره، لو لم یبق من الدنیا إلاّ یومٍ واحد لطوّل اللّه ذلک الیوم حتّی یخرج فیملأها عدلاً کما مُلِئت جوراً، وأما متی؟ فإخبار عن الوقت، ولقد حدّثنی أبی عن أبیه، عن آبائه، عن علی علیهم‌السلام أنّ النبی صلی‌الله‌علیه‌و‌آله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متی یخرج القائم من ذرّیتک؟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مثل الساعة، لا یجلبها لوقتها إلاّ هو، ثقلت فی السماوات والأرض، لا یأتیکم إلاّ بغتةً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الأثر ص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عیون أخبار الرضا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کمال الدین ص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مناقب آل أبی طالب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مدینة المعجاز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 الغدیر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العظیم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لمحمّد بن علی بن موسی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لأرجو أن تکون القائم من أهل بیت محمّدٍ الذی یملأ الأرض قسطاً وعدلاً کما مُلِئت جوراً وظلماً،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القاسم، ما منّا إلاّ قائم بأمر اللّه وهادٍ إلی دین اللّه، ولستُ القائم الذی یطهّر اللّه به الأرض من أهل الکفر والجحود ویملأها عدلاً وقسطاً، هو الذی یخفی علی الناس ولادته، ویغیب عنهم شخصه، ویحرم علیهم تسمیته، وهو سمیّ رسول اللّه وکنیّه، وهو الذی یُطوی له الأرض، ویُذلّ له کلّ صعب، یجتمع إلیه من أصحابه عدد أهل بدر، ثلاثمئة وثلاثة عشر رجلاً من أقاصی الأرض، وذلک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مَا تَکُونُوا یَأْتِ بِکُمُ اللَّهُ جَمِیعًا إِنَّ اللَّهَ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اجتمعت له هذه العدّة من أهل الأرض، أظهر أمره، فإذا أکمل له العقد وهو عشرة آلاف رجل، خرج بإذن اللّه، فلا یزال یقتل أعداء اللّه حتّی یرضی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وکیف یعلم أنّ اللّه قد رضی؟ قال یلقی فی قلبه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الأثر ص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مدینة المعجاز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الصقر بن أبی دُلَف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محمّد بن علی الرضا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بعدی ابنی علیّ، أمره أمری وقوله قولی وطاعته طاعتی، والإمام بعده ابنه الحسن، أمره أمر أبیه وقوله قول أبیه وطاعته طاعة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سکت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w:t>
      </w:r>
    </w:p>
    <w:p>
      <w:pPr>
        <w:pStyle w:val="BookText"/>
        <w:rPr/>
      </w:pPr>
      <w:r>
        <w:rPr>
          <w:rFonts w:ascii="IRNazanin" w:hAnsi="IRNazanin" w:eastAsia="IRNazanin"/>
          <w:color w:val="111111"/>
          <w:sz w:val="28"/>
          <w:sz w:val="28"/>
          <w:szCs w:val="28"/>
          <w:rtl w:val="true"/>
          <w:lang w:bidi="fa-IR"/>
        </w:rPr>
        <w:t>فمن الإمام بعد الحسن؟ فبکی علیه‌السلام بکاءً شدیداً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بعد الحسن ابنه القائم بالحقّ المنتظر،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ولم سُمّی القائم؟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یقوم بعد موت ذکره وارتداد أکثر القائلین بإمامته،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سُمّی المنتظر؟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 غیبة یکثر أیّامها ویطول أمدها، فیَنتظر خروجه المخلصون، وینکره المرتابون، ویستهزئ به الجاحدون، ویکذب فیها الوقّاتون، ویهلک فیها المستعجلون، وینجو فیها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ص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کفایة الأثر ص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مدینة المعجاز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معجم أحادیث الإمام المهدی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أعلام الوری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أنا والمفضّل بن عمر وأبو بصیر وأبان بن تغلب علی مولانا أبی عبد اللّه الصادق علیه‌السلام، فرأیناه جالساً علی التراب وعلیه مسحٌ خیبریٌّ مُطوّقٌ بلا جَیبٍ، مُقَصّر الکُمّین، وهو یبکی بکاء الواله الثکلی ذات الکبد الحرّی، قد نال الحزن من وجنتیه، وشاع التغییر فی عارضیه، وأبلی الدموع محجریه،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غیبتُکَ نَفَت رقادی، وضیّقت علیَّ مهادی، وابتزّت منّی راحة فؤدی، سیّدی، غیبتُکَ أوصلت مصابی بفجائع الأبد، وفقد الواحد بعد الواحد یفنی الجمع والعدد، فما أحسّ بدمعة ترقی من عینی وأنین یفتر من صدری، عن دوارج الرزایا وسوالف البلایا، إلاّ مثل بعینی عن غوابر أعظمها وأفظعها، وبواقی أشدّها وأنکرها، ونوائب مخلوطة بغضبک، ونوازل معجونة بسخطک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فاستطارت عقولنا ولهاً، وتصدّعت قلوبنا جزعاً من ذلک الخطب الهائل، والحادث الغائل، وظننا أنّه سمت لمکروهة قارعة، أو حلّت به من الدهر بائقة،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أبکی اللّه یا بن خیر الوری عینیک، مِن أیّة حادثة تستنزف دمعتک وتستمطر عبرتک؟ وأیّة حالة حتمت علیک هذا المأتم؟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فزفر الصادق علیه‌السلام زفرة انتفخ منها جوفه، واشتدّ عنها خوفه،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فی کتاب الجفر صبیحة هذا الیوم، وهو الکتاب المشتمل علی علم المنایا والبلایا والرزایا، وعلم ما کان وما یکون إلی یوم القیامة، الذی خصّ اللّه به محمّداً والأئمّة من بعده علیهم السلام، وتأمّلت منه مولد غائبنا وغیبته وإبطاءه وطول عمره وبلوی المؤنین فی ذلک الزمان، وتولّد الشکوک فی قلوبهم من طول غیبته، وارتداد أکثرهم عن دینهم، وخلعهم ربقة الإسلام من أعناقهم التی قال اللّه تقدّس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إِنسَ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أَلْزَمْنَ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طَائِرَهُ فِی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فأخذتنی الرقّة، واستولت علی الأحزان،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کرّمنا وفضّلنا بإشراکک إیّانا فی بعض ما أنت تعلمه من علم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أدار للقائم منّا ثلاثة، أدارها فی ثلاثة من الرسل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مولده تقدیر مولد موسی علیه‌السلام، وقدر غیبته تقدیر غیبة عیسی علیه‌السلام، وقدر إبطائه تقدیر إبطاء نوح علیه‌السلام، وجعل له من بعد ذلک عمر العبد الصالح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الخضر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دلیلاً علی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اکشف لنا یا بن رسول اللّه عن وجوه هذه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مولد موسی علیه‌السلام، فإنّ فرعون لمّا وقف علی أنّ زوال ملکه علی یده أمر بإحضار الکهنة، فدلّوه علی نسبه وأنّه یکون من بنی إسرائیل، ولم یزل یأمر أصحابه بشقّ بطون الحوامل من نساء بنی إسرائیل حتّی قتل فی طلبه نیّفاً وعشرین ألف مولود، وتعذّر علیه الوصول إلی قتل موسی علیه‌السلام </w:t>
      </w:r>
    </w:p>
    <w:p>
      <w:pPr>
        <w:pStyle w:val="BookText"/>
        <w:rPr/>
      </w:pPr>
      <w:r>
        <w:rPr>
          <w:rFonts w:ascii="IRNazanin" w:hAnsi="IRNazanin" w:eastAsia="IRNazanin"/>
          <w:color w:val="111111"/>
          <w:sz w:val="28"/>
          <w:sz w:val="28"/>
          <w:szCs w:val="28"/>
          <w:rtl w:val="true"/>
          <w:lang w:bidi="fa-IR"/>
        </w:rPr>
        <w:t>بحفظ اللّه تبارک وتعالی إیّاه، وکذلک بنو أُمیّة وبنو العبّاس لمّا وقفوا علی أنّ زوال ملکهم وملک الأُمراء والجبابرة منهم علی ید القائم منّا، ناصبونا العداوة، ووضعوا سیوفهم فی قتل آل الرسول صلی‌الله‌علیه‌و‌آله وإبادة نسله؛ طمعاً منهم فی الوصول إلی قتل القائم، ویأبی اللّه عزّ وجلّ أن یکشف أمره لواحدٍ من الظلمة إلاّ أن یتمّ نوره ولو کره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غیبة عیسی علیه‌السلام فإنّ الیهود والنصاری اتّفقت علی أنّه قُتل، فکذّبهم اللّه جلّ ذکره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قَتَلُوهُ وَمَا، صَلَبُوهُ 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شُبِّهَ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کذلک غیبة القائم، فإنّ الأُمّة ستنکرها لطولها، فمن قائل یهذی بأنّه لم یولد، وقائل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یتعدّی إلی ثلاثة عشر وصاعداً، وقائل یعصی اللّه عزّ وجلّ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روح القائم ینطق فی هیکل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إبطاء نوح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لمّا استنزلت العقوبة علی قومه من السماء، بعث اللّه عزّ وجلّ الروح الأمین علیه‌السلامبسبع نویات،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إنّ اللّه تبارک وتعالی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هؤاء خلائقی وعبادی، ولست أبیدهم بصاعقةٍ من صواعقی إلاّ بعد تأکید الدعوة وإلزام الحجّة، فعاود اجتهادک فی الدعوة لقومک، فإنّی مثیبک علیه، واغرس هذه النوی فإنّ لک فی نباتها وبلوغها وإدراکها إذا أثمرت الفرج والخلاص، فبشِّر بذلک من تبعک من المؤنین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نبتت الأشجار وتأزّرت وتسوّقت وتغصّنت وأثمرت وزَها التمرُ علیها بعد زمانٍ طویل، استنجز من اللّه سبحانه وتعالی العدة، فأمره اللّه تبارک وتعالی أن یغرس من نوی تلک الأشجار ویعاود الصبر والاجتهاد، ویؤّد الحجّة علی قومه، فأخبر بذلک الطوائف التی آمنت به، فارتدّ منهم ثلاثمئة رجل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ما یدّعیه نوح حقّاً لما وقع فی وعد ربّه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اللّه تبارک وتعالی لم یزل یأمره عند کلّ مرّة بأن یغرسها مرّة بعد أُخری، إلی أن غرسها سبع مرّات، فما زالت تلک الطوائف من المؤنین ترتدّ منه طائفة بعد طائفة، إلی أن عاد إلی نیّف وسبعین رجلاً، فأوحی اللّه تبارک وتعالی عند ذلک إلیه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نوح، الآن أسفر الصبح عن اللیل لعینک حین صرح الحقّ عن محضه وصفی الأمر والإیمان من الکدر بارتداد کلّ من کانت طینته خبیثة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ص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الغیبة 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ثبّتنی علی طاعة ولیّ أمرک الذی سترته عن خلقک، فبإذنک غاب عن بریتک، وأمرک ینتظر، وأنت العالم غیر معلّم بالوقت الذی فیه صلاح أمر ولیّک فی الإذن له بإظهار أمره وکشف ستره، فصبّرنی علی ذلک حتّی لا أُحبّ تعجیل ما أخّرت، ولا تأخیر ما عجّلت، ولا أکشف عمّا سترته، ولا أبحث عمّا کتمته، ولا أُنازعک فی تدبیرک، ولا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وکیف، وما بال ولیّ الأمر لا یظهر؟ وقد امتلأت الأرض من الجور؟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ص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کمال الدین ص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جمال الأُسبوع ص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فضل بن أبی قرّة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اللّه إلی إبراهیم أنّه سیولد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لسارة،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أألد وأنا عجوز؟ فأوحی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ستلد ویعذّب أولادها أربعمئة سنة بردّها الکلام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طال علی بنی إسرائیل العذاب ضجّوا </w:t>
      </w:r>
    </w:p>
    <w:p>
      <w:pPr>
        <w:pStyle w:val="BookText"/>
        <w:rPr/>
      </w:pPr>
      <w:r>
        <w:rPr>
          <w:rFonts w:ascii="IRNazanin" w:hAnsi="IRNazanin" w:eastAsia="IRNazanin"/>
          <w:color w:val="111111"/>
          <w:sz w:val="28"/>
          <w:sz w:val="28"/>
          <w:szCs w:val="28"/>
          <w:rtl w:val="true"/>
          <w:lang w:bidi="fa-IR"/>
        </w:rPr>
        <w:t>وبکوا إلی اللّه أربعین صباحاً، فأوحی اللّه إلی موسی وهارون أن یخلّصهم من فرعون، فحطّ عنهم سبعین ومئة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عبد 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أنتم لو فعلتم لفرّج اللّه عنّا، فأمّا إذا لم تکونوا فإنّ الأمر ینتهی إلی منتهاه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السندی،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فیمن مات علی هذا الأمر منتظراً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بمنزلة مَن کان مع القائم فی فسطاطه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سکت هنیئة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کمن کان مع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عن علاء بن سَیَابة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منکم علی هذا الأمر منتظراً له، کان کمن کان فی فسطاط القائم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کمال الدین ص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شعری أین استقرّت بک النوی؟ بل أیّ أرضٍ تقلک أو ثری؟ أبرضوی أم غیرها، أم ذی طوی؟ عزیز علیَّ أن أری الخلق ولا تُری، ولا أسمع لک حسیساً ولا نجوی، عزیز علیَّ أن تحیط بک دونی البلوی، ولا ینالک منّی ضجیجٌ ولا شکوی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بنفسی أنت من مغیّبٍ لم یخل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لابن المشهدی ص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إقبال الأعمال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مُعتِّب مولی أبی عبد 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 لداود بن سرحان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أبلغ مَوالیَّ عنّی السلام، وأنّی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عبداً اجتمع مع آخر فتذاکرا أمرنا، فإنّ ثالثهما مَلَکٌ یستغفر لهما، وما اجتمع اثنان علی ذکرنا إلاّ باهی اللّه تعالی بهما الملائکة، فإذا اجتمعتم فاشتغلوا بالذکر، فإنّ فی اجتماعکم ومذاکرتکم إحیاءنا، وخیر الناس من بعدنا من ذاکر بأمرنا ودعا إلی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الطوسی 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المحتضر ص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 xml:space="preserve">، بشارة المصطفی ص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ذاریات، آیه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ص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معجم أحادیث الإمام المهدی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وراجع مجمع الزوائد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المعجم الأوسط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مسند الشهاب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الجامع الصغیر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کشف الخفاء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تفسیر ابن کثیر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تفسیر الآلوسی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ینابیع المودّة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غایة المرام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أُجدّد فی صبیحة یومی هذا وما عشتُ فیه من أیّام حیاتی عهداً وعقداً وبیعةً له فی عنقی، لا أحولُ عنها ولا أزولُ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اجعلنی مِن أنصاره وأعوانه، والذابّین عنه، والمسارعین فی حوائجه، والممتثلین لأوامره ونواهیه، والتابعین والسابقین إلی إرادته، والمحامین عنه والمستشهدین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فإن حال بینی وبینه الموت الذی جعلته علی عبادک حتماً مقضیاً، فأخرجنی من قبری مؤزراً کفنی، شاهراً سیفی، مجرّداً قناتی، ملبّیاً دعوة الداعی فی الحاضر والبادی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ص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مَسعَدة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الصادق علیه‌السلام إذ أتاه شیخٌ کبیر قد انحنی متّکئاً علی عصاه، فسلّم فردّ أبو عبد اللّه علیه‌السلام الجواب،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ناولنی یدک أُقبّلها، فأعطاه یده فقبّلها، ثمّ بکی، فقال أبو عبد 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یا شیخ؟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یا بن رسول اللّه، أقمتُ علی قائمکم منذ مئة سنة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الشهر وهذه السنة، وقد کبرت سنّی ودقّ عظمی واقترب أجلی، ولا أری فیکم ما أُحبّ، أراکم مقتّلین مشرّدین، وأری عدوّکم یطیرون بالأجنحة، فکیف لا أبکی؟ فدمعت عینا أبی عبد اللّه علیه‌السلام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إنّ اللّه أبقاک حتّی تری قائمنا، کنت معنا فی السنام الأعلی، وإن حلّت بک المنیّة جئتَ یوم القیامة مع ثقل محمّدٍ صلی‌الله‌علیه‌و‌آله، ونحن ثقله، فقد 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مخلّف فیکم الثقلین، فتمسّکوا بهما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 أهل بیتی، فقال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أُبالی بعدما سمعت هذا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الأثر 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معجم أحادیث الإمام المهدی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غایة المرام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وأسألُکَ بجمیع ما سألتک وما لم أسألک، من عظیم جلالک ما لو علمته لسألتک به، أن تصلّی علی محمّدٍ وأهل بیته، وأن تأذن لفرجِ مَن بفرجه فرج أولیائک وأصفیائک مِن خلقک، وبه تبید الظالمین وتهلکهم، عجّل ذلک یا ربّ العالمین، وأعطنی سؤی یا ذا الجلال والإکرام، فی جمیع ما سألتک لعاجل الدنیا وآجل الآخرة، یا من هو أقرب إلیَّ من حبل الورید، أقلنی عثرتی واقلبنی بقضاء حوائجی یا خالقی ویا رازقی ویا باعثی، ویا محیی عظامی وهی رمیم، صلِّ علی محمّدٍ وآل محمّد، واستجب لی دعائی یا 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 رفع رأسه،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وأنت تدعو بفرجِ مَن بفرجه فرج أصفیاء اللّه وأولیائه، أوَلستَ أنت هو؟ 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ذاک قائم آل محمّد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إقبال الأعمال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مکیال المکارم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مسجد در نزدیکی حرم حضرت معصومه علیهاالسلام قرار دارد، وقتی به قم سفر می‌کنید به این مسجد بروید، این مسجد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امام حسن عسکری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بن سعد الأشعری،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محمّد الحسن بن علی علیهماالسلام وأنا أُرید أن أسأله عن الخلف من بعده، فقال لی مبتدئاً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بن إسحاق، إنّ اللّه تبارک وتعالی لم یُخْلِ الأرضَ منذ خلق آدم علیه‌السلام، ولا یُخَلّیها إلی أن تقوم الساعة، مِن حجّةٍ للّه علی خلقه، به یدفع البلاء عن أهل الأرض، وبه یُنزِّل الغیثَ، وبه یُخرج برکات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فمن الإمام والخلیفة بعدک؟ فنهض علیه‌السلام مسرعاً فدخل البیت، ثمّ خرج وعلی عاتقه غلام کأنّ وجهه القمر لیلة البدر مِن أبناء الثلاث سنین،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بن إسحاق، لولا کرامتک علی اللّه عزّ وجلّ وعلی حججه ما عرضتُ علیک ابنی هذا، إنّه سمیّ رسول اللّه صلّی اللّه علیه وآله وکنیّه، الذی یملأ الأرض قسطاً وعدلاً کما مُلِئت جوراً وظلماً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أحمد بن إسحاق، مَثَلُهُ فی هذه الأُمّة مَثَلُ الخضر علیه‌السلام، ومَثَلُهُ مَثَلُ ذی القرنین، واللّه لیغیبنّ غیبةً لا ینجو فیها من الهلکة إلاّ من ثبّته اللّه عزّ وجلّ علی القول بإمامته، وفقه </w:t>
      </w:r>
    </w:p>
    <w:p>
      <w:pPr>
        <w:pStyle w:val="BookText"/>
        <w:rPr/>
      </w:pPr>
      <w:r>
        <w:rPr>
          <w:rFonts w:ascii="IRNazanin" w:hAnsi="IRNazanin" w:eastAsia="IRNazanin"/>
          <w:color w:val="111111"/>
          <w:sz w:val="28"/>
          <w:sz w:val="28"/>
          <w:szCs w:val="28"/>
          <w:rtl w:val="true"/>
          <w:lang w:bidi="fa-IR"/>
        </w:rPr>
        <w:t>فیها للدعاء بتعجیل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ص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مدینة المعجاز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 معجم أحادیث الإمام المهدی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أعلام الوری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کشف الغمّة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الأعمش، عن الصادق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تخلو الأرض منذ خلق اللّه آدم من حجّةٍ للّه فیها، ظاهرٍ مشهورٍ، أو غائبٍ مستورٍ، ولا تخلو إلی أن تقوم الساعة من حجّةٍ للّه فیها، ولولا ذلک لم یُعبد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للصادق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ینتفع الناس بالحجّة الغائب المستور؟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ینتفعون بالشمس إذا سترها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کمال الدین ص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روضة الواعظین ص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وراجع ینابیع المودّة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جماعة من أهل إصفهان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أبو العبّاس أحمد بن النضر وأبو جعفر محمّد بن علویة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بإصفهان رجل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وکان شیعیّاً،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السبب الذی أوجب علیک القول بإمامة علیّ النقیّ دون غیره من أهل الزمان؟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شاهدتُ ما أوجب علیَّ، وذلک أنّی کنتُ رجلاً فقیراً، وکان لی لسانٌ وجرأةٌ، فأخرجنی أهل إصفهان سنة من السنین مع قومٍ آخرین إلی باب المتوکّل متظلّمین، فکنّا بباب المتوکّل یوماً إذا خرج الأمر بإحضار علی بن محمّد بن الرضا علیهم‌السلام، فقلتُ لبعض من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الرجل الذی قد أُمر بإحضاره؟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علویّ تقول الرافضة بإمامته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ویُقدّر أنّ المتوکّل یحضره للقتل،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أبرح من ها هنا حتّی أنظر إلی هذا الرجل، أیّ رجلٍ 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راکباً علی فرسٍ، وقد قام الناس یمنة الطریق ویسرتها صفّین ینظرون إلیه، فلمّا رأیته وقع حبّه فی قلبی، فجعلتُ أدعو فی نفسی بأن یدفع اللّه عنه شرّ المتوکّل، فأقبل یسیر بین الناس وهو ینظر إلی عُرفِ دابّته، لا ینظر یمنةً ولا یسرةً، وأنا دائم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صار إلیَّ، أقبل بوجهه إلیَّ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 اللّه دعاءک، وطوّل عمرک، وکثّر مالک وولدک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فارتعدتُ ووقعتُ بین أصحابی، فسألونی وهم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ولم أخبر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فانصرفنا بعد ذلک إلی إصفهان، ففتح اللّه علیَّ وجوهاً من المال، حتّی أنا الیوم أغلق بابی علی ما قیمته ألف ألف درهم، سوی ما لی خارج داری، ورُزقت عشرة من الأولاد، وقد بلغتُ الآن من عمری نیّفاً وسبعین سنة، وأنا أقول بإمامة الرجل علی الذی علم ما فی قلبی، واستجاب اللّه دعاءه فیَّ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الثاقب فی المناقب ص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 الخرائج والجرائح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کشف الغمّة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متی أَحارُ فیک یا مولای وإلی متی؟ وأیّ خطابٍ أصف فیک وأیّ نجوی؟ عزیزٌ علیَّ أن أُجاب دونک وأُناغی، عزیز علیَّ أن أبکیک ویخذلک الوری، عزیز علیَّ أن یجری علیک دونهم ما 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معینٍ فأُطیل معه العویل والبکاء؟ هل من جَزوع فأُساعد جزعه إذا خلا؟ هل قَذِیَت عینٌ فساعدتها عینی علی القَذی؟ هل إلیک یا بن أحمد سبیلٌ فتُلقی؟ هل یتّصل یومنا منک بغده فنحظی؟ متی نرد مناهلک الرویة فنروی؟ متی ننتقع من عذب مائک فقد طال الصدی؟ متی نغادیک ونراوحک فتقرّ عیوننا؟ </w:t>
      </w:r>
    </w:p>
    <w:p>
      <w:pPr>
        <w:pStyle w:val="BookText"/>
        <w:rPr/>
      </w:pPr>
      <w:r>
        <w:rPr>
          <w:rFonts w:ascii="IRNazanin" w:hAnsi="IRNazanin" w:eastAsia="IRNazanin"/>
          <w:color w:val="111111"/>
          <w:sz w:val="28"/>
          <w:sz w:val="28"/>
          <w:szCs w:val="28"/>
          <w:rtl w:val="true"/>
          <w:lang w:bidi="fa-IR"/>
        </w:rPr>
        <w:t>متی ترانا ونریک وقد نشرتَ لواءَ النصر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لابن المشهدی ص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إقبال الأعمال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ولا تسلبنا الیقین لطول الأمد فی غیبته وانقطاع خبره عنّا، ولا تنسنا ذکره وانتظاره، والإیمان وقوّة الیقین فی ظهوره، والدعاء له والصلاة علیه، حتّی لا یُقنّطنا طولُ غیبته من ظهوره وقیامه، ویکون یقیننا فی ذلک کیقیننا فی قیام رسولک صلواتک علیه وآله، وما جاء به من وحیک وتنزیلک، وقوِّ قلوبنا علی الإیمان به حتّی تسلک بنا علی یده منهاج الهدی والحجّة العظمی والطریقة الوسطی، وقوّنا علی طاعته، وثبّتنا علی متابعته، واجعلنا فی حزبه وأعوانه وأنصاره، والراضین بفعله، ولا تسلبنا ذلک فی حیاتنا ولا عند وفاتنا، حتّی تتوفّانا ونحن علی ذلک غیر شاکّین ولا ناکثین ولا مُرتابینَ ولا مُکذّبین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عجّل فرجه وأیّده بالنصر، وانصر ناصریه، واخذل خاذلیه، ودمّر علی من نَصَبَ له وکَذّب به، وأظهر به الحقّ، وأمت به الباطل، واستنقذ به عبادک المؤنین من الذلّ، وانعش به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ص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کمال الدین ص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جمال الأُسبوع ص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2" w:name="pg1191_7226"/>
      <w:bookmarkStart w:id="143" w:name="pg1191_7226"/>
      <w:bookmarkEnd w:id="143"/>
    </w:p>
    <w:p>
      <w:pPr>
        <w:pStyle w:val="Heading2"/>
        <w:numPr>
          <w:ilvl w:val="1"/>
          <w:numId w:val="1"/>
        </w:numPr>
        <w:rPr/>
      </w:pPr>
      <w:bookmarkStart w:id="144" w:name="pg1191_7226"/>
      <w:bookmarkStart w:id="145" w:name="__RefHeading___Toc2612988_373438147"/>
      <w:bookmarkStart w:id="146" w:name="_Toc46"/>
      <w:bookmarkEnd w:id="144"/>
      <w:bookmarkEnd w:id="145"/>
      <w:r>
        <w:rPr>
          <w:rtl w:val="true"/>
        </w:rPr>
        <w:t>منابع</w:t>
      </w:r>
      <w:bookmarkEnd w:id="1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الاحتجاج علی أهل اللجاج ، أبو منصور أحمد بن علی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البهادری ومحمّد هادی به،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الاُسوة ، الطبعة الاُولی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الاختصاص ، المنسوب إلی أبی عبد اللّه محمّد بن محمّد بن النعمان العکبری البغدادی المعروف بالشیخ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الطبعة الرابعة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الوری بأعلام الهدی ، أبو علی الفضل بن 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دارالمعرفة ، الطبعة الاُولی ،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أعیان الشیعة ، محسن بن عبد الکریم الأمین الحسینی العاملی الشقرائی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حسن الأمین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دارالتعارف ، الطبعة الخامسة،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إقبال الأعمال، السیّد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القیّومی الإصفهانی،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الإعلام الإسلامی، الطبعة 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المفید ، أبو عبد اللّه محمّد بن النعمان العکبری البغدادی المعروف بالشیخ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اُستاد ولی وعلی أکبر الغفّاری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الطبعة الثانیة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أبو جعفر محمّد بن الحسن المعروف بالشیخ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الثقافة ، الطبعة الاُولی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 محمّد بن علی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الطبعة الاُولی ،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الإمامة والتبصرة من الحیرة، أبو الحسن علی بن الحسین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الحسینی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 الطبعة الاُولی،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الأنوار البهیّة فی تواریخ الحجج الإلهیّة، الشیخ عبّاس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لجامعة المدرّسین بقمّ المشرّفة، الطبعة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الجامعة لدرر أخبار الأئمّة الأطهار ، محمّد بن محمّد تقی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 الطبعة الاُولی ،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بشارة المصطفی لشیعة المرتضی ، أبو جعفر محمّد بن محمّد بن علی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الحیدریّة ، الطبعة الثانیة ،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 أبو جعفر محمّد بن الحسن الصفّار القمّی المعروف بابن فروخ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المرعشی ، الطبعة الاُولی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مدینة دمشق ، علی بن الحسن بن عساکر الدمشقی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الفداء إسماعیل بن عمر بن کثیر البصروی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العظیم غیم ، ومحمّد أحمد عاشور ، ومحمّد إبراهیم البنّا ،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الشعب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الثعلبی ، أبو إسحاق أحمد بن محمّد بن إبراهیم الثعلبی،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بن عاشور،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الطبعة الاُولی،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جعفر محمّد بن جریر الطبریّ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أبو النضر محمّد بن مسعود السلمی السمرقندی المعروف بالعیّاشی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الرسولی المحلاّتی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العلمیّة ، الطبعة الاُولی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فرات الکوفی ، أبو القاسم فرات بن إبراهیم بن فرات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المحمودی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الثقافة والإرشاد الإسلامی ، الطبعة الاُولی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نور الثقلین ، عبد علیّ بن جمعة العروسی الحویزی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الرسولی المحلاّتی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إسماعیلیان ، الطبعة الرابعة،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الثاقب فی المناقب ، أبو جعفر محمّد بن علی بن حمزة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علوان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أنصاریان ، الطبعة الثانیة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أحادیث الشیعة ، السیّد البروجردی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الصغیر فی أحادیث البشیر النذیر ، جلال الدین عبد الرحمن بن أبی بکر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 الطبعة الاُولی ،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جمال الاُسبوع بکمال العمل المشروع ، علی بن موسی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القیّومی ، قمّ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مؤسّسة الآفاق ، الطبعة الاُولی،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والجرائح ، أبو الحسین سعید بن عبد اللّه الراوندی المعروف بقطب الدین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الاُولی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فی التفسیر المأثور ، جلال الدین عبد الرحمن بن أبی بکر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الطبعة الاُولی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 المعانی فی 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الآلوسی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محمود بن عبد اللّه الآلوسی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الواعظین ، محمّد بن الحسن بن علیّ الفتّال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الأعلمی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 الطبعة الاُولی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سبل الهدی والرشاد فی سیرة خیر العباد، الإمام محمّد بن یوسف الصالحی الشامی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أحمد عبد الموجود وعلی محمّد معوّض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الطبعة الاُولی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 أعلام النبلاء ، أبو عبد اللّه محمّد بن أحمد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الأرنؤوط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الطبعة العاشرة،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الصافی فی 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محسن بن شاه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الفیض الکاشانی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الصدر ،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ابن حبّان ، علیّ بن بلبان الفارسی المعروف بابن بلبان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الأرنؤوط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الطبعة الثانیة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 أبو الحسین مسلم بن الحجّاج القشیری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طبعة مصحّحة ومقابلة علی عدّة مخطوطات ونسخ معتمدة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غایة المرام وحجّة الخصام فی تعیین الإمام ، هاشم بن إسماعیل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عاشور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التاریخ العربی ،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الغدیر فی الکتاب والسنّة والأدب ، عبد الحسین أحمد الأمینی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 الطبعة الثالثة ،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الغیبة ، أبو جعفر محمّد بن الحسن بن علی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اللّه الطهرانی ، وعلی أحمد ناصح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الإسلامیة ، الطبعة الاُولی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القدیر الجامع بین فنّی الروایة والدرایة من علم التفسیر، محمّد بن علی بن محمّد الشوکانی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أمیر المؤمنین، أبو العبّاس أحمد بن محمّد بن عقدة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عبد الرزّاق محمّد حسین فیض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فیض القدیر، شرح الجامع الصغیر، محمّد عبد الرؤوف المناوی،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عبد السلام،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قاموس الرجال فی تحقیق رواة الشیعة ومحدّثیهم ، محمّد تقی بن کاظم التستری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الطبعة الثانیة،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الأنبیاء ، أبو الحسین سعید بن عبد اللّه الراوندی المعروف بقطب الدین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رضا عرفانیان،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الحضرة الرضویّة المقدّسة ، الطبعة الاُولی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 أبو جعفر ثقة الإسلام محمّد بن یعقوب بن إسحاق الکلینی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 الطبعة الثانیة ،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الغیبة ، الشیخ ابن أبی زینب محمّد بن إبراهیم النعمانی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الصدوق ،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الغیبة ، الشیخ ابن أبی زینب محمّد بن إبراهیم النعمانی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الصدوق ،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الخفاء والإلباس عمّا اشتهر من الأحادیث علی ألسنة الناس ، إسماعیل بن محمّد العجلونی الجرّاحی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فی معرفة الأئمّة ، علیّ بن عیسی الإربلیّ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الرسولیّ المحلاّتیّ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دارالکتاب الإسلامیّ ، الطبعة الاُولی ،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کفایة الأثر فی النصّ علی الأئمّة الاثنی عشر ، أبو القاسم علی بن محمّد بن علی الخزّاز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اللطیف الحسینی الکوه کمری ،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بیدار، الطبعة الاُولی،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وتمام النعمة ، أبو جعفر محمّد بن علی بن الحسین بن بابَوَیه القمّی المعروف بالشیخ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مؤّسة النشر الإسلامی التابعة لجماعة المدرّسین ، الطبعة الاُولی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وتمام النعمة ، أبو جعفر محمّد بن علی بن الحسین بن بابَوَیه القمّی المعروف بالشیخ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مؤّسة النشر الإسلامی التابعة لجماعة المدرّسین ، الطبعة الاُولی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فی سنن الأقوال والأفعال ، علاء الدین علی المتّقی بن حسام الدین الهندی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ضبط وتفسیر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بکری حیّانی ، تصحیح وفهرسة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صفوة السقا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مؤّسة الرسالة ، الطبعة الاُولی ،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اللزام الناصب فی إثبات الحجّة الغائب، الشیخ علی الیزدی الحائری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عاشور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ومنبع الفوائد ، نور الدین علی بن أبی بکر الهیثمی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الطبعة الاُولی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المحاسن ، أبو جعفر أحمد بن محمّد بن خالد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مهدی الرجائی،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العالمی لأهل البیت ، الطبعة الاُولی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المحتضر، عزّ الدین أبو محمّد الحسن بن سلیمان بن محمّد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أشرف،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الحیدریة،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مدینة معاجز الأئمّة الاثنی عشر ودلائل‌الحجج علی البشر، هاشم بن سلیمان الحسینی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التحقیق فی مؤسّسة المعارف الإسلامیّة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التحقیق فی مؤسّسة المعارف الإسلامیّة، الطبعة الاُولی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المزار الکبیر ، أبو عبد اللّه محمّد بن جعفر المشهدی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القیّومی الإصفهانی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قیّوم ، الطبعة الاُولی ،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الوسائل ومستنبط المسائل ، المیرزا حسین النوری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مؤّسة آل البیت ، الطبعة الاُولی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 أحمد بن محمّد بن حنبل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محمّد الدرویش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الطبعة الثانیة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الشهاب ، أبو عبد اللّه محمّد بن سلامة القضاعی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عبد المجید السلفی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الطبعة الاُولی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المتهجّد ، أبو جعفر محمّد بن الحسن بن علیّ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أصغر مروارید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فقه الشیعة ، الطبعة الاُولی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المصباح فی الأدعیة والصلوات والزیارات ، تقی الدین إبراهیم بن علی بن الحسن العاملی الکفعمی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حسین الأعلمی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 الطبعة 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أحادیث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الهیئة العلمیّة فی مؤسّسة المعارف الإسلامیّة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الهیئة العلمیّة فی مؤسّسة المعارف الإسلامیّة ، الطبعة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الأوسط ، أبو القاسم سلیمان بن أحمد اللخمی 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التحقیق بدار الحرمین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الحرمین للطباعة والنشر والتوزیع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رجال الحدیث ، أبو القاسم بن علی أکبر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مدینة العلم ، الطبعة الثالثة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مکیال المکارم فی فوائد الدعاء للقائم، میرزا محمّد الموسوی الإصفهانی،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عاشور،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الطبعة الاُولی،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جعفر رشید الدین محمّد بن علی بن شهر آشوب المازندرانی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الشیعة إلی تحصیل مسائل الشریعة ، محمّد بن الحسن الحرّ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مؤّسة آل البیت لإحیاء التراث ، الطبعة الثانیة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الشیعة ، محمّد بن الحسن الحرّ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مؤّسة آل البیت لإحیاء التراث ، الطبعة الثانیة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ینابیع المودّة لذوی القربی ، سلیمان بن إبراهیم القندوزی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جمال أشرف الحسینی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الاُسوة ، الطبعة الاُولی ،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الحسین علیهماالسلام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خالد، إنّ أهل زمان غیبته القائلون بإمامته، المنتظرون لظهوره، أفضل أهل کلّ زمانٍ؛ لأنّ اللّه تعالی ذکره أعطاهم من العقول والأفهام والمعرفة ما صارت به الغیبة عندهم بمنزلة المشاهدة، وجعلهم فی ذلک الزمان بمنزلة المجاهدین بین یدی رسول اللّه صلی‌الله‌علیه‌و‌آله بالسیف، أُولئک المخلصون حقّاً وشیعتنا صدقاً والدعاة إلی دین اللّه سرّاً وجهراً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انتظار الفرج من أعظم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أعلام الوری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قصص الأنبیاء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مکیال المکارم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دخلنا علی أبی جعفرٍ محمّد بن علی علیهماالسلام ونحن جماعة بعدما قضینا نُسُکَنا، فودّعناه وقلنا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أوصنا یا بن رسول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لیُعِن قویُکم ضعیفَکم، ولیعطف غنیُّکم علی فقیرِکم، ولینصح الرجلُ أخاه کنصحه لنفسه، واکتموا أسرارنا، ولا تحملوا الناس علی أعناقنا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وانظروا أمرنا وما جاءکم عنّا، فإن وجدتموه فی القرآن موافقاً فخذوا به، وإن لم تجدوه موافقاً فردّوه، وإن اشتبه الأمر علیکم فقفوا عنده، وردّوه إلینا حتّی نشرح لکم من ذلک ما شُرح لنا، فإذا کنتم کما أوصیناکم ولم تعدوا إلی غیره فمات منکم میّتٌ قبل أن یخرج قائمنا کان شهیداً، ومن أدرک قائمنا فقُتل معه، کان له أجر شهیدین، ومن قَتلَ بین یدیه عدوّاً لنا کان له أجر عشرین شهیداً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الأنوار البهیة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بشارة المصطفی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عن أبی جعفر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صلی‌الله‌علیه‌و‌آله ذات یوم وعنده جماعة من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لقّنی إخوانی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مرّتین، فقال مَن حوله من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نحن إخوانک یا رسول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إنّکم أصحابی، وإخوانی قومٌ فی آخر الزمان آمنوا ولم یرونی، لقد عَرَّفَنیهُم اللّه‌ُ بأسمائهم وأسماء آبائهم مِن قبل أن یخرجهم من أصلاب آبائهم وأرحام أُمّهاتهم، لأحدهم أشدّ بقیّةً علی دینه من خرط القتاد فی اللیلة الظلماء، أو کالقابض علی جمر الغضا، أُولئک مصابیح الدجی، ینجیهم اللّه من کلّ فتنة غبراء مظلمة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مکیال المکارم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عن عوف بن مالک،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صلی‌الله‌علیه‌و‌آله ذات 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لیتنی قد لقیت إخوانی،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بکر وعمر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لسنا إخوانک؟ آمنّا بک وهاجرنا معک؟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آمنتم وهاجرتم، ویا لیتنی قد لقیت إخوانی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فأعادا القول، فقال رسول اللّه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أنتم أصحابی، ولکن إخوانی الذین یأتون من بعدکم، یؤنون بی ویحبّونی وینصرونی ویصدّقونی، وما رأونی، فیا لیتنی قد لقیت إخوانی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وراجع کنز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فتح القدیر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إنّ أشدّ أُمّتی حبّاً له قوم یأتون من بعدی یؤمنون 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الجامع الصغیر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فیض القدیر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سبل الهدی والرشاد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أتدرون أیّ أهل الإیمان أفضل إیماناً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أقوامٌ یأتون من بعدی فیؤمنون بی ولم یرونی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علیه‌السلام، عن آبائه علیهم‌السلام،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 صلی‌الله‌علیه‌و‌آله لعلی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واعلم أنّ أعظم الناس یقیناً قومٌ یکونون فی آخر الزمان، لم یلحقوا النبیّ، وحجب عنهم الحجّة، فآمنوا بسوادٍ فی بیاض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عبد الحمید، عن محمّد بن الفضیل، عن الرضا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شیء من الفرج،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ألیس انتظار الفرج من الفرج؟ إنّ اللّه عزّ وجلّ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فَانتَظِرُوا إِنِّی مَعَکُم مِّنَ الْمُنتَظِرِینَ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عبد اللّه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متی الفرج؟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بصیر، أنت ممّن یرید الدنیا؟ مَن عرف هذا الأمر فقد فرّج عنه بانتظاره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کتاب الغیبة للنعمانی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سأل أبو بصیر أبا عبد اللّه علیه‌السلام وأنا أسمعُ،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أترانی أدرک القائم علیه‌السلام؟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بصیر، لست تعرف إمامک؟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واللّه، وأنت هو، فتناول یده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تبالی یا أبا بصیر أن لا تکون محتبیاً بسیفک فی ظلّ رواق القائم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للنعمانی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أُمیّة بن علی، عن رجلٍ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عبد اللّه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أیّما أفضل، نحن أو أصحاب القائم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أنتم أفضل من أصحاب القائم، وذلک أنّکم تمسون وتصبحون خائفین علی إمامکم وعلی أنفسکم من أئمّة الجور، إن صلّیتم فصلاتکم فی تقیّة، وإن صمتم فصیامکم فی تقیّة، وإن حججتم فحجّکم فی تقیّة، وإن شهدتم لم تُقبل شهادتکم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وعدّد أشیاءَ من نحو هذا مثل هذه،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نتمنّی القائم علیه‌السلام إذا کان علی هذا؟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تحبّ أن یظهر العدل ویأمن السبل وینصف المظلوم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عن أبی جعفر علیه‌السلام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علی الناس زمان یغیب عنهم إمامهم، فیا طوبی للثابتین علی أمرنا فی ذلک الزمان، إنّ أدنی ما یکون لهم من الثواب أن ینادیهم الباری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عبادی آمنتم بسرّی، وصدّقتم بغیبی، فأبشروا بحسن الثواب منّی، فأنتم عبادی وإمائی حقّاً، منکم أتقبّل وعنکم أعفو، ولکم أغفر، وبکم أسقی عبادی الغیث، وأدفع عنهم البلاء، ولولاکم لأنزلتُ علیهم عذابی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 رسول اللّه، فما أفضل ما یستعمله المؤن فی ذلک الزمان؟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 اللسان ولزوم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الجواهر السنیة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المفضّل بن عمر، عن أبی عبد 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أقرب ما یکون العباد إلی اللّه عزّ وجلّ وأرضی ما یکون عنهم، إذا افتقدوا حجّة اللّه فلم یظهر لهم، ولم یعلموا بمکانه، وهم فی ذلک یعلمون أنّه لم تبطل حجّة اللّه، فعندها فتوقّعوا الفرج کلّ صباح ومساء، فإنّ أشدّ ما یکون غضب اللّه علی أعدائه إذا افتقدوا حجّته، فلم یظهر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علم أنّ أولیاءه لا یرتابون، ولو علم أنّهم یرتابون لما غیّب حجّته طرفة عین، ولا یکون ذلک إلاّ علی رأس شرار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والتبصرة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کمال الدین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کتاب الغیبة للنعمانی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أعلام الوری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علیه‌السلام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للقائم غیبة قبل أن یقوم،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وأومأ بیده إلی بطنه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زرارة، وهو المنتظر، وهو الذی یشکّ الناس فی ولادته، منهم من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أبوه ولم یخلف، ومنهم من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حمل، ومنهم من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غائب، ومنهم من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ولد ومنهم، من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ولد قبل وفاة أبیه بسنتین، وهو المنتظر، غیر أنّ اللّه تبارک وتعالی یجب أن یمتحن الشیعة، فعند ذلک یرتاب المبطلون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زرارة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فإن أدرکتُ ذلک الزمان فأیّ شیء أعملُ؟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زرارة، إن أدرکتَ ذلک الزمان فالزم هذا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عرّفنی نفسک، فإنّک إن لم تعرّفنی نفسک لم أعرف نبیّک، اللّهمّ عرّفنی رسولک، فإنّک إن لم تعرّفنی رسولک لم أعرف حجّتک، اللّهمّ عرّفنی حجّتک فإنّک إن لم تعرّفنی حجّتک ضللت عن 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کمال الدین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کتاب الغیبة للنعمانی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الغیبة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سنان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ستصیبکم شبهة فتبقون بلا علم یُری ولا إمام هدی، لا ینجو منها إلاّ من دعا بدعاء الغریق،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وکیف دعاء الغریق؟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اللّه یا رحمان یا رحیم، یا مقلّب القلوب ثبّت قلبی علی دینک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مقلّب القلوب والأبصار ثبّت قلبی علی دینک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 وجلّ مقلّب القلوب والأبصار، ولکن قل کما أقول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مقلّب القلوب ثبّت قلبی علی دینک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أعلام الوری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الرحمن بن کثیر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عند أبی عبد اللّه علیه‌السلام إذ دخل علیه مِهزَم الأسدی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جُعلتُ فداک، متی هذا الأمر الذی تنتظرونه؟ فقد طال،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مِهزَم، کذب الوقّاتون، وهلک المستعجلون، ونجا المسلمون، وإلینا یصیرون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الإمامة والتبصرة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کتاب الغیبة للنعمانی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الغیبة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عن محمّد بن مسلم، عن أبی عبد 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وقّت لک من الناس شیئاً فلا تهابنّ أن تکذّبه، فلسنا نوقّت لأحدٍ وقتاً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عن الفضیل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جعفر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لهذا الأمر وقت؟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 الوقّاتون، کذب الوقّاتون، کذب الوقّاتون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کتاب الغیبة للنعمانی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الغیبة للطوسی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عن منذر الجواز عن أبی عبد 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 الموقتون، ما وقتنا فیما مضی، ولا نوقت فیما یستقبل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عن أبی عبد 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القائم،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 الوقّاتون، إنّا أهل بیتٍ لا نوقّت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اللّه إلاّ أن یخالف وقت الموقّتین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مالک بن ضَمرَة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 المؤنین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مالک ابن ضَمرَة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أنت إذا اختلفت الشیعة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وشبک أصابعه وأدخل بعضها فی بعض،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المؤنین، ما عند ذلک من خیر؟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الخیر کلّه عند ذلک یا مالک، عند ذلک یقوم قائمنا فیقدم سبعین رجلاً یکذّبون علی اللّه وعلی رسوله فیقتلهم، ثمّ یجمعهم اللّه علی أمرٍ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للنعمانی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فضائل أمیر المؤنین لابن عقدة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عن عَمِیرة بنت نُفَیل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الحسن بن علی علیه‌السلام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یکون الأمر الذی ینتظرون حتّی یبرأ بعضکم من بعض، ویتفل بعضکم فی وجوه بعض، وحتّی یلعن بعضکم بعضاً، وحتّی یسمّی بعضکم بعضاً کذّابین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للنعمانی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إلزام الناصب فی إثبات الحجّة الغائب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إبراهیم بن مِهزَم، عن أبی عبد 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ذکرنا عنده ملوک بنی فلان،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هلک الناس من استعجالهم لهذا الأمر، إنّ اللّه لا یعجل لعجلة العباد، إنّ لهذا الأمر غایة ینتهی إلیها، فلو قد بلغوها لم یستقدموا ساعةً ولم یستأخروا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کتاب الغیبة للنعمانی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عُرج بی إلی السماء السابعة ومنها إلی سدرة المنتهی، ومن السدرة إلی حجب النور، نادانی ربّی جلّ جلاله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أنت عبدی وأنا ربّک، فلی فاخضع، وإیّای فاعبد، وعلیَّ فتوکّل، وبی فثق، فإنّی قد رضیت بک عبداً وحبیباً ورسولاً ونبیّاً، وبأخیک علی خلیفةً وباباً، فهو حجّتی علی عبادی، وإمامٌ لخلقی، به یُعرَف أولیائی من أعدائی، وبه یُمیّز حزب الشیطان من حزبی، وبه یُقام دینی وتُحفظ حدودی وتُنفذ أحکامی، وبک وبه وبالأئمّة من ولدک أرحم عبادی وإمائی، وبالقائم منکم أعمُرُ أرضی، بتسبیحی وتقدیسی وتهلیلی وتکبیری وتمجیدی، وبه أُطهّر الأرض من أعدائی وأورثها أولیائی، وبه أجعل کلمة الذین کفروا بی السفلی وکلمتی العلیا، به أُحیی بلادی وعبادی بعلمی، وله أُظهر الکنوز والذخائر بمشیتی، وإیّاه أُظهر علی الأسرار والضمائر بإرادتی، وأمدّه بملائکتی لتؤّده علی إنفاذ أمری وإعلان دینی، ذلک ولیّی حقّاً ومهدی عبادی صدقاً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 الجواهر السنیة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عاداک فقد عادانی، ومن أحبّه فقد أحبّک، ومن أحبّک فقد أحبّنی، وقد جعلتُ له هذه الفضیلة، وأعطیتک أن أُخرج من صلبه أحد عشر مهدیاً، کلّهم من ذرّیتک من البکر البتول، وآخر رجل منهم یصلّی خلفه عیسی بن مریم، یملأ الأرض عدلاً کما مُلِئت ظلماً وجوراً، أنجی به من الهلکة، وأهدی به من الضلالة، وأبرئ به الأعمی، وأشفی به المریض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المحتضر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بن ثابت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سیّد العابدین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ثبت علی ولایتنا فی غیبة قائمنا، أعطاه اللّه أجر ألف شهید مثل شهداء بدر وأُحد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أعلام الوری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علیه فاطمة الزهراء علیهاالسلام ، فلمّا رأت ما به خنقتها العبرة، حتّی فاضت دموعها علی خدّیها ، فلمّا أن رآها رسول اللّه صلی‌الله‌علیه‌و‌آله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یبکیک یا بنیّة ؟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وکیف لا أبکی وأنا أری ما بک من الضعف، فمن لنا بعدک یا رسول اللّه ؟ 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لکم اللّه، فتوکّلی علیه واصبری کما صبر آباؤ من الأنبیاء وأُمّهاتک من أزواجهم، یا فاطمة ، أوَما علمتِ أنّ اللّه تعالی اختار أباکِ فجعله نبیّاً وبعثه رسولاً، ثمّ علیّاً فزوّجتک إیّاه، وجعله وصیّاً، فهو أعظم الناس حقّاً علی المسلمین بعد أبیک، وأقدمهم سلماً ، وأعزّهم خطراً ، وأجملهم خلقاً، وأشدّهم فی اللّه وفیَّ غضباً، وأشجعهم قلباً، وأثبتهم وأربطهم جأشاً، وأسخاهم کفّاً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ففرحت بذلک الزهراء علیهاالسلام فرحاً شدیداً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أمیر المؤنین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للقائم منّا غیبةٌ أمدها طویل، کأنّی بالشیعة یجولون جولان النعم فی غیبته، یطلبون المرعی فلا یجدونه، ألا فمن ثبت منهم علی دینه لم یقس قلبه لطول أمد غیبة إمامه، فهو معی فی درجتی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القائم منّا إذا قام لم یکن لأحد فی عنقه بیعة، فلذلک تُخفی ولادته ویغیب شخصه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معجم أحادیث الإمام المهدی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نباتة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أتیتُ أمیرَ المؤنین علی بن أبی طالب علیه‌السلام فوجدته مفکّراً ینکت فی الأرض،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المؤنین، ما لی أراک مفکّراً تنکت فی الأرض، أرغبةً فیها؟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واللّه ما رغبت فیها ولا فی الدنیا یوماً قطّ، ولکنّی فکّرت فی مولودٍ یکون من ظهری الحادی عشر من ولدی، هو المهدی، یملأها عدلاً کما مُلِئت ظلماً وجوراً، تکون له حیرة وغیبة یضلّ فیها أقوام ویهتدی فیها آخرون،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المؤنین، وإنّ هذا لکائنٌ؟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کما أنّه مخلوق، وأنّی لک بالعلم بهذا الأمر یا أصبغ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أُولئک خیار هذه الأُمّة مع أبرار هذه العترة،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یکون بعد ذلک؟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یفعل اللّه ما یشاء، فإنّ له إرادات وغایات ونهایات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والتبصرة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کمال الدین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کتاب الغیبة للنعمانی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أعلام الوری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المفضّل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عند أبی عبد اللّه علیه‌السلام فی مجلسه ومعی غیری، فقال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إیّاکم والتنویه؛ یعنی باسم القائم علیه‌السلام، وکنت أراه یرید غیری،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عبد اللّه، إیّاکم والتنویه، واللّه لیغیبنّ سنیناً من الدهر ولیخملن حتّی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هلک بأیّ وادٍ سلک، ولتفیضنّ علیه أعین المؤنین، ولیکفأنّ کتکفّؤالسفینة فی أمواج البحر، حتّی لا ینجو إلاّ من أخذ اللّه میثاقه وکتب الإیمان فی قلبه وأیّده بروحٍ منه، ولتُرفعنّ اثنا عشر رایة مشتبهة، لا یُعرف أیّ من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فبکیتُ،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یبکیک؟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کیف لا أبکی وأنت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تُرفع اثنا عشر رایة مشتبهة لا یُعرف أیٌّ من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فنظر إلی کوّة فی البیت التی تطلع فیها الشمس فی مجلسه، فقال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أهذه الشمس مضیئة؟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لأمرنا أضوأ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للنعمانی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معجم أحادیث الإمام المهدی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زیاد الأزدی،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سیّدی موسی بن جعفر علیه‌السلام عن 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أَسْبَغَ عَلَیْکُمْ نِعَمَهُ 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هِرَةً وَ بَاطِنَةً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النعمة الظاهرة الإمام الظاهر، والباطنة الإمام الغائب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ویکون فی الأئمّة من یغیب؟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یغیب عن أبصار الناس شخصه، ولا یغیب عن قلوب المؤنین ذکره، وهو الثانی عشر منّا، یسهّل اللّه له کلّ عسیر، ویذلّل له کلّ صعب، ویُظهر له کنوز الأرض، ویُقرّب له کلّ بعید، ویبیر به کلّ جبّار عنید، ویُهلک علی یده کلّ شیطانٍ مرید، ذاک ابن سیّدة الإماء، الذی یخفی علی الناس ولادته، ولا یحلّ لهم تسمیته، ویظهره اللّه عزّ وجلّ فیملأ به الأرض قسطاً وعدلاً کما مُلِئت جوراً وظلماً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یونس بن عبد الرحمن،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موسی بن جعفر علیه‌السلام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 رسول اللّه، أنت القائم بالحقّ؟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القائم بالحقّ، ولکن القائم الذی یطهّر الأرض من أعداء اللّه ویملأها عدلاً کما مُلِئت جوراً، هو الخامس من ولدی، له غیبة یطول أمدها خوفاً علی نفسه، یرتدّ فیها أقوام ویثبت فیها 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طوبی لشیعتنا المتمسّکین بحبّنا فی غیبة قائمنا، الثابتین علی موالاتنا والبراءة من أعدائنا، أُولئک منّا ونحن منهم، قد رضوا بنا أئمّةً ورضینا بهم شیعةً، وطوبی لهم، هم واللّه معنا فی درجتنا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کفایة الأثر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معجم أحادیث الإمام المهدی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أعلام الوری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الهروی، عن الرضا، عن آبائه علیهم‌السلام،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والذی بعثنی بالحقّ بشیراً، لیغیبنّ القائم من وُلْدی بعهدٍ معهودٍ إلیه منّی، حتّی یقول أکثر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للّه فی آل محمّد حاجة، ویشکّ آخرون فی ولادته، فمن أدرک زمانه فلیتمسّک بدینه، ولا یجعل للشیطان إلیه سبیلاً بشکّه، فیزیله عن ملّتی ویخرجه من دینی، فقد أُخرج أبویکم من الجنّة من قبل، وإنّ اللّه عزّ وجلّ جعل الشیاطین أولیاءً للذین لا یؤنون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معجم أحادیث الإمام المهدی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دِعبِل بن علی الخُزاعی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أنشدتُ مولای علی بن موسی الرضا علیهماالسلام قصیدتی التی أوّلها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مَدارسُ آیاتٍ خَلَت مِن تِلاوةٍ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ومَنزِلُ وحیٍ مُقفِرُ العَرَصات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انتهیت إلی قولی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خروجُ إمامٍ لا مَحالةَ خارجٌ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یقومُ علی اسم اللّه‌ِ والبرکات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یُمیِّزُ فینا کلَّ حقٍّ وباطلٍ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ویُجزی علی النَّعماءِ والنَّقِمات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العظیم الحسنی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لمحمّد بن علی بن موسی علیهم‌السلام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لأرجو أن تکون القائم من أهل بیت محمّدٍ الذی یملأ الأرض قسطاً وعدلاً کما مُلِئت جوراً وظلماً،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القاسم، ما منّا إلاّ قائم بأمر اللّه وهادٍ إلی دین اللّه، ولستُ القائم الذی یطهّر اللّه به الأرض من أهل الکفر والجحود ویملأها عدلاً وقسطاً، هو الذی یخفی علی الناس ولادته، ویغیب عنهم شخصه، ویحرم علیهم تسمیته، وهو سمیّ رسول اللّه وکنیّه، وهو الذی یُطوی له الأرض، ویُذلّ له کلّ صعب، یجتمع إلیه من أصحابه عدد أهل بدر، ثلاثمئة وثلاثة عشر رجلاً من أقاصی الأرض، وذلک 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أَیْنَ مَا تَکُونُوا یَأْتِ بِکُمُ اللَّهُ جَمِیعًا إِنَّ اللَّهَ عَلَی کُلِّ شَیْ‌ءٍ 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فإذا اجتمعت له هذه العدّة من أهل الأرض، أظهر أمره، فإذا أکمل له العقد وهو عشرة آلاف رجل، خرج بإذن اللّه، فلا یزال یقتل أعداء اللّه حتّی یرضی اللّه تبارک وتعالی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عبد 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سیّدی، وکیف یعلم أنّ اللّه قد رضی؟ قال یلقی فی قلبه 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مدینة المعجاز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الصقر بن أبی دُلَف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جعفر محمّد بن علی الرضا علیه‌السلام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بعدی ابنی علیّ، أمره أمری وقوله قولی وطاعته طاعتی، والإمام بعده ابنه الحسن، أمره أمر أبیه وقوله قول أبیه وطاعته طاعة أبیه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سکت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 رسول اللّه، فمن الإمام بعد الحسن؟ فبکی علیه‌السلام بکاءً شدیداً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 بعد الحسن ابنه القائم بالحقّ المنتظر،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 رسول اللّه ولم سُمّی القائم؟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یقوم بعد موت ذکره وارتداد أکثر القائلین بإمامته،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سُمّی المنتظر؟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له غیبة یکثر أیّامها ویطول أمدها، فیَنتظر خروجه المخلصون، وینکره المرتابون، ویستهزئ به الجاحدون، ویکذب فیها الوقّاتون، ویهلک فیها المستعجلون، وینجو فیها المسلمون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کفایة الأثر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مدینة المعجاز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معجم أحادیث الإمام المهدی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أعلام الوری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أنا والمفضّل بن عمر وأبو بصیر وأبان بن تغلب علی مولانا أبی عبد اللّه الصادق علیه‌السلام، فرأیناه جالساً علی التراب وعلیه مسحٌ خیبریٌّ مُطوّقٌ بلا جَیبٍ، مُقَصّر الکُمّین، وهو یبکی بکاء الواله الثکلی ذات الکبد الحرّی، قد نال الحزن من وجنتیه، وشاع التغییر فی عارضیه، وأبلی الدموع محجریه، وهو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سیّدی، غیبتُکَ نَفَت رقادی، وضیّقت علیَّ مهادی، وابتزّت منّی راحة فؤدی، سیّدی، غیبتُکَ أوصلت مصابی بفجائع الأبد، وفقد الواحد بعد الواحد یفنی الجمع والعدد، فما أحسّ بدمعة ترقی من عینی وأنین یفتر من صدری، عن دوارج الرزایا وسوالف البلایا، إلاّ مثل بعینی عن غوابر أعظمها وأفظعها، وبواقی أشدّها وأنکرها، ونوائب مخلوطة بغضبک، ونوازل معجونة بسخطک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فاستطارت عقولنا ولهاً، وتصدّعت قلوبنا جزعاً من ذلک الخطب الهائل، والحادث الغائل، وظننا أنّه سمت لمکروهة قارعة، أو حلّت به من الدهر بائقة، فقلنا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أبکی اللّه یا بن خیر الوری عینیک، مِن أیّة حادثة تستنزف دمعتک وتستمطر عبرتک؟ وأیّة حالة حتمت علیک هذا المأتم؟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فزفر الصادق علیه‌السلام زفرة انتفخ منها جوفه، واشتدّ عنها خوفه،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نظرت فی کتاب الجفر صبیحة هذا الیوم، وهو الکتاب المشتمل علی علم المنایا والبلایا والرزایا، وعلم ما کان وما یکون إلی یوم القیامة، الذی خصّ اللّه به محمّداً والأئمّة من بعده علیهم السلام، وتأمّلت منه مولد غائبنا وغیبته وإبطاءه وطول عمره وبلوی المؤنین فی ذلک الزمان، وتولّد الشکوک فی قلوبهم من طول غیبته، وارتداد أکثرهم عن دینهم، وخلعهم ربقة الإسلام من أعناقهم التی قال اللّه تقدّس ذکره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کُلَّ إِنسَ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أَلْزَمْنَ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طَائِرَهُ فِی عُنُقِهِ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الولایة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فأخذتنی الرقّة، واستولت علی الأحزان، فقلنا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 رسول اللّه، کرّمنا وفضّلنا بإشراکک إیّانا فی بعض ما أنت تعلمه من علم ذلک،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تبارک وتعالی أدار للقائم منّا ثلاثة، أدارها فی ثلاثة من الرسل علیهم‌السلام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مولده تقدیر مولد موسی علیه‌السلام، وقدر غیبته تقدیر غیبة عیسی علیه‌السلام، وقدر إبطائه تقدیر إبطاء نوح علیه‌السلام، وجعل له من بعد ذلک عمر العبد الصالح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أعنی الخضر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دلیلاً علی عمره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فقلنا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اکشف لنا یا بن رسول اللّه عن وجوه هذه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مولد موسی علیه‌السلام، فإنّ فرعون لمّا وقف علی أنّ زوال ملکه علی یده أمر بإحضار الکهنة، فدلّوه علی نسبه وأنّه یکون من بنی إسرائیل، ولم یزل یأمر أصحابه بشقّ بطون الحوامل من نساء بنی إسرائیل حتّی قتل فی طلبه نیّفاً وعشرین ألف مولود، وتعذّر علیه الوصول إلی قتل موسی علیه‌السلام بحفظ اللّه تبارک وتعالی إیّاه، وکذلک بنو أُمیّة وبنو العبّاس لمّا وقفوا علی أنّ زوال ملکهم وملک الأُمراء والجبابرة منهم علی ید القائم منّا، ناصبونا العداوة، ووضعوا سیوفهم فی قتل آل الرسول صلی‌الله‌علیه‌و‌آله وإبادة نسله؛ طمعاً منهم فی الوصول إلی قتل القائم، ویأبی اللّه عزّ وجلّ أن یکشف أمره لواحدٍ من الظلمة إلاّ أن یتمّ نوره ولو کره المشرکون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غیبة عیسی علیه‌السلام فإنّ الیهود والنصاری اتّفقت علی أنّه قُتل، فکذّبهم اللّه جلّ ذکره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قَتَلُوهُ وَمَا، صَلَبُوهُ 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 شُبِّهَ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کذلک غیبة القائم، فإنّ الأُمّة ستنکرها لطولها، فمن قائل یهذی بأنّه لم یولد، وقائل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یتعدّی إلی ثلاثة عشر وصاعداً، وقائل یعصی اللّه عزّ وجلّ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روح القائم ینطق فی هیکل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إبطاء نوح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لمّا استنزلت العقوبة علی قومه من السماء، بعث اللّه عزّ وجلّ الروح الأمین علیه‌السلامبسبع نویات،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نبیّ اللّه، إنّ اللّه تبارک وتعالی یقول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هؤاء خلائقی وعبادی، ولست أبیدهم بصاعقةٍ من صواعقی إلاّ بعد تأکید الدعوة وإلزام الحجّة، فعاود اجتهادک فی الدعوة لقومک، فإنّی مثیبک علیه، واغرس هذه النوی فإنّ لک فی نباتها وبلوغها وإدراکها إذا أثمرت الفرج والخلاص، فبشِّر بذلک من تبعک من المؤنین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نبتت الأشجار وتأزّرت وتسوّقت وتغصّنت وأثمرت وزَها التمرُ علیها بعد زمانٍ طویل، استنجز من اللّه سبحانه وتعالی العدة، فأمره اللّه تبارک وتعالی أن یغرس من نوی تلک الأشجار ویعاود الصبر والاجتهاد، ویؤّد الحجّة علی قومه، فأخبر بذلک الطوائف التی آمنت به، فارتدّ منهم ثلاثمئة رجل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 ما یدّعیه نوح حقّاً لما وقع فی وعد ربّه 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اللّه تبارک وتعالی لم یزل یأمره عند کلّ مرّة بأن یغرسها مرّة بعد أُخری، إلی أن غرسها سبع مرّات، فما زالت تلک الطوائف من المؤنین ترتدّ منه طائفة بعد طائفة، إلی أن عاد إلی نیّف وسبعین رجلاً، فأوحی اللّه تبارک وتعالی عند ذلک إلیه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نوح، الآن أسفر الصبح عن اللیل لعینک حین صرح الحقّ عن محضه وصفی الأمر والإیمان من الکدر بارتداد کلّ من کانت طینته خبیثة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الغیبة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ثبّتنی علی طاعة ولیّ أمرک الذی سترته عن خلقک، فبإذنک غاب عن بریتک، وأمرک ینتظر، وأنت العالم غیر معلّم بالوقت الذی فیه صلاح أمر ولیّک فی الإذن له بإظهار أمره وکشف ستره، فصبّرنی علی ذلک حتّی لا أُحبّ تعجیل ما أخّرت، ولا تأخیر ما عجّلت، ولا أکشف عمّا سترته، ولا أبحث عمّا کتمته، ولا أُنازعک فی تدبیرک، ولا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وکیف، وما بال ولیّ الأمر لا یظهر؟ وقد امتلأت الأرض من الجور؟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کمال الدین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جمال الأُسبوع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فضل بن أبی قرّة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علیه‌السلام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أوحی اللّه إلی إبراهیم أنّه سیولد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لسارة،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أألد وأنا عجوز؟ فأوحی اللّه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ستلد ویعذّب أولادها أربعمئة سنة بردّها الکلام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طال علی بنی إسرائیل العذاب ضجّوا وبکوا إلی اللّه أربعین صباحاً، فأوحی اللّه إلی موسی وهارون أن یخلّصهم من فرعون، فحطّ عنهم سبعین ومئة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 عبد اللّه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أنتم لو فعلتم لفرّج اللّه عنّا، فأمّا إذا لم تکونوا فإنّ الأمر ینتهی إلی منتهاه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التفسیر الصافی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السندی، عن جدّه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عبد اللّه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 فیمن مات علی هذا الأمر منتظراً 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بمنزلة مَن کان مع القائم فی فسطاطه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سکت هنیئة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کمن کان مع رسول اللّه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عن علاء بن سَیَابة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مات منکم علی هذا الأمر منتظراً له، کان کمن کان فی فسطاط القائم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کمال الدین ص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لیت شعری أین استقرّت بک النوی؟ بل أیّ أرضٍ تقلک أو ثری؟ أبرضوی أم غیرها، أم ذی طوی؟ عزیز علیَّ أن أری الخلق ولا تُری، ولا أسمع لک حسیساً ولا نجوی، عزیز علیَّ أن تحیط بک دونی البلوی، ولا ینالک منّی ضجیجٌ ولا شکوی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بنفسی أنت من مغیّبٍ لم یخل 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لابن المشهدی ص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إقبال الأعمال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مُعتِّب مولی أبی عبد 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یقول لداود بن سرحان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داود، أبلغ مَوالیَّ عنّی السلام، وأنّی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 اللّه عبداً اجتمع مع آخر فتذاکرا أمرنا، فإنّ ثالثهما مَلَکٌ یستغفر لهما، وما اجتمع اثنان علی ذکرنا إلاّ باهی اللّه تعالی بهما الملائکة، فإذا اجتمعتم فاشتغلوا بالذکر، فإنّ فی اجتماعکم ومذاکرتکم إحیاءنا، وخیر الناس من بعدنا من ذاکر بأمرنا ودعا إلی ذکرنا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المحتضر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بشارة المصطفی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معجم أحادیث الإمام المهدی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وراجع مجمع الزوائد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المعجم الأوسط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مسند الشهاب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الجامع الصغیر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کشف الخفاء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جامع البیان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تفسیر الثعلبی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تفسیر الآلوسی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غایة المرام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إنّی أُجدّد فی صبیحة یومی هذا وما عشتُ فیه من أیّام حیاتی عهداً وعقداً وبیعةً له فی عنقی، لا أحولُ عنها ولا أزولُ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اجعلنی مِن أنصاره وأعوانه، والذابّین عنه، والمسارعین فی حوائجه، والممتثلین لأوامره ونواهیه، والتابعین والسابقین إلی إرادته، والمحامین عنه والمستشهدین بین یدیه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فإن حال بینی وبینه الموت الذی جعلته علی عبادک حتماً مقضیاً، فأخرجنی من قبری مؤزراً کفنی، شاهراً سیفی، مجرّداً قناتی، ملبّیاً دعوة الداعی فی الحاضر والبادی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مَسعَدة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عند الصادق علیه‌السلام إذ أتاه شیخٌ کبیر قد انحنی متّکئاً علی عصاه، فسلّم فردّ أبو عبد اللّه علیه‌السلام الجواب،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 رسول اللّه، ناولنی یدک أُقبّلها، فأعطاه یده فقبّلها، ثمّ بکی، فقال أبو عبد اللّه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یبکیک یا شیخ؟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یا بن رسول اللّه، أقمتُ علی قائمکم منذ مئة سنة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الشهر وهذه السنة، وقد کبرت سنّی ودقّ عظمی واقترب أجلی، ولا أری فیکم ما أُحبّ، أراکم مقتّلین مشرّدین، وأری عدوّکم یطیرون بالأجنحة، فکیف لا أبکی؟ فدمعت عینا أبی عبد اللّه علیه‌السلام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شیخ، إنّ اللّه أبقاک حتّی تری قائمنا، کنت معنا فی السنام الأعلی، وإن حلّت بک المنیّة جئتَ یوم القیامة مع ثقل محمّدٍ صلی‌الله‌علیه‌و‌آله، ونحن ثقله، فقد قال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مخلّف فیکم الثقلین، فتمسّکوا بهما لن تضلّوا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اللّه وعترتی أهل بیتی، فقال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أُبالی بعدما سمعت هذا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معجم أحادیث الإمام المهدی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غایة المرام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وأسألُکَ بجمیع ما سألتک وما لم أسألک، من عظیم جلالک ما لو علمته لسألتک به، أن تصلّی علی محمّدٍ وأهل بیته، وأن تأذن لفرجِ مَن بفرجه فرج أولیائک وأصفیائک مِن خلقک، وبه تبید الظالمین وتهلکهم، عجّل ذلک یا ربّ العالمین، وأعطنی سؤی یا ذا الجلال والإکرام، فی جمیع ما سألتک لعاجل الدنیا وآجل الآخرة، یا من هو أقرب إلیَّ من حبل الورید، أقلنی عثرتی واقلبنی بقضاء حوائجی یا خالقی ویا رازقی ویا باعثی، ویا محیی عظامی وهی رمیم، صلِّ علی محمّدٍ وآل محمّد، واستجب لی دعائی یا أرحم الراحمین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فرغ رفع رأسه،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وأنت تدعو بفرجِ مَن بفرجه فرج أصفیاء اللّه وأولیائه، أوَلستَ أنت هو؟ قال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ذاک قائم آل محمّد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مکیال المکارم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مسجد در نزدیکی حرم حضرت معصومه علیهاالسلام قرار دارد، وقتی به قم سفر می‌کنید به این مسجد بروید، این مسجد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امام حسن عسکری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سعد الأشعری،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أبی محمّد الحسن بن علی علیهماالسلام وأنا أُرید أن أسأله عن الخلف من بعده، فقال لی مبتدئاً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أحمد بن إسحاق، إنّ اللّه تبارک وتعالی لم یُخْلِ الأرضَ منذ خلق آدم علیه‌السلام، ولا یُخَلّیها إلی أن تقوم الساعة، مِن حجّةٍ للّه علی خلقه، به یدفع البلاء عن أهل الأرض، وبه یُنزِّل الغیثَ، وبه یُخرج برکات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 رسول اللّه، فمن الإمام والخلیفة بعدک؟ فنهض علیه‌السلام مسرعاً فدخل البیت، ثمّ خرج وعلی عاتقه غلام کأنّ وجهه القمر لیلة البدر مِن أبناء الثلاث سنین،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أحمد بن إسحاق، لولا کرامتک علی اللّه عزّ وجلّ وعلی حججه ما عرضتُ علیک ابنی هذا، إنّه سمیّ رسول اللّه صلّی اللّه علیه وآله وکنیّه، الذی یملأ الأرض قسطاً وعدلاً کما مُلِئت جوراً وظلماً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أحمد بن إسحاق، مَثَلُهُ فی هذه الأُمّة مَثَلُ الخضر علیه‌السلام، ومَثَلُهُ مَثَلُ ذی القرنین، واللّه لیغیبنّ غیبةً لا ینجو فیها من الهلکة إلاّ من ثبّته اللّه عزّ وجلّ علی القول بإمامته، وفقه فیها للدعاء بتعجیل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مدینة المعجاز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معجم أحادیث الإمام المهدی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أعلام الوری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الأعمش، عن الصادق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تخلو الأرض منذ خلق اللّه آدم من حجّةٍ للّه فیها، ظاهرٍ مشهورٍ، أو غائبٍ مستورٍ، ولا تخلو إلی أن تقوم الساعة من حجّةٍ للّه فیها، ولولا ذلک لم یُعبد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سلیمان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للصادق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فکیف ینتفع الناس بالحجّة الغائب المستور؟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ینتفعون بالشمس إذا سترها السحاب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کمال الدین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وراجع ینابیع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 جماعة من أهل إصفهان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أبو العبّاس أحمد بن النضر وأبو جعفر محمّد بن علویة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بإصفهان رجل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وکان شیعیّاً، 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السبب الذی أوجب علیک القول بإمامة علیّ النقیّ دون غیره من أهل الزمان؟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شاهدتُ ما أوجب علیَّ، وذلک أنّی کنتُ رجلاً فقیراً، وکان لی لسانٌ وجرأةٌ، فأخرجنی أهل إصفهان سنة من السنین مع قومٍ آخرین إلی باب المتوکّل متظلّمین، فکنّا بباب المتوکّل یوماً إذا خرج الأمر بإحضار علی بن محمّد بن الرضا علیهم‌السلام، فقلتُ لبعض من حضر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الرجل الذی قد أُمر بإحضاره؟ 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رجل علویّ تقول الرافضة بإمامته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ویُقدّر أنّ المتوکّل یحضره للقتل،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أبرح من ها هنا حتّی أنظر إلی هذا الرجل، أیّ رجلٍ هو؟</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متی أَحارُ فیک یا مولای وإلی متی؟ وأیّ خطابٍ أصف فیک وأیّ نجوی؟ عزیزٌ علیَّ أن أُجاب دونک وأُناغی، عزیز علیَّ أن أبکیک ویخذلک الوری، عزیز علیَّ أن یجری علیک دونهم ما 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مِن معینٍ فأُطیل معه العویل والبکاء؟ هل من جَزوع فأُساعد جزعه إذا خلا؟ هل قَذِیَت عینٌ فساعدتها عینی علی القَذی؟ هل إلیک یا بن أحمد سبیلٌ فتُلقی؟ هل یتّصل یومنا منک بغده فنحظی؟ متی نرد مناهلک الرویة فنروی؟ متی ننتقع من عذب مائک فقد طال الصدی؟ متی نغادیک ونراوحک فتقرّ عیوننا؟ متی ترانا ونریک وقد نشرتَ لواءَ النصر 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لابن المشهدی ص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إقبال الأعمال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ولا تسلبنا الیقین لطول الأمد فی غیبته وانقطاع خبره عنّا، ولا تنسنا ذکره وانتظاره، والإیمان وقوّة الیقین فی ظهوره، والدعاء له والصلاة علیه، حتّی لا یُقنّطنا طولُ غیبته من ظهوره وقیامه، ویکون یقیننا فی ذلک کیقیننا فی قیام رسولک صلواتک علیه وآله، وما جاء به من وحیک وتنزیلک، وقوِّ قلوبنا علی الإیمان به حتّی تسلک بنا علی یده منهاج الهدی والحجّة العظمی والطریقة الوسطی، وقوّنا علی طاعته، وثبّتنا علی متابعته، واجعلنا فی حزبه وأعوانه وأنصاره، والراضین بفعله، ولا تسلبنا ذلک فی حیاتنا ولا عند وفاتنا، حتّی تتوفّانا ونحن علی ذلک غیر شاکّین ولا ناکثین ولا مُرتابینَ ولا مُکذّبین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عجّل فرجه وأیّده بالنصر، وانصر ناصریه، واخذل خاذلیه، ودمّر علی من نَصَبَ له وکَذّب به، وأظهر به الحقّ، وأمت به الباطل، واستنقذ به عبادک المؤنین من الذلّ، وانعش به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کمال الدین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جمال الأُسبوع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image" Target="media/image2.jpeg"/><Relationship Id="rId107" Type="http://schemas.openxmlformats.org/officeDocument/2006/relationships/image" Target="media/image2.jpeg"/><Relationship Id="rId108" Type="http://schemas.openxmlformats.org/officeDocument/2006/relationships/footer" Target="footer97.xml"/><Relationship Id="rId109" Type="http://schemas.openxmlformats.org/officeDocument/2006/relationships/footnotes" Target="footnotes.xml"/><Relationship Id="rId110" Type="http://schemas.openxmlformats.org/officeDocument/2006/relationships/numbering" Target="numbering.xml"/><Relationship Id="rId111" Type="http://schemas.openxmlformats.org/officeDocument/2006/relationships/fontTable" Target="fontTable.xml"/><Relationship Id="rId112" Type="http://schemas.openxmlformats.org/officeDocument/2006/relationships/settings" Target="settings.xml"/><Relationship Id="rId1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100</Pages>
  <Words>26479</Words>
  <Characters>103364</Characters>
  <CharactersWithSpaces>129204</CharactersWithSpaces>
  <Paragraphs>798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2026-08-16T12:42:59Z</dcterms:created>
  <dc:creator>ghaemiyeh.com</dc:creator>
  <dc:description/>
  <dc:language>en-US</dc:language>
  <cp:lastModifiedBy/>
  <dcterms:modified xsi:type="dcterms:W3CDTF">2026-08-16T16:13:02Z</dcterms:modified>
  <cp:revision>1</cp:revision>
  <dc:subject/>
  <dc:title>گمگشته دل انتظار ظهور امام زمان عجل الله فرجه</dc:title>
</cp:coreProperties>
</file>

<file path=docProps/custom.xml><?xml version="1.0" encoding="utf-8"?>
<Properties xmlns="http://schemas.openxmlformats.org/officeDocument/2006/custom-properties" xmlns:vt="http://schemas.openxmlformats.org/officeDocument/2006/docPropsVTypes"/>
</file>