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فقط به خاطر تو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41392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41394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41396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541398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541400_373438147">
            <w:r>
              <w:rPr>
                <w:webHidden/>
                <w:rStyle w:val="IndexLink"/>
                <w:rtl w:val="true"/>
              </w:rPr>
              <w:t>به به</w:t>
            </w:r>
            <w:r>
              <w:rPr>
                <w:rStyle w:val="IndexLink"/>
                <w:rtl w:val="true"/>
              </w:rPr>
              <w:t xml:space="preserve">! </w:t>
            </w:r>
            <w:r>
              <w:rPr>
                <w:rStyle w:val="IndexLink"/>
                <w:rtl w:val="true"/>
              </w:rPr>
              <w:t>چه عمل زیبایی</w:t>
            </w:r>
            <w:r>
              <w:rPr>
                <w:rStyle w:val="IndexLink"/>
                <w:rtl w:val="true"/>
              </w:rPr>
              <w:t>!</w:t>
              <w:tab/>
            </w:r>
            <w:r>
              <w:rPr>
                <w:rStyle w:val="IndexLink"/>
              </w:rPr>
              <w:t>12</w:t>
            </w:r>
          </w:hyperlink>
        </w:p>
        <w:p>
          <w:pPr>
            <w:pStyle w:val="Contents2"/>
            <w:tabs>
              <w:tab w:val="clear" w:pos="8743"/>
              <w:tab w:val="right" w:pos="9026" w:leader="dot"/>
            </w:tabs>
            <w:rPr/>
          </w:pPr>
          <w:hyperlink w:anchor="__RefHeading___Toc2541402_373438147">
            <w:r>
              <w:rPr>
                <w:webHidden/>
                <w:rStyle w:val="IndexLink"/>
                <w:rtl w:val="true"/>
              </w:rPr>
              <w:t>راهی برای کشف اخلاص</w:t>
            </w:r>
            <w:r>
              <w:rPr>
                <w:rStyle w:val="IndexLink"/>
                <w:rtl w:val="true"/>
              </w:rPr>
              <w:tab/>
            </w:r>
            <w:r>
              <w:rPr>
                <w:rStyle w:val="IndexLink"/>
              </w:rPr>
              <w:t>14</w:t>
            </w:r>
          </w:hyperlink>
        </w:p>
        <w:p>
          <w:pPr>
            <w:pStyle w:val="Contents2"/>
            <w:tabs>
              <w:tab w:val="clear" w:pos="8743"/>
              <w:tab w:val="right" w:pos="9026" w:leader="dot"/>
            </w:tabs>
            <w:rPr/>
          </w:pPr>
          <w:hyperlink w:anchor="__RefHeading___Toc2541404_373438147">
            <w:r>
              <w:rPr>
                <w:webHidden/>
                <w:rStyle w:val="IndexLink"/>
                <w:rtl w:val="true"/>
              </w:rPr>
              <w:t>می‌خواهم همه این را بدانند</w:t>
            </w:r>
            <w:r>
              <w:rPr>
                <w:rStyle w:val="IndexLink"/>
                <w:rtl w:val="true"/>
              </w:rPr>
              <w:tab/>
            </w:r>
            <w:r>
              <w:rPr>
                <w:rStyle w:val="IndexLink"/>
              </w:rPr>
              <w:t>16</w:t>
            </w:r>
          </w:hyperlink>
        </w:p>
        <w:p>
          <w:pPr>
            <w:pStyle w:val="Contents2"/>
            <w:tabs>
              <w:tab w:val="clear" w:pos="8743"/>
              <w:tab w:val="right" w:pos="9026" w:leader="dot"/>
            </w:tabs>
            <w:rPr/>
          </w:pPr>
          <w:hyperlink w:anchor="__RefHeading___Toc2541406_373438147">
            <w:r>
              <w:rPr>
                <w:webHidden/>
                <w:rStyle w:val="IndexLink"/>
                <w:rtl w:val="true"/>
              </w:rPr>
              <w:t>لباس گران قیمت بر تن خورشید</w:t>
            </w:r>
            <w:r>
              <w:rPr>
                <w:rStyle w:val="IndexLink"/>
                <w:rtl w:val="true"/>
              </w:rPr>
              <w:tab/>
            </w:r>
            <w:r>
              <w:rPr>
                <w:rStyle w:val="IndexLink"/>
              </w:rPr>
              <w:t>18</w:t>
            </w:r>
          </w:hyperlink>
        </w:p>
        <w:p>
          <w:pPr>
            <w:pStyle w:val="Contents2"/>
            <w:tabs>
              <w:tab w:val="clear" w:pos="8743"/>
              <w:tab w:val="right" w:pos="9026" w:leader="dot"/>
            </w:tabs>
            <w:rPr/>
          </w:pPr>
          <w:hyperlink w:anchor="__RefHeading___Toc2541408_373438147">
            <w:r>
              <w:rPr>
                <w:webHidden/>
                <w:rStyle w:val="IndexLink"/>
                <w:rtl w:val="true"/>
              </w:rPr>
              <w:t xml:space="preserve">مهر </w:t>
            </w:r>
            <w:r>
              <w:rPr>
                <w:rStyle w:val="IndexLink"/>
                <w:rtl w:val="true"/>
              </w:rPr>
              <w:t>«</w:t>
            </w:r>
            <w:r>
              <w:rPr>
                <w:rStyle w:val="IndexLink"/>
                <w:rtl w:val="true"/>
              </w:rPr>
              <w:t>باطل شد</w:t>
            </w:r>
            <w:r>
              <w:rPr>
                <w:rStyle w:val="IndexLink"/>
                <w:rtl w:val="true"/>
              </w:rPr>
              <w:t xml:space="preserve">» </w:t>
            </w:r>
            <w:r>
              <w:rPr>
                <w:rStyle w:val="IndexLink"/>
                <w:rtl w:val="true"/>
              </w:rPr>
              <w:t>کجاست؟</w:t>
            </w:r>
            <w:r>
              <w:rPr>
                <w:rStyle w:val="IndexLink"/>
                <w:rtl w:val="true"/>
              </w:rPr>
              <w:tab/>
            </w:r>
            <w:r>
              <w:rPr>
                <w:rStyle w:val="IndexLink"/>
              </w:rPr>
              <w:t>21</w:t>
            </w:r>
          </w:hyperlink>
        </w:p>
        <w:p>
          <w:pPr>
            <w:pStyle w:val="Contents2"/>
            <w:tabs>
              <w:tab w:val="clear" w:pos="8743"/>
              <w:tab w:val="right" w:pos="9026" w:leader="dot"/>
            </w:tabs>
            <w:rPr/>
          </w:pPr>
          <w:hyperlink w:anchor="__RefHeading___Toc2541410_373438147">
            <w:r>
              <w:rPr>
                <w:webHidden/>
                <w:rStyle w:val="IndexLink"/>
                <w:rtl w:val="true"/>
              </w:rPr>
              <w:t>نمی‌توانی خدا را فریب بدهی</w:t>
            </w:r>
            <w:r>
              <w:rPr>
                <w:rStyle w:val="IndexLink"/>
                <w:rtl w:val="true"/>
              </w:rPr>
              <w:t>!</w:t>
              <w:tab/>
            </w:r>
            <w:r>
              <w:rPr>
                <w:rStyle w:val="IndexLink"/>
              </w:rPr>
              <w:t>23</w:t>
            </w:r>
          </w:hyperlink>
        </w:p>
        <w:p>
          <w:pPr>
            <w:pStyle w:val="Contents2"/>
            <w:tabs>
              <w:tab w:val="clear" w:pos="8743"/>
              <w:tab w:val="right" w:pos="9026" w:leader="dot"/>
            </w:tabs>
            <w:rPr/>
          </w:pPr>
          <w:hyperlink w:anchor="__RefHeading___Toc2541412_373438147">
            <w:r>
              <w:rPr>
                <w:webHidden/>
                <w:rStyle w:val="IndexLink"/>
                <w:rtl w:val="true"/>
              </w:rPr>
              <w:t>من از ریاکار بیزار هستم</w:t>
            </w:r>
            <w:r>
              <w:rPr>
                <w:rStyle w:val="IndexLink"/>
                <w:rtl w:val="true"/>
              </w:rPr>
              <w:t>!</w:t>
              <w:tab/>
            </w:r>
            <w:r>
              <w:rPr>
                <w:rStyle w:val="IndexLink"/>
              </w:rPr>
              <w:t>25</w:t>
            </w:r>
          </w:hyperlink>
        </w:p>
        <w:p>
          <w:pPr>
            <w:pStyle w:val="Contents2"/>
            <w:tabs>
              <w:tab w:val="clear" w:pos="8743"/>
              <w:tab w:val="right" w:pos="9026" w:leader="dot"/>
            </w:tabs>
            <w:rPr/>
          </w:pPr>
          <w:hyperlink w:anchor="__RefHeading___Toc2541414_373438147">
            <w:r>
              <w:rPr>
                <w:webHidden/>
                <w:rStyle w:val="IndexLink"/>
                <w:rtl w:val="true"/>
              </w:rPr>
              <w:t>چه کس بیش از من ضرر کرده است؟</w:t>
            </w:r>
            <w:r>
              <w:rPr>
                <w:rStyle w:val="IndexLink"/>
                <w:rtl w:val="true"/>
              </w:rPr>
              <w:tab/>
            </w:r>
            <w:r>
              <w:rPr>
                <w:rStyle w:val="IndexLink"/>
              </w:rPr>
              <w:t>27</w:t>
            </w:r>
          </w:hyperlink>
        </w:p>
        <w:p>
          <w:pPr>
            <w:pStyle w:val="Contents2"/>
            <w:tabs>
              <w:tab w:val="clear" w:pos="8743"/>
              <w:tab w:val="right" w:pos="9026" w:leader="dot"/>
            </w:tabs>
            <w:rPr/>
          </w:pPr>
          <w:hyperlink w:anchor="__RefHeading___Toc2541416_373438147">
            <w:r>
              <w:rPr>
                <w:webHidden/>
                <w:rStyle w:val="IndexLink"/>
                <w:rtl w:val="true"/>
              </w:rPr>
              <w:t>کاری کوچک امّا بزرگ</w:t>
            </w:r>
            <w:r>
              <w:rPr>
                <w:rStyle w:val="IndexLink"/>
                <w:rtl w:val="true"/>
              </w:rPr>
              <w:tab/>
            </w:r>
            <w:r>
              <w:rPr>
                <w:rStyle w:val="IndexLink"/>
              </w:rPr>
              <w:t>30</w:t>
            </w:r>
          </w:hyperlink>
        </w:p>
        <w:p>
          <w:pPr>
            <w:pStyle w:val="Contents2"/>
            <w:tabs>
              <w:tab w:val="clear" w:pos="8743"/>
              <w:tab w:val="right" w:pos="9026" w:leader="dot"/>
            </w:tabs>
            <w:rPr/>
          </w:pPr>
          <w:hyperlink w:anchor="__RefHeading___Toc2541418_373438147">
            <w:r>
              <w:rPr>
                <w:webHidden/>
                <w:rStyle w:val="IndexLink"/>
                <w:rtl w:val="true"/>
              </w:rPr>
              <w:t>من بهترین شریک هستم</w:t>
            </w:r>
            <w:r>
              <w:rPr>
                <w:rStyle w:val="IndexLink"/>
                <w:rtl w:val="true"/>
              </w:rPr>
              <w:t>!</w:t>
              <w:tab/>
            </w:r>
            <w:r>
              <w:rPr>
                <w:rStyle w:val="IndexLink"/>
              </w:rPr>
              <w:t>32</w:t>
            </w:r>
          </w:hyperlink>
        </w:p>
        <w:p>
          <w:pPr>
            <w:pStyle w:val="Contents2"/>
            <w:tabs>
              <w:tab w:val="clear" w:pos="8743"/>
              <w:tab w:val="right" w:pos="9026" w:leader="dot"/>
            </w:tabs>
            <w:rPr/>
          </w:pPr>
          <w:hyperlink w:anchor="__RefHeading___Toc2541420_373438147">
            <w:r>
              <w:rPr>
                <w:webHidden/>
                <w:rStyle w:val="IndexLink"/>
                <w:rtl w:val="true"/>
              </w:rPr>
              <w:t>آیا می‌دانی اینجا چه خبر است؟</w:t>
            </w:r>
            <w:r>
              <w:rPr>
                <w:rStyle w:val="IndexLink"/>
                <w:rtl w:val="true"/>
              </w:rPr>
              <w:tab/>
            </w:r>
            <w:r>
              <w:rPr>
                <w:rStyle w:val="IndexLink"/>
              </w:rPr>
              <w:t>35</w:t>
            </w:r>
          </w:hyperlink>
        </w:p>
        <w:p>
          <w:pPr>
            <w:pStyle w:val="Contents2"/>
            <w:tabs>
              <w:tab w:val="clear" w:pos="8743"/>
              <w:tab w:val="right" w:pos="9026" w:leader="dot"/>
            </w:tabs>
            <w:rPr/>
          </w:pPr>
          <w:hyperlink w:anchor="__RefHeading___Toc2541422_373438147">
            <w:r>
              <w:rPr>
                <w:webHidden/>
                <w:rStyle w:val="IndexLink"/>
                <w:rtl w:val="true"/>
              </w:rPr>
              <w:t>من در انتظار تعریف تو نیستم</w:t>
            </w:r>
            <w:r>
              <w:rPr>
                <w:rStyle w:val="IndexLink"/>
                <w:rtl w:val="true"/>
              </w:rPr>
              <w:tab/>
            </w:r>
            <w:r>
              <w:rPr>
                <w:rStyle w:val="IndexLink"/>
              </w:rPr>
              <w:t>37</w:t>
            </w:r>
          </w:hyperlink>
        </w:p>
        <w:p>
          <w:pPr>
            <w:pStyle w:val="Contents2"/>
            <w:tabs>
              <w:tab w:val="clear" w:pos="8743"/>
              <w:tab w:val="right" w:pos="9026" w:leader="dot"/>
            </w:tabs>
            <w:rPr/>
          </w:pPr>
          <w:hyperlink w:anchor="__RefHeading___Toc2541424_373438147">
            <w:r>
              <w:rPr>
                <w:webHidden/>
                <w:rStyle w:val="IndexLink"/>
                <w:rtl w:val="true"/>
              </w:rPr>
              <w:t>کسانی که حکمت را می‌خواهند بشتابند</w:t>
            </w:r>
            <w:r>
              <w:rPr>
                <w:rStyle w:val="IndexLink"/>
                <w:rtl w:val="true"/>
              </w:rPr>
              <w:t>!</w:t>
              <w:tab/>
            </w:r>
            <w:r>
              <w:rPr>
                <w:rStyle w:val="IndexLink"/>
              </w:rPr>
              <w:t>39</w:t>
            </w:r>
          </w:hyperlink>
        </w:p>
        <w:p>
          <w:pPr>
            <w:pStyle w:val="Contents2"/>
            <w:tabs>
              <w:tab w:val="clear" w:pos="8743"/>
              <w:tab w:val="right" w:pos="9026" w:leader="dot"/>
            </w:tabs>
            <w:rPr/>
          </w:pPr>
          <w:hyperlink w:anchor="__RefHeading___Toc2541426_373438147">
            <w:r>
              <w:rPr>
                <w:webHidden/>
                <w:rStyle w:val="IndexLink"/>
                <w:rtl w:val="true"/>
              </w:rPr>
              <w:t>خدا با کسی شوخی ندارد</w:t>
            </w:r>
            <w:r>
              <w:rPr>
                <w:rStyle w:val="IndexLink"/>
                <w:rtl w:val="true"/>
              </w:rPr>
              <w:tab/>
            </w:r>
            <w:r>
              <w:rPr>
                <w:rStyle w:val="IndexLink"/>
              </w:rPr>
              <w:t>41</w:t>
            </w:r>
          </w:hyperlink>
        </w:p>
        <w:p>
          <w:pPr>
            <w:pStyle w:val="Contents2"/>
            <w:tabs>
              <w:tab w:val="clear" w:pos="8743"/>
              <w:tab w:val="right" w:pos="9026" w:leader="dot"/>
            </w:tabs>
            <w:rPr/>
          </w:pPr>
          <w:hyperlink w:anchor="__RefHeading___Toc2541428_373438147">
            <w:r>
              <w:rPr>
                <w:webHidden/>
                <w:rStyle w:val="IndexLink"/>
                <w:rtl w:val="true"/>
              </w:rPr>
              <w:t>مردم را بیش از خدا قبول داشت</w:t>
            </w:r>
            <w:r>
              <w:rPr>
                <w:rStyle w:val="IndexLink"/>
                <w:rtl w:val="true"/>
              </w:rPr>
              <w:tab/>
            </w:r>
            <w:r>
              <w:rPr>
                <w:rStyle w:val="IndexLink"/>
              </w:rPr>
              <w:t>44</w:t>
            </w:r>
          </w:hyperlink>
        </w:p>
        <w:p>
          <w:pPr>
            <w:pStyle w:val="Contents2"/>
            <w:tabs>
              <w:tab w:val="clear" w:pos="8743"/>
              <w:tab w:val="right" w:pos="9026" w:leader="dot"/>
            </w:tabs>
            <w:rPr/>
          </w:pPr>
          <w:hyperlink w:anchor="__RefHeading___Toc2541430_373438147">
            <w:r>
              <w:rPr>
                <w:webHidden/>
                <w:rStyle w:val="IndexLink"/>
                <w:rtl w:val="true"/>
              </w:rPr>
              <w:t>شیطانی که خیلی زیرک است</w:t>
            </w:r>
            <w:r>
              <w:rPr>
                <w:rStyle w:val="IndexLink"/>
                <w:rtl w:val="true"/>
              </w:rPr>
              <w:tab/>
            </w:r>
            <w:r>
              <w:rPr>
                <w:rStyle w:val="IndexLink"/>
              </w:rPr>
              <w:t>46</w:t>
            </w:r>
          </w:hyperlink>
        </w:p>
        <w:p>
          <w:pPr>
            <w:pStyle w:val="Contents2"/>
            <w:tabs>
              <w:tab w:val="clear" w:pos="8743"/>
              <w:tab w:val="right" w:pos="9026" w:leader="dot"/>
            </w:tabs>
            <w:rPr/>
          </w:pPr>
          <w:hyperlink w:anchor="__RefHeading___Toc2541432_373438147">
            <w:r>
              <w:rPr>
                <w:webHidden/>
                <w:rStyle w:val="IndexLink"/>
                <w:rtl w:val="true"/>
              </w:rPr>
              <w:t>آن که بااخلاص است، شجاع است</w:t>
            </w:r>
            <w:r>
              <w:rPr>
                <w:rStyle w:val="IndexLink"/>
                <w:rtl w:val="true"/>
              </w:rPr>
              <w:tab/>
            </w:r>
            <w:r>
              <w:rPr>
                <w:rStyle w:val="IndexLink"/>
              </w:rPr>
              <w:t>50</w:t>
            </w:r>
          </w:hyperlink>
        </w:p>
        <w:p>
          <w:pPr>
            <w:pStyle w:val="Contents2"/>
            <w:tabs>
              <w:tab w:val="clear" w:pos="8743"/>
              <w:tab w:val="right" w:pos="9026" w:leader="dot"/>
            </w:tabs>
            <w:rPr/>
          </w:pPr>
          <w:hyperlink w:anchor="__RefHeading___Toc2541434_373438147">
            <w:r>
              <w:rPr>
                <w:webHidden/>
                <w:rStyle w:val="IndexLink"/>
                <w:rtl w:val="true"/>
              </w:rPr>
              <w:t>شهیدی که در آتش جهنّم افتاد</w:t>
            </w:r>
            <w:r>
              <w:rPr>
                <w:rStyle w:val="IndexLink"/>
                <w:rtl w:val="true"/>
              </w:rPr>
              <w:tab/>
            </w:r>
            <w:r>
              <w:rPr>
                <w:rStyle w:val="IndexLink"/>
              </w:rPr>
              <w:t>52</w:t>
            </w:r>
          </w:hyperlink>
        </w:p>
        <w:p>
          <w:pPr>
            <w:pStyle w:val="Contents2"/>
            <w:tabs>
              <w:tab w:val="clear" w:pos="8743"/>
              <w:tab w:val="right" w:pos="9026" w:leader="dot"/>
            </w:tabs>
            <w:rPr/>
          </w:pPr>
          <w:hyperlink w:anchor="__RefHeading___Toc2541436_373438147">
            <w:r>
              <w:rPr>
                <w:webHidden/>
                <w:rStyle w:val="IndexLink"/>
                <w:rtl w:val="true"/>
              </w:rPr>
              <w:t>اشک در چشم خورشید مدینه</w:t>
            </w:r>
            <w:r>
              <w:rPr>
                <w:rStyle w:val="IndexLink"/>
                <w:rtl w:val="true"/>
              </w:rPr>
              <w:tab/>
            </w:r>
            <w:r>
              <w:rPr>
                <w:rStyle w:val="IndexLink"/>
              </w:rPr>
              <w:t>55</w:t>
            </w:r>
          </w:hyperlink>
        </w:p>
        <w:p>
          <w:pPr>
            <w:pStyle w:val="Contents2"/>
            <w:tabs>
              <w:tab w:val="clear" w:pos="8743"/>
              <w:tab w:val="right" w:pos="9026" w:leader="dot"/>
            </w:tabs>
            <w:rPr/>
          </w:pPr>
          <w:hyperlink w:anchor="__RefHeading___Toc2541438_373438147">
            <w:r>
              <w:rPr>
                <w:webHidden/>
                <w:rStyle w:val="IndexLink"/>
                <w:rtl w:val="true"/>
              </w:rPr>
              <w:t>من می‌خواهم خوشحال باشم</w:t>
            </w:r>
            <w:r>
              <w:rPr>
                <w:rStyle w:val="IndexLink"/>
                <w:rtl w:val="true"/>
              </w:rPr>
              <w:tab/>
            </w:r>
            <w:r>
              <w:rPr>
                <w:rStyle w:val="IndexLink"/>
              </w:rPr>
              <w:t>57</w:t>
            </w:r>
          </w:hyperlink>
        </w:p>
        <w:p>
          <w:pPr>
            <w:pStyle w:val="Contents2"/>
            <w:tabs>
              <w:tab w:val="clear" w:pos="8743"/>
              <w:tab w:val="right" w:pos="9026" w:leader="dot"/>
            </w:tabs>
            <w:rPr/>
          </w:pPr>
          <w:hyperlink w:anchor="__RefHeading___Toc2541440_373438147">
            <w:r>
              <w:rPr>
                <w:webHidden/>
                <w:rStyle w:val="IndexLink"/>
                <w:rtl w:val="true"/>
              </w:rPr>
              <w:t>هشدار</w:t>
            </w:r>
            <w:r>
              <w:rPr>
                <w:rStyle w:val="IndexLink"/>
                <w:rtl w:val="true"/>
              </w:rPr>
              <w:t xml:space="preserve">! </w:t>
            </w:r>
            <w:r>
              <w:rPr>
                <w:rStyle w:val="IndexLink"/>
                <w:rtl w:val="true"/>
              </w:rPr>
              <w:t>از این شخص بترسید</w:t>
            </w:r>
            <w:r>
              <w:rPr>
                <w:rStyle w:val="IndexLink"/>
                <w:rtl w:val="true"/>
              </w:rPr>
              <w:tab/>
            </w:r>
            <w:r>
              <w:rPr>
                <w:rStyle w:val="IndexLink"/>
              </w:rPr>
              <w:t>60</w:t>
            </w:r>
          </w:hyperlink>
        </w:p>
        <w:p>
          <w:pPr>
            <w:pStyle w:val="Contents2"/>
            <w:tabs>
              <w:tab w:val="clear" w:pos="8743"/>
              <w:tab w:val="right" w:pos="9026" w:leader="dot"/>
            </w:tabs>
            <w:rPr/>
          </w:pPr>
          <w:hyperlink w:anchor="__RefHeading___Toc2541442_373438147">
            <w:r>
              <w:rPr>
                <w:webHidden/>
                <w:rStyle w:val="IndexLink"/>
                <w:rtl w:val="true"/>
              </w:rPr>
              <w:t>خدا باید از تو تعریف کند</w:t>
            </w:r>
            <w:r>
              <w:rPr>
                <w:rStyle w:val="IndexLink"/>
                <w:rtl w:val="true"/>
              </w:rPr>
              <w:tab/>
            </w:r>
            <w:r>
              <w:rPr>
                <w:rStyle w:val="IndexLink"/>
              </w:rPr>
              <w:t>63</w:t>
            </w:r>
          </w:hyperlink>
        </w:p>
        <w:p>
          <w:pPr>
            <w:pStyle w:val="Contents2"/>
            <w:tabs>
              <w:tab w:val="clear" w:pos="8743"/>
              <w:tab w:val="right" w:pos="9026" w:leader="dot"/>
            </w:tabs>
            <w:rPr/>
          </w:pPr>
          <w:hyperlink w:anchor="__RefHeading___Toc2541444_373438147">
            <w:r>
              <w:rPr>
                <w:webHidden/>
                <w:rStyle w:val="IndexLink"/>
                <w:rtl w:val="true"/>
              </w:rPr>
              <w:t xml:space="preserve">استاد شما هستم و شاگرد او </w:t>
            </w:r>
            <w:r>
              <w:rPr>
                <w:rStyle w:val="IndexLink"/>
                <w:rtl w:val="true"/>
              </w:rPr>
              <w:t>!</w:t>
              <w:tab/>
            </w:r>
            <w:r>
              <w:rPr>
                <w:rStyle w:val="IndexLink"/>
              </w:rPr>
              <w:t>65</w:t>
            </w:r>
          </w:hyperlink>
        </w:p>
        <w:p>
          <w:pPr>
            <w:pStyle w:val="Contents2"/>
            <w:tabs>
              <w:tab w:val="clear" w:pos="8743"/>
              <w:tab w:val="right" w:pos="9026" w:leader="dot"/>
            </w:tabs>
            <w:rPr/>
          </w:pPr>
          <w:hyperlink w:anchor="__RefHeading___Toc2541446_373438147">
            <w:r>
              <w:rPr>
                <w:webHidden/>
                <w:rStyle w:val="IndexLink"/>
                <w:rtl w:val="true"/>
              </w:rPr>
              <w:t>چه جمعیّتی با من نماز می‌خوانند</w:t>
            </w:r>
            <w:r>
              <w:rPr>
                <w:rStyle w:val="IndexLink"/>
                <w:rtl w:val="true"/>
              </w:rPr>
              <w:tab/>
            </w:r>
            <w:r>
              <w:rPr>
                <w:rStyle w:val="IndexLink"/>
              </w:rPr>
              <w:t>69</w:t>
            </w:r>
          </w:hyperlink>
        </w:p>
        <w:p>
          <w:pPr>
            <w:pStyle w:val="Contents2"/>
            <w:tabs>
              <w:tab w:val="clear" w:pos="8743"/>
              <w:tab w:val="right" w:pos="9026" w:leader="dot"/>
            </w:tabs>
            <w:rPr/>
          </w:pPr>
          <w:hyperlink w:anchor="__RefHeading___Toc2541448_373438147">
            <w:r>
              <w:rPr>
                <w:webHidden/>
                <w:rStyle w:val="IndexLink"/>
                <w:rtl w:val="true"/>
              </w:rPr>
              <w:t>خدایا، با عشق ریاست چه کنم؟</w:t>
            </w:r>
            <w:r>
              <w:rPr>
                <w:rStyle w:val="IndexLink"/>
                <w:rtl w:val="true"/>
              </w:rPr>
              <w:tab/>
            </w:r>
            <w:r>
              <w:rPr>
                <w:rStyle w:val="IndexLink"/>
              </w:rPr>
              <w:t>71</w:t>
            </w:r>
          </w:hyperlink>
        </w:p>
        <w:p>
          <w:pPr>
            <w:pStyle w:val="Contents2"/>
            <w:tabs>
              <w:tab w:val="clear" w:pos="8743"/>
              <w:tab w:val="right" w:pos="9026" w:leader="dot"/>
            </w:tabs>
            <w:rPr/>
          </w:pPr>
          <w:hyperlink w:anchor="__RefHeading___Toc2541450_373438147">
            <w:r>
              <w:rPr>
                <w:webHidden/>
                <w:rStyle w:val="IndexLink"/>
                <w:rtl w:val="true"/>
              </w:rPr>
              <w:t>کاش تو هم یک نویسنده بودی</w:t>
            </w:r>
            <w:r>
              <w:rPr>
                <w:rStyle w:val="IndexLink"/>
                <w:rtl w:val="true"/>
              </w:rPr>
              <w:t>!</w:t>
              <w:tab/>
            </w:r>
            <w:r>
              <w:rPr>
                <w:rStyle w:val="IndexLink"/>
              </w:rPr>
              <w:t>74</w:t>
            </w:r>
          </w:hyperlink>
        </w:p>
        <w:p>
          <w:pPr>
            <w:pStyle w:val="Contents2"/>
            <w:tabs>
              <w:tab w:val="clear" w:pos="8743"/>
              <w:tab w:val="right" w:pos="9026" w:leader="dot"/>
            </w:tabs>
            <w:rPr/>
          </w:pPr>
          <w:hyperlink w:anchor="__RefHeading___Toc2541452_373438147">
            <w:r>
              <w:rPr>
                <w:webHidden/>
                <w:rStyle w:val="IndexLink"/>
                <w:rtl w:val="true"/>
              </w:rPr>
              <w:t>پدرم به دیدنم آمده است</w:t>
            </w:r>
            <w:r>
              <w:rPr>
                <w:rStyle w:val="IndexLink"/>
                <w:rtl w:val="true"/>
              </w:rPr>
              <w:t>.</w:t>
              <w:tab/>
            </w:r>
            <w:r>
              <w:rPr>
                <w:rStyle w:val="IndexLink"/>
              </w:rPr>
              <w:t>75</w:t>
            </w:r>
          </w:hyperlink>
        </w:p>
        <w:p>
          <w:pPr>
            <w:pStyle w:val="Contents2"/>
            <w:tabs>
              <w:tab w:val="clear" w:pos="8743"/>
              <w:tab w:val="right" w:pos="9026" w:leader="dot"/>
            </w:tabs>
            <w:rPr/>
          </w:pPr>
          <w:hyperlink w:anchor="__RefHeading___Toc2541454_373438147">
            <w:r>
              <w:rPr>
                <w:webHidden/>
                <w:rStyle w:val="IndexLink"/>
                <w:rtl w:val="true"/>
              </w:rPr>
              <w:t>پی نوشت ها</w:t>
            </w:r>
            <w:r>
              <w:rPr>
                <w:rStyle w:val="IndexLink"/>
                <w:rtl w:val="true"/>
              </w:rPr>
              <w:tab/>
            </w:r>
            <w:r>
              <w:rPr>
                <w:rStyle w:val="IndexLink"/>
              </w:rPr>
              <w:t>78</w:t>
            </w:r>
          </w:hyperlink>
        </w:p>
        <w:p>
          <w:pPr>
            <w:pStyle w:val="Contents2"/>
            <w:tabs>
              <w:tab w:val="clear" w:pos="8743"/>
              <w:tab w:val="right" w:pos="9026" w:leader="dot"/>
            </w:tabs>
            <w:rPr/>
          </w:pPr>
          <w:hyperlink w:anchor="__RefHeading___Toc2541456_373438147">
            <w:r>
              <w:rPr>
                <w:webHidden/>
                <w:rStyle w:val="IndexLink"/>
                <w:rtl w:val="true"/>
              </w:rPr>
              <w:t>منابع</w:t>
            </w:r>
            <w:r>
              <w:rPr>
                <w:rStyle w:val="IndexLink"/>
                <w:rtl w:val="true"/>
              </w:rPr>
              <w:tab/>
            </w:r>
            <w:r>
              <w:rPr>
                <w:rStyle w:val="IndexLink"/>
              </w:rPr>
              <w:t>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7_9827"/>
      <w:bookmarkStart w:id="1" w:name="pg1167_9827"/>
      <w:bookmarkEnd w:id="1"/>
    </w:p>
    <w:p>
      <w:pPr>
        <w:pStyle w:val="Heading2"/>
        <w:numPr>
          <w:ilvl w:val="1"/>
          <w:numId w:val="1"/>
        </w:numPr>
        <w:rPr/>
      </w:pPr>
      <w:bookmarkStart w:id="2" w:name="pg1167_9827"/>
      <w:bookmarkStart w:id="3" w:name="__RefHeading___Toc2541392_3734381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کشورموسسه انتشارات کتاب نشر؛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مطالعه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978-600-6941-16-5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فهرستنویسی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خاطر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اخلاص در عمل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خاطر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اخلاص در عمل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۳۰۸۹۰۲۱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41394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فقط به خاطر تو</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67_9831"/>
      <w:bookmarkStart w:id="8" w:name="pg1167_9831"/>
      <w:bookmarkEnd w:id="8"/>
    </w:p>
    <w:p>
      <w:pPr>
        <w:pStyle w:val="Heading2"/>
        <w:numPr>
          <w:ilvl w:val="1"/>
          <w:numId w:val="1"/>
        </w:numPr>
        <w:rPr/>
      </w:pPr>
      <w:bookmarkStart w:id="9" w:name="pg1167_9831"/>
      <w:bookmarkStart w:id="10" w:name="__RefHeading___Toc2541396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42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334120" cy="5842080"/>
                        </a:xfrm>
                        <a:prstGeom prst="rect">
                          <a:avLst/>
                        </a:prstGeom>
                        <a:ln w="0">
                          <a:noFill/>
                        </a:ln>
                      </pic:spPr>
                    </pic:pic>
                  </a:graphicData>
                </a:graphic>
              </wp:inline>
            </w:drawing>
          </mc:Choice>
          <mc:Fallback>
            <w:pict>
              <v:shape id="shape_0" stroked="f" o:allowincell="f" style="position:absolute;margin-left:0pt;margin-top:-460.05pt;width:419.95pt;height:459.95pt;mso-wrap-style:none;v-text-anchor:middle;mso-position-horizontal:left;mso-position-vertical:top" type="_x0000_t75">
                <v:imagedata r:id="rId14" o:detectmouseclick="t"/>
                <v:stroke color="#3465a4" joinstyle="round" endcap="flat"/>
                <w10:wrap type="none"/>
              </v:shape>
            </w:pict>
          </mc:Fallback>
        </mc:AlternateContent>
      </w:r>
      <w:bookmarkStart w:id="12" w:name="pg1167_9833"/>
    </w:p>
    <w:p>
      <w:pPr>
        <w:pStyle w:val="Heading2"/>
        <w:numPr>
          <w:ilvl w:val="1"/>
          <w:numId w:val="1"/>
        </w:numPr>
        <w:rPr/>
      </w:pPr>
      <w:bookmarkStart w:id="13" w:name="__RefHeading___Toc2541398_373438147"/>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الرَّحْمَـنِ الرَّحِیمِ</w:t>
      </w:r>
    </w:p>
    <w:p>
      <w:pPr>
        <w:pStyle w:val="BookText"/>
        <w:rPr/>
      </w:pPr>
      <w:r>
        <w:rPr>
          <w:rFonts w:ascii="IRNazanin" w:hAnsi="IRNazanin" w:eastAsia="IRNazanin"/>
          <w:color w:val="111111"/>
          <w:sz w:val="28"/>
          <w:sz w:val="28"/>
          <w:szCs w:val="28"/>
          <w:rtl w:val="true"/>
          <w:lang w:bidi="fa-IR"/>
        </w:rPr>
        <w:t>آیا تو هم با من موافقی که جامعه ما دچار آفت ریا و خودنمایی شده است؟</w:t>
      </w:r>
    </w:p>
    <w:p>
      <w:pPr>
        <w:pStyle w:val="BookText"/>
        <w:rPr/>
      </w:pPr>
      <w:r>
        <w:rPr>
          <w:rFonts w:ascii="IRNazanin" w:hAnsi="IRNazanin" w:eastAsia="IRNazanin"/>
          <w:color w:val="111111"/>
          <w:sz w:val="28"/>
          <w:sz w:val="28"/>
          <w:szCs w:val="28"/>
          <w:rtl w:val="true"/>
          <w:lang w:bidi="fa-IR"/>
        </w:rPr>
        <w:t>من معتقدم، اگر در جامعه‌ای ریا و خودنمایی زیاد بشود، لحظه به لحظه افراد آن از معنویّت و عشق دور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ریا آفت بزرگی برای عشق است، از دری که ریا بیاید، عشق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زیبا بود اگر همه کارهای ما فقط به خاطر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به حال فکر کرده‌اید زندگی در جامعه‌ای که ریا و خودنمایی در آن وجود ندارد، چقدر دلنشین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هم با من موافق هستید که وقتی در زندگی همه چیز به خاطر خدا باشد چقدر لذّت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شما کمک می‌کند تا با ضررهای ریا و خودنمایی بیشتر آشنا شوید و شما را با آثار و برکت‌های اخلاص بیشتر آشنا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خوشحال می‌شوم که از نظرات شما در مورد این کتاب بهره ببرم ، منتظر شما هستم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بهمن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167_9835"/>
      <w:bookmarkStart w:id="16" w:name="pg1167_9835"/>
      <w:bookmarkEnd w:id="16"/>
    </w:p>
    <w:p>
      <w:pPr>
        <w:pStyle w:val="Heading2"/>
        <w:numPr>
          <w:ilvl w:val="1"/>
          <w:numId w:val="1"/>
        </w:numPr>
        <w:rPr/>
      </w:pPr>
      <w:bookmarkStart w:id="17" w:name="pg1167_9835"/>
      <w:bookmarkStart w:id="18" w:name="__RefHeading___Toc2541400_373438147"/>
      <w:bookmarkStart w:id="19" w:name="_Toc5"/>
      <w:bookmarkEnd w:id="17"/>
      <w:bookmarkEnd w:id="18"/>
      <w:r>
        <w:rPr>
          <w:rtl w:val="true"/>
        </w:rPr>
        <w:t>به به</w:t>
      </w:r>
      <w:r>
        <w:rPr>
          <w:rtl w:val="true"/>
        </w:rPr>
        <w:t xml:space="preserve">! </w:t>
      </w:r>
      <w:r>
        <w:rPr>
          <w:rtl w:val="true"/>
        </w:rPr>
        <w:t>چه عمل زیبایی</w:t>
      </w:r>
      <w:r>
        <w:rPr>
          <w:rtl w:val="true"/>
        </w:rPr>
        <w:t>!</w:t>
      </w:r>
      <w:bookmarkEnd w:id="19"/>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آسمان‌ها سفر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بدانم آنجا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در این دنیا آرزویی دارد و این هم آرزوی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خیلی به خدا التماس کردم، می‌خواستم به اوج آسمان‌ها بروم و از آن جا برای شما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یک شب خدا دلش به حال من سوخت و مرا به آسمان‌ها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فرشته زیبایی را دیدم که بسیار خوشحال بود و برای کاری به پیش خدا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دلم می‌خواست بدانم او برای چه این قدر خوشحال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او رفتم، سلام کردم و از راز خوشحالی او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رو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خوشحال نباشم؟ چه کسی بهتر از من هست، من دارم هدیه‌ای بزرگ را پیش خدا می‌برم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هدیه‌ای؟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نوشتن کارهای خوب یکی از بندگان خدا هستم، امشب او یک کار بزرگی انجام داده است، من می‌خواهم گزارش کار او را به پیش خدا ببرم، نمی‌دانی وقتی خدا پرونده این فرد را ببیند، چقدر خوشحال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آن فرشته، پرونده را به خدا می‌دهد، خدا به آن نگاهی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فکر می‌کنم که الآن خدا خیلی خوشحال خواهد شد و پاداش بزرگی برای صاحب این کار در نظر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ناگهان صدایی به گوشم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به جهنّم بیندازید، زیرا که صاحب آن، این کار را برای من انجام نداده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فرشته به سوی جهنم حرکت می‌کند تا آن کار را در جهنّم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فهمدیم خدا کاری که برای غیر او انجام گرفته باشد، قبول نمی‌کند</w:t>
      </w:r>
      <w:r>
        <w:rPr>
          <w:rFonts w:eastAsia="IRNazanin" w:cs="IRNazanin"/>
          <w:color w:val="111111"/>
          <w:sz w:val="28"/>
          <w:szCs w:val="28"/>
          <w:rtl w:val="true"/>
          <w:lang w:bidi="fa-IR"/>
        </w:rPr>
        <w:t>.</w:t>
      </w:r>
      <w:r>
        <w:rPr>
          <w:rStyle w:val="FootnoteAnchor"/>
          <w:rtl w:val="true"/>
        </w:rPr>
        <w:footnoteReference w:id="2"/>
      </w:r>
      <w:bookmarkStart w:id="20" w:name="pg1167_9837"/>
    </w:p>
    <w:p>
      <w:pPr>
        <w:pStyle w:val="Heading2"/>
        <w:numPr>
          <w:ilvl w:val="1"/>
          <w:numId w:val="1"/>
        </w:numPr>
        <w:rPr/>
      </w:pPr>
      <w:bookmarkStart w:id="21" w:name="__RefHeading___Toc2541402_373438147"/>
      <w:bookmarkStart w:id="22" w:name="_Toc6"/>
      <w:bookmarkEnd w:id="20"/>
      <w:bookmarkEnd w:id="21"/>
      <w:r>
        <w:rPr>
          <w:rtl w:val="true"/>
        </w:rPr>
        <w:t>راهی برای کشف اخلاص</w:t>
      </w:r>
      <w:bookmarkEnd w:id="22"/>
    </w:p>
    <w:p>
      <w:pPr>
        <w:pStyle w:val="BookText"/>
        <w:rPr/>
      </w:pPr>
      <w:r>
        <w:rPr>
          <w:rFonts w:ascii="IRNazanin" w:hAnsi="IRNazanin" w:eastAsia="IRNazanin"/>
          <w:color w:val="111111"/>
          <w:sz w:val="28"/>
          <w:sz w:val="28"/>
          <w:szCs w:val="28"/>
          <w:rtl w:val="true"/>
          <w:lang w:bidi="fa-IR"/>
        </w:rPr>
        <w:t>گاهی برای تو پیش می‌آید که با خود فکر می‌کنی، آیا این کاری که من انجام می‌دهم واقعا برای خدا است؟</w:t>
      </w:r>
    </w:p>
    <w:p>
      <w:pPr>
        <w:pStyle w:val="BookText"/>
        <w:rPr/>
      </w:pPr>
      <w:r>
        <w:rPr>
          <w:rFonts w:ascii="IRNazanin" w:hAnsi="IRNazanin" w:eastAsia="IRNazanin"/>
          <w:color w:val="111111"/>
          <w:sz w:val="28"/>
          <w:sz w:val="28"/>
          <w:szCs w:val="28"/>
          <w:rtl w:val="true"/>
          <w:lang w:bidi="fa-IR"/>
        </w:rPr>
        <w:t>باز هم فکر می‌کنی ولی نمی‌توانی جوابی درست به این سؤال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کارت به خاطر خدا نباشد، معلوم است دیگر انتظار هیچ ثوابی را از خدا نباید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کار خوبت برمی‌داری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کاری که به خاطر خدا نباشد همان بهتر که انجامش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دوست من،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فکر را شیطان به ذهن تو انداخته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نمی‌دانی که شیطان خیلی زرنگ است، او می‌خواهد هر طوری که شده، نگذارد که تو کار خوبی انجام بدهی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همین وقتی می‌بیند تو مشغول انجام یک کار خوب هستی می‌خواهد هر طور شده تو را از ادامه آن باز دارد و به تو بگوید این کار را که انجام </w:t>
      </w:r>
    </w:p>
    <w:p>
      <w:pPr>
        <w:pStyle w:val="BookText"/>
        <w:rPr/>
      </w:pPr>
      <w:r>
        <w:rPr>
          <w:rFonts w:ascii="IRNazanin" w:hAnsi="IRNazanin" w:eastAsia="IRNazanin"/>
          <w:color w:val="111111"/>
          <w:sz w:val="28"/>
          <w:sz w:val="28"/>
          <w:szCs w:val="28"/>
          <w:rtl w:val="true"/>
          <w:lang w:bidi="fa-IR"/>
        </w:rPr>
        <w:t>می‌دهی به خاطر مردم است، پس آن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می‌خواهم به تو یاد بدهم چگونه متوجّه بشوی که آیا کاری را که انجام می‌دهی برای خدا است یا برای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کار ریا می‌کنی یا واقعا به خاطر خدا آن را انجام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خودت مراجعه کن، اگر دوست داری که مردم از همه کارهای تو تعریف کنند، بدان که دچار آفت ریا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تعریف مردم از همه کارهایت برای تو مهمّ نیست و به وظیفه خود عمل می‌کنی، چه مردم بفهمند، چه نفهمند، نشانه این است که عمل تو واقعا به خاطر خدا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منتظر باشی تا مردم از این کار تو با خبر شوند و از تو تعریف و تمجید کنند، بدان که این عمل را خدا از تو قبول نخواهد کرد، چرا که تو در نیّت خود اخلاص نداشته‌ای</w:t>
      </w:r>
      <w:r>
        <w:rPr>
          <w:rFonts w:eastAsia="IRNazanin" w:cs="IRNazanin"/>
          <w:color w:val="111111"/>
          <w:sz w:val="28"/>
          <w:szCs w:val="28"/>
          <w:rtl w:val="true"/>
          <w:lang w:bidi="fa-IR"/>
        </w:rPr>
        <w:t>.</w:t>
      </w:r>
      <w:r>
        <w:rPr>
          <w:rStyle w:val="FootnoteAnchor"/>
          <w:rtl w:val="true"/>
        </w:rPr>
        <w:footnoteReference w:id="3"/>
      </w:r>
      <w:bookmarkStart w:id="23" w:name="pg1167_9839"/>
    </w:p>
    <w:p>
      <w:pPr>
        <w:pStyle w:val="Heading2"/>
        <w:numPr>
          <w:ilvl w:val="1"/>
          <w:numId w:val="1"/>
        </w:numPr>
        <w:rPr/>
      </w:pPr>
      <w:bookmarkStart w:id="24" w:name="__RefHeading___Toc2541404_373438147"/>
      <w:bookmarkStart w:id="25" w:name="_Toc7"/>
      <w:bookmarkEnd w:id="23"/>
      <w:bookmarkEnd w:id="24"/>
      <w:r>
        <w:rPr>
          <w:rtl w:val="true"/>
        </w:rPr>
        <w:t>می‌خواهم همه این را بدانند</w:t>
      </w:r>
      <w:bookmarkEnd w:id="25"/>
    </w:p>
    <w:p>
      <w:pPr>
        <w:pStyle w:val="BookText"/>
        <w:rPr/>
      </w:pPr>
      <w:r>
        <w:rPr>
          <w:rFonts w:ascii="IRNazanin" w:hAnsi="IRNazanin" w:eastAsia="IRNazanin"/>
          <w:color w:val="111111"/>
          <w:sz w:val="28"/>
          <w:sz w:val="28"/>
          <w:szCs w:val="28"/>
          <w:rtl w:val="true"/>
          <w:lang w:bidi="fa-IR"/>
        </w:rPr>
        <w:t>خیلی وقت‌ها می‌شود که تو یک کار خوبی را به خاطر خدا انجام می‌دهی و تلاش می‌کنی تا هیچ کس از آن با خبر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مدّتی می‌بینی که این کار خیر تو بر سر زبان‌ها افتاده است و عدّه‌ای از مردم در مورد کار خوب تو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تو تعجّب می‌کنی، آخر چه کسی به این مردم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تلاش من این بود تا کسی از انجام این کار با خبر نشود، پس چرا همه در مورد آن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چرا؟</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داشتی آن کار خوب را انجام می‌دادی یک نفر تو را می‌دید و از راز تو باخبر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می‌دانست که تو این کار را به خاطر او انجام می‌دهی، او این کار تو را زیر نظر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با مهربانی به تو نگاه می‌کرد و با تو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صدای او را نشنیدی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خدای خوب تو داشت تو را نگاه می‌کرد و با تو چنین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خوب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کار را به خاطر من انجام می‌دهی و سعی می‌کنی تا کسی از آن باخبر نشود، امّا بدان که من این کار تو را در میان همه مردم پخش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کاری خواهم کرد که همه از این کار تو باخبر شوند و همه از این عمل تو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کار زیبا را برای من به صورت مخفی انجام دادی، من هم کار خودم را می‌کنم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می‌خواهم زیبایی کار تو را همگان بدانند</w:t>
      </w:r>
      <w:r>
        <w:rPr>
          <w:rFonts w:eastAsia="IRNazanin" w:cs="IRNazanin"/>
          <w:color w:val="111111"/>
          <w:sz w:val="28"/>
          <w:szCs w:val="28"/>
          <w:rtl w:val="true"/>
          <w:lang w:bidi="fa-IR"/>
        </w:rPr>
        <w:t>.</w:t>
      </w:r>
      <w:r>
        <w:rPr>
          <w:rStyle w:val="FootnoteAnchor"/>
          <w:rtl w:val="true"/>
        </w:rPr>
        <w:footnoteReference w:id="4"/>
      </w:r>
      <w:bookmarkStart w:id="26" w:name="pg1167_9841"/>
    </w:p>
    <w:p>
      <w:pPr>
        <w:pStyle w:val="Heading2"/>
        <w:numPr>
          <w:ilvl w:val="1"/>
          <w:numId w:val="1"/>
        </w:numPr>
        <w:rPr/>
      </w:pPr>
      <w:bookmarkStart w:id="27" w:name="__RefHeading___Toc2541406_373438147"/>
      <w:bookmarkStart w:id="28" w:name="_Toc8"/>
      <w:bookmarkEnd w:id="26"/>
      <w:bookmarkEnd w:id="27"/>
      <w:r>
        <w:rPr>
          <w:rtl w:val="true"/>
        </w:rPr>
        <w:t>لباس گران قیمت بر تن خورشید</w:t>
      </w:r>
      <w:bookmarkEnd w:id="28"/>
    </w:p>
    <w:p>
      <w:pPr>
        <w:pStyle w:val="BookText"/>
        <w:rPr/>
      </w:pPr>
      <w:r>
        <w:rPr>
          <w:rFonts w:ascii="IRNazanin" w:hAnsi="IRNazanin" w:eastAsia="IRNazanin"/>
          <w:color w:val="111111"/>
          <w:sz w:val="28"/>
          <w:sz w:val="28"/>
          <w:szCs w:val="28"/>
          <w:rtl w:val="true"/>
          <w:lang w:bidi="fa-IR"/>
        </w:rPr>
        <w:t>من برای زیارت خانه خدا به مکّه آمده‌ام، می‌دانم که تو هم آرزوی این سفر را به دل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یک طوافی گرد کعبه بنماییم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را می‌گویم، ببین چگونه نماز می‌خواند و اشک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چه مرد باخدایی است، خوشا به حالش، او لباسی بسیار ساده بر تن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تمام زهد را در وجود خود خلاصه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موافقی نزدیک برویم و اسم او را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مردِ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قبول باشد، اسم شما چیست؟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من عبّاد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خوشا به حال تو که این قدر اهل نماز و عبادت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خواهش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شما چه پنهان که من حسابی مجذوب این پیرمرد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نگاهم به درِ مسجد می‌خورد، آقایی را می‌بینم که وارد مسجد الحرام شده و مشغول طواف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کیست که این گونه دل مرا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جا بلند می‌شوم و به سوی او می‌روم، او در حال طواف با خدای خود مناجات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اطرافیان خود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آقا را می‌شناسید؟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او را نمی‌شناسی؟ او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این سخن را می‌شنوم خود را به نزد آن حضرت می‌رسانم و سلام می‌کنم و ایشان با مهربانی جواب سلام مرا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آن حضرت مشغول طواف خانه خدا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عبّاد را می‌بینم که به سوی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روبروی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با دست به لباس آن حضرت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 این لباس گران قیمت را به تن کرده‌ای؟ مگر تو فرزند علی نیستی؟ مگر علی لباس ساده به تن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توجّه من به لباس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لباس زیبا و گران قیمتی را به تن کرده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هم به لباس عبّاد می‌کنم، او لباسی بسیار ساده به تن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عبّاد نگاه کند، زهد و ترک دنیا را در او می‌بیند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می‌خواهد درس زهد و ترک دنیا را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زهد دور شده است؟ آیا او به دنیا علاقه پیدا کرده است؟</w:t>
      </w:r>
    </w:p>
    <w:p>
      <w:pPr>
        <w:pStyle w:val="BookText"/>
        <w:rPr/>
      </w:pPr>
      <w:r>
        <w:rPr>
          <w:rFonts w:ascii="IRNazanin" w:hAnsi="IRNazanin" w:eastAsia="IRNazanin"/>
          <w:color w:val="111111"/>
          <w:sz w:val="28"/>
          <w:sz w:val="28"/>
          <w:szCs w:val="28"/>
          <w:rtl w:val="true"/>
          <w:lang w:bidi="fa-IR"/>
        </w:rPr>
        <w:t>باید منتظر بمانم و ببینم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چه جوابی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نگاهی به عبّاد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 همه مردم ساده بود ولی امروز مردم همه از لباس‌های زیبا استفاده می‌کنند، من نمی‌خواهم همانند تو با پوشیدن لباس ساده، ریا کنم و مردم را به سوی خود جذب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زیبایی‌های زندگی را بر بندگان خود حرام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به ما نعمتی داد، باید از آن استفاده کنیم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این نیست که دنیا را ترک کنیم و همواره فقیرانه زندگی کنیم، بلکه زهد این است که دل به دنیا نبندیم</w:t>
      </w:r>
      <w:r>
        <w:rPr>
          <w:rFonts w:eastAsia="IRNazanin" w:cs="IRNazanin"/>
          <w:color w:val="111111"/>
          <w:sz w:val="28"/>
          <w:szCs w:val="28"/>
          <w:rtl w:val="true"/>
          <w:lang w:bidi="fa-IR"/>
        </w:rPr>
        <w:t>.</w:t>
      </w:r>
      <w:r>
        <w:rPr>
          <w:rStyle w:val="FootnoteAnchor"/>
          <w:rtl w:val="true"/>
        </w:rPr>
        <w:footnoteReference w:id="5"/>
      </w:r>
      <w:bookmarkStart w:id="29" w:name="pg1167_9844"/>
    </w:p>
    <w:p>
      <w:pPr>
        <w:pStyle w:val="Heading2"/>
        <w:numPr>
          <w:ilvl w:val="1"/>
          <w:numId w:val="1"/>
        </w:numPr>
        <w:rPr/>
      </w:pPr>
      <w:bookmarkStart w:id="30" w:name="__RefHeading___Toc2541408_373438147"/>
      <w:bookmarkStart w:id="31" w:name="_Toc9"/>
      <w:bookmarkEnd w:id="29"/>
      <w:bookmarkEnd w:id="30"/>
      <w:r>
        <w:rPr>
          <w:rtl w:val="true"/>
        </w:rPr>
        <w:t xml:space="preserve">مهر </w:t>
      </w:r>
      <w:r>
        <w:rPr>
          <w:rtl w:val="true"/>
        </w:rPr>
        <w:t>«</w:t>
      </w:r>
      <w:r>
        <w:rPr>
          <w:rtl w:val="true"/>
        </w:rPr>
        <w:t>باطل شد</w:t>
      </w:r>
      <w:r>
        <w:rPr>
          <w:rtl w:val="true"/>
        </w:rPr>
        <w:t xml:space="preserve">» </w:t>
      </w:r>
      <w:r>
        <w:rPr>
          <w:rtl w:val="true"/>
        </w:rPr>
        <w:t>کجاست؟</w:t>
      </w:r>
      <w:bookmarkEnd w:id="31"/>
    </w:p>
    <w:p>
      <w:pPr>
        <w:pStyle w:val="BookText"/>
        <w:rPr/>
      </w:pPr>
      <w:r>
        <w:rPr>
          <w:rFonts w:ascii="IRNazanin" w:hAnsi="IRNazanin" w:eastAsia="IRNazanin"/>
          <w:color w:val="111111"/>
          <w:sz w:val="28"/>
          <w:sz w:val="28"/>
          <w:szCs w:val="28"/>
          <w:rtl w:val="true"/>
          <w:lang w:bidi="fa-IR"/>
        </w:rPr>
        <w:t>هیچ وقت یادم نمی‌رود روزی را که مهمان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کوچک و ساده‌ای که برای من از همه دنیا بزرگتر و زیباتر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خانه امام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خدمت امام دو زانو نشسته بودم و به چهره مبارک او نگاه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امام رو به من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که حفظ و نگهداری یک کار خوب سخت‌تر از انجام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قدری فکر کردم، به راستی منظور از حفظ کار خوب چیست؟من می‌دانستم در این سخن، حکمت بزرگی نهفته است و می‌خواستم آن را کشف کنم تا برای همه تاریخ، برای تو که امروز این کتاب را می‌خوانی به یادگار بگذارم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باید از خود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توضیح این سخن را بپرسم، آیا تو نیز با من </w:t>
      </w:r>
    </w:p>
    <w:p>
      <w:pPr>
        <w:pStyle w:val="BookText"/>
        <w:rPr/>
      </w:pPr>
      <w:r>
        <w:rPr>
          <w:rFonts w:ascii="IRNazanin" w:hAnsi="IRNazanin" w:eastAsia="IRNazanin"/>
          <w:color w:val="111111"/>
          <w:sz w:val="28"/>
          <w:sz w:val="28"/>
          <w:szCs w:val="28"/>
          <w:rtl w:val="true"/>
          <w:lang w:bidi="fa-IR"/>
        </w:rPr>
        <w:t>موافقی؟</w:t>
      </w:r>
    </w:p>
    <w:p>
      <w:pPr>
        <w:pStyle w:val="BookText"/>
        <w:rPr/>
      </w:pPr>
      <w:r>
        <w:rPr>
          <w:rFonts w:ascii="IRNazanin" w:hAnsi="IRNazanin" w:eastAsia="IRNazanin"/>
          <w:color w:val="111111"/>
          <w:sz w:val="28"/>
          <w:sz w:val="28"/>
          <w:szCs w:val="28"/>
          <w:rtl w:val="true"/>
          <w:lang w:bidi="fa-IR"/>
        </w:rPr>
        <w:t>برای همین رو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شما از حفظ عمل خوب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می‌خواهی به خاطر خدا به یک خانواده نیازمند کمک کنی، برای همین کاملاً مخفیانه، بدون آنکه کسی متوجّه بشود به آن خانواده کمک ارزشمندی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تو ثواب زیادی را می‌نویسد، تو با این کار، خدا را از خود راضی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مدّتی، تو این کار خوب خودت را برای دوستان و آشنایان خود نقل می‌کنی، در اینجا دیگر تو ریا کرده‌ای، نتوانستی آن کار خوب خودت را حفظ و نگه داری کنی، برای همین آن کار خوب تو دیگر مورد قبول خدا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تو این کار خود را در میان مردم تعریف می‌کنی، خدا هم به فرشتگانی که مأمور پرونده اعمال و کردار تو هستند، دستور می‌دهد تا در پرونده تو تجدید نظر بکنند و اینجاست آن کار که مورد قبول واقع شده بود از پرونده تو حذف می‌شود</w:t>
      </w:r>
      <w:r>
        <w:rPr>
          <w:rFonts w:eastAsia="IRNazanin" w:cs="IRNazanin"/>
          <w:color w:val="111111"/>
          <w:sz w:val="28"/>
          <w:szCs w:val="28"/>
          <w:rtl w:val="true"/>
          <w:lang w:bidi="fa-IR"/>
        </w:rPr>
        <w:t>».</w:t>
      </w:r>
      <w:r>
        <w:rPr>
          <w:rStyle w:val="FootnoteAnchor"/>
          <w:rtl w:val="true"/>
        </w:rPr>
        <w:footnoteReference w:id="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می‌فهمم نباید کار نیک خودم را برای مردم بیان کنم، زیرا در این صورت در روز قیامت ثوابی برای آن کار به من نمی‌رسد</w:t>
      </w:r>
      <w:r>
        <w:rPr>
          <w:rFonts w:eastAsia="IRNazanin" w:cs="IRNazanin"/>
          <w:color w:val="111111"/>
          <w:sz w:val="28"/>
          <w:szCs w:val="28"/>
          <w:rtl w:val="true"/>
          <w:lang w:bidi="fa-IR"/>
        </w:rPr>
        <w:t xml:space="preserve">. </w:t>
      </w:r>
      <w:bookmarkStart w:id="32" w:name="pg1167_9846"/>
    </w:p>
    <w:p>
      <w:pPr>
        <w:pStyle w:val="Heading2"/>
        <w:numPr>
          <w:ilvl w:val="1"/>
          <w:numId w:val="1"/>
        </w:numPr>
        <w:rPr/>
      </w:pPr>
      <w:bookmarkStart w:id="33" w:name="__RefHeading___Toc2541410_373438147"/>
      <w:bookmarkStart w:id="34" w:name="_Toc10"/>
      <w:bookmarkEnd w:id="32"/>
      <w:bookmarkEnd w:id="33"/>
      <w:r>
        <w:rPr>
          <w:rtl w:val="true"/>
        </w:rPr>
        <w:t>نمی‌توانی خدا را فریب بدهی</w:t>
      </w:r>
      <w:r>
        <w:rPr>
          <w:rtl w:val="true"/>
        </w:rPr>
        <w:t>!</w:t>
      </w:r>
      <w:bookmarkEnd w:id="34"/>
    </w:p>
    <w:p>
      <w:pPr>
        <w:pStyle w:val="BookText"/>
        <w:rPr/>
      </w:pPr>
      <w:r>
        <w:rPr>
          <w:rFonts w:ascii="IRNazanin" w:hAnsi="IRNazanin" w:eastAsia="IRNazanin"/>
          <w:color w:val="111111"/>
          <w:sz w:val="28"/>
          <w:sz w:val="28"/>
          <w:szCs w:val="28"/>
          <w:rtl w:val="true"/>
          <w:lang w:bidi="fa-IR"/>
        </w:rPr>
        <w:t>در جامعه بعضی افراد را می‌بینیم که می‌خواهند سر خدا هم کلاه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من تعجّب نکن، منظور من این است که بعضی‌ها می‌خواهند با کارهای خود خدا را هم فریب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نمی‌دانند هیچ کس نمی‌تواند خدا را فریب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او بر هر آنچه در قلب ما می‌گذرد،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چرا من در مورد این افراد سخن گفتم؟</w:t>
      </w:r>
    </w:p>
    <w:p>
      <w:pPr>
        <w:pStyle w:val="BookText"/>
        <w:rPr/>
      </w:pPr>
      <w:r>
        <w:rPr>
          <w:rFonts w:ascii="IRNazanin" w:hAnsi="IRNazanin" w:eastAsia="IRNazanin"/>
          <w:color w:val="111111"/>
          <w:sz w:val="28"/>
          <w:sz w:val="28"/>
          <w:szCs w:val="28"/>
          <w:rtl w:val="true"/>
          <w:lang w:bidi="fa-IR"/>
        </w:rPr>
        <w:t>علّت آن این است که یک روز یکی از یاران پیامبر از آن حضرت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می‌توانیم از سختی‌های روز قیامت نجات پیدا کنیم؟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او نگاهی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راه نجات این است که هرگز نخواهید خدا را فریب بدهید، زیرا هر کس بخواهد خدا را فریب بدهد از ایمان بهره‌ای نخواهد برد و خودش ضرر خواهد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کسانی که اطراف پیامبر بودند با شنیدن این سخن تعجّب کردند، آخر چگونه می‌شود که کسی بخواهد خدا را هم فریب بدهد؟</w:t>
      </w:r>
    </w:p>
    <w:p>
      <w:pPr>
        <w:pStyle w:val="BookText"/>
        <w:rPr/>
      </w:pPr>
      <w:r>
        <w:rPr>
          <w:rFonts w:ascii="IRNazanin" w:hAnsi="IRNazanin" w:eastAsia="IRNazanin"/>
          <w:color w:val="111111"/>
          <w:sz w:val="28"/>
          <w:sz w:val="28"/>
          <w:szCs w:val="28"/>
          <w:rtl w:val="true"/>
          <w:lang w:bidi="fa-IR"/>
        </w:rPr>
        <w:t>پیامبر که متوجّه تعجّب یاران خود شد رو به آنها کرد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کار خوب و نیکویی را انجام می‌دهد، امّا او در نیّت خود اخلاص ندارد، او این کار را با ریا انجام می‌دهد، این شخص می‌خواهد خدا را فریب بدهد، امّا در واقع خودش را فریب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از روی ریا انجام شود نه تنها ثوابی ندارد بلکه عذاب هم دارد چرا که این کار یک نوع شرک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از ریا دوری کنیم و کارهای خود را فقط به خاطر خدا انجام بدهیم</w:t>
      </w:r>
      <w:r>
        <w:rPr>
          <w:rFonts w:eastAsia="IRNazanin" w:cs="IRNazanin"/>
          <w:color w:val="111111"/>
          <w:sz w:val="28"/>
          <w:szCs w:val="28"/>
          <w:rtl w:val="true"/>
          <w:lang w:bidi="fa-IR"/>
        </w:rPr>
        <w:t>.</w:t>
      </w:r>
      <w:r>
        <w:rPr>
          <w:rStyle w:val="FootnoteAnchor"/>
          <w:rtl w:val="true"/>
        </w:rPr>
        <w:footnoteReference w:id="7"/>
      </w:r>
      <w:bookmarkStart w:id="35" w:name="pg1167_9848"/>
    </w:p>
    <w:p>
      <w:pPr>
        <w:pStyle w:val="Heading2"/>
        <w:numPr>
          <w:ilvl w:val="1"/>
          <w:numId w:val="1"/>
        </w:numPr>
        <w:rPr/>
      </w:pPr>
      <w:bookmarkStart w:id="36" w:name="__RefHeading___Toc2541412_373438147"/>
      <w:bookmarkStart w:id="37" w:name="_Toc11"/>
      <w:bookmarkEnd w:id="35"/>
      <w:bookmarkEnd w:id="36"/>
      <w:r>
        <w:rPr>
          <w:rtl w:val="true"/>
        </w:rPr>
        <w:t>من از ریاکار بیزار هستم</w:t>
      </w:r>
      <w:r>
        <w:rPr>
          <w:rtl w:val="true"/>
        </w:rPr>
        <w:t>!</w:t>
      </w:r>
      <w:bookmarkEnd w:id="37"/>
    </w:p>
    <w:p>
      <w:pPr>
        <w:pStyle w:val="BookText"/>
        <w:rPr/>
      </w:pPr>
      <w:r>
        <w:rPr>
          <w:rFonts w:ascii="IRNazanin" w:hAnsi="IRNazanin" w:eastAsia="IRNazanin"/>
          <w:color w:val="111111"/>
          <w:sz w:val="28"/>
          <w:sz w:val="28"/>
          <w:szCs w:val="28"/>
          <w:rtl w:val="true"/>
          <w:lang w:bidi="fa-IR"/>
        </w:rPr>
        <w:t>اینجا مدینه است و من در مسجد در کنار دیگر مسلمانان نشسته‌ام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را بخواهید من به عشق دیدن پیامبر از راه دوری به این شهر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به در مسجد است، کی می‌شود که خورشید مدینه از این در طلوع کند؟</w:t>
      </w:r>
    </w:p>
    <w:p>
      <w:pPr>
        <w:pStyle w:val="BookText"/>
        <w:rPr/>
      </w:pPr>
      <w:r>
        <w:rPr>
          <w:rFonts w:ascii="IRNazanin" w:hAnsi="IRNazanin" w:eastAsia="IRNazanin"/>
          <w:color w:val="111111"/>
          <w:sz w:val="28"/>
          <w:sz w:val="28"/>
          <w:szCs w:val="28"/>
          <w:rtl w:val="true"/>
          <w:lang w:bidi="fa-IR"/>
        </w:rPr>
        <w:t>آن 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دارد وارد مسجد می‌شود، تپش قلب من تند و تندتر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 بر می‌خیزم و به آن حضرت سلام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چقدر این پیامبرت را متواضع آفریده‌ای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جمع یاران خود می‌نشیند، هیچ ترتیب و آدابی نمی‌جوید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منتظر هستند، مسجد سراسر سکوت است، همه می‌خواهند از سخنان او بهره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نگاهی به آنها می‌کند و آهی می‌کشد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آمد که من در میان شما نخواهم بود و در آن روز مردم عوض خواهند شد، آنها ظاهر خود را بسیار زیبا جلوه خواهند داد، امّا دل‌های آنها تاریک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دین را برای دنیا خواهند خواست، در آن روز، دین ابزاری برای رسیدن به دنیا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دین‌داری آنها چیزی جز ریا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خدا هیچ ترسی نخواهند داشت و در خلوت، گناهان بسیار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مردم به بلای بزرگی مبتلا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فکر فرو می‌کنم، به راستی آن بلای بزرگ چه خواهد بود؟</w:t>
      </w:r>
    </w:p>
    <w:p>
      <w:pPr>
        <w:pStyle w:val="BookText"/>
        <w:rPr/>
      </w:pPr>
      <w:r>
        <w:rPr>
          <w:rFonts w:ascii="IRNazanin" w:hAnsi="IRNazanin" w:eastAsia="IRNazanin"/>
          <w:color w:val="111111"/>
          <w:sz w:val="28"/>
          <w:sz w:val="28"/>
          <w:szCs w:val="28"/>
          <w:rtl w:val="true"/>
          <w:lang w:bidi="fa-IR"/>
        </w:rPr>
        <w:t>بعد از لحظاتی خود پیامبر جواب این سؤال مرا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مردم دعا خواهند نمود، امّا خدا دعای آنها را مستجاب نخواهد کرد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آری، پیامبر تأکید می‌کند که وقتی در جامعه ریا رواج پیدا کند هیچ دعایی مستجاب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روزی که دین وسیله‌ای برای رسیدن به دنیا و پول بشود دیگر خدا به گریه‌ها و اشک‌ها و دعاهای ما توجّهی نخواهد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ما دین خدا را وسیله رسیدن به آرزوهای مادّی و دنیایی خود قرار داده‌ایم</w:t>
      </w:r>
      <w:r>
        <w:rPr>
          <w:rFonts w:eastAsia="IRNazanin" w:cs="IRNazanin"/>
          <w:color w:val="111111"/>
          <w:sz w:val="28"/>
          <w:szCs w:val="28"/>
          <w:rtl w:val="true"/>
          <w:lang w:bidi="fa-IR"/>
        </w:rPr>
        <w:t xml:space="preserve">. </w:t>
      </w:r>
      <w:bookmarkStart w:id="38" w:name="pg1167_9850"/>
    </w:p>
    <w:p>
      <w:pPr>
        <w:pStyle w:val="Heading2"/>
        <w:numPr>
          <w:ilvl w:val="1"/>
          <w:numId w:val="1"/>
        </w:numPr>
        <w:rPr/>
      </w:pPr>
      <w:bookmarkStart w:id="39" w:name="__RefHeading___Toc2541414_373438147"/>
      <w:bookmarkStart w:id="40" w:name="_Toc12"/>
      <w:bookmarkEnd w:id="38"/>
      <w:bookmarkEnd w:id="39"/>
      <w:r>
        <w:rPr>
          <w:rtl w:val="true"/>
        </w:rPr>
        <w:t>چه کس بیش از من ضرر کرده است؟</w:t>
      </w:r>
      <w:bookmarkEnd w:id="40"/>
    </w:p>
    <w:p>
      <w:pPr>
        <w:pStyle w:val="BookText"/>
        <w:rPr/>
      </w:pPr>
      <w:r>
        <w:rPr>
          <w:rFonts w:ascii="IRNazanin" w:hAnsi="IRNazanin" w:eastAsia="IRNazanin"/>
          <w:color w:val="111111"/>
          <w:sz w:val="28"/>
          <w:sz w:val="28"/>
          <w:szCs w:val="28"/>
          <w:rtl w:val="true"/>
          <w:lang w:bidi="fa-IR"/>
        </w:rPr>
        <w:t xml:space="preserve">صدایی را که می‌شنوی،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گوش همه می‌رسد و روح به جسم آنها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باید از جای خویش برخیزم، همه انسان‌ها زنده شده‌اند و از قبرهای خود بیرون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بر پا شده است، چه غوغایی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روزی است، امروز فرشتگانی که هیچ گناهی ندارند سخت نگرانند، پس وای به حال من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چه غوغایی است، همه از هم فرار می‌کنند، مادر از فرزند، برادر از برادر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کسی به فکر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جهنّم زبانه می‌کشد و همه از شرّ آن به خدا پناه می‌برند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حسابرسی آغاز می‌شود؛ عدّه‌ای به سوی بهشت حرکت کرده‌اند و عدّه‌ای را هم به سوی جهنّم می‌برند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ما برای حسابرسی در صف ایستاده‌ایم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چشمم به پرویز می‌خورد، او یکی از دوستان من است که جلو من، در صف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به خوبی می‌شناسم، او در دنیا کارهای خوب زیادی انجام داده بود، او چند مدرسه و یک مسجد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چه پنهان، من همیشه آرزو می‌کردم کاش جای او بودم، آخر او کارهای خوب زیادی 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خاطرم جمع بود که او اهل بهشت است، برای همین آهسته درِ گوش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امروز کارت درست است، مستقیم به بهشت می‌روی، من شنیده‌ام که خداوند به اهل بهشت اجازه شفاعت می‌دهد، نکند ما را فراموش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فرشتگان جلو می‌آیند و پرویز را صدا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فرشتگان با دوست من این گونه سخن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به خدای خود شرک ورزیده‌ای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گناهکار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می‌خواستی خدای خود را فریب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امروز ضرر بزرگی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می‌کنم، شاید فرشتگان دنبال شخص دیگری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 آنها دست پرویز را می‌گیرند و برای حسابرسی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چشمان پرویز جمع شده است، من سر خود را پایین می‌گیرم،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صدایی در فضا می‌پیچد، فرشتگان دارند با پرویز سخن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w:t>
      </w:r>
    </w:p>
    <w:p>
      <w:pPr>
        <w:pStyle w:val="BookText"/>
        <w:rPr/>
      </w:pPr>
      <w:r>
        <w:rPr>
          <w:rFonts w:ascii="IRNazanin" w:hAnsi="IRNazanin" w:eastAsia="IRNazanin"/>
          <w:color w:val="111111"/>
          <w:sz w:val="28"/>
          <w:sz w:val="28"/>
          <w:szCs w:val="28"/>
          <w:rtl w:val="true"/>
          <w:lang w:bidi="fa-IR"/>
        </w:rPr>
        <w:t>کدام از کارهای تو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همه این کارها را برای این انجام دادی تا مردم ببینند و از تو تعریف کنند، تو خودت خوب می‌دانی که نیّت تو خدایی نبود، برای همین امروز هم برو مزد خود را از مردم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هیچ کس به اندازه پرویز پشیمان نیست، کاش او این کارها را به خاطر خدا انجام داده بود و امروز خدا پاداشی بس بزرگ به او می‌داد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او خالص نبود و همه کارهای خود را برای ریاکاری انجام داده بود</w:t>
      </w:r>
      <w:r>
        <w:rPr>
          <w:rFonts w:eastAsia="IRNazanin" w:cs="IRNazanin"/>
          <w:color w:val="111111"/>
          <w:sz w:val="28"/>
          <w:szCs w:val="28"/>
          <w:rtl w:val="true"/>
          <w:lang w:bidi="fa-IR"/>
        </w:rPr>
        <w:t>.</w:t>
      </w:r>
      <w:r>
        <w:rPr>
          <w:rStyle w:val="FootnoteAnchor"/>
          <w:rtl w:val="true"/>
        </w:rPr>
        <w:footnoteReference w:id="10"/>
      </w:r>
      <w:bookmarkStart w:id="41" w:name="pg1167_9853"/>
    </w:p>
    <w:p>
      <w:pPr>
        <w:pStyle w:val="Heading2"/>
        <w:numPr>
          <w:ilvl w:val="1"/>
          <w:numId w:val="1"/>
        </w:numPr>
        <w:rPr/>
      </w:pPr>
      <w:bookmarkStart w:id="42" w:name="__RefHeading___Toc2541416_373438147"/>
      <w:bookmarkStart w:id="43" w:name="_Toc13"/>
      <w:bookmarkEnd w:id="41"/>
      <w:bookmarkEnd w:id="42"/>
      <w:r>
        <w:rPr>
          <w:rtl w:val="true"/>
        </w:rPr>
        <w:t>کاری کوچک امّا بزرگ</w:t>
      </w:r>
      <w:bookmarkEnd w:id="43"/>
    </w:p>
    <w:p>
      <w:pPr>
        <w:pStyle w:val="BookText"/>
        <w:rPr/>
      </w:pPr>
      <w:r>
        <w:rPr>
          <w:rFonts w:ascii="IRNazanin" w:hAnsi="IRNazanin" w:eastAsia="IRNazanin"/>
          <w:color w:val="111111"/>
          <w:sz w:val="28"/>
          <w:sz w:val="28"/>
          <w:szCs w:val="28"/>
          <w:rtl w:val="true"/>
          <w:lang w:bidi="fa-IR"/>
        </w:rPr>
        <w:t>حتما برایت پیش آمده است که یک کار خیلی کوچک را به خاطر خدا انجام می‌دهی و بعد از مدّتی می‌بینی که این کار در چشم مردم بسیار بزرگ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مثال می‌زنم تا منظورم را بهتر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زمستان است و هوا رو به سردی می‌رود به شما خبر می‌دهند که خانواده‌ای فقیر نیاز به بخاری دارند و نمی‌توانند آن را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یک بخاری تهیّه می‌کنید و بدون اینکه کسی بفهمد برای آن خانواده می‌فرستید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مدّتی می‌بینید که این خبر در محل می‌پیچد و مردم به این کار شما آفرین می‌گویند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تعجّب می‌کنی، چون این کار به نظرتان کار کوچکی بود که ارزش این همه تعریف و تشویق را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درست است این کاری کوچک بود، امّا چون با اخلاص همراه شد در درگاه خدا کار بزرگی، حساب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با یکی از قانون‌های خدا آشنا شوی؟</w:t>
      </w:r>
    </w:p>
    <w:p>
      <w:pPr>
        <w:pStyle w:val="BookText"/>
        <w:rPr/>
      </w:pPr>
      <w:r>
        <w:rPr>
          <w:rFonts w:ascii="IRNazanin" w:hAnsi="IRNazanin" w:eastAsia="IRNazanin"/>
          <w:color w:val="111111"/>
          <w:sz w:val="28"/>
          <w:sz w:val="28"/>
          <w:szCs w:val="28"/>
          <w:rtl w:val="true"/>
          <w:lang w:bidi="fa-IR"/>
        </w:rPr>
        <w:t xml:space="preserve">وقتی تو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خدا انجام بدهی خدا آن را در نظر مردم بزرگ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اگر کسی کار بزرگی را انجام بدهد ولی قصد او خودنمایی و ریا باشد خداوند آن کار را در نظر مردم کوچک جلوه می‌دهد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آری، قلب‌ها در دست خدا است و او است که می‌تواند کسی را عزیز و بزرگ کند، همان طور که او می‌تواند کسی را ذلیل و خوار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تلاش کنیم تا در همه کارهای زندگی خود اخلاص داشته باشیم و بدانیم که کاری که همراه با اخلاص باشد کوچک نیست بلکه آن کار خیلی بزرگ است</w:t>
      </w:r>
      <w:r>
        <w:rPr>
          <w:rFonts w:eastAsia="IRNazanin" w:cs="IRNazanin"/>
          <w:color w:val="111111"/>
          <w:sz w:val="28"/>
          <w:szCs w:val="28"/>
          <w:rtl w:val="true"/>
          <w:lang w:bidi="fa-IR"/>
        </w:rPr>
        <w:t xml:space="preserve">. </w:t>
      </w:r>
      <w:bookmarkStart w:id="44" w:name="pg1167_9855"/>
    </w:p>
    <w:p>
      <w:pPr>
        <w:pStyle w:val="Heading2"/>
        <w:numPr>
          <w:ilvl w:val="1"/>
          <w:numId w:val="1"/>
        </w:numPr>
        <w:rPr/>
      </w:pPr>
      <w:bookmarkStart w:id="45" w:name="__RefHeading___Toc2541418_373438147"/>
      <w:bookmarkStart w:id="46" w:name="_Toc14"/>
      <w:bookmarkEnd w:id="44"/>
      <w:bookmarkEnd w:id="45"/>
      <w:r>
        <w:rPr>
          <w:rtl w:val="true"/>
        </w:rPr>
        <w:t>من بهترین شریک هستم</w:t>
      </w:r>
      <w:r>
        <w:rPr>
          <w:rtl w:val="true"/>
        </w:rPr>
        <w:t>!</w:t>
      </w:r>
      <w:bookmarkEnd w:id="46"/>
    </w:p>
    <w:p>
      <w:pPr>
        <w:pStyle w:val="BookText"/>
        <w:rPr/>
      </w:pPr>
      <w:r>
        <w:rPr>
          <w:rFonts w:ascii="IRNazanin" w:hAnsi="IRNazanin" w:eastAsia="IRNazanin"/>
          <w:color w:val="111111"/>
          <w:sz w:val="28"/>
          <w:sz w:val="28"/>
          <w:szCs w:val="28"/>
          <w:rtl w:val="true"/>
          <w:lang w:bidi="fa-IR"/>
        </w:rPr>
        <w:t>فرض کن دوستی داری که به تو و برادرت علاقه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تو با برادرت به دیدن او می‌روی و او رو به شما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صد میلیون را به تو و برادرت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سؤال من این است تو در این صورت چه می‌کنی؟</w:t>
      </w:r>
    </w:p>
    <w:p>
      <w:pPr>
        <w:pStyle w:val="BookText"/>
        <w:rPr/>
      </w:pPr>
      <w:r>
        <w:rPr>
          <w:rFonts w:ascii="IRNazanin" w:hAnsi="IRNazanin" w:eastAsia="IRNazanin"/>
          <w:color w:val="111111"/>
          <w:sz w:val="28"/>
          <w:sz w:val="28"/>
          <w:szCs w:val="28"/>
          <w:rtl w:val="true"/>
          <w:lang w:bidi="fa-IR"/>
        </w:rPr>
        <w:t>خوب، معلوم است که این پول را به صورت مساوی بین خود و برادرت تقسیم می‌کنی، پنجاه میلیون برای خودت، پنجاه میلیون برای برادرت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شما در این پول با هم شریک هستید، پس باید به طور مساوی میان شما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برادر تو بگوید که من این پول را نمی‌خواهم، همه پول برای تو باشد، چقدر خوشحال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شریک خوبی است که از سهم خود می‌گذرد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حیف که همه این حرف‌ها در دنیای خیال است، کجا می‌توان چنین شریکی </w:t>
      </w:r>
    </w:p>
    <w:p>
      <w:pPr>
        <w:pStyle w:val="BookText"/>
        <w:rPr/>
      </w:pPr>
      <w:r>
        <w:rPr>
          <w:rFonts w:ascii="IRNazanin" w:hAnsi="IRNazanin" w:eastAsia="IRNazanin"/>
          <w:color w:val="111111"/>
          <w:sz w:val="28"/>
          <w:sz w:val="28"/>
          <w:szCs w:val="28"/>
          <w:rtl w:val="true"/>
          <w:lang w:bidi="fa-IR"/>
        </w:rPr>
        <w:t>پیدا کرد؟</w:t>
      </w:r>
    </w:p>
    <w:p>
      <w:pPr>
        <w:pStyle w:val="BookText"/>
        <w:rPr/>
      </w:pPr>
      <w:r>
        <w:rPr>
          <w:rFonts w:ascii="IRNazanin" w:hAnsi="IRNazanin" w:eastAsia="IRNazanin"/>
          <w:color w:val="111111"/>
          <w:sz w:val="28"/>
          <w:sz w:val="28"/>
          <w:szCs w:val="28"/>
          <w:rtl w:val="true"/>
          <w:lang w:bidi="fa-IR"/>
        </w:rPr>
        <w:t>اگر شما به من بگویی که آیا شما خودت چنین شریکی سراغ دارید، جواب من مثبت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می‌گویی این چه انسان خوبی است که همه سهم خود را به شریکش واگذار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کسی که من در مورد او سخن می‌گویم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خدای من و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یک چنین اخلاقی دارد که هر گاه او را با کسی شریک کنند همه سهم خود را به شریکش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تو کار خوبی انجام می‌دهی ولی در این کار مردم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می‌آوری، یعنی این کار را هم برای خدا و هم برای مردم انجام می‌دهی تا هم خدا به تو ثواب دهد و هم مردم از تو تعریف کنند، پس تو در این کار خدا و مردم را شریک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 سهم خودش را به مردم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اخلاق خدا است، روز قیامت که تو در برابر او می‌ایستی و توقع داری به تو پاداش بدهد به تو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کار را برای من و برای مردم انجام دادی، تو مردم را در این کار شریک من قرار دادی، من هم سهم خودم را به مردم بخشیدم، برو از آنها پاداش خود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کاری را قبول می‌کند که فقط به خاطر او انجام شده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کاری را که بوی ریا و خودنمایی داشته باشد قبول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حواست باشد، نکند در کارهایی که انجام می‌دهی مردم را شریک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تلاش کنی تا همه کارهایت به خاطر خدا باشد، آنها را با اخلاص انجام بده و از ریا و خودنمایی دوری کن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در این صورت خداوند کارهای تو را قبول خواهد نمود</w:t>
      </w:r>
      <w:r>
        <w:rPr>
          <w:rFonts w:eastAsia="IRNazanin" w:cs="IRNazanin"/>
          <w:color w:val="111111"/>
          <w:sz w:val="28"/>
          <w:szCs w:val="28"/>
          <w:rtl w:val="true"/>
          <w:lang w:bidi="fa-IR"/>
        </w:rPr>
        <w:t>.</w:t>
      </w:r>
      <w:r>
        <w:rPr>
          <w:rStyle w:val="FootnoteAnchor"/>
          <w:rtl w:val="true"/>
        </w:rPr>
        <w:footnoteReference w:id="12"/>
      </w:r>
      <w:bookmarkStart w:id="47" w:name="pg1167_9858"/>
    </w:p>
    <w:p>
      <w:pPr>
        <w:pStyle w:val="Heading2"/>
        <w:numPr>
          <w:ilvl w:val="1"/>
          <w:numId w:val="1"/>
        </w:numPr>
        <w:rPr/>
      </w:pPr>
      <w:bookmarkStart w:id="48" w:name="__RefHeading___Toc2541420_373438147"/>
      <w:bookmarkStart w:id="49" w:name="_Toc15"/>
      <w:bookmarkEnd w:id="47"/>
      <w:bookmarkEnd w:id="48"/>
      <w:r>
        <w:rPr>
          <w:rtl w:val="true"/>
        </w:rPr>
        <w:t>آیا می‌دانی اینجا چه خبر است؟</w:t>
      </w:r>
      <w:bookmarkEnd w:id="49"/>
    </w:p>
    <w:p>
      <w:pPr>
        <w:pStyle w:val="BookText"/>
        <w:rPr/>
      </w:pPr>
      <w:r>
        <w:rPr>
          <w:rFonts w:ascii="IRNazanin" w:hAnsi="IRNazanin" w:eastAsia="IRNazanin"/>
          <w:color w:val="111111"/>
          <w:sz w:val="28"/>
          <w:sz w:val="28"/>
          <w:szCs w:val="28"/>
          <w:rtl w:val="true"/>
          <w:lang w:bidi="fa-IR"/>
        </w:rPr>
        <w:t>ماه رمضان که فرامی‌رسد، همه دلها مملو از عشق به خدا می‌شود، چه روزها و شب‌های باصفایی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لحظه‌های ناب با خدا بودن، با خدا سخن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آیا تا به حال پیش آمده است که یک بار بنشینی و پیرامون دعاهایی که در ماه رمضان می‌خوانیم، قدری فکر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نکند تو هم از کسانی باشی که فقط به خواندن چند جمله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 و بدون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من می‌دانم که تو اهل فکر و اندیشه هستی و می‌دانی در موقع دعا از خدا چه می‌خواهی و با او چه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را بخواهی من وقتی می‌بینم بعضی افراد دعا می‌خوانند و با خدا حرف می‌زنند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نمی‌دانند که با او چه می‌گویند و از او چه می‌خواهند، خیلی ناراحت می‌شوم و غصّه می‌خورم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می‌خواستم این سؤال را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مهمّ‌ترین حاجتی که ما از خدا می‌خواهیم چیست؟ چه حاجتی در دعاهای مختلف تکرار شده است؟</w:t>
      </w:r>
    </w:p>
    <w:p>
      <w:pPr>
        <w:pStyle w:val="BookText"/>
        <w:rPr/>
      </w:pPr>
      <w:r>
        <w:rPr>
          <w:rFonts w:ascii="IRNazanin" w:hAnsi="IRNazanin" w:eastAsia="IRNazanin"/>
          <w:color w:val="111111"/>
          <w:sz w:val="28"/>
          <w:sz w:val="28"/>
          <w:szCs w:val="28"/>
          <w:rtl w:val="true"/>
          <w:lang w:bidi="fa-IR"/>
        </w:rPr>
        <w:t>درست گفتی، آزاد شدن از آتش جهنّم، آتشی که جسم و جان گنهکاران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اهل جهنّم در آتش می‌سوزند، امّا از دست عدّه‌ای همواره شکایت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صدای بلند از دست ریاکاران فریاد و ناله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مگر ریاکاران با آنها چه کرده‌اند؟</w:t>
      </w:r>
    </w:p>
    <w:p>
      <w:pPr>
        <w:pStyle w:val="BookText"/>
        <w:rPr/>
      </w:pPr>
      <w:r>
        <w:rPr>
          <w:rFonts w:ascii="IRNazanin" w:hAnsi="IRNazanin" w:eastAsia="IRNazanin"/>
          <w:color w:val="111111"/>
          <w:sz w:val="28"/>
          <w:sz w:val="28"/>
          <w:szCs w:val="28"/>
          <w:rtl w:val="true"/>
          <w:lang w:bidi="fa-IR"/>
        </w:rPr>
        <w:t>اهل جهنّم از شدّت آتشی که ریاکاران در آن عذاب می‌شوند، به ستوه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آتشی که ریاکاران در آن می‌سوزند، آن قدر سوزنده است که همه اهل جهنّم به شکوه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ریاکارانی که اهل نماز و روزه بوده‌اند، کارهای خوب زیادی انجام داده‌اند، امّا قصد آنها فقط خودنمایی بوده است، آنها در سخت‌ترین جای جهنّم عذاب می‌شوند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آری، سزای کسی که ریا کند چیزی جز آتش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چرا عذاب ریاکاران از همه بیشتر است؟</w:t>
      </w:r>
    </w:p>
    <w:p>
      <w:pPr>
        <w:pStyle w:val="BookText"/>
        <w:rPr/>
      </w:pPr>
      <w:r>
        <w:rPr>
          <w:rFonts w:ascii="IRNazanin" w:hAnsi="IRNazanin" w:eastAsia="IRNazanin"/>
          <w:color w:val="111111"/>
          <w:sz w:val="28"/>
          <w:sz w:val="28"/>
          <w:szCs w:val="28"/>
          <w:rtl w:val="true"/>
          <w:lang w:bidi="fa-IR"/>
        </w:rPr>
        <w:t>برای این که اینان به اسم دین، دنیا را می‌خواستند، این‌ها در دنیا با کارهای خود آبروی دین خدا را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جامعه‌ای که دینداران آن ریا کنند، در آتشِ نفرت از دین، خواهد سوخت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ما را از ریا و خودنمایی نجات بده</w:t>
      </w:r>
      <w:r>
        <w:rPr>
          <w:rFonts w:eastAsia="IRNazanin" w:cs="IRNazanin"/>
          <w:color w:val="111111"/>
          <w:sz w:val="28"/>
          <w:szCs w:val="28"/>
          <w:rtl w:val="true"/>
          <w:lang w:bidi="fa-IR"/>
        </w:rPr>
        <w:t xml:space="preserve">! </w:t>
      </w:r>
      <w:bookmarkStart w:id="50" w:name="pg1167_9860"/>
    </w:p>
    <w:p>
      <w:pPr>
        <w:pStyle w:val="Heading2"/>
        <w:numPr>
          <w:ilvl w:val="1"/>
          <w:numId w:val="1"/>
        </w:numPr>
        <w:rPr/>
      </w:pPr>
      <w:bookmarkStart w:id="51" w:name="__RefHeading___Toc2541422_373438147"/>
      <w:bookmarkStart w:id="52" w:name="_Toc16"/>
      <w:bookmarkEnd w:id="50"/>
      <w:bookmarkEnd w:id="51"/>
      <w:r>
        <w:rPr>
          <w:rtl w:val="true"/>
        </w:rPr>
        <w:t>من در انتظار تعریف تو نیستم</w:t>
      </w:r>
      <w:bookmarkEnd w:id="52"/>
    </w:p>
    <w:p>
      <w:pPr>
        <w:pStyle w:val="BookText"/>
        <w:rPr/>
      </w:pPr>
      <w:r>
        <w:rPr>
          <w:rFonts w:ascii="IRNazanin" w:hAnsi="IRNazanin" w:eastAsia="IRNazanin"/>
          <w:color w:val="111111"/>
          <w:sz w:val="28"/>
          <w:sz w:val="28"/>
          <w:szCs w:val="28"/>
          <w:rtl w:val="true"/>
          <w:lang w:bidi="fa-IR"/>
        </w:rPr>
        <w:t>آیا تا به حال فکر کرده‌ای که چه افرادی در مقابل وسوسه‌های شیطان می‌توانند مقاومت کنند؟</w:t>
      </w:r>
    </w:p>
    <w:p>
      <w:pPr>
        <w:pStyle w:val="BookText"/>
        <w:rPr/>
      </w:pPr>
      <w:r>
        <w:rPr>
          <w:rFonts w:ascii="IRNazanin" w:hAnsi="IRNazanin" w:eastAsia="IRNazanin"/>
          <w:color w:val="111111"/>
          <w:sz w:val="28"/>
          <w:sz w:val="28"/>
          <w:szCs w:val="28"/>
          <w:rtl w:val="true"/>
          <w:lang w:bidi="fa-IR"/>
        </w:rPr>
        <w:t>قرآن این پیام مهمّ را می‌دهد که وسوسه‌های شیطان بر روی بندگان بااخلاص خدا اثری ندارد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آری، بندگان بااخلاص خدا که همه کارهای آنها فقط برای خدا است در پناه لطف خدا در امن و امان هستند و خداوند آنها را از شرّ شیطان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عمل بااخلاص چیست و بنده بااخلاص خدا کیست؟</w:t>
      </w:r>
    </w:p>
    <w:p>
      <w:pPr>
        <w:pStyle w:val="BookText"/>
        <w:rPr/>
      </w:pPr>
      <w:r>
        <w:rPr>
          <w:rFonts w:ascii="IRNazanin" w:hAnsi="IRNazanin" w:eastAsia="IRNazanin"/>
          <w:color w:val="111111"/>
          <w:sz w:val="28"/>
          <w:sz w:val="28"/>
          <w:szCs w:val="28"/>
          <w:rtl w:val="true"/>
          <w:lang w:bidi="fa-IR"/>
        </w:rPr>
        <w:t>چه کسی در عمل بااخلاص است؟</w:t>
      </w:r>
    </w:p>
    <w:p>
      <w:pPr>
        <w:pStyle w:val="BookText"/>
        <w:rPr/>
      </w:pPr>
      <w:r>
        <w:rPr>
          <w:rFonts w:ascii="IRNazanin" w:hAnsi="IRNazanin" w:eastAsia="IRNazanin"/>
          <w:color w:val="111111"/>
          <w:sz w:val="28"/>
          <w:sz w:val="28"/>
          <w:szCs w:val="28"/>
          <w:rtl w:val="true"/>
          <w:lang w:bidi="fa-IR"/>
        </w:rPr>
        <w:t>من در این جا می‌خواهم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نقل کنم تا شما هم با عمل بااخلاص آشنا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بااخلاص این است که وقتی آن را انجام دادی از هیچ کس انتظار </w:t>
      </w:r>
    </w:p>
    <w:p>
      <w:pPr>
        <w:pStyle w:val="BookText"/>
        <w:rPr/>
      </w:pPr>
      <w:r>
        <w:rPr>
          <w:rFonts w:ascii="IRNazanin" w:hAnsi="IRNazanin" w:eastAsia="IRNazanin"/>
          <w:color w:val="111111"/>
          <w:sz w:val="28"/>
          <w:sz w:val="28"/>
          <w:szCs w:val="28"/>
          <w:rtl w:val="true"/>
          <w:lang w:bidi="fa-IR"/>
        </w:rPr>
        <w:t>تعریف کردن نداشته باشی، تو آن کار را فقط برای خدا انجام بدهی و از او هم انتظار تعریف داشته باشی</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دوست خوب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بنده بااخلاص خدا است که وقتی کار خوبی انجام می‌دهد به این نکته توجّه دارد که قصد و نیّت او فقط رضای خدا و تقرب به او باشد و برای همین هرگز حاضر نیست پاداش خدا را با تعریف مردم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دلش در گرو خدای خویش است، او از خدای خود انتظار پاداش دارد و برای همین برای او فرق نمی‌کند، مردم قدر او را بدانند یا نه، تعریف او را بکنند یا نه، او وظیفه خود را انجام می‌دهد و جز از خدای خود انتظار مزد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روحیّه‌اش این گونه است، دیگر شیطان در او نمی‌تواند نفوذ کند، هیچ چیز نمی‌تواند مانع فعالیّت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همه مردم او را دشنام دهند، اگر او را بترسانند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باز هم به راه خود ادامه می‌دهد، زیرا او به خاطر خدای خویش قدم در این راه گذاشته است و خوب می‌داند که خدای مهربان او، شاهد همه تلاش‌های او هست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به حال کسی که در زندگی چند روزه دنیا، فقط به خاطر او تلاش می‌کند و دل در گرو عشق محبوب واقعی خود دارد</w:t>
      </w:r>
      <w:r>
        <w:rPr>
          <w:rFonts w:eastAsia="IRNazanin" w:cs="IRNazanin"/>
          <w:color w:val="111111"/>
          <w:sz w:val="28"/>
          <w:szCs w:val="28"/>
          <w:rtl w:val="true"/>
          <w:lang w:bidi="fa-IR"/>
        </w:rPr>
        <w:t xml:space="preserve">. </w:t>
      </w:r>
      <w:bookmarkStart w:id="53" w:name="pg1167_9862"/>
    </w:p>
    <w:p>
      <w:pPr>
        <w:pStyle w:val="Heading2"/>
        <w:numPr>
          <w:ilvl w:val="1"/>
          <w:numId w:val="1"/>
        </w:numPr>
        <w:rPr/>
      </w:pPr>
      <w:bookmarkStart w:id="54" w:name="__RefHeading___Toc2541424_373438147"/>
      <w:bookmarkStart w:id="55" w:name="_Toc17"/>
      <w:bookmarkEnd w:id="53"/>
      <w:bookmarkEnd w:id="54"/>
      <w:r>
        <w:rPr>
          <w:rtl w:val="true"/>
        </w:rPr>
        <w:t>کسانی که حکمت را می‌خواهند بشتابند</w:t>
      </w:r>
      <w:r>
        <w:rPr>
          <w:rtl w:val="true"/>
        </w:rPr>
        <w:t>!</w:t>
      </w:r>
      <w:bookmarkEnd w:id="55"/>
    </w:p>
    <w:p>
      <w:pPr>
        <w:pStyle w:val="BookText"/>
        <w:rPr/>
      </w:pPr>
      <w:r>
        <w:rPr>
          <w:rFonts w:ascii="IRNazanin" w:hAnsi="IRNazanin" w:eastAsia="IRNazanin"/>
          <w:color w:val="111111"/>
          <w:sz w:val="28"/>
          <w:sz w:val="28"/>
          <w:szCs w:val="28"/>
          <w:rtl w:val="true"/>
          <w:lang w:bidi="fa-IR"/>
        </w:rPr>
        <w:t>ما باید تلاش کنیم تا همه کارهای ما بااخلاص باشد و البتّه این کاری است که در مرحله اوّل سخت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کارهای بزرگ با قدم اوّل شروع می‌شود، بیا شروع کنیم، من لحظه‌ای قلم را نگه می‌دارم و سعی می‌کنم تا نوشتنم فقط به خاطر او باشد، تو هم لحظه‌ای خواندن این کتاب را متوقّف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فقط به خاطر تو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آرام ما می‌توانیم در همه کارهایمان بااخلاص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خدا کارهای ما را قبول می‌کند و مزدی بس بزرگ به 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می‌خواهم مژده‌ای به تو بدهم، اگر فقط چهل روز این گونه زندگی کنی و همه کارهای تو برای خدا باشد، یک اتّفاق مهم برایت روی می‌دهد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می‌پرسی چه اتّفاقی؟ </w:t>
      </w:r>
    </w:p>
    <w:p>
      <w:pPr>
        <w:pStyle w:val="BookText"/>
        <w:rPr/>
      </w:pPr>
      <w:r>
        <w:rPr>
          <w:rFonts w:ascii="IRNazanin" w:hAnsi="IRNazanin" w:eastAsia="IRNazanin"/>
          <w:color w:val="111111"/>
          <w:sz w:val="28"/>
          <w:sz w:val="28"/>
          <w:szCs w:val="28"/>
          <w:rtl w:val="true"/>
          <w:lang w:bidi="fa-IR"/>
        </w:rPr>
        <w:t>من این سخن را از خود نمی‌گویم، این سخن از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چهل روز، در همه کارهای خود اخلاص داشته باشد خداوند چشمه‌های حکمت را در قلب او جاری می‌کند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آری، اخلاص می‌تواند چشمه‌های گهربار حکمت را در وجود تو جاری کند، آن وقت دیگر تو می‌توانی خود و دیگران را از این حکمت‌های ناب بهره‌مند سازی، تو می‌توانی مایه هدایت تشنگان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فکر کرده‌اید که چرا خداوند به اهل اخلاص، این جایزه را می‌دهد؟</w:t>
      </w:r>
    </w:p>
    <w:p>
      <w:pPr>
        <w:pStyle w:val="BookText"/>
        <w:rPr/>
      </w:pPr>
      <w:r>
        <w:rPr>
          <w:rFonts w:ascii="IRNazanin" w:hAnsi="IRNazanin" w:eastAsia="IRNazanin"/>
          <w:color w:val="111111"/>
          <w:sz w:val="28"/>
          <w:sz w:val="28"/>
          <w:szCs w:val="28"/>
          <w:rtl w:val="true"/>
          <w:lang w:bidi="fa-IR"/>
        </w:rPr>
        <w:t>خدا خودش می‌داند که هیچ چیز برتر و بهتر از حکمت نیست، حکمت همان گمشده‌ای است که مایه سعادت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 خود می‌دانی منظور رسول خدا از چشمه‌های حکمت، فلسفه یونان باستان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که پیامبر از آن سخن می‌گوید، نوری است الهی که خدا بر قلب هر کس بخواهد نازل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حکمت، علمی است که از طرف خدا می‌آید، امّا فلسفه از یونان می‌آید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می‌تواند کافر باشد و خدا را هم قبول نداشته باشد ولی ذهن او پر از آموخته‌های فلسفی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از حکمتی سخن می‌گوییم که نور دارد و مایه روشنی قلب می‌شود</w:t>
      </w:r>
      <w:r>
        <w:rPr>
          <w:rFonts w:eastAsia="IRNazanin" w:cs="IRNazanin"/>
          <w:color w:val="111111"/>
          <w:sz w:val="28"/>
          <w:szCs w:val="28"/>
          <w:rtl w:val="true"/>
          <w:lang w:bidi="fa-IR"/>
        </w:rPr>
        <w:t xml:space="preserve">. </w:t>
      </w:r>
      <w:bookmarkStart w:id="56" w:name="pg1167_9864"/>
    </w:p>
    <w:p>
      <w:pPr>
        <w:pStyle w:val="Heading2"/>
        <w:numPr>
          <w:ilvl w:val="1"/>
          <w:numId w:val="1"/>
        </w:numPr>
        <w:rPr/>
      </w:pPr>
      <w:bookmarkStart w:id="57" w:name="__RefHeading___Toc2541426_373438147"/>
      <w:bookmarkStart w:id="58" w:name="_Toc18"/>
      <w:bookmarkEnd w:id="56"/>
      <w:bookmarkEnd w:id="57"/>
      <w:r>
        <w:rPr>
          <w:rtl w:val="true"/>
        </w:rPr>
        <w:t>خدا با کسی شوخی ندارد</w:t>
      </w:r>
      <w:bookmarkEnd w:id="58"/>
    </w:p>
    <w:p>
      <w:pPr>
        <w:pStyle w:val="BookText"/>
        <w:rPr/>
      </w:pPr>
      <w:r>
        <w:rPr>
          <w:rFonts w:ascii="IRNazanin" w:hAnsi="IRNazanin" w:eastAsia="IRNazanin"/>
          <w:color w:val="111111"/>
          <w:sz w:val="28"/>
          <w:sz w:val="28"/>
          <w:szCs w:val="28"/>
          <w:rtl w:val="true"/>
          <w:lang w:bidi="fa-IR"/>
        </w:rPr>
        <w:t>آیا مرا می‌شناسی؟ نام من مَعاذ بن جَبَل است، یکی از یاران پیامبر اسلام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صبح به خانه آن حضرت رفتم، خدمتش سلام کرده و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پیامبر نگاهی به آسمان انداخت و دعایی کرد و بعد رو به من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مأمور ثبت کردار انسان‌ها هستند، وقتی اعمال نیک بنده‌ای از بندگان را به نزد خدا می‌برند، همه آنها خوشحال هستند زیرا می‌بینند که این بنده چه اعمال خوب و زیبایی انجام داده، او همواره مشغول عبادت بوده و کارهای نیک زیادی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آسمان‌ها وقتی زیبایی پرونده اعمال این شخص را می‌بینند بسیار خوشحال می‌شوند و همه آنها جمع می‌شوند تا این پرونده را نزد خدا ببرند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فرشتگان در نزد خدا ایستاده‌اند، آنها به خدا می‌گویند که این بنده تو </w:t>
      </w:r>
    </w:p>
    <w:p>
      <w:pPr>
        <w:pStyle w:val="BookText"/>
        <w:rPr/>
      </w:pPr>
      <w:r>
        <w:rPr>
          <w:rFonts w:ascii="IRNazanin" w:hAnsi="IRNazanin" w:eastAsia="IRNazanin"/>
          <w:color w:val="111111"/>
          <w:sz w:val="28"/>
          <w:sz w:val="28"/>
          <w:szCs w:val="28"/>
          <w:rtl w:val="true"/>
          <w:lang w:bidi="fa-IR"/>
        </w:rPr>
        <w:t>کارهای خوبی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به آنها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مأمور نوشتن اعمال بنده من بودید و همه کارهای او را ثبت کردید امّا من از قلب او آگاهی دارم، او این کارها را به خاطر من انجام نداده است، قصد او از همه این کارها، ریا و خودنمایی بوده است، برای همین لعنت من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همه فرشتگان که این سخن خدا را می‌شنوند،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قصد او ریا و خودنمایی بوده است پس لعنت ما هم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ریا دست به انجام کاری می‌زند، مورد لعن و نفرین خدا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هیچ کس شوخی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شاید کسی بتواند همه مردم را فریب بدهد و با انجام کارهای ریاکارانه، بتواند برای مدّتی در میان مردم جا باز کند، امّا او باید بداند مورد لعن و نفرین خدا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تعجّب کنی، چرا خدا این قدر به ریاکاری حساس است؟</w:t>
      </w:r>
    </w:p>
    <w:p>
      <w:pPr>
        <w:pStyle w:val="BookText"/>
        <w:rPr/>
      </w:pPr>
      <w:r>
        <w:rPr>
          <w:rFonts w:ascii="IRNazanin" w:hAnsi="IRNazanin" w:eastAsia="IRNazanin"/>
          <w:color w:val="111111"/>
          <w:sz w:val="28"/>
          <w:sz w:val="28"/>
          <w:szCs w:val="28"/>
          <w:rtl w:val="true"/>
          <w:lang w:bidi="fa-IR"/>
        </w:rPr>
        <w:t>چرا مجازات ریاکار را با لعن می‌دهد؟</w:t>
      </w:r>
    </w:p>
    <w:p>
      <w:pPr>
        <w:pStyle w:val="BookText"/>
        <w:rPr/>
      </w:pPr>
      <w:r>
        <w:rPr>
          <w:rFonts w:ascii="IRNazanin" w:hAnsi="IRNazanin" w:eastAsia="IRNazanin"/>
          <w:color w:val="111111"/>
          <w:sz w:val="28"/>
          <w:sz w:val="28"/>
          <w:szCs w:val="28"/>
          <w:rtl w:val="true"/>
          <w:lang w:bidi="fa-IR"/>
        </w:rPr>
        <w:t>تو نمی‌دانی وقتی جامعه‌ای دچار آفت ریا می‌شود چه خطری معنویّت را تهدید می‌کند، در آن جامعه، دین و معنویّت ابزار دنیاپرستی می‌شود، کسانی که ریاکارند، دزدانِ راه معنویّت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رسیدن به ریاست چند روزه دنیا و دستیابی به پست و مقام، با نام دین، دکّان باز می‌کنند و جوانان را فریب می‌دهند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جوانانی که با عشق مقدّسی، سرمایه جوانی خود را به پای این شیّادان </w:t>
      </w:r>
    </w:p>
    <w:p>
      <w:pPr>
        <w:pStyle w:val="BookText"/>
        <w:rPr/>
      </w:pPr>
      <w:r>
        <w:rPr>
          <w:rFonts w:ascii="IRNazanin" w:hAnsi="IRNazanin" w:eastAsia="IRNazanin"/>
          <w:color w:val="111111"/>
          <w:sz w:val="28"/>
          <w:sz w:val="28"/>
          <w:szCs w:val="28"/>
          <w:rtl w:val="true"/>
          <w:lang w:bidi="fa-IR"/>
        </w:rPr>
        <w:t>می‌ریزند و بعد از گذشت مدّتی که می‌فهمند سر آنها کلاه رفته است از دین و معنویّت بیزار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به جامعه خود نگاه کنیم، می‌بینیم یکی از علّت‌هایی که باعث شده است تا بعضی جوانان از دین فاصله بگیرند وجود همین افراد ریاکار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حق است، او بدون هیچ ملاحظه‌ای، ریاکاران را نفرین می‌کند، هر کس که می‌خواهد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ساحت قدس خدا جای هیچ فریب کاری نیست، او با هیچ کس شوخی ندارد، هر کس بخواهد با دین او بازی کند و جوانان را فریب بدهد در آتش غضب و قهر او خواهد سوخت</w:t>
      </w:r>
      <w:r>
        <w:rPr>
          <w:rFonts w:eastAsia="IRNazanin" w:cs="IRNazanin"/>
          <w:color w:val="111111"/>
          <w:sz w:val="28"/>
          <w:szCs w:val="28"/>
          <w:rtl w:val="true"/>
          <w:lang w:bidi="fa-IR"/>
        </w:rPr>
        <w:t>.</w:t>
      </w:r>
      <w:r>
        <w:rPr>
          <w:rStyle w:val="FootnoteAnchor"/>
          <w:rtl w:val="true"/>
        </w:rPr>
        <w:footnoteReference w:id="17"/>
      </w:r>
      <w:bookmarkStart w:id="59" w:name="pg1167_9867"/>
    </w:p>
    <w:p>
      <w:pPr>
        <w:pStyle w:val="Heading2"/>
        <w:numPr>
          <w:ilvl w:val="1"/>
          <w:numId w:val="1"/>
        </w:numPr>
        <w:rPr/>
      </w:pPr>
      <w:bookmarkStart w:id="60" w:name="__RefHeading___Toc2541428_373438147"/>
      <w:bookmarkStart w:id="61" w:name="_Toc19"/>
      <w:bookmarkEnd w:id="59"/>
      <w:bookmarkEnd w:id="60"/>
      <w:r>
        <w:rPr>
          <w:rtl w:val="true"/>
        </w:rPr>
        <w:t>مردم را بیش از خدا قبول داشت</w:t>
      </w:r>
      <w:bookmarkEnd w:id="61"/>
    </w:p>
    <w:p>
      <w:pPr>
        <w:pStyle w:val="BookText"/>
        <w:rPr/>
      </w:pPr>
      <w:r>
        <w:rPr>
          <w:rFonts w:ascii="IRNazanin" w:hAnsi="IRNazanin" w:eastAsia="IRNazanin"/>
          <w:color w:val="111111"/>
          <w:sz w:val="28"/>
          <w:sz w:val="28"/>
          <w:szCs w:val="28"/>
          <w:rtl w:val="true"/>
          <w:lang w:bidi="fa-IR"/>
        </w:rPr>
        <w:t>من مدّت زیادی در فکر بودم که چرا خداوند این قدر از شخص ریاکار ناراحت می‌شود و او را مورد لعن و نفرین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می‌توانی به من کمک کنی؟</w:t>
      </w:r>
    </w:p>
    <w:p>
      <w:pPr>
        <w:pStyle w:val="BookText"/>
        <w:rPr/>
      </w:pPr>
      <w:r>
        <w:rPr>
          <w:rFonts w:ascii="IRNazanin" w:hAnsi="IRNazanin" w:eastAsia="IRNazanin"/>
          <w:color w:val="111111"/>
          <w:sz w:val="28"/>
          <w:sz w:val="28"/>
          <w:szCs w:val="28"/>
          <w:rtl w:val="true"/>
          <w:lang w:bidi="fa-IR"/>
        </w:rPr>
        <w:t>من ساعت‌ها روی این موضوع فکر کردم و به این نتیجه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را در نظر بگیر که برای این که در میان مردم به عنوان شخص درستکار و مؤمن جلوه کند به ریاکاری و خودنمایی دست می‌زند و همیشه در مقابل مردم سجاده آب می‌کشد و نمازهای طولانی و گریه‌های دروغین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او چه فکری دارد؟</w:t>
      </w:r>
    </w:p>
    <w:p>
      <w:pPr>
        <w:pStyle w:val="BookText"/>
        <w:rPr/>
      </w:pPr>
      <w:r>
        <w:rPr>
          <w:rFonts w:ascii="IRNazanin" w:hAnsi="IRNazanin" w:eastAsia="IRNazanin"/>
          <w:color w:val="111111"/>
          <w:sz w:val="28"/>
          <w:sz w:val="28"/>
          <w:szCs w:val="28"/>
          <w:rtl w:val="true"/>
          <w:lang w:bidi="fa-IR"/>
        </w:rPr>
        <w:t>او در واقع مردم را بیش از خدا قبول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فکر می‌کند اگر در میان مردم محترم شود همه مشکلات او حل می‌شود، او فکر می‌کند که قدرت مردم بیش از قدرت خدا است، اگر این طور نبود او </w:t>
      </w:r>
    </w:p>
    <w:p>
      <w:pPr>
        <w:pStyle w:val="BookText"/>
        <w:rPr/>
      </w:pPr>
      <w:r>
        <w:rPr>
          <w:rFonts w:ascii="IRNazanin" w:hAnsi="IRNazanin" w:eastAsia="IRNazanin"/>
          <w:color w:val="111111"/>
          <w:sz w:val="28"/>
          <w:sz w:val="28"/>
          <w:szCs w:val="28"/>
          <w:rtl w:val="true"/>
          <w:lang w:bidi="fa-IR"/>
        </w:rPr>
        <w:t>هرگز ریا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ریا می‌کند با این کار خود نشان می‌دهد که خدا را ضعیف‌تر از مردم می‌پندارد، او برای اینکه نزد مردم عزیز شود دست به این کارها می‌زند، او هرگز تلاش نمی‌کند که خالصانه، به در خانه خدا برود و از او عزّت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کار خود در واقع دارد خدا را تحقیر می‌کند، او به خدا می‌گوید که ای خدا، من این مردم را قدرتمندتر از تو می‌دانم، من برای اینکه به هدف خود برسم، سعی می‌کنم تا نزد این مردم عزیز شوم، من کار ندارم که پیش تو عزیز هستم یا نه، تو که کاری دستت نیست، من باید این مردم را دریابم تا آنها به خوبی من پی ببرند و مرا با بزرگی و احترام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شخص ریاکار با این کار خود نشان می‌دهد که خداشناسی او مشکل دارد، او خدای خود را نشناخته است، قدرت مردم را بیش از قدرت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است که خدا این قدر از انسان ریاکار ناراحت می‌شود و ریاکار را مورد لعن و نفرین خود قرار می‌دهد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 عملی را که به اندازه سر سوزنی در آن ریا و خودنمایی باشد، قبول نمی‌کند</w:t>
      </w:r>
      <w:r>
        <w:rPr>
          <w:rFonts w:eastAsia="IRNazanin" w:cs="IRNazanin"/>
          <w:color w:val="111111"/>
          <w:sz w:val="28"/>
          <w:szCs w:val="28"/>
          <w:rtl w:val="true"/>
          <w:lang w:bidi="fa-IR"/>
        </w:rPr>
        <w:t>.</w:t>
      </w:r>
      <w:r>
        <w:rPr>
          <w:rStyle w:val="FootnoteAnchor"/>
          <w:rtl w:val="true"/>
        </w:rPr>
        <w:footnoteReference w:id="18"/>
      </w:r>
      <w:bookmarkStart w:id="62" w:name="pg1167_9869"/>
    </w:p>
    <w:p>
      <w:pPr>
        <w:pStyle w:val="Heading2"/>
        <w:numPr>
          <w:ilvl w:val="1"/>
          <w:numId w:val="1"/>
        </w:numPr>
        <w:rPr/>
      </w:pPr>
      <w:bookmarkStart w:id="63" w:name="__RefHeading___Toc2541430_373438147"/>
      <w:bookmarkStart w:id="64" w:name="_Toc20"/>
      <w:bookmarkEnd w:id="62"/>
      <w:bookmarkEnd w:id="63"/>
      <w:r>
        <w:rPr>
          <w:rtl w:val="true"/>
        </w:rPr>
        <w:t>شیطانی که خیلی زیرک است</w:t>
      </w:r>
      <w:bookmarkEnd w:id="64"/>
    </w:p>
    <w:p>
      <w:pPr>
        <w:pStyle w:val="BookText"/>
        <w:rPr/>
      </w:pPr>
      <w:r>
        <w:rPr>
          <w:rFonts w:ascii="IRNazanin" w:hAnsi="IRNazanin" w:eastAsia="IRNazanin"/>
          <w:color w:val="111111"/>
          <w:sz w:val="28"/>
          <w:sz w:val="28"/>
          <w:szCs w:val="28"/>
          <w:rtl w:val="true"/>
          <w:lang w:bidi="fa-IR"/>
        </w:rPr>
        <w:t>من در مورد ریا و خودنمایی سخن زیاد گفتم امّا فکر می‌کنم که باید به یک نکته مهم اشاره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دشمن واقعی ما می‌باشد، او منتظر است هر طور شده مانع سعادت 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او وقتی می‌بیند که ما کار خوبی را انجام می‌دهیم بسیار ناراحت می‌شود، برای همین نزد ما می‌آید 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این کار را ترک کنی، زیرا تو داری ریا و خودنمایی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باور نکنی که شیطان از این راه می‌خواهد، مانع شود که تو آن کار خوب را تمام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شیطان خیلی زرنگ است، او از هر راهی می‌آید تا ما را از انجام کار خیر باز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با هدف اینکه مبادا ما دچار ریا بشویم، می‌خواهد ما را وسوسه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در این گونه مواقع چه باید کرد؟</w:t>
      </w:r>
    </w:p>
    <w:p>
      <w:pPr>
        <w:pStyle w:val="BookText"/>
        <w:rPr/>
      </w:pPr>
      <w:r>
        <w:rPr>
          <w:rFonts w:ascii="IRNazanin" w:hAnsi="IRNazanin" w:eastAsia="IRNazanin"/>
          <w:color w:val="111111"/>
          <w:sz w:val="28"/>
          <w:sz w:val="28"/>
          <w:szCs w:val="28"/>
          <w:rtl w:val="true"/>
          <w:lang w:bidi="fa-IR"/>
        </w:rPr>
        <w:t>آیا موافقی تا من حکایتی را برای تو نقل کنم؟</w:t>
      </w:r>
    </w:p>
    <w:p>
      <w:pPr>
        <w:pStyle w:val="BookText"/>
        <w:rPr/>
      </w:pPr>
      <w:r>
        <w:rPr>
          <w:rFonts w:ascii="IRNazanin" w:hAnsi="IRNazanin" w:eastAsia="IRNazanin"/>
          <w:color w:val="111111"/>
          <w:sz w:val="28"/>
          <w:sz w:val="28"/>
          <w:szCs w:val="28"/>
          <w:rtl w:val="true"/>
          <w:lang w:bidi="fa-IR"/>
        </w:rPr>
        <w:t>یک روز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آمد و به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پیش می‌آید که ما مشغول نماز می‌شویم و شیطان نزد ما می‌آید و به ما می‌گوید که تو داری ریا می‌کنی، در این گونه موارد ما چه باید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جواب فرمودند که در آن هنگام این دعا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بِکَ أَنْ أُشْرِکَ بِکَ شَیْئاً وَ أَنَا أَعْلَمُ وَ أَسْتَغْفِرُکَ لِمَا لاَ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این که دانسته به تو شرک بورزم و از گناهان خود از تو طلب مغفرت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خوب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تو به خاطر خدا، کار خوبی انجام می‌دهی، اگر مردم هم تو را بینند، نگران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نباید برای انجام کار خوب به گوشه خلوت خانه خود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بعضی از کارهای خوب را فقط می‌توان در میان مردم انجام داد، مثلاً مگر می‌شود نماز جماعت را در خلوت خانه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به مسجد بروی و در صف نماز بایستی، امّا حواست باشد که این کار را فقط به خاطر خدا انجام دهی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نکند یک وقت شیطان فریبت بدهد و بگویی که من در نماز جماعت حاضر نمی‌شوم، چرا که نیّتم خالص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فکر اشتباه است، تو باید در جامعه حضور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به خلق خدا خدمت کنی امّا نیّت تو فقط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همه افرادی که کار خیر در جامعه انجام می‌دهند، مدرسه و مسجد می‌سازند، به فقرا رسیدگی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خود این فکر را بکنند، بسیاری از کارهای جامعه بر روی زمین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این است که در متن جامعه باشی، حضور تو در جامعه پررنگ باشد، برای مردم کارهای خوب انجام دهی، امّا نیّت تو در همه این کارها، خدایی باشد، تو باید تمرین کنی تا نیّت خود را خالص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می‌خواهی به یک خانواده فقیر کمک کنی، اوّل شیطان تو را وسوسه می‌کند که چرا می‌خواهی این کار را بکنی؟ این همه زحمت کشیده‌ای و پول به دست آورده‌ای که به این و آن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تصمیم گرفته‌ای، این کار خوب را انجام بدهی، شیطان می‌بیند که از آن راه نتوانست تو را فریب بدهد از راه دیگر می‌آید، به تو می‌گوید که این کاری که تو انجام می‌دهی ریا است، این کار را انجام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تو باید بدانی این شیطان است که اکنون با این سخن می‌خواهد مانع شود تو یک کار خوب انجام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هرگز نباید به خاطر ترس از ریا، انجام کار خوب را ترک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کار خوب را که نیّت کرده‌ای انجام بده، امّا قبل از آن لحظه‌ای با خود و خدای خود خلوت کن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کمک کن تا نیّت خود را در این کار خالص کنم و این </w:t>
      </w:r>
    </w:p>
    <w:p>
      <w:pPr>
        <w:pStyle w:val="BookText"/>
        <w:rPr/>
      </w:pPr>
      <w:r>
        <w:rPr>
          <w:rFonts w:ascii="IRNazanin" w:hAnsi="IRNazanin" w:eastAsia="IRNazanin"/>
          <w:color w:val="111111"/>
          <w:sz w:val="28"/>
          <w:sz w:val="28"/>
          <w:szCs w:val="28"/>
          <w:rtl w:val="true"/>
          <w:lang w:bidi="fa-IR"/>
        </w:rPr>
        <w:t>کار را فقط برای تو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تو قول می‌دهم که خدای مهربان، مهمان قلب تو می‌شود، و همه فکرهای دنیایی از تو دور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خدایی به قلب تو می‌تابد و تو فقط به خاطر خدا آن کار زیبا را انجام می‌دهی</w:t>
      </w:r>
      <w:r>
        <w:rPr>
          <w:rFonts w:eastAsia="IRNazanin" w:cs="IRNazanin"/>
          <w:color w:val="111111"/>
          <w:sz w:val="28"/>
          <w:szCs w:val="28"/>
          <w:rtl w:val="true"/>
          <w:lang w:bidi="fa-IR"/>
        </w:rPr>
        <w:t>.</w:t>
      </w:r>
      <w:r>
        <w:rPr>
          <w:rStyle w:val="FootnoteAnchor"/>
          <w:rtl w:val="true"/>
        </w:rPr>
        <w:footnoteReference w:id="19"/>
      </w:r>
      <w:bookmarkStart w:id="65" w:name="pg1167_9873"/>
    </w:p>
    <w:p>
      <w:pPr>
        <w:pStyle w:val="Heading2"/>
        <w:numPr>
          <w:ilvl w:val="1"/>
          <w:numId w:val="1"/>
        </w:numPr>
        <w:rPr/>
      </w:pPr>
      <w:bookmarkStart w:id="66" w:name="__RefHeading___Toc2541432_373438147"/>
      <w:bookmarkStart w:id="67" w:name="_Toc21"/>
      <w:bookmarkEnd w:id="65"/>
      <w:bookmarkEnd w:id="66"/>
      <w:r>
        <w:rPr>
          <w:rtl w:val="true"/>
        </w:rPr>
        <w:t>آن که بااخلاص است، شجاع است</w:t>
      </w:r>
      <w:bookmarkEnd w:id="67"/>
    </w:p>
    <w:p>
      <w:pPr>
        <w:pStyle w:val="BookText"/>
        <w:rPr/>
      </w:pPr>
      <w:r>
        <w:rPr>
          <w:rFonts w:ascii="IRNazanin" w:hAnsi="IRNazanin" w:eastAsia="IRNazanin"/>
          <w:color w:val="111111"/>
          <w:sz w:val="28"/>
          <w:sz w:val="28"/>
          <w:szCs w:val="28"/>
          <w:rtl w:val="true"/>
          <w:lang w:bidi="fa-IR"/>
        </w:rPr>
        <w:t>سعی کن در زندگی، آرمانی بزرگ داشته باشی و در این صورت است که زندگی برای تو معنای زیبایی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زندگی، آرمان ندارد، فقط زنده است، ولی زندگی نمی‌کند؛ امّا آن کس که دارای آرمانی بزرگ است، از لحظه لحظه‌های زندگی خود، بهره می‌برد و زندگی برای او زیبا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فقط داشتن آرمان، کافی نیست، تو باید شجاع باشی و برای رسیدن به هدف و آرمانت، تلاش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چگونه می‌توان شجاعت را به دست آورد، چگونه می‌توان از هیچ کس و هیچ چیز نترسید و به سوی هدف به پیش رفت؟</w:t>
      </w:r>
    </w:p>
    <w:p>
      <w:pPr>
        <w:pStyle w:val="BookText"/>
        <w:rPr/>
      </w:pPr>
      <w:r>
        <w:rPr>
          <w:rFonts w:ascii="IRNazanin" w:hAnsi="IRNazanin" w:eastAsia="IRNazanin"/>
          <w:color w:val="111111"/>
          <w:sz w:val="28"/>
          <w:sz w:val="28"/>
          <w:szCs w:val="28"/>
          <w:rtl w:val="true"/>
          <w:lang w:bidi="fa-IR"/>
        </w:rPr>
        <w:t>آیا می‌خواهید راه کسب شجاعت را به شما یاد بدهم؟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تو کاری را فقط به خاطر خدا انجام دهی، خداوند شجاعت را در قلب تو قرار می‌دهد، به گونه‌ای که از هیچ چیز و هیچ کس نمی‌ترسی، بلکه </w:t>
      </w:r>
    </w:p>
    <w:p>
      <w:pPr>
        <w:pStyle w:val="BookText"/>
        <w:rPr/>
      </w:pPr>
      <w:r>
        <w:rPr>
          <w:rFonts w:ascii="IRNazanin" w:hAnsi="IRNazanin" w:eastAsia="IRNazanin"/>
          <w:color w:val="111111"/>
          <w:sz w:val="28"/>
          <w:sz w:val="28"/>
          <w:szCs w:val="28"/>
          <w:rtl w:val="true"/>
          <w:lang w:bidi="fa-IR"/>
        </w:rPr>
        <w:t>همه از تو می‌ترسند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آری، وقتی نیّت تو خدایی شد و برای رضای خدا دست به آفرینش آینده‌ای زیبا و روشن زدی، خدا به کمک تو می‌آید و برای همین شجاع می‌شوی و دیگر از هیچ چیز نمی‌ترسی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کار را برای خدا انجام می‌دهی، آرمان تو رنگ و بوی خدایی دارد، تو برای خدا تلاش می‌کنی، پس خدا به یاری تو می‌آید، او به قلب تو نگاه می‌کند، می‌داند که تو اهل خودنمایی نیستی، برای همین به قلب تو شجاعت را هدیه می‌کند و تو با سرعت هر چه تمام‌تر به سوی هدف خود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می‌روی تا هدف را در آغوش بگیری، همه تعجّب می‌کنند که تو این نیرو و شجاعت را از کجا به دست آورده‌ای؟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نمی‌دانند که تمام نیروی تو از اخلاصی است که در قلب تو منزل کرده است</w:t>
      </w:r>
      <w:r>
        <w:rPr>
          <w:rFonts w:eastAsia="IRNazanin" w:cs="IRNazanin"/>
          <w:color w:val="111111"/>
          <w:sz w:val="28"/>
          <w:szCs w:val="28"/>
          <w:rtl w:val="true"/>
          <w:lang w:bidi="fa-IR"/>
        </w:rPr>
        <w:t xml:space="preserve">. </w:t>
      </w:r>
      <w:bookmarkStart w:id="68" w:name="pg1167_9875"/>
    </w:p>
    <w:p>
      <w:pPr>
        <w:pStyle w:val="Heading2"/>
        <w:numPr>
          <w:ilvl w:val="1"/>
          <w:numId w:val="1"/>
        </w:numPr>
        <w:rPr/>
      </w:pPr>
      <w:bookmarkStart w:id="69" w:name="__RefHeading___Toc2541434_373438147"/>
      <w:bookmarkStart w:id="70" w:name="_Toc22"/>
      <w:bookmarkEnd w:id="68"/>
      <w:bookmarkEnd w:id="69"/>
      <w:r>
        <w:rPr>
          <w:rtl w:val="true"/>
        </w:rPr>
        <w:t>شهیدی که در آتش جهنّم افتاد</w:t>
      </w:r>
      <w:bookmarkEnd w:id="70"/>
    </w:p>
    <w:p>
      <w:pPr>
        <w:pStyle w:val="BookText"/>
        <w:rPr/>
      </w:pPr>
      <w:r>
        <w:rPr>
          <w:rFonts w:ascii="IRNazanin" w:hAnsi="IRNazanin" w:eastAsia="IRNazanin"/>
          <w:color w:val="111111"/>
          <w:sz w:val="28"/>
          <w:sz w:val="28"/>
          <w:szCs w:val="28"/>
          <w:rtl w:val="true"/>
          <w:lang w:bidi="fa-IR"/>
        </w:rPr>
        <w:t>آیا موافقی قصّه یک شهید را برای تو بگویم، شهیدی که به دستور خدا در آتش جهنّم انداخته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تعجّب نکن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قصّه، ساخته ذهن من نیست که بخواهی اعتراض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پیامبر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نقل این حدیث برای عدّه‌ای خوشایند نباشد امّا وظیفه یک نویسنده این است که واقعیّت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می‌خواهم قصّه شهیدی را بگویم که خدا او را از سر در آتش جهنّم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فرا می‌رسد، موقع حسابرسی است، نوبت به حسابرسی شهدا می‌رسد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زیادی از شهدا که به خاطر خدا جهاد کرده‌اند به سوی بهشت می‌روند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می‌توانند دوستان خود را شفاعت کنند، خدا امروز مقامی بس بزرگ به آنها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شهدایی که در رکاب پیامبر شمشیر زده‌اند، افرادی مثل حمزه سیّدالشّهدا که تا آخرین قطره خون خود برای یاری اسلام مبارزه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اسم شخصی را می‌خوانند تا برای حسابرسی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دنیا چه کردی؟ چه عمل و کار خیری انجام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خدا تعجّب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او در لیست شهدا است امّا چرا خدا با او این گونه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 باید جواب دهد، او با کمال افتخار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 تو مبارزه نمودم و جان خویش را در این راه فدا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برای من به جبهه رفتی؟، آیا به خاطر من جنگ کردی؟، من که از دل تو آگاه بودم، تو در هنگام جنگ و مبارزه، می‌خواستی شجاعت خود را به رخ همرزمان خود بکشی، تو می‌خواستی تا همه از تو با بزرگی یاد کنند، تو به خاطر اسم و رسم جنگ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است که این شخص شرمنده می‌شود، آبروی او پیش همه ریخته شده است، همه از او به نام شهید یاد می‌کردند، چقدر از او احترام کرده بودند، امّا امروز خدا او را دروغگو خطاب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جرأت ندارد با تصمیم خدا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شهیدِ راه نام و شهرت بوده است نه شهید راه خدا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خدا، با این شهید راه نام و شهرت، چه خواهد کرد؟ </w:t>
      </w:r>
    </w:p>
    <w:p>
      <w:pPr>
        <w:pStyle w:val="BookText"/>
        <w:rPr/>
      </w:pPr>
      <w:r>
        <w:rPr>
          <w:rFonts w:ascii="IRNazanin" w:hAnsi="IRNazanin" w:eastAsia="IRNazanin"/>
          <w:color w:val="111111"/>
          <w:sz w:val="28"/>
          <w:sz w:val="28"/>
          <w:szCs w:val="28"/>
          <w:rtl w:val="true"/>
          <w:lang w:bidi="fa-IR"/>
        </w:rPr>
        <w:t>خدا رو به فرشتگان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جهنم بیاندازید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است که او را در آتش جهنّم می‌اندازند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باز تکرار می‌کنم که خدا با هیچ کس تعارف ندارد، خدا دشمن ریاکاران است، او آتش جهنّم را برای ریاکاران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تو خود می‌دانی که من هرگز نخواستم مقام شهدای واقعی را کمرنگ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آرزو داریم که خدا روز قیامت شفاعت شهیدان را نصیبمان گرداند ولی من برای انجام وظیفه با قلم خود به شرح این حدیث پرداختم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پیرو آن مکتبی هستیم که سیاهی جوهر دانشمند را برتر از سرخی خون شهدا می‌داند</w:t>
      </w:r>
      <w:r>
        <w:rPr>
          <w:rFonts w:eastAsia="IRNazanin" w:cs="IRNazanin"/>
          <w:color w:val="111111"/>
          <w:sz w:val="28"/>
          <w:szCs w:val="28"/>
          <w:rtl w:val="true"/>
          <w:lang w:bidi="fa-IR"/>
        </w:rPr>
        <w:t>.</w:t>
      </w:r>
      <w:r>
        <w:rPr>
          <w:rStyle w:val="FootnoteAnchor"/>
          <w:rtl w:val="true"/>
        </w:rPr>
        <w:footnoteReference w:id="22"/>
      </w:r>
      <w:bookmarkStart w:id="71" w:name="pg1167_9878"/>
    </w:p>
    <w:p>
      <w:pPr>
        <w:pStyle w:val="Heading2"/>
        <w:numPr>
          <w:ilvl w:val="1"/>
          <w:numId w:val="1"/>
        </w:numPr>
        <w:rPr/>
      </w:pPr>
      <w:bookmarkStart w:id="72" w:name="__RefHeading___Toc2541436_373438147"/>
      <w:bookmarkStart w:id="73" w:name="_Toc23"/>
      <w:bookmarkEnd w:id="71"/>
      <w:bookmarkEnd w:id="72"/>
      <w:r>
        <w:rPr>
          <w:rtl w:val="true"/>
        </w:rPr>
        <w:t>اشک در چشم خورشید مدینه</w:t>
      </w:r>
      <w:bookmarkEnd w:id="73"/>
    </w:p>
    <w:p>
      <w:pPr>
        <w:pStyle w:val="BookText"/>
        <w:rPr/>
      </w:pPr>
      <w:r>
        <w:rPr>
          <w:rFonts w:ascii="IRNazanin" w:hAnsi="IRNazanin" w:eastAsia="IRNazanin"/>
          <w:color w:val="111111"/>
          <w:sz w:val="28"/>
          <w:sz w:val="28"/>
          <w:szCs w:val="28"/>
          <w:rtl w:val="true"/>
          <w:lang w:bidi="fa-IR"/>
        </w:rPr>
        <w:t>همراه من بیا، من دارم به مسجد پیامبر می‌روم، پیامبر در مسجد است و گروهی از مسلمانان گرد او جمع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پیامبر سلام کرده، جواب می‌شنوم و می‌نشینم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به صورت پیامبر است، او مشغول سخن گفتن است، از هر دری سخنی به میان می‌آید و ایشان هر آنچه برای هدایت و کمال ما لازم است برایمان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پیامبر سخنان خود را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بر فضای مسجد سایه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قطرات اشک از چشم پیامبر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است، چرا پیامبر گریه می‌کند؟</w:t>
      </w:r>
    </w:p>
    <w:p>
      <w:pPr>
        <w:pStyle w:val="BookText"/>
        <w:rPr/>
      </w:pPr>
      <w:r>
        <w:rPr>
          <w:rFonts w:ascii="IRNazanin" w:hAnsi="IRNazanin" w:eastAsia="IRNazanin"/>
          <w:color w:val="111111"/>
          <w:sz w:val="28"/>
          <w:sz w:val="28"/>
          <w:szCs w:val="28"/>
          <w:rtl w:val="true"/>
          <w:lang w:bidi="fa-IR"/>
        </w:rPr>
        <w:t>آیا پیامبر به یاد خاطره دردناکی افتاده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 به پیامبر می‌کنم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چه چیز شما را به گریه انداخته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با مهربانی به من رو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امّت خود گریه می‌کنم، من برای آنها نگران هستم، من می‌دانم که امّت من هرگز بت‌پرست نخواهند شد، آنها دیگر گرد کفر و شرک نخواهند رفت ولی خطر بزرگی آن‌ها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آن خطر بزرگ چیست که اشک پیامبر برای آن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کن تا پیامبر سخن خود را کامل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دچار ریا و خودنمایی خواهند 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آری، ریا همان شرک کوچک است و خطری است که مسلمانان را تهدید می‌کند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اهل ریا و خودنمایی باشد، خدا او را دوست ندارد، خدا از او بیزار است و او را در جهنّم عذاب خواهد کرد</w:t>
      </w:r>
      <w:r>
        <w:rPr>
          <w:rFonts w:eastAsia="IRNazanin" w:cs="IRNazanin"/>
          <w:color w:val="111111"/>
          <w:sz w:val="28"/>
          <w:szCs w:val="28"/>
          <w:rtl w:val="true"/>
          <w:lang w:bidi="fa-IR"/>
        </w:rPr>
        <w:t>.</w:t>
      </w:r>
      <w:r>
        <w:rPr>
          <w:rStyle w:val="FootnoteAnchor"/>
          <w:rtl w:val="true"/>
        </w:rPr>
        <w:footnoteReference w:id="24"/>
      </w:r>
      <w:bookmarkStart w:id="74" w:name="pg1167_9880"/>
    </w:p>
    <w:p>
      <w:pPr>
        <w:pStyle w:val="Heading2"/>
        <w:numPr>
          <w:ilvl w:val="1"/>
          <w:numId w:val="1"/>
        </w:numPr>
        <w:rPr/>
      </w:pPr>
      <w:bookmarkStart w:id="75" w:name="__RefHeading___Toc2541438_373438147"/>
      <w:bookmarkStart w:id="76" w:name="_Toc24"/>
      <w:bookmarkEnd w:id="74"/>
      <w:bookmarkEnd w:id="75"/>
      <w:r>
        <w:rPr>
          <w:rtl w:val="true"/>
        </w:rPr>
        <w:t>من می‌خواهم خوشحال باشم</w:t>
      </w:r>
      <w:bookmarkEnd w:id="76"/>
    </w:p>
    <w:p>
      <w:pPr>
        <w:pStyle w:val="BookText"/>
        <w:rPr/>
      </w:pPr>
      <w:r>
        <w:rPr>
          <w:rFonts w:ascii="IRNazanin" w:hAnsi="IRNazanin" w:eastAsia="IRNazanin"/>
          <w:color w:val="111111"/>
          <w:sz w:val="28"/>
          <w:sz w:val="28"/>
          <w:szCs w:val="28"/>
          <w:rtl w:val="true"/>
          <w:lang w:bidi="fa-IR"/>
        </w:rPr>
        <w:t>در این جا می‌خواهم نکته‌ای دقیق را برای تو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برایت پیش آمده که کاری را فقط به خاطر خدا انجام دهی و بعد از آن مردم متوجّه شوند و از آن کار تعریف کنند و تو خوشحال شوی؟</w:t>
      </w:r>
    </w:p>
    <w:p>
      <w:pPr>
        <w:pStyle w:val="BookText"/>
        <w:rPr/>
      </w:pPr>
      <w:r>
        <w:rPr>
          <w:rFonts w:ascii="IRNazanin" w:hAnsi="IRNazanin" w:eastAsia="IRNazanin"/>
          <w:color w:val="111111"/>
          <w:sz w:val="28"/>
          <w:sz w:val="28"/>
          <w:szCs w:val="28"/>
          <w:rtl w:val="true"/>
          <w:lang w:bidi="fa-IR"/>
        </w:rPr>
        <w:t xml:space="preserve">خوب است یک مثال از خودم بزنم، الان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است و من در گوشه اتاق خود نشسته‌ام و دارم این کتاب را 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سعی می‌کنم این قلم زدنم به خاطر خدا باشد و با هزار زحمت، نیّت خود را خالص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تمام می‌شود و برای چاپ آن اقدام می‌کنم</w:t>
      </w:r>
    </w:p>
    <w:p>
      <w:pPr>
        <w:pStyle w:val="BookText"/>
        <w:rPr/>
      </w:pPr>
      <w:r>
        <w:rPr>
          <w:rFonts w:ascii="IRNazanin" w:hAnsi="IRNazanin" w:eastAsia="IRNazanin"/>
          <w:color w:val="111111"/>
          <w:sz w:val="28"/>
          <w:sz w:val="28"/>
          <w:szCs w:val="28"/>
          <w:rtl w:val="true"/>
          <w:lang w:bidi="fa-IR"/>
        </w:rPr>
        <w:t>بعد از مدّتی کتاب به دست خوانندگان خوب آن می‌رسد، و آنها این کتاب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گوشی همراه من زنگ می‌خورد و من گوشی را برمی‌دارم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خوانندگان خوب کتابم با من تماس گرفته است و او از کتاب، تعریف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جای من باشید آیا خوشحال نمی‌شوید؟</w:t>
      </w:r>
    </w:p>
    <w:p>
      <w:pPr>
        <w:pStyle w:val="BookText"/>
        <w:rPr/>
      </w:pPr>
      <w:r>
        <w:rPr>
          <w:rFonts w:ascii="IRNazanin" w:hAnsi="IRNazanin" w:eastAsia="IRNazanin"/>
          <w:color w:val="111111"/>
          <w:sz w:val="28"/>
          <w:sz w:val="28"/>
          <w:szCs w:val="28"/>
          <w:rtl w:val="true"/>
          <w:lang w:bidi="fa-IR"/>
        </w:rPr>
        <w:t>معلوم است، هر نویسنده‌ای وقتی می‌بیند که کتابش برای مردم مفید واقع شده است، خوشحال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بعضی‌ها فکر می‌کنند این خوشحال شدن با اخلاص سازگاری ندارد، یعنی اگر کسی کاری را برای خدا انجام داده است و نیّت او فقط خدا بوده است، نباید اصلاً از تعریف مردم خوشحال شود و اگر مردم از کارش تعریف کردند و او خوشحال شد، نشانه این است که او ریاکار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آیا این سخن درست است؟ شما چه کمکی می‌توانید به من بکنید؟</w:t>
      </w:r>
    </w:p>
    <w:p>
      <w:pPr>
        <w:pStyle w:val="BookText"/>
        <w:rPr/>
      </w:pPr>
      <w:r>
        <w:rPr>
          <w:rFonts w:ascii="IRNazanin" w:hAnsi="IRNazanin" w:eastAsia="IRNazanin"/>
          <w:color w:val="111111"/>
          <w:sz w:val="28"/>
          <w:sz w:val="28"/>
          <w:szCs w:val="28"/>
          <w:rtl w:val="true"/>
          <w:lang w:bidi="fa-IR"/>
        </w:rPr>
        <w:t>آیا موافق هستید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ببینیم نظر آن حضرت در این مورد چیست؟</w:t>
      </w:r>
    </w:p>
    <w:p>
      <w:pPr>
        <w:pStyle w:val="BookText"/>
        <w:rPr/>
      </w:pPr>
      <w:r>
        <w:rPr>
          <w:rFonts w:ascii="IRNazanin" w:hAnsi="IRNazanin" w:eastAsia="IRNazanin"/>
          <w:color w:val="111111"/>
          <w:sz w:val="28"/>
          <w:sz w:val="28"/>
          <w:szCs w:val="28"/>
          <w:rtl w:val="true"/>
          <w:lang w:bidi="fa-IR"/>
        </w:rPr>
        <w:t>آن حضرت در حدیث خود به این نکته اشاره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می‌خواهی کاری را شروع کنی، سعی کن تا نیّت خالص باشد، تلاش کن آن کار را فقط به خاطر خدا انجام بدهی، نه برای اینکه مردم از تو تعریف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نیّت تو برای خدا باشد، حال اگر مردم از کار تو باخبر شدند و از تو تعریف کردند و تو خوشحال شدی، نگران نباش، این خوشحالی با اخلاص منافات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بفهمی مردم از کار خوب تو تعریف می‌کنند کاملاً طبیعی است که خوشحال بشوی، این خوشحالی هیچ ربطی با ریا ندارد، تو که کارت را برای </w:t>
      </w:r>
    </w:p>
    <w:p>
      <w:pPr>
        <w:pStyle w:val="BookText"/>
        <w:rPr/>
      </w:pPr>
      <w:r>
        <w:rPr>
          <w:rFonts w:ascii="IRNazanin" w:hAnsi="IRNazanin" w:eastAsia="IRNazanin"/>
          <w:color w:val="111111"/>
          <w:sz w:val="28"/>
          <w:sz w:val="28"/>
          <w:szCs w:val="28"/>
          <w:rtl w:val="true"/>
          <w:lang w:bidi="fa-IR"/>
        </w:rPr>
        <w:t>این که مردم از تو تعریف بکنند انجام نداده‌ای، تو با خدای خود معامله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زمانی که نیّت تو درست و خدایی باشد، نباید به خاطر خوشحالی که از تعریف کردن مردم در قلبت ایجاد می‌شود نگران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مردم کار زیبای تو را می‌بینند، وظیفه خود می‌دانند که از تو تعریف کنند تا تو به ادامه راه تشویق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نیاز به تشویق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حواست جمع باشد، وقتی مردم از تو تعریف کردند، مبادا دچار غرور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می‌دانی که اگر توفیق خداوندی نبود، هرگز نمی‌توانستی این کار را انجام بدهی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در جواب تعریف‌ها و تشویق‌های مردم به این نکته اشاره می‌کنی که من وسیله‌ای بیش نبودم، لطف خداوند بود که مرا به این کار موفّق کرد</w:t>
      </w:r>
      <w:r>
        <w:rPr>
          <w:rFonts w:eastAsia="IRNazanin" w:cs="IRNazanin"/>
          <w:color w:val="111111"/>
          <w:sz w:val="28"/>
          <w:szCs w:val="28"/>
          <w:rtl w:val="true"/>
          <w:lang w:bidi="fa-IR"/>
        </w:rPr>
        <w:t>.</w:t>
      </w:r>
      <w:r>
        <w:rPr>
          <w:rStyle w:val="FootnoteAnchor"/>
          <w:rtl w:val="true"/>
        </w:rPr>
        <w:footnoteReference w:id="25"/>
      </w:r>
      <w:bookmarkStart w:id="77" w:name="pg1167_9883"/>
    </w:p>
    <w:p>
      <w:pPr>
        <w:pStyle w:val="Heading2"/>
        <w:numPr>
          <w:ilvl w:val="1"/>
          <w:numId w:val="1"/>
        </w:numPr>
        <w:rPr/>
      </w:pPr>
      <w:bookmarkStart w:id="78" w:name="__RefHeading___Toc2541440_373438147"/>
      <w:bookmarkStart w:id="79" w:name="_Toc25"/>
      <w:bookmarkEnd w:id="77"/>
      <w:bookmarkEnd w:id="78"/>
      <w:r>
        <w:rPr>
          <w:rtl w:val="true"/>
        </w:rPr>
        <w:t>هشدار</w:t>
      </w:r>
      <w:r>
        <w:rPr>
          <w:rtl w:val="true"/>
        </w:rPr>
        <w:t xml:space="preserve">! </w:t>
      </w:r>
      <w:r>
        <w:rPr>
          <w:rtl w:val="true"/>
        </w:rPr>
        <w:t>از این شخص بترسید</w:t>
      </w:r>
      <w:bookmarkEnd w:id="79"/>
    </w:p>
    <w:p>
      <w:pPr>
        <w:pStyle w:val="BookText"/>
        <w:rPr/>
      </w:pPr>
      <w:r>
        <w:rPr>
          <w:rFonts w:ascii="IRNazanin" w:hAnsi="IRNazanin" w:eastAsia="IRNazanin"/>
          <w:color w:val="111111"/>
          <w:sz w:val="28"/>
          <w:sz w:val="28"/>
          <w:szCs w:val="28"/>
          <w:rtl w:val="true"/>
          <w:lang w:bidi="fa-IR"/>
        </w:rPr>
        <w:t>آیا می‌دانی ریشه بسیاری از گرفتاری‌های جامعه ما چیست؟</w:t>
      </w:r>
    </w:p>
    <w:p>
      <w:pPr>
        <w:pStyle w:val="BookText"/>
        <w:rPr/>
      </w:pPr>
      <w:r>
        <w:rPr>
          <w:rFonts w:ascii="IRNazanin" w:hAnsi="IRNazanin" w:eastAsia="IRNazanin"/>
          <w:color w:val="111111"/>
          <w:sz w:val="28"/>
          <w:sz w:val="28"/>
          <w:szCs w:val="28"/>
          <w:rtl w:val="true"/>
          <w:lang w:bidi="fa-IR"/>
        </w:rPr>
        <w:t>آیا شما با من موافق هستید که نبودن اخلاص در میان بعضی از روحانیون و مسئولان جامعه، آفت بزرگی برای جامعه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افرادی برای رسیدن به ریاست و پست و مقام بر سر و کله هم بزنند و فرصت‌های ناب سازندگی را نابود سازند؟</w:t>
      </w:r>
    </w:p>
    <w:p>
      <w:pPr>
        <w:pStyle w:val="BookText"/>
        <w:rPr/>
      </w:pPr>
      <w:r>
        <w:rPr>
          <w:rFonts w:ascii="IRNazanin" w:hAnsi="IRNazanin" w:eastAsia="IRNazanin"/>
          <w:color w:val="111111"/>
          <w:sz w:val="28"/>
          <w:sz w:val="28"/>
          <w:szCs w:val="28"/>
          <w:rtl w:val="true"/>
          <w:lang w:bidi="fa-IR"/>
        </w:rPr>
        <w:t>اگر کسانی که لیاقت پست و مقامشان را ندارند، کنار می‌رفتند و آن را به اهل آن واگذار می‌کردند، جامعه ما دچار این همه نابسامانی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مسئولان به خاطر خدا کار می‌کردند، اکنون در کجا بودیم؟</w:t>
      </w:r>
    </w:p>
    <w:p>
      <w:pPr>
        <w:pStyle w:val="BookText"/>
        <w:rPr/>
      </w:pPr>
      <w:r>
        <w:rPr>
          <w:rFonts w:ascii="IRNazanin" w:hAnsi="IRNazanin" w:eastAsia="IRNazanin"/>
          <w:color w:val="111111"/>
          <w:sz w:val="28"/>
          <w:sz w:val="28"/>
          <w:szCs w:val="28"/>
          <w:rtl w:val="true"/>
          <w:lang w:bidi="fa-IR"/>
        </w:rPr>
        <w:t>مگر پیامبر 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مسئولیّتی را در جامعه قبول کند، در حالی که می‌داند کسی بهتر و لایق‌تر از او هست، او به اسلام و مسلمین خیانت کرده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به این سخن پیامبر عمل می‌کردیم، بسیاری از مشکلات جامعه </w:t>
      </w:r>
    </w:p>
    <w:p>
      <w:pPr>
        <w:pStyle w:val="BookText"/>
        <w:rPr/>
      </w:pPr>
      <w:r>
        <w:rPr>
          <w:rFonts w:ascii="IRNazanin" w:hAnsi="IRNazanin" w:eastAsia="IRNazanin"/>
          <w:color w:val="111111"/>
          <w:sz w:val="28"/>
          <w:sz w:val="28"/>
          <w:szCs w:val="28"/>
          <w:rtl w:val="true"/>
          <w:lang w:bidi="fa-IR"/>
        </w:rPr>
        <w:t>برطرف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بجا است که 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نقل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دیدید که دانشمندی دنیا را دوست دارد از او دوری کنید، چرا که وقتی کسی دنیا را دوست دارد، تمام فکر او هم دنیا می‌شود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خیلی صریح و روشن است، از دانشمندی که عاشق دنیا است فاصله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نشانه‌های عشق به دنیا را در وجود دانشمندی دیدی وظیفه داری از او دوری کنی و اگر این کار را نکردی، هر چه دیدی از چشم خودت دیده‌ای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دچار فتنه شدی و ایمانت را از دست دادی، خودت مقصّر هستی، در روز قیامت به تو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هشدار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 نکردی؟</w:t>
      </w:r>
    </w:p>
    <w:p>
      <w:pPr>
        <w:pStyle w:val="BookText"/>
        <w:rPr/>
      </w:pPr>
      <w:r>
        <w:rPr>
          <w:rFonts w:ascii="IRNazanin" w:hAnsi="IRNazanin" w:eastAsia="IRNazanin"/>
          <w:color w:val="111111"/>
          <w:sz w:val="28"/>
          <w:sz w:val="28"/>
          <w:szCs w:val="28"/>
          <w:rtl w:val="true"/>
          <w:lang w:bidi="fa-IR"/>
        </w:rPr>
        <w:t>آری، دانشمندی که عاشق دنیا و ریاست آن شد راهزنی بیش نیست، باید از او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عشق به دنیا، ریشه همه زشتی‌ها نمی‌باشد، برای همین وقتی دانشمندی خود شیفته و عاشق دنیا می‌شود، همه زشتی‌ها را در خود جای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دنیا، خود مایه فساد است امّا وقتی این عشق در قالب دین و معنویّت آمیخته می‌شود، می‌تواند زشتی‌هایی بزرگ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موقعی که دین و معنویّت، ابزاری برای رسیدن به اهداف دنیایی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نگاهی به تاریخ بکنید، می‌بینید همیشه دانشمندانی که شیفته دنیا و ریاست آن بوده‌اند، چگونه مسیر تاریخ را عوض نموده‌اند و باعث گمراهی مردم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موافقی شما را با یکی از آنها آشنا کنم؟</w:t>
      </w:r>
    </w:p>
    <w:p>
      <w:pPr>
        <w:pStyle w:val="BookText"/>
        <w:rPr/>
      </w:pPr>
      <w:r>
        <w:rPr>
          <w:rFonts w:ascii="IRNazanin" w:hAnsi="IRNazanin" w:eastAsia="IRNazanin"/>
          <w:color w:val="111111"/>
          <w:sz w:val="28"/>
          <w:sz w:val="28"/>
          <w:szCs w:val="28"/>
          <w:rtl w:val="true"/>
          <w:lang w:bidi="fa-IR"/>
        </w:rPr>
        <w:t>نمی‌دانم شُرَیح قاضی را می‌شناسی یا نه؟</w:t>
      </w:r>
    </w:p>
    <w:p>
      <w:pPr>
        <w:pStyle w:val="BookText"/>
        <w:rPr/>
      </w:pPr>
      <w:r>
        <w:rPr>
          <w:rFonts w:ascii="IRNazanin" w:hAnsi="IRNazanin" w:eastAsia="IRNazanin"/>
          <w:color w:val="111111"/>
          <w:sz w:val="28"/>
          <w:sz w:val="28"/>
          <w:szCs w:val="28"/>
          <w:rtl w:val="true"/>
          <w:lang w:bidi="fa-IR"/>
        </w:rPr>
        <w:t>او در زمان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کوفه را به عهده داشت و مردم کوفه به او اعتماد زیادی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را به کوفه فرستاد و هجده هزار نفر با او بیعت کردند، ابن زیاد به نزد شُرَیح قاضی رفت و با پول بسیار زیادی که به او داد، او را همراه و همگام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مردم کوفه همراه با مسلم قیام کردند و جان ابن زیاد در خطر بود، چیزی که ابن زیاد را نجات داد و توانست مردم را متفرّق کند، زبان شُرَیح قاضی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نیرنگ خود بزرگترین ظلم را به تاریخ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کوفه باور نمی‌کردند که شُرَیح قاضی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ظاهر، مردی مؤمن و درستکار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جای تاریخ که دانشمندی مقدّس‌نما به خدمت حکومت ظالمی در آمده است، حرکت‌های آزادی‌بخش در آغاز، خاموش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قاضی، آتش خشم مردم کوفه را خاموش کرد امّا با این کار خویش آتشی برافروخت که تا صبح قیامت خاموشی نخواهد داشت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ریاست چند روزه دنیا، چقدر ارزش داشت؟ </w:t>
      </w:r>
      <w:bookmarkStart w:id="80" w:name="pg1167_9886"/>
    </w:p>
    <w:p>
      <w:pPr>
        <w:pStyle w:val="Heading2"/>
        <w:numPr>
          <w:ilvl w:val="1"/>
          <w:numId w:val="1"/>
        </w:numPr>
        <w:rPr/>
      </w:pPr>
      <w:bookmarkStart w:id="81" w:name="__RefHeading___Toc2541442_373438147"/>
      <w:bookmarkStart w:id="82" w:name="_Toc26"/>
      <w:bookmarkEnd w:id="80"/>
      <w:bookmarkEnd w:id="81"/>
      <w:r>
        <w:rPr>
          <w:rtl w:val="true"/>
        </w:rPr>
        <w:t>خدا باید از تو تعریف کند</w:t>
      </w:r>
      <w:bookmarkEnd w:id="82"/>
    </w:p>
    <w:p>
      <w:pPr>
        <w:pStyle w:val="BookText"/>
        <w:rPr/>
      </w:pPr>
      <w:r>
        <w:rPr>
          <w:rFonts w:ascii="IRNazanin" w:hAnsi="IRNazanin" w:eastAsia="IRNazanin"/>
          <w:color w:val="111111"/>
          <w:sz w:val="28"/>
          <w:sz w:val="28"/>
          <w:szCs w:val="28"/>
          <w:rtl w:val="true"/>
          <w:lang w:bidi="fa-IR"/>
        </w:rPr>
        <w:t>حتما در زندگی خود به افرادی برخورد کرده‌ای که کار و کاسبی آنها برکت زیادی دارد، آنها به هر کاری دست بزنند، خداوند به کار آنها برکت خاصّی می‌دهد و سود زیادی نصیب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افرادی را می‌بینیم که زحمت زیادی می‌کشند، امّا کار آنها برکت ندارد و چیز زیادی گیرشان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این اعتقاد را تقویت می‌کند که روزی دست خداوند است و او است که هر طور بخواهد روزی بندگان خود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اراده کند که روزیِ ما زیاد شود به هر وسیله‌ای باشد برکتی به زندگی ما می‌دهد که خودمان تعجّب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او نخواهد روزی ما زیاد باشد، ما هر چه تلاش کنیم راه به جایی نمی‌بریم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من می‌خواهم توجّه شما را به نکته دیگری جلب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جامعه افرادی را می‌بینیم که همه کارهای آنها به خاطر خدا است، آنها تا آن جا که بتوانند کارهای خوب خود را مخفی می‌کنند، امّا بعد از مدّتی می‌بینی که همه مردم از آن افراد تعریف می‌کنند، خوبی آنها تمام جامعه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افرادی را می‌بینیم که برای اسم و رسم خود تلاش می‌کنند و پول زیادی خرج می‌کنند امّا نتیجه‌ای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علّت اصلی این جریان چیست؟ آیا موافقی با هم سخنی از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یکی از شما بخواهد، پولی در راه خدا بدهد تلاش کند که هیچ کس از آن باخبر نگردد؛ آگاه باشید، همان طور که روزی در دست خداوند است و آن را بین بندگان تقسیم می‌کند، همین طور او است که محبوب شدن را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مگر ما اعتقاد نداریم که آرامش قلب‌ها و محبّت در دل‌ها به دست خدا است، تو همه کارهایت را برای خدا انجام بده و نیّت خود را خالص کن، خداوند خودش می‌داند، چگونه یاد و محبّت تو را در دل‌ها قرار بدهد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کاری می‌کند که مردم، بندگانِ بااخلاص را دوست داشته باشند و همه از آنها احترام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یاد و نام بندگانی را که اهل ریا و خودنمایی نیستند در میان جامعه رواج می‌دهد، کاری می‌کند که همه مردم از آنها به بزرگی یاد کنند</w:t>
      </w:r>
      <w:r>
        <w:rPr>
          <w:rFonts w:eastAsia="IRNazanin" w:cs="IRNazanin"/>
          <w:color w:val="111111"/>
          <w:sz w:val="28"/>
          <w:szCs w:val="28"/>
          <w:rtl w:val="true"/>
          <w:lang w:bidi="fa-IR"/>
        </w:rPr>
        <w:t>.</w:t>
      </w:r>
      <w:r>
        <w:rPr>
          <w:rStyle w:val="FootnoteAnchor"/>
          <w:rtl w:val="true"/>
        </w:rPr>
        <w:footnoteReference w:id="28"/>
      </w:r>
      <w:bookmarkStart w:id="83" w:name="pg1167_9888"/>
    </w:p>
    <w:p>
      <w:pPr>
        <w:pStyle w:val="Heading2"/>
        <w:numPr>
          <w:ilvl w:val="1"/>
          <w:numId w:val="1"/>
        </w:numPr>
        <w:rPr/>
      </w:pPr>
      <w:bookmarkStart w:id="84" w:name="__RefHeading___Toc2541444_373438147"/>
      <w:bookmarkStart w:id="85" w:name="_Toc27"/>
      <w:bookmarkEnd w:id="83"/>
      <w:bookmarkEnd w:id="84"/>
      <w:r>
        <w:rPr>
          <w:rtl w:val="true"/>
        </w:rPr>
        <w:t xml:space="preserve">استاد شما هستم و شاگرد او </w:t>
      </w:r>
      <w:r>
        <w:rPr>
          <w:rtl w:val="true"/>
        </w:rPr>
        <w:t>!</w:t>
      </w:r>
      <w:bookmarkEnd w:id="85"/>
    </w:p>
    <w:p>
      <w:pPr>
        <w:pStyle w:val="BookText"/>
        <w:rPr/>
      </w:pPr>
      <w:r>
        <w:rPr>
          <w:rFonts w:ascii="IRNazanin" w:hAnsi="IRNazanin" w:eastAsia="IRNazanin"/>
          <w:color w:val="111111"/>
          <w:sz w:val="28"/>
          <w:sz w:val="28"/>
          <w:szCs w:val="28"/>
          <w:rtl w:val="true"/>
          <w:lang w:bidi="fa-IR"/>
        </w:rPr>
        <w:t>من استاد مشهوری هستم و شاگردان زیادی دارم که آنها از من احترام زیادی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روز ساعت ده صبح در کلاس درس حاضر می‌شوم و برای شاگردانم درس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ساعت هشت صبح از خانه خارج شدم تا به دیدن یکی از دوستان خود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از منزل دوست خود خارج شدم ساعت نه و نیم بود، با خود فکر کردم که خوب است مستقیم به محل درس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منتظر شوم تا شاگردانم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زودتر از همیشه وارد مسجد شدم و در گوشه‌ای نشستم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نگاهم به آن گوشه مسجد خورد، شخصی را دیدم که سه نفر دور او را گرفته‌اند و او دارد برای آنها درس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همان لحظه اوّل متوجّه شدم که او باید استاد بزرگی باشد امّا وقتی به او نگاه کردم، دیدم که او لباسی بسیار ساده بر تن دارد و سه نفر بیشتر گرد او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فرصت نیست، شاگردان من کم کم به مسجد آمدند و من باید درس را شروع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برمی‌خیزم و روی منبر می‌روم و درس را آغاز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در فکر این هستم که آن شیخی که در گوشه مسجد درس می‌گفت، چه کسی بود؟</w:t>
      </w:r>
    </w:p>
    <w:p>
      <w:pPr>
        <w:pStyle w:val="BookText"/>
        <w:rPr/>
      </w:pPr>
      <w:r>
        <w:rPr>
          <w:rFonts w:ascii="IRNazanin" w:hAnsi="IRNazanin" w:eastAsia="IRNazanin"/>
          <w:color w:val="111111"/>
          <w:sz w:val="28"/>
          <w:sz w:val="28"/>
          <w:szCs w:val="28"/>
          <w:rtl w:val="true"/>
          <w:lang w:bidi="fa-IR"/>
        </w:rPr>
        <w:t>یک روز می‌گذرد و من امروز زودتر از دیروز به مسجد می‌روم و در جایی نزدیک آن شیخ می‌نشینم تا صدای او را به خوبی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درست حدس زدم، او دانشمندی بزرگ است، او بسیار محقّقانه درس می‌دهد، او اگر چه اسم و رسم مرا ندارد امّا واقعا استاد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در دو راهی قرار گرفته‌ام، من مقام علمی این شیخ را شناخته‌ام، راستش را بخواهید دلم می‌خواهد شاگردی او را بکنم و از او مطالب علمی را یاد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من استاد صدها نفر هستم، آیا درست است این شهرت و مقام را رها کنم؟</w:t>
      </w:r>
    </w:p>
    <w:p>
      <w:pPr>
        <w:pStyle w:val="BookText"/>
        <w:rPr/>
      </w:pPr>
      <w:r>
        <w:rPr>
          <w:rFonts w:ascii="IRNazanin" w:hAnsi="IRNazanin" w:eastAsia="IRNazanin"/>
          <w:color w:val="111111"/>
          <w:sz w:val="28"/>
          <w:sz w:val="28"/>
          <w:szCs w:val="28"/>
          <w:rtl w:val="true"/>
          <w:lang w:bidi="fa-IR"/>
        </w:rPr>
        <w:t>شیطان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طور شده است باید نگذاری این شیخ در اینجا درس بدهد، اگر شاگردانت مقام علمی او را بفهمند، همه به طرف او خواهند رفت و دیگر کسی به تو احترام نخواهد گذاشت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فریب این سخن شیطان را نمی‌خورم، من تصمیم خود را گرفته‌ام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تو از تصمیم من خبر داری؟ آیا می‌دانی من می‌خواهم چه کنم؟</w:t>
      </w:r>
    </w:p>
    <w:p>
      <w:pPr>
        <w:pStyle w:val="BookText"/>
        <w:rPr/>
      </w:pPr>
      <w:r>
        <w:rPr>
          <w:rFonts w:ascii="IRNazanin" w:hAnsi="IRNazanin" w:eastAsia="IRNazanin"/>
          <w:color w:val="111111"/>
          <w:sz w:val="28"/>
          <w:sz w:val="28"/>
          <w:szCs w:val="28"/>
          <w:rtl w:val="true"/>
          <w:lang w:bidi="fa-IR"/>
        </w:rPr>
        <w:t>من با خودم عهد کرده‌ام که درس خواندن و درس گفتنم به خاطر خدا باشد، اکنون که یک نفر بهتر از من می‌تواند درس بگوید، چرا من مانع شوم؟ چرا دنبال ریاست باشم؟</w:t>
      </w:r>
    </w:p>
    <w:p>
      <w:pPr>
        <w:pStyle w:val="BookText"/>
        <w:rPr/>
      </w:pPr>
      <w:r>
        <w:rPr>
          <w:rFonts w:ascii="IRNazanin" w:hAnsi="IRNazanin" w:eastAsia="IRNazanin"/>
          <w:color w:val="111111"/>
          <w:sz w:val="28"/>
          <w:sz w:val="28"/>
          <w:szCs w:val="28"/>
          <w:rtl w:val="true"/>
          <w:lang w:bidi="fa-IR"/>
        </w:rPr>
        <w:t>باید صبر کنم تا همه شاگردانم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پر از جمعیّت می‌شود و من مثل هر روز بالای منبر قرار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شاگردانم کتاب‌ها و دفترهای خود را باز می‌کنند، همه آماده‌اند تا من درس را شروع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بسیار مهمّی است، من در دو راهی بزرگ زندگی خود قرار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خودت کمک کن تا بر هوای نفس و شیطان پیروز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یاریم کن تا بتوانم بر ریاست‌طلبی پیروز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 به همه می‌کنم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می‌خواهم مطلب تازه‌ای را به شما بگویم، خوب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شاگردان به سوی من خیره مانده‌اند، من چنین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نگاه کنید، آن شیخ بزرگ را می‌بینید که در آن گوشه مسجد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نگاه‌ها به آن سو 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استاد واقعی شما است، من خودم هم دوست دارم که شاگردی او را بکنم، همه ما باید برویم و خدمت او زانوی ادب بزنیم و شاگردی او را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روی منبر بلند می‌شوم و همراه با جمعیّت به نزد آن شیخ بزرگ می‌روم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با اصرار من بر روی منبر می‌نشیند و شروع به درس گفتن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باور می‌کنند که او گمشده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شیخ گمنام کیست؟ آیا می‌خواهی او را برای شما معرفی کنم؟</w:t>
      </w:r>
    </w:p>
    <w:p>
      <w:pPr>
        <w:pStyle w:val="BookText"/>
        <w:rPr/>
      </w:pPr>
      <w:r>
        <w:rPr>
          <w:rFonts w:ascii="IRNazanin" w:hAnsi="IRNazanin" w:eastAsia="IRNazanin"/>
          <w:color w:val="111111"/>
          <w:sz w:val="28"/>
          <w:sz w:val="28"/>
          <w:szCs w:val="28"/>
          <w:rtl w:val="true"/>
          <w:lang w:bidi="fa-IR"/>
        </w:rPr>
        <w:t>او شیخ انصاری است که تازه به نجف آمده است، او شیخ گمنامی بود که با این کار من کم کم استاد مشهوری شد و بعدها به عنوان بزرگترین رهبر جهان تشیّع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وقت به یاد این خاطره می‌افتم به خودم می‌بالم و خدا را شکر می‌کنم که در آن موقع مرا یاری نمود تا بر هوای نفس خود پیروز شدم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می‌دانم که می‌خواهی من خودم را برایت معرّفی کنم، من سیّد حسین کوه‌کمره‌ای هستم</w:t>
      </w:r>
      <w:r>
        <w:rPr>
          <w:rFonts w:eastAsia="IRNazanin" w:cs="IRNazanin"/>
          <w:color w:val="111111"/>
          <w:sz w:val="28"/>
          <w:szCs w:val="28"/>
          <w:rtl w:val="true"/>
          <w:lang w:bidi="fa-IR"/>
        </w:rPr>
        <w:t>.</w:t>
      </w:r>
      <w:r>
        <w:rPr>
          <w:rStyle w:val="FootnoteAnchor"/>
          <w:rtl w:val="true"/>
        </w:rPr>
        <w:footnoteReference w:id="29"/>
      </w:r>
      <w:bookmarkStart w:id="86" w:name="pg1167_9892"/>
    </w:p>
    <w:p>
      <w:pPr>
        <w:pStyle w:val="Heading2"/>
        <w:numPr>
          <w:ilvl w:val="1"/>
          <w:numId w:val="1"/>
        </w:numPr>
        <w:rPr/>
      </w:pPr>
      <w:bookmarkStart w:id="87" w:name="__RefHeading___Toc2541446_373438147"/>
      <w:bookmarkStart w:id="88" w:name="_Toc28"/>
      <w:bookmarkEnd w:id="86"/>
      <w:bookmarkEnd w:id="87"/>
      <w:r>
        <w:rPr>
          <w:rtl w:val="true"/>
        </w:rPr>
        <w:t>چه جمعیّتی با من نماز می‌خوانند</w:t>
      </w:r>
      <w:bookmarkEnd w:id="88"/>
    </w:p>
    <w:p>
      <w:pPr>
        <w:pStyle w:val="BookText"/>
        <w:rPr/>
      </w:pPr>
      <w:r>
        <w:rPr>
          <w:rFonts w:ascii="IRNazanin" w:hAnsi="IRNazanin" w:eastAsia="IRNazanin"/>
          <w:color w:val="111111"/>
          <w:sz w:val="28"/>
          <w:sz w:val="28"/>
          <w:szCs w:val="28"/>
          <w:rtl w:val="true"/>
          <w:lang w:bidi="fa-IR"/>
        </w:rPr>
        <w:t xml:space="preserve">من در مشهد زندگی می‌کنم، خبردار شدم که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کتاب معروف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یکی دو روز بیشتر به ماه مبارک رمضان باقی نمانده، من همراه با عدّه‌ای از دوستان خود نزد ایشان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خواستیم تا در ماه رمضان به مسجد گوهرشاد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صحن مطهر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امام جماعت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اصرار ما این پیشنهاد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 و ماه رمضان فرا رسید و نماز جماعت به امامت ایشان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به روز نماز جماعت شلوغ و شلوغ‌تر می‌شد، مردم خودشان به یکدیگر خبر می‌دادند و هر روز ما شاهد جمعیّت بیشتری بودیم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پیش خودم خیلی خوشحال بودم، چرا که مردم به فیض نماز جماعت می‌رسیدند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 که روز دهم ماه رمضان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مثل هر روز، نیم ساعت زودتر از اذان آمد و در محراب نشست و مشغول خواندن قرآن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ظهر گفته شد و نماز ظهر مثل هر روز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ظهر ایشان مرا صدا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نزدیک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نمی‌توانم، نماز عصر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جای خود بلند شد و به منزل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نماز به منزل او رفتم، او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برای خواندن نماز جماعت نمی‌آیم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تعجّب کردم و علّت را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را بخواهی امروز، در رکعت چهارم نماز که بودم، یک نفر برای این که به نماز برسد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صدای او از فاصله بسیار دوری به گوشم رسید، اینجا بود که من فهمیدم جمعیّت بسیار زیادی، پشت سر من نماز می‌خوانند؛ ناگهان من در پیش خودم احساس خوشحالی کردم از این که چقدر مردم زیادی پشت سر من نماز می‌خوانند، کسی که از زیادی جمعیّتی که پشت سر او نماز می‌خوانند، خوشحال شود لیاقت امام جماعت بودن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هیچ جوابی نداشتم بدهم، به راستی که او اسوه تقوا بود و به شدّت مواظب بود تا روح پاکش آلوده نشود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همان لحظه‌ای که فهمید دیگر امام جماعت شدنش به خاطر خدا نیست، به این کار ادامه نداد، زیرا می‌دانست که اخلاص تنها رمز قبولی اعمال است و اگر در کاری اخلاص نباشد، خدا آن را قبول نمی‌کند</w:t>
      </w:r>
      <w:r>
        <w:rPr>
          <w:rFonts w:eastAsia="IRNazanin" w:cs="IRNazanin"/>
          <w:color w:val="111111"/>
          <w:sz w:val="28"/>
          <w:szCs w:val="28"/>
          <w:rtl w:val="true"/>
          <w:lang w:bidi="fa-IR"/>
        </w:rPr>
        <w:t>.</w:t>
      </w:r>
      <w:r>
        <w:rPr>
          <w:rStyle w:val="FootnoteAnchor"/>
          <w:rtl w:val="true"/>
        </w:rPr>
        <w:footnoteReference w:id="30"/>
      </w:r>
      <w:bookmarkStart w:id="89" w:name="pg1167_9894"/>
    </w:p>
    <w:p>
      <w:pPr>
        <w:pStyle w:val="Heading2"/>
        <w:numPr>
          <w:ilvl w:val="1"/>
          <w:numId w:val="1"/>
        </w:numPr>
        <w:rPr/>
      </w:pPr>
      <w:bookmarkStart w:id="90" w:name="__RefHeading___Toc2541448_373438147"/>
      <w:bookmarkStart w:id="91" w:name="_Toc29"/>
      <w:bookmarkEnd w:id="89"/>
      <w:bookmarkEnd w:id="90"/>
      <w:r>
        <w:rPr>
          <w:rtl w:val="true"/>
        </w:rPr>
        <w:t>خدایا، با عشق ریاست چه کنم؟</w:t>
      </w:r>
      <w:bookmarkEnd w:id="91"/>
    </w:p>
    <w:p>
      <w:pPr>
        <w:pStyle w:val="BookText"/>
        <w:rPr/>
      </w:pPr>
      <w:r>
        <w:rPr>
          <w:rFonts w:ascii="IRNazanin" w:hAnsi="IRNazanin" w:eastAsia="IRNazanin"/>
          <w:color w:val="111111"/>
          <w:sz w:val="28"/>
          <w:sz w:val="28"/>
          <w:szCs w:val="28"/>
          <w:rtl w:val="true"/>
          <w:lang w:bidi="fa-IR"/>
        </w:rPr>
        <w:t>میرزای شیرازی را می‌شناسی؟ همان کسی که فتوای تحریم تنباکویِ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من بود، من هر چه دارم از او دارم، من مدّت‌ها در مجلس درس او زانو زدم و از او بهره‌های علمی زیادی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بیماری استاد شدیدتر شده بود، همه فهمیده بودند که او روزهای آخر عمر خود را سپری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نگران بودند، من نیز مانند بقیّه شاگردان برای شفای او بسیار دعا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خانه نشسته بودم که خبر آوردند استاد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نجف سراسر عزا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عزادار مرد بزرگی شدند که افتخار جهان اسلام بود، به راستی چقدر زود بود که ما استادی به بزرگی او را از دست بدهیم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هنگام که به خانه برگشتم، ناگاه در دل خود خوشحالی و شادمانی </w:t>
      </w:r>
    </w:p>
    <w:p>
      <w:pPr>
        <w:pStyle w:val="BookText"/>
        <w:rPr/>
      </w:pPr>
      <w:r>
        <w:rPr>
          <w:rFonts w:ascii="IRNazanin" w:hAnsi="IRNazanin" w:eastAsia="IRNazanin"/>
          <w:color w:val="111111"/>
          <w:sz w:val="28"/>
          <w:sz w:val="28"/>
          <w:szCs w:val="28"/>
          <w:rtl w:val="true"/>
          <w:lang w:bidi="fa-IR"/>
        </w:rPr>
        <w:t>احساس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 استاد بزرگوار من، میزرای شیرازی از دنیا رفته است و من خوشحالم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با خود فکر کردم، چه شده است، کجای کار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با خود فکر کردم، سرانجام فهمیدم که اشکال کار کجا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میرزای شیرازی، رهبر بزرگ جهان تشیّع از دنیا رفته است و از طرف دیگر، مردم مرا بهترین و باسوادترین شاگرد او می‌دانند و به زودی آنها به سوی من خواهند آمد و من را به عنوان رهبر خود انتخاب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من از این که رهبر و مرجع تقلید این مردم بشوم، خوشحال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خطر است، من یک عمر درس خواندم و زحمت کشیدم تا خدا از من راضی باشد، من به خاطر خدا درس خواندم و مجتهد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می‌بینم که ریاست را دوست دارم، من از این که فردا به عنوان رهبر جامعه معرّفی خواهم شد، خوشحال هستم، این خود یک هشدار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فکری بکنم،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کنم؟</w:t>
      </w:r>
    </w:p>
    <w:p>
      <w:pPr>
        <w:pStyle w:val="BookText"/>
        <w:rPr/>
      </w:pPr>
      <w:r>
        <w:rPr>
          <w:rFonts w:ascii="IRNazanin" w:hAnsi="IRNazanin" w:eastAsia="IRNazanin"/>
          <w:color w:val="111111"/>
          <w:sz w:val="28"/>
          <w:sz w:val="28"/>
          <w:szCs w:val="28"/>
          <w:rtl w:val="true"/>
          <w:lang w:bidi="fa-IR"/>
        </w:rPr>
        <w:t>آیا من خواهم توانست از این موقعیّت پیش آمده بگذرم؟</w:t>
      </w:r>
    </w:p>
    <w:p>
      <w:pPr>
        <w:pStyle w:val="BookText"/>
        <w:rPr/>
      </w:pPr>
      <w:r>
        <w:rPr>
          <w:rFonts w:ascii="IRNazanin" w:hAnsi="IRNazanin" w:eastAsia="IRNazanin"/>
          <w:color w:val="111111"/>
          <w:sz w:val="28"/>
          <w:sz w:val="28"/>
          <w:szCs w:val="28"/>
          <w:rtl w:val="true"/>
          <w:lang w:bidi="fa-IR"/>
        </w:rPr>
        <w:t>فهمیدم، باید به مولایم پناه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در این نیمه شب کجا می‌روی؟</w:t>
      </w:r>
    </w:p>
    <w:p>
      <w:pPr>
        <w:pStyle w:val="BookText"/>
        <w:rPr/>
      </w:pPr>
      <w:r>
        <w:rPr>
          <w:rFonts w:ascii="IRNazanin" w:hAnsi="IRNazanin" w:eastAsia="IRNazanin"/>
          <w:color w:val="111111"/>
          <w:sz w:val="28"/>
          <w:sz w:val="28"/>
          <w:szCs w:val="28"/>
          <w:rtl w:val="true"/>
          <w:lang w:bidi="fa-IR"/>
        </w:rPr>
        <w:t>ــ من به حرم مطهّر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تا از او کمک بگیرم، آیا تو هم همراه من می‌آیی؟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وارد حرم می‌شوم و مستقیم به کنار ضریح می‌روم و شروع به گریه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جان، 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خطر می‌کنم، گویا حس می‌کنم که ریاست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صبح در حرم می‌مانم و سرانجام حاجت خود را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مردم به نزد من آمدند و می‌خواستند تا مرا به عنوان رهبر خود انتخاب کنند، به آنها گفتم که من لیاقت مرجعیّت دینی را ندارم، به سراغ شخصی دیگری بروید که از من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به راحتی توانستم از این موقعیّت پیش آمده بگذرم و در این امتحان الهی پیروز و سربلند بیرون بیایم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 نام مرا بدانی، من سیّد محمد فشارکی هستم</w:t>
      </w:r>
      <w:r>
        <w:rPr>
          <w:rFonts w:eastAsia="IRNazanin" w:cs="IRNazanin"/>
          <w:color w:val="111111"/>
          <w:sz w:val="28"/>
          <w:szCs w:val="28"/>
          <w:rtl w:val="true"/>
          <w:lang w:bidi="fa-IR"/>
        </w:rPr>
        <w:t>.</w:t>
      </w:r>
      <w:r>
        <w:rPr>
          <w:rStyle w:val="FootnoteAnchor"/>
          <w:rtl w:val="true"/>
        </w:rPr>
        <w:footnoteReference w:id="31"/>
      </w:r>
      <w:bookmarkStart w:id="92" w:name="pg1167_9897"/>
    </w:p>
    <w:p>
      <w:pPr>
        <w:pStyle w:val="Heading2"/>
        <w:numPr>
          <w:ilvl w:val="1"/>
          <w:numId w:val="1"/>
        </w:numPr>
        <w:rPr/>
      </w:pPr>
      <w:bookmarkStart w:id="93" w:name="__RefHeading___Toc2541450_373438147"/>
      <w:bookmarkStart w:id="94" w:name="_Toc30"/>
      <w:bookmarkEnd w:id="92"/>
      <w:bookmarkEnd w:id="93"/>
      <w:r>
        <w:rPr>
          <w:rtl w:val="true"/>
        </w:rPr>
        <w:t>کاش تو هم یک نویسنده بودی</w:t>
      </w:r>
      <w:r>
        <w:rPr>
          <w:rtl w:val="true"/>
        </w:rPr>
        <w:t>!</w:t>
      </w:r>
      <w:bookmarkEnd w:id="94"/>
    </w:p>
    <w:p>
      <w:pPr>
        <w:pStyle w:val="BookText"/>
        <w:rPr/>
      </w:pPr>
      <w:r>
        <w:rPr>
          <w:rFonts w:ascii="IRNazanin" w:hAnsi="IRNazanin" w:eastAsia="IRNazanin"/>
          <w:color w:val="111111"/>
          <w:sz w:val="28"/>
          <w:sz w:val="28"/>
          <w:szCs w:val="28"/>
          <w:rtl w:val="true"/>
          <w:lang w:bidi="fa-IR"/>
        </w:rPr>
        <w:t>می‌دانی که نوشتن یک کتاب چقدر زحمت دارد، چه شب هایی را باید تا صبح بیدار باشی تا بتوانی این کلمات را کنار هم بچینی و کتابی برای مردم بنویسی که برای آنها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بعد از روزها تلاش،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من در این کتاب به شرح سفر قبر و قیامت پرداختم و می‌خواستم تا مردم را با سفر آخرت خود بیشتر آشنا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که کتاب من چاپ شد و در دسترس مردم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که به من خیلی علاقه دارد، روزها برای اینکه نمازش را به جماعت بخواند به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بعد از نماز هم در مجلسی که در حرم تشکیل می‌شود، می‌نشیند و از سخنرانی سخنرانان مذهبی استفاده 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اتاق مطالعه خود مشغول فیش‌برداری برای تهیّه کتاب بعدی خود </w:t>
      </w:r>
      <w:bookmarkStart w:id="95" w:name="pg1167_9898"/>
    </w:p>
    <w:p>
      <w:pPr>
        <w:pStyle w:val="BookText"/>
        <w:rPr/>
      </w:pPr>
      <w:bookmarkEnd w:id="95"/>
      <w:r>
        <w:rPr>
          <w:rFonts w:ascii="IRNazanin" w:hAnsi="IRNazanin" w:eastAsia="IRNazanin"/>
          <w:color w:val="111111"/>
          <w:sz w:val="28"/>
          <w:sz w:val="28"/>
          <w:szCs w:val="28"/>
          <w:rtl w:val="true"/>
          <w:lang w:bidi="fa-IR"/>
        </w:rPr>
        <w:t>هستم که صدای درِ خانه به گوشم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 برمی‌خیزم، می‌روم و در خانه را باز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چه کسی به دیدن من آمده است؟</w:t>
      </w:r>
    </w:p>
    <w:p>
      <w:pPr>
        <w:pStyle w:val="Heading2"/>
        <w:numPr>
          <w:ilvl w:val="1"/>
          <w:numId w:val="1"/>
        </w:numPr>
        <w:rPr/>
      </w:pPr>
      <w:bookmarkStart w:id="96" w:name="__RefHeading___Toc2541452_373438147"/>
      <w:bookmarkStart w:id="97" w:name="_Toc31"/>
      <w:bookmarkEnd w:id="96"/>
      <w:r>
        <w:rPr>
          <w:rtl w:val="true"/>
        </w:rPr>
        <w:t>پدرم به دیدنم آمده است</w:t>
      </w:r>
      <w:r>
        <w:rPr>
          <w:rtl w:val="true"/>
        </w:rPr>
        <w:t>.</w:t>
      </w:r>
      <w:bookmarkEnd w:id="97"/>
    </w:p>
    <w:p>
      <w:pPr>
        <w:pStyle w:val="BookText"/>
        <w:rPr/>
      </w:pPr>
      <w:r>
        <w:rPr>
          <w:rFonts w:ascii="IRNazanin" w:hAnsi="IRNazanin" w:eastAsia="IRNazanin"/>
          <w:color w:val="111111"/>
          <w:sz w:val="28"/>
          <w:sz w:val="28"/>
          <w:szCs w:val="28"/>
          <w:rtl w:val="true"/>
          <w:lang w:bidi="fa-IR"/>
        </w:rPr>
        <w:t>من خیلی خوشحال می‌شوم، از شما چه پنهان، هر وقت پدر به خانه من می‌آید، نشانه این است که با من کار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 کتاب‌هایی که در اتاق پخش شده است، جمع و جور می‌کنم و از پدر می‌خواهم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می‌روم یک سینی چای می‌آورم و در مقابل پدر، دو زانو می‌نشینم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هستم تا پدر سخن خویش را آغاز کند، البتّه این را بگویم که پدر من سواد خواندن و نوشتن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نگاهی به من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آقایی که منبر رفته بود، کتابی را در دست گرفته بود و از آن خیلی تعریف می‌کرد، فکر می‌کنم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از روی آن کتاب برای ما حدیث هم خواند، جایت خالی بود چه حدیث‌هایی در آن کتاب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کاش تو هم منبر می‌رفتی و برای مردم حدیث می‌خواندی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می‌خواهی گوشه این خانه بنشینی؟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 خود را پایین انداختم، چند بار خواستم بگویم که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که منبری برای مردم خوانده است، همان کتابی است که من نوشته‌ام، من نویسنده آن کتاب هستم، امّا دیدم این طوری ریا می‌شود، درست نیست من از خودم تعریف کنم، من این کتاب را برای خدا نوشته‌ام، نه این که نزد پدر خویش به آن افتخار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رو به پدر خود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این کارها توفیق می‌خواهد، دعا کن خدا به من هم توفیق انجام این کارهای خوب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هم در حقّ من دعا کرد، و همان دعای او بود که باعث شد خدا به من توفیق نوشتن کتاب‌هایی مثل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که در هر خانه‌ای که بروی آن را می‌یابی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می‌کنم که مرا شناختی، من شیخ عبّاس قمی، نویسنده کتاب مشهور مفاتیح الجنان هستم</w:t>
      </w:r>
      <w:r>
        <w:rPr>
          <w:rFonts w:eastAsia="IRNazanin" w:cs="IRNazanin"/>
          <w:color w:val="111111"/>
          <w:sz w:val="28"/>
          <w:szCs w:val="28"/>
          <w:rtl w:val="true"/>
          <w:lang w:bidi="fa-IR"/>
        </w:rPr>
        <w:t>.</w:t>
      </w:r>
      <w:r>
        <w:rPr>
          <w:rStyle w:val="FootnoteAnchor"/>
          <w:rtl w:val="true"/>
        </w:rPr>
        <w:footnoteReference w:id="3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167_9901"/>
      <w:bookmarkStart w:id="99" w:name="pg1167_9901"/>
      <w:bookmarkEnd w:id="99"/>
    </w:p>
    <w:p>
      <w:pPr>
        <w:pStyle w:val="Heading2"/>
        <w:numPr>
          <w:ilvl w:val="1"/>
          <w:numId w:val="1"/>
        </w:numPr>
        <w:rPr/>
      </w:pPr>
      <w:bookmarkStart w:id="100" w:name="pg1167_9901"/>
      <w:bookmarkStart w:id="101" w:name="__RefHeading___Toc2541454_373438147"/>
      <w:bookmarkStart w:id="102" w:name="_Toc32"/>
      <w:bookmarkEnd w:id="100"/>
      <w:bookmarkEnd w:id="101"/>
      <w:r>
        <w:rPr>
          <w:rtl w:val="true"/>
        </w:rPr>
        <w:t>پی نوشت ها</w:t>
      </w:r>
      <w:bookmarkEnd w:id="1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المَلَک لیصعد بعمل العبد مبتهجاً به، فإذا صعد بحسناته یقول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اجعلوها فی سِجّین ؛ إنّه لیس إیّای أراد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میزان الحکمة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 منیة المرید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مستند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وراجع عدّة الداعی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محاسبة النفس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فلاح السائل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سمعت أبا عبد 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شریکٍ، مَن أشرک معی غیری فی عمله لم أقبله إلاّ ما کان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فقه الرضا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مستند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الفصول المهمّة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وراجع العهود المحمّدیة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 شریکٍ، کلّ عملٍ عُمل لی فی دار لدنیا کان فیه شریک فأنا أدعه الیوم، ولا أقبل الیوم إلاّ ما کان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علامات للمرائی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ینشط إذا رأی الناس، ویکسل إذا کان وحده ، ویحبّ أن یُحمد فی جمیع اُموره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مکارم الأخلاق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مجمع الفائدة والبرهان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مصباح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مستمسک العروة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وراجع کتاب من لا یحضره </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مکارم الأخلاق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مستطرفات السرائر ص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منیة المرید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یسرّ خیراً إلاّ لم تذهب الأیّام حتّی یظهر اللّه تعالی له خیراً ، وما من عبدٍ یسرّ شرّاً إلاّ لم تذهب الأیّام حتّی یظهر له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مشکاة الأنوار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الأُصول الستّة عشر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فقه الرضا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کتاب الزهد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القدّاح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أبو عبد اللّه علیه‌السلام متّکئاً علَیَّ، فلقیه عبّاد بن کثیر البصری وعلیه ثیاب مَرویّةٌ حِسان،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إنّک من أهل بیت النبوّة، وکان أبوک وکان، فما هذه الثیاب المرویّة علیک؟ فلو لبست دون هذه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مَن حرّم زینة اللّه التی أخرج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أبی عبد اللّه علیه‌السلام قال لعبّاد بن کثیر البصری فی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ویلک یا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والریاء، فإنّه مَن عمل لغیر اللّه وکّله اللّه إلی مَن عمل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الإبقاء علی العمل أشدّ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الإبقاء علی العمل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 الرجل بصلة وینفق نفقة للّه وحده لا شریک له ، فتُکتب له سرّاً، ثمّ یذکرها فتُمحی فتُکتب له علانیةً، ثمّ یذکرها فتُمحی وتُکتب له 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یُتخوّف من العمل أشدّ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من اُمّتی یعمل فی السرّ فتکتب الحفظة فی السرّ، فإذا حدّث به الناس یُنسخ من السرّ إلی العلانیة، فإذا أعجب به نُسخ من العلانیة إلی الریا فیبطل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وراجع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تاریخ الیعقوبی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سُئل فیما النجاة غداً؟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النجاة فی أن لا تخادعوا اللّه فیخدعکم ، فإنّه مَن یخادع اللّه یخدعه ویخلع منه الإیمان ، ونفسه یخدع لو یشعر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یخادع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بما أمر اللّه به ثمّ یرید به غیره ، فاتّقوا اللّه واجتنبوا الریاء ، فإنهّ 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مصباح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تفسیر المیزان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الناس زمان تَخبُثُ فیه سرائرُهُم ، وتحسُنُ فیه علانیتُهُم ؛ طمعاً فی الدنیا ، لا یریدون به ما عند ربّهم، یکون دینهم ریاءً لا یخالطهم خوف ، یعمّهم اللّه بعقابٍ، فیدعونه دعاء الغریق فلا یستجیب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فزع ذلک الیوم لیرهب الملائکة الذین لا ذنب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میزان الحکمة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المرائی یُدعی یوم القیامة بأربعة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یا فاجر، یا غادر، یا خاسر، حبط عملک ، وبطل أجرک ، ولا خلاق لک الیوم، فالتمس أجرک ممّن کنت تعمل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اللّه عزّ وجلّ بالقلیل من عمله ، أظهر اللّه له أکثر ممّا أراد ، ومن أراد الناس بالکثیر من عمله فی تعبٍ من بدنه وسهرٍ من لیله ، أبی اللّه عزّ وجلّ إلاّ أن یقلّله فی عین من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شریک، مَن أشرک معی غیری فی عمله، لم أقبله إلاّ ما کان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أروی عن العالم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خیر شریک، مَن أشرک معی غیری فی عملی، لم أقبل إلاّ ما کان لی خالصاً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ونروی أنّ اللّه عزّ 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شریک، ما شورکت فی شیءٍ إلاّ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p>
    <w:p>
      <w:pPr>
        <w:pStyle w:val="BookText"/>
        <w:rPr/>
      </w:pPr>
      <w:r>
        <w:rPr>
          <w:rFonts w:ascii="IRNazanin" w:hAnsi="IRNazanin" w:eastAsia="IRNazanin"/>
          <w:color w:val="111111"/>
          <w:sz w:val="28"/>
          <w:sz w:val="28"/>
          <w:szCs w:val="28"/>
          <w:rtl w:val="true"/>
          <w:lang w:bidi="fa-IR"/>
        </w:rPr>
        <w:t xml:space="preserve">الرضا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النار وأهلها یعجّون من أهل الریاء،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کیف تعجّ 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 النار التی یُعذبون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بِمَآ أَغْوَیْتَنِی لَأُزَیِّنَنَّ لَهُمْ فِی الْأَرْضِ وَلَأُغْوِیَنَّهُمْ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والعمل الخالص؛ الذی لا ترید أن یحمدک علیه أحد إلاّ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أخلص عبد للّه عزّ وجلّ أربعین صباحاً، إلاّ جرت ینابیع الحکمة من قلبه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المصنّف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مسند الشهاب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الکامل لابن عدی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عن الإمام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أخلص العبد الإیمان باللّه أربعین یوماً ـ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أجمل عبد ذکر اللّه عزّ وجلّ أربعین یوماً ـ إلاّ زهّده عزّ وجلّ فی الدنیا، وبصّره داءها ودواءها، فأثبت الحکمة فی قلبه وأنطق بها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معاذ بن جبل، عن رسول اللّه صلی‌الله‌علیه‌و‌آله‌وسلم، فی حدیثٍ طویل اخترنا منه موضع الحاجة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وتصعد الحفظة بعمل العبد مبتهجاً به من خلقٍ حسن وصمتٍ وذکرٍ کثیر ، تُشیّعه ملائکة السماوات السبعة بجماعتهم ، فیطوون الحجب کلّها حتّی یقوموا بین یدیه، فیشهدوا له بعملٍ صالح ودعاء ، فیقول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حفظة عمل عبدی وأنا رقیب علی ما نفسه علیه ، لم یردنی بهذا العمل ، علیه لعنتی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لعنتک ولعنتنا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فلاح السائل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مستدرک الوسائل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لا یقبل عملاً فیه مثقال ذرّة من 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الرجل منّا یصوم ویصلّی، فیأتیه الشیطان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فلیقل أحدکم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بک أن أُشرک بک شیئاً وأنا أعلم ، وأستغفرک لما 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للراوندی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المؤمن لیخشع له کلّ شیء ویهابه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مخلصاً للّه أخاف اللّه منه کلّ شیء، حتّی هوامّ الأرض وسباعها وطیر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أولی الناس أن یُقضی یوم القیامة علیه، رجل استشهد فاُتی به فعرّفه نعمةً فعرفها،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عملت فیها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قاتلت فیک حتّی استشهدت،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ولکنّک قاتلت لیقال جَریءٌ، فقد قیل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به فسُحب علی وجهه حتّی اُلقی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سنن النسائی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السنن الکبری للبیهقی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السنن الکبیر للنسائی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المجموع للنووی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مواهب الجلیل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نیل الأوطار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منیة المرید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وُزِن مداد العلماء بدماء الشهداء، فیُرجّح مداد العلماء علی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مستطرفات السرائر ص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رأیت النبیّ صلی‌الله‌علیه‌و‌آله‌وسلم یبکی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یبکیک؟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تخوّفت علی اُمّتی الشرک، أما إنّهم لا یعبدون صنماً ولا شمساً ولا قمراً، ولکنّهم یُراؤون بأعمالهم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لی عملاً أشرک فیه غیری، فأنا منه 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عوالی اللآلی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عمل عملاً ثمّ أشرک فیه غیری، فأنا منه 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یعمل الشیء من الخیر فیراه إنسان فیسرّه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من أحدٍ إلاّ وهو یحبّ أن یظهر له فی الناس الخیر ، إذا لم یکن صنع ذلک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میزان الحکمة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 غنائم الأیّام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مستند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تقدّم علی قومٍ من المسلمین وهو یری أنّ فیهم من هو أفضل منه، فقد خان اللّه ورسوله والمسلمین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الأوائل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العالم محبّاً لدنیاه فاتّهموه علی دینکم؛ فإنّ کلّ محبّ لشیء یحوط 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عیسی علیه‌السلام یقول للحواریین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صوم أحدکم فلیدهّن رأسه ولحیته، ویمسح شفتیه بالزیت؛ لئلاّ یری الناس أنّه صائم ، وإذا أعطی بیمینه فلیخفِ عن شماله، وإذا صلّی فلیُرخِ ستر بابه، فإنّ اللّه یَقسُم الثناء کما یَقسُم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میزان الحکمة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 المصنّف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مرد تقوا و فضیلت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فرزانگان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 وتغییر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مرد تقوا و فضیلت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103" w:name="pg1167_9907"/>
    </w:p>
    <w:p>
      <w:pPr>
        <w:pStyle w:val="Heading2"/>
        <w:numPr>
          <w:ilvl w:val="1"/>
          <w:numId w:val="1"/>
        </w:numPr>
        <w:rPr/>
      </w:pPr>
      <w:bookmarkStart w:id="104" w:name="__RefHeading___Toc2541456_373438147"/>
      <w:bookmarkStart w:id="105" w:name="_Toc33"/>
      <w:bookmarkEnd w:id="103"/>
      <w:bookmarkEnd w:id="104"/>
      <w:r>
        <w:rPr>
          <w:rtl w:val="true"/>
        </w:rPr>
        <w:t>منابع</w:t>
      </w:r>
      <w:bookmarkEnd w:id="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شیخ فضل اللّه قمّی، مرد تقوا و فضیلت، علی دوانی، چاپ اول، تهران، دار الکتب اسلامیه،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فرزانگان، رضا مختاری، مرکز انتشارات دفتر تبلیغات اسلامی حوزه علمیه قم، چاپ ششم،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الأصفی فی تفسیر القرآن ، المولی محمّد 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الأبحاث والدراسات الإسلامیة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 الطبعة الاُولی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 محمّد بن محمّد تقی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الاُولی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 شمس الدین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الطبعة الاُولی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الیعقوبی ، أحمد بن أبی یعقوب بن جعفر بن وهب بن واضح المعروف بالیعقوبی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أو مدینة السلام ، أبو بکر 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عطاء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 علی بن الحسن بن عساکر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 الحسن بن علی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الفداء إسماعیل بن عمر بن کثیر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غیم ، ومحمّد أحمد عاشور ، ومحمّد إبراهیم البنّا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الشعب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 أبو إسحاق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بن عاشور،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أبو النضر محمّدبن مسعود السلمی السمرقندی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 الطبعة الاُولی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و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عمر المعروف بفخر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حسین الطباطبائیّ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مؤسّسة إسماعیلیان ، الطبعة الثانیة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ـ قمّ ،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تمهید الأوائل وتلخیص الدلائل ، القاضی أبو بکر محمّد بن الطیّب الباقلانی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أحمد حیدر ، بیروت مؤسّسة الکتب الثقافیة ، الطبعة الثالثة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وعقاب الأعمال ، أبو جعفر محمّد بن علی بن الحسین بن بابَوَیه القمّی </w:t>
      </w:r>
    </w:p>
    <w:p>
      <w:pPr>
        <w:pStyle w:val="BookText"/>
        <w:rPr/>
      </w:pPr>
      <w:r>
        <w:rPr>
          <w:rFonts w:ascii="IRNazanin" w:hAnsi="IRNazanin" w:eastAsia="IRNazanin"/>
          <w:color w:val="111111"/>
          <w:sz w:val="28"/>
          <w:sz w:val="28"/>
          <w:szCs w:val="28"/>
          <w:rtl w:val="true"/>
          <w:lang w:bidi="fa-IR"/>
        </w:rPr>
        <w:t xml:space="preserve">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الطبعة الثانیة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 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 محمّد مهدی بن أبی ذرّ النراقی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کلانتر ،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النعمان للطباعة والنشر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فی أحادیث البشیر النذیر ، جلال الدین عبد الرحمن بن أبی بکر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السنیة فی الأحادیث القدسیة ، محمّد بن الحسن بن علی بن الحسین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المفید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فی شرح شرائع الإسلام ،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المرتضی العالمیة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فی التفسیر المأثور ،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محمود بن عبد اللّه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 أبو عبد اللّه محمّد بن یزید بن ماجة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فؤد عبد الباقی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 أبو عبد الرحمن بن شعیب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الاُولی ،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النسائی، أبو عبد الرحمن أحمد بن شُعَیب بن علی بن بحر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الطبعة الاُولی،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 عزّ الدین عبد الحمید بن محمّد بن أبی الحدید المعتزلی المعروف بابن </w:t>
      </w:r>
    </w:p>
    <w:p>
      <w:pPr>
        <w:pStyle w:val="BookText"/>
        <w:rPr/>
      </w:pPr>
      <w:r>
        <w:rPr>
          <w:rFonts w:ascii="IRNazanin" w:hAnsi="IRNazanin" w:eastAsia="IRNazanin"/>
          <w:color w:val="111111"/>
          <w:sz w:val="28"/>
          <w:sz w:val="28"/>
          <w:szCs w:val="28"/>
          <w:rtl w:val="true"/>
          <w:lang w:bidi="fa-IR"/>
        </w:rPr>
        <w:t xml:space="preserve">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إبراهیم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الطبعة الثانیة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الهادی ، الطبعة الثانیة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 أبو الحسین مسلم بن الحجّاج القشیری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طبعة مصحّحة ومقابلة علی عدّة مخطوطات ونسخ معتمدة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الداعی و نجاة الساعی ، أبو العبّاس أحمد بن محمّد بن فهد الحلّی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موحّدی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وجدانی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اللآلی العزیزیّة فی الأحادیث الدینیّة ، محمّد بن علی بن إبراهیم الأحسائی المعروف بابن أبی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العراقی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سیّد الشهداء</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الاُولی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الأعلمی للمطبوعات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فی الکتاب والسنّة والأدب ، عبد الحسین أحمد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الطبعة الثالثة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غنائم الأیّام، المیرزا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تبریزیان،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النشر التابع لمکتب الإعلام الإسلامی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فی أُصول الأئمّة ، محمّد بن الحسن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محمّد الحسین القائینی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إسلامی، الطبعة الاُولی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المنسوب إلی الإمام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للإمام الرضا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الاُولی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فلاح السائل ، علی بن موسی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مجیدی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 الطبعة الاُولی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القدیر شرح الجامع الصغیر، محمّد عبد الرؤوف المناوی،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أبو جعفر ثقة الإسلام محمّد بن یعقوب بن إسحاق الکلینی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الثانیة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عبد اللّه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مختار غزّاوی،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الطبعة الثالثة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الزهد ، الحسین بن سعید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غلامرضا عرفانیان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 الطبعة الاُولی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المکاسب، الشیخ مرتضی الأنصاری،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کلانتر،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مؤّسة دار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 محمّد بن علی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 الطبعة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الخفاء، إسماعیل بن محمّد العجلونی،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والأفعال ، علاء الدین علی المتّقی بن حسام الدین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ضبط وتفسیر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 تصحیح وفهرسة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الرسالة ، الطبعة الاُولی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فی تفسیر القرآن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والسیّد فضل اللّه الیزدیّ الطباطبائیّ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الطبعة الثانیة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الفائدة والبرهان، المحقّق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الاُولی،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جماعة المدرّسین فی الحوزة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أبو زکریا محی الدین بن شرف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محاسبة النفس ، تقی الدین إبراهیم بن علی الکفعمی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فارس الحسّون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قائم آل محمّد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 أبو جعفر أحمد بن محمّد بن خالد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الحسینی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 المیرزا حسین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مستمسک العروة الوثقی ، السیّد محسن الطباطبائی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المرعشی، الطبعة الرابعة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الشیعة فی أحکام الشریعة ، العلاّمة المولی أحمد بن محمّد مهدی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الشهاب ، أبو عبد اللّه محمّد بن سلامة القضاعی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w:t>
      </w:r>
    </w:p>
    <w:p>
      <w:pPr>
        <w:pStyle w:val="BookText"/>
        <w:rPr/>
      </w:pPr>
      <w:r>
        <w:rPr>
          <w:rFonts w:ascii="IRNazanin" w:hAnsi="IRNazanin" w:eastAsia="IRNazanin"/>
          <w:color w:val="111111"/>
          <w:sz w:val="28"/>
          <w:sz w:val="28"/>
          <w:szCs w:val="28"/>
          <w:rtl w:val="true"/>
          <w:lang w:bidi="fa-IR"/>
        </w:rPr>
        <w:t xml:space="preserve">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الاُولی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الأنوار فی غرر الأخبار، أبو الفضل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هوشمند،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الفقیه ، محمّد رضا بن محمّد هادی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 أبو بکر عبد الرزّاق بن همام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العلمی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 الطبعة الاُولی،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الأخلاق ، أبو علی الفضل بن الحسن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منیة المرید فی آداب المفید والمستفید ، زین الدین بن علیّ الجبعی العاملی المعروف بالشهید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المختاری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 الطبعة الاُولی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مواهب الجلیل لشرح مختصر خلیل ، أبو عبد اللّه محمّد بن محمّد بن عبد الرحمن المغربی المعروف بالحطّاب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عمیرات ، بیروت دار الکتب العلمیة ، الطبعة الاُولی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میزان الحکمة ، محمّد الرَّیشَهری وآخرون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السمطین ، محمّد بن یوسف الزرندی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أمیر المؤمنین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 فضل اللّه بن علی الحسنی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رضا علی عسکری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أحمد بن إدریس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نیل الأوطار من أحادیث سیّد الأخیار ، العلاّمة محمّد بن علی بن محمّد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 محمّد بن الحسن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لإحیاء التراث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المَلَک لیصعد بعمل العبد مبتهجاً به، فإذا صعد بحسناته یقول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اجعلوها فی سِجّین ؛ إنّه لیس إیّای أراد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منیة المرید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مستند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وراجع عدّة الداعی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محاسبة النفس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سمعت أبا عبد اللّه علیه‌السلام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خیر شریکٍ، مَن أشرک معی غیری فی عمله لم أقبله إلاّ ما کان خالصاً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فقه الرضا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مستند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وراجع العهود المحمّدیة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خیر شریکٍ، کلّ عملٍ عُمل لی فی دار لدنیا کان فیه شریک فأنا أدعه الیوم، ولا أقبل الیوم إلاّ ما کان خالصاً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علامات للمرائی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ینشط إذا رأی الناس، ویکسل إذا کان وحده ، ویحبّ أن یُحمد فی جمیع اُموره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مصباح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مستمسک العروة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وراجع 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مستطرفات السرائر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منیة المرید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عبدٍ یسرّ خیراً إلاّ لم تذهب الأیّام حتّی یظهر اللّه تعالی له خیراً ، وما من عبدٍ یسرّ شرّاً إلاّ لم تذهب الأیّام حتّی یظهر له 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الأُصول الستّة عشر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فقه الرضا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کتاب الزهد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التفسیر الأصفی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القدّاح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أبو عبد اللّه علیه‌السلام متّکئاً علَیَّ، فلقیه عبّاد بن کثیر البصری وعلیه ثیاب مَرویّةٌ حِسان،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اللّه، إنّک من أهل بیت النبوّة، وکان أبوک وکان، فما هذه الثیاب المرویّة علیک؟ فلو لبست دون هذه الثیاب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عبّاد، مَن حرّم زینة اللّه التی أخرج لعباده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 أبی عبد اللّه علیه‌السلام قال لعبّاد بن کثیر البصری فی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ویلک یا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والریاء، فإنّه مَن عمل لغیر اللّه وکّله اللّه إلی مَن عمل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الإبقاء علی العمل أشدّ من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الإبقاء علی العمل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 الرجل بصلة وینفق نفقة للّه وحده لا شریک له ، فتُکتب له سرّاً، ثمّ یذکرها فتُمحی فتُکتب له علانیةً، ثمّ یذکرها فتُمحی وتُکتب له 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یُتخوّف من العمل أشدّ من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الرجل من اُمّتی یعمل فی السرّ فتکتب الحفظة فی السرّ، فإذا حدّث به الناس یُنسخ من السرّ إلی العلانیة، فإذا أعجب به نُسخ من العلانیة إلی الریا فیبطل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وراجع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صلی‌الله‌علیه‌و‌آله‌وسلم سُئل فیما النجاة غداً؟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النجاة فی أن لا تخادعوا اللّه فیخدعکم ، فإنّه مَن یخادع اللّه یخدعه ویخلع منه الإیمان ، ونفسه یخدع لو یشعر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وکیف یخادع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یعمل بما أمر اللّه به ثمّ یرید به غیره ، فاتّقوا اللّه واجتنبوا الریاء ، فإنهّ شرک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مصباح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علی الناس زمان تَخبُثُ فیه سرائرُهُم ، وتحسُنُ فیه علانیتُهُم ؛ طمعاً فی الدنیا ، لا یریدون به ما عند ربّهم، یکون دینهم ریاءً لا یخالطهم خوف ، یعمّهم اللّه بعقابٍ، فیدعونه دعاء الغریق فلا یستجیب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فزع ذلک الیوم لیرهب الملائکة الذین لا ذنب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المرائی یُدعی یوم القیامة بأربعة 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کافر، یا فاجر، یا غادر، یا خاسر، حبط عملک ، وبطل أجرک ، ولا خلاق لک الیوم، فالتمس أجرک ممّن کنت تعمل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أراد اللّه عزّ وجلّ بالقلیل من عمله ، أظهر اللّه له أکثر ممّا أراد ، ومن أراد الناس بالکثیر من عمله فی تعبٍ من بدنه وسهرٍ من لیله ، أبی اللّه عزّ وجلّ إلاّ أن یقلّله فی عین من 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خیر شریک، مَن أشرک معی غیری فی عمله، لم أقبله إلاّ ما کان خالصاً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أروی عن العالم علیه‌السلام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اللّه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خیر شریک، مَن أشرک معی غیری فی عملی، لم أقبل إلاّ ما کان لی خالصاً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ونروی أنّ اللّه عزّ وجلّ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خیر شریک، ما شورکت فی شیءٍ إلاّ ترکته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النار وأهلها یعجّون من أهل الریاء، 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کیف تعجّ النار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حرّ النار التی یُعذبون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رَبِّ بِمَآ أَغْوَیْتَنِی لَأُزَیِّنَنَّ لَهُمْ فِی الْأَرْضِ وَلَأُغْوِیَنَّهُمْ أَجْمَعِینَ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عِبَادَکَ مِنْهُمُ الْمُخْلَصِینَ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علیه‌السلام فی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والعمل الخالص؛ الذی لا ترید أن یحمدک علیه أحد إلاّ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أخلص عبد للّه عزّ وجلّ أربعین صباحاً، إلاّ جرت ینابیع الحکمة من قلبه علی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مسند الشهاب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تفسیر الرازی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الکامل لابن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عن الإمام الباقر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أخلص العبد الإیمان باللّه أربعین یوماً ـ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أجمل عبد ذکر اللّه عزّ وجلّ أربعین یوماً ـ إلاّ زهّده عزّ وجلّ فی الدنیا، وبصّره داءها ودواءها، فأثبت الحکمة فی قلبه وأنطق بها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جبل، عن رسول اللّه صلی‌الله‌علیه‌و‌آله‌وسلم، فی حدیثٍ طویل اخترنا منه موضع الحاجة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وتصعد الحفظة بعمل العبد مبتهجاً به من خلقٍ حسن وصمتٍ وذکرٍ کثیر ، تُشیّعه ملائکة السماوات السبعة بجماعتهم ، فیطوون الحجب کلّها حتّی یقوموا بین یدیه، فیشهدوا له بعملٍ صالح ودعاء ، فیقول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حفظة عمل عبدی وأنا رقیب علی ما نفسه علیه ، لم یردنی بهذا العمل ، علیه لعنتی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فیقول الملائکه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لعنتک ولعنتنا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مستدرک الوسائل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تعالی لا یقبل عملاً فیه مثقال ذرّة من 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الرجل منّا یصوم ویصلّی، فیأتیه الشیطان 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 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فلیقل أحدکم عند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بک أن أُشرک بک شیئاً وأنا أعلم ، وأستغفرک لما لا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المؤمن لیخشع له کلّ شیء ویهابه کلّ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مخلصاً للّه أخاف اللّه منه کلّ شیء، حتّی هوامّ الأرض وسباعها وطیر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صلی‌الله‌علیه‌و‌آله‌وسلم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أولی الناس أن یُقضی یوم القیامة علیه، رجل استشهد فاُتی به فعرّفه نعمةً فعرفها،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عملت فیها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قاتلت فیک حتّی استشهدت،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ولکنّک قاتلت لیقال جَریءٌ، فقد قیل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به فسُحب علی وجهه حتّی اُلقی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سنن النسائی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السنن الکبیر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المجموع للنووی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مواهب الجلیل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نیل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منیة المرید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یوم القیامة وُزِن مداد العلماء بدماء الشهداء، فیُرجّح مداد العلماء علی دماء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مستطرفات السرائر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رأیت النبیّ صلی‌الله‌علیه‌و‌آله‌وسلم یبکی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یبکیک؟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تخوّفت علی اُمّتی الشرک، أما إنّهم لا یعبدون صنماً ولا شمساً ولا قمراً، ولکنّهم یُراؤون بأعمالهم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لی عملاً أشرک فیه غیری، فأنا منه بریء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عوالی اللآلی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عمل عملاً ثمّ أشرک فیه غیری، فأنا منه بریء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سألته عن الرجل یعمل الشیء من الخیر فیراه إنسان فیسرّه ذلک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ما من أحدٍ إلاّ وهو یحبّ أن یظهر له فی الناس الخیر ، إذا لم یکن صنع ذلک 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غنائم الأیّام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مستند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تقدّم علی قومٍ من المسلمین وهو یری أنّ فیهم من هو أفضل منه، فقد خان اللّه ورسوله والمسلمین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الأوائل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رأیت العالم محبّاً لدنیاه فاتّهموه علی دینکم؛ فإنّ کلّ محبّ لشیء یحوط ما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عیسی علیه‌السلام یقول للحواریین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صوم أحدکم فلیدهّن رأسه ولحیته، ویمسح شفتیه بالزیت؛ لئلاّ یری الناس أنّه صائم ، وإذا أعطی بیمینه فلیخفِ عن شماله، وإذا صلّی فلیُرخِ ستر بابه، فإنّ اللّه یَقسُم الثناء کما یَقسُم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مرد تقوا و فضیلت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وتغییر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مرد تقوا و فضیلت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89.xml"/><Relationship Id="rId101" Type="http://schemas.openxmlformats.org/officeDocument/2006/relationships/footnotes" Target="footnotes.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17182</Words>
  <Characters>62764</Characters>
  <CharactersWithSpaces>79236</CharactersWithSpaces>
  <Paragraphs>815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2026-08-16T12:36:18Z</dcterms:created>
  <dc:creator>ghaemiyeh.com</dc:creator>
  <dc:description/>
  <dc:language>en-US</dc:language>
  <cp:lastModifiedBy/>
  <dcterms:modified xsi:type="dcterms:W3CDTF">2026-08-16T16:06:21Z</dcterms:modified>
  <cp:revision>1</cp:revision>
  <dc:subject/>
  <dc:title>فقط به خاطر تو</dc:title>
</cp:coreProperties>
</file>

<file path=docProps/custom.xml><?xml version="1.0" encoding="utf-8"?>
<Properties xmlns="http://schemas.openxmlformats.org/officeDocument/2006/custom-properties" xmlns:vt="http://schemas.openxmlformats.org/officeDocument/2006/docPropsVTypes"/>
</file>