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3.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21.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سیره عملی اهل بیت علیهم السلام حضرت امام موسی کاظم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82792_37343814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182794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82796_373438147">
            <w:r>
              <w:rPr>
                <w:webHidden/>
                <w:rStyle w:val="IndexLink"/>
                <w:rtl w:val="true"/>
              </w:rPr>
              <w:t>چگونگي ولادت</w:t>
            </w:r>
            <w:r>
              <w:rPr>
                <w:rStyle w:val="IndexLink"/>
                <w:rtl w:val="true"/>
              </w:rPr>
              <w:tab/>
            </w:r>
            <w:r>
              <w:rPr>
                <w:rStyle w:val="IndexLink"/>
              </w:rPr>
              <w:t>5</w:t>
            </w:r>
          </w:hyperlink>
        </w:p>
        <w:p>
          <w:pPr>
            <w:pStyle w:val="Contents2"/>
            <w:tabs>
              <w:tab w:val="clear" w:pos="8743"/>
              <w:tab w:val="right" w:pos="9026" w:leader="dot"/>
            </w:tabs>
            <w:rPr/>
          </w:pPr>
          <w:hyperlink w:anchor="__RefHeading___Toc2182798_373438147">
            <w:r>
              <w:rPr>
                <w:webHidden/>
                <w:rStyle w:val="IndexLink"/>
                <w:rtl w:val="true"/>
              </w:rPr>
              <w:t>سيره‌ي عملي امام</w:t>
            </w:r>
            <w:r>
              <w:rPr>
                <w:rStyle w:val="IndexLink"/>
                <w:rtl w:val="true"/>
              </w:rPr>
              <w:tab/>
            </w:r>
            <w:r>
              <w:rPr>
                <w:rStyle w:val="IndexLink"/>
              </w:rPr>
              <w:t>7</w:t>
            </w:r>
          </w:hyperlink>
        </w:p>
        <w:p>
          <w:pPr>
            <w:pStyle w:val="Contents2"/>
            <w:tabs>
              <w:tab w:val="clear" w:pos="8743"/>
              <w:tab w:val="right" w:pos="9026" w:leader="dot"/>
            </w:tabs>
            <w:rPr/>
          </w:pPr>
          <w:hyperlink w:anchor="__RefHeading___Toc2182800_373438147">
            <w:r>
              <w:rPr>
                <w:webHidden/>
                <w:rStyle w:val="IndexLink"/>
                <w:rtl w:val="true"/>
              </w:rPr>
              <w:t>شاگردان ممتاز امام</w:t>
            </w:r>
            <w:r>
              <w:rPr>
                <w:rStyle w:val="IndexLink"/>
                <w:rtl w:val="true"/>
              </w:rPr>
              <w:tab/>
            </w:r>
            <w:r>
              <w:rPr>
                <w:rStyle w:val="IndexLink"/>
              </w:rPr>
              <w:t>28</w:t>
            </w:r>
          </w:hyperlink>
        </w:p>
        <w:p>
          <w:pPr>
            <w:pStyle w:val="Contents3"/>
            <w:tabs>
              <w:tab w:val="clear" w:pos="8459"/>
              <w:tab w:val="right" w:pos="9026" w:leader="dot"/>
            </w:tabs>
            <w:rPr/>
          </w:pPr>
          <w:hyperlink w:anchor="__RefHeading___Toc2182802_373438147">
            <w:r>
              <w:rPr>
                <w:webHidden/>
                <w:rStyle w:val="IndexLink"/>
                <w:rtl w:val="true"/>
              </w:rPr>
              <w:t>صفوان بن مهران</w:t>
            </w:r>
            <w:r>
              <w:rPr>
                <w:rStyle w:val="IndexLink"/>
                <w:rtl w:val="true"/>
              </w:rPr>
              <w:tab/>
            </w:r>
            <w:r>
              <w:rPr>
                <w:rStyle w:val="IndexLink"/>
              </w:rPr>
              <w:t>28</w:t>
            </w:r>
          </w:hyperlink>
        </w:p>
        <w:p>
          <w:pPr>
            <w:pStyle w:val="Contents3"/>
            <w:tabs>
              <w:tab w:val="clear" w:pos="8459"/>
              <w:tab w:val="right" w:pos="9026" w:leader="dot"/>
            </w:tabs>
            <w:rPr/>
          </w:pPr>
          <w:hyperlink w:anchor="__RefHeading___Toc2182804_373438147">
            <w:r>
              <w:rPr>
                <w:webHidden/>
                <w:rStyle w:val="IndexLink"/>
                <w:rtl w:val="true"/>
              </w:rPr>
              <w:t>حماد بن عيسي</w:t>
            </w:r>
            <w:r>
              <w:rPr>
                <w:rStyle w:val="IndexLink"/>
                <w:rtl w:val="true"/>
              </w:rPr>
              <w:tab/>
            </w:r>
            <w:r>
              <w:rPr>
                <w:rStyle w:val="IndexLink"/>
              </w:rPr>
              <w:t>29</w:t>
            </w:r>
          </w:hyperlink>
        </w:p>
        <w:p>
          <w:pPr>
            <w:pStyle w:val="Contents3"/>
            <w:tabs>
              <w:tab w:val="clear" w:pos="8459"/>
              <w:tab w:val="right" w:pos="9026" w:leader="dot"/>
            </w:tabs>
            <w:rPr/>
          </w:pPr>
          <w:hyperlink w:anchor="__RefHeading___Toc2182806_373438147">
            <w:r>
              <w:rPr>
                <w:webHidden/>
                <w:rStyle w:val="IndexLink"/>
                <w:rtl w:val="true"/>
              </w:rPr>
              <w:t>صفوان بن يحيي</w:t>
            </w:r>
            <w:r>
              <w:rPr>
                <w:rStyle w:val="IndexLink"/>
                <w:rtl w:val="true"/>
              </w:rPr>
              <w:tab/>
            </w:r>
            <w:r>
              <w:rPr>
                <w:rStyle w:val="IndexLink"/>
              </w:rPr>
              <w:t>30</w:t>
            </w:r>
          </w:hyperlink>
        </w:p>
        <w:p>
          <w:pPr>
            <w:pStyle w:val="Contents3"/>
            <w:tabs>
              <w:tab w:val="clear" w:pos="8459"/>
              <w:tab w:val="right" w:pos="9026" w:leader="dot"/>
            </w:tabs>
            <w:rPr/>
          </w:pPr>
          <w:hyperlink w:anchor="__RefHeading___Toc2182808_373438147">
            <w:r>
              <w:rPr>
                <w:webHidden/>
                <w:rStyle w:val="IndexLink"/>
                <w:rtl w:val="true"/>
              </w:rPr>
              <w:t>عبدالله بن جندب</w:t>
            </w:r>
            <w:r>
              <w:rPr>
                <w:rStyle w:val="IndexLink"/>
                <w:rtl w:val="true"/>
              </w:rPr>
              <w:tab/>
            </w:r>
            <w:r>
              <w:rPr>
                <w:rStyle w:val="IndexLink"/>
              </w:rPr>
              <w:t>30</w:t>
            </w:r>
          </w:hyperlink>
        </w:p>
        <w:p>
          <w:pPr>
            <w:pStyle w:val="Contents3"/>
            <w:tabs>
              <w:tab w:val="clear" w:pos="8459"/>
              <w:tab w:val="right" w:pos="9026" w:leader="dot"/>
            </w:tabs>
            <w:rPr/>
          </w:pPr>
          <w:hyperlink w:anchor="__RefHeading___Toc2182810_373438147">
            <w:r>
              <w:rPr>
                <w:webHidden/>
                <w:rStyle w:val="IndexLink"/>
                <w:rtl w:val="true"/>
              </w:rPr>
              <w:t>علي بن يقطين</w:t>
            </w:r>
            <w:r>
              <w:rPr>
                <w:rStyle w:val="IndexLink"/>
                <w:rtl w:val="true"/>
              </w:rPr>
              <w:tab/>
            </w:r>
            <w:r>
              <w:rPr>
                <w:rStyle w:val="IndexLink"/>
              </w:rPr>
              <w:t>31</w:t>
            </w:r>
          </w:hyperlink>
        </w:p>
        <w:p>
          <w:pPr>
            <w:pStyle w:val="Contents3"/>
            <w:tabs>
              <w:tab w:val="clear" w:pos="8459"/>
              <w:tab w:val="right" w:pos="9026" w:leader="dot"/>
            </w:tabs>
            <w:rPr/>
          </w:pPr>
          <w:hyperlink w:anchor="__RefHeading___Toc2182812_373438147">
            <w:r>
              <w:rPr>
                <w:webHidden/>
                <w:rStyle w:val="IndexLink"/>
                <w:rtl w:val="true"/>
              </w:rPr>
              <w:t>عبدالله بن يحيي</w:t>
            </w:r>
            <w:r>
              <w:rPr>
                <w:rStyle w:val="IndexLink"/>
                <w:rtl w:val="true"/>
              </w:rPr>
              <w:tab/>
            </w:r>
            <w:r>
              <w:rPr>
                <w:rStyle w:val="IndexLink"/>
              </w:rPr>
              <w:t>34</w:t>
            </w:r>
          </w:hyperlink>
        </w:p>
        <w:p>
          <w:pPr>
            <w:pStyle w:val="Contents3"/>
            <w:tabs>
              <w:tab w:val="clear" w:pos="8459"/>
              <w:tab w:val="right" w:pos="9026" w:leader="dot"/>
            </w:tabs>
            <w:rPr/>
          </w:pPr>
          <w:hyperlink w:anchor="__RefHeading___Toc2182814_373438147">
            <w:r>
              <w:rPr>
                <w:webHidden/>
                <w:rStyle w:val="IndexLink"/>
                <w:rtl w:val="true"/>
              </w:rPr>
              <w:t>يونس بن عبدالرحمن</w:t>
            </w:r>
            <w:r>
              <w:rPr>
                <w:rStyle w:val="IndexLink"/>
                <w:rtl w:val="true"/>
              </w:rPr>
              <w:tab/>
            </w:r>
            <w:r>
              <w:rPr>
                <w:rStyle w:val="IndexLink"/>
              </w:rPr>
              <w:t>34</w:t>
            </w:r>
          </w:hyperlink>
        </w:p>
        <w:p>
          <w:pPr>
            <w:pStyle w:val="Contents3"/>
            <w:tabs>
              <w:tab w:val="clear" w:pos="8459"/>
              <w:tab w:val="right" w:pos="9026" w:leader="dot"/>
            </w:tabs>
            <w:rPr/>
          </w:pPr>
          <w:hyperlink w:anchor="__RefHeading___Toc2182816_373438147">
            <w:r>
              <w:rPr>
                <w:webHidden/>
                <w:rStyle w:val="IndexLink"/>
                <w:rtl w:val="true"/>
              </w:rPr>
              <w:t>يونس بن يعقوب</w:t>
            </w:r>
            <w:r>
              <w:rPr>
                <w:rStyle w:val="IndexLink"/>
                <w:rtl w:val="true"/>
              </w:rPr>
              <w:tab/>
            </w:r>
            <w:r>
              <w:rPr>
                <w:rStyle w:val="IndexLink"/>
              </w:rPr>
              <w:t>35</w:t>
            </w:r>
          </w:hyperlink>
        </w:p>
        <w:p>
          <w:pPr>
            <w:pStyle w:val="Contents2"/>
            <w:tabs>
              <w:tab w:val="clear" w:pos="8743"/>
              <w:tab w:val="right" w:pos="9026" w:leader="dot"/>
            </w:tabs>
            <w:rPr/>
          </w:pPr>
          <w:hyperlink w:anchor="__RefHeading___Toc2182818_373438147">
            <w:r>
              <w:rPr>
                <w:webHidden/>
                <w:rStyle w:val="IndexLink"/>
                <w:rtl w:val="true"/>
              </w:rPr>
              <w:t>مناظرات امام</w:t>
            </w:r>
            <w:r>
              <w:rPr>
                <w:rStyle w:val="IndexLink"/>
                <w:rtl w:val="true"/>
              </w:rPr>
              <w:tab/>
            </w:r>
            <w:r>
              <w:rPr>
                <w:rStyle w:val="IndexLink"/>
              </w:rPr>
              <w:t>36</w:t>
            </w:r>
          </w:hyperlink>
        </w:p>
        <w:p>
          <w:pPr>
            <w:pStyle w:val="Contents2"/>
            <w:tabs>
              <w:tab w:val="clear" w:pos="8743"/>
              <w:tab w:val="right" w:pos="9026" w:leader="dot"/>
            </w:tabs>
            <w:rPr/>
          </w:pPr>
          <w:hyperlink w:anchor="__RefHeading___Toc2182820_373438147">
            <w:r>
              <w:rPr>
                <w:webHidden/>
                <w:rStyle w:val="IndexLink"/>
                <w:rtl w:val="true"/>
              </w:rPr>
              <w:t>كلمات حكمت آميز امام</w:t>
            </w:r>
            <w:r>
              <w:rPr>
                <w:rStyle w:val="IndexLink"/>
                <w:rtl w:val="true"/>
              </w:rPr>
              <w:tab/>
            </w:r>
            <w:r>
              <w:rPr>
                <w:rStyle w:val="IndexLink"/>
              </w:rPr>
              <w:t>45</w:t>
            </w:r>
          </w:hyperlink>
        </w:p>
        <w:p>
          <w:pPr>
            <w:pStyle w:val="Contents2"/>
            <w:tabs>
              <w:tab w:val="clear" w:pos="8743"/>
              <w:tab w:val="right" w:pos="9026" w:leader="dot"/>
            </w:tabs>
            <w:rPr/>
          </w:pPr>
          <w:hyperlink w:anchor="__RefHeading___Toc2182822_373438147">
            <w:r>
              <w:rPr>
                <w:webHidden/>
                <w:rStyle w:val="IndexLink"/>
                <w:rtl w:val="true"/>
              </w:rPr>
              <w:t>زندان و شهادت</w:t>
            </w:r>
            <w:r>
              <w:rPr>
                <w:rStyle w:val="IndexLink"/>
                <w:rtl w:val="true"/>
              </w:rPr>
              <w:tab/>
            </w:r>
            <w:r>
              <w:rPr>
                <w:rStyle w:val="IndexLink"/>
              </w:rPr>
              <w:t>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7_11523"/>
      <w:bookmarkStart w:id="1" w:name="pg1117_11523"/>
      <w:bookmarkEnd w:id="1"/>
    </w:p>
    <w:p>
      <w:pPr>
        <w:pStyle w:val="Heading2"/>
        <w:numPr>
          <w:ilvl w:val="1"/>
          <w:numId w:val="1"/>
        </w:numPr>
        <w:rPr/>
      </w:pPr>
      <w:bookmarkStart w:id="2" w:name="pg1117_11523"/>
      <w:bookmarkStart w:id="3" w:name="__RefHeading___Toc2182792_37343814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سيد‌كاظم، </w:t>
      </w:r>
      <w:r>
        <w:rPr>
          <w:rFonts w:ascii="Amiri" w:hAnsi="Amiri" w:eastAsia="Amiri" w:cs="Amiri"/>
          <w:color w:val="111111"/>
          <w:sz w:val="28"/>
          <w:sz w:val="28"/>
          <w:szCs w:val="28"/>
          <w:lang w:bidi="ar-SA"/>
        </w:rPr>
        <w:t>۱۳۲۳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موسي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كاظم ارفع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كاشاني، </w:t>
      </w:r>
      <w:r>
        <w:rPr>
          <w:rFonts w:ascii="Amiri" w:hAnsi="Amiri" w:eastAsia="Amiri" w:cs="Amiri"/>
          <w:color w:val="111111"/>
          <w:sz w:val="28"/>
          <w:sz w:val="28"/>
          <w:szCs w:val="28"/>
          <w:lang w:bidi="ar-SA"/>
        </w:rPr>
        <w:t>۱۳۷۰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عملي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ريال ؛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بالاي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عملي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موسي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موسي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موسي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هفتم،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‌۶۱۳۷۰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۱۱۴۸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82794_373438147"/>
      <w:bookmarkStart w:id="6" w:name="_Toc2"/>
      <w:bookmarkEnd w:id="5"/>
      <w:r>
        <w:rPr>
          <w:rtl w:val="true"/>
        </w:rPr>
        <w:t>اشاره</w:t>
      </w:r>
      <w:bookmarkStart w:id="7" w:name="pg1117_11527"/>
      <w:bookmarkEnd w:id="6"/>
    </w:p>
    <w:p>
      <w:pPr>
        <w:pStyle w:val="Heading2"/>
        <w:numPr>
          <w:ilvl w:val="1"/>
          <w:numId w:val="1"/>
        </w:numPr>
        <w:rPr/>
      </w:pPr>
      <w:bookmarkStart w:id="8" w:name="__RefHeading___Toc2182796_373438147"/>
      <w:bookmarkStart w:id="9" w:name="_Toc3"/>
      <w:bookmarkEnd w:id="7"/>
      <w:bookmarkEnd w:id="8"/>
      <w:r>
        <w:rPr>
          <w:rtl w:val="true"/>
        </w:rPr>
        <w:t>چگونگي ولادت</w:t>
      </w:r>
      <w:bookmarkEnd w:id="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امام موسي الكاظم عليه‌السلام روز هفتم صفر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در روستاي أبواء بين مكه و مدينه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سالي كه حضرت موسي بن جعفر عليه‌السلام متولد شد من با امام صادق عليه‌السلام همسفر بودم همينكه به محل أبواء رسيديم حضرت صادق عليه‌السلام براي ما صبحانه طلب كرد و براي ما هم صبحانه‌ي خوبي آوردند، در هنگام خوردن غذا پيكي از جانب حميده همسر آن حضرت آمد كه حميده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وضع حمل در من ظاهر شده است و فرموده بودي كه همينكه آثار حمل پيدا شد شما را خبر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در حالي كه بسيار شاد و خوشحال بود از جا برخاست و متوجه‌ي خيمه‌ي زنان شد و بعد از اندك زماني برگشت در حاليكه شكفته و خندان و آستينهاي خود را بالا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خدا هميشه شما را خندان و دل ترا شادان بدارد حال حميده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تعالي پسري به من عنايت فرمود كه بهترين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حميده به من خبري را گفت كه من از او آگاهتر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خبر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فرزندم به دنيا آمد دستهاي خود را بر زمين گذاشت و سر خود را به سوي آسمان بلند</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فأخبرتها أن تلك أمارة رسول الله و أمارة الأمام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آري اين علامت ولادت رسول خدا و هر امامي است كه بعد از او به دنيا مي‌آيند</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قصاب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خارج شدم و تصميم گرفتم كه به مدينه مشرف شوم همينكه به روستاي أبواء رسيدم، متوجه شدم كه خداوند تبارك و تعالي فرزندي به حضرت صادق عليه‌السلام عنايت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زودتر از امام عليه‌السلام وارد مدينه شدم و آن حضرت يك روز بعد از 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سه روز جهت ولادت اين مولود گرانقدر به مردم غذا داد و من يكي از آن مردم بودم و آنقدر خوردم كه تا فرداي آن روز محتاج به غذا نبودم</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نام براي مادر گرامي امام كاظم عليه‌السلام نقل شده، ام‌ولد، حميدة البربريه و حميدة المصفاه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درباره‌ي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حميده تصفيه شده از هر پليدي و چركي بود، پيوسته ملائكه او را حراست و پاسباني مي‌نمودند تا به همسري من درآمد و اين به خاطر لطف و كرامتي بود كه پروردگار شامل من و حجت بعد از من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حضرت باقر عليه‌السلام اين بانوي بزرگوار را براي فرزندش امام صادق عليه‌السلام برگزيد، از نامش پرسش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حميده نام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حميدة في الدنيا، محمودة في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پسنديده‌اي در دنيا و ستايش كرده خواهي بود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آنقدر عالمه و دانشمند و آشناي به احكام و مسائل بود كه امام صادق عليه‌السلام به زنها امر مي‌كرد كه براي آگاهي به مسائل و احكام شرع مقدس به او مراجعه كنند</w:t>
      </w:r>
      <w:r>
        <w:rPr>
          <w:rFonts w:eastAsia="IRNazanin" w:cs="IRNazanin"/>
          <w:color w:val="111111"/>
          <w:sz w:val="28"/>
          <w:szCs w:val="28"/>
          <w:rtl w:val="true"/>
          <w:lang w:bidi="fa-IR"/>
        </w:rPr>
        <w:t>.</w:t>
      </w:r>
      <w:bookmarkStart w:id="10" w:name="pg1117_11529"/>
    </w:p>
    <w:p>
      <w:pPr>
        <w:pStyle w:val="BookText"/>
        <w:rPr/>
      </w:pPr>
      <w:bookmarkEnd w:id="10"/>
      <w:r>
        <w:rPr>
          <w:rFonts w:ascii="Amiri" w:hAnsi="Amiri" w:eastAsia="Amiri" w:cs="Amiri"/>
          <w:color w:val="111111"/>
          <w:sz w:val="28"/>
          <w:sz w:val="28"/>
          <w:szCs w:val="28"/>
          <w:rtl w:val="true"/>
          <w:lang w:bidi="ar-SA"/>
        </w:rPr>
        <w:t>مشهورترين نامهاي امام هفتم، موسي و كاظم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 شريف آن حضرت ابوالحسن ابوابراهيم، عبدالصالح، نفس الزكيه، الصابر و الامين مي‌باشد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 w:name="__RefHeading___Toc2182798_373438147"/>
      <w:bookmarkStart w:id="12" w:name="_Toc4"/>
      <w:bookmarkEnd w:id="11"/>
      <w:r>
        <w:rPr>
          <w:rtl w:val="true"/>
        </w:rPr>
        <w:t>سيره‌ي عملي امام</w:t>
      </w:r>
      <w:bookmarkEnd w:id="1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هارون الرشيد لباسهاي ارزشمند و زيبايي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آنها را به علي بن يقطين وزير خود بخشيد و از جمله آن لباسها لباسي بود كه از خز و طلا بافته شده بود كه به لباس پادشاهان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يقطين لباسها را به اضافه‌ي اموال ديگر براي مولايش موسي بن جعفر عليه‌السلام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همه را پذيرفت ولي آن لباس مخصوص را توسط شخص ديگري براي علي بن يقطين فرستاد، سپس برايش نامه‌اي نوشت كه اين لباس را از منزل خارج مكن يك وقت مورد احتياج تو واقع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علي بن يقطين بر يكي از غلامان خود خشم كرد و او را از خدمت عزل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غلام پيش هارون الرشيد سخن چيني نمود كه علي بن يقطين قائل به امامت موسي بن جعفر عليه‌السلام است و خمس اموال خود را همه ساله براي او مي‌فرستد و همان لباسي را كه شما به او بخشيديد براي موسي بن جعفر عليه‌السلام در فلان روز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بسيار خشمگين شد و گفت بايد اين كار را كشف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شخصي را فرستاد تا علي بن يقطين به نزد او آيد به محض ورود پرسيد لباس مخصوص كه به تو دادم چه كرده‌اي؟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است و آن را در پارچه‌اي پيچيده‌ام و هر صبح و شام باز</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مي‌كنم و نگاه مي‌نمايم و از لحاظ تبرك آن را مي‌بوسم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 هم اكنون آن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يقطين يكي از خدام را فرستاد و گفت در فلان اتاق داخل فلان صندوق در پارچه‌اي پيچيده است فورا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رفت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ديد لباس در ميان پارچه‌اي گذاشته شده و معطر است خشمش فرونشست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منزل خود برگردان ديگر سخن كسي را درباره‌ي تو قبول نمي‌كنم و جايزه‌ي زيادي به او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غلامي را كه سخن چيني كرده بود هزار تازيانه بزنند هنوز بيش از پانصد تازيانه نزده بودند كه مرد</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علي بن يقطين نامه‌اي به موسي بن جعفر عليه‌السلام نوشت كه اي پسر رسول خدا صلي الله عليه و اله و سلم بين مسلمين در مسح پا اختلاف وجود دارد اگر به خط شريف خود چيزي بنويسيد تا بر آن عمل كنيم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رسيد كه اي علي بن يقطين بايد اينطور وضو بگيري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مضمضه مي‌كني و سه مرتبه استنشاق و سه مرتبه صورت را شستشو مي‌دهي و آب را به داخل محاص خود مي‌رساني بعد تمام سر و روي و گوش و داخل آن را مسح مي‌كني و سه مرتبه دو پايت را تا ساق مي‌شويي مبادا با دستوري كه دادم مخالفت بنمايي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نامه به علي بن يقطين رسيد از فرمايش امام عليه‌السلام در شگفت شد زيرا مخالف طريقه مشهور در ميان شيعه بود، ولي گفت امام پيشواي من است هر چه بفرمايد وظيفه من خواهد بود و به همان طريق عمل مي‌كرد تا اينكه از او پيش هارون الرشيد سخن چيني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يكي از خواص خود گفت درباره‌ي علي بن يقطين خيلي حرف مي‌زنند و من چندين مرتبه او را آزمايش كرده‌ام و خلاف آن ظاهر شده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رافضيان در وضو با ما اختلاف دارند و پاها را نمي‌شويند خوب است جناب خليفه به طوري كه او مطلع نشود از محلي ببينيد چگونه وضو مي‌گيرد با اين آزمايش كشف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مدتي صبر كرد تا اينكه روزي علي بن يقطين را به كاري در منزل واداشت و وقت نماز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يقطين در اتاق مخصوصي وضو مي‌گرفت و نماز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موقع نماز شد هارون در محلي كه علي بن يقطين او را نمي‌ديد ايستاده و مشاهده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آب خواست و به طوري كه امام عليه‌السلام دستور داده بود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ديگر نتوانست صبر كند از محل خود بيرون آمد و گفت بعد از اين سخن هيچكس را درباره‌ي تو قبول نمي‌كنم از اين رو علي بن يقطين در نزد هارون به مقام ارجمندي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جريان نامه‌ي موسي بن جعفر عليه‌السلام به او رسيد و در آن نامه نوشته بود يا علي بعد از اين به طوري كه خداوند واجب كرده وضو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صورتت را يك مرتبه از جهت وجوب بشوي و مرتبه‌ي دوم از جهت آنكه شاداب شود و دستهايت را از مرفق همان طور شستشو ده و با بقيه رطوبت دستها سر و پاهايت را از سر انگشتان تا ساق مسح كن آنچه بر تو مي‌ترسيدم برطرف شد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امام كاظم عليه‌السلام بيمار شد، طبيب يهودي را آوردند تا معالجه كند امام عليه‌السلام فرمود كمي صبر كن من دوستي دارم با او مشورت كنم آنگاه روي از طبيب برگردانيد و به جانب قبله توجه نمود اين دو شعر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امرضتني و أنت طبيبي فتفضل بنظرة يا حبيبي و اسقني من شراب و دك كأسا ثم زدني حلاوة التقريب خدايا تو مرا بيمار كرده‌اي و تو نيز طبيب مني به فضل خويش نظري</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بنده بيفكن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شراب دوستي و عشق خود مرا جامي بده و شيريني مقام قربت را بر آن اضافه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حضرت اين ابيات را تمام نكرده بود كه اثر بهبودي در بشره‌ي مباركش ظاهر شد و همان لحظه تمام مرض از او زائل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با تحيري عجيب مي‌نگريست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مشاهده اين پيشامد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سرور من اول گمان كردم تو بيماري و من طبيب اكنون آشكار شد كه من بيمارم و تو طبيب از تو خواهش مي‌كنم مرا معالجه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اسلام را بر او عرضه داشت طبيب مسلمان شد</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عقرقوقي گفت در محضر امام موسي الكاظم عليه‌السلام بودم ايشان بدون مقدمه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شعيب فردا مردي از ساكنين غرب ترا ملاقات مي‌كند و از حال من مي‌پرسد تو در جواب او بگو به خدا سوگند موسي بن جعفر امامي است كه حضرت صادق عليه‌السلام او را سفارش فرموده و تصريح به امامتش كرده هر چه از حلال و حرام سؤال كرد از طرف من جواب ده گفتم فدايت شوم آن مرد مغربي چه نشاني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قد بلند و درشت هيكل است به نام يعقوب وقتي او را ملاقات كردي ترس نداشته باش هر چه پرسيد جواب بده و اگر ميل داشت پيش من بيايد او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سوگند ياد كرد كه روز ديگر من در طواف بودم مردي قوي هيكل روي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از تو سؤالي كنم راجع به احوال آقا و مولايت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آقاي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بن جعفر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چيست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مكانش سؤال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اهالي مغربم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از كجا مرا شناختي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كسي به من دستور داد شعيب را ملاقات كن و هر چه مي‌خواهي از او بپرس وقتي كه بيدار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شدم از نام تو جستجو كردم ترا به من راهنمايي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در اينجا تا از طواف فارغ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طواف پيش او رفتم و صحبت كردم او را مردي دانا و عاقل يافتم از من خواهش كرد او را خدمت موسي بن جعفر عليه‌السلام برسانم، دست او را گرفتم و خدمت حضرت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اجازه‌ي ورود خواستم بعد از رخصت داخل شديم همينكه امام عليه‌السلام چشمش به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يعقوب تو ديروز وارد اينجا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تو و برادرت در فلان مكان نزاعي واقع شد و كار به جايي رسيد كه يكديگر را دشنام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كرداري روش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ما و پدران ما مخالف اين كارهاست و هرگز كسي را به چنين كاري دستور نمي‌دهيم، از خداوند بترس و پرهيز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زودي مرگ ما بين تو و برادرت جدايي مي‌افكند و برادرت در همين سفر خواهد مرد، قبل از آنكه به وطن برسد، تو هم از كرده‌ي خود پشيمان مي‌شوي، اين پيشامد به واسطه‌ي آن است كه قطع رحم كرديد خداوند هم عمر شما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اجل من كي خواهد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تو هم رسيده بود ولي چون در فلان منزل نسبت به عمه‌ي خود مهرباني كردي و صله‌ي رحم نمودي بيست سال بر عمرت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جريان يك سال همين يعقوب را در راه مكه ديدم و احوال او را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سفر برادرم به وطن نرسيده از دنيا رفت و او را در بين راه دفن كردم</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اهل 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نويسندگان يحيي بن خالد فرماندار ما شد، مقداري ماليات بر من بود كه اگر مي‌گرفتند فقير و بينوا مي‌شدم هنگامي كه او قدرت را به دست گرفت ترسيدم مرا بخواهد و اجبار به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ماليات نمايد، بعضي از دوستان گفتند فرماندار شيعه است باز هم هراس داشتم كه ممكن است شيعه نباشد، اگر پيش او بروم مرا زنداني كند بالاخره گفت به خدا پناه مي‌برم و خدمت امام زمانم مي‌رسم تا او چاره‌ي كار مرا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انجام حج خارج شدم، خدمت مولاي خود حضرت صابر موسي بن جعفر عليه‌السلام رسيدم، از حال خويش شكايت نمودم و درخواست چاره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نامه‌اي نوشت و فرمود به دست حاكم برسان در نامه همين چند جمله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اعلم ان لله تحت عرشه ظلا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يسكنه الا من اسدي الي اخيه معروفا او نفس عنه كربة او ادخل علي قلبه سرورا و هذا اخوك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پروردگار را در زير عرش سايه‌ي رحمتي است كه سكني نمي‌گيرد در آن مگر كسي كه نيكي و احسان به برادر خويش كند و او را از اندوه و غم برهاند يا وسايل شادماني‌اش را فراهم كند، اينك آورنده‌ي نامه از برادران توست،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مسافرت حج برگشتم، شبي به منزل حاكم رفتم اجازه ملاقات خواستم و گفتم به اطلاع برسانيد كه از جانب حضرت صابر عليه‌السلام پيامي برايش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به او خبر دادند با پاي برهنه از خوشحالي تا در خانه آمد، مرا در آغوش گرفته شروع به بوسيدن نمود مكرر پيشاني‌ام را مي‌بوسيد و از حال امام عليه‌السلام مي‌پرسيد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 خبر سلامتي آن حضرت را مي‌دادم خوشحالتر مي‌شد و شكر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وارد منزل نمود، در بالاي مجلس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روبروي من نشست آنگاه نامه‌ي موسي بن جعفر عليه‌السلام را به او دادم وقتي نامه را گرفت پيوسته مي‌بوسيد و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از مضمون آن اطلاع يافت، اموال و لباسهاي خود را طلبيد هر چه درهم و دينار و پوشاك</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 با من مساوي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مالي كه قسمت‌پذير نبود معادل نصف آن پول مي‌داد بعد از هر تقسيم مي‌گفت آيا مسرورت كردم، مي‌گفتم به خدا سوگند زياد مسرور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دفتر مطالبات را طلبيد، آنچه به نام من بود محو كرد، نوشته‌اي داد كه در آن گواهي كرده بود بر ماليات نداشتن من، با او توديع كردم و از خدمتش مرخص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اين مرد بسيار به من نيكي كرد هرگز قدرت جبران آن را ندارم بهتر آن است كه حجي بگذارم و در مراسم حج او را دعا كنم و به مولاي خود موسي بن جعفر عليه‌السلام نيكي او را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مكه شدم، به محضر امام عليه‌السلام شرفياب شدم جريان را به عرض ايشان رساندم در آن بين كه شرح داستان را مي‌دادم، پيوسته صورت مبارك آن جناب از شادماني برافروخته مي‌شد، عرض كردم مگر كارهاي او شما را مسرور كرد و فرمود آري به خدا قسم كارهايش مرا شاد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اميرالمؤمنين عليه‌السلام را خوشحال كرد، سوگند به پروردگار كه پيغمبر صلي الله عليه و اله و سلم را شاد نمود، همانا خداوند را نيز مسرور كرد</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فرزندان خليفه دوم در مدينه بود كه پيوسته حضرت موسي بن جعفر عليه‌السلام را آزار مي‌داد و ناسزا مي‌گفت، روزي بعضي از بستگان حضرت عرض كردند اجازه دهيد تا اين فاجر را به سزايش برسانيم و از شرش راحت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آنها را از اين كار نهي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كار آن مرد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در جايي از اطراف مدينه به زراعت اشتغال دارد امام عليه‌السلام براي ملاقات با او از مدينه خارج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به آنجا رسيد آن شخص در مزرعه‌ي خود كار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بن جعفر عليه‌السلام با گشاده‌رويي و خنده با او صحبت كرد و مقداري به او كمك مالي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كشاورز شرمنده شد از جاي برخاست، سر آن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را بوسه زد و از ايشان خواست كه از تقصيرش بگذرد و او را عفو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خوشحال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ديگر همان شخص در مسجد نشسته بود كه چشمش به موسي بن جعفر عليه‌السلام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اعلم حيث يجعل رسالته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مي‌داند رسالتش را در كجا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چه شده پيش از اين رفتارت اينطور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شنيديد آنچه گفتم باز بشنويد، شروع كرد به دعا كردن نسبت به آن بزرگوار، همراهانش با او از در ستيز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با آنها نزاع نمود موسي بن جعفر عليه‌السلام به بستگان خود فرمود كداميك بهتر بود آنچه شما ميل داشتيد يا آنچه من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او را به مقدار پولي اصلاح كردم و شرش را به همان كفايت نمودم</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دوانيقي از موسي بن جعفر تقاضا كرد، روز عيد نوروز در مجلس رسمي دربار براي سلام و شادباش بنشيند و هر چه پيشكش مي‌شود قبول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نپذيرفته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فتشت الاخبار عن جدي رسول الله صلي عليه و اله و سلم فلم اجد لهذا العيد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اخباري كه از جدم رسيده جستجو كردم خبري راجع به اين عيد پيدا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اختصاص به فارسيان دارد، اسلام آن را محو نموده ممكن نيست آنچه را اسلام محو كرده ما زنده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عرض كرد ما از نظر سياست لشگري اين كار را مي‌كنيم شما را به خدا سوگند مي‌دهم موافقت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بن جعفر عليه‌السلام در محل تهنيت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و اعيان لشگر و كشور خدمتش رسيدند، تهنيت گفته و هداياي خود را تقديم مي‌كردند منصور خادمي را معين كرده بود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مي‌آوردند صورتش را برمي‌داشت و ثبت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همه آمدند پيرمردي در آخر آمده عرض كرد اي پسر رسول خدا صلي الله عليه و اله و سلم من مردي فقيرم مالي نداشتم كه به رسم هديه تقديم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هديه من سه شعر است كه جدم در مرثيه جد شما حسين بن علي عليه‌السلام سروده و آنها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لمصقول ملاك فرنده يوم الهياج و قد علاك غبار و لا سهم نفذتك دون حرائر يدعون جدك و الدماع غزاز الا تغضغضت السهام و عاقها عن جسمك الاجلال و الاكبار در شگفتم از شمشير صيقل زده‌اي كه با جوهر خود پيكرت را فراگرفت با اينكه غبار مظلوميت اطرافت را احاطه كرده بود و نيز تعجب مي‌كنم از تيرهايي كه به بدنت نفوذ كرد در مقابل زناني كه با اشك جاري فرياد كرده جدت را مي‌خواندند چگونه تيرها در هم شكسته نشد و آنها را بزرگواري و جلالت جلوگيري نكرد كه بر بدنت وارد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ترا قبول كردم بنشين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بارك الله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خادم منصور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منصور بگو كه با اين مقدار مال جمع شده چه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برگشت، گفت منصور مي‌گويد تمام را به شما بخشيدم در هر چه ميل داري صرف كن، امام عليه‌السلام به آن پيرمرد فرمود كه تمام اين اموال را بردار و تصرف كن من همه را به تو بخشيدم</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 ايماني محضر امام عليه‌السلام مشرف شد و تقاضاي كمك مالي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عليه‌السلام در صورتش خنديد و فرمود از تو سؤالي مي‌كنم اگر درست جواب دادي ده برابر خواسته‌ات مي‌دهم اگر اشتباه نمودي آنچه درخواست كردي خواهم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صد درهم خواسته بود كه سرمايه‌ي كسب قرار داده به زندگي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سؤال كنيد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موسي بن جعفر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بگويند هر چه بخواهي در دنيا به تو مي‌دهيم در اين صورت چه خواهي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چنين شود مي‌خواهم كه تقيه در دين و توفيق اداي حقوق برادران ديني را به من بدهند؟ عرض كرد اين قسمت را دارا هستم آنچه مي‌خواهم ندارم، بر آنچه دارم سپاسگزارم و چيزي كه روزيم نشده، درخواست مي‌نمايم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دو هزار درهم به او بدهند</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ابن مهران كوفي از اصحاب امام صادق و امام كاظم عليهماالسلام بود، او مردي شايسته و پرهيزكار بود، زندگي خود را از راه كرايه دادن شترهايش تأمين مي‌كرد و شترهاي زيادي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خدمت حضرت موسي ابن جعفر عليه‌السلام شرفياب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تمام كارهاي تو پسنديده و نيكو است مگر 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آن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شترهاي خود را به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مي‌دهي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اين كرايه را نه از باب حرص و ازدياد ثروت يا براي صيد و شكار و لهو و لعب مي‌دهم، چون براي سفر حج مي‌خواست دادم، خودم نيز متصدي و مباشر خدمت او نمي‌شوم غلامهايم همراه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بن جعفر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پول كرايه‌ي تو در عهده‌ي او و خانواده‌اش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مديون مي‌شوند تا پس از برگشتن پرداخت 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مي‌داري كه هارون و خانواده‌اش زنده باشند تا ساعتي كه كرايه ترا پرداخت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بقاي ايشان را دوست داشته باشد از جمله آنهاست، هر كه از ايشان محسوب شود جاي او در جهنم خواهد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فرمايش موسي بن جعفر عليه‌السلام همه شترهاي خود را فروختم، اين خبر به گوش هارون الرشيد رسيد، مرا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پيش او رفتم، گفت به طوري كه شنيده‌ام شترهاي خود را فروخته‌اي؟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پير و ضعيف شده‌ام خودم نمي‌توانم متصدي امور آنها باشم غلامان نيز آن طور كه بايد مراقبت نمي‌كنند و از عهده‌ي اين كار بخوبي برنمي‌آيند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 هرگز، هرگز، به اشاره‌ي موسي بن جعفر عليه‌السلام اين كار را كرده‌اي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مرا با موسي بن جعفر عليه‌السلام چه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دروغ مي‌گويي اگر حق همنشيني تو نبود هم اكنون ترا مي‌كشتم</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امام عليه‌السلام در شهر بغداد از كنار منزل بشر حافي عبور مي‌كرد صداي ساز و نواز از داخل منزل به گوش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كنيز بشر براي ريختن خاكروبه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كنيز صاحب اين خانه بنده است يا آزاد؟ جواب داد البته كه بنده و برده‌ي كسي نيست و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بن جعفر فرمود راست مي‌گويي اگر بنده مي‌بود از مولاي خود ترس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وارد منزل شد، بشر بر سر سفره‌ي شراب نشسته بود علت تأخير او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شخصي رد مي‌شد از من سؤال كرد صاحب اين خانه عبد است يا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 البته برده‌ي كسي نيست گفت آري اگر بنده بود از آقاي خود مي‌ترسيد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چنان در قلب بشر تأثير كرد كه سر از پا نشناخت با پاي برهنه از منزل خارج شده خود را به موسي بن جعفر عليه‌السلام رسانيد، به دست آن حضرت توبه كرد و از گذشته‌ي خود پوزش خواسته با چشم گريان بازگشت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از آن روز اعمال زشت خود را ترك كرد و از جمله‌ي زهاد زمان خويش شد و چون با پاي برهنه به دنبال موسي بن جعفر عليه‌السلام دويد و با اين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توبه كرد او را حافي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عليه‌السلام احسن الناس صوتا بالقرآن فكان اذا قرأ يحزن، و بكي السامعون لتلاوته، و كان يبكي من خشية الله حتي تخضل لحيته بالدموع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بهترين صوت را در تلاوت قرآن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محزون مي‌خواند و هر شنونده‌اي را به گريه مي‌انداخت، گاهي آنچنان از خوف و خشيت الهي مي‌گريست كه اشك از محاسن شريفش سرازير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شبها را تا صبح به مناجات و عبادت مشغول بود، اين دعا را زياد از حضرت شنيديد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انك تعلم أنني كنت أسألك أن تفرغني لعبادتك اللهم و قد فعلت فلك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تو خوب مي‌داني كه من همواره مكان خلوتي را براي عبادت تو طلب مي‌كردم و تو نيز به من عنايت فرمودي پس حمد ترا سزاست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عليه‌السلام يقول في سجوده قبح الذنب من عبدك فليحسن العفو و التجاوز من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سجده‌ها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گناه بنده‌ات بس قبيح و زشت است و عفو و گذشت هم از جانب تو بس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گاهي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أسألك الراحة عند الموت و العفو عند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از تو راحتي جان كندن و گذشت در هنگام حساب را مسئلت مي‌نمايم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از قول عبدالله قزويني گفت روزي بر فضل بن ربيع داخل شدم بر بام خانه‌ي خود نشسته بود چون نظرش بر من افتاد مرا طلبيد،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نزديك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روزنه نظر كن در آن خانه چه مي‌بيني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جامه‌اي مي‌بينم كه بر زمين افتاده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نظر كن، تأمل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مي‌بينم كه به سجده رفته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مي‌شناسي او را گفتم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مولاي توست،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من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تجاهل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مولايي براي خود گمان ندارم،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موسي بن جعفر عليه‌السلام است، من در شب و روز مواظب احوال او هستم او را نمي‌يابم مگر بر اين حالتي كه مي‌بيني، چون نماز بامداد را مي‌خواند تا طلوع آفتاب مشغول تعقيب است، آنگاه به سجده مي‌رود و پيوسته در سجده مي‌باشد تا زوال شمس و كسي را معين كرده تا ظهر را به او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زوال شمس مي‌شود برمي‌خيزد و بي‌آنكه وضويي تجديد كند مشغول نماز مي‌شود، نتيجه مي‌گيرم كه خواب نبوده و در سجده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نماز ظهر و عصر را با نوافل بجا مي‌آورد باز به سجده مي‌رود و تا غروب در سجده است و سپس به نماز مغرب و عشاء مشغول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افطار مي‌كند و سپس تجديد وضو نموده و اندك زماني استراحت مي‌كند و بعد برمي‌خيزد و وضو مي‌گيرد و پيوسته مشغول عبادت و نماز و دعا و تضرع مي‌باشد تا صبح طالع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كه او را نزد من آورده‌اند عادت او چنين است و به غير اين حالت چيزي از او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اين سخنان را از او شنيدم،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اراده‌ي بدي نسبت به او مكن كه باعث زوال نعمت تو گردد زيرا كه هيچكس نسبت به ايشان بد نكرده است مگر آنكه بزودي در دنيا به سزاي عمل خويش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به نزد من فرستاده‌اند كه او را شهيد كنم و من قبول نكردم و اعلام كرده‌ام كه اين كار از من نمي‌آيد و اگر مرا بكشند آنچه از من</w:t>
      </w:r>
    </w:p>
    <w:p>
      <w:pPr>
        <w:pStyle w:val="BookText"/>
        <w:rPr/>
      </w:pPr>
      <w:r>
        <w:rPr>
          <w:rFonts w:ascii="IRNazanin" w:hAnsi="IRNazanin" w:eastAsia="IRNazanin"/>
          <w:color w:val="111111"/>
          <w:sz w:val="28"/>
          <w:sz w:val="28"/>
          <w:szCs w:val="28"/>
          <w:rtl w:val="true"/>
          <w:lang w:bidi="fa-IR"/>
        </w:rPr>
        <w:t xml:space="preserve">توقع دارند انجام نخواهم داد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عده‌اي از شيعيان نيشابور محمد بن علي نيشابوري را به نمايندگي خود انتخاب كردند تا مبلغ سي هزار دينار و پنجاه هزار درهم و دو هزار متر پارچه را براي امام موسي بن جعفر عليه‌السلام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شطيطه كه زن مؤمنه و با فضيلتي بود يك درهم و مقداري نخ كه به دست خود آن را رشته بود كه چهار درهم ارزش داشت با خود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يستحيي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 مي‌فرستم اگر چه كم است، لكن از فرستادن حق امام اگر كم باشد نبايد حيا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مردم سؤالات خود را در اوراق نوشته به دست محمد بن علي دادند و از او خواستند كه پاسخ را از امام عليه‌السلام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شيعيان نيشابور وارد مدينه شد و با راهنمايي يكي از مؤمنين به محضر حضرت موسي بن جعفر عليه‌السلام شرفياب شد پاسخ سؤالات را از آن بزرگوار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 درهم شطيطه را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يستحيي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شطيطه برسان و اين چهل درهم را به او هديه بده و بگو قسمتي از كفن‌هاي خودم را كه پنبه‌اش از روستاي صيدا روستاي فاطمه‌ي زهرا عليهاالسلام است و خواهرم حليمه دختر حضرت صادق عليه‌السلام آن را رشته است براي تو فرستادم و من براي خواندن نماز بر تو خود را خواهم رساند</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بكري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مالي سخت درمانده شده بودم و براي آنكه پولي قرض كنم وارد مدينه شدم، اما هر چه اين در و آن در زدم نتيجه نگرفتم و بسيار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خدمت حضرت ابوالحسن موسي بن جعفر عليه‌السلام بروم و از روزگار خويش نزد آن بزرگ شكايت كنم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پرسان پرسان ايشان را در مزرعه‌اي در يكي از روستاهاي اطراف مدينه سرگرم كار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براي پذيرايي از من نزدم آمدند و با من غذا ميل فرمودند، پس از صرف غذا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كاري داشتي؟ ماجرا را برايشان عرض كردم، امام عليه‌السلام برخاستند و به اتاقي در كنار مزرعه رفتند و بازگشتند و با خود سيصد دينار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به من دادند و من بر مركب خود و بر مركب مراد سوار شدم و بازگشتم</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بن محمد كه سنش به نود رسيده بود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خربزه و خيار و كدو كاشته بودم، هنگام چيدن نزديك مي‌شد كه ملخ تمام محصول را از بين برد و من يكصد و بيست دينار خسارت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ايام، حضرت امام كاظم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گويي مراقب احوال يكايك ما شيعيان مي‌بودند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نزد من آمدند و سلام كردند و حالم را پرسيدند،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همه‌ي كشت ما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خسارت ديده‌اي؟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شترها صد و بيست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يكصد و پنجاه دينار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وجود با بركتي هستيد به مزرعه‌ي من تشريف بياوريد و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آمدند و دعا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صلي الله عليه و اله و سلم روايت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باقيمانده‌هاي ملك و مالي كه به آن لطمه وارد آمده است، بچسبيد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زمين را آب دادم و خدا به آن بركت داد و چندان محصول آورد كه به ده هزار فروختم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هارون الرشيد عليه اللعنه كنيزي زيبا روي را به عنوان خدمتكار آن گرامي به زندان فرستاد و در باطن بدين قصد كه اگر امام عليه‌السلام به او تمايلي نشان دادند، از اين طريق دست به تبليغاتي عليه آن گرامي</w:t>
      </w:r>
    </w:p>
    <w:p>
      <w:pPr>
        <w:pStyle w:val="BookText"/>
        <w:rPr/>
      </w:pPr>
      <w:r>
        <w:rPr>
          <w:rFonts w:ascii="IRNazanin" w:hAnsi="IRNazanin" w:eastAsia="IRNazanin"/>
          <w:color w:val="111111"/>
          <w:sz w:val="28"/>
          <w:sz w:val="28"/>
          <w:szCs w:val="28"/>
          <w:rtl w:val="true"/>
          <w:lang w:bidi="fa-IR"/>
        </w:rPr>
        <w:t>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به آورنده‌ي دخترك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اين هديه‌ها دل بسته‌ايد و بدانها مي‌نازيد، من به اين هديه و امثال آن نيازي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خشمگين شد و دستور داد كه كنيز را به زندان ببر و به امام بگو، ما تو را با رضايت خود تو به زندان نيفكنده‌ايم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ماندن اين كنيز هم بستگي به رضايت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نگذشت كه جاسوسان هارون كه مأمور گزارش ارتباطات كنيز با امام بودند به هارون خبر بردند كه كنيزك، بيشتر اوقات در حال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 به خدا سوگند، موسي بن جعفر او را افسون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را خواست و از او بازخواست كرد اما كنيزك جز نكويي از امام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مأمور خود دستور داد كه كنيز را نزد خويش نگه دارد و با كسي چيزي از اين ماجرا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كنيزك پيوسته در عبادت بود تا چند روز پيش از وفات امام عليه‌السلام از دنيا رفت</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امام كاظم عليه‌السلام به طوري كه شناخته نشود به بعضي از روستاهاي شام سر زد، در بين راه وارد غاري شد كه راهبي در آن سكونت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در تمام سال يك روز را جهت موعظه مردم از غار بيرون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همينكه امام عليه‌السلام به او وارد شد در برابر هيبت و عظمت آن بزرگوار متحير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آقا آيا شما غريب هستيد؟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هستي يا عليه 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امت مرحومه هستيد؟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علما و دانشمندان ايشانيد يا از مردم عوام و بي‌سواد؟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 و جهال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است كه درخت طوبي ريشه‌اي در خانه عيسي البته به عقيده‌ي ما مي‌باشد و به عقيده‌ي شما در خانه حضرت محمد و شاخه‌هاي آن در همه‌ي خانه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نورش به همه جا و هر مكاني مي‌رسد در حالي كه او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هر چه از خوردنيها مي‌خوريم كم نمي‌شود؟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هم چراغهايي وجود دارد كه از آنها استفاده مي‌شود در حالي كه از آنها كم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ظل ممدود يعني سايه ممتد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زماني كه قبل از طلوع خورشيد است همه‌اش سايه‌ي ممتد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 الي ربك كيف مد الظل</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هر چه انسان مي‌خورد بول و غايط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هم در شكم مادر اينچنين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بدون آنكه فرمان دهند خدمه‌ها با اراده كردن آنها حوائج ايشان را بر مي‌آورند؟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دنيا هر گاه چيزي را اراده كند اعضاء و جوارحش بدون فرمان اجرا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كليدهاي بهشت از طلاست يا نقره؟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كليدهاي بهشت زبان بنده‌اي است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صدقت و اسلم و الجماعة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فرموديد او و همه همراهانش به دين مبين اسلام گرويدند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موسي بن جعفر را در سنين كودكي در آستانه در خانه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غريبي بخواهد قضاء حاجت كند كجا برود؟ نگاهي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بدود پشت ديوار در حالي كه همسايگان او را نبينند، كنار درخت نباشد، در جاده و راههايي كه نفوذپذير است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نباشد، در مسجد، روي به قبله، پشت به قبله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شگفت‌زده در حالي كه در برابرم عظمتي پيدا كرده بود گفتم عامل گناه كيست؟ باز نگاهي به من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تا به تو بگويم، من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ناچار يا از بنده است يا از خدا و يا از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خداوند باشد او عادلتر و با انصافتر از آن است كه بنده‌اي كه كاري را انجام نداده مجازات كند و اگر مشترك باشد يعني هم خدا و هم از بنده، سزاوارتر است به رعايت انصاف نسبت به بنده‌ي ضعيف، و اگر منحصرا مربوط به بنده باشد پس امر و نهي متوجه اوست و ثواب و عقاب و بهشت و جهنم هم به عمل و رفتار او مربوط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آيه را تلاوت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بعضها من بعض</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مؤمن الطاق بعد از شهادت امام جعفر صادق عليه‌السلام در مدينه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وقتي كه مردم اجتماع كرده بودند كه عبدالله پسر آن حضرت امام مي‌باشد، من و مؤمن الطاق وارد بر عبدالله شديم كه مردم دور او را گرفته‌اند و روايت مي‌كنند كه امامت در پسر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روشي كه با امام صادق عليه‌السلام داشتيم و همواره سؤالات خود را از ايشان جواب مي‌گرفتيم، پرسيديم كه زكات در چه مقدار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دويست درهم و پنج درهم، گفتم در صد درهم چه بايد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درهم و نيم زكات بدهد، گفتم سوگند به خدا كه 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منحرفين از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چيزي نمي‌گويد كه تو 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دستها به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كه من نمي‌دانم مرجئه چه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او خارج شديم در حالي كه سخت نگران بوديم و در كوچه‌هاي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مدينه گريان و حيران مي‌گشتيم و نمي‌دانستيم كجا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مي‌گفتيم به سوي مرجئه رويم، يا به سوي قدريه يا زيديه يا معتزله يا خوارج، در اين حال بوديم كه من پيرمردي را ديدم كه تا به حال او را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 به سوي ما اشاره كرد كه بيا و من ترسيدم كه او جاسوس منصور باشد، چون در مدينه جاسوسان فراواني قرار داده بود كه هر گاه شيعيان امام جعفر صادق عليه‌السلام بر هر كس اتفاق كردند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ترسيدم كه اين پيرمرد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 الطاق گفتم تو دور شو همانا من نگرانم كه مبادا به تو آسيبي برسد، مؤمن دور شد، من همراه پيرمرد رفتم و پيش خود مي‌گفتم كه از دست او نجات خواهم يافت ولي او مرا تا درب منزل امام كاظم عليه‌السلام برد و خداحافظي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لحظات خادمي از منزل امام عليه السلام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خدا تو را رحمت كند، داخل شدم ناگاه چشمم به جمال نوراني امام كاظم عليه‌السلام افتاد و آن بزرگوار بي‌مقدمه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سوي مرجئه و نه قدريه و نه زنديه و نه معتزله و نه به سوي خوارج، به سوي من، به سوي من، به سوي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پدرت از دنيا رفت؟ فرمود 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چه كسي امام 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ترا هدايت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گمان مي‌كند او بعد از پدرت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 عبدالله ان لا يعبدالله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مي‌خواهد كه خداوند عبادت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بعد از پدر شما امام است؟ حضرت همان جواب سابق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تويي امام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نمي‌گويم، با خود گفتم شايد خوب سؤال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بر شما امامي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هيبت و عظمت عجيبي از آن حضرت بر من وارد شد كه جز خدا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كردم بپرسم از شما همچنانكه از پدرت مي‌پرسيدم؟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و جواب بشنو ولي فاش مكن كه جانت در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مي‌گويد سؤالهاي زيادي كردم و يافتم كه آن بزرگوار درياي بيكراني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فدايت شوم شيعه تو و شيعه پدرت در حيرتند آيا اجازه مي‌دهيد امامت شما را به آنها بازگو نمايم؟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را كه آثار رشد و صلاح از او مشاهده كردي اطلاع ده و با آنها پيمان ببند كه اين راز را مخفي بدارند كه اگر فاش كنند ذبح شوند و اشاره فرمود به حلق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محضر حضرت مرخص شد، به مؤمن الطاق و مفضل بن عمرو ابوبصير و ساير شيعيان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خدمت آن حضرت مي‌رسيدند و به امامت حضرت يقين مي‌كردند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أحمر مي‌گويد يك بار همراه امام كاظم عليه‌السلام در اطراف مدينه سير مي‌كرديم كه ناگاه امام عليه‌السلام از مركب خويش پياده شد و به خاك افتاد و سجده‌اي طولاني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سر از سجده برداشت و سوار مركب شد، عرض كردم فدايت شوم چقدر سجده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نعمتي از نعمات پروردگار كه به من تفضل فرموده بود افتادم بر خود واجب دانستم كه از خداي خويش تشكر كنم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شلقان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كناري نشسته بودم كه امام كاظم عليه‌السلام در حالي كه نوجواني بود از برابرم مي‌گذشت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زدم كه اي جوان درباره‌ي روش پدرت امام صادق عليه‌السلام چه مي‌گويي؟ او ما را به چيزي امر مي‌كند و بعد ما را از آن نهي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دستور تولي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از 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مي‌دهد و بعد ما را أمر مي‌كند كه آنها را لعنت كنيم و از آنها برائت بجوئيم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بندگاني دارد كه داراي ايمان پايدار و استوار هستند و نيز بندگاني دارد كه كافر و بي‌ايمان مي‌باشند و گروه سوم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آنهايي هستند كه ايمانشان عاريه است و از آنها گرفته مي‌شود بعضي از خلفاء از آنهايي بودند كه ايمانشان عاريه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مي‌گويد بعد از اين گفتگو به محضر امام صادق عليه‌السلام رسيدم و جريان را به عرض آن حضرت رسانيدم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فرزندم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انبياء و نبوت است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زباله‌اي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مهدي عباسي بر مردم حكومت مي‌كرد، جاسوساني را گمارده بود كه رفتار امام كاظم عليه‌السلام و دوستانش را زير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كه امام عليه‌السلام را از مدينه به بغداد مي‌بردند تا او را زنداني كنند به منزل من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در يك فرصت مناسب دور از چشم مأمورين به من دستور دادند چيزهايي براي ايشان خريداري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سخت غمگين بودم، و به ايشان عرض كردم، از اينكه سوي سفاك مي‌رويد، بر جان شما بيم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او باكي نيست تو در فلان روز، فلان محل منتظر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بغداد رفتند، و من با اضطراب بسيار روزشماري مي‌كردم تا روز معهود فرا رسيد، به همان مكان كه فرموده بودند شتافتم، و دلم چون سير و سركه مي‌جوشيد، به كمترين صدايي، از جا مي‌جستم و انتظار مرا مي‌كشت كه ناگهان ديدم از دور شبحي هويدا شد، دلم مي‌خواست پرواز كنم و به سويشان بشتابم، اما بيم داشتم كه ايشان نباشند و راز من بر ملا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نزديك شدند، بر قاطري سوار بودند، تا چشم روشن بين و عزيزشان به من افتاد،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اباخالد، شك مكن ولي بدان بعدها مرا دوباره به بغداد خواهند برد، و</w:t>
      </w:r>
      <w:bookmarkStart w:id="13" w:name="pg1117_11550"/>
    </w:p>
    <w:p>
      <w:pPr>
        <w:pStyle w:val="BookText"/>
        <w:rPr/>
      </w:pPr>
      <w:bookmarkEnd w:id="13"/>
      <w:r>
        <w:rPr>
          <w:rFonts w:ascii="IRNazanin" w:hAnsi="IRNazanin" w:eastAsia="IRNazanin"/>
          <w:color w:val="111111"/>
          <w:sz w:val="28"/>
          <w:sz w:val="28"/>
          <w:szCs w:val="28"/>
          <w:rtl w:val="true"/>
          <w:lang w:bidi="fa-IR"/>
        </w:rPr>
        <w:t>آن بار ديگر باز نخواهم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دريغا كه همان گونه شد كه آن حضرت فرموده بود</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علي از علويان مدينه، چون از حكومت عباسيان و ستم بسيار ايشان به ستوه آمد به رضايت امام كاظم عليه‌السلام عليه خليفه‌ي زمان به نام هادي عباسي با گروهي حدود سيصد نفر از مدينه به سوي مكه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خليفه در محلي به نام فخ او را محاصره همگي را به شهادت رسانيدند و فاجعه‌اي همانند حادثه كربلا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همه‌ي شهدا را بريدند و به مدينه آوردند و در مجلسي كه گروهي از فرزندان امام علي عليه‌السلام و از جمله امام كاظم عليه‌السلام حضور داشتند، سرها را به تماشا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هيچ نگفت جز امام كاظم عليه‌السلام كه چون سر حسين بن علي رهبر قيام فخ را ديدند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 مضي و الله مسلما صالحا صواما قواما آمرا بالمعروف و ناهيا عن المنكر ما كان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خداونديم و به سوي او باز مي‌گرديم، سوگند به خدا كه به شهادت رسيد در حالي كه مسلمان و درستكار بود و بسياري روزه مي‌گرفت و بسياري شب زنده‌دار بود و امر به معروف و نهي از منكر مي‌كرد، در خاندان وي، چون او وجود نداشت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 w:name="__RefHeading___Toc2182800_373438147"/>
      <w:bookmarkStart w:id="15" w:name="_Toc5"/>
      <w:bookmarkEnd w:id="14"/>
      <w:r>
        <w:rPr>
          <w:rtl w:val="true"/>
        </w:rPr>
        <w:t>شاگردان ممتاز امام</w:t>
      </w:r>
      <w:bookmarkEnd w:id="15"/>
    </w:p>
    <w:p>
      <w:pPr>
        <w:pStyle w:val="Heading3"/>
        <w:numPr>
          <w:ilvl w:val="2"/>
          <w:numId w:val="1"/>
        </w:numPr>
        <w:rPr/>
      </w:pPr>
      <w:bookmarkStart w:id="16" w:name="__RefHeading___Toc2182802_373438147"/>
      <w:bookmarkStart w:id="17" w:name="_Toc6"/>
      <w:bookmarkEnd w:id="16"/>
      <w:r>
        <w:rPr>
          <w:rtl w:val="true"/>
        </w:rPr>
        <w:t>صفوان بن مهران</w:t>
      </w:r>
      <w:bookmarkEnd w:id="1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از مردان پاك و موثقي بود كه بزرگان علما به روايات او اهميت</w:t>
      </w:r>
      <w:bookmarkStart w:id="18" w:name="pg1117_11551"/>
    </w:p>
    <w:p>
      <w:pPr>
        <w:pStyle w:val="BookText"/>
        <w:rPr/>
      </w:pPr>
      <w:bookmarkEnd w:id="18"/>
      <w:r>
        <w:rPr>
          <w:rFonts w:ascii="IRNazanin" w:hAnsi="IRNazanin" w:eastAsia="IRNazanin"/>
          <w:color w:val="111111"/>
          <w:sz w:val="28"/>
          <w:sz w:val="28"/>
          <w:szCs w:val="28"/>
          <w:rtl w:val="true"/>
          <w:lang w:bidi="fa-IR"/>
        </w:rPr>
        <w:t>مي‌دهند، در اخلاق و رفتار به مقامي رسيده بود كه مورد تأييد امام عليه‌السلام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پيشتر اشاره كرديم، همينكه از امام شنيد به ستمكاران نبايد كمك كرد، از هر گونه كمك به آنان خودداري ورزيد و شتراني را كه به كرايه به هارون مي‌سپرد فروخت تا مجبور نباشد از اين راه به ستمگر كمك كرده باشد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2182804_373438147"/>
      <w:bookmarkStart w:id="20" w:name="_Toc7"/>
      <w:bookmarkEnd w:id="19"/>
      <w:r>
        <w:rPr>
          <w:rtl w:val="true"/>
        </w:rPr>
        <w:t>حماد بن عيسي</w:t>
      </w:r>
      <w:bookmarkEnd w:id="2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حماد بن عيسي كوفي از اصحاب اجماع است و زمان چهار امام را درك كرده و در ايام زندگاني حضرت جواد عليه‌السلام سال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حديث بسيار احتياط مي‌كرد و مي‌گفت من هفتاد حديث از حضرت صادق عليه‌السلام شنيدم و پيوسته در زياده و نقصان عبارات بعضي از آن احاديث شك مي‌كردم تا اكتفا بر بيست حديث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از امام كاظم عليه‌السلام درخواست دعا كرد كه خداوند تبارك و تعالي به خانه او و همسر و اولاد و خادم و حج در هر سال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علي محمد و آل محمد و ارزقه دارا و زوجة و ولدا و خادما و الحج خمسين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محمد و آلش درود بفرست و خانه و همسر و اولاد و خادم و پنجاه حج به او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امام عليه‌السلام در حقش در حد كمال مستجاب شد در سفر پنجاه و يكمي همين كه به وادي قناة رسيد خواست غسل احرام كند به آب سيل غرق شد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bookmarkStart w:id="21" w:name="pg1117_11552"/>
    </w:p>
    <w:p>
      <w:pPr>
        <w:pStyle w:val="Heading3"/>
        <w:numPr>
          <w:ilvl w:val="2"/>
          <w:numId w:val="1"/>
        </w:numPr>
        <w:rPr/>
      </w:pPr>
      <w:bookmarkStart w:id="22" w:name="__RefHeading___Toc2182806_373438147"/>
      <w:bookmarkStart w:id="23" w:name="_Toc8"/>
      <w:bookmarkEnd w:id="21"/>
      <w:bookmarkEnd w:id="22"/>
      <w:r>
        <w:rPr>
          <w:rtl w:val="true"/>
        </w:rPr>
        <w:t>صفوان بن يحيي</w:t>
      </w:r>
      <w:bookmarkEnd w:id="23"/>
    </w:p>
    <w:p>
      <w:pPr>
        <w:pStyle w:val="BookText"/>
        <w:rPr/>
      </w:pPr>
      <w:r>
        <w:rPr>
          <w:rFonts w:ascii="IRNazanin" w:hAnsi="IRNazanin" w:eastAsia="IRNazanin"/>
          <w:color w:val="111111"/>
          <w:sz w:val="28"/>
          <w:sz w:val="28"/>
          <w:szCs w:val="28"/>
          <w:rtl w:val="true"/>
          <w:lang w:bidi="fa-IR"/>
        </w:rPr>
        <w:t>وي از بزرگان اصحاب امام كاظم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طوسي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نزد اهل حديث موثق‌ترين مردم زمان و پارساترين آنان به شمار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امام هشتم عليه‌السلام را نيز درك كرد و نزد آن حضرت مقام و منزلتي عالي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عليه‌السلام نيز صفوان را به نيكي ياد كرد و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به رضايتي كه من از او دارم راضي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دو گرگ درنده كه با هم به جان گله گوسفند بي‌چوپان بيفتند بيش از زيان حب رياست نسبت به دين شخص مسلمان نيست، و فرمود اما اين صفوان رياست طلب نيست</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2182808_373438147"/>
      <w:bookmarkStart w:id="25" w:name="_Toc9"/>
      <w:bookmarkEnd w:id="24"/>
      <w:r>
        <w:rPr>
          <w:rtl w:val="true"/>
        </w:rPr>
        <w:t>عبدالله بن جندب</w:t>
      </w:r>
      <w:bookmarkEnd w:id="2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بجلي و كوفي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داراي منزلتي بلند و عابد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كاظم و رضا عليهماالسلام و وكيل آن بزرگواران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درباره‌ي او قسم خورده كه مورد رضايت خدا و رسول ماست و از مخبتين مي‌باشد يعني از كساني كه خداوند تبارك و تعالي درباره ايشان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المخبتين الذين اذا ذكر الله و جلت قلوبهم</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 فروتنان و خاشعين را كه در درگاه ما آرميده و مطمئن‌اند آنان كه چون ذكر خداي شود نزد ايشان بترسد دلهاي ايشان از هيبت جلال رباني و طلوع انوار عظمت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هاشم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جندب را در صحراي عرفات ديدم در حالي كه دستها را به سوي آسمان بلند كرده بود و آب ديده‌اش بر روي صورتش جاري بود و بر زمين مي‌ريخت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وقوف در عرفات به</w:t>
      </w:r>
      <w:bookmarkStart w:id="26" w:name="pg1117_11553"/>
    </w:p>
    <w:p>
      <w:pPr>
        <w:pStyle w:val="BookText"/>
        <w:rPr/>
      </w:pPr>
      <w:bookmarkEnd w:id="26"/>
      <w:r>
        <w:rPr>
          <w:rFonts w:ascii="IRNazanin" w:hAnsi="IRNazanin" w:eastAsia="IRNazanin"/>
          <w:color w:val="111111"/>
          <w:sz w:val="28"/>
          <w:sz w:val="28"/>
          <w:szCs w:val="28"/>
          <w:rtl w:val="true"/>
          <w:lang w:bidi="fa-IR"/>
        </w:rPr>
        <w:t>پايان رسيد به او گفتم هيچكس را مثل تو در عرفات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خدا قسم دعا نكردم مگر براي برادران ايماني خودم، زيرا كه از حضرت موسي بن جعفر عليه‌السلام شنيدم كه هر كس دعا به برادران مؤمن خويش كند از عرش ندا رسد كه از براي تو صد هزار برابر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براي امام رضا عليه‌السلام نامه نوشت كه من پير شده‌ام و از آنچه در عبادات و دعاها قوت داشتم عاجز و ناتوان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دوست دارم به من ذكري را بياموزيد كه مرا به خدا نزديك كند و فهم و علم مرا زياد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امر فرمود كه اين ذكر را بسيار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لا حول و لا قوة الا بالله العلي العظيم</w:t>
      </w:r>
      <w:r>
        <w:rPr>
          <w:rFonts w:eastAsia="IRNazanin" w:cs="IRNazanin"/>
          <w:color w:val="111111"/>
          <w:sz w:val="28"/>
          <w:szCs w:val="28"/>
          <w:rtl w:val="true"/>
          <w:lang w:bidi="fa-IR"/>
        </w:rPr>
        <w:t>»</w:t>
      </w:r>
      <w:r>
        <w:rPr>
          <w:rStyle w:val="FootnoteAnchor"/>
          <w:rtl w:val="true"/>
        </w:rPr>
        <w:footnoteReference w:id="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كتاب شريف تحف العقول وصيتي طولاني از حضرت صادق عليه‌السلام نقل شده كه به عبدالله بن جندب فرموده كه داراي سفارشات جالب و مواعظ ارزشمندي است</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2182810_373438147"/>
      <w:bookmarkStart w:id="28" w:name="_Toc10"/>
      <w:bookmarkEnd w:id="27"/>
      <w:r>
        <w:rPr>
          <w:rtl w:val="true"/>
        </w:rPr>
        <w:t>علي بن يقطين</w:t>
      </w:r>
      <w:bookmarkEnd w:id="2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 در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در كوفه به دنيا آمد، پدرش شيعه بود و براي امام صادق عليه‌السلام از اموال خود مي‌فرستاد، مروان او را تعقيب كرد، وي فراري شد و همسر و دو پسرش علي و عبدالله به مدينه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دولت اموي از هم پاشيد و حكومت عباسي تشكيل شد، يقطين ظاهر شد و با همسر و دو فرزندش به كوفه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يقطين با عباسيها كاملا ارتباط برقرار كرد، و برخي از پستهاي مهم دولتي نصيبش شد، و در آن موقع پناهگاه شيعيان و كمك كار آنان بود، و ناراحتي‌هاي آنان را برطرف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علي بن يقطين را به وزارت خويش برگزيد، علي بن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يقطين به امام كاظم عليه‌السلام عرض كرد نظر شما درباره‌ي شركت در كارهاي اينان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ناگزيري، از اموال شيعه پرهيز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اين حديث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يقطين به من گفت كه اموال را از شيعه در ظاهر جمع آوري مي‌كنم، ولي در پنهان به آنان باز مي‌گردانم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به امام كاظم عليه‌السلام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حوصله‌ام از كارهاي سلطان تنگ شده است، خدا مرا فدايت گرداند، اگر اجازه دهي از اين كار كناره مي‌گيرم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نمي‌دهم از كارت كناره‌گيري كني، از خدا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يك بار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كار متعهد شو، من سه چيز را براي تو تعهد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قتل با شمشير و فقر و زندان به تو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يقطين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كه من بايد متعهد شوم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هر گاه يكي از دوستان ما نزد تو بيايد او را اكرام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يحيي كاهلي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كاظم عليه‌السلام بودم كه علي بن يقطين به سوي آن حضرت مي‌آمد، امام رو به يارانش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دوست دارد شخصي از اصحاب رسول خدا صلي الله عليه و اله و سلم را ببيند به اينكه به سوي ما مي‌آيند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اهل بهشت است؟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گواهي مي‌دهم كه او از اهل بهشت است</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ابراهيم جمال كه يكي از شيعيان بود خواست كه با علي بن يقطين در هنگام وزارتش ملاقات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يقطين به خاطر آنكه او ساربان و خود وزير بود او را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همان سال علي به حج مشرف شد، وقتي در مدينه خواست خدمت امام كاظم عليه‌السلام شرفياب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او را راه نداد، روز دوم در بيرون خانه علي آن حضرت را ملاقات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من چه تقصيري از من سر زده كه مرا راه نداديد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آنكه برادرت ابراهيم جمال را به خود راه ندادي و خداوند سعي و حج ترا قبول نكرد مگر آنكه ابراهيم ترا عفو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يقطين به هر زحمتي بود خود را به ابراهيم جمال رساند درب خانه را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 كيست؟ گفت علي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 علي بن يقطين در خانه‌ي من چه مي‌كند،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كه كار من مهم است و او را قسم داد كه اجازه ورود به خانه‌اش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داخل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مولاي من عمل مرا قبول نفرمود مگر آنكه تو از من بگذري، ابراهيم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غفرالله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علي بن يقطين صورت خود را بر خاك گذاشت و ابراهيم را قسم داد كه پا روي صورت من بگذار و صورت مرا زير پاي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اين كار را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او را قسم داد و ابراهيم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محضر امام كاظم عليه‌السلام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بزرگوار اجازه ورود خواست امام او را راه داد</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بن جعفر عليه‌السلام درباره علي بن يقطين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 لعلي بن يقطين ان لا تسمه النار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 علي بن يقطين ضمانت كردم كه هيچگاه به آتش دوزخ نسوزد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قربان خدمت امام كاظم عليه‌السلام شرفياب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نگذشت در دل من احدي در وقتي كه در موقف عرفات بودم مگر علي بن يقطين و پيوسته او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در موقف عرفات صد و پنجاه نفر را شمردند كه از براي</w:t>
      </w:r>
      <w:bookmarkStart w:id="29" w:name="pg1117_11556"/>
    </w:p>
    <w:p>
      <w:pPr>
        <w:pStyle w:val="BookText"/>
        <w:rPr/>
      </w:pPr>
      <w:bookmarkEnd w:id="29"/>
      <w:r>
        <w:rPr>
          <w:rFonts w:ascii="IRNazanin" w:hAnsi="IRNazanin" w:eastAsia="IRNazanin"/>
          <w:color w:val="111111"/>
          <w:sz w:val="28"/>
          <w:sz w:val="28"/>
          <w:szCs w:val="28"/>
          <w:rtl w:val="true"/>
          <w:lang w:bidi="fa-IR"/>
        </w:rPr>
        <w:t>علي بن يقطين تلبيه مي‌گفتند و اينها كساني بودند كه علي به ايشان پول داده بود و به مكه روانه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علي بن يقطين به سال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زماني كه حضرت موسي بن جعفر عليه‌السلام در زندان بود درگذشت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2182812_373438147"/>
      <w:bookmarkStart w:id="31" w:name="_Toc11"/>
      <w:bookmarkEnd w:id="30"/>
      <w:r>
        <w:rPr>
          <w:rtl w:val="true"/>
        </w:rPr>
        <w:t>عبدالله بن يحيي</w:t>
      </w:r>
      <w:bookmarkEnd w:id="31"/>
    </w:p>
    <w:p>
      <w:pPr>
        <w:pStyle w:val="BookText"/>
        <w:rPr/>
      </w:pPr>
      <w:r>
        <w:rPr>
          <w:rFonts w:ascii="IRNazanin" w:hAnsi="IRNazanin" w:eastAsia="IRNazanin"/>
          <w:color w:val="111111"/>
          <w:sz w:val="28"/>
          <w:sz w:val="28"/>
          <w:szCs w:val="28"/>
          <w:rtl w:val="true"/>
          <w:lang w:bidi="fa-IR"/>
        </w:rPr>
        <w:t>او برادر اسحق بن يحيي كاهلي كوفي است، هر دو برادر از روات حضرت صادق و كاظم عليهماالسلام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عبدالله وجاهت و منزلت خاصي نزد حضرت موسي بن جعفر عليه‌السلام داشت و آن حضرت سفارش او را به علي بن يقطين كرده بود و به او فرمود كه ضمانت كن براي من كفالت عبدالله و عيال او را تا براي تو بهشت را ضامن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يقطين قبول كرد و پيوسته طعام و پول و ساير نفقات براي ايشان مي‌فرستاد تا حدي كه آنها بي‌نياز شدند و اين كار علي تا پايان عمر عبدالله ادامه داشت</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2182814_373438147"/>
      <w:bookmarkStart w:id="33" w:name="_Toc12"/>
      <w:bookmarkEnd w:id="32"/>
      <w:r>
        <w:rPr>
          <w:rtl w:val="true"/>
        </w:rPr>
        <w:t>يونس بن عبدالرحمن</w:t>
      </w:r>
      <w:bookmarkEnd w:id="3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بنده‌ي صالح خدا و از اصحاب اجماع است، امام باقر عليه‌السلام را در مابين صفا و مروه ملاقات كرده ولي از آن حضرت روايتي نقل ننموده و گفته است كه امام صادق عليه‌السلام را در روضه‌ي پيغمبر صلي الله عليه و اله و سلم كه مابين قبر و منبر نماز مي‌خواند زيارت كردم ولي ممكن نشد كه از آن حضرت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رواياتي از حضرت كاظم و حضرت رضا عليه‌السلام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سه بار بهشت را براي او ضامن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شاذان روايت شده كه عبدالعزيز بن مهتدي كه خود از بهترين فقهاء بود و از خواص و وكيل امام هشتم عليه‌السلام نيز بود به امام رضا عليه‌السلام عرض كرد كه من</w:t>
      </w:r>
      <w:bookmarkStart w:id="34" w:name="pg1117_11557"/>
    </w:p>
    <w:p>
      <w:pPr>
        <w:pStyle w:val="BookText"/>
        <w:rPr/>
      </w:pPr>
      <w:bookmarkEnd w:id="34"/>
      <w:r>
        <w:rPr>
          <w:rFonts w:ascii="IRNazanin" w:hAnsi="IRNazanin" w:eastAsia="IRNazanin"/>
          <w:color w:val="111111"/>
          <w:sz w:val="28"/>
          <w:sz w:val="28"/>
          <w:szCs w:val="28"/>
          <w:rtl w:val="true"/>
          <w:lang w:bidi="fa-IR"/>
        </w:rPr>
        <w:t>نمي‌توانم در هر وقتي شما را ملاقات كنم به خاطر آنكه راهم دور است؟ 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دينت را از يونس بن عبدالرحمن فرابگير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در زمان خود مثل سلمان فارسي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عليهماالسلام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بين مردم بدعتي ظاهر شود و در رفع آن كوتاهي گردد نور ايمان از آنها ربوده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يونس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صمت عشرين سنة و سئلت عشرين سنة ثم اجبت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بيست سال سكوت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هر چه از من مي‌پرسيدند جواب نمي‌دادم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بيست سال سؤال كردم و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او گفتند كه عده‌اي پشت سر تو غيبت كرده‌اند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را كه از براي او از اميرالمؤمنين علي عليه‌السلام نصيبي هست، او را حلال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كسي را أفقه از سلمان فارسي نيافتم و بعد از او كسي را أفقه از يونس بن عبدالرحمن نيافتم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2182816_373438147"/>
      <w:bookmarkStart w:id="36" w:name="_Toc13"/>
      <w:bookmarkEnd w:id="35"/>
      <w:r>
        <w:rPr>
          <w:rtl w:val="true"/>
        </w:rPr>
        <w:t>يونس بن يعقوب</w:t>
      </w:r>
      <w:bookmarkEnd w:id="3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پسر خواهر معاوية بن عمار است، شيخ طوسي او را ثقه و عادل مي‌داند، شيخ مفيد او را از فقهاء اعلام و صاحب فتوا مي‌شمرد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نجاشي در رجال خود او را از خواص اصحاب حضرت صادق و حضرت كاظم عليهماالسلام معرفي مي‌كند و مي‌گويد كه يونس بن يعقوب از جانب امام كاظم عليه‌السلام وكالت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 در رجال خود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يعقوب فطي كوفي در مدينه وفات يافت و امام رضا عليه‌السلام او را كفن نمود و حنوط كرد و دستور فرمود،</w:t>
      </w:r>
      <w:bookmarkStart w:id="37" w:name="pg1117_11558"/>
    </w:p>
    <w:p>
      <w:pPr>
        <w:pStyle w:val="BookText"/>
        <w:rPr/>
      </w:pPr>
      <w:bookmarkEnd w:id="37"/>
      <w:r>
        <w:rPr>
          <w:rFonts w:ascii="IRNazanin" w:hAnsi="IRNazanin" w:eastAsia="IRNazanin"/>
          <w:color w:val="111111"/>
          <w:sz w:val="28"/>
          <w:sz w:val="28"/>
          <w:szCs w:val="28"/>
          <w:rtl w:val="true"/>
          <w:lang w:bidi="fa-IR"/>
        </w:rPr>
        <w:t>تمام دوستان پدر و جدش در مراسم او شركت كنند و فرمود او را در بقيع به خاك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اسراري را به من گفت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ترا متهم نمي‌كنيم زيرا كه تو از ما اهل‌بيت هستي، پس خداوند ترا با رسولش و اهل‌بيت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انشاءالله چنين خواهد كرد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 w:name="__RefHeading___Toc2182818_373438147"/>
      <w:bookmarkStart w:id="39" w:name="_Toc14"/>
      <w:bookmarkEnd w:id="38"/>
      <w:r>
        <w:rPr>
          <w:rtl w:val="true"/>
        </w:rPr>
        <w:t>مناظرات امام</w:t>
      </w:r>
      <w:bookmarkEnd w:id="3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بار هارون الرشيد خطاب به امام كاظم عليه‌السلام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 از شما چيزهايي بپرسم كه مدتي است در ذهنم خلجان مي‌كند و تاكنون از كس ديگري نپرسيده‌ام، به من گفته‌اند كه شما هرگز دروغ نمي‌گوئيد، جواب مرا درست و راست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آزادي بيان داشته باشم، تو را از آنچه مي‌دانم در زمينه‌ي پرسشت آگاه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آزاد هستيد، هر چه مي‌خواهيد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اولين سؤال من اين است كه چرا شما و مردم معتقد هستيد كه شما فرزندان ابوطالب از ما فرزندان عباس برتريد، در حاليكه ما و شما از تنه‌ي يك درختيم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و عباس هر دو عموهاي پيامبر بودند و از جهت خويشاوندي با پيامبر، با هم فرقي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به پيامبر نزديكتريم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 ما ابوطالب با پدر رسول اكرم برادر تني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ولي عباس برادر ناتني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سوي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مدعي هستيد كه از پيامبر ارث مي‌بريد،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حاليكه مي‌دانيم هنگامي كه پيامبر رحلت كرد عمويش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اما عموي ديگرش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نبود و معلوم است كه تا عمو زنده است، ارث به پسر عمو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آزادي بيان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سخن گفتم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بن ابيطالب عليه‌السلام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اولاد، جز پدر و مادر و زن و شوهر، ديگران ارث نمي‌برند، و با بودن اولاد براي عمو نه در قرآن و نه در روايات، ارثي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آنانكه عمو را در حكم پدر مي‌دانند از پيش خود مي‌گويند و حرفشان مبنايي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بودن فاطمه‌ي زهرا فرزند رسول الله صلي الله عليه و اله و سلم به عموي او عباس ارث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گذشته پيامبر در مورد علي عليه‌السلام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 بهترين قاضي شماست و نيز از عمر بن خطاب نقل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اقضانا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بهترين قضاوت كننده‌ي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پرسش ديگر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اجازه مي‌دهيد مردم شما را به پيامبر نسبت بدهند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رسول خدا، در صورتي كه شما فرزندان علي هستيد، زيرا هر كس به پدر خود نسبت داده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جد مادري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زنده شد و از دختر تو خواستگاري كند به او مي‌دهي؟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چرا ندهم، بلكه در آن صورت بر عرب و عجم و قريش افتخار هم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پيامبر زنده شود از دختر من خواستگاري نخواهد كرد و من هم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پدر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از طرف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پدر تو</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مي‌توانم خود را فرزند رسول خدا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خود را ذريه‌ي رسول خدا مي‌دانيد و حال آنكه ذريه از سوي پسر است نه از سوي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پاسخ اين پرسش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بايد پاسخ بفرماييد و از قرآن دليل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ذريته داود و سليمان و ايوب و يوسف و موسي و هارون و كذلك نجزي المحسنين و ذكريا و يحيي و عيسي</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مي‌پرسم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كه در اين آيه ذريه‌ي ابراهيم به شمار آمده، آيا از سوي پدر منصوب است يا از سوي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قرآن، عيسي پدر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سوي مادر ذريه ناميده شده است، ما نيز از سوي مادرمان فاطمه عليهاالسلام ذريه‌ي پيامبر محسوب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آيه‌ي ديگر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آيه‌ي مباهله را مي‌خوانم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حاجك فيه من بعد ما جائك من العلم فقل تعالوا ندع ابنائنا و ابنائكم و و نسائنا و نسائكم و انفسنا و انفسكم ثم نبتهل فنجعل لعنة الله علي الكاذبين</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هيچكس ادعا نكرده است كه پيامبر در مباهله با نصاراي نجران جز علي و فاطمه و حسن و حسين، كس ديگري را براي مباهله با خود برده باشد پس مصداق ابنائنا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آيه‌ي مزبور، حسن و حسين عليهماالسلام هستند، با اينكه آنها از سوي مادر به پيامبر منسوبند و فرزندان دختر آن گرامي‌اند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چيزي نمي‌خواهيد؟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مي‌خواهيم به خانه‌ي خويش بازگرديم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بايد فكر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فكرش آن بود كه آن حضرت را زنداني كند</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ربيع مي‌گويد يك روز در سفر حج، مسجدالحرام را براي طواف كردن هارون الرشيد خلوت كردند و هيچكس را اجازه ندادند جز هارون اطراف خانه كعبه حضور داشته باشد اما مرد عربي در نهايت شهامت و شجاعت بي‌اعتنا به هارون مشغول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 هارون با تندي به او گفت از جلوي خليفه كنار برو، مرد عرب فريادي كشيد كه خداوند در اين مكان همه بندگانش را مساوي و برابر قرار داده 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سواءا العاكف فيه و الباد</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هارون طواف مي‌كرد او مقدم بر او طواف مي‌نمود، همينكه به حجرالاسود رسيدند آن مرد از هارون سبقت گرفت و حجر را لمس كرد و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رهسپار مقام ابراهيم شد تا به نماز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مقدم او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هارون از نماز فارغ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به نزد من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محافظين هارون به سراغ او آمدند كه امير خود را اجابت كن و نزد او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من به او احتياجي ندارم كه به سوي او آيم او اگر از من حاجتي دارد به نزد من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 راست مي‌گويد از جا برخاست و نزد او آمد و سلام كرد و پاسخ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مرد عرب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مثل تويي مزاحم سلطان مي‌شود؟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مي‌پرسم اگر عاجز از پاسخ باشي آزارت مي‌دهم؟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كه واجب و فريضه تو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و پنج و هفده و سي و چهار و نود و چهار و صد و پنجاه و سه بر هفده، و از دوازده يكي، و از چهل، يكي و از دويست، پنج و از يك عمر يكي، و يكي به 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هارون از روي تمسخر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من از تو واجب را مي‌پرسم تو براي من اعداد را مي‌شمري و حساب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نمي‌داني دين همه‌اش حساب است و اگر در دين حساب نبود خداوند تبارك و تعالي از بندگانش حساب نمي‌خواست سپس اين آيه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كان مثقال حبة من خردل أتينا بها و كفي بنا حاسبين</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را براي من بيان كن و اگر نتواني بگويي دستور مي‌دهم بين صفا و مروه ترا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محافظين به اصطلاح وساطت نمود كه جناب خليفه به خاطر ارج و منزلت اين مكان به او منت بگذاريد و او را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او مرد عرب به خنده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 چرا مي‌خندي؟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تعجب است زيرا من نمي‌دانم از شما دو نفر كدامتان نادان‌تريد آيا آنكه مرگ رسيده را محبت مي‌كند كه مانع شود و يا آنكه مرگ نرسيده را عجله مي‌كند كه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گفتم واجب يكي است آن عبارت از تمامي دين مبين اسلام است و پنج يعني نمازهاي پنج‌گانه، هفده، ركعات نماز، سي و چهار سجده‌هاي نماز، نود و چهار تكبيرها، صد و پنجاه و سه، تسبيحات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منظورم از يكي دوازده، روزه‌ي ماه مبارك رمضان از دوازده ماه، يكي از چهل، چهل ديناري كه خداوند بر مالك واجب فرموده كه يكي را بدهد و</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دويست، پنج و از دويست درهم، پنج درهم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قصدم از يك عمر يكي، حجةالاسلام و حج واجب است و يكي به يكي اشاره به كسي است كه خون كسي را ريخته كه بايد خونش را ريخت، همانطور كه پروردگار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او را تشويق كرد و گفت يك بدره كه ده هزار درهم است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انگيزه اين بدره را به من مي‌دهي به خاطر كلام يا به خاطر مسأله؟ گفت براي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من از تو سؤالي مي‌كنم اگر درست جواب دادي اين پول مال تو آن را در اين مكان شريف بين اهلش تقسيم كن و اگر جواب ندادي يك بدره ديگري روي آن بگذار تا من آنرا بين فقراء قوم خويش تقسيم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سوسك سياه دانه به دهان بچه‌اش مي‌گذارد يا آن را شير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عصباني شد و گفت اي أعرابي از مثل من چنين سؤالي را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كسي كه از رسول الله صلي الله عليه و اله و سلم شنيده بود 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خود را رهبر مردم قرار مي‌دهد عقلي همانند عقل و درك مردم زمان خويش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اصطلاح امام و پيشواي اين مردم هستي بايد همه چيز را بداني آيا جواب سؤال مرا مي‌داني؟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نمي‌دانم برايم شرح بده و دو بدره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تعالي وقتي زمين را خلق نمود جنبنده‌هايي در زمين خلق كرد كه خون در بدن ندارند و از خاك خلق شده‌اند روزي و عيش آنها را نيز در خاك قرار داد بنابراين همينكه مادر بچه خود را بر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مي‌گذارد نه دانه به دهانش مي‌گذارد و نه شيرش مي‌دهد و عيش و روزي او در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هيچكس مثل من به چنين مسأله‌اي مبتلا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دو بدره يعني بيست هزار درهم را گرفت و از مسجد خارج شد، عده‌اي به دنبال او بيرون رفتند و از نام شريفش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آن بزرگوار موسي بن جعفر بن محمد عليه‌السلام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وقتي با خبر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لقد كان ينبغي ان تكون هذه الورقة من تلك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به خدا قسم چنين چيزي سزاوار اين شجره است</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هارون به امام كاظم عليه‌السلام عرض كرد شما فدك را در اختيار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اصرار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نمي‌گيرم مگر با حدود و اندازه‌ي واقعي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واقعي آن را بيان كنم نخواهي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جدت كه اين كار را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حد آن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هارون تغيير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دوم آن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قرمز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حد سوم آن آفريقا است چهره‌ي هارون سياه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چهارم آن سيف البحر و ارمينيه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حساب چيزي براي ما باقي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مي‌دانستم كه اگر حد واقعي فدك را بگويم تو به ما نخواهي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همين موقع بود كه هارون تصميم به قتل امام هفتم موسي بن جعفر عليه‌السلام گرفت</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ديگر هارون الرشيد امام عليه‌السلام را احضار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بني‌فاطمه مردم علم نجوم را به شما نسبت مي‌دهند و اينطور كه معلوم است شما هم اطلاعات كافي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فقهاء اهل سنت مي‌گويند كه رسول الله صلي الله عليه و اله و سلم فرموده هر گاه اصحابم از من يادي كردند به گفته آنها توجه كنيد و حرفشان را قبول كنيد و اگر مسأله قدر به ميان آمد سكوت كنيد و همچنين اگر صحبت از نجوم شد سكوت اختيار كنيد و اعتباري به آن قائل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اميرالمؤمنين عليه‌السلام از همه خلايق آشناتر بود و نيز فرزندان او يعني همانهايي كه شيعيان به امامت آنها معرفت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عليه‌السلام در پاسخ هارون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ضعيف است و أسناد آن مورد طعن مي‌باشد چرا كه خداوند تبارك و تعالي نجوم را مدح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نجوم صحيح نبود خداوند آنها را مدح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تمامي پيامبران عالم به نجوم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تعالي درباره‌ي ابراهيم خليل الرحمن صلوات‌الله‌عليه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نري ابراهيم ملكوت السموات و الأرض و ليكون من الموقنين</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 نظرة في النجوم فقال اني سقيم</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عالم به علم نجوم نباشند بي‌جهت به آن نظر و دقت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 ديگر پروردگار به مواقع نجوم سوگند ياد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لقسم لو تعلمون عظيم</w:t>
      </w:r>
      <w:r>
        <w:rPr>
          <w:rFonts w:eastAsia="IRNazanin" w:cs="IRNazanin"/>
          <w:color w:val="111111"/>
          <w:sz w:val="28"/>
          <w:szCs w:val="28"/>
          <w:rtl w:val="true"/>
          <w:lang w:bidi="fa-IR"/>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النازعات غرقا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آنجا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امرا</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يعني توسط نجوم دوازده برج و ماه و هفت سياره و شب و روز به امر پروردگار محقق مي‌شود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علم قرآن هيچ علمي به شرافت علم نجوم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علم پيامبران و أوصياء و وارثين پيامبران است يعني همانهايي كه پروردگار در شأنشان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 و بالنجم هم يهتدون</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هستيم آگاه به اين علم ولي آن را براي كسي نمي‌گوييم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كه تو اين علم را داري اما آنرا نزد مردم عوام مطرح مكن و به آنها آموزش مده اين علم را براي خود نگهدار و به حرم جدت مراجعت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سؤال ديگر باقي ماند تو را به خدا قسم مرا از آن با 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قبر و منبر و به حق قرابتت با رسول خدا به من بگو كه مرگ كدام يك از ما جلوتر است؟ زيرا كه تو اين را از علم نجوم بدست آورده‌اي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تو از دنيا مي‌روم و خلاف نمي‌گويم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فوت من نزديك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يقطين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عباسي از امام كاظم عليه‌السلام سؤال كرد كه آيا در كتاب خدا دليلي بر حرمت شرابخواري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مردم نهي آن را ديده‌اند اما حرمت آن را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در كتاب خدا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 قرآن است؟</w:t>
      </w:r>
      <w:bookmarkStart w:id="40" w:name="pg1117_11567"/>
    </w:p>
    <w:p>
      <w:pPr>
        <w:pStyle w:val="BookText"/>
        <w:rPr/>
      </w:pPr>
      <w:bookmarkEnd w:id="40"/>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حرم ربي الفواحش ما ظهر منها و ما باطن و الاثم و البغي بغير الحق</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زناي علني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محارم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شرابخواري است همچنانكه در جاي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يسألونك عن الخمر و الميسر قل فيهما اثم كبير و منافع للناس</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 در كتاب خدا شرابخواري و قماربازي است كه ضرر و گناهش بس بزرگ است همانطور كه پروردگار بدان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عباسي روي به علي بن يقطين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اين فتواي هاشمين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پاسخ دادم راست گفتي خدا را شكر كه اين علم را از خانواده شما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مي‌دهد كه مهدي عباسي بي‌درنگ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گفتي اي رافضي</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 w:name="__RefHeading___Toc2182820_373438147"/>
      <w:bookmarkStart w:id="42" w:name="_Toc15"/>
      <w:bookmarkEnd w:id="41"/>
      <w:r>
        <w:rPr>
          <w:rtl w:val="true"/>
        </w:rPr>
        <w:t>كلمات حكمت آميز امام</w:t>
      </w:r>
      <w:bookmarkEnd w:id="4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هذا الرزق عن حله ليعود به علي نفسه و عياله كان كالمجاهد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از پي روزي حلال برود تا خود و خانواده خود را سود دهد اجر او در پيشگاه پروردگار مانند اجر سربازي است كه در راه خدا جهاد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يستحب غرامة الغلام في صغره لتكون حليما في كبره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كه طفل در كودكي با سختي و مشكلات روبرو شود تا در جواني و بزرگسالي بردبار و صبور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لم يحاسب نفسه كل يوم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نيست آنكس كه همه روزه به حساب نفس خود رسيدگي ننمايد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علي الناس حجتين حجة ظاهرة و حجة باطنة فاما الظاهرة فالرسل و الانبياء و الائمة و اما الباطنة فالعقول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بين مردم دو حجت است، يكي ظاهري و آن ديگر باطني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ظاهري خداوند، رسولان و انبياء و ائمه هستند، و حجت باطني عقلهاي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سلط ثلاثا علي ثلاث فكأنما أعان هواه علي هدم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اظلم نور تفكره بطول أمله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محاطرائف حكمته بفضول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أطفأ نور عبرته بشهوات نفسه فكأنما أعان هواه علي هدم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هدم عقله افسد عليه دينه و دنياه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سه چيز را بر سه چيز ديگر مسلط كند مثل آن است كه هواي نفس خويش را جهت نابود كردن عقل خويش ياري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تفكر را با تاريكي آرزوي طولاني زايل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طرائف حكمتش را با حرفهاي بي‌فايده محو سازد و نور عبرت را با شهوات نفساني خاموش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شخصي مثل آن است كه هواي خويش را جهت از بين بردن عقل ياري كرده و كسي كه عقل را نابود كند دين و دنيايش را فاسد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ما يتقرب به العبد الي الله بعد المعرفة به الصلوة و بر الوالدين و ترك الحسد و العجب و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چيزي كه بعد از معرفت بنده را به خداوند تبارك و تعالي نزديك مي‌كند نماز و نيكي به پدر و مادر و ترك حسد و عجب و فخرفروشي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المتكلمون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فرابح و سالم و شاجب، فأما الرابح فالذاكر لله و اما السالم فالساكت و أما الساجب فالذي يخوض في الباطل، ان الله حرم الجنة علي كل فاحش بذي قليل الحياء لايبالي ما قال و لا قيل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سخنگويان سه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سودرسان، سالم و پرحرف و هذيان‌گو</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سودرسان آن است كه با گفتار خود ياد پروردگار را در دل قرار دهد و سالم كسي است كه سكوت كند و پر حرف و هذيان‌گو كسي است كه در باطل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تعالي بهشت را بر هر بدكار و بي‌حيا كه باكي ندارد كه چه مي‌گويد و چه به او مي‌گويند حرام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تبيين كلام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الأحسان الا الأحسان</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جرت في المؤمن و الكافر و البروا و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صنع اليه معروف فعليه أن يكا فئ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قرآن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جزاي احسان جز احسان است؟ درباره‌ي مؤمن و كافر و نيكوكار و بدكار فرقي نمي‌كند بنابراين هر كس كار خوبي به شما كرد لازم است با كار نيك خويش آن را جبران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سپاه عقل و جهل را براي هشام بن الحكم بدين ترتيب بيان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و ستم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به دنيا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تأني و متانت،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و شتاب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سركشي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بي‌تابي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فراموشي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رضامندي،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نارضايتي</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و سخت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ناسازگاري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بردباري،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ناپايداري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حقد و كينه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پوشي،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كفران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شهامت،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بي‌باكي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هذيان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بي‌نيازي،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نوميدي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اميد از دنيا،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دنيا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بي‌بند و باري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پندپذيري،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طغيان و عناد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ديگران،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از كار خير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سلامتي،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سلامتي ديگران در غياب،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 و نيرنگ به آنها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پاكيزگي،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كثافت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سهل‌گرفتن،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سخت‌گرفتن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سبكي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طلب،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نخواستن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زيركي،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حماقت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نيرنگ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شعوري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سر،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افشاء سر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و افشاء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وقاحت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عافيت،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بلوي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تنبلي و كسالت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نيكي به ديگران،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 عافيت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ميانه روي در جمع مال،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روي در جمع مال</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به گناه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شادي،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راستگويي و صدق گفتار،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چيني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و بلند پروازي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كردن،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سماجت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را سريع ابلاغ كردن،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در ابلاغ حقيقت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آسايش،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تعب انداختن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هواپرستي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جدايي و فراق سپاه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توبه، سپاه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سر كشي آنگاه امام كاظم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هشام لا تجتمع هذه الخصال الا لنبي او وصي مؤمن امتحن الله قلبه للأيمان و أما ساير ذلك من المؤمنين فان أحدهم لا يخلو من أن يكون فيه بعض هذه الجنود من أجناد العقل حتي يستكمل العقل و يتخلص من جنود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يكون في الدرجة العليا مع الأنبياء و الأوصياء عليهم‌السلام و فقنا الله و اياكم لطاعته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هشام اين صفات جمع نمي‌گردد مگر در پيامبر يا وصي او يا مؤمني كه خداوند تبارك و تعالي قلبش را به ايمان امتحان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ساير مؤمنين نيز مي‌توانند تدريجا بعضي از سپاه عقل را در خود ايجاد كنند و از سپاه جهل پاكيزه شوند در نتيجه عقل را به سر حد كمال برسانند و به مقامي نائل شوند كه مقامي است بلند يعني در كنار انبياء و اوصياء عليهم‌السلام خداوند ما و شما را به طاعات پروردگار موفق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بار امام عليه‌السلام از مردي شنيد كه تقاضاي مرگ مي‌كند،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بينك و بين الله قرابة يحابيك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لك حسنات قدمتها تزيد علي سيئات؟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 اذن تتمني هلاك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 تو و پروردگار فاميلي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كارهاي نيكي كه از پيش فرستاده‌اي از زشتكاريهايت بيشتر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خود اجازه مي‌دهي كه تقاضاي مرگ كني تا به هلاكت هميشگي مبتلا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يكوقت هارون ملعون براي امام نامه‌اي نوشت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عظني و أو جز فكتب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شيئ تراه عينك الا و فيه 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كن ولي خيلي كوتاه و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 در اين عالم بنگري موعظه‌اي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العبد عبد يكون ذاوجهين و ذالسانين يطري اخاه شاهدا و يأكله اذا غاب عنه اعطي حسده و اذا ابتلي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بسيار بد خداوند كسي است كه دو روي و دو 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روي برادر ديني ثناي او گويد و چون از او دور شد، بدگويي كند يا اگر به برادر مسلمانش نعمتي عطا شد بدو رشك ورزد و چون گرفتاري برايش پيش آمد از ياري وي دست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من غش مسلما او غره او ما 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خيانت ورزد و عيب چيزي را بر مسلماني بپوشاند يا از راهي ديگر او را گول بزند مستوجب لعنت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مستدرك الوسائل،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455</w:t>
      </w:r>
      <w:r>
        <w:rPr>
          <w:rFonts w:eastAsia="IRNazanin" w:cs="IRNazanin"/>
          <w:color w:val="111111"/>
          <w:sz w:val="28"/>
          <w:szCs w:val="28"/>
          <w:rtl w:val="true"/>
          <w:lang w:bidi="fa-IR"/>
        </w:rPr>
        <w:t>)</w:t>
      </w:r>
      <w:bookmarkStart w:id="43" w:name="pg1117_11574"/>
    </w:p>
    <w:p>
      <w:pPr>
        <w:pStyle w:val="Heading2"/>
        <w:numPr>
          <w:ilvl w:val="1"/>
          <w:numId w:val="1"/>
        </w:numPr>
        <w:rPr/>
      </w:pPr>
      <w:bookmarkStart w:id="44" w:name="__RefHeading___Toc2182822_373438147"/>
      <w:bookmarkStart w:id="45" w:name="_Toc16"/>
      <w:bookmarkEnd w:id="43"/>
      <w:bookmarkEnd w:id="44"/>
      <w:r>
        <w:rPr>
          <w:rtl w:val="true"/>
        </w:rPr>
        <w:t>زندان و شهادت</w:t>
      </w:r>
      <w:bookmarkEnd w:id="4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بي‌گناهي كم گناهي نيست در ديوان عشق يوسف از دامان پاك خود به زندان رفته است امام عليه‌السلام مدتي در زندان مهدي عباسي در بغداد بود ولي او جرأت اذيت بيشتر بر آن بزرگوار پيدا نكرد و ايشان را به مدينه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تصميم به زنداني كردن امام را گرفت ولي مرگ او را مهلت نداد و به هلاكت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مهدي عباسي، هارون الرشيد عليه‌السلام را مدتي طولاني در زندانهاي مختلف بغداد محبوس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جنايتكار و منافق جهت دستگيري امام كاظم عليه‌السلام نخست به كنار قبر مطهر رسول الله صلي الله عليه و اله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 تو اي رسول خدا من عذر مي‌خواهم در كاري كه اراده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دارم موسي بن جعفر را زنداني كنم براي آنكه مي‌ترسم فتنه بر پا كند و خونهاي امت تو ريخته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به فضل بن ربيع دستور داد امام عليه‌السلام را دستگير كند امام در كنار قبر جدش رسول الله صلي الله عليه و اله و سلم مشغول نماز بود در همان حال نماز آن بزرگوار را گرفتند و كشيدند تا از مسجد بيرون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توجهي به قبر جد بزرگوار خويش كرده و گفت اي رسول خدا به تو شكايت مي‌كنم از اين حركات و رفتاري كه بر اهل بيت تو روا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طرف صدا به ناله و گريه بلند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مظلوم را نزد هارون ملعون بردند، ناسزاي فراوان به حضرتش گفت و بعد دستور داد دو كاروان ترتيب دهند تا مردم ندانند آن حضرت را به كجا مي‌برند، يكي را به بصره فرستاد و ديگري را به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را به بصره فرستاد و كاروان يك روز پيش از ترويه روز هفتم ذي‌الحجه وارد بصره شد و مدت يك سال در آن شهر محبوس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 دوم حضرت در عصر هارون زندان فضل بن ربيع در شهر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رحمة الله عليه روايت مي‌كند كه امام كاظم عليه‌السلام بيش از ده سال در زندان فضل بن ربيع بود و تمام اين مدت را به عبادت و سجده‌هاي طولاني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زندان حضرت زنداني بس نمور و تاريك بود كه لحن مناجات امام عليه‌السلام را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تمناي استخلاص از زندان را نمود و بالاخره در همين زندان پس از شكنجه‌هاي فراوان با خرماهاي زهرآگين آن امام همام را به شهادت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آن است كه روز شهادت آن بزرگوار بيست و پنجم ماه 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در زندان سندي ابن شاهك ملعون در سن پنجاه و پنج سالگي بوده است</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الطوائف،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سيدمرتضي،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الوري،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پيشواي هفتم،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پيشواي هفتم،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رجال‌كشي،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رجال‌كشي،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image" Target="media/image2.jpeg"/><Relationship Id="rId57" Type="http://schemas.openxmlformats.org/officeDocument/2006/relationships/image" Target="media/image2.jpeg"/><Relationship Id="rId58" Type="http://schemas.openxmlformats.org/officeDocument/2006/relationships/footer" Target="footer51.xml"/><Relationship Id="rId59" Type="http://schemas.openxmlformats.org/officeDocument/2006/relationships/footnotes" Target="footnotes.xml"/><Relationship Id="rId60" Type="http://schemas.openxmlformats.org/officeDocument/2006/relationships/numbering" Target="numbering.xml"/><Relationship Id="rId61" Type="http://schemas.openxmlformats.org/officeDocument/2006/relationships/fontTable" Target="fontTable.xml"/><Relationship Id="rId62" Type="http://schemas.openxmlformats.org/officeDocument/2006/relationships/settings" Target="settings.xml"/><Relationship Id="rId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Pages>
  <Words>13072</Words>
  <Characters>49143</Characters>
  <CharactersWithSpaces>62063</CharactersWithSpaces>
  <Paragraphs>229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2026-08-16T12:13:54Z</dcterms:created>
  <dc:creator>ghaemiyeh.com</dc:creator>
  <dc:description/>
  <dc:language>en-US</dc:language>
  <cp:lastModifiedBy/>
  <dcterms:modified xsi:type="dcterms:W3CDTF">2026-08-16T15:43:56Z</dcterms:modified>
  <cp:revision>1</cp:revision>
  <dc:subject/>
  <dc:title>سیره عملی اهل بیت علیهم السلام حضرت امام موسی کاظم علیه السلام</dc:title>
</cp:coreProperties>
</file>

<file path=docProps/custom.xml><?xml version="1.0" encoding="utf-8"?>
<Properties xmlns="http://schemas.openxmlformats.org/officeDocument/2006/custom-properties" xmlns:vt="http://schemas.openxmlformats.org/officeDocument/2006/docPropsVTypes"/>
</file>