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برتر سخنان حضرت علی علیه السلام درباره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6918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96920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96922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396924_21167332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396926_211673320">
            <w:r>
              <w:rPr>
                <w:webHidden/>
                <w:rStyle w:val="IndexLink"/>
                <w:rtl w:val="true"/>
              </w:rPr>
              <w:t>پيام مقام معظم رهبرى به اولين اجلاس اقامه نماز</w:t>
            </w:r>
            <w:r>
              <w:rPr>
                <w:rStyle w:val="IndexLink"/>
                <w:rtl w:val="true"/>
              </w:rPr>
              <w:tab/>
            </w:r>
            <w:r>
              <w:rPr>
                <w:rStyle w:val="IndexLink"/>
              </w:rPr>
              <w:t>23</w:t>
            </w:r>
          </w:hyperlink>
        </w:p>
        <w:p>
          <w:pPr>
            <w:pStyle w:val="Contents2"/>
            <w:tabs>
              <w:tab w:val="clear" w:pos="8743"/>
              <w:tab w:val="right" w:pos="9026" w:leader="dot"/>
            </w:tabs>
            <w:rPr/>
          </w:pPr>
          <w:hyperlink w:anchor="__RefHeading___Toc1396928_211673320">
            <w:r>
              <w:rPr>
                <w:webHidden/>
                <w:rStyle w:val="IndexLink"/>
                <w:rtl w:val="true"/>
              </w:rPr>
              <w:t xml:space="preserve">فصل اول </w:t>
            </w:r>
            <w:r>
              <w:rPr>
                <w:rStyle w:val="IndexLink"/>
                <w:rtl w:val="true"/>
              </w:rPr>
              <w:t xml:space="preserve">: </w:t>
            </w:r>
            <w:r>
              <w:rPr>
                <w:rStyle w:val="IndexLink"/>
                <w:rtl w:val="true"/>
              </w:rPr>
              <w:t>اهميت و فضيلت نماز</w:t>
            </w:r>
            <w:r>
              <w:rPr>
                <w:rStyle w:val="IndexLink"/>
                <w:rtl w:val="true"/>
              </w:rPr>
              <w:tab/>
            </w:r>
            <w:r>
              <w:rPr>
                <w:rStyle w:val="IndexLink"/>
              </w:rPr>
              <w:t>27</w:t>
            </w:r>
          </w:hyperlink>
        </w:p>
        <w:p>
          <w:pPr>
            <w:pStyle w:val="Contents3"/>
            <w:tabs>
              <w:tab w:val="clear" w:pos="8459"/>
              <w:tab w:val="right" w:pos="9026" w:leader="dot"/>
            </w:tabs>
            <w:rPr/>
          </w:pPr>
          <w:hyperlink w:anchor="__RefHeading___Toc1396930_2116733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96932_211673320">
            <w:r>
              <w:rPr>
                <w:webHidden/>
                <w:rStyle w:val="IndexLink"/>
                <w:rtl w:val="true"/>
              </w:rPr>
              <w:t>نماز برترين عمل</w:t>
            </w:r>
            <w:r>
              <w:rPr>
                <w:rStyle w:val="IndexLink"/>
                <w:rtl w:val="true"/>
              </w:rPr>
              <w:tab/>
            </w:r>
            <w:r>
              <w:rPr>
                <w:rStyle w:val="IndexLink"/>
              </w:rPr>
              <w:t>29</w:t>
            </w:r>
          </w:hyperlink>
        </w:p>
        <w:p>
          <w:pPr>
            <w:pStyle w:val="Contents3"/>
            <w:tabs>
              <w:tab w:val="clear" w:pos="8459"/>
              <w:tab w:val="right" w:pos="9026" w:leader="dot"/>
            </w:tabs>
            <w:rPr/>
          </w:pPr>
          <w:hyperlink w:anchor="__RefHeading___Toc1396934_211673320">
            <w:r>
              <w:rPr>
                <w:webHidden/>
                <w:rStyle w:val="IndexLink"/>
                <w:rtl w:val="true"/>
              </w:rPr>
              <w:t>نماز سيماى دين</w:t>
            </w:r>
            <w:r>
              <w:rPr>
                <w:rStyle w:val="IndexLink"/>
                <w:rtl w:val="true"/>
              </w:rPr>
              <w:tab/>
            </w:r>
            <w:r>
              <w:rPr>
                <w:rStyle w:val="IndexLink"/>
              </w:rPr>
              <w:t>29</w:t>
            </w:r>
          </w:hyperlink>
        </w:p>
        <w:p>
          <w:pPr>
            <w:pStyle w:val="Contents3"/>
            <w:tabs>
              <w:tab w:val="clear" w:pos="8459"/>
              <w:tab w:val="right" w:pos="9026" w:leader="dot"/>
            </w:tabs>
            <w:rPr/>
          </w:pPr>
          <w:hyperlink w:anchor="__RefHeading___Toc1396936_211673320">
            <w:r>
              <w:rPr>
                <w:webHidden/>
                <w:rStyle w:val="IndexLink"/>
                <w:rtl w:val="true"/>
              </w:rPr>
              <w:t>نماز ستون دين</w:t>
            </w:r>
            <w:r>
              <w:rPr>
                <w:rStyle w:val="IndexLink"/>
                <w:rtl w:val="true"/>
              </w:rPr>
              <w:tab/>
            </w:r>
            <w:r>
              <w:rPr>
                <w:rStyle w:val="IndexLink"/>
              </w:rPr>
              <w:t>30</w:t>
            </w:r>
          </w:hyperlink>
        </w:p>
        <w:p>
          <w:pPr>
            <w:pStyle w:val="Contents3"/>
            <w:tabs>
              <w:tab w:val="clear" w:pos="8459"/>
              <w:tab w:val="right" w:pos="9026" w:leader="dot"/>
            </w:tabs>
            <w:rPr/>
          </w:pPr>
          <w:hyperlink w:anchor="__RefHeading___Toc1396938_211673320">
            <w:r>
              <w:rPr>
                <w:webHidden/>
                <w:rStyle w:val="IndexLink"/>
                <w:rtl w:val="true"/>
              </w:rPr>
              <w:t>نماز پايه دين</w:t>
            </w:r>
            <w:r>
              <w:rPr>
                <w:rStyle w:val="IndexLink"/>
                <w:rtl w:val="true"/>
              </w:rPr>
              <w:tab/>
            </w:r>
            <w:r>
              <w:rPr>
                <w:rStyle w:val="IndexLink"/>
              </w:rPr>
              <w:t>30</w:t>
            </w:r>
          </w:hyperlink>
        </w:p>
        <w:p>
          <w:pPr>
            <w:pStyle w:val="Contents3"/>
            <w:tabs>
              <w:tab w:val="clear" w:pos="8459"/>
              <w:tab w:val="right" w:pos="9026" w:leader="dot"/>
            </w:tabs>
            <w:rPr/>
          </w:pPr>
          <w:hyperlink w:anchor="__RefHeading___Toc1396940_211673320">
            <w:r>
              <w:rPr>
                <w:webHidden/>
                <w:rStyle w:val="IndexLink"/>
                <w:rtl w:val="true"/>
              </w:rPr>
              <w:t>وجوب نماز</w:t>
            </w:r>
            <w:r>
              <w:rPr>
                <w:rStyle w:val="IndexLink"/>
                <w:rtl w:val="true"/>
              </w:rPr>
              <w:tab/>
            </w:r>
            <w:r>
              <w:rPr>
                <w:rStyle w:val="IndexLink"/>
              </w:rPr>
              <w:t>30</w:t>
            </w:r>
          </w:hyperlink>
        </w:p>
        <w:p>
          <w:pPr>
            <w:pStyle w:val="Contents3"/>
            <w:tabs>
              <w:tab w:val="clear" w:pos="8459"/>
              <w:tab w:val="right" w:pos="9026" w:leader="dot"/>
            </w:tabs>
            <w:rPr/>
          </w:pPr>
          <w:hyperlink w:anchor="__RefHeading___Toc1396942_211673320">
            <w:r>
              <w:rPr>
                <w:webHidden/>
                <w:rStyle w:val="IndexLink"/>
                <w:rtl w:val="true"/>
              </w:rPr>
              <w:t>محبوب ترين اعمال</w:t>
            </w:r>
            <w:r>
              <w:rPr>
                <w:rStyle w:val="IndexLink"/>
                <w:rtl w:val="true"/>
              </w:rPr>
              <w:tab/>
            </w:r>
            <w:r>
              <w:rPr>
                <w:rStyle w:val="IndexLink"/>
              </w:rPr>
              <w:t>31</w:t>
            </w:r>
          </w:hyperlink>
        </w:p>
        <w:p>
          <w:pPr>
            <w:pStyle w:val="Contents3"/>
            <w:tabs>
              <w:tab w:val="clear" w:pos="8459"/>
              <w:tab w:val="right" w:pos="9026" w:leader="dot"/>
            </w:tabs>
            <w:rPr/>
          </w:pPr>
          <w:hyperlink w:anchor="__RefHeading___Toc1396944_211673320">
            <w:r>
              <w:rPr>
                <w:webHidden/>
                <w:rStyle w:val="IndexLink"/>
                <w:rtl w:val="true"/>
              </w:rPr>
              <w:t>زائر پروردگار</w:t>
            </w:r>
            <w:r>
              <w:rPr>
                <w:rStyle w:val="IndexLink"/>
                <w:rtl w:val="true"/>
              </w:rPr>
              <w:tab/>
            </w:r>
            <w:r>
              <w:rPr>
                <w:rStyle w:val="IndexLink"/>
              </w:rPr>
              <w:t>31</w:t>
            </w:r>
          </w:hyperlink>
        </w:p>
        <w:p>
          <w:pPr>
            <w:pStyle w:val="Contents3"/>
            <w:tabs>
              <w:tab w:val="clear" w:pos="8459"/>
              <w:tab w:val="right" w:pos="9026" w:leader="dot"/>
            </w:tabs>
            <w:rPr/>
          </w:pPr>
          <w:hyperlink w:anchor="__RefHeading___Toc1396946_211673320">
            <w:r>
              <w:rPr>
                <w:webHidden/>
                <w:rStyle w:val="IndexLink"/>
                <w:rtl w:val="true"/>
              </w:rPr>
              <w:t>فرياد ابليس از نماز گزار</w:t>
            </w:r>
            <w:r>
              <w:rPr>
                <w:rStyle w:val="IndexLink"/>
                <w:rtl w:val="true"/>
              </w:rPr>
              <w:tab/>
            </w:r>
            <w:r>
              <w:rPr>
                <w:rStyle w:val="IndexLink"/>
              </w:rPr>
              <w:t>32</w:t>
            </w:r>
          </w:hyperlink>
        </w:p>
        <w:p>
          <w:pPr>
            <w:pStyle w:val="Contents3"/>
            <w:tabs>
              <w:tab w:val="clear" w:pos="8459"/>
              <w:tab w:val="right" w:pos="9026" w:leader="dot"/>
            </w:tabs>
            <w:rPr/>
          </w:pPr>
          <w:hyperlink w:anchor="__RefHeading___Toc1396948_211673320">
            <w:r>
              <w:rPr>
                <w:webHidden/>
                <w:rStyle w:val="IndexLink"/>
                <w:rtl w:val="true"/>
              </w:rPr>
              <w:t>قوام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396950_211673320">
            <w:r>
              <w:rPr>
                <w:webHidden/>
                <w:rStyle w:val="IndexLink"/>
                <w:rtl w:val="true"/>
              </w:rPr>
              <w:t>اقامه نماز نشانه مليت اسلامى</w:t>
            </w:r>
            <w:r>
              <w:rPr>
                <w:rStyle w:val="IndexLink"/>
                <w:rtl w:val="true"/>
              </w:rPr>
              <w:tab/>
            </w:r>
            <w:r>
              <w:rPr>
                <w:rStyle w:val="IndexLink"/>
              </w:rPr>
              <w:t>33</w:t>
            </w:r>
          </w:hyperlink>
        </w:p>
        <w:p>
          <w:pPr>
            <w:pStyle w:val="Contents3"/>
            <w:tabs>
              <w:tab w:val="clear" w:pos="8459"/>
              <w:tab w:val="right" w:pos="9026" w:leader="dot"/>
            </w:tabs>
            <w:rPr/>
          </w:pPr>
          <w:hyperlink w:anchor="__RefHeading___Toc1396952_211673320">
            <w:r>
              <w:rPr>
                <w:webHidden/>
                <w:rStyle w:val="IndexLink"/>
                <w:rtl w:val="true"/>
              </w:rPr>
              <w:t>حفظ نماز</w:t>
            </w:r>
            <w:r>
              <w:rPr>
                <w:rStyle w:val="IndexLink"/>
                <w:rtl w:val="true"/>
              </w:rPr>
              <w:tab/>
            </w:r>
            <w:r>
              <w:rPr>
                <w:rStyle w:val="IndexLink"/>
              </w:rPr>
              <w:t>33</w:t>
            </w:r>
          </w:hyperlink>
        </w:p>
        <w:p>
          <w:pPr>
            <w:pStyle w:val="Contents3"/>
            <w:tabs>
              <w:tab w:val="clear" w:pos="8459"/>
              <w:tab w:val="right" w:pos="9026" w:leader="dot"/>
            </w:tabs>
            <w:rPr/>
          </w:pPr>
          <w:hyperlink w:anchor="__RefHeading___Toc1396954_211673320">
            <w:r>
              <w:rPr>
                <w:webHidden/>
                <w:rStyle w:val="IndexLink"/>
                <w:rtl w:val="true"/>
              </w:rPr>
              <w:t>نماز و توبه</w:t>
            </w:r>
            <w:r>
              <w:rPr>
                <w:rStyle w:val="IndexLink"/>
                <w:rtl w:val="true"/>
              </w:rPr>
              <w:tab/>
            </w:r>
            <w:r>
              <w:rPr>
                <w:rStyle w:val="IndexLink"/>
              </w:rPr>
              <w:t>33</w:t>
            </w:r>
          </w:hyperlink>
        </w:p>
        <w:p>
          <w:pPr>
            <w:pStyle w:val="Contents3"/>
            <w:tabs>
              <w:tab w:val="clear" w:pos="8459"/>
              <w:tab w:val="right" w:pos="9026" w:leader="dot"/>
            </w:tabs>
            <w:rPr/>
          </w:pPr>
          <w:hyperlink w:anchor="__RefHeading___Toc1396956_211673320">
            <w:r>
              <w:rPr>
                <w:webHidden/>
                <w:rStyle w:val="IndexLink"/>
                <w:rtl w:val="true"/>
              </w:rPr>
              <w:t>نماز برترين وسيله نزديكى به خدا</w:t>
            </w:r>
            <w:r>
              <w:rPr>
                <w:rStyle w:val="IndexLink"/>
                <w:rtl w:val="true"/>
              </w:rPr>
              <w:tab/>
            </w:r>
            <w:r>
              <w:rPr>
                <w:rStyle w:val="IndexLink"/>
              </w:rPr>
              <w:t>34</w:t>
            </w:r>
          </w:hyperlink>
        </w:p>
        <w:p>
          <w:pPr>
            <w:pStyle w:val="Contents3"/>
            <w:tabs>
              <w:tab w:val="clear" w:pos="8459"/>
              <w:tab w:val="right" w:pos="9026" w:leader="dot"/>
            </w:tabs>
            <w:rPr/>
          </w:pPr>
          <w:hyperlink w:anchor="__RefHeading___Toc1396958_211673320">
            <w:r>
              <w:rPr>
                <w:webHidden/>
                <w:rStyle w:val="IndexLink"/>
                <w:rtl w:val="true"/>
              </w:rPr>
              <w:t>نماز فرق ميان مؤ من و كافر</w:t>
            </w:r>
            <w:r>
              <w:rPr>
                <w:rStyle w:val="IndexLink"/>
                <w:rtl w:val="true"/>
              </w:rPr>
              <w:tab/>
            </w:r>
            <w:r>
              <w:rPr>
                <w:rStyle w:val="IndexLink"/>
              </w:rPr>
              <w:t>34</w:t>
            </w:r>
          </w:hyperlink>
        </w:p>
        <w:p>
          <w:pPr>
            <w:pStyle w:val="Contents3"/>
            <w:tabs>
              <w:tab w:val="clear" w:pos="8459"/>
              <w:tab w:val="right" w:pos="9026" w:leader="dot"/>
            </w:tabs>
            <w:rPr/>
          </w:pPr>
          <w:hyperlink w:anchor="__RefHeading___Toc1396960_211673320">
            <w:r>
              <w:rPr>
                <w:webHidden/>
                <w:rStyle w:val="IndexLink"/>
                <w:rtl w:val="true"/>
              </w:rPr>
              <w:t xml:space="preserve">تاءكيد پيامبر </w:t>
            </w:r>
            <w:r>
              <w:rPr>
                <w:rStyle w:val="IndexLink"/>
                <w:rtl w:val="true"/>
              </w:rPr>
              <w:t>(</w:t>
            </w:r>
            <w:r>
              <w:rPr>
                <w:rStyle w:val="IndexLink"/>
                <w:rtl w:val="true"/>
              </w:rPr>
              <w:t xml:space="preserve">صلى الله عليه وآله </w:t>
            </w:r>
            <w:r>
              <w:rPr>
                <w:rStyle w:val="IndexLink"/>
                <w:rtl w:val="true"/>
              </w:rPr>
              <w:t xml:space="preserve">) </w:t>
            </w:r>
            <w:r>
              <w:rPr>
                <w:rStyle w:val="IndexLink"/>
                <w:rtl w:val="true"/>
              </w:rPr>
              <w:t>به نماز</w:t>
            </w:r>
            <w:r>
              <w:rPr>
                <w:rStyle w:val="IndexLink"/>
                <w:rtl w:val="true"/>
              </w:rPr>
              <w:tab/>
            </w:r>
            <w:r>
              <w:rPr>
                <w:rStyle w:val="IndexLink"/>
              </w:rPr>
              <w:t>34</w:t>
            </w:r>
          </w:hyperlink>
        </w:p>
        <w:p>
          <w:pPr>
            <w:pStyle w:val="Contents3"/>
            <w:tabs>
              <w:tab w:val="clear" w:pos="8459"/>
              <w:tab w:val="right" w:pos="9026" w:leader="dot"/>
            </w:tabs>
            <w:rPr/>
          </w:pPr>
          <w:hyperlink w:anchor="__RefHeading___Toc1396962_211673320">
            <w:r>
              <w:rPr>
                <w:webHidden/>
                <w:rStyle w:val="IndexLink"/>
                <w:rtl w:val="true"/>
              </w:rPr>
              <w:t>نماز ملاك پذيرش ساير اعمال</w:t>
            </w:r>
            <w:r>
              <w:rPr>
                <w:rStyle w:val="IndexLink"/>
                <w:rtl w:val="true"/>
              </w:rPr>
              <w:tab/>
            </w:r>
            <w:r>
              <w:rPr>
                <w:rStyle w:val="IndexLink"/>
              </w:rPr>
              <w:t>35</w:t>
            </w:r>
          </w:hyperlink>
        </w:p>
        <w:p>
          <w:pPr>
            <w:pStyle w:val="Contents3"/>
            <w:tabs>
              <w:tab w:val="clear" w:pos="8459"/>
              <w:tab w:val="right" w:pos="9026" w:leader="dot"/>
            </w:tabs>
            <w:rPr/>
          </w:pPr>
          <w:hyperlink w:anchor="__RefHeading___Toc1396964_211673320">
            <w:r>
              <w:rPr>
                <w:webHidden/>
                <w:rStyle w:val="IndexLink"/>
                <w:rtl w:val="true"/>
              </w:rPr>
              <w:t>اقامه نماز در همه شرايط</w:t>
            </w:r>
            <w:r>
              <w:rPr>
                <w:rStyle w:val="IndexLink"/>
                <w:rtl w:val="true"/>
              </w:rPr>
              <w:tab/>
            </w:r>
            <w:r>
              <w:rPr>
                <w:rStyle w:val="IndexLink"/>
              </w:rPr>
              <w:t>36</w:t>
            </w:r>
          </w:hyperlink>
        </w:p>
        <w:p>
          <w:pPr>
            <w:pStyle w:val="Contents3"/>
            <w:tabs>
              <w:tab w:val="clear" w:pos="8459"/>
              <w:tab w:val="right" w:pos="9026" w:leader="dot"/>
            </w:tabs>
            <w:rPr/>
          </w:pPr>
          <w:hyperlink w:anchor="__RefHeading___Toc1396966_211673320">
            <w:r>
              <w:rPr>
                <w:webHidden/>
                <w:rStyle w:val="IndexLink"/>
                <w:rtl w:val="true"/>
              </w:rPr>
              <w:t>پرسش از نمازگزاران در روز حساب</w:t>
            </w:r>
            <w:r>
              <w:rPr>
                <w:rStyle w:val="IndexLink"/>
                <w:rtl w:val="true"/>
              </w:rPr>
              <w:tab/>
            </w:r>
            <w:r>
              <w:rPr>
                <w:rStyle w:val="IndexLink"/>
              </w:rPr>
              <w:t>36</w:t>
            </w:r>
          </w:hyperlink>
        </w:p>
        <w:p>
          <w:pPr>
            <w:pStyle w:val="Contents2"/>
            <w:tabs>
              <w:tab w:val="clear" w:pos="8743"/>
              <w:tab w:val="right" w:pos="9026" w:leader="dot"/>
            </w:tabs>
            <w:rPr/>
          </w:pPr>
          <w:hyperlink w:anchor="__RefHeading___Toc1396968_211673320">
            <w:r>
              <w:rPr>
                <w:webHidden/>
                <w:rStyle w:val="IndexLink"/>
                <w:rtl w:val="true"/>
              </w:rPr>
              <w:t xml:space="preserve">فصل دوم </w:t>
            </w:r>
            <w:r>
              <w:rPr>
                <w:rStyle w:val="IndexLink"/>
                <w:rtl w:val="true"/>
              </w:rPr>
              <w:t xml:space="preserve">: </w:t>
            </w:r>
            <w:r>
              <w:rPr>
                <w:rStyle w:val="IndexLink"/>
                <w:rtl w:val="true"/>
              </w:rPr>
              <w:t>نماز امام على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396970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396972_211673320">
            <w:r>
              <w:rPr>
                <w:webHidden/>
                <w:rStyle w:val="IndexLink"/>
                <w:rtl w:val="true"/>
              </w:rPr>
              <w:t>اولين نماز گزار</w:t>
            </w:r>
            <w:r>
              <w:rPr>
                <w:rStyle w:val="IndexLink"/>
                <w:rtl w:val="true"/>
              </w:rPr>
              <w:tab/>
            </w:r>
            <w:r>
              <w:rPr>
                <w:rStyle w:val="IndexLink"/>
              </w:rPr>
              <w:t>39</w:t>
            </w:r>
          </w:hyperlink>
        </w:p>
        <w:p>
          <w:pPr>
            <w:pStyle w:val="Contents3"/>
            <w:tabs>
              <w:tab w:val="clear" w:pos="8459"/>
              <w:tab w:val="right" w:pos="9026" w:leader="dot"/>
            </w:tabs>
            <w:rPr/>
          </w:pPr>
          <w:hyperlink w:anchor="__RefHeading___Toc1396974_211673320">
            <w:r>
              <w:rPr>
                <w:webHidden/>
                <w:rStyle w:val="IndexLink"/>
                <w:rtl w:val="true"/>
              </w:rPr>
              <w:t>عبادت على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396976_211673320">
            <w:r>
              <w:rPr>
                <w:webHidden/>
                <w:rStyle w:val="IndexLink"/>
                <w:rtl w:val="true"/>
              </w:rPr>
              <w:t>برپائى نماز به وجود على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396978_211673320">
            <w:r>
              <w:rPr>
                <w:webHidden/>
                <w:rStyle w:val="IndexLink"/>
                <w:rtl w:val="true"/>
              </w:rPr>
              <w:t>زكات در حال ركوع</w:t>
            </w:r>
            <w:r>
              <w:rPr>
                <w:rStyle w:val="IndexLink"/>
                <w:rtl w:val="true"/>
              </w:rPr>
              <w:tab/>
            </w:r>
            <w:r>
              <w:rPr>
                <w:rStyle w:val="IndexLink"/>
              </w:rPr>
              <w:t>41</w:t>
            </w:r>
          </w:hyperlink>
        </w:p>
        <w:p>
          <w:pPr>
            <w:pStyle w:val="Contents3"/>
            <w:tabs>
              <w:tab w:val="clear" w:pos="8459"/>
              <w:tab w:val="right" w:pos="9026" w:leader="dot"/>
            </w:tabs>
            <w:rPr/>
          </w:pPr>
          <w:hyperlink w:anchor="__RefHeading___Toc1396980_211673320">
            <w:r>
              <w:rPr>
                <w:webHidden/>
                <w:rStyle w:val="IndexLink"/>
                <w:rtl w:val="true"/>
              </w:rPr>
              <w:t>نماز پاى درختان خرما</w:t>
            </w:r>
            <w:r>
              <w:rPr>
                <w:rStyle w:val="IndexLink"/>
                <w:rtl w:val="true"/>
              </w:rPr>
              <w:tab/>
            </w:r>
            <w:r>
              <w:rPr>
                <w:rStyle w:val="IndexLink"/>
              </w:rPr>
              <w:t>42</w:t>
            </w:r>
          </w:hyperlink>
        </w:p>
        <w:p>
          <w:pPr>
            <w:pStyle w:val="Contents3"/>
            <w:tabs>
              <w:tab w:val="clear" w:pos="8459"/>
              <w:tab w:val="right" w:pos="9026" w:leader="dot"/>
            </w:tabs>
            <w:rPr/>
          </w:pPr>
          <w:hyperlink w:anchor="__RefHeading___Toc1396982_211673320">
            <w:r>
              <w:rPr>
                <w:webHidden/>
                <w:rStyle w:val="IndexLink"/>
                <w:rtl w:val="true"/>
              </w:rPr>
              <w:t>هزار ركعت نماز</w:t>
            </w:r>
            <w:r>
              <w:rPr>
                <w:rStyle w:val="IndexLink"/>
                <w:rtl w:val="true"/>
              </w:rPr>
              <w:tab/>
            </w:r>
            <w:r>
              <w:rPr>
                <w:rStyle w:val="IndexLink"/>
              </w:rPr>
              <w:t>42</w:t>
            </w:r>
          </w:hyperlink>
        </w:p>
        <w:p>
          <w:pPr>
            <w:pStyle w:val="Contents3"/>
            <w:tabs>
              <w:tab w:val="clear" w:pos="8459"/>
              <w:tab w:val="right" w:pos="9026" w:leader="dot"/>
            </w:tabs>
            <w:rPr/>
          </w:pPr>
          <w:hyperlink w:anchor="__RefHeading___Toc1396984_211673320">
            <w:r>
              <w:rPr>
                <w:webHidden/>
                <w:rStyle w:val="IndexLink"/>
                <w:rtl w:val="true"/>
              </w:rPr>
              <w:t>حالت امام در نماز</w:t>
            </w:r>
            <w:r>
              <w:rPr>
                <w:rStyle w:val="IndexLink"/>
                <w:rtl w:val="true"/>
              </w:rPr>
              <w:tab/>
            </w:r>
            <w:r>
              <w:rPr>
                <w:rStyle w:val="IndexLink"/>
              </w:rPr>
              <w:t>43</w:t>
            </w:r>
          </w:hyperlink>
        </w:p>
        <w:p>
          <w:pPr>
            <w:pStyle w:val="Contents3"/>
            <w:tabs>
              <w:tab w:val="clear" w:pos="8459"/>
              <w:tab w:val="right" w:pos="9026" w:leader="dot"/>
            </w:tabs>
            <w:rPr/>
          </w:pPr>
          <w:hyperlink w:anchor="__RefHeading___Toc1396986_211673320">
            <w:r>
              <w:rPr>
                <w:webHidden/>
                <w:rStyle w:val="IndexLink"/>
                <w:rtl w:val="true"/>
              </w:rPr>
              <w:t>بيرون آوردن تير از پاى على عليه السلام درحال نماز</w:t>
            </w:r>
            <w:r>
              <w:rPr>
                <w:rStyle w:val="IndexLink"/>
                <w:rtl w:val="true"/>
              </w:rPr>
              <w:tab/>
            </w:r>
            <w:r>
              <w:rPr>
                <w:rStyle w:val="IndexLink"/>
              </w:rPr>
              <w:t>44</w:t>
            </w:r>
          </w:hyperlink>
        </w:p>
        <w:p>
          <w:pPr>
            <w:pStyle w:val="Contents3"/>
            <w:tabs>
              <w:tab w:val="clear" w:pos="8459"/>
              <w:tab w:val="right" w:pos="9026" w:leader="dot"/>
            </w:tabs>
            <w:rPr/>
          </w:pPr>
          <w:hyperlink w:anchor="__RefHeading___Toc1396988_211673320">
            <w:r>
              <w:rPr>
                <w:webHidden/>
                <w:rStyle w:val="IndexLink"/>
                <w:rtl w:val="true"/>
              </w:rPr>
              <w:t>استعانت از نماز</w:t>
            </w:r>
            <w:r>
              <w:rPr>
                <w:rStyle w:val="IndexLink"/>
                <w:rtl w:val="true"/>
              </w:rPr>
              <w:tab/>
            </w:r>
            <w:r>
              <w:rPr>
                <w:rStyle w:val="IndexLink"/>
              </w:rPr>
              <w:t>45</w:t>
            </w:r>
          </w:hyperlink>
        </w:p>
        <w:p>
          <w:pPr>
            <w:pStyle w:val="Contents3"/>
            <w:tabs>
              <w:tab w:val="clear" w:pos="8459"/>
              <w:tab w:val="right" w:pos="9026" w:leader="dot"/>
            </w:tabs>
            <w:rPr/>
          </w:pPr>
          <w:hyperlink w:anchor="__RefHeading___Toc1396990_211673320">
            <w:r>
              <w:rPr>
                <w:webHidden/>
                <w:rStyle w:val="IndexLink"/>
                <w:rtl w:val="true"/>
              </w:rPr>
              <w:t>نماز شب در شب عمليات</w:t>
            </w:r>
            <w:r>
              <w:rPr>
                <w:rStyle w:val="IndexLink"/>
                <w:rtl w:val="true"/>
              </w:rPr>
              <w:tab/>
            </w:r>
            <w:r>
              <w:rPr>
                <w:rStyle w:val="IndexLink"/>
              </w:rPr>
              <w:t>45</w:t>
            </w:r>
          </w:hyperlink>
        </w:p>
        <w:p>
          <w:pPr>
            <w:pStyle w:val="Contents3"/>
            <w:tabs>
              <w:tab w:val="clear" w:pos="8459"/>
              <w:tab w:val="right" w:pos="9026" w:leader="dot"/>
            </w:tabs>
            <w:rPr/>
          </w:pPr>
          <w:hyperlink w:anchor="__RefHeading___Toc1396992_211673320">
            <w:r>
              <w:rPr>
                <w:webHidden/>
                <w:rStyle w:val="IndexLink"/>
                <w:rtl w:val="true"/>
              </w:rPr>
              <w:t>نماز اول وقت حتى در جنگ</w:t>
            </w:r>
            <w:r>
              <w:rPr>
                <w:rStyle w:val="IndexLink"/>
                <w:rtl w:val="true"/>
              </w:rPr>
              <w:tab/>
            </w:r>
            <w:r>
              <w:rPr>
                <w:rStyle w:val="IndexLink"/>
              </w:rPr>
              <w:t>46</w:t>
            </w:r>
          </w:hyperlink>
        </w:p>
        <w:p>
          <w:pPr>
            <w:pStyle w:val="Contents3"/>
            <w:tabs>
              <w:tab w:val="clear" w:pos="8459"/>
              <w:tab w:val="right" w:pos="9026" w:leader="dot"/>
            </w:tabs>
            <w:rPr/>
          </w:pPr>
          <w:hyperlink w:anchor="__RefHeading___Toc1396994_211673320">
            <w:r>
              <w:rPr>
                <w:webHidden/>
                <w:rStyle w:val="IndexLink"/>
                <w:rtl w:val="true"/>
              </w:rPr>
              <w:t>طولانى كردن ركوع</w:t>
            </w:r>
            <w:r>
              <w:rPr>
                <w:rStyle w:val="IndexLink"/>
                <w:rtl w:val="true"/>
              </w:rPr>
              <w:tab/>
            </w:r>
            <w:r>
              <w:rPr>
                <w:rStyle w:val="IndexLink"/>
              </w:rPr>
              <w:t>47</w:t>
            </w:r>
          </w:hyperlink>
        </w:p>
        <w:p>
          <w:pPr>
            <w:pStyle w:val="Contents3"/>
            <w:tabs>
              <w:tab w:val="clear" w:pos="8459"/>
              <w:tab w:val="right" w:pos="9026" w:leader="dot"/>
            </w:tabs>
            <w:rPr/>
          </w:pPr>
          <w:hyperlink w:anchor="__RefHeading___Toc1396996_211673320">
            <w:r>
              <w:rPr>
                <w:webHidden/>
                <w:rStyle w:val="IndexLink"/>
                <w:rtl w:val="true"/>
              </w:rPr>
              <w:t xml:space="preserve">هديه پيامبر </w:t>
            </w:r>
            <w:r>
              <w:rPr>
                <w:rStyle w:val="IndexLink"/>
                <w:rtl w:val="true"/>
              </w:rPr>
              <w:t>(</w:t>
            </w:r>
            <w:r>
              <w:rPr>
                <w:rStyle w:val="IndexLink"/>
                <w:rtl w:val="true"/>
              </w:rPr>
              <w:t xml:space="preserve">صلى الله عليه وآله </w:t>
            </w:r>
            <w:r>
              <w:rPr>
                <w:rStyle w:val="IndexLink"/>
                <w:rtl w:val="true"/>
              </w:rPr>
              <w:t>)</w:t>
              <w:tab/>
            </w:r>
            <w:r>
              <w:rPr>
                <w:rStyle w:val="IndexLink"/>
              </w:rPr>
              <w:t>47</w:t>
            </w:r>
          </w:hyperlink>
        </w:p>
        <w:p>
          <w:pPr>
            <w:pStyle w:val="Contents3"/>
            <w:tabs>
              <w:tab w:val="clear" w:pos="8459"/>
              <w:tab w:val="right" w:pos="9026" w:leader="dot"/>
            </w:tabs>
            <w:rPr/>
          </w:pPr>
          <w:hyperlink w:anchor="__RefHeading___Toc1396998_211673320">
            <w:r>
              <w:rPr>
                <w:webHidden/>
                <w:rStyle w:val="IndexLink"/>
                <w:rtl w:val="true"/>
              </w:rPr>
              <w:t>پناه بردن به نماز</w:t>
            </w:r>
            <w:r>
              <w:rPr>
                <w:rStyle w:val="IndexLink"/>
                <w:rtl w:val="true"/>
              </w:rPr>
              <w:tab/>
            </w:r>
            <w:r>
              <w:rPr>
                <w:rStyle w:val="IndexLink"/>
              </w:rPr>
              <w:t>48</w:t>
            </w:r>
          </w:hyperlink>
        </w:p>
        <w:p>
          <w:pPr>
            <w:pStyle w:val="Contents3"/>
            <w:tabs>
              <w:tab w:val="clear" w:pos="8459"/>
              <w:tab w:val="right" w:pos="9026" w:leader="dot"/>
            </w:tabs>
            <w:rPr/>
          </w:pPr>
          <w:hyperlink w:anchor="__RefHeading___Toc1397000_211673320">
            <w:r>
              <w:rPr>
                <w:webHidden/>
                <w:rStyle w:val="IndexLink"/>
                <w:rtl w:val="true"/>
              </w:rPr>
              <w:t>ارزش نماز جمعه</w:t>
            </w:r>
            <w:r>
              <w:rPr>
                <w:rStyle w:val="IndexLink"/>
                <w:rtl w:val="true"/>
              </w:rPr>
              <w:tab/>
            </w:r>
            <w:r>
              <w:rPr>
                <w:rStyle w:val="IndexLink"/>
              </w:rPr>
              <w:t>48</w:t>
            </w:r>
          </w:hyperlink>
        </w:p>
        <w:p>
          <w:pPr>
            <w:pStyle w:val="Contents3"/>
            <w:tabs>
              <w:tab w:val="clear" w:pos="8459"/>
              <w:tab w:val="right" w:pos="9026" w:leader="dot"/>
            </w:tabs>
            <w:rPr/>
          </w:pPr>
          <w:hyperlink w:anchor="__RefHeading___Toc1397002_211673320">
            <w:r>
              <w:rPr>
                <w:webHidden/>
                <w:rStyle w:val="IndexLink"/>
                <w:rtl w:val="true"/>
              </w:rPr>
              <w:t>حضور قلب</w:t>
            </w:r>
            <w:r>
              <w:rPr>
                <w:rStyle w:val="IndexLink"/>
                <w:rtl w:val="true"/>
              </w:rPr>
              <w:tab/>
            </w:r>
            <w:r>
              <w:rPr>
                <w:rStyle w:val="IndexLink"/>
              </w:rPr>
              <w:t>49</w:t>
            </w:r>
          </w:hyperlink>
        </w:p>
        <w:p>
          <w:pPr>
            <w:pStyle w:val="Contents3"/>
            <w:tabs>
              <w:tab w:val="clear" w:pos="8459"/>
              <w:tab w:val="right" w:pos="9026" w:leader="dot"/>
            </w:tabs>
            <w:rPr/>
          </w:pPr>
          <w:hyperlink w:anchor="__RefHeading___Toc1397004_211673320">
            <w:r>
              <w:rPr>
                <w:webHidden/>
                <w:rStyle w:val="IndexLink"/>
                <w:rtl w:val="true"/>
              </w:rPr>
              <w:t>حافظ دين و نماز</w:t>
            </w:r>
            <w:r>
              <w:rPr>
                <w:rStyle w:val="IndexLink"/>
                <w:rtl w:val="true"/>
              </w:rPr>
              <w:tab/>
            </w:r>
            <w:r>
              <w:rPr>
                <w:rStyle w:val="IndexLink"/>
              </w:rPr>
              <w:t>49</w:t>
            </w:r>
          </w:hyperlink>
        </w:p>
        <w:p>
          <w:pPr>
            <w:pStyle w:val="Contents3"/>
            <w:tabs>
              <w:tab w:val="clear" w:pos="8459"/>
              <w:tab w:val="right" w:pos="9026" w:leader="dot"/>
            </w:tabs>
            <w:rPr/>
          </w:pPr>
          <w:hyperlink w:anchor="__RefHeading___Toc1397006_211673320">
            <w:r>
              <w:rPr>
                <w:webHidden/>
                <w:rStyle w:val="IndexLink"/>
                <w:rtl w:val="true"/>
              </w:rPr>
              <w:t>تغيير رنگ چهره امام در نماز</w:t>
            </w:r>
            <w:r>
              <w:rPr>
                <w:rStyle w:val="IndexLink"/>
                <w:rtl w:val="true"/>
              </w:rPr>
              <w:tab/>
            </w:r>
            <w:r>
              <w:rPr>
                <w:rStyle w:val="IndexLink"/>
              </w:rPr>
              <w:t>50</w:t>
            </w:r>
          </w:hyperlink>
        </w:p>
        <w:p>
          <w:pPr>
            <w:pStyle w:val="Contents2"/>
            <w:tabs>
              <w:tab w:val="clear" w:pos="8743"/>
              <w:tab w:val="right" w:pos="9026" w:leader="dot"/>
            </w:tabs>
            <w:rPr/>
          </w:pPr>
          <w:hyperlink w:anchor="__RefHeading___Toc1397008_211673320">
            <w:r>
              <w:rPr>
                <w:webHidden/>
                <w:rStyle w:val="IndexLink"/>
                <w:rtl w:val="true"/>
              </w:rPr>
              <w:t xml:space="preserve">فصل سوم </w:t>
            </w:r>
            <w:r>
              <w:rPr>
                <w:rStyle w:val="IndexLink"/>
                <w:rtl w:val="true"/>
              </w:rPr>
              <w:t xml:space="preserve">: </w:t>
            </w:r>
            <w:r>
              <w:rPr>
                <w:rStyle w:val="IndexLink"/>
                <w:rtl w:val="true"/>
              </w:rPr>
              <w:t>آثار و اسرار نماز</w:t>
            </w:r>
            <w:r>
              <w:rPr>
                <w:rStyle w:val="IndexLink"/>
                <w:rtl w:val="true"/>
              </w:rPr>
              <w:tab/>
            </w:r>
            <w:r>
              <w:rPr>
                <w:rStyle w:val="IndexLink"/>
              </w:rPr>
              <w:t>51</w:t>
            </w:r>
          </w:hyperlink>
        </w:p>
        <w:p>
          <w:pPr>
            <w:pStyle w:val="Contents3"/>
            <w:tabs>
              <w:tab w:val="clear" w:pos="8459"/>
              <w:tab w:val="right" w:pos="9026" w:leader="dot"/>
            </w:tabs>
            <w:rPr/>
          </w:pPr>
          <w:hyperlink w:anchor="__RefHeading___Toc1397010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397012_211673320">
            <w:r>
              <w:rPr>
                <w:webHidden/>
                <w:rStyle w:val="IndexLink"/>
                <w:rtl w:val="true"/>
              </w:rPr>
              <w:t>نماز وسيله تقرب به خدا</w:t>
            </w:r>
            <w:r>
              <w:rPr>
                <w:rStyle w:val="IndexLink"/>
                <w:rtl w:val="true"/>
              </w:rPr>
              <w:tab/>
            </w:r>
            <w:r>
              <w:rPr>
                <w:rStyle w:val="IndexLink"/>
              </w:rPr>
              <w:t>53</w:t>
            </w:r>
          </w:hyperlink>
        </w:p>
        <w:p>
          <w:pPr>
            <w:pStyle w:val="Contents3"/>
            <w:tabs>
              <w:tab w:val="clear" w:pos="8459"/>
              <w:tab w:val="right" w:pos="9026" w:leader="dot"/>
            </w:tabs>
            <w:rPr/>
          </w:pPr>
          <w:hyperlink w:anchor="__RefHeading___Toc1397014_211673320">
            <w:r>
              <w:rPr>
                <w:webHidden/>
                <w:rStyle w:val="IndexLink"/>
                <w:rtl w:val="true"/>
              </w:rPr>
              <w:t>نماز و حسادت ابليس</w:t>
            </w:r>
            <w:r>
              <w:rPr>
                <w:rStyle w:val="IndexLink"/>
                <w:rtl w:val="true"/>
              </w:rPr>
              <w:tab/>
            </w:r>
            <w:r>
              <w:rPr>
                <w:rStyle w:val="IndexLink"/>
              </w:rPr>
              <w:t>53</w:t>
            </w:r>
          </w:hyperlink>
        </w:p>
        <w:p>
          <w:pPr>
            <w:pStyle w:val="Contents3"/>
            <w:tabs>
              <w:tab w:val="clear" w:pos="8459"/>
              <w:tab w:val="right" w:pos="9026" w:leader="dot"/>
            </w:tabs>
            <w:rPr/>
          </w:pPr>
          <w:hyperlink w:anchor="__RefHeading___Toc1397016_211673320">
            <w:r>
              <w:rPr>
                <w:webHidden/>
                <w:rStyle w:val="IndexLink"/>
                <w:rtl w:val="true"/>
              </w:rPr>
              <w:t>بركات نماز</w:t>
            </w:r>
            <w:r>
              <w:rPr>
                <w:rStyle w:val="IndexLink"/>
                <w:rtl w:val="true"/>
              </w:rPr>
              <w:tab/>
            </w:r>
            <w:r>
              <w:rPr>
                <w:rStyle w:val="IndexLink"/>
              </w:rPr>
              <w:t>54</w:t>
            </w:r>
          </w:hyperlink>
        </w:p>
        <w:p>
          <w:pPr>
            <w:pStyle w:val="Contents3"/>
            <w:tabs>
              <w:tab w:val="clear" w:pos="8459"/>
              <w:tab w:val="right" w:pos="9026" w:leader="dot"/>
            </w:tabs>
            <w:rPr/>
          </w:pPr>
          <w:hyperlink w:anchor="__RefHeading___Toc1397018_211673320">
            <w:r>
              <w:rPr>
                <w:webHidden/>
                <w:rStyle w:val="IndexLink"/>
                <w:rtl w:val="true"/>
              </w:rPr>
              <w:t>نماز دژ محكم در مقابل شيطان</w:t>
            </w:r>
            <w:r>
              <w:rPr>
                <w:rStyle w:val="IndexLink"/>
                <w:rtl w:val="true"/>
              </w:rPr>
              <w:tab/>
            </w:r>
            <w:r>
              <w:rPr>
                <w:rStyle w:val="IndexLink"/>
              </w:rPr>
              <w:t>54</w:t>
            </w:r>
          </w:hyperlink>
        </w:p>
        <w:p>
          <w:pPr>
            <w:pStyle w:val="Contents3"/>
            <w:tabs>
              <w:tab w:val="clear" w:pos="8459"/>
              <w:tab w:val="right" w:pos="9026" w:leader="dot"/>
            </w:tabs>
            <w:rPr/>
          </w:pPr>
          <w:hyperlink w:anchor="__RefHeading___Toc1397020_211673320">
            <w:r>
              <w:rPr>
                <w:webHidden/>
                <w:rStyle w:val="IndexLink"/>
                <w:rtl w:val="true"/>
              </w:rPr>
              <w:t>گناه زدائى نماز</w:t>
            </w:r>
            <w:r>
              <w:rPr>
                <w:rStyle w:val="IndexLink"/>
                <w:rtl w:val="true"/>
              </w:rPr>
              <w:tab/>
            </w:r>
            <w:r>
              <w:rPr>
                <w:rStyle w:val="IndexLink"/>
              </w:rPr>
              <w:t>54</w:t>
            </w:r>
          </w:hyperlink>
        </w:p>
        <w:p>
          <w:pPr>
            <w:pStyle w:val="Contents3"/>
            <w:tabs>
              <w:tab w:val="clear" w:pos="8459"/>
              <w:tab w:val="right" w:pos="9026" w:leader="dot"/>
            </w:tabs>
            <w:rPr/>
          </w:pPr>
          <w:hyperlink w:anchor="__RefHeading___Toc1397022_211673320">
            <w:r>
              <w:rPr>
                <w:webHidden/>
                <w:rStyle w:val="IndexLink"/>
                <w:rtl w:val="true"/>
              </w:rPr>
              <w:t>نماز و رحمت الهى</w:t>
            </w:r>
            <w:r>
              <w:rPr>
                <w:rStyle w:val="IndexLink"/>
                <w:rtl w:val="true"/>
              </w:rPr>
              <w:tab/>
            </w:r>
            <w:r>
              <w:rPr>
                <w:rStyle w:val="IndexLink"/>
              </w:rPr>
              <w:t>55</w:t>
            </w:r>
          </w:hyperlink>
        </w:p>
        <w:p>
          <w:pPr>
            <w:pStyle w:val="Contents3"/>
            <w:tabs>
              <w:tab w:val="clear" w:pos="8459"/>
              <w:tab w:val="right" w:pos="9026" w:leader="dot"/>
            </w:tabs>
            <w:rPr/>
          </w:pPr>
          <w:hyperlink w:anchor="__RefHeading___Toc1397024_211673320">
            <w:r>
              <w:rPr>
                <w:webHidden/>
                <w:rStyle w:val="IndexLink"/>
                <w:rtl w:val="true"/>
              </w:rPr>
              <w:t>نماز نزول رحمت</w:t>
            </w:r>
            <w:r>
              <w:rPr>
                <w:rStyle w:val="IndexLink"/>
                <w:rtl w:val="true"/>
              </w:rPr>
              <w:tab/>
            </w:r>
            <w:r>
              <w:rPr>
                <w:rStyle w:val="IndexLink"/>
              </w:rPr>
              <w:t>55</w:t>
            </w:r>
          </w:hyperlink>
        </w:p>
        <w:p>
          <w:pPr>
            <w:pStyle w:val="Contents3"/>
            <w:tabs>
              <w:tab w:val="clear" w:pos="8459"/>
              <w:tab w:val="right" w:pos="9026" w:leader="dot"/>
            </w:tabs>
            <w:rPr/>
          </w:pPr>
          <w:hyperlink w:anchor="__RefHeading___Toc1397026_211673320">
            <w:r>
              <w:rPr>
                <w:webHidden/>
                <w:rStyle w:val="IndexLink"/>
                <w:rtl w:val="true"/>
              </w:rPr>
              <w:t>اعمال تابع نماز</w:t>
            </w:r>
            <w:r>
              <w:rPr>
                <w:rStyle w:val="IndexLink"/>
                <w:rtl w:val="true"/>
              </w:rPr>
              <w:tab/>
            </w:r>
            <w:r>
              <w:rPr>
                <w:rStyle w:val="IndexLink"/>
              </w:rPr>
              <w:t>55</w:t>
            </w:r>
          </w:hyperlink>
        </w:p>
        <w:p>
          <w:pPr>
            <w:pStyle w:val="Contents3"/>
            <w:tabs>
              <w:tab w:val="clear" w:pos="8459"/>
              <w:tab w:val="right" w:pos="9026" w:leader="dot"/>
            </w:tabs>
            <w:rPr/>
          </w:pPr>
          <w:hyperlink w:anchor="__RefHeading___Toc1397028_211673320">
            <w:r>
              <w:rPr>
                <w:webHidden/>
                <w:rStyle w:val="IndexLink"/>
                <w:rtl w:val="true"/>
              </w:rPr>
              <w:t>نماز مانع عذاب</w:t>
            </w:r>
            <w:r>
              <w:rPr>
                <w:rStyle w:val="IndexLink"/>
                <w:rtl w:val="true"/>
              </w:rPr>
              <w:tab/>
            </w:r>
            <w:r>
              <w:rPr>
                <w:rStyle w:val="IndexLink"/>
              </w:rPr>
              <w:t>56</w:t>
            </w:r>
          </w:hyperlink>
        </w:p>
        <w:p>
          <w:pPr>
            <w:pStyle w:val="Contents3"/>
            <w:tabs>
              <w:tab w:val="clear" w:pos="8459"/>
              <w:tab w:val="right" w:pos="9026" w:leader="dot"/>
            </w:tabs>
            <w:rPr/>
          </w:pPr>
          <w:hyperlink w:anchor="__RefHeading___Toc1397030_211673320">
            <w:r>
              <w:rPr>
                <w:webHidden/>
                <w:rStyle w:val="IndexLink"/>
                <w:rtl w:val="true"/>
              </w:rPr>
              <w:t>نماز دور كننده شيطان</w:t>
            </w:r>
            <w:r>
              <w:rPr>
                <w:rStyle w:val="IndexLink"/>
                <w:rtl w:val="true"/>
              </w:rPr>
              <w:tab/>
            </w:r>
            <w:r>
              <w:rPr>
                <w:rStyle w:val="IndexLink"/>
              </w:rPr>
              <w:t>56</w:t>
            </w:r>
          </w:hyperlink>
        </w:p>
        <w:p>
          <w:pPr>
            <w:pStyle w:val="Contents3"/>
            <w:tabs>
              <w:tab w:val="clear" w:pos="8459"/>
              <w:tab w:val="right" w:pos="9026" w:leader="dot"/>
            </w:tabs>
            <w:rPr/>
          </w:pPr>
          <w:hyperlink w:anchor="__RefHeading___Toc1397032_211673320">
            <w:r>
              <w:rPr>
                <w:webHidden/>
                <w:rStyle w:val="IndexLink"/>
                <w:rtl w:val="true"/>
              </w:rPr>
              <w:t>نماز كفاره گناهان</w:t>
            </w:r>
            <w:r>
              <w:rPr>
                <w:rStyle w:val="IndexLink"/>
                <w:rtl w:val="true"/>
              </w:rPr>
              <w:tab/>
            </w:r>
            <w:r>
              <w:rPr>
                <w:rStyle w:val="IndexLink"/>
              </w:rPr>
              <w:t>57</w:t>
            </w:r>
          </w:hyperlink>
        </w:p>
        <w:p>
          <w:pPr>
            <w:pStyle w:val="Contents3"/>
            <w:tabs>
              <w:tab w:val="clear" w:pos="8459"/>
              <w:tab w:val="right" w:pos="9026" w:leader="dot"/>
            </w:tabs>
            <w:rPr/>
          </w:pPr>
          <w:hyperlink w:anchor="__RefHeading___Toc1397034_211673320">
            <w:r>
              <w:rPr>
                <w:webHidden/>
                <w:rStyle w:val="IndexLink"/>
                <w:rtl w:val="true"/>
              </w:rPr>
              <w:t>نماز وسيله تقرب</w:t>
            </w:r>
            <w:r>
              <w:rPr>
                <w:rStyle w:val="IndexLink"/>
                <w:rtl w:val="true"/>
              </w:rPr>
              <w:tab/>
            </w:r>
            <w:r>
              <w:rPr>
                <w:rStyle w:val="IndexLink"/>
              </w:rPr>
              <w:t>57</w:t>
            </w:r>
          </w:hyperlink>
        </w:p>
        <w:p>
          <w:pPr>
            <w:pStyle w:val="Contents3"/>
            <w:tabs>
              <w:tab w:val="clear" w:pos="8459"/>
              <w:tab w:val="right" w:pos="9026" w:leader="dot"/>
            </w:tabs>
            <w:rPr/>
          </w:pPr>
          <w:hyperlink w:anchor="__RefHeading___Toc1397036_211673320">
            <w:r>
              <w:rPr>
                <w:webHidden/>
                <w:rStyle w:val="IndexLink"/>
                <w:rtl w:val="true"/>
              </w:rPr>
              <w:t>كبرزدائى نماز</w:t>
            </w:r>
            <w:r>
              <w:rPr>
                <w:rStyle w:val="IndexLink"/>
                <w:rtl w:val="true"/>
              </w:rPr>
              <w:tab/>
            </w:r>
            <w:r>
              <w:rPr>
                <w:rStyle w:val="IndexLink"/>
              </w:rPr>
              <w:t>58</w:t>
            </w:r>
          </w:hyperlink>
        </w:p>
        <w:p>
          <w:pPr>
            <w:pStyle w:val="Contents3"/>
            <w:tabs>
              <w:tab w:val="clear" w:pos="8459"/>
              <w:tab w:val="right" w:pos="9026" w:leader="dot"/>
            </w:tabs>
            <w:rPr/>
          </w:pPr>
          <w:hyperlink w:anchor="__RefHeading___Toc1397038_211673320">
            <w:r>
              <w:rPr>
                <w:webHidden/>
                <w:rStyle w:val="IndexLink"/>
                <w:rtl w:val="true"/>
              </w:rPr>
              <w:t>نماز پاك كننده از آلودگيها</w:t>
            </w:r>
            <w:r>
              <w:rPr>
                <w:rStyle w:val="IndexLink"/>
                <w:rtl w:val="true"/>
              </w:rPr>
              <w:tab/>
            </w:r>
            <w:r>
              <w:rPr>
                <w:rStyle w:val="IndexLink"/>
              </w:rPr>
              <w:t>58</w:t>
            </w:r>
          </w:hyperlink>
        </w:p>
        <w:p>
          <w:pPr>
            <w:pStyle w:val="Contents3"/>
            <w:tabs>
              <w:tab w:val="clear" w:pos="8459"/>
              <w:tab w:val="right" w:pos="9026" w:leader="dot"/>
            </w:tabs>
            <w:rPr/>
          </w:pPr>
          <w:hyperlink w:anchor="__RefHeading___Toc1397040_211673320">
            <w:r>
              <w:rPr>
                <w:webHidden/>
                <w:rStyle w:val="IndexLink"/>
                <w:rtl w:val="true"/>
              </w:rPr>
              <w:t>نماز موجب بخشش گناهان</w:t>
            </w:r>
            <w:r>
              <w:rPr>
                <w:rStyle w:val="IndexLink"/>
                <w:rtl w:val="true"/>
              </w:rPr>
              <w:tab/>
            </w:r>
            <w:r>
              <w:rPr>
                <w:rStyle w:val="IndexLink"/>
              </w:rPr>
              <w:t>59</w:t>
            </w:r>
          </w:hyperlink>
        </w:p>
        <w:p>
          <w:pPr>
            <w:pStyle w:val="Contents3"/>
            <w:tabs>
              <w:tab w:val="clear" w:pos="8459"/>
              <w:tab w:val="right" w:pos="9026" w:leader="dot"/>
            </w:tabs>
            <w:rPr/>
          </w:pPr>
          <w:hyperlink w:anchor="__RefHeading___Toc1397042_211673320">
            <w:r>
              <w:rPr>
                <w:webHidden/>
                <w:rStyle w:val="IndexLink"/>
                <w:rtl w:val="true"/>
              </w:rPr>
              <w:t>زكات با نماز مايه تقرب</w:t>
            </w:r>
            <w:r>
              <w:rPr>
                <w:rStyle w:val="IndexLink"/>
                <w:rtl w:val="true"/>
              </w:rPr>
              <w:tab/>
            </w:r>
            <w:r>
              <w:rPr>
                <w:rStyle w:val="IndexLink"/>
              </w:rPr>
              <w:t>59</w:t>
            </w:r>
          </w:hyperlink>
        </w:p>
        <w:p>
          <w:pPr>
            <w:pStyle w:val="Contents3"/>
            <w:tabs>
              <w:tab w:val="clear" w:pos="8459"/>
              <w:tab w:val="right" w:pos="9026" w:leader="dot"/>
            </w:tabs>
            <w:rPr/>
          </w:pPr>
          <w:hyperlink w:anchor="__RefHeading___Toc1397044_211673320">
            <w:r>
              <w:rPr>
                <w:webHidden/>
                <w:rStyle w:val="IndexLink"/>
                <w:rtl w:val="true"/>
              </w:rPr>
              <w:t>نماز پاسدار انسان</w:t>
            </w:r>
            <w:r>
              <w:rPr>
                <w:rStyle w:val="IndexLink"/>
                <w:rtl w:val="true"/>
              </w:rPr>
              <w:tab/>
            </w:r>
            <w:r>
              <w:rPr>
                <w:rStyle w:val="IndexLink"/>
              </w:rPr>
              <w:t>59</w:t>
            </w:r>
          </w:hyperlink>
        </w:p>
        <w:p>
          <w:pPr>
            <w:pStyle w:val="Contents3"/>
            <w:tabs>
              <w:tab w:val="clear" w:pos="8459"/>
              <w:tab w:val="right" w:pos="9026" w:leader="dot"/>
            </w:tabs>
            <w:rPr/>
          </w:pPr>
          <w:hyperlink w:anchor="__RefHeading___Toc1397046_211673320">
            <w:r>
              <w:rPr>
                <w:webHidden/>
                <w:rStyle w:val="IndexLink"/>
                <w:rtl w:val="true"/>
              </w:rPr>
              <w:t>نماز نشانه تواضع</w:t>
            </w:r>
            <w:r>
              <w:rPr>
                <w:rStyle w:val="IndexLink"/>
                <w:rtl w:val="true"/>
              </w:rPr>
              <w:tab/>
            </w:r>
            <w:r>
              <w:rPr>
                <w:rStyle w:val="IndexLink"/>
              </w:rPr>
              <w:t>60</w:t>
            </w:r>
          </w:hyperlink>
        </w:p>
        <w:p>
          <w:pPr>
            <w:pStyle w:val="Contents3"/>
            <w:tabs>
              <w:tab w:val="clear" w:pos="8459"/>
              <w:tab w:val="right" w:pos="9026" w:leader="dot"/>
            </w:tabs>
            <w:rPr/>
          </w:pPr>
          <w:hyperlink w:anchor="__RefHeading___Toc1397048_211673320">
            <w:r>
              <w:rPr>
                <w:webHidden/>
                <w:rStyle w:val="IndexLink"/>
                <w:rtl w:val="true"/>
              </w:rPr>
              <w:t>تاءثير قنوت و سجده طولانى</w:t>
            </w:r>
            <w:r>
              <w:rPr>
                <w:rStyle w:val="IndexLink"/>
                <w:rtl w:val="true"/>
              </w:rPr>
              <w:tab/>
            </w:r>
            <w:r>
              <w:rPr>
                <w:rStyle w:val="IndexLink"/>
              </w:rPr>
              <w:t>61</w:t>
            </w:r>
          </w:hyperlink>
        </w:p>
        <w:p>
          <w:pPr>
            <w:pStyle w:val="Contents3"/>
            <w:tabs>
              <w:tab w:val="clear" w:pos="8459"/>
              <w:tab w:val="right" w:pos="9026" w:leader="dot"/>
            </w:tabs>
            <w:rPr/>
          </w:pPr>
          <w:hyperlink w:anchor="__RefHeading___Toc1397050_211673320">
            <w:r>
              <w:rPr>
                <w:webHidden/>
                <w:rStyle w:val="IndexLink"/>
                <w:rtl w:val="true"/>
              </w:rPr>
              <w:t>قدر شناسان نماز</w:t>
            </w:r>
            <w:r>
              <w:rPr>
                <w:rStyle w:val="IndexLink"/>
                <w:rtl w:val="true"/>
              </w:rPr>
              <w:tab/>
            </w:r>
            <w:r>
              <w:rPr>
                <w:rStyle w:val="IndexLink"/>
              </w:rPr>
              <w:t>61</w:t>
            </w:r>
          </w:hyperlink>
        </w:p>
        <w:p>
          <w:pPr>
            <w:pStyle w:val="Contents3"/>
            <w:tabs>
              <w:tab w:val="clear" w:pos="8459"/>
              <w:tab w:val="right" w:pos="9026" w:leader="dot"/>
            </w:tabs>
            <w:rPr/>
          </w:pPr>
          <w:hyperlink w:anchor="__RefHeading___Toc1397052_211673320">
            <w:r>
              <w:rPr>
                <w:webHidden/>
                <w:rStyle w:val="IndexLink"/>
                <w:rtl w:val="true"/>
              </w:rPr>
              <w:t xml:space="preserve">سر </w:t>
            </w:r>
            <w:r>
              <w:rPr>
                <w:rStyle w:val="IndexLink"/>
                <w:rtl w:val="true"/>
              </w:rPr>
              <w:t>(</w:t>
            </w:r>
            <w:r>
              <w:rPr>
                <w:rStyle w:val="IndexLink"/>
                <w:rtl w:val="true"/>
              </w:rPr>
              <w:t>الله اكبر</w:t>
            </w:r>
            <w:r>
              <w:rPr>
                <w:rStyle w:val="IndexLink"/>
                <w:rtl w:val="true"/>
              </w:rPr>
              <w:t>)</w:t>
              <w:tab/>
            </w:r>
            <w:r>
              <w:rPr>
                <w:rStyle w:val="IndexLink"/>
              </w:rPr>
              <w:t>62</w:t>
            </w:r>
          </w:hyperlink>
        </w:p>
        <w:p>
          <w:pPr>
            <w:pStyle w:val="Contents3"/>
            <w:tabs>
              <w:tab w:val="clear" w:pos="8459"/>
              <w:tab w:val="right" w:pos="9026" w:leader="dot"/>
            </w:tabs>
            <w:rPr/>
          </w:pPr>
          <w:hyperlink w:anchor="__RefHeading___Toc1397054_211673320">
            <w:r>
              <w:rPr>
                <w:webHidden/>
                <w:rStyle w:val="IndexLink"/>
                <w:rtl w:val="true"/>
              </w:rPr>
              <w:t>نماز عامل رهائى انسان</w:t>
            </w:r>
            <w:r>
              <w:rPr>
                <w:rStyle w:val="IndexLink"/>
                <w:rtl w:val="true"/>
              </w:rPr>
              <w:tab/>
            </w:r>
            <w:r>
              <w:rPr>
                <w:rStyle w:val="IndexLink"/>
              </w:rPr>
              <w:t>62</w:t>
            </w:r>
          </w:hyperlink>
        </w:p>
        <w:p>
          <w:pPr>
            <w:pStyle w:val="Contents3"/>
            <w:tabs>
              <w:tab w:val="clear" w:pos="8459"/>
              <w:tab w:val="right" w:pos="9026" w:leader="dot"/>
            </w:tabs>
            <w:rPr/>
          </w:pPr>
          <w:hyperlink w:anchor="__RefHeading___Toc1397056_211673320">
            <w:r>
              <w:rPr>
                <w:webHidden/>
                <w:rStyle w:val="IndexLink"/>
                <w:rtl w:val="true"/>
              </w:rPr>
              <w:t>نماز و افزايش روزى</w:t>
            </w:r>
            <w:r>
              <w:rPr>
                <w:rStyle w:val="IndexLink"/>
                <w:rtl w:val="true"/>
              </w:rPr>
              <w:tab/>
            </w:r>
            <w:r>
              <w:rPr>
                <w:rStyle w:val="IndexLink"/>
              </w:rPr>
              <w:t>63</w:t>
            </w:r>
          </w:hyperlink>
        </w:p>
        <w:p>
          <w:pPr>
            <w:pStyle w:val="Contents3"/>
            <w:tabs>
              <w:tab w:val="clear" w:pos="8459"/>
              <w:tab w:val="right" w:pos="9026" w:leader="dot"/>
            </w:tabs>
            <w:rPr/>
          </w:pPr>
          <w:hyperlink w:anchor="__RefHeading___Toc1397058_211673320">
            <w:r>
              <w:rPr>
                <w:webHidden/>
                <w:rStyle w:val="IndexLink"/>
                <w:rtl w:val="true"/>
              </w:rPr>
              <w:t>نماز آمرزش الهى</w:t>
            </w:r>
            <w:r>
              <w:rPr>
                <w:rStyle w:val="IndexLink"/>
                <w:rtl w:val="true"/>
              </w:rPr>
              <w:tab/>
            </w:r>
            <w:r>
              <w:rPr>
                <w:rStyle w:val="IndexLink"/>
              </w:rPr>
              <w:t>63</w:t>
            </w:r>
          </w:hyperlink>
        </w:p>
        <w:p>
          <w:pPr>
            <w:pStyle w:val="Contents3"/>
            <w:tabs>
              <w:tab w:val="clear" w:pos="8459"/>
              <w:tab w:val="right" w:pos="9026" w:leader="dot"/>
            </w:tabs>
            <w:rPr/>
          </w:pPr>
          <w:hyperlink w:anchor="__RefHeading___Toc1397060_211673320">
            <w:r>
              <w:rPr>
                <w:webHidden/>
                <w:rStyle w:val="IndexLink"/>
                <w:rtl w:val="true"/>
              </w:rPr>
              <w:t>نماز و بيمناكى شيطان</w:t>
            </w:r>
            <w:r>
              <w:rPr>
                <w:rStyle w:val="IndexLink"/>
                <w:rtl w:val="true"/>
              </w:rPr>
              <w:tab/>
            </w:r>
            <w:r>
              <w:rPr>
                <w:rStyle w:val="IndexLink"/>
              </w:rPr>
              <w:t>63</w:t>
            </w:r>
          </w:hyperlink>
        </w:p>
        <w:p>
          <w:pPr>
            <w:pStyle w:val="Contents3"/>
            <w:tabs>
              <w:tab w:val="clear" w:pos="8459"/>
              <w:tab w:val="right" w:pos="9026" w:leader="dot"/>
            </w:tabs>
            <w:rPr/>
          </w:pPr>
          <w:hyperlink w:anchor="__RefHeading___Toc1397062_211673320">
            <w:r>
              <w:rPr>
                <w:webHidden/>
                <w:rStyle w:val="IndexLink"/>
                <w:rtl w:val="true"/>
              </w:rPr>
              <w:t>نماز صابون خطاها</w:t>
            </w:r>
            <w:r>
              <w:rPr>
                <w:rStyle w:val="IndexLink"/>
                <w:rtl w:val="true"/>
              </w:rPr>
              <w:tab/>
            </w:r>
            <w:r>
              <w:rPr>
                <w:rStyle w:val="IndexLink"/>
              </w:rPr>
              <w:t>64</w:t>
            </w:r>
          </w:hyperlink>
        </w:p>
        <w:p>
          <w:pPr>
            <w:pStyle w:val="Contents2"/>
            <w:tabs>
              <w:tab w:val="clear" w:pos="8743"/>
              <w:tab w:val="right" w:pos="9026" w:leader="dot"/>
            </w:tabs>
            <w:rPr/>
          </w:pPr>
          <w:hyperlink w:anchor="__RefHeading___Toc1397064_211673320">
            <w:r>
              <w:rPr>
                <w:webHidden/>
                <w:rStyle w:val="IndexLink"/>
                <w:rtl w:val="true"/>
              </w:rPr>
              <w:t xml:space="preserve">فصل چهارم </w:t>
            </w:r>
            <w:r>
              <w:rPr>
                <w:rStyle w:val="IndexLink"/>
                <w:rtl w:val="true"/>
              </w:rPr>
              <w:t xml:space="preserve">: </w:t>
            </w:r>
            <w:r>
              <w:rPr>
                <w:rStyle w:val="IndexLink"/>
                <w:rtl w:val="true"/>
              </w:rPr>
              <w:t>آمادگى قبل از نماز</w:t>
            </w:r>
            <w:r>
              <w:rPr>
                <w:rStyle w:val="IndexLink"/>
                <w:rtl w:val="true"/>
              </w:rPr>
              <w:tab/>
            </w:r>
            <w:r>
              <w:rPr>
                <w:rStyle w:val="IndexLink"/>
              </w:rPr>
              <w:t>65</w:t>
            </w:r>
          </w:hyperlink>
        </w:p>
        <w:p>
          <w:pPr>
            <w:pStyle w:val="Contents3"/>
            <w:tabs>
              <w:tab w:val="clear" w:pos="8459"/>
              <w:tab w:val="right" w:pos="9026" w:leader="dot"/>
            </w:tabs>
            <w:rPr/>
          </w:pPr>
          <w:hyperlink w:anchor="__RefHeading___Toc1397066_2116733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397068_211673320">
            <w:r>
              <w:rPr>
                <w:webHidden/>
                <w:rStyle w:val="IndexLink"/>
                <w:rtl w:val="true"/>
              </w:rPr>
              <w:t>آمادگى قبل از نماز</w:t>
            </w:r>
            <w:r>
              <w:rPr>
                <w:rStyle w:val="IndexLink"/>
                <w:rtl w:val="true"/>
              </w:rPr>
              <w:tab/>
            </w:r>
            <w:r>
              <w:rPr>
                <w:rStyle w:val="IndexLink"/>
              </w:rPr>
              <w:t>67</w:t>
            </w:r>
          </w:hyperlink>
        </w:p>
        <w:p>
          <w:pPr>
            <w:pStyle w:val="Contents3"/>
            <w:tabs>
              <w:tab w:val="clear" w:pos="8459"/>
              <w:tab w:val="right" w:pos="9026" w:leader="dot"/>
            </w:tabs>
            <w:rPr/>
          </w:pPr>
          <w:hyperlink w:anchor="__RefHeading___Toc1397070_211673320">
            <w:r>
              <w:rPr>
                <w:webHidden/>
                <w:rStyle w:val="IndexLink"/>
                <w:rtl w:val="true"/>
              </w:rPr>
              <w:t>قبله</w:t>
            </w:r>
            <w:r>
              <w:rPr>
                <w:rStyle w:val="IndexLink"/>
                <w:rtl w:val="true"/>
              </w:rPr>
              <w:tab/>
            </w:r>
            <w:r>
              <w:rPr>
                <w:rStyle w:val="IndexLink"/>
              </w:rPr>
              <w:t>67</w:t>
            </w:r>
          </w:hyperlink>
        </w:p>
        <w:p>
          <w:pPr>
            <w:pStyle w:val="Contents3"/>
            <w:tabs>
              <w:tab w:val="clear" w:pos="8459"/>
              <w:tab w:val="right" w:pos="9026" w:leader="dot"/>
            </w:tabs>
            <w:rPr/>
          </w:pPr>
          <w:hyperlink w:anchor="__RefHeading___Toc1397072_211673320">
            <w:r>
              <w:rPr>
                <w:webHidden/>
                <w:rStyle w:val="IndexLink"/>
                <w:rtl w:val="true"/>
              </w:rPr>
              <w:t>نماز با لباس تميز</w:t>
            </w:r>
            <w:r>
              <w:rPr>
                <w:rStyle w:val="IndexLink"/>
                <w:rtl w:val="true"/>
              </w:rPr>
              <w:tab/>
            </w:r>
            <w:r>
              <w:rPr>
                <w:rStyle w:val="IndexLink"/>
              </w:rPr>
              <w:t>68</w:t>
            </w:r>
          </w:hyperlink>
        </w:p>
        <w:p>
          <w:pPr>
            <w:pStyle w:val="Contents3"/>
            <w:tabs>
              <w:tab w:val="clear" w:pos="8459"/>
              <w:tab w:val="right" w:pos="9026" w:leader="dot"/>
            </w:tabs>
            <w:rPr/>
          </w:pPr>
          <w:hyperlink w:anchor="__RefHeading___Toc1397074_211673320">
            <w:r>
              <w:rPr>
                <w:webHidden/>
                <w:rStyle w:val="IndexLink"/>
                <w:rtl w:val="true"/>
              </w:rPr>
              <w:t>نماز و زينت زن</w:t>
            </w:r>
            <w:r>
              <w:rPr>
                <w:rStyle w:val="IndexLink"/>
                <w:rtl w:val="true"/>
              </w:rPr>
              <w:tab/>
            </w:r>
            <w:r>
              <w:rPr>
                <w:rStyle w:val="IndexLink"/>
              </w:rPr>
              <w:t>68</w:t>
            </w:r>
          </w:hyperlink>
        </w:p>
        <w:p>
          <w:pPr>
            <w:pStyle w:val="Contents3"/>
            <w:tabs>
              <w:tab w:val="clear" w:pos="8459"/>
              <w:tab w:val="right" w:pos="9026" w:leader="dot"/>
            </w:tabs>
            <w:rPr/>
          </w:pPr>
          <w:hyperlink w:anchor="__RefHeading___Toc1397076_211673320">
            <w:r>
              <w:rPr>
                <w:webHidden/>
                <w:rStyle w:val="IndexLink"/>
                <w:rtl w:val="true"/>
              </w:rPr>
              <w:t>نماز خواندن با آگاهى</w:t>
            </w:r>
            <w:r>
              <w:rPr>
                <w:rStyle w:val="IndexLink"/>
                <w:rtl w:val="true"/>
              </w:rPr>
              <w:tab/>
            </w:r>
            <w:r>
              <w:rPr>
                <w:rStyle w:val="IndexLink"/>
              </w:rPr>
              <w:t>68</w:t>
            </w:r>
          </w:hyperlink>
        </w:p>
        <w:p>
          <w:pPr>
            <w:pStyle w:val="Contents3"/>
            <w:tabs>
              <w:tab w:val="clear" w:pos="8459"/>
              <w:tab w:val="right" w:pos="9026" w:leader="dot"/>
            </w:tabs>
            <w:rPr/>
          </w:pPr>
          <w:hyperlink w:anchor="__RefHeading___Toc1397078_211673320">
            <w:r>
              <w:rPr>
                <w:webHidden/>
                <w:rStyle w:val="IndexLink"/>
                <w:rtl w:val="true"/>
              </w:rPr>
              <w:t>طهارت پنج عضو</w:t>
            </w:r>
            <w:r>
              <w:rPr>
                <w:rStyle w:val="IndexLink"/>
                <w:rtl w:val="true"/>
              </w:rPr>
              <w:tab/>
            </w:r>
            <w:r>
              <w:rPr>
                <w:rStyle w:val="IndexLink"/>
              </w:rPr>
              <w:t>69</w:t>
            </w:r>
          </w:hyperlink>
        </w:p>
        <w:p>
          <w:pPr>
            <w:pStyle w:val="Contents3"/>
            <w:tabs>
              <w:tab w:val="clear" w:pos="8459"/>
              <w:tab w:val="right" w:pos="9026" w:leader="dot"/>
            </w:tabs>
            <w:rPr/>
          </w:pPr>
          <w:hyperlink w:anchor="__RefHeading___Toc1397080_211673320">
            <w:r>
              <w:rPr>
                <w:webHidden/>
                <w:rStyle w:val="IndexLink"/>
                <w:rtl w:val="true"/>
              </w:rPr>
              <w:t>اهميت وضو</w:t>
            </w:r>
            <w:r>
              <w:rPr>
                <w:rStyle w:val="IndexLink"/>
                <w:rtl w:val="true"/>
              </w:rPr>
              <w:tab/>
            </w:r>
            <w:r>
              <w:rPr>
                <w:rStyle w:val="IndexLink"/>
              </w:rPr>
              <w:t>69</w:t>
            </w:r>
          </w:hyperlink>
        </w:p>
        <w:p>
          <w:pPr>
            <w:pStyle w:val="Contents3"/>
            <w:tabs>
              <w:tab w:val="clear" w:pos="8459"/>
              <w:tab w:val="right" w:pos="9026" w:leader="dot"/>
            </w:tabs>
            <w:rPr/>
          </w:pPr>
          <w:hyperlink w:anchor="__RefHeading___Toc1397082_211673320">
            <w:r>
              <w:rPr>
                <w:webHidden/>
                <w:rStyle w:val="IndexLink"/>
                <w:rtl w:val="true"/>
              </w:rPr>
              <w:t>وضو براى تلاوت قرآن</w:t>
            </w:r>
            <w:r>
              <w:rPr>
                <w:rStyle w:val="IndexLink"/>
                <w:rtl w:val="true"/>
              </w:rPr>
              <w:tab/>
            </w:r>
            <w:r>
              <w:rPr>
                <w:rStyle w:val="IndexLink"/>
              </w:rPr>
              <w:t>70</w:t>
            </w:r>
          </w:hyperlink>
        </w:p>
        <w:p>
          <w:pPr>
            <w:pStyle w:val="Contents3"/>
            <w:tabs>
              <w:tab w:val="clear" w:pos="8459"/>
              <w:tab w:val="right" w:pos="9026" w:leader="dot"/>
            </w:tabs>
            <w:rPr/>
          </w:pPr>
          <w:hyperlink w:anchor="__RefHeading___Toc1397084_211673320">
            <w:r>
              <w:rPr>
                <w:webHidden/>
                <w:rStyle w:val="IndexLink"/>
                <w:rtl w:val="true"/>
              </w:rPr>
              <w:t>پاكيزگى دهان و بينى</w:t>
            </w:r>
            <w:r>
              <w:rPr>
                <w:rStyle w:val="IndexLink"/>
                <w:rtl w:val="true"/>
              </w:rPr>
              <w:tab/>
            </w:r>
            <w:r>
              <w:rPr>
                <w:rStyle w:val="IndexLink"/>
              </w:rPr>
              <w:t>70</w:t>
            </w:r>
          </w:hyperlink>
        </w:p>
        <w:p>
          <w:pPr>
            <w:pStyle w:val="Contents3"/>
            <w:tabs>
              <w:tab w:val="clear" w:pos="8459"/>
              <w:tab w:val="right" w:pos="9026" w:leader="dot"/>
            </w:tabs>
            <w:rPr/>
          </w:pPr>
          <w:hyperlink w:anchor="__RefHeading___Toc1397086_211673320">
            <w:r>
              <w:rPr>
                <w:webHidden/>
                <w:rStyle w:val="IndexLink"/>
                <w:rtl w:val="true"/>
              </w:rPr>
              <w:t>ده حسنه</w:t>
            </w:r>
            <w:r>
              <w:rPr>
                <w:rStyle w:val="IndexLink"/>
                <w:rtl w:val="true"/>
              </w:rPr>
              <w:tab/>
            </w:r>
            <w:r>
              <w:rPr>
                <w:rStyle w:val="IndexLink"/>
              </w:rPr>
              <w:t>71</w:t>
            </w:r>
          </w:hyperlink>
        </w:p>
        <w:p>
          <w:pPr>
            <w:pStyle w:val="Contents3"/>
            <w:tabs>
              <w:tab w:val="clear" w:pos="8459"/>
              <w:tab w:val="right" w:pos="9026" w:leader="dot"/>
            </w:tabs>
            <w:rPr/>
          </w:pPr>
          <w:hyperlink w:anchor="__RefHeading___Toc1397088_211673320">
            <w:r>
              <w:rPr>
                <w:webHidden/>
                <w:rStyle w:val="IndexLink"/>
                <w:rtl w:val="true"/>
              </w:rPr>
              <w:t>كامل كردن نماز</w:t>
            </w:r>
            <w:r>
              <w:rPr>
                <w:rStyle w:val="IndexLink"/>
                <w:rtl w:val="true"/>
              </w:rPr>
              <w:tab/>
            </w:r>
            <w:r>
              <w:rPr>
                <w:rStyle w:val="IndexLink"/>
              </w:rPr>
              <w:t>71</w:t>
            </w:r>
          </w:hyperlink>
        </w:p>
        <w:p>
          <w:pPr>
            <w:pStyle w:val="Contents3"/>
            <w:tabs>
              <w:tab w:val="clear" w:pos="8459"/>
              <w:tab w:val="right" w:pos="9026" w:leader="dot"/>
            </w:tabs>
            <w:rPr/>
          </w:pPr>
          <w:hyperlink w:anchor="__RefHeading___Toc1397090_211673320">
            <w:r>
              <w:rPr>
                <w:webHidden/>
                <w:rStyle w:val="IndexLink"/>
                <w:rtl w:val="true"/>
              </w:rPr>
              <w:t>پذيرش شهادت</w:t>
            </w:r>
            <w:r>
              <w:rPr>
                <w:rStyle w:val="IndexLink"/>
                <w:rtl w:val="true"/>
              </w:rPr>
              <w:tab/>
            </w:r>
            <w:r>
              <w:rPr>
                <w:rStyle w:val="IndexLink"/>
              </w:rPr>
              <w:t>71</w:t>
            </w:r>
          </w:hyperlink>
        </w:p>
        <w:p>
          <w:pPr>
            <w:pStyle w:val="Contents3"/>
            <w:tabs>
              <w:tab w:val="clear" w:pos="8459"/>
              <w:tab w:val="right" w:pos="9026" w:leader="dot"/>
            </w:tabs>
            <w:rPr/>
          </w:pPr>
          <w:hyperlink w:anchor="__RefHeading___Toc1397092_211673320">
            <w:r>
              <w:rPr>
                <w:webHidden/>
                <w:rStyle w:val="IndexLink"/>
                <w:rtl w:val="true"/>
              </w:rPr>
              <w:t>پوشانيدن گناهان</w:t>
            </w:r>
            <w:r>
              <w:rPr>
                <w:rStyle w:val="IndexLink"/>
                <w:rtl w:val="true"/>
              </w:rPr>
              <w:tab/>
            </w:r>
            <w:r>
              <w:rPr>
                <w:rStyle w:val="IndexLink"/>
              </w:rPr>
              <w:t>72</w:t>
            </w:r>
          </w:hyperlink>
        </w:p>
        <w:p>
          <w:pPr>
            <w:pStyle w:val="Contents3"/>
            <w:tabs>
              <w:tab w:val="clear" w:pos="8459"/>
              <w:tab w:val="right" w:pos="9026" w:leader="dot"/>
            </w:tabs>
            <w:rPr/>
          </w:pPr>
          <w:hyperlink w:anchor="__RefHeading___Toc1397094_211673320">
            <w:r>
              <w:rPr>
                <w:webHidden/>
                <w:rStyle w:val="IndexLink"/>
                <w:rtl w:val="true"/>
              </w:rPr>
              <w:t>نورانى شدن چهره</w:t>
            </w:r>
            <w:r>
              <w:rPr>
                <w:rStyle w:val="IndexLink"/>
                <w:rtl w:val="true"/>
              </w:rPr>
              <w:tab/>
            </w:r>
            <w:r>
              <w:rPr>
                <w:rStyle w:val="IndexLink"/>
              </w:rPr>
              <w:t>73</w:t>
            </w:r>
          </w:hyperlink>
        </w:p>
        <w:p>
          <w:pPr>
            <w:pStyle w:val="Contents3"/>
            <w:tabs>
              <w:tab w:val="clear" w:pos="8459"/>
              <w:tab w:val="right" w:pos="9026" w:leader="dot"/>
            </w:tabs>
            <w:rPr/>
          </w:pPr>
          <w:hyperlink w:anchor="__RefHeading___Toc1397096_211673320">
            <w:r>
              <w:rPr>
                <w:webHidden/>
                <w:rStyle w:val="IndexLink"/>
                <w:rtl w:val="true"/>
              </w:rPr>
              <w:t>دعاى وضو</w:t>
            </w:r>
            <w:r>
              <w:rPr>
                <w:rStyle w:val="IndexLink"/>
                <w:rtl w:val="true"/>
              </w:rPr>
              <w:tab/>
            </w:r>
            <w:r>
              <w:rPr>
                <w:rStyle w:val="IndexLink"/>
              </w:rPr>
              <w:t>73</w:t>
            </w:r>
          </w:hyperlink>
        </w:p>
        <w:p>
          <w:pPr>
            <w:pStyle w:val="Contents3"/>
            <w:tabs>
              <w:tab w:val="clear" w:pos="8459"/>
              <w:tab w:val="right" w:pos="9026" w:leader="dot"/>
            </w:tabs>
            <w:rPr/>
          </w:pPr>
          <w:hyperlink w:anchor="__RefHeading___Toc1397098_211673320">
            <w:r>
              <w:rPr>
                <w:webHidden/>
                <w:rStyle w:val="IndexLink"/>
                <w:rtl w:val="true"/>
              </w:rPr>
              <w:t>خوابيدن با وضو</w:t>
            </w:r>
            <w:r>
              <w:rPr>
                <w:rStyle w:val="IndexLink"/>
                <w:rtl w:val="true"/>
              </w:rPr>
              <w:tab/>
            </w:r>
            <w:r>
              <w:rPr>
                <w:rStyle w:val="IndexLink"/>
              </w:rPr>
              <w:t>75</w:t>
            </w:r>
          </w:hyperlink>
        </w:p>
        <w:p>
          <w:pPr>
            <w:pStyle w:val="Contents3"/>
            <w:tabs>
              <w:tab w:val="clear" w:pos="8459"/>
              <w:tab w:val="right" w:pos="9026" w:leader="dot"/>
            </w:tabs>
            <w:rPr/>
          </w:pPr>
          <w:hyperlink w:anchor="__RefHeading___Toc1397100_211673320">
            <w:r>
              <w:rPr>
                <w:webHidden/>
                <w:rStyle w:val="IndexLink"/>
                <w:rtl w:val="true"/>
              </w:rPr>
              <w:t>توصيه به نماز اول وقت</w:t>
            </w:r>
            <w:r>
              <w:rPr>
                <w:rStyle w:val="IndexLink"/>
                <w:rtl w:val="true"/>
              </w:rPr>
              <w:tab/>
            </w:r>
            <w:r>
              <w:rPr>
                <w:rStyle w:val="IndexLink"/>
              </w:rPr>
              <w:t>75</w:t>
            </w:r>
          </w:hyperlink>
        </w:p>
        <w:p>
          <w:pPr>
            <w:pStyle w:val="Contents3"/>
            <w:tabs>
              <w:tab w:val="clear" w:pos="8459"/>
              <w:tab w:val="right" w:pos="9026" w:leader="dot"/>
            </w:tabs>
            <w:rPr/>
          </w:pPr>
          <w:hyperlink w:anchor="__RefHeading___Toc1397102_211673320">
            <w:r>
              <w:rPr>
                <w:webHidden/>
                <w:rStyle w:val="IndexLink"/>
                <w:rtl w:val="true"/>
              </w:rPr>
              <w:t>امتحان شيعه به نماز اول وقت</w:t>
            </w:r>
            <w:r>
              <w:rPr>
                <w:rStyle w:val="IndexLink"/>
                <w:rtl w:val="true"/>
              </w:rPr>
              <w:tab/>
            </w:r>
            <w:r>
              <w:rPr>
                <w:rStyle w:val="IndexLink"/>
              </w:rPr>
              <w:t>75</w:t>
            </w:r>
          </w:hyperlink>
        </w:p>
        <w:p>
          <w:pPr>
            <w:pStyle w:val="Contents3"/>
            <w:tabs>
              <w:tab w:val="clear" w:pos="8459"/>
              <w:tab w:val="right" w:pos="9026" w:leader="dot"/>
            </w:tabs>
            <w:rPr/>
          </w:pPr>
          <w:hyperlink w:anchor="__RefHeading___Toc1397104_211673320">
            <w:r>
              <w:rPr>
                <w:webHidden/>
                <w:rStyle w:val="IndexLink"/>
                <w:rtl w:val="true"/>
              </w:rPr>
              <w:t>غفلت از نماز اول وقت</w:t>
            </w:r>
            <w:r>
              <w:rPr>
                <w:rStyle w:val="IndexLink"/>
                <w:rtl w:val="true"/>
              </w:rPr>
              <w:tab/>
            </w:r>
            <w:r>
              <w:rPr>
                <w:rStyle w:val="IndexLink"/>
              </w:rPr>
              <w:t>76</w:t>
            </w:r>
          </w:hyperlink>
        </w:p>
        <w:p>
          <w:pPr>
            <w:pStyle w:val="Contents3"/>
            <w:tabs>
              <w:tab w:val="clear" w:pos="8459"/>
              <w:tab w:val="right" w:pos="9026" w:leader="dot"/>
            </w:tabs>
            <w:rPr/>
          </w:pPr>
          <w:hyperlink w:anchor="__RefHeading___Toc1397106_211673320">
            <w:r>
              <w:rPr>
                <w:webHidden/>
                <w:rStyle w:val="IndexLink"/>
                <w:rtl w:val="true"/>
              </w:rPr>
              <w:t>خواندن نماز در وقت معين آن</w:t>
            </w:r>
            <w:r>
              <w:rPr>
                <w:rStyle w:val="IndexLink"/>
                <w:rtl w:val="true"/>
              </w:rPr>
              <w:tab/>
            </w:r>
            <w:r>
              <w:rPr>
                <w:rStyle w:val="IndexLink"/>
              </w:rPr>
              <w:t>77</w:t>
            </w:r>
          </w:hyperlink>
        </w:p>
        <w:p>
          <w:pPr>
            <w:pStyle w:val="Contents3"/>
            <w:tabs>
              <w:tab w:val="clear" w:pos="8459"/>
              <w:tab w:val="right" w:pos="9026" w:leader="dot"/>
            </w:tabs>
            <w:rPr/>
          </w:pPr>
          <w:hyperlink w:anchor="__RefHeading___Toc1397108_211673320">
            <w:r>
              <w:rPr>
                <w:webHidden/>
                <w:rStyle w:val="IndexLink"/>
                <w:rtl w:val="true"/>
              </w:rPr>
              <w:t>توجه به نماز اول وقت حتى در جنگ</w:t>
            </w:r>
            <w:r>
              <w:rPr>
                <w:rStyle w:val="IndexLink"/>
                <w:rtl w:val="true"/>
              </w:rPr>
              <w:tab/>
            </w:r>
            <w:r>
              <w:rPr>
                <w:rStyle w:val="IndexLink"/>
              </w:rPr>
              <w:t>77</w:t>
            </w:r>
          </w:hyperlink>
        </w:p>
        <w:p>
          <w:pPr>
            <w:pStyle w:val="Contents3"/>
            <w:tabs>
              <w:tab w:val="clear" w:pos="8459"/>
              <w:tab w:val="right" w:pos="9026" w:leader="dot"/>
            </w:tabs>
            <w:rPr/>
          </w:pPr>
          <w:hyperlink w:anchor="__RefHeading___Toc1397110_211673320">
            <w:r>
              <w:rPr>
                <w:webHidden/>
                <w:rStyle w:val="IndexLink"/>
                <w:rtl w:val="true"/>
              </w:rPr>
              <w:t>محافظت از اوقات نماز</w:t>
            </w:r>
            <w:r>
              <w:rPr>
                <w:rStyle w:val="IndexLink"/>
                <w:rtl w:val="true"/>
              </w:rPr>
              <w:tab/>
            </w:r>
            <w:r>
              <w:rPr>
                <w:rStyle w:val="IndexLink"/>
              </w:rPr>
              <w:t>78</w:t>
            </w:r>
          </w:hyperlink>
        </w:p>
        <w:p>
          <w:pPr>
            <w:pStyle w:val="Contents3"/>
            <w:tabs>
              <w:tab w:val="clear" w:pos="8459"/>
              <w:tab w:val="right" w:pos="9026" w:leader="dot"/>
            </w:tabs>
            <w:rPr/>
          </w:pPr>
          <w:hyperlink w:anchor="__RefHeading___Toc1397112_211673320">
            <w:r>
              <w:rPr>
                <w:webHidden/>
                <w:rStyle w:val="IndexLink"/>
                <w:rtl w:val="true"/>
              </w:rPr>
              <w:t>ضايع كننده نماز</w:t>
            </w:r>
            <w:r>
              <w:rPr>
                <w:rStyle w:val="IndexLink"/>
                <w:rtl w:val="true"/>
              </w:rPr>
              <w:tab/>
            </w:r>
            <w:r>
              <w:rPr>
                <w:rStyle w:val="IndexLink"/>
              </w:rPr>
              <w:t>78</w:t>
            </w:r>
          </w:hyperlink>
        </w:p>
        <w:p>
          <w:pPr>
            <w:pStyle w:val="Contents3"/>
            <w:tabs>
              <w:tab w:val="clear" w:pos="8459"/>
              <w:tab w:val="right" w:pos="9026" w:leader="dot"/>
            </w:tabs>
            <w:rPr/>
          </w:pPr>
          <w:hyperlink w:anchor="__RefHeading___Toc1397114_211673320">
            <w:r>
              <w:rPr>
                <w:webHidden/>
                <w:rStyle w:val="IndexLink"/>
                <w:rtl w:val="true"/>
              </w:rPr>
              <w:t>رسيدن وقت نماز</w:t>
            </w:r>
            <w:r>
              <w:rPr>
                <w:rStyle w:val="IndexLink"/>
                <w:rtl w:val="true"/>
              </w:rPr>
              <w:tab/>
            </w:r>
            <w:r>
              <w:rPr>
                <w:rStyle w:val="IndexLink"/>
              </w:rPr>
              <w:t>79</w:t>
            </w:r>
          </w:hyperlink>
        </w:p>
        <w:p>
          <w:pPr>
            <w:pStyle w:val="Contents3"/>
            <w:tabs>
              <w:tab w:val="clear" w:pos="8459"/>
              <w:tab w:val="right" w:pos="9026" w:leader="dot"/>
            </w:tabs>
            <w:rPr/>
          </w:pPr>
          <w:hyperlink w:anchor="__RefHeading___Toc1397116_211673320">
            <w:r>
              <w:rPr>
                <w:webHidden/>
                <w:rStyle w:val="IndexLink"/>
                <w:rtl w:val="true"/>
              </w:rPr>
              <w:t>مراعات اوقات نماز</w:t>
            </w:r>
            <w:r>
              <w:rPr>
                <w:rStyle w:val="IndexLink"/>
                <w:rtl w:val="true"/>
              </w:rPr>
              <w:tab/>
            </w:r>
            <w:r>
              <w:rPr>
                <w:rStyle w:val="IndexLink"/>
              </w:rPr>
              <w:t>79</w:t>
            </w:r>
          </w:hyperlink>
        </w:p>
        <w:p>
          <w:pPr>
            <w:pStyle w:val="Contents3"/>
            <w:tabs>
              <w:tab w:val="clear" w:pos="8459"/>
              <w:tab w:val="right" w:pos="9026" w:leader="dot"/>
            </w:tabs>
            <w:rPr/>
          </w:pPr>
          <w:hyperlink w:anchor="__RefHeading___Toc1397118_211673320">
            <w:r>
              <w:rPr>
                <w:webHidden/>
                <w:rStyle w:val="IndexLink"/>
                <w:rtl w:val="true"/>
              </w:rPr>
              <w:t>اهميت اوقات نماز</w:t>
            </w:r>
            <w:r>
              <w:rPr>
                <w:rStyle w:val="IndexLink"/>
                <w:rtl w:val="true"/>
              </w:rPr>
              <w:tab/>
            </w:r>
            <w:r>
              <w:rPr>
                <w:rStyle w:val="IndexLink"/>
              </w:rPr>
              <w:t>80</w:t>
            </w:r>
          </w:hyperlink>
        </w:p>
        <w:p>
          <w:pPr>
            <w:pStyle w:val="Contents3"/>
            <w:tabs>
              <w:tab w:val="clear" w:pos="8459"/>
              <w:tab w:val="right" w:pos="9026" w:leader="dot"/>
            </w:tabs>
            <w:rPr/>
          </w:pPr>
          <w:hyperlink w:anchor="__RefHeading___Toc1397120_211673320">
            <w:r>
              <w:rPr>
                <w:webHidden/>
                <w:rStyle w:val="IndexLink"/>
                <w:rtl w:val="true"/>
              </w:rPr>
              <w:t>توجه به اوقات نماز</w:t>
            </w:r>
            <w:r>
              <w:rPr>
                <w:rStyle w:val="IndexLink"/>
                <w:rtl w:val="true"/>
              </w:rPr>
              <w:tab/>
            </w:r>
            <w:r>
              <w:rPr>
                <w:rStyle w:val="IndexLink"/>
              </w:rPr>
              <w:t>81</w:t>
            </w:r>
          </w:hyperlink>
        </w:p>
        <w:p>
          <w:pPr>
            <w:pStyle w:val="Contents3"/>
            <w:tabs>
              <w:tab w:val="clear" w:pos="8459"/>
              <w:tab w:val="right" w:pos="9026" w:leader="dot"/>
            </w:tabs>
            <w:rPr/>
          </w:pPr>
          <w:hyperlink w:anchor="__RefHeading___Toc1397122_211673320">
            <w:r>
              <w:rPr>
                <w:webHidden/>
                <w:rStyle w:val="IndexLink"/>
                <w:rtl w:val="true"/>
              </w:rPr>
              <w:t>اوقات نمازهاى پنجگانه</w:t>
            </w:r>
            <w:r>
              <w:rPr>
                <w:rStyle w:val="IndexLink"/>
                <w:rtl w:val="true"/>
              </w:rPr>
              <w:tab/>
            </w:r>
            <w:r>
              <w:rPr>
                <w:rStyle w:val="IndexLink"/>
              </w:rPr>
              <w:t>81</w:t>
            </w:r>
          </w:hyperlink>
        </w:p>
        <w:p>
          <w:pPr>
            <w:pStyle w:val="Contents3"/>
            <w:tabs>
              <w:tab w:val="clear" w:pos="8459"/>
              <w:tab w:val="right" w:pos="9026" w:leader="dot"/>
            </w:tabs>
            <w:rPr/>
          </w:pPr>
          <w:hyperlink w:anchor="__RefHeading___Toc1397124_211673320">
            <w:r>
              <w:rPr>
                <w:webHidden/>
                <w:rStyle w:val="IndexLink"/>
                <w:rtl w:val="true"/>
              </w:rPr>
              <w:t xml:space="preserve">رسول خدا </w:t>
            </w:r>
            <w:r>
              <w:rPr>
                <w:rStyle w:val="IndexLink"/>
                <w:rtl w:val="true"/>
              </w:rPr>
              <w:t>(</w:t>
            </w:r>
            <w:r>
              <w:rPr>
                <w:rStyle w:val="IndexLink"/>
                <w:rtl w:val="true"/>
              </w:rPr>
              <w:t xml:space="preserve">صلى الله عليه وآله </w:t>
            </w:r>
            <w:r>
              <w:rPr>
                <w:rStyle w:val="IndexLink"/>
                <w:rtl w:val="true"/>
              </w:rPr>
              <w:t xml:space="preserve">) </w:t>
            </w:r>
            <w:r>
              <w:rPr>
                <w:rStyle w:val="IndexLink"/>
                <w:rtl w:val="true"/>
              </w:rPr>
              <w:t>در وقت نماز</w:t>
            </w:r>
            <w:r>
              <w:rPr>
                <w:rStyle w:val="IndexLink"/>
                <w:rtl w:val="true"/>
              </w:rPr>
              <w:tab/>
            </w:r>
            <w:r>
              <w:rPr>
                <w:rStyle w:val="IndexLink"/>
              </w:rPr>
              <w:t>82</w:t>
            </w:r>
          </w:hyperlink>
        </w:p>
        <w:p>
          <w:pPr>
            <w:pStyle w:val="Contents3"/>
            <w:tabs>
              <w:tab w:val="clear" w:pos="8459"/>
              <w:tab w:val="right" w:pos="9026" w:leader="dot"/>
            </w:tabs>
            <w:rPr/>
          </w:pPr>
          <w:hyperlink w:anchor="__RefHeading___Toc1397126_211673320">
            <w:r>
              <w:rPr>
                <w:webHidden/>
                <w:rStyle w:val="IndexLink"/>
                <w:rtl w:val="true"/>
              </w:rPr>
              <w:t>ج</w:t>
            </w:r>
            <w:r>
              <w:rPr>
                <w:rStyle w:val="IndexLink"/>
                <w:rtl w:val="true"/>
              </w:rPr>
              <w:t>:</w:t>
            </w:r>
            <w:r>
              <w:rPr>
                <w:rStyle w:val="IndexLink"/>
                <w:rtl w:val="true"/>
              </w:rPr>
              <w:t>اذان و اقامه</w:t>
            </w:r>
            <w:r>
              <w:rPr>
                <w:rStyle w:val="IndexLink"/>
                <w:rtl w:val="true"/>
              </w:rPr>
              <w:tab/>
            </w:r>
            <w:r>
              <w:rPr>
                <w:rStyle w:val="IndexLink"/>
              </w:rPr>
              <w:t>83</w:t>
            </w:r>
          </w:hyperlink>
        </w:p>
        <w:p>
          <w:pPr>
            <w:pStyle w:val="Contents3"/>
            <w:tabs>
              <w:tab w:val="clear" w:pos="8459"/>
              <w:tab w:val="right" w:pos="9026" w:leader="dot"/>
            </w:tabs>
            <w:rPr/>
          </w:pPr>
          <w:hyperlink w:anchor="__RefHeading___Toc1397128_211673320">
            <w:r>
              <w:rPr>
                <w:webHidden/>
                <w:rStyle w:val="IndexLink"/>
                <w:rtl w:val="true"/>
              </w:rPr>
              <w:t>شنيدن اذان و شركت در نماز</w:t>
            </w:r>
            <w:r>
              <w:rPr>
                <w:rStyle w:val="IndexLink"/>
                <w:rtl w:val="true"/>
              </w:rPr>
              <w:tab/>
            </w:r>
            <w:r>
              <w:rPr>
                <w:rStyle w:val="IndexLink"/>
              </w:rPr>
              <w:t>83</w:t>
            </w:r>
          </w:hyperlink>
        </w:p>
        <w:p>
          <w:pPr>
            <w:pStyle w:val="Contents3"/>
            <w:tabs>
              <w:tab w:val="clear" w:pos="8459"/>
              <w:tab w:val="right" w:pos="9026" w:leader="dot"/>
            </w:tabs>
            <w:rPr/>
          </w:pPr>
          <w:hyperlink w:anchor="__RefHeading___Toc1397130_211673320">
            <w:r>
              <w:rPr>
                <w:webHidden/>
                <w:rStyle w:val="IndexLink"/>
                <w:rtl w:val="true"/>
              </w:rPr>
              <w:t>اجابت نداى مؤ ذن</w:t>
            </w:r>
            <w:r>
              <w:rPr>
                <w:rStyle w:val="IndexLink"/>
                <w:rtl w:val="true"/>
              </w:rPr>
              <w:tab/>
            </w:r>
            <w:r>
              <w:rPr>
                <w:rStyle w:val="IndexLink"/>
              </w:rPr>
              <w:t>83</w:t>
            </w:r>
          </w:hyperlink>
        </w:p>
        <w:p>
          <w:pPr>
            <w:pStyle w:val="Contents3"/>
            <w:tabs>
              <w:tab w:val="clear" w:pos="8459"/>
              <w:tab w:val="right" w:pos="9026" w:leader="dot"/>
            </w:tabs>
            <w:rPr/>
          </w:pPr>
          <w:hyperlink w:anchor="__RefHeading___Toc1397132_211673320">
            <w:r>
              <w:rPr>
                <w:webHidden/>
                <w:rStyle w:val="IndexLink"/>
                <w:rtl w:val="true"/>
              </w:rPr>
              <w:t>اذان و اقامه و صف فرشتگان</w:t>
            </w:r>
            <w:r>
              <w:rPr>
                <w:rStyle w:val="IndexLink"/>
                <w:rtl w:val="true"/>
              </w:rPr>
              <w:tab/>
            </w:r>
            <w:r>
              <w:rPr>
                <w:rStyle w:val="IndexLink"/>
              </w:rPr>
              <w:t>83</w:t>
            </w:r>
          </w:hyperlink>
        </w:p>
        <w:p>
          <w:pPr>
            <w:pStyle w:val="Contents3"/>
            <w:tabs>
              <w:tab w:val="clear" w:pos="8459"/>
              <w:tab w:val="right" w:pos="9026" w:leader="dot"/>
            </w:tabs>
            <w:rPr/>
          </w:pPr>
          <w:hyperlink w:anchor="__RefHeading___Toc1397134_211673320">
            <w:r>
              <w:rPr>
                <w:webHidden/>
                <w:rStyle w:val="IndexLink"/>
                <w:rtl w:val="true"/>
              </w:rPr>
              <w:t>فصيح بودن مؤ ذن</w:t>
            </w:r>
            <w:r>
              <w:rPr>
                <w:rStyle w:val="IndexLink"/>
                <w:rtl w:val="true"/>
              </w:rPr>
              <w:tab/>
            </w:r>
            <w:r>
              <w:rPr>
                <w:rStyle w:val="IndexLink"/>
              </w:rPr>
              <w:t>84</w:t>
            </w:r>
          </w:hyperlink>
        </w:p>
        <w:p>
          <w:pPr>
            <w:pStyle w:val="Contents3"/>
            <w:tabs>
              <w:tab w:val="clear" w:pos="8459"/>
              <w:tab w:val="right" w:pos="9026" w:leader="dot"/>
            </w:tabs>
            <w:rPr/>
          </w:pPr>
          <w:hyperlink w:anchor="__RefHeading___Toc1397136_211673320">
            <w:r>
              <w:rPr>
                <w:webHidden/>
                <w:rStyle w:val="IndexLink"/>
                <w:rtl w:val="true"/>
              </w:rPr>
              <w:t>اذان در وقت نماز</w:t>
            </w:r>
            <w:r>
              <w:rPr>
                <w:rStyle w:val="IndexLink"/>
                <w:rtl w:val="true"/>
              </w:rPr>
              <w:tab/>
            </w:r>
            <w:r>
              <w:rPr>
                <w:rStyle w:val="IndexLink"/>
              </w:rPr>
              <w:t>84</w:t>
            </w:r>
          </w:hyperlink>
        </w:p>
        <w:p>
          <w:pPr>
            <w:pStyle w:val="Contents3"/>
            <w:tabs>
              <w:tab w:val="clear" w:pos="8459"/>
              <w:tab w:val="right" w:pos="9026" w:leader="dot"/>
            </w:tabs>
            <w:rPr/>
          </w:pPr>
          <w:hyperlink w:anchor="__RefHeading___Toc1397138_211673320">
            <w:r>
              <w:rPr>
                <w:webHidden/>
                <w:rStyle w:val="IndexLink"/>
                <w:rtl w:val="true"/>
              </w:rPr>
              <w:t>اذان به سمت قبله</w:t>
            </w:r>
            <w:r>
              <w:rPr>
                <w:rStyle w:val="IndexLink"/>
                <w:rtl w:val="true"/>
              </w:rPr>
              <w:tab/>
            </w:r>
            <w:r>
              <w:rPr>
                <w:rStyle w:val="IndexLink"/>
              </w:rPr>
              <w:t>84</w:t>
            </w:r>
          </w:hyperlink>
        </w:p>
        <w:p>
          <w:pPr>
            <w:pStyle w:val="Contents3"/>
            <w:tabs>
              <w:tab w:val="clear" w:pos="8459"/>
              <w:tab w:val="right" w:pos="9026" w:leader="dot"/>
            </w:tabs>
            <w:rPr/>
          </w:pPr>
          <w:hyperlink w:anchor="__RefHeading___Toc1397140_211673320">
            <w:r>
              <w:rPr>
                <w:webHidden/>
                <w:rStyle w:val="IndexLink"/>
                <w:rtl w:val="true"/>
              </w:rPr>
              <w:t>آفات بى توجهى به اذان</w:t>
            </w:r>
            <w:r>
              <w:rPr>
                <w:rStyle w:val="IndexLink"/>
                <w:rtl w:val="true"/>
              </w:rPr>
              <w:tab/>
            </w:r>
            <w:r>
              <w:rPr>
                <w:rStyle w:val="IndexLink"/>
              </w:rPr>
              <w:t>85</w:t>
            </w:r>
          </w:hyperlink>
        </w:p>
        <w:p>
          <w:pPr>
            <w:pStyle w:val="Contents3"/>
            <w:tabs>
              <w:tab w:val="clear" w:pos="8459"/>
              <w:tab w:val="right" w:pos="9026" w:leader="dot"/>
            </w:tabs>
            <w:rPr/>
          </w:pPr>
          <w:hyperlink w:anchor="__RefHeading___Toc1397142_211673320">
            <w:r>
              <w:rPr>
                <w:webHidden/>
                <w:rStyle w:val="IndexLink"/>
                <w:rtl w:val="true"/>
              </w:rPr>
              <w:t>دعا هنگام اذان</w:t>
            </w:r>
            <w:r>
              <w:rPr>
                <w:rStyle w:val="IndexLink"/>
                <w:rtl w:val="true"/>
              </w:rPr>
              <w:tab/>
            </w:r>
            <w:r>
              <w:rPr>
                <w:rStyle w:val="IndexLink"/>
              </w:rPr>
              <w:t>85</w:t>
            </w:r>
          </w:hyperlink>
        </w:p>
        <w:p>
          <w:pPr>
            <w:pStyle w:val="Contents3"/>
            <w:tabs>
              <w:tab w:val="clear" w:pos="8459"/>
              <w:tab w:val="right" w:pos="9026" w:leader="dot"/>
            </w:tabs>
            <w:rPr/>
          </w:pPr>
          <w:hyperlink w:anchor="__RefHeading___Toc1397144_211673320">
            <w:r>
              <w:rPr>
                <w:webHidden/>
                <w:rStyle w:val="IndexLink"/>
                <w:rtl w:val="true"/>
              </w:rPr>
              <w:t>پاداش اذان گويان</w:t>
            </w:r>
            <w:r>
              <w:rPr>
                <w:rStyle w:val="IndexLink"/>
                <w:rtl w:val="true"/>
              </w:rPr>
              <w:tab/>
            </w:r>
            <w:r>
              <w:rPr>
                <w:rStyle w:val="IndexLink"/>
              </w:rPr>
              <w:t>86</w:t>
            </w:r>
          </w:hyperlink>
        </w:p>
        <w:p>
          <w:pPr>
            <w:pStyle w:val="Contents3"/>
            <w:tabs>
              <w:tab w:val="clear" w:pos="8459"/>
              <w:tab w:val="right" w:pos="9026" w:leader="dot"/>
            </w:tabs>
            <w:rPr/>
          </w:pPr>
          <w:hyperlink w:anchor="__RefHeading___Toc1397146_211673320">
            <w:r>
              <w:rPr>
                <w:webHidden/>
                <w:rStyle w:val="IndexLink"/>
                <w:rtl w:val="true"/>
              </w:rPr>
              <w:t>مزد مؤ ذن</w:t>
            </w:r>
            <w:r>
              <w:rPr>
                <w:rStyle w:val="IndexLink"/>
                <w:rtl w:val="true"/>
              </w:rPr>
              <w:tab/>
            </w:r>
            <w:r>
              <w:rPr>
                <w:rStyle w:val="IndexLink"/>
              </w:rPr>
              <w:t>86</w:t>
            </w:r>
          </w:hyperlink>
        </w:p>
        <w:p>
          <w:pPr>
            <w:pStyle w:val="Contents3"/>
            <w:tabs>
              <w:tab w:val="clear" w:pos="8459"/>
              <w:tab w:val="right" w:pos="9026" w:leader="dot"/>
            </w:tabs>
            <w:rPr/>
          </w:pPr>
          <w:hyperlink w:anchor="__RefHeading___Toc1397148_211673320">
            <w:r>
              <w:rPr>
                <w:webHidden/>
                <w:rStyle w:val="IndexLink"/>
                <w:rtl w:val="true"/>
              </w:rPr>
              <w:t>مفهوم قد قامت الصلوة</w:t>
            </w:r>
            <w:r>
              <w:rPr>
                <w:rStyle w:val="IndexLink"/>
                <w:rtl w:val="true"/>
              </w:rPr>
              <w:tab/>
            </w:r>
            <w:r>
              <w:rPr>
                <w:rStyle w:val="IndexLink"/>
              </w:rPr>
              <w:t>87</w:t>
            </w:r>
          </w:hyperlink>
        </w:p>
        <w:p>
          <w:pPr>
            <w:pStyle w:val="Contents2"/>
            <w:tabs>
              <w:tab w:val="clear" w:pos="8743"/>
              <w:tab w:val="right" w:pos="9026" w:leader="dot"/>
            </w:tabs>
            <w:rPr/>
          </w:pPr>
          <w:hyperlink w:anchor="__RefHeading___Toc1397150_211673320">
            <w:r>
              <w:rPr>
                <w:webHidden/>
                <w:rStyle w:val="IndexLink"/>
                <w:rtl w:val="true"/>
              </w:rPr>
              <w:t xml:space="preserve">فصل پنجم </w:t>
            </w:r>
            <w:r>
              <w:rPr>
                <w:rStyle w:val="IndexLink"/>
                <w:rtl w:val="true"/>
              </w:rPr>
              <w:t xml:space="preserve">: </w:t>
            </w:r>
            <w:r>
              <w:rPr>
                <w:rStyle w:val="IndexLink"/>
                <w:rtl w:val="true"/>
              </w:rPr>
              <w:t>حضور قلب</w:t>
            </w:r>
            <w:r>
              <w:rPr>
                <w:rStyle w:val="IndexLink"/>
                <w:rtl w:val="true"/>
              </w:rPr>
              <w:tab/>
            </w:r>
            <w:r>
              <w:rPr>
                <w:rStyle w:val="IndexLink"/>
              </w:rPr>
              <w:t>89</w:t>
            </w:r>
          </w:hyperlink>
        </w:p>
        <w:p>
          <w:pPr>
            <w:pStyle w:val="Contents3"/>
            <w:tabs>
              <w:tab w:val="clear" w:pos="8459"/>
              <w:tab w:val="right" w:pos="9026" w:leader="dot"/>
            </w:tabs>
            <w:rPr/>
          </w:pPr>
          <w:hyperlink w:anchor="__RefHeading___Toc1397152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397154_211673320">
            <w:r>
              <w:rPr>
                <w:webHidden/>
                <w:rStyle w:val="IndexLink"/>
                <w:rtl w:val="true"/>
              </w:rPr>
              <w:t>نماز با قلب پاك</w:t>
            </w:r>
            <w:r>
              <w:rPr>
                <w:rStyle w:val="IndexLink"/>
                <w:rtl w:val="true"/>
              </w:rPr>
              <w:tab/>
            </w:r>
            <w:r>
              <w:rPr>
                <w:rStyle w:val="IndexLink"/>
              </w:rPr>
              <w:t>91</w:t>
            </w:r>
          </w:hyperlink>
        </w:p>
        <w:p>
          <w:pPr>
            <w:pStyle w:val="Contents3"/>
            <w:tabs>
              <w:tab w:val="clear" w:pos="8459"/>
              <w:tab w:val="right" w:pos="9026" w:leader="dot"/>
            </w:tabs>
            <w:rPr/>
          </w:pPr>
          <w:hyperlink w:anchor="__RefHeading___Toc1397156_211673320">
            <w:r>
              <w:rPr>
                <w:webHidden/>
                <w:rStyle w:val="IndexLink"/>
                <w:rtl w:val="true"/>
              </w:rPr>
              <w:t>نماز و داع</w:t>
            </w:r>
            <w:r>
              <w:rPr>
                <w:rStyle w:val="IndexLink"/>
                <w:rtl w:val="true"/>
              </w:rPr>
              <w:tab/>
            </w:r>
            <w:r>
              <w:rPr>
                <w:rStyle w:val="IndexLink"/>
              </w:rPr>
              <w:t>91</w:t>
            </w:r>
          </w:hyperlink>
        </w:p>
        <w:p>
          <w:pPr>
            <w:pStyle w:val="Contents3"/>
            <w:tabs>
              <w:tab w:val="clear" w:pos="8459"/>
              <w:tab w:val="right" w:pos="9026" w:leader="dot"/>
            </w:tabs>
            <w:rPr/>
          </w:pPr>
          <w:hyperlink w:anchor="__RefHeading___Toc1397158_211673320">
            <w:r>
              <w:rPr>
                <w:webHidden/>
                <w:rStyle w:val="IndexLink"/>
                <w:rtl w:val="true"/>
              </w:rPr>
              <w:t>عارف به حق نماز</w:t>
            </w:r>
            <w:r>
              <w:rPr>
                <w:rStyle w:val="IndexLink"/>
                <w:rtl w:val="true"/>
              </w:rPr>
              <w:tab/>
            </w:r>
            <w:r>
              <w:rPr>
                <w:rStyle w:val="IndexLink"/>
              </w:rPr>
              <w:t>92</w:t>
            </w:r>
          </w:hyperlink>
        </w:p>
        <w:p>
          <w:pPr>
            <w:pStyle w:val="Contents3"/>
            <w:tabs>
              <w:tab w:val="clear" w:pos="8459"/>
              <w:tab w:val="right" w:pos="9026" w:leader="dot"/>
            </w:tabs>
            <w:rPr/>
          </w:pPr>
          <w:hyperlink w:anchor="__RefHeading___Toc1397160_211673320">
            <w:r>
              <w:rPr>
                <w:webHidden/>
                <w:rStyle w:val="IndexLink"/>
                <w:rtl w:val="true"/>
              </w:rPr>
              <w:t>خشوع قلب و جوارح</w:t>
            </w:r>
            <w:r>
              <w:rPr>
                <w:rStyle w:val="IndexLink"/>
                <w:rtl w:val="true"/>
              </w:rPr>
              <w:tab/>
            </w:r>
            <w:r>
              <w:rPr>
                <w:rStyle w:val="IndexLink"/>
              </w:rPr>
              <w:t>92</w:t>
            </w:r>
          </w:hyperlink>
        </w:p>
        <w:p>
          <w:pPr>
            <w:pStyle w:val="Contents3"/>
            <w:tabs>
              <w:tab w:val="clear" w:pos="8459"/>
              <w:tab w:val="right" w:pos="9026" w:leader="dot"/>
            </w:tabs>
            <w:rPr/>
          </w:pPr>
          <w:hyperlink w:anchor="__RefHeading___Toc1397162_211673320">
            <w:r>
              <w:rPr>
                <w:webHidden/>
                <w:rStyle w:val="IndexLink"/>
                <w:rtl w:val="true"/>
              </w:rPr>
              <w:t>موانع حضور قلب</w:t>
            </w:r>
            <w:r>
              <w:rPr>
                <w:rStyle w:val="IndexLink"/>
                <w:rtl w:val="true"/>
              </w:rPr>
              <w:tab/>
            </w:r>
            <w:r>
              <w:rPr>
                <w:rStyle w:val="IndexLink"/>
              </w:rPr>
              <w:t>93</w:t>
            </w:r>
          </w:hyperlink>
        </w:p>
        <w:p>
          <w:pPr>
            <w:pStyle w:val="Contents3"/>
            <w:tabs>
              <w:tab w:val="clear" w:pos="8459"/>
              <w:tab w:val="right" w:pos="9026" w:leader="dot"/>
            </w:tabs>
            <w:rPr/>
          </w:pPr>
          <w:hyperlink w:anchor="__RefHeading___Toc1397164_211673320">
            <w:r>
              <w:rPr>
                <w:webHidden/>
                <w:rStyle w:val="IndexLink"/>
                <w:rtl w:val="true"/>
              </w:rPr>
              <w:t>نماز و اخلاص</w:t>
            </w:r>
            <w:r>
              <w:rPr>
                <w:rStyle w:val="IndexLink"/>
                <w:rtl w:val="true"/>
              </w:rPr>
              <w:tab/>
            </w:r>
            <w:r>
              <w:rPr>
                <w:rStyle w:val="IndexLink"/>
              </w:rPr>
              <w:t>93</w:t>
            </w:r>
          </w:hyperlink>
        </w:p>
        <w:p>
          <w:pPr>
            <w:pStyle w:val="Contents2"/>
            <w:tabs>
              <w:tab w:val="clear" w:pos="8743"/>
              <w:tab w:val="right" w:pos="9026" w:leader="dot"/>
            </w:tabs>
            <w:rPr/>
          </w:pPr>
          <w:hyperlink w:anchor="__RefHeading___Toc1397166_211673320">
            <w:r>
              <w:rPr>
                <w:webHidden/>
                <w:rStyle w:val="IndexLink"/>
                <w:rtl w:val="true"/>
              </w:rPr>
              <w:t xml:space="preserve">فصل ششم </w:t>
            </w:r>
            <w:r>
              <w:rPr>
                <w:rStyle w:val="IndexLink"/>
                <w:rtl w:val="true"/>
              </w:rPr>
              <w:t xml:space="preserve">: </w:t>
            </w:r>
            <w:r>
              <w:rPr>
                <w:rStyle w:val="IndexLink"/>
                <w:rtl w:val="true"/>
              </w:rPr>
              <w:t>اعمال و ذكرهاى نماز</w:t>
            </w:r>
            <w:r>
              <w:rPr>
                <w:rStyle w:val="IndexLink"/>
                <w:rtl w:val="true"/>
              </w:rPr>
              <w:tab/>
            </w:r>
            <w:r>
              <w:rPr>
                <w:rStyle w:val="IndexLink"/>
              </w:rPr>
              <w:t>95</w:t>
            </w:r>
          </w:hyperlink>
        </w:p>
        <w:p>
          <w:pPr>
            <w:pStyle w:val="Contents3"/>
            <w:tabs>
              <w:tab w:val="clear" w:pos="8459"/>
              <w:tab w:val="right" w:pos="9026" w:leader="dot"/>
            </w:tabs>
            <w:rPr/>
          </w:pPr>
          <w:hyperlink w:anchor="__RefHeading___Toc1397168_2116733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397170_211673320">
            <w:r>
              <w:rPr>
                <w:webHidden/>
                <w:rStyle w:val="IndexLink"/>
                <w:rtl w:val="true"/>
              </w:rPr>
              <w:t>تفسير سوره حمد</w:t>
            </w:r>
            <w:r>
              <w:rPr>
                <w:rStyle w:val="IndexLink"/>
                <w:rtl w:val="true"/>
              </w:rPr>
              <w:tab/>
            </w:r>
            <w:r>
              <w:rPr>
                <w:rStyle w:val="IndexLink"/>
              </w:rPr>
              <w:t>97</w:t>
            </w:r>
          </w:hyperlink>
        </w:p>
        <w:p>
          <w:pPr>
            <w:pStyle w:val="Contents3"/>
            <w:tabs>
              <w:tab w:val="clear" w:pos="8459"/>
              <w:tab w:val="right" w:pos="9026" w:leader="dot"/>
            </w:tabs>
            <w:rPr/>
          </w:pPr>
          <w:hyperlink w:anchor="__RefHeading___Toc1397172_211673320">
            <w:r>
              <w:rPr>
                <w:webHidden/>
                <w:rStyle w:val="IndexLink"/>
                <w:rtl w:val="true"/>
              </w:rPr>
              <w:t xml:space="preserve">قرائت </w:t>
            </w:r>
            <w:r>
              <w:rPr>
                <w:rStyle w:val="IndexLink"/>
                <w:rtl w:val="true"/>
              </w:rPr>
              <w:t xml:space="preserve">: </w:t>
            </w:r>
            <w:r>
              <w:rPr>
                <w:rStyle w:val="IndexLink"/>
                <w:rtl w:val="true"/>
              </w:rPr>
              <w:t>قرائت نماز</w:t>
            </w:r>
            <w:r>
              <w:rPr>
                <w:rStyle w:val="IndexLink"/>
                <w:rtl w:val="true"/>
              </w:rPr>
              <w:tab/>
            </w:r>
            <w:r>
              <w:rPr>
                <w:rStyle w:val="IndexLink"/>
              </w:rPr>
              <w:t>100</w:t>
            </w:r>
          </w:hyperlink>
        </w:p>
        <w:p>
          <w:pPr>
            <w:pStyle w:val="Contents3"/>
            <w:tabs>
              <w:tab w:val="clear" w:pos="8459"/>
              <w:tab w:val="right" w:pos="9026" w:leader="dot"/>
            </w:tabs>
            <w:rPr/>
          </w:pPr>
          <w:hyperlink w:anchor="__RefHeading___Toc1397174_211673320">
            <w:r>
              <w:rPr>
                <w:webHidden/>
                <w:rStyle w:val="IndexLink"/>
                <w:rtl w:val="true"/>
              </w:rPr>
              <w:t xml:space="preserve">ركوع </w:t>
            </w:r>
            <w:r>
              <w:rPr>
                <w:rStyle w:val="IndexLink"/>
                <w:rtl w:val="true"/>
              </w:rPr>
              <w:t xml:space="preserve">: </w:t>
            </w:r>
            <w:r>
              <w:rPr>
                <w:rStyle w:val="IndexLink"/>
                <w:rtl w:val="true"/>
              </w:rPr>
              <w:t>علت ركوع</w:t>
            </w:r>
            <w:r>
              <w:rPr>
                <w:rStyle w:val="IndexLink"/>
                <w:rtl w:val="true"/>
              </w:rPr>
              <w:tab/>
            </w:r>
            <w:r>
              <w:rPr>
                <w:rStyle w:val="IndexLink"/>
              </w:rPr>
              <w:t>100</w:t>
            </w:r>
          </w:hyperlink>
        </w:p>
        <w:p>
          <w:pPr>
            <w:pStyle w:val="Contents3"/>
            <w:tabs>
              <w:tab w:val="clear" w:pos="8459"/>
              <w:tab w:val="right" w:pos="9026" w:leader="dot"/>
            </w:tabs>
            <w:rPr/>
          </w:pPr>
          <w:hyperlink w:anchor="__RefHeading___Toc1397176_211673320">
            <w:r>
              <w:rPr>
                <w:webHidden/>
                <w:rStyle w:val="IndexLink"/>
                <w:rtl w:val="true"/>
              </w:rPr>
              <w:t>معناى ركوع</w:t>
            </w:r>
            <w:r>
              <w:rPr>
                <w:rStyle w:val="IndexLink"/>
                <w:rtl w:val="true"/>
              </w:rPr>
              <w:tab/>
            </w:r>
            <w:r>
              <w:rPr>
                <w:rStyle w:val="IndexLink"/>
              </w:rPr>
              <w:t>101</w:t>
            </w:r>
          </w:hyperlink>
        </w:p>
        <w:p>
          <w:pPr>
            <w:pStyle w:val="Contents3"/>
            <w:tabs>
              <w:tab w:val="clear" w:pos="8459"/>
              <w:tab w:val="right" w:pos="9026" w:leader="dot"/>
            </w:tabs>
            <w:rPr/>
          </w:pPr>
          <w:hyperlink w:anchor="__RefHeading___Toc1397178_211673320">
            <w:r>
              <w:rPr>
                <w:webHidden/>
                <w:rStyle w:val="IndexLink"/>
                <w:rtl w:val="true"/>
              </w:rPr>
              <w:t>خشوع در ركوع</w:t>
            </w:r>
            <w:r>
              <w:rPr>
                <w:rStyle w:val="IndexLink"/>
                <w:rtl w:val="true"/>
              </w:rPr>
              <w:tab/>
            </w:r>
            <w:r>
              <w:rPr>
                <w:rStyle w:val="IndexLink"/>
              </w:rPr>
              <w:t>102</w:t>
            </w:r>
          </w:hyperlink>
        </w:p>
        <w:p>
          <w:pPr>
            <w:pStyle w:val="Contents3"/>
            <w:tabs>
              <w:tab w:val="clear" w:pos="8459"/>
              <w:tab w:val="right" w:pos="9026" w:leader="dot"/>
            </w:tabs>
            <w:rPr/>
          </w:pPr>
          <w:hyperlink w:anchor="__RefHeading___Toc1397180_211673320">
            <w:r>
              <w:rPr>
                <w:webHidden/>
                <w:rStyle w:val="IndexLink"/>
                <w:rtl w:val="true"/>
              </w:rPr>
              <w:t>مراقبت از ركوع</w:t>
            </w:r>
            <w:r>
              <w:rPr>
                <w:rStyle w:val="IndexLink"/>
                <w:rtl w:val="true"/>
              </w:rPr>
              <w:tab/>
            </w:r>
            <w:r>
              <w:rPr>
                <w:rStyle w:val="IndexLink"/>
              </w:rPr>
              <w:t>102</w:t>
            </w:r>
          </w:hyperlink>
        </w:p>
        <w:p>
          <w:pPr>
            <w:pStyle w:val="Contents3"/>
            <w:tabs>
              <w:tab w:val="clear" w:pos="8459"/>
              <w:tab w:val="right" w:pos="9026" w:leader="dot"/>
            </w:tabs>
            <w:rPr/>
          </w:pPr>
          <w:hyperlink w:anchor="__RefHeading___Toc1397182_211673320">
            <w:r>
              <w:rPr>
                <w:webHidden/>
                <w:rStyle w:val="IndexLink"/>
                <w:rtl w:val="true"/>
              </w:rPr>
              <w:t xml:space="preserve">سجده </w:t>
            </w:r>
            <w:r>
              <w:rPr>
                <w:rStyle w:val="IndexLink"/>
                <w:rtl w:val="true"/>
              </w:rPr>
              <w:t xml:space="preserve">: </w:t>
            </w:r>
            <w:r>
              <w:rPr>
                <w:rStyle w:val="IndexLink"/>
                <w:rtl w:val="true"/>
              </w:rPr>
              <w:t>سجود و ركوع بهترين عبادات</w:t>
            </w:r>
            <w:r>
              <w:rPr>
                <w:rStyle w:val="IndexLink"/>
                <w:rtl w:val="true"/>
              </w:rPr>
              <w:tab/>
            </w:r>
            <w:r>
              <w:rPr>
                <w:rStyle w:val="IndexLink"/>
              </w:rPr>
              <w:t>103</w:t>
            </w:r>
          </w:hyperlink>
        </w:p>
        <w:p>
          <w:pPr>
            <w:pStyle w:val="Contents3"/>
            <w:tabs>
              <w:tab w:val="clear" w:pos="8459"/>
              <w:tab w:val="right" w:pos="9026" w:leader="dot"/>
            </w:tabs>
            <w:rPr/>
          </w:pPr>
          <w:hyperlink w:anchor="__RefHeading___Toc1397184_211673320">
            <w:r>
              <w:rPr>
                <w:webHidden/>
                <w:rStyle w:val="IndexLink"/>
                <w:rtl w:val="true"/>
              </w:rPr>
              <w:t>ركوع و سجود زياد</w:t>
            </w:r>
            <w:r>
              <w:rPr>
                <w:rStyle w:val="IndexLink"/>
                <w:rtl w:val="true"/>
              </w:rPr>
              <w:tab/>
            </w:r>
            <w:r>
              <w:rPr>
                <w:rStyle w:val="IndexLink"/>
              </w:rPr>
              <w:t>104</w:t>
            </w:r>
          </w:hyperlink>
        </w:p>
        <w:p>
          <w:pPr>
            <w:pStyle w:val="Contents3"/>
            <w:tabs>
              <w:tab w:val="clear" w:pos="8459"/>
              <w:tab w:val="right" w:pos="9026" w:leader="dot"/>
            </w:tabs>
            <w:rPr/>
          </w:pPr>
          <w:hyperlink w:anchor="__RefHeading___Toc1397186_211673320">
            <w:r>
              <w:rPr>
                <w:webHidden/>
                <w:rStyle w:val="IndexLink"/>
                <w:rtl w:val="true"/>
              </w:rPr>
              <w:t>افزايش سجود و ركوع</w:t>
            </w:r>
            <w:r>
              <w:rPr>
                <w:rStyle w:val="IndexLink"/>
                <w:rtl w:val="true"/>
              </w:rPr>
              <w:tab/>
            </w:r>
            <w:r>
              <w:rPr>
                <w:rStyle w:val="IndexLink"/>
              </w:rPr>
              <w:t>104</w:t>
            </w:r>
          </w:hyperlink>
        </w:p>
        <w:p>
          <w:pPr>
            <w:pStyle w:val="Contents3"/>
            <w:tabs>
              <w:tab w:val="clear" w:pos="8459"/>
              <w:tab w:val="right" w:pos="9026" w:leader="dot"/>
            </w:tabs>
            <w:rPr/>
          </w:pPr>
          <w:hyperlink w:anchor="__RefHeading___Toc1397188_211673320">
            <w:r>
              <w:rPr>
                <w:webHidden/>
                <w:rStyle w:val="IndexLink"/>
                <w:rtl w:val="true"/>
              </w:rPr>
              <w:t>فلسفه سجده بر خاك</w:t>
            </w:r>
            <w:r>
              <w:rPr>
                <w:rStyle w:val="IndexLink"/>
                <w:rtl w:val="true"/>
              </w:rPr>
              <w:tab/>
            </w:r>
            <w:r>
              <w:rPr>
                <w:rStyle w:val="IndexLink"/>
              </w:rPr>
              <w:t>104</w:t>
            </w:r>
          </w:hyperlink>
        </w:p>
        <w:p>
          <w:pPr>
            <w:pStyle w:val="Contents3"/>
            <w:tabs>
              <w:tab w:val="clear" w:pos="8459"/>
              <w:tab w:val="right" w:pos="9026" w:leader="dot"/>
            </w:tabs>
            <w:rPr/>
          </w:pPr>
          <w:hyperlink w:anchor="__RefHeading___Toc1397190_211673320">
            <w:r>
              <w:rPr>
                <w:webHidden/>
                <w:rStyle w:val="IndexLink"/>
                <w:rtl w:val="true"/>
              </w:rPr>
              <w:t>سجده مايه تقرب</w:t>
            </w:r>
            <w:r>
              <w:rPr>
                <w:rStyle w:val="IndexLink"/>
                <w:rtl w:val="true"/>
              </w:rPr>
              <w:tab/>
            </w:r>
            <w:r>
              <w:rPr>
                <w:rStyle w:val="IndexLink"/>
              </w:rPr>
              <w:t>105</w:t>
            </w:r>
          </w:hyperlink>
        </w:p>
        <w:p>
          <w:pPr>
            <w:pStyle w:val="Contents3"/>
            <w:tabs>
              <w:tab w:val="clear" w:pos="8459"/>
              <w:tab w:val="right" w:pos="9026" w:leader="dot"/>
            </w:tabs>
            <w:rPr/>
          </w:pPr>
          <w:hyperlink w:anchor="__RefHeading___Toc1397192_211673320">
            <w:r>
              <w:rPr>
                <w:webHidden/>
                <w:rStyle w:val="IndexLink"/>
                <w:rtl w:val="true"/>
              </w:rPr>
              <w:t>اهميت سجده</w:t>
            </w:r>
            <w:r>
              <w:rPr>
                <w:rStyle w:val="IndexLink"/>
                <w:rtl w:val="true"/>
              </w:rPr>
              <w:tab/>
            </w:r>
            <w:r>
              <w:rPr>
                <w:rStyle w:val="IndexLink"/>
              </w:rPr>
              <w:t>105</w:t>
            </w:r>
          </w:hyperlink>
        </w:p>
        <w:p>
          <w:pPr>
            <w:pStyle w:val="Contents3"/>
            <w:tabs>
              <w:tab w:val="clear" w:pos="8459"/>
              <w:tab w:val="right" w:pos="9026" w:leader="dot"/>
            </w:tabs>
            <w:rPr/>
          </w:pPr>
          <w:hyperlink w:anchor="__RefHeading___Toc1397194_211673320">
            <w:r>
              <w:rPr>
                <w:webHidden/>
                <w:rStyle w:val="IndexLink"/>
                <w:rtl w:val="true"/>
              </w:rPr>
              <w:t>آداب سجده</w:t>
            </w:r>
            <w:r>
              <w:rPr>
                <w:rStyle w:val="IndexLink"/>
                <w:rtl w:val="true"/>
              </w:rPr>
              <w:tab/>
            </w:r>
            <w:r>
              <w:rPr>
                <w:rStyle w:val="IndexLink"/>
              </w:rPr>
              <w:t>106</w:t>
            </w:r>
          </w:hyperlink>
        </w:p>
        <w:p>
          <w:pPr>
            <w:pStyle w:val="Contents3"/>
            <w:tabs>
              <w:tab w:val="clear" w:pos="8459"/>
              <w:tab w:val="right" w:pos="9026" w:leader="dot"/>
            </w:tabs>
            <w:rPr/>
          </w:pPr>
          <w:hyperlink w:anchor="__RefHeading___Toc1397196_211673320">
            <w:r>
              <w:rPr>
                <w:webHidden/>
                <w:rStyle w:val="IndexLink"/>
                <w:rtl w:val="true"/>
              </w:rPr>
              <w:t>سجده ريا كارانه</w:t>
            </w:r>
            <w:r>
              <w:rPr>
                <w:rStyle w:val="IndexLink"/>
                <w:rtl w:val="true"/>
              </w:rPr>
              <w:tab/>
            </w:r>
            <w:r>
              <w:rPr>
                <w:rStyle w:val="IndexLink"/>
              </w:rPr>
              <w:t>106</w:t>
            </w:r>
          </w:hyperlink>
        </w:p>
        <w:p>
          <w:pPr>
            <w:pStyle w:val="Contents3"/>
            <w:tabs>
              <w:tab w:val="clear" w:pos="8459"/>
              <w:tab w:val="right" w:pos="9026" w:leader="dot"/>
            </w:tabs>
            <w:rPr/>
          </w:pPr>
          <w:hyperlink w:anchor="__RefHeading___Toc1397198_211673320">
            <w:r>
              <w:rPr>
                <w:webHidden/>
                <w:rStyle w:val="IndexLink"/>
                <w:rtl w:val="true"/>
              </w:rPr>
              <w:t>اثر سجده بر پيشانى</w:t>
            </w:r>
            <w:r>
              <w:rPr>
                <w:rStyle w:val="IndexLink"/>
                <w:rtl w:val="true"/>
              </w:rPr>
              <w:tab/>
            </w:r>
            <w:r>
              <w:rPr>
                <w:rStyle w:val="IndexLink"/>
              </w:rPr>
              <w:t>107</w:t>
            </w:r>
          </w:hyperlink>
        </w:p>
        <w:p>
          <w:pPr>
            <w:pStyle w:val="Contents3"/>
            <w:tabs>
              <w:tab w:val="clear" w:pos="8459"/>
              <w:tab w:val="right" w:pos="9026" w:leader="dot"/>
            </w:tabs>
            <w:rPr/>
          </w:pPr>
          <w:hyperlink w:anchor="__RefHeading___Toc1397200_211673320">
            <w:r>
              <w:rPr>
                <w:webHidden/>
                <w:rStyle w:val="IndexLink"/>
                <w:rtl w:val="true"/>
              </w:rPr>
              <w:t>طولانى كردن سجده</w:t>
            </w:r>
            <w:r>
              <w:rPr>
                <w:rStyle w:val="IndexLink"/>
                <w:rtl w:val="true"/>
              </w:rPr>
              <w:tab/>
            </w:r>
            <w:r>
              <w:rPr>
                <w:rStyle w:val="IndexLink"/>
              </w:rPr>
              <w:t>107</w:t>
            </w:r>
          </w:hyperlink>
        </w:p>
        <w:p>
          <w:pPr>
            <w:pStyle w:val="Contents3"/>
            <w:tabs>
              <w:tab w:val="clear" w:pos="8459"/>
              <w:tab w:val="right" w:pos="9026" w:leader="dot"/>
            </w:tabs>
            <w:rPr/>
          </w:pPr>
          <w:hyperlink w:anchor="__RefHeading___Toc1397202_211673320">
            <w:r>
              <w:rPr>
                <w:webHidden/>
                <w:rStyle w:val="IndexLink"/>
                <w:rtl w:val="true"/>
              </w:rPr>
              <w:t>روح سجده</w:t>
            </w:r>
            <w:r>
              <w:rPr>
                <w:rStyle w:val="IndexLink"/>
                <w:rtl w:val="true"/>
              </w:rPr>
              <w:tab/>
            </w:r>
            <w:r>
              <w:rPr>
                <w:rStyle w:val="IndexLink"/>
              </w:rPr>
              <w:t>108</w:t>
            </w:r>
          </w:hyperlink>
        </w:p>
        <w:p>
          <w:pPr>
            <w:pStyle w:val="Contents3"/>
            <w:tabs>
              <w:tab w:val="clear" w:pos="8459"/>
              <w:tab w:val="right" w:pos="9026" w:leader="dot"/>
            </w:tabs>
            <w:rPr/>
          </w:pPr>
          <w:hyperlink w:anchor="__RefHeading___Toc1397204_211673320">
            <w:r>
              <w:rPr>
                <w:webHidden/>
                <w:rStyle w:val="IndexLink"/>
                <w:rtl w:val="true"/>
              </w:rPr>
              <w:t>تفسير سجود</w:t>
            </w:r>
            <w:r>
              <w:rPr>
                <w:rStyle w:val="IndexLink"/>
                <w:rtl w:val="true"/>
              </w:rPr>
              <w:tab/>
            </w:r>
            <w:r>
              <w:rPr>
                <w:rStyle w:val="IndexLink"/>
              </w:rPr>
              <w:t>108</w:t>
            </w:r>
          </w:hyperlink>
        </w:p>
        <w:p>
          <w:pPr>
            <w:pStyle w:val="Contents3"/>
            <w:tabs>
              <w:tab w:val="clear" w:pos="8459"/>
              <w:tab w:val="right" w:pos="9026" w:leader="dot"/>
            </w:tabs>
            <w:rPr/>
          </w:pPr>
          <w:hyperlink w:anchor="__RefHeading___Toc1397206_211673320">
            <w:r>
              <w:rPr>
                <w:webHidden/>
                <w:rStyle w:val="IndexLink"/>
                <w:rtl w:val="true"/>
              </w:rPr>
              <w:t>فلسفه دو سجده</w:t>
            </w:r>
            <w:r>
              <w:rPr>
                <w:rStyle w:val="IndexLink"/>
                <w:rtl w:val="true"/>
              </w:rPr>
              <w:tab/>
            </w:r>
            <w:r>
              <w:rPr>
                <w:rStyle w:val="IndexLink"/>
              </w:rPr>
              <w:t>109</w:t>
            </w:r>
          </w:hyperlink>
        </w:p>
        <w:p>
          <w:pPr>
            <w:pStyle w:val="Contents3"/>
            <w:tabs>
              <w:tab w:val="clear" w:pos="8459"/>
              <w:tab w:val="right" w:pos="9026" w:leader="dot"/>
            </w:tabs>
            <w:rPr/>
          </w:pPr>
          <w:hyperlink w:anchor="__RefHeading___Toc1397208_211673320">
            <w:r>
              <w:rPr>
                <w:webHidden/>
                <w:rStyle w:val="IndexLink"/>
                <w:rtl w:val="true"/>
              </w:rPr>
              <w:t xml:space="preserve">قنوت </w:t>
            </w:r>
            <w:r>
              <w:rPr>
                <w:rStyle w:val="IndexLink"/>
                <w:rtl w:val="true"/>
              </w:rPr>
              <w:t xml:space="preserve">: </w:t>
            </w:r>
            <w:r>
              <w:rPr>
                <w:rStyle w:val="IndexLink"/>
                <w:rtl w:val="true"/>
              </w:rPr>
              <w:t>قنوت و سجده طولانى</w:t>
            </w:r>
            <w:r>
              <w:rPr>
                <w:rStyle w:val="IndexLink"/>
                <w:rtl w:val="true"/>
              </w:rPr>
              <w:tab/>
            </w:r>
            <w:r>
              <w:rPr>
                <w:rStyle w:val="IndexLink"/>
              </w:rPr>
              <w:t>110</w:t>
            </w:r>
          </w:hyperlink>
        </w:p>
        <w:p>
          <w:pPr>
            <w:pStyle w:val="Contents3"/>
            <w:tabs>
              <w:tab w:val="clear" w:pos="8459"/>
              <w:tab w:val="right" w:pos="9026" w:leader="dot"/>
            </w:tabs>
            <w:rPr/>
          </w:pPr>
          <w:hyperlink w:anchor="__RefHeading___Toc1397210_211673320">
            <w:r>
              <w:rPr>
                <w:webHidden/>
                <w:rStyle w:val="IndexLink"/>
                <w:rtl w:val="true"/>
              </w:rPr>
              <w:t>دعاى اميرالمؤ منين عليه السلام در قنوت</w:t>
            </w:r>
            <w:r>
              <w:rPr>
                <w:rStyle w:val="IndexLink"/>
                <w:rtl w:val="true"/>
              </w:rPr>
              <w:tab/>
            </w:r>
            <w:r>
              <w:rPr>
                <w:rStyle w:val="IndexLink"/>
              </w:rPr>
              <w:t>110</w:t>
            </w:r>
          </w:hyperlink>
        </w:p>
        <w:p>
          <w:pPr>
            <w:pStyle w:val="Contents3"/>
            <w:tabs>
              <w:tab w:val="clear" w:pos="8459"/>
              <w:tab w:val="right" w:pos="9026" w:leader="dot"/>
            </w:tabs>
            <w:rPr/>
          </w:pPr>
          <w:hyperlink w:anchor="__RefHeading___Toc1397212_211673320">
            <w:r>
              <w:rPr>
                <w:webHidden/>
                <w:rStyle w:val="IndexLink"/>
                <w:rtl w:val="true"/>
              </w:rPr>
              <w:t xml:space="preserve">تشهد </w:t>
            </w:r>
            <w:r>
              <w:rPr>
                <w:rStyle w:val="IndexLink"/>
                <w:rtl w:val="true"/>
              </w:rPr>
              <w:t xml:space="preserve">: </w:t>
            </w:r>
            <w:r>
              <w:rPr>
                <w:rStyle w:val="IndexLink"/>
                <w:rtl w:val="true"/>
              </w:rPr>
              <w:t>ذكر تشهد</w:t>
            </w:r>
            <w:r>
              <w:rPr>
                <w:rStyle w:val="IndexLink"/>
                <w:rtl w:val="true"/>
              </w:rPr>
              <w:tab/>
            </w:r>
            <w:r>
              <w:rPr>
                <w:rStyle w:val="IndexLink"/>
              </w:rPr>
              <w:t>111</w:t>
            </w:r>
          </w:hyperlink>
        </w:p>
        <w:p>
          <w:pPr>
            <w:pStyle w:val="Contents3"/>
            <w:tabs>
              <w:tab w:val="clear" w:pos="8459"/>
              <w:tab w:val="right" w:pos="9026" w:leader="dot"/>
            </w:tabs>
            <w:rPr/>
          </w:pPr>
          <w:hyperlink w:anchor="__RefHeading___Toc1397214_211673320">
            <w:r>
              <w:rPr>
                <w:webHidden/>
                <w:rStyle w:val="IndexLink"/>
                <w:rtl w:val="true"/>
              </w:rPr>
              <w:t>معناى تشهد</w:t>
            </w:r>
            <w:r>
              <w:rPr>
                <w:rStyle w:val="IndexLink"/>
                <w:rtl w:val="true"/>
              </w:rPr>
              <w:tab/>
            </w:r>
            <w:r>
              <w:rPr>
                <w:rStyle w:val="IndexLink"/>
              </w:rPr>
              <w:t>112</w:t>
            </w:r>
          </w:hyperlink>
        </w:p>
        <w:p>
          <w:pPr>
            <w:pStyle w:val="Contents2"/>
            <w:tabs>
              <w:tab w:val="clear" w:pos="8743"/>
              <w:tab w:val="right" w:pos="9026" w:leader="dot"/>
            </w:tabs>
            <w:rPr/>
          </w:pPr>
          <w:hyperlink w:anchor="__RefHeading___Toc1397216_211673320">
            <w:r>
              <w:rPr>
                <w:webHidden/>
                <w:rStyle w:val="IndexLink"/>
                <w:rtl w:val="true"/>
              </w:rPr>
              <w:t xml:space="preserve">فصل هفتم </w:t>
            </w:r>
            <w:r>
              <w:rPr>
                <w:rStyle w:val="IndexLink"/>
                <w:rtl w:val="true"/>
              </w:rPr>
              <w:t xml:space="preserve">: </w:t>
            </w:r>
            <w:r>
              <w:rPr>
                <w:rStyle w:val="IndexLink"/>
                <w:rtl w:val="true"/>
              </w:rPr>
              <w:t>تعقيبات نماز</w:t>
            </w:r>
            <w:r>
              <w:rPr>
                <w:rStyle w:val="IndexLink"/>
                <w:rtl w:val="true"/>
              </w:rPr>
              <w:tab/>
            </w:r>
            <w:r>
              <w:rPr>
                <w:rStyle w:val="IndexLink"/>
              </w:rPr>
              <w:t>113</w:t>
            </w:r>
          </w:hyperlink>
        </w:p>
        <w:p>
          <w:pPr>
            <w:pStyle w:val="Contents3"/>
            <w:tabs>
              <w:tab w:val="clear" w:pos="8459"/>
              <w:tab w:val="right" w:pos="9026" w:leader="dot"/>
            </w:tabs>
            <w:rPr/>
          </w:pPr>
          <w:hyperlink w:anchor="__RefHeading___Toc1397218_2116733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397220_211673320">
            <w:r>
              <w:rPr>
                <w:webHidden/>
                <w:rStyle w:val="IndexLink"/>
                <w:rtl w:val="true"/>
              </w:rPr>
              <w:t>آية الكرسى در تعقيب نماز</w:t>
            </w:r>
            <w:r>
              <w:rPr>
                <w:rStyle w:val="IndexLink"/>
                <w:rtl w:val="true"/>
              </w:rPr>
              <w:tab/>
            </w:r>
            <w:r>
              <w:rPr>
                <w:rStyle w:val="IndexLink"/>
              </w:rPr>
              <w:t>115</w:t>
            </w:r>
          </w:hyperlink>
        </w:p>
        <w:p>
          <w:pPr>
            <w:pStyle w:val="Contents3"/>
            <w:tabs>
              <w:tab w:val="clear" w:pos="8459"/>
              <w:tab w:val="right" w:pos="9026" w:leader="dot"/>
            </w:tabs>
            <w:rPr/>
          </w:pPr>
          <w:hyperlink w:anchor="__RefHeading___Toc1397222_211673320">
            <w:r>
              <w:rPr>
                <w:webHidden/>
                <w:rStyle w:val="IndexLink"/>
                <w:rtl w:val="true"/>
              </w:rPr>
              <w:t>دعا بعد از نماز</w:t>
            </w:r>
            <w:r>
              <w:rPr>
                <w:rStyle w:val="IndexLink"/>
                <w:rtl w:val="true"/>
              </w:rPr>
              <w:tab/>
            </w:r>
            <w:r>
              <w:rPr>
                <w:rStyle w:val="IndexLink"/>
              </w:rPr>
              <w:t>115</w:t>
            </w:r>
          </w:hyperlink>
        </w:p>
        <w:p>
          <w:pPr>
            <w:pStyle w:val="Contents2"/>
            <w:tabs>
              <w:tab w:val="clear" w:pos="8743"/>
              <w:tab w:val="right" w:pos="9026" w:leader="dot"/>
            </w:tabs>
            <w:rPr/>
          </w:pPr>
          <w:hyperlink w:anchor="__RefHeading___Toc1397224_211673320">
            <w:r>
              <w:rPr>
                <w:webHidden/>
                <w:rStyle w:val="IndexLink"/>
                <w:rtl w:val="true"/>
              </w:rPr>
              <w:t xml:space="preserve">فصل هشتم </w:t>
            </w:r>
            <w:r>
              <w:rPr>
                <w:rStyle w:val="IndexLink"/>
                <w:rtl w:val="true"/>
              </w:rPr>
              <w:t xml:space="preserve">: </w:t>
            </w:r>
            <w:r>
              <w:rPr>
                <w:rStyle w:val="IndexLink"/>
                <w:rtl w:val="true"/>
              </w:rPr>
              <w:t>سهل انگارى در نماز</w:t>
            </w:r>
            <w:r>
              <w:rPr>
                <w:rStyle w:val="IndexLink"/>
                <w:rtl w:val="true"/>
              </w:rPr>
              <w:tab/>
            </w:r>
            <w:r>
              <w:rPr>
                <w:rStyle w:val="IndexLink"/>
              </w:rPr>
              <w:t>117</w:t>
            </w:r>
          </w:hyperlink>
        </w:p>
        <w:p>
          <w:pPr>
            <w:pStyle w:val="Contents3"/>
            <w:tabs>
              <w:tab w:val="clear" w:pos="8459"/>
              <w:tab w:val="right" w:pos="9026" w:leader="dot"/>
            </w:tabs>
            <w:rPr/>
          </w:pPr>
          <w:hyperlink w:anchor="__RefHeading___Toc1397226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397228_211673320">
            <w:r>
              <w:rPr>
                <w:webHidden/>
                <w:rStyle w:val="IndexLink"/>
                <w:rtl w:val="true"/>
              </w:rPr>
              <w:t>دزدترين مردم</w:t>
            </w:r>
            <w:r>
              <w:rPr>
                <w:rStyle w:val="IndexLink"/>
                <w:rtl w:val="true"/>
              </w:rPr>
              <w:tab/>
            </w:r>
            <w:r>
              <w:rPr>
                <w:rStyle w:val="IndexLink"/>
              </w:rPr>
              <w:t>119</w:t>
            </w:r>
          </w:hyperlink>
        </w:p>
        <w:p>
          <w:pPr>
            <w:pStyle w:val="Contents3"/>
            <w:tabs>
              <w:tab w:val="clear" w:pos="8459"/>
              <w:tab w:val="right" w:pos="9026" w:leader="dot"/>
            </w:tabs>
            <w:rPr/>
          </w:pPr>
          <w:hyperlink w:anchor="__RefHeading___Toc1397230_211673320">
            <w:r>
              <w:rPr>
                <w:webHidden/>
                <w:rStyle w:val="IndexLink"/>
                <w:rtl w:val="true"/>
              </w:rPr>
              <w:t>نماز در حال كسالت</w:t>
            </w:r>
            <w:r>
              <w:rPr>
                <w:rStyle w:val="IndexLink"/>
                <w:rtl w:val="true"/>
              </w:rPr>
              <w:tab/>
            </w:r>
            <w:r>
              <w:rPr>
                <w:rStyle w:val="IndexLink"/>
              </w:rPr>
              <w:t>119</w:t>
            </w:r>
          </w:hyperlink>
        </w:p>
        <w:p>
          <w:pPr>
            <w:pStyle w:val="Contents3"/>
            <w:tabs>
              <w:tab w:val="clear" w:pos="8459"/>
              <w:tab w:val="right" w:pos="9026" w:leader="dot"/>
            </w:tabs>
            <w:rPr/>
          </w:pPr>
          <w:hyperlink w:anchor="__RefHeading___Toc1397232_211673320">
            <w:r>
              <w:rPr>
                <w:webHidden/>
                <w:rStyle w:val="IndexLink"/>
                <w:rtl w:val="true"/>
              </w:rPr>
              <w:t>نماز در حالت خواب</w:t>
            </w:r>
            <w:r>
              <w:rPr>
                <w:rStyle w:val="IndexLink"/>
                <w:rtl w:val="true"/>
              </w:rPr>
              <w:tab/>
            </w:r>
            <w:r>
              <w:rPr>
                <w:rStyle w:val="IndexLink"/>
              </w:rPr>
              <w:t>120</w:t>
            </w:r>
          </w:hyperlink>
        </w:p>
        <w:p>
          <w:pPr>
            <w:pStyle w:val="Contents3"/>
            <w:tabs>
              <w:tab w:val="clear" w:pos="8459"/>
              <w:tab w:val="right" w:pos="9026" w:leader="dot"/>
            </w:tabs>
            <w:rPr/>
          </w:pPr>
          <w:hyperlink w:anchor="__RefHeading___Toc1397234_211673320">
            <w:r>
              <w:rPr>
                <w:webHidden/>
                <w:rStyle w:val="IndexLink"/>
                <w:rtl w:val="true"/>
              </w:rPr>
              <w:t>بازى نكردن در نماز</w:t>
            </w:r>
            <w:r>
              <w:rPr>
                <w:rStyle w:val="IndexLink"/>
                <w:rtl w:val="true"/>
              </w:rPr>
              <w:tab/>
            </w:r>
            <w:r>
              <w:rPr>
                <w:rStyle w:val="IndexLink"/>
              </w:rPr>
              <w:t>120</w:t>
            </w:r>
          </w:hyperlink>
        </w:p>
        <w:p>
          <w:pPr>
            <w:pStyle w:val="Contents3"/>
            <w:tabs>
              <w:tab w:val="clear" w:pos="8459"/>
              <w:tab w:val="right" w:pos="9026" w:leader="dot"/>
            </w:tabs>
            <w:rPr/>
          </w:pPr>
          <w:hyperlink w:anchor="__RefHeading___Toc1397236_211673320">
            <w:r>
              <w:rPr>
                <w:webHidden/>
                <w:rStyle w:val="IndexLink"/>
                <w:rtl w:val="true"/>
              </w:rPr>
              <w:t>اقامه نماز با توجه</w:t>
            </w:r>
            <w:r>
              <w:rPr>
                <w:rStyle w:val="IndexLink"/>
                <w:rtl w:val="true"/>
              </w:rPr>
              <w:tab/>
            </w:r>
            <w:r>
              <w:rPr>
                <w:rStyle w:val="IndexLink"/>
              </w:rPr>
              <w:t>121</w:t>
            </w:r>
          </w:hyperlink>
        </w:p>
        <w:p>
          <w:pPr>
            <w:pStyle w:val="Contents2"/>
            <w:tabs>
              <w:tab w:val="clear" w:pos="8743"/>
              <w:tab w:val="right" w:pos="9026" w:leader="dot"/>
            </w:tabs>
            <w:rPr/>
          </w:pPr>
          <w:hyperlink w:anchor="__RefHeading___Toc1397238_211673320">
            <w:r>
              <w:rPr>
                <w:webHidden/>
                <w:rStyle w:val="IndexLink"/>
                <w:rtl w:val="true"/>
              </w:rPr>
              <w:t xml:space="preserve">فصل نهم </w:t>
            </w:r>
            <w:r>
              <w:rPr>
                <w:rStyle w:val="IndexLink"/>
                <w:rtl w:val="true"/>
              </w:rPr>
              <w:t xml:space="preserve">: </w:t>
            </w:r>
            <w:r>
              <w:rPr>
                <w:rStyle w:val="IndexLink"/>
                <w:rtl w:val="true"/>
              </w:rPr>
              <w:t>آثار ترك نماز</w:t>
            </w:r>
            <w:r>
              <w:rPr>
                <w:rStyle w:val="IndexLink"/>
                <w:rtl w:val="true"/>
              </w:rPr>
              <w:tab/>
            </w:r>
            <w:r>
              <w:rPr>
                <w:rStyle w:val="IndexLink"/>
              </w:rPr>
              <w:t>123</w:t>
            </w:r>
          </w:hyperlink>
        </w:p>
        <w:p>
          <w:pPr>
            <w:pStyle w:val="Contents3"/>
            <w:tabs>
              <w:tab w:val="clear" w:pos="8459"/>
              <w:tab w:val="right" w:pos="9026" w:leader="dot"/>
            </w:tabs>
            <w:rPr/>
          </w:pPr>
          <w:hyperlink w:anchor="__RefHeading___Toc1397240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397242_211673320">
            <w:r>
              <w:rPr>
                <w:webHidden/>
                <w:rStyle w:val="IndexLink"/>
                <w:rtl w:val="true"/>
              </w:rPr>
              <w:t>گرفتار شدن در دوزخ</w:t>
            </w:r>
            <w:r>
              <w:rPr>
                <w:rStyle w:val="IndexLink"/>
                <w:rtl w:val="true"/>
              </w:rPr>
              <w:tab/>
            </w:r>
            <w:r>
              <w:rPr>
                <w:rStyle w:val="IndexLink"/>
              </w:rPr>
              <w:t>125</w:t>
            </w:r>
          </w:hyperlink>
        </w:p>
        <w:p>
          <w:pPr>
            <w:pStyle w:val="Contents3"/>
            <w:tabs>
              <w:tab w:val="clear" w:pos="8459"/>
              <w:tab w:val="right" w:pos="9026" w:leader="dot"/>
            </w:tabs>
            <w:rPr/>
          </w:pPr>
          <w:hyperlink w:anchor="__RefHeading___Toc1397244_211673320">
            <w:r>
              <w:rPr>
                <w:webHidden/>
                <w:rStyle w:val="IndexLink"/>
                <w:rtl w:val="true"/>
              </w:rPr>
              <w:t>لعنت خدا</w:t>
            </w:r>
            <w:r>
              <w:rPr>
                <w:rStyle w:val="IndexLink"/>
                <w:rtl w:val="true"/>
              </w:rPr>
              <w:tab/>
            </w:r>
            <w:r>
              <w:rPr>
                <w:rStyle w:val="IndexLink"/>
              </w:rPr>
              <w:t>126</w:t>
            </w:r>
          </w:hyperlink>
        </w:p>
        <w:p>
          <w:pPr>
            <w:pStyle w:val="Contents2"/>
            <w:tabs>
              <w:tab w:val="clear" w:pos="8743"/>
              <w:tab w:val="right" w:pos="9026" w:leader="dot"/>
            </w:tabs>
            <w:rPr/>
          </w:pPr>
          <w:hyperlink w:anchor="__RefHeading___Toc1397246_211673320">
            <w:r>
              <w:rPr>
                <w:webHidden/>
                <w:rStyle w:val="IndexLink"/>
                <w:rtl w:val="true"/>
              </w:rPr>
              <w:t xml:space="preserve">فصل دهم </w:t>
            </w:r>
            <w:r>
              <w:rPr>
                <w:rStyle w:val="IndexLink"/>
                <w:rtl w:val="true"/>
              </w:rPr>
              <w:t xml:space="preserve">: </w:t>
            </w:r>
            <w:r>
              <w:rPr>
                <w:rStyle w:val="IndexLink"/>
                <w:rtl w:val="true"/>
              </w:rPr>
              <w:t>قبولى نماز</w:t>
            </w:r>
            <w:r>
              <w:rPr>
                <w:rStyle w:val="IndexLink"/>
                <w:rtl w:val="true"/>
              </w:rPr>
              <w:tab/>
            </w:r>
            <w:r>
              <w:rPr>
                <w:rStyle w:val="IndexLink"/>
              </w:rPr>
              <w:t>127</w:t>
            </w:r>
          </w:hyperlink>
        </w:p>
        <w:p>
          <w:pPr>
            <w:pStyle w:val="Contents3"/>
            <w:tabs>
              <w:tab w:val="clear" w:pos="8459"/>
              <w:tab w:val="right" w:pos="9026" w:leader="dot"/>
            </w:tabs>
            <w:rPr/>
          </w:pPr>
          <w:hyperlink w:anchor="__RefHeading___Toc1397248_21167332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397250_211673320">
            <w:r>
              <w:rPr>
                <w:webHidden/>
                <w:rStyle w:val="IndexLink"/>
                <w:rtl w:val="true"/>
              </w:rPr>
              <w:t>شرط قبولى نماز</w:t>
            </w:r>
            <w:r>
              <w:rPr>
                <w:rStyle w:val="IndexLink"/>
                <w:rtl w:val="true"/>
              </w:rPr>
              <w:tab/>
            </w:r>
            <w:r>
              <w:rPr>
                <w:rStyle w:val="IndexLink"/>
              </w:rPr>
              <w:t>129</w:t>
            </w:r>
          </w:hyperlink>
        </w:p>
        <w:p>
          <w:pPr>
            <w:pStyle w:val="Contents3"/>
            <w:tabs>
              <w:tab w:val="clear" w:pos="8459"/>
              <w:tab w:val="right" w:pos="9026" w:leader="dot"/>
            </w:tabs>
            <w:rPr/>
          </w:pPr>
          <w:hyperlink w:anchor="__RefHeading___Toc1397252_211673320">
            <w:r>
              <w:rPr>
                <w:webHidden/>
                <w:rStyle w:val="IndexLink"/>
                <w:rtl w:val="true"/>
              </w:rPr>
              <w:t>قبولى نماز ، عيد است</w:t>
            </w:r>
            <w:r>
              <w:rPr>
                <w:rStyle w:val="IndexLink"/>
                <w:rtl w:val="true"/>
              </w:rPr>
              <w:tab/>
            </w:r>
            <w:r>
              <w:rPr>
                <w:rStyle w:val="IndexLink"/>
              </w:rPr>
              <w:t>130</w:t>
            </w:r>
          </w:hyperlink>
        </w:p>
        <w:p>
          <w:pPr>
            <w:pStyle w:val="Contents3"/>
            <w:tabs>
              <w:tab w:val="clear" w:pos="8459"/>
              <w:tab w:val="right" w:pos="9026" w:leader="dot"/>
            </w:tabs>
            <w:rPr/>
          </w:pPr>
          <w:hyperlink w:anchor="__RefHeading___Toc1397254_211673320">
            <w:r>
              <w:rPr>
                <w:webHidden/>
                <w:rStyle w:val="IndexLink"/>
                <w:rtl w:val="true"/>
              </w:rPr>
              <w:t>اصلاح بين مردم</w:t>
            </w:r>
            <w:r>
              <w:rPr>
                <w:rStyle w:val="IndexLink"/>
                <w:rtl w:val="true"/>
              </w:rPr>
              <w:tab/>
            </w:r>
            <w:r>
              <w:rPr>
                <w:rStyle w:val="IndexLink"/>
              </w:rPr>
              <w:t>130</w:t>
            </w:r>
          </w:hyperlink>
        </w:p>
        <w:p>
          <w:pPr>
            <w:pStyle w:val="Contents2"/>
            <w:tabs>
              <w:tab w:val="clear" w:pos="8743"/>
              <w:tab w:val="right" w:pos="9026" w:leader="dot"/>
            </w:tabs>
            <w:rPr/>
          </w:pPr>
          <w:hyperlink w:anchor="__RefHeading___Toc1397256_211673320">
            <w:r>
              <w:rPr>
                <w:webHidden/>
                <w:rStyle w:val="IndexLink"/>
                <w:rtl w:val="true"/>
              </w:rPr>
              <w:t xml:space="preserve">فصل يازدهم </w:t>
            </w:r>
            <w:r>
              <w:rPr>
                <w:rStyle w:val="IndexLink"/>
                <w:rtl w:val="true"/>
              </w:rPr>
              <w:t xml:space="preserve">: </w:t>
            </w:r>
            <w:r>
              <w:rPr>
                <w:rStyle w:val="IndexLink"/>
                <w:rtl w:val="true"/>
              </w:rPr>
              <w:t>موانع قبولى نماز</w:t>
            </w:r>
            <w:r>
              <w:rPr>
                <w:rStyle w:val="IndexLink"/>
                <w:rtl w:val="true"/>
              </w:rPr>
              <w:tab/>
            </w:r>
            <w:r>
              <w:rPr>
                <w:rStyle w:val="IndexLink"/>
              </w:rPr>
              <w:t>131</w:t>
            </w:r>
          </w:hyperlink>
        </w:p>
        <w:p>
          <w:pPr>
            <w:pStyle w:val="Contents3"/>
            <w:tabs>
              <w:tab w:val="clear" w:pos="8459"/>
              <w:tab w:val="right" w:pos="9026" w:leader="dot"/>
            </w:tabs>
            <w:rPr/>
          </w:pPr>
          <w:hyperlink w:anchor="__RefHeading___Toc1397258_21167332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97260_211673320">
            <w:r>
              <w:rPr>
                <w:webHidden/>
                <w:rStyle w:val="IndexLink"/>
                <w:rtl w:val="true"/>
              </w:rPr>
              <w:t>گناه ، مانع نماز شب</w:t>
            </w:r>
            <w:r>
              <w:rPr>
                <w:rStyle w:val="IndexLink"/>
                <w:rtl w:val="true"/>
              </w:rPr>
              <w:tab/>
            </w:r>
            <w:r>
              <w:rPr>
                <w:rStyle w:val="IndexLink"/>
              </w:rPr>
              <w:t>133</w:t>
            </w:r>
          </w:hyperlink>
        </w:p>
        <w:p>
          <w:pPr>
            <w:pStyle w:val="Contents3"/>
            <w:tabs>
              <w:tab w:val="clear" w:pos="8459"/>
              <w:tab w:val="right" w:pos="9026" w:leader="dot"/>
            </w:tabs>
            <w:rPr/>
          </w:pPr>
          <w:hyperlink w:anchor="__RefHeading___Toc1397262_211673320">
            <w:r>
              <w:rPr>
                <w:webHidden/>
                <w:rStyle w:val="IndexLink"/>
                <w:rtl w:val="true"/>
              </w:rPr>
              <w:t>پرخورى و نماز</w:t>
            </w:r>
            <w:r>
              <w:rPr>
                <w:rStyle w:val="IndexLink"/>
                <w:rtl w:val="true"/>
              </w:rPr>
              <w:tab/>
            </w:r>
            <w:r>
              <w:rPr>
                <w:rStyle w:val="IndexLink"/>
              </w:rPr>
              <w:t>134</w:t>
            </w:r>
          </w:hyperlink>
        </w:p>
        <w:p>
          <w:pPr>
            <w:pStyle w:val="Contents3"/>
            <w:tabs>
              <w:tab w:val="clear" w:pos="8459"/>
              <w:tab w:val="right" w:pos="9026" w:leader="dot"/>
            </w:tabs>
            <w:rPr/>
          </w:pPr>
          <w:hyperlink w:anchor="__RefHeading___Toc1397264_211673320">
            <w:r>
              <w:rPr>
                <w:webHidden/>
                <w:rStyle w:val="IndexLink"/>
                <w:rtl w:val="true"/>
              </w:rPr>
              <w:t>منع از زكات</w:t>
            </w:r>
            <w:r>
              <w:rPr>
                <w:rStyle w:val="IndexLink"/>
                <w:rtl w:val="true"/>
              </w:rPr>
              <w:tab/>
            </w:r>
            <w:r>
              <w:rPr>
                <w:rStyle w:val="IndexLink"/>
              </w:rPr>
              <w:t>134</w:t>
            </w:r>
          </w:hyperlink>
        </w:p>
        <w:p>
          <w:pPr>
            <w:pStyle w:val="Contents2"/>
            <w:tabs>
              <w:tab w:val="clear" w:pos="8743"/>
              <w:tab w:val="right" w:pos="9026" w:leader="dot"/>
            </w:tabs>
            <w:rPr/>
          </w:pPr>
          <w:hyperlink w:anchor="__RefHeading___Toc1397266_211673320">
            <w:r>
              <w:rPr>
                <w:webHidden/>
                <w:rStyle w:val="IndexLink"/>
                <w:rtl w:val="true"/>
              </w:rPr>
              <w:t xml:space="preserve">فصل دوازدهم </w:t>
            </w:r>
            <w:r>
              <w:rPr>
                <w:rStyle w:val="IndexLink"/>
                <w:rtl w:val="true"/>
              </w:rPr>
              <w:t xml:space="preserve">: </w:t>
            </w:r>
            <w:r>
              <w:rPr>
                <w:rStyle w:val="IndexLink"/>
                <w:rtl w:val="true"/>
              </w:rPr>
              <w:t>نمازهاى مستحبى</w:t>
            </w:r>
            <w:r>
              <w:rPr>
                <w:rStyle w:val="IndexLink"/>
                <w:rtl w:val="true"/>
              </w:rPr>
              <w:tab/>
            </w:r>
            <w:r>
              <w:rPr>
                <w:rStyle w:val="IndexLink"/>
              </w:rPr>
              <w:t>135</w:t>
            </w:r>
          </w:hyperlink>
        </w:p>
        <w:p>
          <w:pPr>
            <w:pStyle w:val="Contents3"/>
            <w:tabs>
              <w:tab w:val="clear" w:pos="8459"/>
              <w:tab w:val="right" w:pos="9026" w:leader="dot"/>
            </w:tabs>
            <w:rPr/>
          </w:pPr>
          <w:hyperlink w:anchor="__RefHeading___Toc1397268_2116733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397270_211673320">
            <w:r>
              <w:rPr>
                <w:webHidden/>
                <w:rStyle w:val="IndexLink"/>
                <w:rtl w:val="true"/>
              </w:rPr>
              <w:t>تقدم نماز واجب</w:t>
            </w:r>
            <w:r>
              <w:rPr>
                <w:rStyle w:val="IndexLink"/>
                <w:rtl w:val="true"/>
              </w:rPr>
              <w:tab/>
            </w:r>
            <w:r>
              <w:rPr>
                <w:rStyle w:val="IndexLink"/>
              </w:rPr>
              <w:t>137</w:t>
            </w:r>
          </w:hyperlink>
        </w:p>
        <w:p>
          <w:pPr>
            <w:pStyle w:val="Contents3"/>
            <w:tabs>
              <w:tab w:val="clear" w:pos="8459"/>
              <w:tab w:val="right" w:pos="9026" w:leader="dot"/>
            </w:tabs>
            <w:rPr/>
          </w:pPr>
          <w:hyperlink w:anchor="__RefHeading___Toc1397272_211673320">
            <w:r>
              <w:rPr>
                <w:webHidden/>
                <w:rStyle w:val="IndexLink"/>
                <w:rtl w:val="true"/>
              </w:rPr>
              <w:t>نماز واجب و مستحب پنجاه و يك ركعت</w:t>
            </w:r>
            <w:r>
              <w:rPr>
                <w:rStyle w:val="IndexLink"/>
                <w:rtl w:val="true"/>
              </w:rPr>
              <w:tab/>
            </w:r>
            <w:r>
              <w:rPr>
                <w:rStyle w:val="IndexLink"/>
              </w:rPr>
              <w:t>137</w:t>
            </w:r>
          </w:hyperlink>
        </w:p>
        <w:p>
          <w:pPr>
            <w:pStyle w:val="Contents3"/>
            <w:tabs>
              <w:tab w:val="clear" w:pos="8459"/>
              <w:tab w:val="right" w:pos="9026" w:leader="dot"/>
            </w:tabs>
            <w:rPr/>
          </w:pPr>
          <w:hyperlink w:anchor="__RefHeading___Toc1397274_211673320">
            <w:r>
              <w:rPr>
                <w:webHidden/>
                <w:rStyle w:val="IndexLink"/>
                <w:rtl w:val="true"/>
              </w:rPr>
              <w:t>انجام نافله با اقبال قلب</w:t>
            </w:r>
            <w:r>
              <w:rPr>
                <w:rStyle w:val="IndexLink"/>
                <w:rtl w:val="true"/>
              </w:rPr>
              <w:tab/>
            </w:r>
            <w:r>
              <w:rPr>
                <w:rStyle w:val="IndexLink"/>
              </w:rPr>
              <w:t>138</w:t>
            </w:r>
          </w:hyperlink>
        </w:p>
        <w:p>
          <w:pPr>
            <w:pStyle w:val="Contents3"/>
            <w:tabs>
              <w:tab w:val="clear" w:pos="8459"/>
              <w:tab w:val="right" w:pos="9026" w:leader="dot"/>
            </w:tabs>
            <w:rPr/>
          </w:pPr>
          <w:hyperlink w:anchor="__RefHeading___Toc1397276_211673320">
            <w:r>
              <w:rPr>
                <w:webHidden/>
                <w:rStyle w:val="IndexLink"/>
                <w:rtl w:val="true"/>
              </w:rPr>
              <w:t>اعتدال در نمازهاى مستحبى</w:t>
            </w:r>
            <w:r>
              <w:rPr>
                <w:rStyle w:val="IndexLink"/>
                <w:rtl w:val="true"/>
              </w:rPr>
              <w:tab/>
            </w:r>
            <w:r>
              <w:rPr>
                <w:rStyle w:val="IndexLink"/>
              </w:rPr>
              <w:t>139</w:t>
            </w:r>
          </w:hyperlink>
        </w:p>
        <w:p>
          <w:pPr>
            <w:pStyle w:val="Contents3"/>
            <w:tabs>
              <w:tab w:val="clear" w:pos="8459"/>
              <w:tab w:val="right" w:pos="9026" w:leader="dot"/>
            </w:tabs>
            <w:rPr/>
          </w:pPr>
          <w:hyperlink w:anchor="__RefHeading___Toc1397278_211673320">
            <w:r>
              <w:rPr>
                <w:webHidden/>
                <w:rStyle w:val="IndexLink"/>
                <w:rtl w:val="true"/>
              </w:rPr>
              <w:t>اولويت نماز واجب</w:t>
            </w:r>
            <w:r>
              <w:rPr>
                <w:rStyle w:val="IndexLink"/>
                <w:rtl w:val="true"/>
              </w:rPr>
              <w:tab/>
            </w:r>
            <w:r>
              <w:rPr>
                <w:rStyle w:val="IndexLink"/>
              </w:rPr>
              <w:t>139</w:t>
            </w:r>
          </w:hyperlink>
        </w:p>
        <w:p>
          <w:pPr>
            <w:pStyle w:val="Contents3"/>
            <w:tabs>
              <w:tab w:val="clear" w:pos="8459"/>
              <w:tab w:val="right" w:pos="9026" w:leader="dot"/>
            </w:tabs>
            <w:rPr/>
          </w:pPr>
          <w:hyperlink w:anchor="__RefHeading___Toc1397280_211673320">
            <w:r>
              <w:rPr>
                <w:webHidden/>
                <w:rStyle w:val="IndexLink"/>
                <w:rtl w:val="true"/>
              </w:rPr>
              <w:t>نماز بعد از سفر</w:t>
            </w:r>
            <w:r>
              <w:rPr>
                <w:rStyle w:val="IndexLink"/>
                <w:rtl w:val="true"/>
              </w:rPr>
              <w:tab/>
            </w:r>
            <w:r>
              <w:rPr>
                <w:rStyle w:val="IndexLink"/>
              </w:rPr>
              <w:t>139</w:t>
            </w:r>
          </w:hyperlink>
        </w:p>
        <w:p>
          <w:pPr>
            <w:pStyle w:val="Contents2"/>
            <w:tabs>
              <w:tab w:val="clear" w:pos="8743"/>
              <w:tab w:val="right" w:pos="9026" w:leader="dot"/>
            </w:tabs>
            <w:rPr/>
          </w:pPr>
          <w:hyperlink w:anchor="__RefHeading___Toc1397282_211673320">
            <w:r>
              <w:rPr>
                <w:webHidden/>
                <w:rStyle w:val="IndexLink"/>
                <w:rtl w:val="true"/>
              </w:rPr>
              <w:t xml:space="preserve">فصل سيزدهم </w:t>
            </w:r>
            <w:r>
              <w:rPr>
                <w:rStyle w:val="IndexLink"/>
                <w:rtl w:val="true"/>
              </w:rPr>
              <w:t xml:space="preserve">: </w:t>
            </w:r>
            <w:r>
              <w:rPr>
                <w:rStyle w:val="IndexLink"/>
                <w:rtl w:val="true"/>
              </w:rPr>
              <w:t>نماز جماعت</w:t>
            </w:r>
            <w:r>
              <w:rPr>
                <w:rStyle w:val="IndexLink"/>
                <w:rtl w:val="true"/>
              </w:rPr>
              <w:tab/>
            </w:r>
            <w:r>
              <w:rPr>
                <w:rStyle w:val="IndexLink"/>
              </w:rPr>
              <w:t>141</w:t>
            </w:r>
          </w:hyperlink>
        </w:p>
        <w:p>
          <w:pPr>
            <w:pStyle w:val="Contents3"/>
            <w:tabs>
              <w:tab w:val="clear" w:pos="8459"/>
              <w:tab w:val="right" w:pos="9026" w:leader="dot"/>
            </w:tabs>
            <w:rPr/>
          </w:pPr>
          <w:hyperlink w:anchor="__RefHeading___Toc1397284_2116733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397286_211673320">
            <w:r>
              <w:rPr>
                <w:webHidden/>
                <w:rStyle w:val="IndexLink"/>
                <w:rtl w:val="true"/>
              </w:rPr>
              <w:t>صف اول نماز جماعت</w:t>
            </w:r>
            <w:r>
              <w:rPr>
                <w:rStyle w:val="IndexLink"/>
                <w:rtl w:val="true"/>
              </w:rPr>
              <w:tab/>
            </w:r>
            <w:r>
              <w:rPr>
                <w:rStyle w:val="IndexLink"/>
              </w:rPr>
              <w:t>143</w:t>
            </w:r>
          </w:hyperlink>
        </w:p>
        <w:p>
          <w:pPr>
            <w:pStyle w:val="Contents3"/>
            <w:tabs>
              <w:tab w:val="clear" w:pos="8459"/>
              <w:tab w:val="right" w:pos="9026" w:leader="dot"/>
            </w:tabs>
            <w:rPr/>
          </w:pPr>
          <w:hyperlink w:anchor="__RefHeading___Toc1397288_211673320">
            <w:r>
              <w:rPr>
                <w:webHidden/>
                <w:rStyle w:val="IndexLink"/>
                <w:rtl w:val="true"/>
              </w:rPr>
              <w:t>تنظيم صفهاى نماز جماعت</w:t>
            </w:r>
            <w:r>
              <w:rPr>
                <w:rStyle w:val="IndexLink"/>
                <w:rtl w:val="true"/>
              </w:rPr>
              <w:tab/>
            </w:r>
            <w:r>
              <w:rPr>
                <w:rStyle w:val="IndexLink"/>
              </w:rPr>
              <w:t>143</w:t>
            </w:r>
          </w:hyperlink>
        </w:p>
        <w:p>
          <w:pPr>
            <w:pStyle w:val="Contents3"/>
            <w:tabs>
              <w:tab w:val="clear" w:pos="8459"/>
              <w:tab w:val="right" w:pos="9026" w:leader="dot"/>
            </w:tabs>
            <w:rPr/>
          </w:pPr>
          <w:hyperlink w:anchor="__RefHeading___Toc1397290_211673320">
            <w:r>
              <w:rPr>
                <w:webHidden/>
                <w:rStyle w:val="IndexLink"/>
                <w:rtl w:val="true"/>
              </w:rPr>
              <w:t>خواندن نماز صبح به جماعت</w:t>
            </w:r>
            <w:r>
              <w:rPr>
                <w:rStyle w:val="IndexLink"/>
                <w:rtl w:val="true"/>
              </w:rPr>
              <w:tab/>
            </w:r>
            <w:r>
              <w:rPr>
                <w:rStyle w:val="IndexLink"/>
              </w:rPr>
              <w:t>144</w:t>
            </w:r>
          </w:hyperlink>
        </w:p>
        <w:p>
          <w:pPr>
            <w:pStyle w:val="Contents3"/>
            <w:tabs>
              <w:tab w:val="clear" w:pos="8459"/>
              <w:tab w:val="right" w:pos="9026" w:leader="dot"/>
            </w:tabs>
            <w:rPr/>
          </w:pPr>
          <w:hyperlink w:anchor="__RefHeading___Toc1397292_211673320">
            <w:r>
              <w:rPr>
                <w:webHidden/>
                <w:rStyle w:val="IndexLink"/>
                <w:rtl w:val="true"/>
              </w:rPr>
              <w:t>مقدار نماز جماعت</w:t>
            </w:r>
            <w:r>
              <w:rPr>
                <w:rStyle w:val="IndexLink"/>
                <w:rtl w:val="true"/>
              </w:rPr>
              <w:tab/>
            </w:r>
            <w:r>
              <w:rPr>
                <w:rStyle w:val="IndexLink"/>
              </w:rPr>
              <w:t>144</w:t>
            </w:r>
          </w:hyperlink>
        </w:p>
        <w:p>
          <w:pPr>
            <w:pStyle w:val="Contents3"/>
            <w:tabs>
              <w:tab w:val="clear" w:pos="8459"/>
              <w:tab w:val="right" w:pos="9026" w:leader="dot"/>
            </w:tabs>
            <w:rPr/>
          </w:pPr>
          <w:hyperlink w:anchor="__RefHeading___Toc1397294_211673320">
            <w:r>
              <w:rPr>
                <w:webHidden/>
                <w:rStyle w:val="IndexLink"/>
                <w:rtl w:val="true"/>
              </w:rPr>
              <w:t>رعايت حال نمازگزاران در نماز جماعت</w:t>
            </w:r>
            <w:r>
              <w:rPr>
                <w:rStyle w:val="IndexLink"/>
                <w:rtl w:val="true"/>
              </w:rPr>
              <w:tab/>
            </w:r>
            <w:r>
              <w:rPr>
                <w:rStyle w:val="IndexLink"/>
              </w:rPr>
              <w:t>145</w:t>
            </w:r>
          </w:hyperlink>
        </w:p>
        <w:p>
          <w:pPr>
            <w:pStyle w:val="Contents3"/>
            <w:tabs>
              <w:tab w:val="clear" w:pos="8459"/>
              <w:tab w:val="right" w:pos="9026" w:leader="dot"/>
            </w:tabs>
            <w:rPr/>
          </w:pPr>
          <w:hyperlink w:anchor="__RefHeading___Toc1397296_211673320">
            <w:r>
              <w:rPr>
                <w:webHidden/>
                <w:rStyle w:val="IndexLink"/>
                <w:rtl w:val="true"/>
              </w:rPr>
              <w:t>رعايت حال نمازگزاران</w:t>
            </w:r>
            <w:r>
              <w:rPr>
                <w:rStyle w:val="IndexLink"/>
                <w:rtl w:val="true"/>
              </w:rPr>
              <w:tab/>
            </w:r>
            <w:r>
              <w:rPr>
                <w:rStyle w:val="IndexLink"/>
              </w:rPr>
              <w:t>145</w:t>
            </w:r>
          </w:hyperlink>
        </w:p>
        <w:p>
          <w:pPr>
            <w:pStyle w:val="Contents3"/>
            <w:tabs>
              <w:tab w:val="clear" w:pos="8459"/>
              <w:tab w:val="right" w:pos="9026" w:leader="dot"/>
            </w:tabs>
            <w:rPr/>
          </w:pPr>
          <w:hyperlink w:anchor="__RefHeading___Toc1397298_211673320">
            <w:r>
              <w:rPr>
                <w:webHidden/>
                <w:rStyle w:val="IndexLink"/>
                <w:rtl w:val="true"/>
              </w:rPr>
              <w:t>رعايت حال ناتوانان در نماز جماعت</w:t>
            </w:r>
            <w:r>
              <w:rPr>
                <w:rStyle w:val="IndexLink"/>
                <w:rtl w:val="true"/>
              </w:rPr>
              <w:tab/>
            </w:r>
            <w:r>
              <w:rPr>
                <w:rStyle w:val="IndexLink"/>
              </w:rPr>
              <w:t>146</w:t>
            </w:r>
          </w:hyperlink>
        </w:p>
        <w:p>
          <w:pPr>
            <w:pStyle w:val="Contents3"/>
            <w:tabs>
              <w:tab w:val="clear" w:pos="8459"/>
              <w:tab w:val="right" w:pos="9026" w:leader="dot"/>
            </w:tabs>
            <w:rPr/>
          </w:pPr>
          <w:hyperlink w:anchor="__RefHeading___Toc1397300_211673320">
            <w:r>
              <w:rPr>
                <w:webHidden/>
                <w:rStyle w:val="IndexLink"/>
                <w:rtl w:val="true"/>
              </w:rPr>
              <w:t>مواظبت بر نماز جماعت</w:t>
            </w:r>
            <w:r>
              <w:rPr>
                <w:rStyle w:val="IndexLink"/>
                <w:rtl w:val="true"/>
              </w:rPr>
              <w:tab/>
            </w:r>
            <w:r>
              <w:rPr>
                <w:rStyle w:val="IndexLink"/>
              </w:rPr>
              <w:t>146</w:t>
            </w:r>
          </w:hyperlink>
        </w:p>
        <w:p>
          <w:pPr>
            <w:pStyle w:val="Contents3"/>
            <w:tabs>
              <w:tab w:val="clear" w:pos="8459"/>
              <w:tab w:val="right" w:pos="9026" w:leader="dot"/>
            </w:tabs>
            <w:rPr/>
          </w:pPr>
          <w:hyperlink w:anchor="__RefHeading___Toc1397302_211673320">
            <w:r>
              <w:rPr>
                <w:webHidden/>
                <w:rStyle w:val="IndexLink"/>
                <w:rtl w:val="true"/>
              </w:rPr>
              <w:t>امام جماعت برترين افراد</w:t>
            </w:r>
            <w:r>
              <w:rPr>
                <w:rStyle w:val="IndexLink"/>
                <w:rtl w:val="true"/>
              </w:rPr>
              <w:tab/>
            </w:r>
            <w:r>
              <w:rPr>
                <w:rStyle w:val="IndexLink"/>
              </w:rPr>
              <w:t>147</w:t>
            </w:r>
          </w:hyperlink>
        </w:p>
        <w:p>
          <w:pPr>
            <w:pStyle w:val="Contents3"/>
            <w:tabs>
              <w:tab w:val="clear" w:pos="8459"/>
              <w:tab w:val="right" w:pos="9026" w:leader="dot"/>
            </w:tabs>
            <w:rPr/>
          </w:pPr>
          <w:hyperlink w:anchor="__RefHeading___Toc1397304_211673320">
            <w:r>
              <w:rPr>
                <w:webHidden/>
                <w:rStyle w:val="IndexLink"/>
                <w:rtl w:val="true"/>
              </w:rPr>
              <w:t>شرايط امام جماعت</w:t>
            </w:r>
            <w:r>
              <w:rPr>
                <w:rStyle w:val="IndexLink"/>
                <w:rtl w:val="true"/>
              </w:rPr>
              <w:tab/>
            </w:r>
            <w:r>
              <w:rPr>
                <w:rStyle w:val="IndexLink"/>
              </w:rPr>
              <w:t>147</w:t>
            </w:r>
          </w:hyperlink>
        </w:p>
        <w:p>
          <w:pPr>
            <w:pStyle w:val="Contents3"/>
            <w:tabs>
              <w:tab w:val="clear" w:pos="8459"/>
              <w:tab w:val="right" w:pos="9026" w:leader="dot"/>
            </w:tabs>
            <w:rPr/>
          </w:pPr>
          <w:hyperlink w:anchor="__RefHeading___Toc1397306_211673320">
            <w:r>
              <w:rPr>
                <w:webHidden/>
                <w:rStyle w:val="IndexLink"/>
                <w:rtl w:val="true"/>
              </w:rPr>
              <w:t>شرايط امام جماعت و مؤذن</w:t>
            </w:r>
            <w:r>
              <w:rPr>
                <w:rStyle w:val="IndexLink"/>
                <w:rtl w:val="true"/>
              </w:rPr>
              <w:tab/>
            </w:r>
            <w:r>
              <w:rPr>
                <w:rStyle w:val="IndexLink"/>
              </w:rPr>
              <w:t>148</w:t>
            </w:r>
          </w:hyperlink>
        </w:p>
        <w:p>
          <w:pPr>
            <w:pStyle w:val="Contents3"/>
            <w:tabs>
              <w:tab w:val="clear" w:pos="8459"/>
              <w:tab w:val="right" w:pos="9026" w:leader="dot"/>
            </w:tabs>
            <w:rPr/>
          </w:pPr>
          <w:hyperlink w:anchor="__RefHeading___Toc1397308_211673320">
            <w:r>
              <w:rPr>
                <w:webHidden/>
                <w:rStyle w:val="IndexLink"/>
                <w:rtl w:val="true"/>
              </w:rPr>
              <w:t>محروميت از امور اجتماعى</w:t>
            </w:r>
            <w:r>
              <w:rPr>
                <w:rStyle w:val="IndexLink"/>
                <w:rtl w:val="true"/>
              </w:rPr>
              <w:tab/>
            </w:r>
            <w:r>
              <w:rPr>
                <w:rStyle w:val="IndexLink"/>
              </w:rPr>
              <w:t>148</w:t>
            </w:r>
          </w:hyperlink>
        </w:p>
        <w:p>
          <w:pPr>
            <w:pStyle w:val="Contents2"/>
            <w:tabs>
              <w:tab w:val="clear" w:pos="8743"/>
              <w:tab w:val="right" w:pos="9026" w:leader="dot"/>
            </w:tabs>
            <w:rPr/>
          </w:pPr>
          <w:hyperlink w:anchor="__RefHeading___Toc1397310_211673320">
            <w:r>
              <w:rPr>
                <w:webHidden/>
                <w:rStyle w:val="IndexLink"/>
                <w:rtl w:val="true"/>
              </w:rPr>
              <w:t xml:space="preserve">فصل چهاردهم </w:t>
            </w:r>
            <w:r>
              <w:rPr>
                <w:rStyle w:val="IndexLink"/>
                <w:rtl w:val="true"/>
              </w:rPr>
              <w:t xml:space="preserve">: </w:t>
            </w:r>
            <w:r>
              <w:rPr>
                <w:rStyle w:val="IndexLink"/>
                <w:rtl w:val="true"/>
              </w:rPr>
              <w:t>نماز شب</w:t>
            </w:r>
            <w:r>
              <w:rPr>
                <w:rStyle w:val="IndexLink"/>
                <w:rtl w:val="true"/>
              </w:rPr>
              <w:tab/>
            </w:r>
            <w:r>
              <w:rPr>
                <w:rStyle w:val="IndexLink"/>
              </w:rPr>
              <w:t>149</w:t>
            </w:r>
          </w:hyperlink>
        </w:p>
        <w:p>
          <w:pPr>
            <w:pStyle w:val="Contents3"/>
            <w:tabs>
              <w:tab w:val="clear" w:pos="8459"/>
              <w:tab w:val="right" w:pos="9026" w:leader="dot"/>
            </w:tabs>
            <w:rPr/>
          </w:pPr>
          <w:hyperlink w:anchor="__RefHeading___Toc1397312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397314_211673320">
            <w:r>
              <w:rPr>
                <w:webHidden/>
                <w:rStyle w:val="IndexLink"/>
                <w:rtl w:val="true"/>
              </w:rPr>
              <w:t>آثار نماز شب</w:t>
            </w:r>
            <w:r>
              <w:rPr>
                <w:rStyle w:val="IndexLink"/>
                <w:rtl w:val="true"/>
              </w:rPr>
              <w:tab/>
            </w:r>
            <w:r>
              <w:rPr>
                <w:rStyle w:val="IndexLink"/>
              </w:rPr>
              <w:t>151</w:t>
            </w:r>
          </w:hyperlink>
        </w:p>
        <w:p>
          <w:pPr>
            <w:pStyle w:val="Contents3"/>
            <w:tabs>
              <w:tab w:val="clear" w:pos="8459"/>
              <w:tab w:val="right" w:pos="9026" w:leader="dot"/>
            </w:tabs>
            <w:rPr/>
          </w:pPr>
          <w:hyperlink w:anchor="__RefHeading___Toc1397316_211673320">
            <w:r>
              <w:rPr>
                <w:webHidden/>
                <w:rStyle w:val="IndexLink"/>
                <w:rtl w:val="true"/>
              </w:rPr>
              <w:t>ترك نكردن نماز شب</w:t>
            </w:r>
            <w:r>
              <w:rPr>
                <w:rStyle w:val="IndexLink"/>
                <w:rtl w:val="true"/>
              </w:rPr>
              <w:tab/>
            </w:r>
            <w:r>
              <w:rPr>
                <w:rStyle w:val="IndexLink"/>
              </w:rPr>
              <w:t>151</w:t>
            </w:r>
          </w:hyperlink>
        </w:p>
        <w:p>
          <w:pPr>
            <w:pStyle w:val="Contents3"/>
            <w:tabs>
              <w:tab w:val="clear" w:pos="8459"/>
              <w:tab w:val="right" w:pos="9026" w:leader="dot"/>
            </w:tabs>
            <w:rPr/>
          </w:pPr>
          <w:hyperlink w:anchor="__RefHeading___Toc1397318_211673320">
            <w:r>
              <w:rPr>
                <w:webHidden/>
                <w:rStyle w:val="IndexLink"/>
                <w:rtl w:val="true"/>
              </w:rPr>
              <w:t>سفارش به نماز شب</w:t>
            </w:r>
            <w:r>
              <w:rPr>
                <w:rStyle w:val="IndexLink"/>
                <w:rtl w:val="true"/>
              </w:rPr>
              <w:tab/>
            </w:r>
            <w:r>
              <w:rPr>
                <w:rStyle w:val="IndexLink"/>
              </w:rPr>
              <w:t>152</w:t>
            </w:r>
          </w:hyperlink>
        </w:p>
        <w:p>
          <w:pPr>
            <w:pStyle w:val="Contents3"/>
            <w:tabs>
              <w:tab w:val="clear" w:pos="8459"/>
              <w:tab w:val="right" w:pos="9026" w:leader="dot"/>
            </w:tabs>
            <w:rPr/>
          </w:pPr>
          <w:hyperlink w:anchor="__RefHeading___Toc1397320_211673320">
            <w:r>
              <w:rPr>
                <w:webHidden/>
                <w:rStyle w:val="IndexLink"/>
                <w:rtl w:val="true"/>
              </w:rPr>
              <w:t>نماز شب در شب عمليات</w:t>
            </w:r>
            <w:r>
              <w:rPr>
                <w:rStyle w:val="IndexLink"/>
                <w:rtl w:val="true"/>
              </w:rPr>
              <w:tab/>
            </w:r>
            <w:r>
              <w:rPr>
                <w:rStyle w:val="IndexLink"/>
              </w:rPr>
              <w:t>152</w:t>
            </w:r>
          </w:hyperlink>
        </w:p>
        <w:p>
          <w:pPr>
            <w:pStyle w:val="Contents3"/>
            <w:tabs>
              <w:tab w:val="clear" w:pos="8459"/>
              <w:tab w:val="right" w:pos="9026" w:leader="dot"/>
            </w:tabs>
            <w:rPr/>
          </w:pPr>
          <w:hyperlink w:anchor="__RefHeading___Toc1397322_211673320">
            <w:r>
              <w:rPr>
                <w:webHidden/>
                <w:rStyle w:val="IndexLink"/>
                <w:rtl w:val="true"/>
              </w:rPr>
              <w:t xml:space="preserve">نماز شب ياران محمد </w:t>
            </w:r>
            <w:r>
              <w:rPr>
                <w:rStyle w:val="IndexLink"/>
                <w:rtl w:val="true"/>
              </w:rPr>
              <w:t>(</w:t>
            </w:r>
            <w:r>
              <w:rPr>
                <w:rStyle w:val="IndexLink"/>
                <w:rtl w:val="true"/>
              </w:rPr>
              <w:t xml:space="preserve">صلى الله عليه وآله </w:t>
            </w:r>
            <w:r>
              <w:rPr>
                <w:rStyle w:val="IndexLink"/>
                <w:rtl w:val="true"/>
              </w:rPr>
              <w:t>)</w:t>
              <w:tab/>
            </w:r>
            <w:r>
              <w:rPr>
                <w:rStyle w:val="IndexLink"/>
              </w:rPr>
              <w:t>153</w:t>
            </w:r>
          </w:hyperlink>
        </w:p>
        <w:p>
          <w:pPr>
            <w:pStyle w:val="Contents3"/>
            <w:tabs>
              <w:tab w:val="clear" w:pos="8459"/>
              <w:tab w:val="right" w:pos="9026" w:leader="dot"/>
            </w:tabs>
            <w:rPr/>
          </w:pPr>
          <w:hyperlink w:anchor="__RefHeading___Toc1397324_211673320">
            <w:r>
              <w:rPr>
                <w:webHidden/>
                <w:rStyle w:val="IndexLink"/>
                <w:rtl w:val="true"/>
              </w:rPr>
              <w:t>نماز شب شعار پرهيزكاران</w:t>
            </w:r>
            <w:r>
              <w:rPr>
                <w:rStyle w:val="IndexLink"/>
                <w:rtl w:val="true"/>
              </w:rPr>
              <w:tab/>
            </w:r>
            <w:r>
              <w:rPr>
                <w:rStyle w:val="IndexLink"/>
              </w:rPr>
              <w:t>154</w:t>
            </w:r>
          </w:hyperlink>
        </w:p>
        <w:p>
          <w:pPr>
            <w:pStyle w:val="Contents3"/>
            <w:tabs>
              <w:tab w:val="clear" w:pos="8459"/>
              <w:tab w:val="right" w:pos="9026" w:leader="dot"/>
            </w:tabs>
            <w:rPr/>
          </w:pPr>
          <w:hyperlink w:anchor="__RefHeading___Toc1397326_211673320">
            <w:r>
              <w:rPr>
                <w:webHidden/>
                <w:rStyle w:val="IndexLink"/>
                <w:rtl w:val="true"/>
              </w:rPr>
              <w:t>تاءثير شب زنده دارى</w:t>
            </w:r>
            <w:r>
              <w:rPr>
                <w:rStyle w:val="IndexLink"/>
                <w:rtl w:val="true"/>
              </w:rPr>
              <w:tab/>
            </w:r>
            <w:r>
              <w:rPr>
                <w:rStyle w:val="IndexLink"/>
              </w:rPr>
              <w:t>154</w:t>
            </w:r>
          </w:hyperlink>
        </w:p>
        <w:p>
          <w:pPr>
            <w:pStyle w:val="Contents3"/>
            <w:tabs>
              <w:tab w:val="clear" w:pos="8459"/>
              <w:tab w:val="right" w:pos="9026" w:leader="dot"/>
            </w:tabs>
            <w:rPr/>
          </w:pPr>
          <w:hyperlink w:anchor="__RefHeading___Toc1397328_211673320">
            <w:r>
              <w:rPr>
                <w:webHidden/>
                <w:rStyle w:val="IndexLink"/>
                <w:rtl w:val="true"/>
              </w:rPr>
              <w:t>آداب نماز شب و شب زنده داران</w:t>
            </w:r>
            <w:r>
              <w:rPr>
                <w:rStyle w:val="IndexLink"/>
                <w:rtl w:val="true"/>
              </w:rPr>
              <w:tab/>
            </w:r>
            <w:r>
              <w:rPr>
                <w:rStyle w:val="IndexLink"/>
              </w:rPr>
              <w:t>155</w:t>
            </w:r>
          </w:hyperlink>
        </w:p>
        <w:p>
          <w:pPr>
            <w:pStyle w:val="Contents3"/>
            <w:tabs>
              <w:tab w:val="clear" w:pos="8459"/>
              <w:tab w:val="right" w:pos="9026" w:leader="dot"/>
            </w:tabs>
            <w:rPr/>
          </w:pPr>
          <w:hyperlink w:anchor="__RefHeading___Toc1397330_211673320">
            <w:r>
              <w:rPr>
                <w:webHidden/>
                <w:rStyle w:val="IndexLink"/>
                <w:rtl w:val="true"/>
              </w:rPr>
              <w:t>شب زنده دارى</w:t>
            </w:r>
            <w:r>
              <w:rPr>
                <w:rStyle w:val="IndexLink"/>
                <w:rtl w:val="true"/>
              </w:rPr>
              <w:tab/>
            </w:r>
            <w:r>
              <w:rPr>
                <w:rStyle w:val="IndexLink"/>
              </w:rPr>
              <w:t>156</w:t>
            </w:r>
          </w:hyperlink>
        </w:p>
        <w:p>
          <w:pPr>
            <w:pStyle w:val="Contents3"/>
            <w:tabs>
              <w:tab w:val="clear" w:pos="8459"/>
              <w:tab w:val="right" w:pos="9026" w:leader="dot"/>
            </w:tabs>
            <w:rPr/>
          </w:pPr>
          <w:hyperlink w:anchor="__RefHeading___Toc1397332_211673320">
            <w:r>
              <w:rPr>
                <w:webHidden/>
                <w:rStyle w:val="IndexLink"/>
                <w:rtl w:val="true"/>
              </w:rPr>
              <w:t>شب زنده دارى ؛ بهار اولياء</w:t>
            </w:r>
            <w:r>
              <w:rPr>
                <w:rStyle w:val="IndexLink"/>
                <w:rtl w:val="true"/>
              </w:rPr>
              <w:tab/>
            </w:r>
            <w:r>
              <w:rPr>
                <w:rStyle w:val="IndexLink"/>
              </w:rPr>
              <w:t>156</w:t>
            </w:r>
          </w:hyperlink>
        </w:p>
        <w:p>
          <w:pPr>
            <w:pStyle w:val="Contents3"/>
            <w:tabs>
              <w:tab w:val="clear" w:pos="8459"/>
              <w:tab w:val="right" w:pos="9026" w:leader="dot"/>
            </w:tabs>
            <w:rPr/>
          </w:pPr>
          <w:hyperlink w:anchor="__RefHeading___Toc1397334_211673320">
            <w:r>
              <w:rPr>
                <w:webHidden/>
                <w:rStyle w:val="IndexLink"/>
                <w:rtl w:val="true"/>
              </w:rPr>
              <w:t>توجه مؤ من به نماز شب</w:t>
            </w:r>
            <w:r>
              <w:rPr>
                <w:rStyle w:val="IndexLink"/>
                <w:rtl w:val="true"/>
              </w:rPr>
              <w:tab/>
            </w:r>
            <w:r>
              <w:rPr>
                <w:rStyle w:val="IndexLink"/>
              </w:rPr>
              <w:t>156</w:t>
            </w:r>
          </w:hyperlink>
        </w:p>
        <w:p>
          <w:pPr>
            <w:pStyle w:val="Contents3"/>
            <w:tabs>
              <w:tab w:val="clear" w:pos="8459"/>
              <w:tab w:val="right" w:pos="9026" w:leader="dot"/>
            </w:tabs>
            <w:rPr/>
          </w:pPr>
          <w:hyperlink w:anchor="__RefHeading___Toc1397336_211673320">
            <w:r>
              <w:rPr>
                <w:webHidden/>
                <w:rStyle w:val="IndexLink"/>
                <w:rtl w:val="true"/>
              </w:rPr>
              <w:t>تقوا و نماز شب</w:t>
            </w:r>
            <w:r>
              <w:rPr>
                <w:rStyle w:val="IndexLink"/>
                <w:rtl w:val="true"/>
              </w:rPr>
              <w:tab/>
            </w:r>
            <w:r>
              <w:rPr>
                <w:rStyle w:val="IndexLink"/>
              </w:rPr>
              <w:t>157</w:t>
            </w:r>
          </w:hyperlink>
        </w:p>
        <w:p>
          <w:pPr>
            <w:pStyle w:val="Contents3"/>
            <w:tabs>
              <w:tab w:val="clear" w:pos="8459"/>
              <w:tab w:val="right" w:pos="9026" w:leader="dot"/>
            </w:tabs>
            <w:rPr/>
          </w:pPr>
          <w:hyperlink w:anchor="__RefHeading___Toc1397338_211673320">
            <w:r>
              <w:rPr>
                <w:webHidden/>
                <w:rStyle w:val="IndexLink"/>
                <w:rtl w:val="true"/>
              </w:rPr>
              <w:t>نماز شب بى روح</w:t>
            </w:r>
            <w:r>
              <w:rPr>
                <w:rStyle w:val="IndexLink"/>
                <w:rtl w:val="true"/>
              </w:rPr>
              <w:tab/>
            </w:r>
            <w:r>
              <w:rPr>
                <w:rStyle w:val="IndexLink"/>
              </w:rPr>
              <w:t>158</w:t>
            </w:r>
          </w:hyperlink>
        </w:p>
        <w:p>
          <w:pPr>
            <w:pStyle w:val="Contents2"/>
            <w:tabs>
              <w:tab w:val="clear" w:pos="8743"/>
              <w:tab w:val="right" w:pos="9026" w:leader="dot"/>
            </w:tabs>
            <w:rPr/>
          </w:pPr>
          <w:hyperlink w:anchor="__RefHeading___Toc1397340_211673320">
            <w:r>
              <w:rPr>
                <w:webHidden/>
                <w:rStyle w:val="IndexLink"/>
                <w:rtl w:val="true"/>
              </w:rPr>
              <w:t xml:space="preserve">فصل پانزدهم </w:t>
            </w:r>
            <w:r>
              <w:rPr>
                <w:rStyle w:val="IndexLink"/>
                <w:rtl w:val="true"/>
              </w:rPr>
              <w:t xml:space="preserve">: </w:t>
            </w:r>
            <w:r>
              <w:rPr>
                <w:rStyle w:val="IndexLink"/>
                <w:rtl w:val="true"/>
              </w:rPr>
              <w:t>نماز جمعه</w:t>
            </w:r>
            <w:r>
              <w:rPr>
                <w:rStyle w:val="IndexLink"/>
                <w:rtl w:val="true"/>
              </w:rPr>
              <w:tab/>
            </w:r>
            <w:r>
              <w:rPr>
                <w:rStyle w:val="IndexLink"/>
              </w:rPr>
              <w:t>159</w:t>
            </w:r>
          </w:hyperlink>
        </w:p>
        <w:p>
          <w:pPr>
            <w:pStyle w:val="Contents3"/>
            <w:tabs>
              <w:tab w:val="clear" w:pos="8459"/>
              <w:tab w:val="right" w:pos="9026" w:leader="dot"/>
            </w:tabs>
            <w:rPr/>
          </w:pPr>
          <w:hyperlink w:anchor="__RefHeading___Toc1397342_21167332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397344_211673320">
            <w:r>
              <w:rPr>
                <w:webHidden/>
                <w:rStyle w:val="IndexLink"/>
                <w:rtl w:val="true"/>
              </w:rPr>
              <w:t>وجوب نماز جمعه</w:t>
            </w:r>
            <w:r>
              <w:rPr>
                <w:rStyle w:val="IndexLink"/>
                <w:rtl w:val="true"/>
              </w:rPr>
              <w:tab/>
            </w:r>
            <w:r>
              <w:rPr>
                <w:rStyle w:val="IndexLink"/>
              </w:rPr>
              <w:t>161</w:t>
            </w:r>
          </w:hyperlink>
        </w:p>
        <w:p>
          <w:pPr>
            <w:pStyle w:val="Contents3"/>
            <w:tabs>
              <w:tab w:val="clear" w:pos="8459"/>
              <w:tab w:val="right" w:pos="9026" w:leader="dot"/>
            </w:tabs>
            <w:rPr/>
          </w:pPr>
          <w:hyperlink w:anchor="__RefHeading___Toc1397346_211673320">
            <w:r>
              <w:rPr>
                <w:webHidden/>
                <w:rStyle w:val="IndexLink"/>
                <w:rtl w:val="true"/>
              </w:rPr>
              <w:t>آداب ورود به نماز جمعه</w:t>
            </w:r>
            <w:r>
              <w:rPr>
                <w:rStyle w:val="IndexLink"/>
                <w:rtl w:val="true"/>
              </w:rPr>
              <w:tab/>
            </w:r>
            <w:r>
              <w:rPr>
                <w:rStyle w:val="IndexLink"/>
              </w:rPr>
              <w:t>161</w:t>
            </w:r>
          </w:hyperlink>
        </w:p>
        <w:p>
          <w:pPr>
            <w:pStyle w:val="Contents3"/>
            <w:tabs>
              <w:tab w:val="clear" w:pos="8459"/>
              <w:tab w:val="right" w:pos="9026" w:leader="dot"/>
            </w:tabs>
            <w:rPr/>
          </w:pPr>
          <w:hyperlink w:anchor="__RefHeading___Toc1397348_211673320">
            <w:r>
              <w:rPr>
                <w:webHidden/>
                <w:rStyle w:val="IndexLink"/>
                <w:rtl w:val="true"/>
              </w:rPr>
              <w:t>قرائت سوره جمعه و منافقين در نماز جمعه</w:t>
            </w:r>
            <w:r>
              <w:rPr>
                <w:rStyle w:val="IndexLink"/>
                <w:rtl w:val="true"/>
              </w:rPr>
              <w:tab/>
            </w:r>
            <w:r>
              <w:rPr>
                <w:rStyle w:val="IndexLink"/>
              </w:rPr>
              <w:t>162</w:t>
            </w:r>
          </w:hyperlink>
        </w:p>
        <w:p>
          <w:pPr>
            <w:pStyle w:val="Contents3"/>
            <w:tabs>
              <w:tab w:val="clear" w:pos="8459"/>
              <w:tab w:val="right" w:pos="9026" w:leader="dot"/>
            </w:tabs>
            <w:rPr/>
          </w:pPr>
          <w:hyperlink w:anchor="__RefHeading___Toc1397350_211673320">
            <w:r>
              <w:rPr>
                <w:webHidden/>
                <w:rStyle w:val="IndexLink"/>
                <w:rtl w:val="true"/>
              </w:rPr>
              <w:t>سكوت در نماز جمعه</w:t>
            </w:r>
            <w:r>
              <w:rPr>
                <w:rStyle w:val="IndexLink"/>
                <w:rtl w:val="true"/>
              </w:rPr>
              <w:tab/>
            </w:r>
            <w:r>
              <w:rPr>
                <w:rStyle w:val="IndexLink"/>
              </w:rPr>
              <w:t>162</w:t>
            </w:r>
          </w:hyperlink>
        </w:p>
        <w:p>
          <w:pPr>
            <w:pStyle w:val="Contents3"/>
            <w:tabs>
              <w:tab w:val="clear" w:pos="8459"/>
              <w:tab w:val="right" w:pos="9026" w:leader="dot"/>
            </w:tabs>
            <w:rPr/>
          </w:pPr>
          <w:hyperlink w:anchor="__RefHeading___Toc1397352_211673320">
            <w:r>
              <w:rPr>
                <w:webHidden/>
                <w:rStyle w:val="IndexLink"/>
                <w:rtl w:val="true"/>
              </w:rPr>
              <w:t>گوش دادن به خطبه هاى نماز جمعه</w:t>
            </w:r>
            <w:r>
              <w:rPr>
                <w:rStyle w:val="IndexLink"/>
                <w:rtl w:val="true"/>
              </w:rPr>
              <w:tab/>
            </w:r>
            <w:r>
              <w:rPr>
                <w:rStyle w:val="IndexLink"/>
              </w:rPr>
              <w:t>163</w:t>
            </w:r>
          </w:hyperlink>
        </w:p>
        <w:p>
          <w:pPr>
            <w:pStyle w:val="Contents3"/>
            <w:tabs>
              <w:tab w:val="clear" w:pos="8459"/>
              <w:tab w:val="right" w:pos="9026" w:leader="dot"/>
            </w:tabs>
            <w:rPr/>
          </w:pPr>
          <w:hyperlink w:anchor="__RefHeading___Toc1397354_211673320">
            <w:r>
              <w:rPr>
                <w:webHidden/>
                <w:rStyle w:val="IndexLink"/>
                <w:rtl w:val="true"/>
              </w:rPr>
              <w:t>كفايت نماز جمعه</w:t>
            </w:r>
            <w:r>
              <w:rPr>
                <w:rStyle w:val="IndexLink"/>
                <w:rtl w:val="true"/>
              </w:rPr>
              <w:tab/>
            </w:r>
            <w:r>
              <w:rPr>
                <w:rStyle w:val="IndexLink"/>
              </w:rPr>
              <w:t>163</w:t>
            </w:r>
          </w:hyperlink>
        </w:p>
        <w:p>
          <w:pPr>
            <w:pStyle w:val="Contents3"/>
            <w:tabs>
              <w:tab w:val="clear" w:pos="8459"/>
              <w:tab w:val="right" w:pos="9026" w:leader="dot"/>
            </w:tabs>
            <w:rPr/>
          </w:pPr>
          <w:hyperlink w:anchor="__RefHeading___Toc1397356_211673320">
            <w:r>
              <w:rPr>
                <w:webHidden/>
                <w:rStyle w:val="IndexLink"/>
                <w:rtl w:val="true"/>
              </w:rPr>
              <w:t>اثر مخالفت با نماز جمعه</w:t>
            </w:r>
            <w:r>
              <w:rPr>
                <w:rStyle w:val="IndexLink"/>
                <w:rtl w:val="true"/>
              </w:rPr>
              <w:tab/>
            </w:r>
            <w:r>
              <w:rPr>
                <w:rStyle w:val="IndexLink"/>
              </w:rPr>
              <w:t>164</w:t>
            </w:r>
          </w:hyperlink>
        </w:p>
        <w:p>
          <w:pPr>
            <w:pStyle w:val="Contents3"/>
            <w:tabs>
              <w:tab w:val="clear" w:pos="8459"/>
              <w:tab w:val="right" w:pos="9026" w:leader="dot"/>
            </w:tabs>
            <w:rPr/>
          </w:pPr>
          <w:hyperlink w:anchor="__RefHeading___Toc1397358_211673320">
            <w:r>
              <w:rPr>
                <w:webHidden/>
                <w:rStyle w:val="IndexLink"/>
                <w:rtl w:val="true"/>
              </w:rPr>
              <w:t>مرگ در راه نماز جمعه</w:t>
            </w:r>
            <w:r>
              <w:rPr>
                <w:rStyle w:val="IndexLink"/>
                <w:rtl w:val="true"/>
              </w:rPr>
              <w:tab/>
            </w:r>
            <w:r>
              <w:rPr>
                <w:rStyle w:val="IndexLink"/>
              </w:rPr>
              <w:t>164</w:t>
            </w:r>
          </w:hyperlink>
        </w:p>
        <w:p>
          <w:pPr>
            <w:pStyle w:val="Contents3"/>
            <w:tabs>
              <w:tab w:val="clear" w:pos="8459"/>
              <w:tab w:val="right" w:pos="9026" w:leader="dot"/>
            </w:tabs>
            <w:rPr/>
          </w:pPr>
          <w:hyperlink w:anchor="__RefHeading___Toc1397360_211673320">
            <w:r>
              <w:rPr>
                <w:webHidden/>
                <w:rStyle w:val="IndexLink"/>
                <w:rtl w:val="true"/>
              </w:rPr>
              <w:t>ترس از عدم حضور در نماز جمعه</w:t>
            </w:r>
            <w:r>
              <w:rPr>
                <w:rStyle w:val="IndexLink"/>
                <w:rtl w:val="true"/>
              </w:rPr>
              <w:tab/>
            </w:r>
            <w:r>
              <w:rPr>
                <w:rStyle w:val="IndexLink"/>
              </w:rPr>
              <w:t>165</w:t>
            </w:r>
          </w:hyperlink>
        </w:p>
        <w:p>
          <w:pPr>
            <w:pStyle w:val="Contents3"/>
            <w:tabs>
              <w:tab w:val="clear" w:pos="8459"/>
              <w:tab w:val="right" w:pos="9026" w:leader="dot"/>
            </w:tabs>
            <w:rPr/>
          </w:pPr>
          <w:hyperlink w:anchor="__RefHeading___Toc1397362_211673320">
            <w:r>
              <w:rPr>
                <w:webHidden/>
                <w:rStyle w:val="IndexLink"/>
                <w:rtl w:val="true"/>
              </w:rPr>
              <w:t>ترك نماز جمعه بدون عذر</w:t>
            </w:r>
            <w:r>
              <w:rPr>
                <w:rStyle w:val="IndexLink"/>
                <w:rtl w:val="true"/>
              </w:rPr>
              <w:tab/>
            </w:r>
            <w:r>
              <w:rPr>
                <w:rStyle w:val="IndexLink"/>
              </w:rPr>
              <w:t>165</w:t>
            </w:r>
          </w:hyperlink>
        </w:p>
        <w:p>
          <w:pPr>
            <w:pStyle w:val="Contents3"/>
            <w:tabs>
              <w:tab w:val="clear" w:pos="8459"/>
              <w:tab w:val="right" w:pos="9026" w:leader="dot"/>
            </w:tabs>
            <w:rPr/>
          </w:pPr>
          <w:hyperlink w:anchor="__RefHeading___Toc1397364_211673320">
            <w:r>
              <w:rPr>
                <w:webHidden/>
                <w:rStyle w:val="IndexLink"/>
                <w:rtl w:val="true"/>
              </w:rPr>
              <w:t>افراد معاف از نماز جمعه</w:t>
            </w:r>
            <w:r>
              <w:rPr>
                <w:rStyle w:val="IndexLink"/>
                <w:rtl w:val="true"/>
              </w:rPr>
              <w:tab/>
            </w:r>
            <w:r>
              <w:rPr>
                <w:rStyle w:val="IndexLink"/>
              </w:rPr>
              <w:t>165</w:t>
            </w:r>
          </w:hyperlink>
        </w:p>
        <w:p>
          <w:pPr>
            <w:pStyle w:val="Contents3"/>
            <w:tabs>
              <w:tab w:val="clear" w:pos="8459"/>
              <w:tab w:val="right" w:pos="9026" w:leader="dot"/>
            </w:tabs>
            <w:rPr/>
          </w:pPr>
          <w:hyperlink w:anchor="__RefHeading___Toc1397366_211673320">
            <w:r>
              <w:rPr>
                <w:webHidden/>
                <w:rStyle w:val="IndexLink"/>
                <w:rtl w:val="true"/>
              </w:rPr>
              <w:t>مسافرت فقط با عذر شرعى</w:t>
            </w:r>
            <w:r>
              <w:rPr>
                <w:rStyle w:val="IndexLink"/>
                <w:rtl w:val="true"/>
              </w:rPr>
              <w:tab/>
            </w:r>
            <w:r>
              <w:rPr>
                <w:rStyle w:val="IndexLink"/>
              </w:rPr>
              <w:t>166</w:t>
            </w:r>
          </w:hyperlink>
        </w:p>
        <w:p>
          <w:pPr>
            <w:pStyle w:val="Contents2"/>
            <w:tabs>
              <w:tab w:val="clear" w:pos="8743"/>
              <w:tab w:val="right" w:pos="9026" w:leader="dot"/>
            </w:tabs>
            <w:rPr/>
          </w:pPr>
          <w:hyperlink w:anchor="__RefHeading___Toc1397368_211673320">
            <w:r>
              <w:rPr>
                <w:webHidden/>
                <w:rStyle w:val="IndexLink"/>
                <w:rtl w:val="true"/>
              </w:rPr>
              <w:t xml:space="preserve">فصل شانزدهم </w:t>
            </w:r>
            <w:r>
              <w:rPr>
                <w:rStyle w:val="IndexLink"/>
                <w:rtl w:val="true"/>
              </w:rPr>
              <w:t xml:space="preserve">: </w:t>
            </w:r>
            <w:r>
              <w:rPr>
                <w:rStyle w:val="IndexLink"/>
                <w:rtl w:val="true"/>
              </w:rPr>
              <w:t>مسجد</w:t>
            </w:r>
            <w:r>
              <w:rPr>
                <w:rStyle w:val="IndexLink"/>
                <w:rtl w:val="true"/>
              </w:rPr>
              <w:tab/>
            </w:r>
            <w:r>
              <w:rPr>
                <w:rStyle w:val="IndexLink"/>
              </w:rPr>
              <w:t>167</w:t>
            </w:r>
          </w:hyperlink>
        </w:p>
        <w:p>
          <w:pPr>
            <w:pStyle w:val="Contents3"/>
            <w:tabs>
              <w:tab w:val="clear" w:pos="8459"/>
              <w:tab w:val="right" w:pos="9026" w:leader="dot"/>
            </w:tabs>
            <w:rPr/>
          </w:pPr>
          <w:hyperlink w:anchor="__RefHeading___Toc1397370_2116733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397372_211673320">
            <w:r>
              <w:rPr>
                <w:webHidden/>
                <w:rStyle w:val="IndexLink"/>
                <w:rtl w:val="true"/>
              </w:rPr>
              <w:t>حريم مسجد</w:t>
            </w:r>
            <w:r>
              <w:rPr>
                <w:rStyle w:val="IndexLink"/>
                <w:rtl w:val="true"/>
              </w:rPr>
              <w:tab/>
            </w:r>
            <w:r>
              <w:rPr>
                <w:rStyle w:val="IndexLink"/>
              </w:rPr>
              <w:t>169</w:t>
            </w:r>
          </w:hyperlink>
        </w:p>
        <w:p>
          <w:pPr>
            <w:pStyle w:val="Contents3"/>
            <w:tabs>
              <w:tab w:val="clear" w:pos="8459"/>
              <w:tab w:val="right" w:pos="9026" w:leader="dot"/>
            </w:tabs>
            <w:rPr/>
          </w:pPr>
          <w:hyperlink w:anchor="__RefHeading___Toc1397374_211673320">
            <w:r>
              <w:rPr>
                <w:webHidden/>
                <w:rStyle w:val="IndexLink"/>
                <w:rtl w:val="true"/>
              </w:rPr>
              <w:t>احترام به مسجد</w:t>
            </w:r>
            <w:r>
              <w:rPr>
                <w:rStyle w:val="IndexLink"/>
                <w:rtl w:val="true"/>
              </w:rPr>
              <w:tab/>
            </w:r>
            <w:r>
              <w:rPr>
                <w:rStyle w:val="IndexLink"/>
              </w:rPr>
              <w:t>169</w:t>
            </w:r>
          </w:hyperlink>
        </w:p>
        <w:p>
          <w:pPr>
            <w:pStyle w:val="Contents3"/>
            <w:tabs>
              <w:tab w:val="clear" w:pos="8459"/>
              <w:tab w:val="right" w:pos="9026" w:leader="dot"/>
            </w:tabs>
            <w:rPr/>
          </w:pPr>
          <w:hyperlink w:anchor="__RefHeading___Toc1397376_211673320">
            <w:r>
              <w:rPr>
                <w:webHidden/>
                <w:rStyle w:val="IndexLink"/>
                <w:rtl w:val="true"/>
              </w:rPr>
              <w:t>همسايه مسجد</w:t>
            </w:r>
            <w:r>
              <w:rPr>
                <w:rStyle w:val="IndexLink"/>
                <w:rtl w:val="true"/>
              </w:rPr>
              <w:tab/>
            </w:r>
            <w:r>
              <w:rPr>
                <w:rStyle w:val="IndexLink"/>
              </w:rPr>
              <w:t>170</w:t>
            </w:r>
          </w:hyperlink>
        </w:p>
        <w:p>
          <w:pPr>
            <w:pStyle w:val="Contents3"/>
            <w:tabs>
              <w:tab w:val="clear" w:pos="8459"/>
              <w:tab w:val="right" w:pos="9026" w:leader="dot"/>
            </w:tabs>
            <w:rPr/>
          </w:pPr>
          <w:hyperlink w:anchor="__RefHeading___Toc1397378_211673320">
            <w:r>
              <w:rPr>
                <w:webHidden/>
                <w:rStyle w:val="IndexLink"/>
                <w:rtl w:val="true"/>
              </w:rPr>
              <w:t>نماز همسايه مسجد</w:t>
            </w:r>
            <w:r>
              <w:rPr>
                <w:rStyle w:val="IndexLink"/>
                <w:rtl w:val="true"/>
              </w:rPr>
              <w:tab/>
            </w:r>
            <w:r>
              <w:rPr>
                <w:rStyle w:val="IndexLink"/>
              </w:rPr>
              <w:t>170</w:t>
            </w:r>
          </w:hyperlink>
        </w:p>
        <w:p>
          <w:pPr>
            <w:pStyle w:val="Contents3"/>
            <w:tabs>
              <w:tab w:val="clear" w:pos="8459"/>
              <w:tab w:val="right" w:pos="9026" w:leader="dot"/>
            </w:tabs>
            <w:rPr/>
          </w:pPr>
          <w:hyperlink w:anchor="__RefHeading___Toc1397380_211673320">
            <w:r>
              <w:rPr>
                <w:webHidden/>
                <w:rStyle w:val="IndexLink"/>
                <w:rtl w:val="true"/>
              </w:rPr>
              <w:t>آبادى مسجد</w:t>
            </w:r>
            <w:r>
              <w:rPr>
                <w:rStyle w:val="IndexLink"/>
                <w:rtl w:val="true"/>
              </w:rPr>
              <w:tab/>
            </w:r>
            <w:r>
              <w:rPr>
                <w:rStyle w:val="IndexLink"/>
              </w:rPr>
              <w:t>171</w:t>
            </w:r>
          </w:hyperlink>
        </w:p>
        <w:p>
          <w:pPr>
            <w:pStyle w:val="Contents3"/>
            <w:tabs>
              <w:tab w:val="clear" w:pos="8459"/>
              <w:tab w:val="right" w:pos="9026" w:leader="dot"/>
            </w:tabs>
            <w:rPr/>
          </w:pPr>
          <w:hyperlink w:anchor="__RefHeading___Toc1397382_211673320">
            <w:r>
              <w:rPr>
                <w:webHidden/>
                <w:rStyle w:val="IndexLink"/>
                <w:rtl w:val="true"/>
              </w:rPr>
              <w:t>آداب ورود به مسجد</w:t>
            </w:r>
            <w:r>
              <w:rPr>
                <w:rStyle w:val="IndexLink"/>
                <w:rtl w:val="true"/>
              </w:rPr>
              <w:tab/>
            </w:r>
            <w:r>
              <w:rPr>
                <w:rStyle w:val="IndexLink"/>
              </w:rPr>
              <w:t>171</w:t>
            </w:r>
          </w:hyperlink>
        </w:p>
        <w:p>
          <w:pPr>
            <w:pStyle w:val="Contents3"/>
            <w:tabs>
              <w:tab w:val="clear" w:pos="8459"/>
              <w:tab w:val="right" w:pos="9026" w:leader="dot"/>
            </w:tabs>
            <w:rPr/>
          </w:pPr>
          <w:hyperlink w:anchor="__RefHeading___Toc1397384_211673320">
            <w:r>
              <w:rPr>
                <w:webHidden/>
                <w:rStyle w:val="IndexLink"/>
                <w:rtl w:val="true"/>
              </w:rPr>
              <w:t>نرفتن به مسجد با دهان بدبو</w:t>
            </w:r>
            <w:r>
              <w:rPr>
                <w:rStyle w:val="IndexLink"/>
                <w:rtl w:val="true"/>
              </w:rPr>
              <w:tab/>
            </w:r>
            <w:r>
              <w:rPr>
                <w:rStyle w:val="IndexLink"/>
              </w:rPr>
              <w:t>172</w:t>
            </w:r>
          </w:hyperlink>
        </w:p>
        <w:p>
          <w:pPr>
            <w:pStyle w:val="Contents3"/>
            <w:tabs>
              <w:tab w:val="clear" w:pos="8459"/>
              <w:tab w:val="right" w:pos="9026" w:leader="dot"/>
            </w:tabs>
            <w:rPr/>
          </w:pPr>
          <w:hyperlink w:anchor="__RefHeading___Toc1397386_211673320">
            <w:r>
              <w:rPr>
                <w:webHidden/>
                <w:rStyle w:val="IndexLink"/>
                <w:rtl w:val="true"/>
              </w:rPr>
              <w:t>فضيلت نماز در مكانهاى مقدس</w:t>
            </w:r>
            <w:r>
              <w:rPr>
                <w:rStyle w:val="IndexLink"/>
                <w:rtl w:val="true"/>
              </w:rPr>
              <w:tab/>
            </w:r>
            <w:r>
              <w:rPr>
                <w:rStyle w:val="IndexLink"/>
              </w:rPr>
              <w:t>172</w:t>
            </w:r>
          </w:hyperlink>
        </w:p>
        <w:p>
          <w:pPr>
            <w:pStyle w:val="Contents3"/>
            <w:tabs>
              <w:tab w:val="clear" w:pos="8459"/>
              <w:tab w:val="right" w:pos="9026" w:leader="dot"/>
            </w:tabs>
            <w:rPr/>
          </w:pPr>
          <w:hyperlink w:anchor="__RefHeading___Toc1397388_211673320">
            <w:r>
              <w:rPr>
                <w:webHidden/>
                <w:rStyle w:val="IndexLink"/>
                <w:rtl w:val="true"/>
              </w:rPr>
              <w:t>فضيلت مساجد خاص</w:t>
            </w:r>
            <w:r>
              <w:rPr>
                <w:rStyle w:val="IndexLink"/>
                <w:rtl w:val="true"/>
              </w:rPr>
              <w:tab/>
            </w:r>
            <w:r>
              <w:rPr>
                <w:rStyle w:val="IndexLink"/>
              </w:rPr>
              <w:t>173</w:t>
            </w:r>
          </w:hyperlink>
        </w:p>
        <w:p>
          <w:pPr>
            <w:pStyle w:val="Contents3"/>
            <w:tabs>
              <w:tab w:val="clear" w:pos="8459"/>
              <w:tab w:val="right" w:pos="9026" w:leader="dot"/>
            </w:tabs>
            <w:rPr/>
          </w:pPr>
          <w:hyperlink w:anchor="__RefHeading___Toc1397390_211673320">
            <w:r>
              <w:rPr>
                <w:webHidden/>
                <w:rStyle w:val="IndexLink"/>
                <w:rtl w:val="true"/>
              </w:rPr>
              <w:t>نماز در مسجد الحرام</w:t>
            </w:r>
            <w:r>
              <w:rPr>
                <w:rStyle w:val="IndexLink"/>
                <w:rtl w:val="true"/>
              </w:rPr>
              <w:tab/>
            </w:r>
            <w:r>
              <w:rPr>
                <w:rStyle w:val="IndexLink"/>
              </w:rPr>
              <w:t>173</w:t>
            </w:r>
          </w:hyperlink>
        </w:p>
        <w:p>
          <w:pPr>
            <w:pStyle w:val="Contents3"/>
            <w:tabs>
              <w:tab w:val="clear" w:pos="8459"/>
              <w:tab w:val="right" w:pos="9026" w:leader="dot"/>
            </w:tabs>
            <w:rPr/>
          </w:pPr>
          <w:hyperlink w:anchor="__RefHeading___Toc1397392_211673320">
            <w:r>
              <w:rPr>
                <w:webHidden/>
                <w:rStyle w:val="IndexLink"/>
                <w:rtl w:val="true"/>
              </w:rPr>
              <w:t>نشستن رو به قبله</w:t>
            </w:r>
            <w:r>
              <w:rPr>
                <w:rStyle w:val="IndexLink"/>
                <w:rtl w:val="true"/>
              </w:rPr>
              <w:tab/>
            </w:r>
            <w:r>
              <w:rPr>
                <w:rStyle w:val="IndexLink"/>
              </w:rPr>
              <w:t>174</w:t>
            </w:r>
          </w:hyperlink>
        </w:p>
        <w:p>
          <w:pPr>
            <w:pStyle w:val="Contents3"/>
            <w:tabs>
              <w:tab w:val="clear" w:pos="8459"/>
              <w:tab w:val="right" w:pos="9026" w:leader="dot"/>
            </w:tabs>
            <w:rPr/>
          </w:pPr>
          <w:hyperlink w:anchor="__RefHeading___Toc1397394_211673320">
            <w:r>
              <w:rPr>
                <w:webHidden/>
                <w:rStyle w:val="IndexLink"/>
                <w:rtl w:val="true"/>
              </w:rPr>
              <w:t>نشستن در مسجد</w:t>
            </w:r>
            <w:r>
              <w:rPr>
                <w:rStyle w:val="IndexLink"/>
                <w:rtl w:val="true"/>
              </w:rPr>
              <w:tab/>
            </w:r>
            <w:r>
              <w:rPr>
                <w:rStyle w:val="IndexLink"/>
              </w:rPr>
              <w:t>174</w:t>
            </w:r>
          </w:hyperlink>
        </w:p>
        <w:p>
          <w:pPr>
            <w:pStyle w:val="Contents3"/>
            <w:tabs>
              <w:tab w:val="clear" w:pos="8459"/>
              <w:tab w:val="right" w:pos="9026" w:leader="dot"/>
            </w:tabs>
            <w:rPr/>
          </w:pPr>
          <w:hyperlink w:anchor="__RefHeading___Toc1397396_211673320">
            <w:r>
              <w:rPr>
                <w:webHidden/>
                <w:rStyle w:val="IndexLink"/>
                <w:rtl w:val="true"/>
              </w:rPr>
              <w:t>خوشبوكردن مسجد</w:t>
            </w:r>
            <w:r>
              <w:rPr>
                <w:rStyle w:val="IndexLink"/>
                <w:rtl w:val="true"/>
              </w:rPr>
              <w:tab/>
            </w:r>
            <w:r>
              <w:rPr>
                <w:rStyle w:val="IndexLink"/>
              </w:rPr>
              <w:t>175</w:t>
            </w:r>
          </w:hyperlink>
        </w:p>
        <w:p>
          <w:pPr>
            <w:pStyle w:val="Contents3"/>
            <w:tabs>
              <w:tab w:val="clear" w:pos="8459"/>
              <w:tab w:val="right" w:pos="9026" w:leader="dot"/>
            </w:tabs>
            <w:rPr/>
          </w:pPr>
          <w:hyperlink w:anchor="__RefHeading___Toc1397398_211673320">
            <w:r>
              <w:rPr>
                <w:webHidden/>
                <w:rStyle w:val="IndexLink"/>
                <w:rtl w:val="true"/>
              </w:rPr>
              <w:t>رعايت بهداشت در مسجد</w:t>
            </w:r>
            <w:r>
              <w:rPr>
                <w:rStyle w:val="IndexLink"/>
                <w:rtl w:val="true"/>
              </w:rPr>
              <w:tab/>
            </w:r>
            <w:r>
              <w:rPr>
                <w:rStyle w:val="IndexLink"/>
              </w:rPr>
              <w:t>175</w:t>
            </w:r>
          </w:hyperlink>
        </w:p>
        <w:p>
          <w:pPr>
            <w:pStyle w:val="Contents3"/>
            <w:tabs>
              <w:tab w:val="clear" w:pos="8459"/>
              <w:tab w:val="right" w:pos="9026" w:leader="dot"/>
            </w:tabs>
            <w:rPr/>
          </w:pPr>
          <w:hyperlink w:anchor="__RefHeading___Toc1397400_211673320">
            <w:r>
              <w:rPr>
                <w:webHidden/>
                <w:rStyle w:val="IndexLink"/>
                <w:rtl w:val="true"/>
              </w:rPr>
              <w:t>افزايش روزى</w:t>
            </w:r>
            <w:r>
              <w:rPr>
                <w:rStyle w:val="IndexLink"/>
                <w:rtl w:val="true"/>
              </w:rPr>
              <w:tab/>
            </w:r>
            <w:r>
              <w:rPr>
                <w:rStyle w:val="IndexLink"/>
              </w:rPr>
              <w:t>176</w:t>
            </w:r>
          </w:hyperlink>
        </w:p>
        <w:p>
          <w:pPr>
            <w:pStyle w:val="Contents2"/>
            <w:tabs>
              <w:tab w:val="clear" w:pos="8743"/>
              <w:tab w:val="right" w:pos="9026" w:leader="dot"/>
            </w:tabs>
            <w:rPr/>
          </w:pPr>
          <w:hyperlink w:anchor="__RefHeading___Toc1397402_211673320">
            <w:r>
              <w:rPr>
                <w:webHidden/>
                <w:rStyle w:val="IndexLink"/>
                <w:rtl w:val="true"/>
              </w:rPr>
              <w:t xml:space="preserve">فصل هفدهم </w:t>
            </w:r>
            <w:r>
              <w:rPr>
                <w:rStyle w:val="IndexLink"/>
                <w:rtl w:val="true"/>
              </w:rPr>
              <w:t xml:space="preserve">: </w:t>
            </w:r>
            <w:r>
              <w:rPr>
                <w:rStyle w:val="IndexLink"/>
                <w:rtl w:val="true"/>
              </w:rPr>
              <w:t>نماز و خانواده</w:t>
            </w:r>
            <w:r>
              <w:rPr>
                <w:rStyle w:val="IndexLink"/>
                <w:rtl w:val="true"/>
              </w:rPr>
              <w:tab/>
            </w:r>
            <w:r>
              <w:rPr>
                <w:rStyle w:val="IndexLink"/>
              </w:rPr>
              <w:t>177</w:t>
            </w:r>
          </w:hyperlink>
        </w:p>
        <w:p>
          <w:pPr>
            <w:pStyle w:val="Contents3"/>
            <w:tabs>
              <w:tab w:val="clear" w:pos="8459"/>
              <w:tab w:val="right" w:pos="9026" w:leader="dot"/>
            </w:tabs>
            <w:rPr/>
          </w:pPr>
          <w:hyperlink w:anchor="__RefHeading___Toc1397404_21167332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397406_211673320">
            <w:r>
              <w:rPr>
                <w:webHidden/>
                <w:rStyle w:val="IndexLink"/>
                <w:rtl w:val="true"/>
              </w:rPr>
              <w:t>آموزش نماز به فرزندان</w:t>
            </w:r>
            <w:r>
              <w:rPr>
                <w:rStyle w:val="IndexLink"/>
                <w:rtl w:val="true"/>
              </w:rPr>
              <w:tab/>
            </w:r>
            <w:r>
              <w:rPr>
                <w:rStyle w:val="IndexLink"/>
              </w:rPr>
              <w:t>179</w:t>
            </w:r>
          </w:hyperlink>
        </w:p>
        <w:p>
          <w:pPr>
            <w:pStyle w:val="Contents3"/>
            <w:tabs>
              <w:tab w:val="clear" w:pos="8459"/>
              <w:tab w:val="right" w:pos="9026" w:leader="dot"/>
            </w:tabs>
            <w:rPr/>
          </w:pPr>
          <w:hyperlink w:anchor="__RefHeading___Toc1397408_211673320">
            <w:r>
              <w:rPr>
                <w:webHidden/>
                <w:rStyle w:val="IndexLink"/>
                <w:rtl w:val="true"/>
              </w:rPr>
              <w:t>آموزش نماز به فرزندان</w:t>
            </w:r>
            <w:r>
              <w:rPr>
                <w:rStyle w:val="IndexLink"/>
                <w:rtl w:val="true"/>
              </w:rPr>
              <w:tab/>
            </w:r>
            <w:r>
              <w:rPr>
                <w:rStyle w:val="IndexLink"/>
              </w:rPr>
              <w:t>179</w:t>
            </w:r>
          </w:hyperlink>
        </w:p>
        <w:p>
          <w:pPr>
            <w:pStyle w:val="Contents3"/>
            <w:tabs>
              <w:tab w:val="clear" w:pos="8459"/>
              <w:tab w:val="right" w:pos="9026" w:leader="dot"/>
            </w:tabs>
            <w:rPr/>
          </w:pPr>
          <w:hyperlink w:anchor="__RefHeading___Toc1397410_211673320">
            <w:r>
              <w:rPr>
                <w:webHidden/>
                <w:rStyle w:val="IndexLink"/>
                <w:rtl w:val="true"/>
              </w:rPr>
              <w:t>سفارش امام على عليه السلام به فرزندش</w:t>
            </w:r>
            <w:r>
              <w:rPr>
                <w:rStyle w:val="IndexLink"/>
                <w:rtl w:val="true"/>
              </w:rPr>
              <w:tab/>
            </w:r>
            <w:r>
              <w:rPr>
                <w:rStyle w:val="IndexLink"/>
              </w:rPr>
              <w:t>180</w:t>
            </w:r>
          </w:hyperlink>
        </w:p>
        <w:p>
          <w:pPr>
            <w:pStyle w:val="Contents3"/>
            <w:tabs>
              <w:tab w:val="clear" w:pos="8459"/>
              <w:tab w:val="right" w:pos="9026" w:leader="dot"/>
            </w:tabs>
            <w:rPr/>
          </w:pPr>
          <w:hyperlink w:anchor="__RefHeading___Toc1397412_211673320">
            <w:r>
              <w:rPr>
                <w:webHidden/>
                <w:rStyle w:val="IndexLink"/>
                <w:rtl w:val="true"/>
              </w:rPr>
              <w:t>زمان نماز كودكان</w:t>
            </w:r>
            <w:r>
              <w:rPr>
                <w:rStyle w:val="IndexLink"/>
                <w:rtl w:val="true"/>
              </w:rPr>
              <w:tab/>
            </w:r>
            <w:r>
              <w:rPr>
                <w:rStyle w:val="IndexLink"/>
              </w:rPr>
              <w:t>180</w:t>
            </w:r>
          </w:hyperlink>
        </w:p>
        <w:p>
          <w:pPr>
            <w:pStyle w:val="Contents3"/>
            <w:tabs>
              <w:tab w:val="clear" w:pos="8459"/>
              <w:tab w:val="right" w:pos="9026" w:leader="dot"/>
            </w:tabs>
            <w:rPr/>
          </w:pPr>
          <w:hyperlink w:anchor="__RefHeading___Toc1397414_211673320">
            <w:r>
              <w:rPr>
                <w:webHidden/>
                <w:rStyle w:val="IndexLink"/>
                <w:rtl w:val="true"/>
              </w:rPr>
              <w:t>همراهى طفل براى نماز</w:t>
            </w:r>
            <w:r>
              <w:rPr>
                <w:rStyle w:val="IndexLink"/>
                <w:rtl w:val="true"/>
              </w:rPr>
              <w:tab/>
            </w:r>
            <w:r>
              <w:rPr>
                <w:rStyle w:val="IndexLink"/>
              </w:rPr>
              <w:t>181</w:t>
            </w:r>
          </w:hyperlink>
        </w:p>
        <w:p>
          <w:pPr>
            <w:pStyle w:val="Contents3"/>
            <w:tabs>
              <w:tab w:val="clear" w:pos="8459"/>
              <w:tab w:val="right" w:pos="9026" w:leader="dot"/>
            </w:tabs>
            <w:rPr/>
          </w:pPr>
          <w:hyperlink w:anchor="__RefHeading___Toc1397416_211673320">
            <w:r>
              <w:rPr>
                <w:webHidden/>
                <w:rStyle w:val="IndexLink"/>
                <w:rtl w:val="true"/>
              </w:rPr>
              <w:t>نماز و خانواده</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_2700"/>
      <w:bookmarkStart w:id="1" w:name="pg143_2700"/>
      <w:bookmarkEnd w:id="1"/>
    </w:p>
    <w:p>
      <w:pPr>
        <w:pStyle w:val="Heading2"/>
        <w:numPr>
          <w:ilvl w:val="1"/>
          <w:numId w:val="1"/>
        </w:numPr>
        <w:rPr/>
      </w:pPr>
      <w:bookmarkStart w:id="2" w:name="pg143_2700"/>
      <w:bookmarkStart w:id="3" w:name="__RefHeading___Toc139691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خدابخش کرمیان زیارانی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33500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33500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33500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کرمیان زیارانی، خدابخش،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692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3_2702"/>
    </w:p>
    <w:p>
      <w:pPr>
        <w:pStyle w:val="Heading2"/>
        <w:numPr>
          <w:ilvl w:val="1"/>
          <w:numId w:val="1"/>
        </w:numPr>
        <w:rPr/>
      </w:pPr>
      <w:bookmarkStart w:id="8" w:name="__RefHeading___Toc1396922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 o:detectmouseclick="t"/>
                <v:stroke color="#3465a4" joinstyle="round" endcap="flat"/>
                <w10:wrap type="none"/>
              </v:shape>
            </w:pict>
          </mc:Fallback>
        </mc:AlternateContent>
      </w:r>
      <w:bookmarkStart w:id="10" w:name="pg143_2712"/>
    </w:p>
    <w:p>
      <w:pPr>
        <w:pStyle w:val="Heading2"/>
        <w:numPr>
          <w:ilvl w:val="1"/>
          <w:numId w:val="1"/>
        </w:numPr>
        <w:rPr/>
      </w:pPr>
      <w:bookmarkStart w:id="11" w:name="__RefHeading___Toc1396924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Amiri" w:hAnsi="Amiri" w:eastAsia="Amiri" w:cs="Amiri"/>
          <w:color w:val="111111"/>
          <w:sz w:val="28"/>
          <w:sz w:val="28"/>
          <w:szCs w:val="28"/>
          <w:rtl w:val="true"/>
          <w:lang w:bidi="ar-SA"/>
        </w:rPr>
        <w:t>كلام على كلامٌ عَلَى</w:t>
      </w:r>
    </w:p>
    <w:p>
      <w:pPr>
        <w:pStyle w:val="BookText"/>
        <w:rPr/>
      </w:pPr>
      <w:r>
        <w:rPr>
          <w:rFonts w:ascii="Amiri" w:hAnsi="Amiri" w:eastAsia="Amiri" w:cs="Amiri"/>
          <w:color w:val="111111"/>
          <w:sz w:val="28"/>
          <w:sz w:val="28"/>
          <w:szCs w:val="28"/>
          <w:rtl w:val="true"/>
          <w:lang w:bidi="ar-SA"/>
        </w:rPr>
        <w:t>وَ ما قالَهُ المرتَضى مُرتضى</w:t>
      </w:r>
    </w:p>
    <w:p>
      <w:pPr>
        <w:pStyle w:val="BookText"/>
        <w:rPr/>
      </w:pPr>
      <w:r>
        <w:rPr>
          <w:rFonts w:ascii="IRNazanin" w:hAnsi="IRNazanin" w:eastAsia="IRNazanin"/>
          <w:color w:val="111111"/>
          <w:sz w:val="28"/>
          <w:sz w:val="28"/>
          <w:szCs w:val="28"/>
          <w:rtl w:val="true"/>
          <w:lang w:bidi="fa-IR"/>
        </w:rPr>
        <w:t>سخنان امام علی علیه السلام کلام برتر است و آنچه مرتضی علیه السلام فرموده است پسندیده خاطرات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 باز کسانی که با کلمات و سخنان امام علی بن ابیطالب آشنایی داشته اند بر این باور بوده اند که فرمایشهای آن امام بزرگوار در اوج فصاحت و بلاغت است نه تنها زیبایی لفظ و آرایش واژگان و موسیقای كلمات گوش را مینوازد و برزبان میتراود؛ بلکه عمق محتوای آنها نهال حکمت را در روح انسان با دور می سازد و گوش جان او را به دریافت معارفی والا و بالا منزلت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پیشینیان از شیفتگان و دلدادگان مولا در گلشن کلمات او گشته اند و هر کدام به وسع و امکان دسته گلی به هدیه آورده اند پسینیان نیز به تأسی از آنان خواسته اند از قافله گل چینیان گلزار علوی عقب نمانند آنها نیز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دفتر گرد آمده است مجموعه ای از فرمایشهای امام علی ابن ابیطالب علیه السلام که درباره نماز از زبان و بیان ایشان جاری شده و یا به قلم و بیان ایشان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نگاه امیرالمؤمنین عهد علیه السلام و پیمان الهی است که رشته بندگی را استوار میدارد و جان و روان انسان را در زلال خویش طهارت می بخشد، بنابراین خوشتر آن دیدیم در سالی که به نام و یاد امام علی بن ابیطالب علیه السلام عطر و بو گرفته است شادابی جان دوستان آن ،حضرت در زلال جاری کلمات ایشان که به رایحه نماز نیز آغشته است دو </w:t>
      </w:r>
    </w:p>
    <w:p>
      <w:pPr>
        <w:pStyle w:val="BookText"/>
        <w:rPr/>
      </w:pPr>
      <w:r>
        <w:rPr>
          <w:rFonts w:ascii="IRNazanin" w:hAnsi="IRNazanin" w:eastAsia="IRNazanin"/>
          <w:color w:val="111111"/>
          <w:sz w:val="28"/>
          <w:sz w:val="28"/>
          <w:szCs w:val="28"/>
          <w:rtl w:val="true"/>
          <w:lang w:bidi="fa-IR"/>
        </w:rPr>
        <w:t>چندان شود و یادگاری از فضای معنوی امسال و دسته گلی از گلگشت نمازیان در بوستان علوی علیه السلام به همه شیفتگان و شیعیان خاندان اهل بیت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به همت برادر ارجمند جناب آقای خدا بخش کرمیان زیارانی گردآوری و تنظیم شده است آرزومند توفیقات ایشان در دوام خدمت به اسلام و مسلمین در سایه رهبری مقام منیع ولایت حضرت آیت الله العظمی خامنه ای هستیم؛ بزرگی که به تدبیر و اقدام ایشان امسال ، سال امام علی بن ابیطالب علیه السلام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آستانه غدیر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معاونت تحقیق و تالیف</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اقامه نماز </w:t>
      </w:r>
      <w:bookmarkStart w:id="13" w:name="pg143_2714"/>
    </w:p>
    <w:p>
      <w:pPr>
        <w:pStyle w:val="Heading2"/>
        <w:numPr>
          <w:ilvl w:val="1"/>
          <w:numId w:val="1"/>
        </w:numPr>
        <w:rPr/>
      </w:pPr>
      <w:bookmarkStart w:id="14" w:name="__RefHeading___Toc1396926_211673320"/>
      <w:bookmarkStart w:id="15" w:name="_Toc5"/>
      <w:bookmarkEnd w:id="13"/>
      <w:bookmarkEnd w:id="14"/>
      <w:r>
        <w:rPr>
          <w:rtl w:val="true"/>
        </w:rPr>
        <w:t>پيام مقام معظم رهبرى به اولين اجلاس اقامه نماز</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طهارت 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ميان خصلتهاى نكوهيده كه سلامت جان و راحت زندگى را با خطر و مانع مواجه مى سازند ، تكبر از پر آفت ترين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برتربينى و سركشى برخاسته از آن ، چه بسيار حقيقتهاى را ناشناخته ، و چه راههاى فضيلت را ناپيموده مى گذارد ، و چه كينه ها و خصومتهاى نابحق و چه زشتيها و ناهنجاريها كه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تكبر ، حجاب حقيقت و خار راه فضيلت و دشمن صفا و صداقت ، و انگيزه ى دشمنى و شرارت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و جامعه هاى بشرى از آغاز خود تاكنون ، ضايعات بيشمارى را از كبر و خود پسندى اقوام و افراد ، و سركشى ها و تعصبات ناشى از آن ، تحمل كرده اند و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عبادات اسلامى و بيش از همه نماز ، براى زدودن اين آفات از جان آدميان از جمله درمانهاى مؤ ثر و كار آمد مى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آنگاه كه با حال و حضور و آداب ، گزارده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آدمى را به نيازمندى ذاتى وى آشنا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ريشه ى كبر و تفاخر و جبروت موهوم را در درون او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در برابر پروردگار ، نور بصيرت را بر دل او مى تاباند و سايه ى هم آولد خود بزرگ بينى را از آن مى زدايد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الايمان تَطْهِيراً مِنَ الشِّرْكِ وَ الصواة تَنْزِيهاً عَنِ الْكِبْرِ </w:t>
      </w:r>
      <w:r>
        <w:rPr>
          <w:rStyle w:val="FootnoteAnchor"/>
          <w:rtl w:val="true"/>
        </w:rPr>
        <w:footnoteReference w:id="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نيكو است به سخن پيشواى پرهيزكاران و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فرادهيم و ستايش نماز را در سالى كه مزين به نام والاى اوست از بيان ستوده او بشنويم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چنين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ذَلِكَ مَا حَرَسَ اللَّهُ عِبَادَهُ المؤ منين بِالصَّلَوَاتِ وَ الزَّكَوَاتِ وَ مُجَاهَدَةِ الصِّيَامِ فِى الايام الْمَفْرُوضَاتِ تَسْكِيناً لَا طرافهم وَ تَخْشِيعاً لَا بصارهم وَ تَذْلِيلًا لِنُفُوسِهِمْ وَ اذهابا الْخُيَلَاءِ عَنْهُمْ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مؤ من را با نمازها و زكاتها و روزه هاى دشوار از كبر و خودبينى محافظت و حراست مى كند ، به پيكر آنان آرامش  مى بخشد ، به ديدگان آنان فروتنى مى دهد ، نفس آنان را رام مى سازد ، دلهاى آنان را افتادگى مى آموزد ، و خود پسندى را از آنان دور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اسلامى ما همه آحاد مردم بويژه بلند پايگاه علمى و اجتماعى و مالى ، به اين خصوصيات نياز 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بلاى طغيان و تجاوز ، و زورگويى ، و زياده طلبى ، و تحقير ديگران ، و ناديده گرفتن حق صاحبان حق ، امروز بزرگترين آفت جوامع بشرى و جامعه جهانى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علاج اين همه ، در اين بيان والاى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واقعيتها ، نقش برجسته نماز و نيايش را در چشم اهل بصيرت و انصاف آشكار مى سازد و اهتمام به ترويج و تعريف اين فريضه پر راز و رمز را ، بر دو آگاهان جامعه مى نهد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ضمن سپاسگزارى از شما كه به كار نماز و معرفى و اقامه آن پرداخته ايد ، بار ديگر به توصيه هائى كه در پيامهاى گذشته كرده ام تاءكيد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و نيك نهاد كشور را با قدردانى از فرصت نماز كه فرصت شكفتگى معنوى و پالايش روحى است ،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مسئولان فرهنگى و رسانه يى و همه مبلغان دينى اهميت ترويج اين فريضه و نقش بى همتاى آن در پرورش فضيلتها و زدودن فسادها را يادآورى مى شود و از همه ى خدمتگزاران اين راه ، و دلسوزان امر نماز كه با قلم و بيان و مال و آبرو </w:t>
      </w:r>
    </w:p>
    <w:p>
      <w:pPr>
        <w:pStyle w:val="BookText"/>
        <w:rPr/>
      </w:pPr>
      <w:r>
        <w:rPr>
          <w:rFonts w:ascii="Amiri" w:hAnsi="Amiri" w:eastAsia="Amiri" w:cs="Amiri"/>
          <w:color w:val="111111"/>
          <w:sz w:val="28"/>
          <w:sz w:val="28"/>
          <w:szCs w:val="28"/>
          <w:rtl w:val="true"/>
          <w:lang w:bidi="ar-SA"/>
        </w:rPr>
        <w:t xml:space="preserve">و حضور خود ، به اقامه نماز كمك مى كنند صميمانه تشكر 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 است همگى مشمول رحمت الهى و دعاى حضرت بقية الله ارواحنا فداه باشيد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عليكم و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على خامنه اى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19/6/79</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43_2718"/>
      <w:bookmarkStart w:id="17" w:name="pg143_2718"/>
      <w:bookmarkEnd w:id="17"/>
    </w:p>
    <w:p>
      <w:pPr>
        <w:pStyle w:val="Heading2"/>
        <w:numPr>
          <w:ilvl w:val="1"/>
          <w:numId w:val="1"/>
        </w:numPr>
        <w:rPr/>
      </w:pPr>
      <w:bookmarkStart w:id="18" w:name="pg143_2718"/>
      <w:bookmarkStart w:id="19" w:name="__RefHeading___Toc1396928_211673320"/>
      <w:bookmarkStart w:id="20" w:name="_Toc6"/>
      <w:bookmarkEnd w:id="18"/>
      <w:bookmarkEnd w:id="19"/>
      <w:r>
        <w:rPr>
          <w:rtl w:val="true"/>
        </w:rPr>
        <w:t xml:space="preserve">فصل اول </w:t>
      </w:r>
      <w:r>
        <w:rPr>
          <w:rtl w:val="true"/>
        </w:rPr>
        <w:t xml:space="preserve">: </w:t>
      </w:r>
      <w:r>
        <w:rPr>
          <w:rtl w:val="true"/>
        </w:rPr>
        <w:t>اهميت و فضيلت نماز</w:t>
      </w:r>
      <w:bookmarkEnd w:id="2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396930_211673320"/>
      <w:bookmarkStart w:id="22" w:name="_Toc7"/>
      <w:bookmarkEnd w:id="21"/>
      <w:r>
        <w:rPr>
          <w:rtl w:val="true"/>
        </w:rPr>
        <w:t>اشاره</w:t>
      </w:r>
      <w:bookmarkEnd w:id="2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3_2720"/>
      <w:bookmarkStart w:id="24" w:name="pg143_2720"/>
      <w:bookmarkEnd w:id="24"/>
    </w:p>
    <w:p>
      <w:pPr>
        <w:pStyle w:val="Heading3"/>
        <w:numPr>
          <w:ilvl w:val="2"/>
          <w:numId w:val="1"/>
        </w:numPr>
        <w:rPr/>
      </w:pPr>
      <w:bookmarkStart w:id="25" w:name="pg143_2720"/>
      <w:bookmarkStart w:id="26" w:name="__RefHeading___Toc1396932_211673320"/>
      <w:bookmarkStart w:id="27" w:name="_Toc8"/>
      <w:bookmarkEnd w:id="25"/>
      <w:bookmarkEnd w:id="26"/>
      <w:r>
        <w:rPr>
          <w:rtl w:val="true"/>
        </w:rPr>
        <w:t>نماز برترين عمل</w:t>
      </w:r>
      <w:bookmarkEnd w:id="2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صيكم باالصلوة وَ حِفْظِهَا فانها خَيْرِ الْعَمَلِ وَ هِىَ عَمُودُ دِينِكُمْ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را به نماز و مراقبت از آن سفارش مى كنم ، زيرا نماز برترين عمل و ستون و اساس دين شما است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396934_211673320"/>
      <w:bookmarkStart w:id="29" w:name="_Toc9"/>
      <w:bookmarkEnd w:id="28"/>
      <w:r>
        <w:rPr>
          <w:rtl w:val="true"/>
        </w:rPr>
        <w:t>نماز سيماى دين</w:t>
      </w:r>
      <w:bookmarkEnd w:id="2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لِكُلِّ شى ء وَجْهُ دِينِكُمُ الصلوة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سيمائى دارد و سيماى دين شما نماز است </w:t>
      </w:r>
      <w:r>
        <w:rPr>
          <w:rFonts w:eastAsia="IRNazanin" w:cs="IRNazanin"/>
          <w:color w:val="111111"/>
          <w:sz w:val="28"/>
          <w:szCs w:val="28"/>
          <w:rtl w:val="true"/>
          <w:lang w:bidi="fa-IR"/>
        </w:rPr>
        <w:t xml:space="preserve">. ) </w:t>
      </w:r>
      <w:bookmarkStart w:id="30" w:name="pg143_2721"/>
    </w:p>
    <w:p>
      <w:pPr>
        <w:pStyle w:val="Heading3"/>
        <w:numPr>
          <w:ilvl w:val="2"/>
          <w:numId w:val="1"/>
        </w:numPr>
        <w:rPr/>
      </w:pPr>
      <w:bookmarkStart w:id="31" w:name="__RefHeading___Toc1396936_211673320"/>
      <w:bookmarkStart w:id="32" w:name="_Toc10"/>
      <w:bookmarkEnd w:id="30"/>
      <w:bookmarkEnd w:id="31"/>
      <w:r>
        <w:rPr>
          <w:rtl w:val="true"/>
        </w:rPr>
        <w:t>نماز ستون دين</w:t>
      </w:r>
      <w:bookmarkEnd w:id="3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اءلله فِى الصلوة فانها عَمُودُ دِينِكُمْ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را ، خدا را كه نماز را از ياد نبريد ، زيرا آن ستون دين شما است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396938_211673320"/>
      <w:bookmarkStart w:id="34" w:name="_Toc11"/>
      <w:bookmarkEnd w:id="33"/>
      <w:r>
        <w:rPr>
          <w:rtl w:val="true"/>
        </w:rPr>
        <w:t>نماز پايه دين</w:t>
      </w:r>
      <w:bookmarkEnd w:id="3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سست مِنْ قَوَاعِدِ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أَقَامَتْ الصلوة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غررالحكم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از اصول و پايه هاى دين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جمله برپا داشتن نماز </w:t>
      </w:r>
      <w:r>
        <w:rPr>
          <w:rFonts w:eastAsia="IRNazanin" w:cs="IRNazanin"/>
          <w:color w:val="111111"/>
          <w:sz w:val="28"/>
          <w:szCs w:val="28"/>
          <w:rtl w:val="true"/>
          <w:lang w:bidi="fa-IR"/>
        </w:rPr>
        <w:t>. )</w:t>
      </w:r>
    </w:p>
    <w:p>
      <w:pPr>
        <w:pStyle w:val="Heading3"/>
        <w:numPr>
          <w:ilvl w:val="2"/>
          <w:numId w:val="1"/>
        </w:numPr>
        <w:rPr/>
      </w:pPr>
      <w:bookmarkStart w:id="35" w:name="__RefHeading___Toc1396940_211673320"/>
      <w:bookmarkStart w:id="36" w:name="_Toc12"/>
      <w:bookmarkEnd w:id="35"/>
      <w:r>
        <w:rPr>
          <w:rtl w:val="true"/>
        </w:rPr>
        <w:t>وجوب نماز</w:t>
      </w:r>
      <w:bookmarkEnd w:id="3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تَعَاهَدُوا اءمر الصواة وَ حَافِظُوا عَلَيْهَا وَ اسْتَكْثِرُوا مِنْهَا وَ تقربوابها فانها كَانَتْ عَلَى المؤ منين كِتاباً مَوْقُوتاً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نماز را مرا مراعات كنيد و بر حفظ آن بكوشيد و زياد بجا آوريد و به </w:t>
      </w:r>
      <w:bookmarkStart w:id="37" w:name="pg143_2722"/>
    </w:p>
    <w:p>
      <w:pPr>
        <w:pStyle w:val="BookText"/>
        <w:rPr/>
      </w:pPr>
      <w:bookmarkEnd w:id="37"/>
      <w:r>
        <w:rPr>
          <w:rFonts w:ascii="Amiri" w:hAnsi="Amiri" w:eastAsia="Amiri" w:cs="Amiri"/>
          <w:color w:val="111111"/>
          <w:sz w:val="28"/>
          <w:sz w:val="28"/>
          <w:szCs w:val="28"/>
          <w:rtl w:val="true"/>
          <w:lang w:bidi="ar-SA"/>
        </w:rPr>
        <w:t xml:space="preserve">وسيله آن به خدا تقرب جوئيد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نماز فرضيه اى است كه در وقت معين بر اهل ايمان واجب شده است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396942_211673320"/>
      <w:bookmarkStart w:id="39" w:name="_Toc13"/>
      <w:bookmarkEnd w:id="38"/>
      <w:r>
        <w:rPr>
          <w:rtl w:val="true"/>
        </w:rPr>
        <w:t>محبوب ترين اعمال</w:t>
      </w:r>
      <w:bookmarkEnd w:id="3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اءحب الاعمال الَىَّ اللَّهِ الصلوة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محبوب ترين كارها نزد خداوند نماز است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396944_211673320"/>
      <w:bookmarkStart w:id="41" w:name="_Toc14"/>
      <w:bookmarkEnd w:id="40"/>
      <w:r>
        <w:rPr>
          <w:rtl w:val="true"/>
        </w:rPr>
        <w:t>زائر پروردگار</w:t>
      </w:r>
      <w:bookmarkEnd w:id="4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اءلمنتظر وَقْتُ الصلوة بَعْدَ الْعَصْرِ زَائِرُ اللَّهِ وَ حَقُّ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يُكْرِمَ زَائِرَهُ وَ يُعْطِيَهُ مَا سَاءَلَ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باب الثلاثه 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مسلمانى كه منتظر وقت نماز بعد از عصر است ، زائر پروردگار مى باشد و بر عهده خداوند عزيز و جليل است كه زائر خود را گرامى بدارد و به هر چه را كه خواهد عطا فرمايد </w:t>
      </w:r>
      <w:r>
        <w:rPr>
          <w:rFonts w:eastAsia="IRNazanin" w:cs="IRNazanin"/>
          <w:color w:val="111111"/>
          <w:sz w:val="28"/>
          <w:szCs w:val="28"/>
          <w:rtl w:val="true"/>
          <w:lang w:bidi="fa-IR"/>
        </w:rPr>
        <w:t xml:space="preserve">. </w:t>
      </w:r>
      <w:bookmarkStart w:id="42" w:name="pg143_2723"/>
    </w:p>
    <w:p>
      <w:pPr>
        <w:pStyle w:val="Heading3"/>
        <w:numPr>
          <w:ilvl w:val="2"/>
          <w:numId w:val="1"/>
        </w:numPr>
        <w:rPr/>
      </w:pPr>
      <w:bookmarkStart w:id="43" w:name="__RefHeading___Toc1396946_211673320"/>
      <w:bookmarkStart w:id="44" w:name="_Toc15"/>
      <w:bookmarkEnd w:id="42"/>
      <w:bookmarkEnd w:id="43"/>
      <w:r>
        <w:rPr>
          <w:rtl w:val="true"/>
        </w:rPr>
        <w:t>فرياد ابليس از نماز گزار</w:t>
      </w:r>
      <w:bookmarkEnd w:id="4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الْعَبْدِ اذا سَجَدَ نَادَى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اءصاع وَ عَصَيْتُ وَ سَجَدَ وَ اءبيت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كه بنده اى سجده كرد ، ابليس فرياد مى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اطاعت كرد ولى من معصيت كردم ، او سجده كرد و من از اين عمل سرباز زدم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396948_211673320"/>
      <w:bookmarkStart w:id="46" w:name="_Toc16"/>
      <w:bookmarkEnd w:id="45"/>
      <w:r>
        <w:rPr>
          <w:rtl w:val="true"/>
        </w:rPr>
        <w:t>قوام اسلام</w:t>
      </w:r>
      <w:bookmarkEnd w:id="4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بالصلوة الَّتِى هِىَ عَمُودُ الدِّينِ وَ قَوِّ أَمْ الاسلام فَلَا تَغُلُّوا عَنْهَا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مى كنم شما را به نمازى كه ستون دين و قوام اسلام است ، پس از نماز غافل نشويد </w:t>
      </w:r>
      <w:r>
        <w:rPr>
          <w:rFonts w:eastAsia="IRNazanin" w:cs="IRNazanin"/>
          <w:color w:val="111111"/>
          <w:sz w:val="28"/>
          <w:szCs w:val="28"/>
          <w:rtl w:val="true"/>
          <w:lang w:bidi="fa-IR"/>
        </w:rPr>
        <w:t xml:space="preserve">. </w:t>
      </w:r>
      <w:bookmarkStart w:id="47" w:name="pg143_2724"/>
    </w:p>
    <w:p>
      <w:pPr>
        <w:pStyle w:val="Heading3"/>
        <w:numPr>
          <w:ilvl w:val="2"/>
          <w:numId w:val="1"/>
        </w:numPr>
        <w:rPr/>
      </w:pPr>
      <w:bookmarkStart w:id="48" w:name="__RefHeading___Toc1396950_211673320"/>
      <w:bookmarkStart w:id="49" w:name="_Toc17"/>
      <w:bookmarkEnd w:id="47"/>
      <w:bookmarkEnd w:id="48"/>
      <w:r>
        <w:rPr>
          <w:rtl w:val="true"/>
        </w:rPr>
        <w:t>اقامه نماز نشانه مليت اسلامى</w:t>
      </w:r>
      <w:bookmarkEnd w:id="4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أَقَامَ الصلوة فانها الْمِلَّةِ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 داشتن نماز نشانه اصلى مليت در دين اسلام است </w:t>
      </w:r>
      <w:r>
        <w:rPr>
          <w:rFonts w:eastAsia="IRNazanin" w:cs="IRNazanin"/>
          <w:color w:val="111111"/>
          <w:sz w:val="28"/>
          <w:szCs w:val="28"/>
          <w:rtl w:val="true"/>
          <w:lang w:bidi="fa-IR"/>
        </w:rPr>
        <w:t>.</w:t>
      </w:r>
    </w:p>
    <w:p>
      <w:pPr>
        <w:pStyle w:val="Heading3"/>
        <w:numPr>
          <w:ilvl w:val="2"/>
          <w:numId w:val="1"/>
        </w:numPr>
        <w:rPr/>
      </w:pPr>
      <w:bookmarkStart w:id="50" w:name="__RefHeading___Toc1396952_211673320"/>
      <w:bookmarkStart w:id="51" w:name="_Toc18"/>
      <w:bookmarkEnd w:id="50"/>
      <w:r>
        <w:rPr>
          <w:rtl w:val="true"/>
        </w:rPr>
        <w:t>حفظ نماز</w:t>
      </w:r>
      <w:bookmarkEnd w:id="5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يَخْرُجُ فِى سَفَرٍ يُخَافُ فِيهِ عَلَى دِينِهِ وَ صلوته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نبايد انسان عزم سفرى را نمايد كه خطرى براى دين و نماز او دارد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96954_211673320"/>
      <w:bookmarkStart w:id="53" w:name="_Toc19"/>
      <w:bookmarkEnd w:id="52"/>
      <w:r>
        <w:rPr>
          <w:rtl w:val="true"/>
        </w:rPr>
        <w:t>نماز و توبه</w:t>
      </w:r>
      <w:bookmarkEnd w:id="5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اءهمنى ذَنْبٍ اءمهلت بَعْدِهِ حَتَّى اءصلى رَكْعَتَيْنِ وَ اءسال اللَّهَ الْعَافِيَةَ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گناهى كه پس از آن مهلت يافتم تا دو ركعت نماز گزارم و از خدا اصلاح آن گناه را بخواهم ، مرا اندوهگين نكرد </w:t>
      </w:r>
      <w:r>
        <w:rPr>
          <w:rFonts w:eastAsia="IRNazanin" w:cs="IRNazanin"/>
          <w:color w:val="111111"/>
          <w:sz w:val="28"/>
          <w:szCs w:val="28"/>
          <w:rtl w:val="true"/>
          <w:lang w:bidi="fa-IR"/>
        </w:rPr>
        <w:t xml:space="preserve">. </w:t>
      </w:r>
      <w:bookmarkStart w:id="54" w:name="pg143_2725"/>
    </w:p>
    <w:p>
      <w:pPr>
        <w:pStyle w:val="Heading3"/>
        <w:numPr>
          <w:ilvl w:val="2"/>
          <w:numId w:val="1"/>
        </w:numPr>
        <w:rPr/>
      </w:pPr>
      <w:bookmarkStart w:id="55" w:name="__RefHeading___Toc1396956_211673320"/>
      <w:bookmarkStart w:id="56" w:name="_Toc20"/>
      <w:bookmarkEnd w:id="54"/>
      <w:bookmarkEnd w:id="55"/>
      <w:r>
        <w:rPr>
          <w:rtl w:val="true"/>
        </w:rPr>
        <w:t>نماز برترين وسيله نزديكى به خدا</w:t>
      </w:r>
      <w:bookmarkEnd w:id="5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اءلصلوة اءفضل القربتين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نصنيف غرر الحكم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از بين دو وسيله نزديكى به خدا برترين است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96958_211673320"/>
      <w:bookmarkStart w:id="58" w:name="_Toc21"/>
      <w:bookmarkEnd w:id="57"/>
      <w:r>
        <w:rPr>
          <w:rtl w:val="true"/>
        </w:rPr>
        <w:t>نماز فرق ميان مؤ من و كافر</w:t>
      </w:r>
      <w:bookmarkEnd w:id="5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اءلفرق بَيْنَ المومن وَ الْكَافِرُ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تَرَكَهَا وَ ادَّعَى الايمان كَذَّبَهُ فِعْلَهُ وَ كَانَ عَلَيْهِ شاهِدُ مِنْ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ميان مؤ من و كافر نماز است و هر كه آن را ترك كند و ادعاى ايمان نمايد ، كار و عمل او ادعايش را تكذيب مى كند و شاهد و گواهى از وجود خودش بر او خواهد بود </w:t>
      </w:r>
      <w:r>
        <w:rPr>
          <w:rFonts w:eastAsia="IRNazanin" w:cs="IRNazanin"/>
          <w:color w:val="111111"/>
          <w:sz w:val="28"/>
          <w:szCs w:val="28"/>
          <w:rtl w:val="true"/>
          <w:lang w:bidi="fa-IR"/>
        </w:rPr>
        <w:t>.</w:t>
      </w:r>
    </w:p>
    <w:p>
      <w:pPr>
        <w:pStyle w:val="Heading3"/>
        <w:numPr>
          <w:ilvl w:val="2"/>
          <w:numId w:val="1"/>
        </w:numPr>
        <w:rPr/>
      </w:pPr>
      <w:bookmarkStart w:id="59" w:name="__RefHeading___Toc1396960_211673320"/>
      <w:bookmarkStart w:id="60" w:name="_Toc22"/>
      <w:bookmarkEnd w:id="59"/>
      <w:r>
        <w:rPr>
          <w:rtl w:val="true"/>
        </w:rPr>
        <w:t xml:space="preserve">تاءكيد پيامبر </w:t>
      </w:r>
      <w:r>
        <w:rPr>
          <w:rtl w:val="true"/>
        </w:rPr>
        <w:t>(</w:t>
      </w:r>
      <w:r>
        <w:rPr>
          <w:rtl w:val="true"/>
        </w:rPr>
        <w:t xml:space="preserve">صلى الله عليه وآله </w:t>
      </w:r>
      <w:r>
        <w:rPr>
          <w:rtl w:val="true"/>
        </w:rPr>
        <w:t xml:space="preserve">) </w:t>
      </w:r>
      <w:r>
        <w:rPr>
          <w:rtl w:val="true"/>
        </w:rPr>
        <w:t>به نماز</w:t>
      </w:r>
      <w:bookmarkEnd w:id="6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ياءتينا كُلِّ غداه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اءلصلوة رَحِمَكُمُ اللَّهُ </w:t>
      </w:r>
      <w:bookmarkStart w:id="61" w:name="pg143_2726"/>
    </w:p>
    <w:p>
      <w:pPr>
        <w:pStyle w:val="BookText"/>
        <w:rPr/>
      </w:pPr>
      <w:bookmarkEnd w:id="61"/>
      <w:r>
        <w:rPr>
          <w:rFonts w:ascii="Amiri" w:hAnsi="Amiri" w:eastAsia="Amiri" w:cs="Amiri"/>
          <w:color w:val="111111"/>
          <w:sz w:val="28"/>
          <w:sz w:val="28"/>
          <w:szCs w:val="28"/>
          <w:rtl w:val="true"/>
          <w:lang w:bidi="ar-SA"/>
        </w:rPr>
        <w:t xml:space="preserve">اءلصلوة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يُرِيدُ اللَّهُ لِيُذْهِبَ عَنْكُمُ الرِّجْسَ اءهل الْبَيْتِ وَ يُطَهَّرُ كَمْ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به خانه ما مى آمد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خدايتان شما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بشتابيد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خداوند اراده كرده است كه پليدى را از شما خاندان وحى و رسالت دور كند و شما را از گناهان ، پاك و پاكيزه فرمايد </w:t>
      </w:r>
      <w:r>
        <w:rPr>
          <w:rFonts w:eastAsia="IRNazanin" w:cs="IRNazanin"/>
          <w:color w:val="111111"/>
          <w:sz w:val="28"/>
          <w:szCs w:val="28"/>
          <w:rtl w:val="true"/>
          <w:lang w:bidi="fa-IR"/>
        </w:rPr>
        <w:t>. )</w:t>
      </w:r>
    </w:p>
    <w:p>
      <w:pPr>
        <w:pStyle w:val="Heading3"/>
        <w:numPr>
          <w:ilvl w:val="2"/>
          <w:numId w:val="1"/>
        </w:numPr>
        <w:rPr/>
      </w:pPr>
      <w:bookmarkStart w:id="62" w:name="__RefHeading___Toc1396962_211673320"/>
      <w:bookmarkStart w:id="63" w:name="_Toc23"/>
      <w:bookmarkEnd w:id="62"/>
      <w:r>
        <w:rPr>
          <w:rtl w:val="true"/>
        </w:rPr>
        <w:t>نماز ملاك پذيرش ساير اعمال</w:t>
      </w:r>
      <w:bookmarkEnd w:id="6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الصلوة عَمُودُ الدِّينِ وَهَى أَوَّلُ مَا يَنْظُرُ اللَّهُ فِيهِ مِنْ عَمَلِ ابْنِ آدَمَ ، فَانٍ صَحَّتْ نَظَرَ فِى بَاقِى عَمَلِهِ وَ انَّ لَمْ تَصِحَّ لَمْ يُنْظَرْ لَهُ فِى عَمَلُ وَ لَا حَظَّ فِى الاسلام لِمَنْ تَرَكَ الصلوة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ستون دين است و آن اولين عمل آدميزاده است كه خدا بدان نظر مى كند ، اگر صحيح و درست بود ، به ساير اعمالش نيز نظر فرمايد و اگر صحيح نبود در هيچ عمل ديگرش نمى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تارك نماز باشد بهره اى از اسلام ندارد </w:t>
      </w:r>
      <w:r>
        <w:rPr>
          <w:rFonts w:eastAsia="IRNazanin" w:cs="IRNazanin"/>
          <w:color w:val="111111"/>
          <w:sz w:val="28"/>
          <w:szCs w:val="28"/>
          <w:rtl w:val="true"/>
          <w:lang w:bidi="fa-IR"/>
        </w:rPr>
        <w:t xml:space="preserve">. </w:t>
      </w:r>
      <w:bookmarkStart w:id="64" w:name="pg143_2727"/>
    </w:p>
    <w:p>
      <w:pPr>
        <w:pStyle w:val="Heading3"/>
        <w:numPr>
          <w:ilvl w:val="2"/>
          <w:numId w:val="1"/>
        </w:numPr>
        <w:rPr/>
      </w:pPr>
      <w:bookmarkStart w:id="65" w:name="__RefHeading___Toc1396964_211673320"/>
      <w:bookmarkStart w:id="66" w:name="_Toc24"/>
      <w:bookmarkEnd w:id="64"/>
      <w:bookmarkEnd w:id="65"/>
      <w:r>
        <w:rPr>
          <w:rtl w:val="true"/>
        </w:rPr>
        <w:t>اقامه نماز در همه شرايط</w:t>
      </w:r>
      <w:bookmarkEnd w:id="6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يَسْتَطِعِ الرَّجُلُ يُصَلَّى قَائِماً فَلْيُصَلِّ جَالِساً فَانٍ لَمْ يَسْتَطِعْ انَّ يُصَلَّى جَالِساً فَلْيُصَلِّ مُسْتَلْقِياً نَاصِباً رِجْلَيْهِ حِيَالَ الْقِبْلَةِ يَوْمِى ايماء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آدمى نتواند ايستاده نماز به جاى آورد ، آن را نشسته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گونه نيز نتواند ، به پشت بخوابد و پاهايش را به جانب قبله دراز كند و با ايماء و اشاره نماز بخواند </w:t>
      </w:r>
      <w:r>
        <w:rPr>
          <w:rFonts w:eastAsia="IRNazanin" w:cs="IRNazanin"/>
          <w:color w:val="111111"/>
          <w:sz w:val="28"/>
          <w:szCs w:val="28"/>
          <w:rtl w:val="true"/>
          <w:lang w:bidi="fa-IR"/>
        </w:rPr>
        <w:t>.</w:t>
      </w:r>
    </w:p>
    <w:p>
      <w:pPr>
        <w:pStyle w:val="Heading3"/>
        <w:numPr>
          <w:ilvl w:val="2"/>
          <w:numId w:val="1"/>
        </w:numPr>
        <w:rPr/>
      </w:pPr>
      <w:bookmarkStart w:id="67" w:name="__RefHeading___Toc1396966_211673320"/>
      <w:bookmarkStart w:id="68" w:name="_Toc25"/>
      <w:bookmarkEnd w:id="67"/>
      <w:r>
        <w:rPr>
          <w:rtl w:val="true"/>
        </w:rPr>
        <w:t>پرسش از نمازگزاران در روز حساب</w:t>
      </w:r>
      <w:bookmarkEnd w:id="6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كُمَيْلٍ عَنْ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اءوصاه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 باقوام يُصَلُّونَ فَيُطِيلُونَ وَ يَصُومُونَ فَيُدَاوِمُونَ ، وَ يَتَصَدَّقُونَ فَيُحْسِنُونَ فانهم مَوْقُوفُونَ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كارهاى مردمى كه نماز را طولانى مى كنند و مداومت در روزه گيرى دارند و در صدقه دادن ، احسان مى كنند ، فريفته مباش ؛ زيرا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موقف حساب براى پرسش نگاه مى دارند </w:t>
      </w:r>
      <w:r>
        <w:rPr>
          <w:rFonts w:eastAsia="IRNazanin" w:cs="IRNazanin"/>
          <w:color w:val="111111"/>
          <w:sz w:val="28"/>
          <w:szCs w:val="28"/>
          <w:rtl w:val="true"/>
          <w:lang w:bidi="fa-IR"/>
        </w:rPr>
        <w:t xml:space="preserve">. </w:t>
      </w:r>
      <w:bookmarkStart w:id="69" w:name="pg143_2728"/>
    </w:p>
    <w:p>
      <w:pPr>
        <w:pStyle w:val="Heading2"/>
        <w:numPr>
          <w:ilvl w:val="1"/>
          <w:numId w:val="1"/>
        </w:numPr>
        <w:rPr/>
      </w:pPr>
      <w:bookmarkStart w:id="70" w:name="__RefHeading___Toc1396968_211673320"/>
      <w:bookmarkStart w:id="71" w:name="_Toc26"/>
      <w:bookmarkEnd w:id="69"/>
      <w:bookmarkEnd w:id="70"/>
      <w:r>
        <w:rPr>
          <w:rtl w:val="true"/>
        </w:rPr>
        <w:t xml:space="preserve">فصل دوم </w:t>
      </w:r>
      <w:r>
        <w:rPr>
          <w:rtl w:val="true"/>
        </w:rPr>
        <w:t xml:space="preserve">: </w:t>
      </w:r>
      <w:r>
        <w:rPr>
          <w:rtl w:val="true"/>
        </w:rPr>
        <w:t>نماز امام على عليه السلام</w:t>
      </w:r>
      <w:bookmarkEnd w:id="7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396970_211673320"/>
      <w:bookmarkStart w:id="73" w:name="_Toc27"/>
      <w:bookmarkEnd w:id="72"/>
      <w:r>
        <w:rPr>
          <w:rtl w:val="true"/>
        </w:rPr>
        <w:t>اشاره</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43_2730"/>
      <w:bookmarkStart w:id="75" w:name="pg143_2730"/>
      <w:bookmarkEnd w:id="75"/>
    </w:p>
    <w:p>
      <w:pPr>
        <w:pStyle w:val="Heading3"/>
        <w:numPr>
          <w:ilvl w:val="2"/>
          <w:numId w:val="1"/>
        </w:numPr>
        <w:rPr/>
      </w:pPr>
      <w:bookmarkStart w:id="76" w:name="pg143_2730"/>
      <w:bookmarkStart w:id="77" w:name="__RefHeading___Toc1396972_211673320"/>
      <w:bookmarkStart w:id="78" w:name="_Toc28"/>
      <w:bookmarkEnd w:id="76"/>
      <w:bookmarkEnd w:id="77"/>
      <w:r>
        <w:rPr>
          <w:rtl w:val="true"/>
        </w:rPr>
        <w:t>اولين نماز گزار</w:t>
      </w:r>
      <w:bookmarkEnd w:id="7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أَنَّى اءول مَنْ أَنَابَ وَ سَمِعَ وَ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يَسْبِقْنِى الَّا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به حق رسيدم و آن را شنيدم و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در نماز بر من پيشى نگرفت ،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خداوندا من آن اول كسى استم</w:t>
      </w:r>
    </w:p>
    <w:p>
      <w:pPr>
        <w:pStyle w:val="BookText"/>
        <w:rPr/>
      </w:pPr>
      <w:r>
        <w:rPr>
          <w:rFonts w:ascii="Amiri" w:hAnsi="Amiri" w:eastAsia="Amiri" w:cs="Amiri"/>
          <w:color w:val="111111"/>
          <w:sz w:val="28"/>
          <w:sz w:val="28"/>
          <w:szCs w:val="28"/>
          <w:rtl w:val="true"/>
          <w:lang w:bidi="ar-SA"/>
        </w:rPr>
        <w:t>كه حق بشنيده و در كار بستم</w:t>
      </w:r>
    </w:p>
    <w:p>
      <w:pPr>
        <w:pStyle w:val="BookText"/>
        <w:rPr/>
      </w:pPr>
      <w:r>
        <w:rPr>
          <w:rFonts w:ascii="IRNazanin" w:hAnsi="IRNazanin" w:eastAsia="IRNazanin"/>
          <w:color w:val="111111"/>
          <w:sz w:val="28"/>
          <w:sz w:val="28"/>
          <w:szCs w:val="28"/>
          <w:rtl w:val="true"/>
          <w:lang w:bidi="fa-IR"/>
        </w:rPr>
        <w:t>زجان و دل شدم سوى انابت</w:t>
      </w:r>
    </w:p>
    <w:p>
      <w:pPr>
        <w:pStyle w:val="BookText"/>
        <w:rPr/>
      </w:pPr>
      <w:r>
        <w:rPr>
          <w:rFonts w:ascii="Amiri" w:hAnsi="Amiri" w:eastAsia="Amiri" w:cs="Amiri"/>
          <w:color w:val="111111"/>
          <w:sz w:val="28"/>
          <w:sz w:val="28"/>
          <w:szCs w:val="28"/>
          <w:rtl w:val="true"/>
          <w:lang w:bidi="ar-SA"/>
        </w:rPr>
        <w:t>نداهاى تو را كردم اجابت</w:t>
      </w:r>
    </w:p>
    <w:p>
      <w:pPr>
        <w:pStyle w:val="BookText"/>
        <w:rPr/>
      </w:pPr>
      <w:r>
        <w:rPr>
          <w:rFonts w:ascii="Amiri" w:hAnsi="Amiri" w:eastAsia="Amiri" w:cs="Amiri"/>
          <w:color w:val="111111"/>
          <w:sz w:val="28"/>
          <w:sz w:val="28"/>
          <w:szCs w:val="28"/>
          <w:rtl w:val="true"/>
          <w:lang w:bidi="ar-SA"/>
        </w:rPr>
        <w:t>كسى بر من به شهراه حقيقت</w:t>
      </w:r>
    </w:p>
    <w:p>
      <w:pPr>
        <w:pStyle w:val="BookText"/>
        <w:rPr/>
      </w:pPr>
      <w:r>
        <w:rPr>
          <w:rFonts w:ascii="IRNazanin" w:hAnsi="IRNazanin" w:eastAsia="IRNazanin"/>
          <w:color w:val="111111"/>
          <w:sz w:val="28"/>
          <w:sz w:val="28"/>
          <w:szCs w:val="28"/>
          <w:rtl w:val="true"/>
          <w:lang w:bidi="fa-IR"/>
        </w:rPr>
        <w:t>بجز پيغمبرت نگرفته سبقت</w:t>
      </w:r>
    </w:p>
    <w:p>
      <w:pPr>
        <w:pStyle w:val="BookText"/>
        <w:rPr/>
      </w:pPr>
      <w:r>
        <w:rPr>
          <w:rFonts w:ascii="IRNazanin" w:hAnsi="IRNazanin" w:eastAsia="IRNazanin"/>
          <w:color w:val="111111"/>
          <w:sz w:val="28"/>
          <w:sz w:val="28"/>
          <w:szCs w:val="28"/>
          <w:rtl w:val="true"/>
          <w:lang w:bidi="fa-IR"/>
        </w:rPr>
        <w:t>چو او بهر نماز افراخت قامت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ببستم قامت و كردم قيامت </w:t>
      </w:r>
      <w:bookmarkStart w:id="79" w:name="pg143_2731"/>
    </w:p>
    <w:p>
      <w:pPr>
        <w:pStyle w:val="Heading3"/>
        <w:numPr>
          <w:ilvl w:val="2"/>
          <w:numId w:val="1"/>
        </w:numPr>
        <w:rPr/>
      </w:pPr>
      <w:bookmarkStart w:id="80" w:name="__RefHeading___Toc1396974_211673320"/>
      <w:bookmarkStart w:id="81" w:name="_Toc29"/>
      <w:bookmarkEnd w:id="79"/>
      <w:bookmarkEnd w:id="80"/>
      <w:r>
        <w:rPr>
          <w:rtl w:val="true"/>
        </w:rPr>
        <w:t>عبادت على عليه السلام</w:t>
      </w:r>
      <w:bookmarkEnd w:id="8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صلوتى صَلَّيْتَهَا لَا لحابة مِنْكَ اليها ، وَ لَا رَغْبَةً مِنْكَ فِيهَا الَّا تَعْظِيماً وَ طَاعَةٍ وَ أَجَابَتْ لَكَ الَىَّ مَا امرتنى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خَلَلُ أَوْ نَقَصَ مِنْ رُكُوعَهَا اوسجودها ، فَلَا تؤ اخذنى وَ تُفَضَّلُ عَلَى بِالْقَبُولِ وَ الْغُفْرَانِ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را كه در پيشگاه تو به جاى آوردم ، نه به جهت نيازى است كه تو به آن دارى و نه به خاطر ميل و رغبتى است كه در آن دارى ، بلكه براى بزرگداشت و پذيرش فرمان تو است كه مرا به انجام آن فرمان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من عيبى است و يا ركوع و سجود آن ناقص است ، مرا بازخواست مكن و با پذيرش و آمرزش خود ، بر من تفضل و عنايت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در همه حال به تو محتاجم </w:t>
      </w:r>
      <w:r>
        <w:rPr>
          <w:rFonts w:eastAsia="IRNazanin" w:cs="IRNazanin"/>
          <w:color w:val="111111"/>
          <w:sz w:val="28"/>
          <w:szCs w:val="28"/>
          <w:rtl w:val="true"/>
          <w:lang w:bidi="fa-IR"/>
        </w:rPr>
        <w:t>) .</w:t>
      </w:r>
    </w:p>
    <w:p>
      <w:pPr>
        <w:pStyle w:val="Heading3"/>
        <w:numPr>
          <w:ilvl w:val="2"/>
          <w:numId w:val="1"/>
        </w:numPr>
        <w:rPr/>
      </w:pPr>
      <w:bookmarkStart w:id="82" w:name="__RefHeading___Toc1396976_211673320"/>
      <w:bookmarkStart w:id="83" w:name="_Toc30"/>
      <w:bookmarkEnd w:id="82"/>
      <w:r>
        <w:rPr>
          <w:rtl w:val="true"/>
        </w:rPr>
        <w:t>برپائى نماز به وجود على عليه السلام</w:t>
      </w:r>
      <w:bookmarkEnd w:id="8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قَامَتْ الصلوة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اسرار العبادات و حقيقة الصلوة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مبارك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برپاشد </w:t>
      </w:r>
      <w:r>
        <w:rPr>
          <w:rFonts w:eastAsia="IRNazanin" w:cs="IRNazanin"/>
          <w:color w:val="111111"/>
          <w:sz w:val="28"/>
          <w:szCs w:val="28"/>
          <w:rtl w:val="true"/>
          <w:lang w:bidi="fa-IR"/>
        </w:rPr>
        <w:t xml:space="preserve">. </w:t>
      </w:r>
      <w:bookmarkStart w:id="84" w:name="pg143_2732"/>
    </w:p>
    <w:p>
      <w:pPr>
        <w:pStyle w:val="Heading3"/>
        <w:numPr>
          <w:ilvl w:val="2"/>
          <w:numId w:val="1"/>
        </w:numPr>
        <w:rPr/>
      </w:pPr>
      <w:bookmarkStart w:id="85" w:name="__RefHeading___Toc1396978_211673320"/>
      <w:bookmarkStart w:id="86" w:name="_Toc31"/>
      <w:bookmarkEnd w:id="84"/>
      <w:bookmarkEnd w:id="85"/>
      <w:r>
        <w:rPr>
          <w:rtl w:val="true"/>
        </w:rPr>
        <w:t>زكات در حال ركوع</w:t>
      </w:r>
      <w:bookmarkEnd w:id="86"/>
    </w:p>
    <w:p>
      <w:pPr>
        <w:pStyle w:val="BookText"/>
        <w:rPr/>
      </w:pPr>
      <w:r>
        <w:rPr>
          <w:rFonts w:ascii="IRNazanin" w:hAnsi="IRNazanin" w:eastAsia="IRNazanin"/>
          <w:color w:val="111111"/>
          <w:sz w:val="28"/>
          <w:sz w:val="28"/>
          <w:szCs w:val="28"/>
          <w:rtl w:val="true"/>
          <w:lang w:bidi="fa-IR"/>
        </w:rPr>
        <w:t xml:space="preserve">ابوذر غفارى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روزها با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نماز مى خوانديم كه سائلى وارد مسجد شد و از مردم تقاضاى كمك نمود ، ولى كسى چيزى به او نداد ، لذا دست خود را به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شاهد باش كه من در مسجد رسول تو ، تقاضاى كمك كردم ، ولى احدى جواب مساعد به من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ركوع بود ، با انگشت كوچك دست راست خود اشاره كرد ، سائل نزديك آمد و انگشتر را از دست آن حضرت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را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نماز فارغ شد سر به سوى آسمان بلند كرد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موسى از تو تقاضا كرد كه سينه او را وسيع گردانى و كارها را بر او آسان سازى و گره از زبانش بگشايى تا مردم گفتارش را درك كنند ، و نيز موسى درخواست كرد هارون را كه برادرش بود وزير و ياورش قرار دهى و به وسيله او نيرويش را زياد كنى و در كارهايش شريك سازى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پيامبر و برگزيده تو هستم ، سينه مرا گشاده كن و كارها را بر من آسان ساز ، از خاندانم على را وزير من گردان تا به وسيله او پشتم قوى و محكم 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نيافته بود كه جبرئيل فرمود آمد و آيه ولايت را نازل كرد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أَنَّما وَلِيُّكُمُ اللَّهُ وَ رَسُولُهُ وَ الَّذِينَ آمَنُوا الَّذِينَ يُقِيمُونَ الصلوة وَ يؤ تون </w:t>
      </w:r>
      <w:bookmarkStart w:id="87" w:name="pg143_2733"/>
    </w:p>
    <w:p>
      <w:pPr>
        <w:pStyle w:val="BookText"/>
        <w:rPr/>
      </w:pPr>
      <w:bookmarkEnd w:id="87"/>
      <w:r>
        <w:rPr>
          <w:rFonts w:ascii="Amiri" w:hAnsi="Amiri" w:eastAsia="Amiri" w:cs="Amiri"/>
          <w:color w:val="111111"/>
          <w:sz w:val="28"/>
          <w:sz w:val="28"/>
          <w:szCs w:val="28"/>
          <w:rtl w:val="true"/>
          <w:lang w:bidi="ar-SA"/>
        </w:rPr>
        <w:t xml:space="preserve">الزكوة وَ هُمْ راكِعُونَ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ولى امر و ياور شما تنها خدا و رسول و آن مؤ منانى هستند كه نماز را بپا داشته و به فقيران در حال ركوع زكات مى دهند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برو اى گداى مسكين در خانه على زن</w:t>
      </w:r>
    </w:p>
    <w:p>
      <w:pPr>
        <w:pStyle w:val="BookText"/>
        <w:rPr/>
      </w:pPr>
      <w:r>
        <w:rPr>
          <w:rFonts w:ascii="IRNazanin" w:hAnsi="IRNazanin" w:eastAsia="IRNazanin"/>
          <w:color w:val="111111"/>
          <w:sz w:val="28"/>
          <w:sz w:val="28"/>
          <w:szCs w:val="28"/>
          <w:rtl w:val="true"/>
          <w:lang w:bidi="fa-IR"/>
        </w:rPr>
        <w:t>كه نگين پادشاهى دهد از كرم گدا را</w:t>
      </w:r>
    </w:p>
    <w:p>
      <w:pPr>
        <w:pStyle w:val="Heading3"/>
        <w:numPr>
          <w:ilvl w:val="2"/>
          <w:numId w:val="1"/>
        </w:numPr>
        <w:rPr/>
      </w:pPr>
      <w:bookmarkStart w:id="88" w:name="__RefHeading___Toc1396980_211673320"/>
      <w:bookmarkStart w:id="89" w:name="_Toc32"/>
      <w:bookmarkEnd w:id="88"/>
      <w:r>
        <w:rPr>
          <w:rtl w:val="true"/>
        </w:rPr>
        <w:t>نماز پاى درختان خرما</w:t>
      </w:r>
      <w:bookmarkEnd w:id="8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هزار ركعت نماز مى خواند ، همان كارى كه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درخت خرما داشت كه پاى هر يك از آن نخل ها دو ركعت نماز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سرشك ديدگانش ريشه آنها را آبيارى مى كرد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90" w:name="__RefHeading___Toc1396982_211673320"/>
      <w:bookmarkStart w:id="91" w:name="_Toc33"/>
      <w:bookmarkEnd w:id="90"/>
      <w:r>
        <w:rPr>
          <w:rtl w:val="true"/>
        </w:rPr>
        <w:t>هزار ركعت نماز</w:t>
      </w:r>
      <w:bookmarkEnd w:id="9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عَلِيّاً فِى أَخَّرَ عُمُرِهِ يُصَلَّى فِى كُلِّ يَوْمٍ وَ لَيْلَةٍ أَلْفَ رَكْعَةٍ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خويش ، شبانه روز هزار ركعت نماز مى گزارد </w:t>
      </w:r>
      <w:r>
        <w:rPr>
          <w:rFonts w:eastAsia="IRNazanin" w:cs="IRNazanin"/>
          <w:color w:val="111111"/>
          <w:sz w:val="28"/>
          <w:szCs w:val="28"/>
          <w:rtl w:val="true"/>
          <w:lang w:bidi="fa-IR"/>
        </w:rPr>
        <w:t xml:space="preserve">. </w:t>
      </w:r>
      <w:bookmarkStart w:id="92" w:name="pg143_2734"/>
    </w:p>
    <w:p>
      <w:pPr>
        <w:pStyle w:val="BookText"/>
        <w:rPr/>
      </w:pPr>
      <w:bookmarkEnd w:id="92"/>
      <w:r>
        <w:rPr>
          <w:rFonts w:ascii="Amiri" w:hAnsi="Amiri" w:eastAsia="Amiri" w:cs="Amiri"/>
          <w:color w:val="111111"/>
          <w:sz w:val="28"/>
          <w:sz w:val="28"/>
          <w:szCs w:val="28"/>
          <w:rtl w:val="true"/>
          <w:lang w:bidi="ar-SA"/>
        </w:rPr>
        <w:t>نمازخانه حضرت على عليه السلام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لَيْسَ فِيهِ شى ء الافراش وَ سَيْفُ وَ مُصْحَفُ وَ كَانَ يُصَلَّى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اتاقى داشت كه در آن ، غير از فرش و شمشير و قرآن چيز ديگرى نبود ، وى در آن اتاق نماز مى خواند </w:t>
      </w:r>
      <w:r>
        <w:rPr>
          <w:rFonts w:eastAsia="IRNazanin" w:cs="IRNazanin"/>
          <w:color w:val="111111"/>
          <w:sz w:val="28"/>
          <w:szCs w:val="28"/>
          <w:rtl w:val="true"/>
          <w:lang w:bidi="fa-IR"/>
        </w:rPr>
        <w:t>.</w:t>
      </w:r>
    </w:p>
    <w:p>
      <w:pPr>
        <w:pStyle w:val="Heading3"/>
        <w:numPr>
          <w:ilvl w:val="2"/>
          <w:numId w:val="1"/>
        </w:numPr>
        <w:rPr/>
      </w:pPr>
      <w:bookmarkStart w:id="93" w:name="__RefHeading___Toc1396984_211673320"/>
      <w:bookmarkStart w:id="94" w:name="_Toc34"/>
      <w:bookmarkEnd w:id="93"/>
      <w:r>
        <w:rPr>
          <w:rtl w:val="true"/>
        </w:rPr>
        <w:t>حالت امام در نماز</w:t>
      </w:r>
      <w:bookmarkEnd w:id="94"/>
    </w:p>
    <w:p>
      <w:pPr>
        <w:pStyle w:val="BookText"/>
        <w:rPr/>
      </w:pPr>
      <w:r>
        <w:rPr>
          <w:rFonts w:ascii="Amiri" w:hAnsi="Amiri" w:eastAsia="Amiri" w:cs="Amiri"/>
          <w:color w:val="111111"/>
          <w:sz w:val="28"/>
          <w:sz w:val="28"/>
          <w:szCs w:val="28"/>
          <w:rtl w:val="true"/>
          <w:lang w:bidi="ar-SA"/>
        </w:rPr>
        <w:t xml:space="preserve">وَ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 وَقْتُ الصلوة يَتَمَلْمَلُ وَ يترلزل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اميرالمؤ منين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أَمَانَةٍ عَرَضَهَا اللَّهُ عَلَى السَّمَوَاتِ وَ الارض وَ الْجِبَالِ فابين انَّ يَحْمِلْنَها وَ أَشْفَقْنَ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محبة البيضاء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 نماز فرا مى رسيد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پيچيد و مى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اداى امانتى رسيده است كه خداوند آن را بر آسمانها و زمين و كوهها عرضه كرد و آنها از قبول آن ابا كردند و از آن بيمناك شدند </w:t>
      </w:r>
      <w:r>
        <w:rPr>
          <w:rFonts w:eastAsia="IRNazanin" w:cs="IRNazanin"/>
          <w:color w:val="111111"/>
          <w:sz w:val="28"/>
          <w:szCs w:val="28"/>
          <w:rtl w:val="true"/>
          <w:lang w:bidi="fa-IR"/>
        </w:rPr>
        <w:t xml:space="preserve">. </w:t>
      </w:r>
      <w:bookmarkStart w:id="95" w:name="pg143_2735"/>
    </w:p>
    <w:p>
      <w:pPr>
        <w:pStyle w:val="Heading3"/>
        <w:numPr>
          <w:ilvl w:val="2"/>
          <w:numId w:val="1"/>
        </w:numPr>
        <w:rPr/>
      </w:pPr>
      <w:bookmarkStart w:id="96" w:name="__RefHeading___Toc1396986_211673320"/>
      <w:bookmarkStart w:id="97" w:name="_Toc35"/>
      <w:bookmarkEnd w:id="95"/>
      <w:bookmarkEnd w:id="96"/>
      <w:r>
        <w:rPr>
          <w:rtl w:val="true"/>
        </w:rPr>
        <w:t>بيرون آوردن تير از پاى على عليه السلام درحال نماز</w:t>
      </w:r>
      <w:bookmarkEnd w:id="97"/>
    </w:p>
    <w:p>
      <w:pPr>
        <w:pStyle w:val="BookText"/>
        <w:rPr/>
      </w:pPr>
      <w:r>
        <w:rPr>
          <w:rFonts w:ascii="Amiri" w:hAnsi="Amiri" w:eastAsia="Amiri" w:cs="Amiri"/>
          <w:color w:val="111111"/>
          <w:sz w:val="28"/>
          <w:sz w:val="28"/>
          <w:szCs w:val="28"/>
          <w:rtl w:val="true"/>
          <w:lang w:bidi="ar-SA"/>
        </w:rPr>
        <w:t xml:space="preserve">يُنْسَبُ الَىَّ مَوْلَانَا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 وَقَعَ رِجْلُهُ نَصْلٍ ، فَلَمْ يَكُنْ مِنْ 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جوه فِى حَالِ صلوته ، فانه لَا يُحَسُّ بِمَا يُجْرَى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يكى از جنگ ها تيرى به پاى آن حضرت فرو رفته بود و بيرون آوردن آن ممكن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حال نماز از پايش بيرون آوريد ؛ زيرا در آن حال ، آنچه را بر او مى گذرد ، احساس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سفارش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مشغول نماز بود ، تير را از پايش بيرون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ملاى جامى اين ماجرا را به نظم در آورده و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 خدا شاه ولايت على</w:t>
      </w:r>
    </w:p>
    <w:p>
      <w:pPr>
        <w:pStyle w:val="BookText"/>
        <w:rPr/>
      </w:pPr>
      <w:r>
        <w:rPr>
          <w:rFonts w:ascii="Amiri" w:hAnsi="Amiri" w:eastAsia="Amiri" w:cs="Amiri"/>
          <w:color w:val="111111"/>
          <w:sz w:val="28"/>
          <w:sz w:val="28"/>
          <w:szCs w:val="28"/>
          <w:rtl w:val="true"/>
          <w:lang w:bidi="ar-SA"/>
        </w:rPr>
        <w:t>صيقلى شرك خفى و جلى</w:t>
      </w:r>
    </w:p>
    <w:p>
      <w:pPr>
        <w:pStyle w:val="BookText"/>
        <w:rPr/>
      </w:pPr>
      <w:r>
        <w:rPr>
          <w:rFonts w:ascii="IRNazanin" w:hAnsi="IRNazanin" w:eastAsia="IRNazanin"/>
          <w:color w:val="111111"/>
          <w:sz w:val="28"/>
          <w:sz w:val="28"/>
          <w:szCs w:val="28"/>
          <w:rtl w:val="true"/>
          <w:lang w:bidi="fa-IR"/>
        </w:rPr>
        <w:t>روز احد چون صف هيجا گرفت</w:t>
      </w:r>
    </w:p>
    <w:p>
      <w:pPr>
        <w:pStyle w:val="BookText"/>
        <w:rPr/>
      </w:pPr>
      <w:r>
        <w:rPr>
          <w:rFonts w:ascii="IRNazanin" w:hAnsi="IRNazanin" w:eastAsia="IRNazanin"/>
          <w:color w:val="111111"/>
          <w:sz w:val="28"/>
          <w:sz w:val="28"/>
          <w:szCs w:val="28"/>
          <w:rtl w:val="true"/>
          <w:lang w:bidi="fa-IR"/>
        </w:rPr>
        <w:t>تير مخالف بتنش جا گرفت</w:t>
      </w:r>
    </w:p>
    <w:p>
      <w:pPr>
        <w:pStyle w:val="BookText"/>
        <w:rPr/>
      </w:pPr>
      <w:r>
        <w:rPr>
          <w:rFonts w:ascii="IRNazanin" w:hAnsi="IRNazanin" w:eastAsia="IRNazanin"/>
          <w:color w:val="111111"/>
          <w:sz w:val="28"/>
          <w:sz w:val="28"/>
          <w:szCs w:val="28"/>
          <w:rtl w:val="true"/>
          <w:lang w:bidi="fa-IR"/>
        </w:rPr>
        <w:t>غنچه پيكان بگل او نهفت</w:t>
      </w:r>
    </w:p>
    <w:p>
      <w:pPr>
        <w:pStyle w:val="BookText"/>
        <w:rPr/>
      </w:pPr>
      <w:r>
        <w:rPr>
          <w:rFonts w:ascii="IRNazanin" w:hAnsi="IRNazanin" w:eastAsia="IRNazanin"/>
          <w:color w:val="111111"/>
          <w:sz w:val="28"/>
          <w:sz w:val="28"/>
          <w:szCs w:val="28"/>
          <w:rtl w:val="true"/>
          <w:lang w:bidi="fa-IR"/>
        </w:rPr>
        <w:t>صد گل محنت زگل او شكفت</w:t>
      </w:r>
    </w:p>
    <w:p>
      <w:pPr>
        <w:pStyle w:val="BookText"/>
        <w:rPr/>
      </w:pPr>
      <w:r>
        <w:rPr>
          <w:rFonts w:ascii="Amiri" w:hAnsi="Amiri" w:eastAsia="Amiri" w:cs="Amiri"/>
          <w:color w:val="111111"/>
          <w:sz w:val="28"/>
          <w:sz w:val="28"/>
          <w:szCs w:val="28"/>
          <w:rtl w:val="true"/>
          <w:lang w:bidi="ar-SA"/>
        </w:rPr>
        <w:t>روى عبادت سوى محراب كرد</w:t>
      </w:r>
    </w:p>
    <w:p>
      <w:pPr>
        <w:pStyle w:val="BookText"/>
        <w:rPr/>
      </w:pPr>
      <w:r>
        <w:rPr>
          <w:rFonts w:ascii="IRNazanin" w:hAnsi="IRNazanin" w:eastAsia="IRNazanin"/>
          <w:color w:val="111111"/>
          <w:sz w:val="28"/>
          <w:sz w:val="28"/>
          <w:szCs w:val="28"/>
          <w:rtl w:val="true"/>
          <w:lang w:bidi="fa-IR"/>
        </w:rPr>
        <w:t>پشت به درد سر اصحاب كرد</w:t>
      </w:r>
    </w:p>
    <w:p>
      <w:pPr>
        <w:pStyle w:val="BookText"/>
        <w:rPr/>
      </w:pPr>
      <w:r>
        <w:rPr>
          <w:rFonts w:ascii="IRNazanin" w:hAnsi="IRNazanin" w:eastAsia="IRNazanin"/>
          <w:color w:val="111111"/>
          <w:sz w:val="28"/>
          <w:sz w:val="28"/>
          <w:szCs w:val="28"/>
          <w:rtl w:val="true"/>
          <w:lang w:bidi="fa-IR"/>
        </w:rPr>
        <w:t>خنجر الماس چوبنداختند</w:t>
      </w:r>
    </w:p>
    <w:p>
      <w:pPr>
        <w:pStyle w:val="BookText"/>
        <w:rPr/>
      </w:pPr>
      <w:r>
        <w:rPr>
          <w:rFonts w:ascii="IRNazanin" w:hAnsi="IRNazanin" w:eastAsia="IRNazanin"/>
          <w:color w:val="111111"/>
          <w:sz w:val="28"/>
          <w:sz w:val="28"/>
          <w:szCs w:val="28"/>
          <w:rtl w:val="true"/>
          <w:lang w:bidi="fa-IR"/>
        </w:rPr>
        <w:t>چاك بتن چون گلش انداختند</w:t>
      </w:r>
    </w:p>
    <w:p>
      <w:pPr>
        <w:pStyle w:val="BookText"/>
        <w:rPr/>
      </w:pPr>
      <w:r>
        <w:rPr>
          <w:rFonts w:ascii="IRNazanin" w:hAnsi="IRNazanin" w:eastAsia="IRNazanin"/>
          <w:color w:val="111111"/>
          <w:sz w:val="28"/>
          <w:sz w:val="28"/>
          <w:szCs w:val="28"/>
          <w:rtl w:val="true"/>
          <w:lang w:bidi="fa-IR"/>
        </w:rPr>
        <w:t>صورت حالش چو نمودند باز</w:t>
      </w:r>
    </w:p>
    <w:p>
      <w:pPr>
        <w:pStyle w:val="BookText"/>
        <w:rPr/>
      </w:pPr>
      <w:r>
        <w:rPr>
          <w:rFonts w:ascii="IRNazanin" w:hAnsi="IRNazanin" w:eastAsia="IRNazanin"/>
          <w:color w:val="111111"/>
          <w:sz w:val="28"/>
          <w:sz w:val="28"/>
          <w:szCs w:val="28"/>
          <w:rtl w:val="true"/>
          <w:lang w:bidi="fa-IR"/>
        </w:rPr>
        <w:t>گفت كه سوگند به داناى راز</w:t>
      </w:r>
    </w:p>
    <w:p>
      <w:pPr>
        <w:pStyle w:val="BookText"/>
        <w:rPr/>
      </w:pPr>
      <w:r>
        <w:rPr>
          <w:rFonts w:ascii="Amiri" w:hAnsi="Amiri" w:eastAsia="Amiri" w:cs="Amiri"/>
          <w:color w:val="111111"/>
          <w:sz w:val="28"/>
          <w:sz w:val="28"/>
          <w:szCs w:val="28"/>
          <w:rtl w:val="true"/>
          <w:lang w:bidi="ar-SA"/>
        </w:rPr>
        <w:t>كز الم تيغ ندارم خبر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زمن نيست خبردارتر </w:t>
      </w:r>
      <w:bookmarkStart w:id="98" w:name="pg143_2736"/>
    </w:p>
    <w:p>
      <w:pPr>
        <w:pStyle w:val="Heading3"/>
        <w:numPr>
          <w:ilvl w:val="2"/>
          <w:numId w:val="1"/>
        </w:numPr>
        <w:rPr/>
      </w:pPr>
      <w:bookmarkStart w:id="99" w:name="__RefHeading___Toc1396988_211673320"/>
      <w:bookmarkStart w:id="100" w:name="_Toc36"/>
      <w:bookmarkEnd w:id="98"/>
      <w:bookmarkEnd w:id="99"/>
      <w:r>
        <w:rPr>
          <w:rtl w:val="true"/>
        </w:rPr>
        <w:t>استعانت از نماز</w:t>
      </w:r>
      <w:bookmarkEnd w:id="10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اءلا أَنَّكُمْ مُلاقُوا الْعَدُوِّ غَداً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فاطيلوا اليلة الْقِيَامَ وَ أَكْثِرُوا تِلَاوَةَ الْقِرَانُ وَ اسئلو اللَّهِ الصَّبْرَ وَ النَّصْرُ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 معروف صفين و پيش از آغاز جنگ ،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دلير مردان همراه خود خطاب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 دشمن درگير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امشب را بيشتر به نماز مشغول باشيد و قرآن را بسيار تلاوت كنيد و از خداوند صبر و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و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بخواهيد </w:t>
      </w:r>
      <w:r>
        <w:rPr>
          <w:rFonts w:eastAsia="IRNazanin" w:cs="IRNazanin"/>
          <w:color w:val="111111"/>
          <w:sz w:val="28"/>
          <w:szCs w:val="28"/>
          <w:rtl w:val="true"/>
          <w:lang w:bidi="fa-IR"/>
        </w:rPr>
        <w:t>.</w:t>
      </w:r>
    </w:p>
    <w:p>
      <w:pPr>
        <w:pStyle w:val="Heading3"/>
        <w:numPr>
          <w:ilvl w:val="2"/>
          <w:numId w:val="1"/>
        </w:numPr>
        <w:rPr/>
      </w:pPr>
      <w:bookmarkStart w:id="101" w:name="__RefHeading___Toc1396990_211673320"/>
      <w:bookmarkStart w:id="102" w:name="_Toc37"/>
      <w:bookmarkEnd w:id="101"/>
      <w:r>
        <w:rPr>
          <w:rtl w:val="true"/>
        </w:rPr>
        <w:t>نماز شب در شب عمليات</w:t>
      </w:r>
      <w:bookmarkEnd w:id="10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تَرَكَتْ صلوة اللَّيْلِ مُنْذُ سَمِعْتَ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صلوة اليل نُورُ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الْهَرِيرِ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الْهَرِيرِ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شب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شب را ترك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ليلة الهرير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bookmarkStart w:id="103" w:name="pg143_2737"/>
    </w:p>
    <w:p>
      <w:pPr>
        <w:pStyle w:val="BookText"/>
        <w:rPr/>
      </w:pPr>
      <w:bookmarkEnd w:id="103"/>
      <w:r>
        <w:rPr>
          <w:rFonts w:ascii="IRNazanin" w:hAnsi="IRNazanin" w:eastAsia="IRNazanin"/>
          <w:color w:val="111111"/>
          <w:sz w:val="28"/>
          <w:sz w:val="28"/>
          <w:szCs w:val="28"/>
          <w:rtl w:val="true"/>
          <w:lang w:bidi="fa-IR"/>
        </w:rPr>
        <w:t xml:space="preserve">حتى در آن شب </w:t>
      </w:r>
      <w:r>
        <w:rPr>
          <w:rFonts w:eastAsia="IRNazanin" w:cs="IRNazanin"/>
          <w:color w:val="111111"/>
          <w:sz w:val="28"/>
          <w:szCs w:val="28"/>
          <w:rtl w:val="true"/>
          <w:lang w:bidi="fa-IR"/>
        </w:rPr>
        <w:t>.</w:t>
      </w:r>
    </w:p>
    <w:p>
      <w:pPr>
        <w:pStyle w:val="Heading3"/>
        <w:numPr>
          <w:ilvl w:val="2"/>
          <w:numId w:val="1"/>
        </w:numPr>
        <w:rPr/>
      </w:pPr>
      <w:bookmarkStart w:id="104" w:name="__RefHeading___Toc1396992_211673320"/>
      <w:bookmarkStart w:id="105" w:name="_Toc38"/>
      <w:bookmarkEnd w:id="104"/>
      <w:r>
        <w:rPr>
          <w:rtl w:val="true"/>
        </w:rPr>
        <w:t>نماز اول وقت حتى در جنگ</w:t>
      </w:r>
      <w:bookmarkEnd w:id="105"/>
    </w:p>
    <w:p>
      <w:pPr>
        <w:pStyle w:val="BookText"/>
        <w:rPr/>
      </w:pPr>
      <w:r>
        <w:rPr>
          <w:rFonts w:ascii="Amiri" w:hAnsi="Amiri" w:eastAsia="Amiri" w:cs="Amiri"/>
          <w:color w:val="111111"/>
          <w:sz w:val="28"/>
          <w:sz w:val="28"/>
          <w:szCs w:val="28"/>
          <w:rtl w:val="true"/>
          <w:lang w:bidi="ar-SA"/>
        </w:rPr>
        <w:t xml:space="preserve">كَانَ عَلَى يَوْماً فِى حَرْبِ صِفِّينَ مُشْتَغِلًا بِالْحَرْبِ وَ الْقِتَالِ ، وَ هُوَ مَعَ ذَلِكَ بَيْنَ الصَّفَّيْنِ مراقب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 منين مَا هَذَا لَفَعَلَ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الزَّوَالِ حَتَّى نصلى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وَ هَلْ هَذَا وَقْتُ صلوة ؟ انَّ عِنْدَنَا لَشُغُلًا بِالْقِتَالِ عَنِ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نُقَاتِلُهُمْ ؟ أَنَّما نُقَاتِلُهُمْ عَلَى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 يَتْرُكْ صلوة اللَّيْلِ قَطُّ حاتى لَيْلَةَ الْهَرِيرِ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در جنگ صفين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مشغول جنگ بود مرتب به خورشيد نگاه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كارى است كه شما انجام مى دهيد؟ حضرت فرمود نگاه مى كنم تا وقع فرا رسيدن ظهر ،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حالا وقت نماز است ؟ ما مشغول جنگ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براى چه چيزى مى جنگيم ؟ به درستى كه ما براى نماز ، مى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نماز شب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نشد حتى در ليلة الهرير </w:t>
      </w:r>
      <w:r>
        <w:rPr>
          <w:rFonts w:eastAsia="IRNazanin" w:cs="IRNazanin"/>
          <w:color w:val="111111"/>
          <w:sz w:val="28"/>
          <w:szCs w:val="28"/>
          <w:rtl w:val="true"/>
          <w:lang w:bidi="fa-IR"/>
        </w:rPr>
        <w:t xml:space="preserve">. </w:t>
      </w:r>
      <w:bookmarkStart w:id="106" w:name="pg143_2738"/>
    </w:p>
    <w:p>
      <w:pPr>
        <w:pStyle w:val="Heading3"/>
        <w:numPr>
          <w:ilvl w:val="2"/>
          <w:numId w:val="1"/>
        </w:numPr>
        <w:rPr/>
      </w:pPr>
      <w:bookmarkStart w:id="107" w:name="__RefHeading___Toc1396994_211673320"/>
      <w:bookmarkStart w:id="108" w:name="_Toc39"/>
      <w:bookmarkEnd w:id="106"/>
      <w:bookmarkEnd w:id="107"/>
      <w:r>
        <w:rPr>
          <w:rtl w:val="true"/>
        </w:rPr>
        <w:t>طولانى كردن ركوع</w:t>
      </w:r>
      <w:bookmarkEnd w:id="108"/>
    </w:p>
    <w:p>
      <w:pPr>
        <w:pStyle w:val="BookText"/>
        <w:rPr/>
      </w:pP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عَلَى يَرْكَعُ فَيَسِيلُ عَرَقُهُ حَتَّى يطافى عَرَقِهِ مِنْ طُولِ قِيَامِهِ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نماز را آن قدر طولانى مى كرد كه عرق از ساق پاى وى جارى و زير قدم هاى مباركش مى شد </w:t>
      </w:r>
      <w:r>
        <w:rPr>
          <w:rFonts w:eastAsia="IRNazanin" w:cs="IRNazanin"/>
          <w:color w:val="111111"/>
          <w:sz w:val="28"/>
          <w:szCs w:val="28"/>
          <w:rtl w:val="true"/>
          <w:lang w:bidi="fa-IR"/>
        </w:rPr>
        <w:t>.</w:t>
      </w:r>
    </w:p>
    <w:p>
      <w:pPr>
        <w:pStyle w:val="Heading3"/>
        <w:numPr>
          <w:ilvl w:val="2"/>
          <w:numId w:val="1"/>
        </w:numPr>
        <w:rPr/>
      </w:pPr>
      <w:bookmarkStart w:id="109" w:name="__RefHeading___Toc1396996_211673320"/>
      <w:bookmarkStart w:id="110" w:name="_Toc40"/>
      <w:bookmarkEnd w:id="109"/>
      <w:r>
        <w:rPr>
          <w:rtl w:val="true"/>
        </w:rPr>
        <w:t xml:space="preserve">هديه پيامبر </w:t>
      </w:r>
      <w:r>
        <w:rPr>
          <w:rtl w:val="true"/>
        </w:rPr>
        <w:t>(</w:t>
      </w:r>
      <w:r>
        <w:rPr>
          <w:rtl w:val="true"/>
        </w:rPr>
        <w:t xml:space="preserve">صلى الله عليه وآله </w:t>
      </w:r>
      <w:r>
        <w:rPr>
          <w:rtl w:val="true"/>
        </w:rPr>
        <w:t>)</w:t>
      </w:r>
      <w:bookmarkEnd w:id="110"/>
    </w:p>
    <w:p>
      <w:pPr>
        <w:pStyle w:val="BookText"/>
        <w:rPr/>
      </w:pPr>
      <w:r>
        <w:rPr>
          <w:rFonts w:ascii="Amiri" w:hAnsi="Amiri" w:eastAsia="Amiri" w:cs="Amiri"/>
          <w:color w:val="111111"/>
          <w:sz w:val="28"/>
          <w:sz w:val="28"/>
          <w:szCs w:val="28"/>
          <w:rtl w:val="true"/>
          <w:lang w:bidi="ar-SA"/>
        </w:rPr>
        <w:t xml:space="preserve">أَهْدَى الَىَّ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ناقتال عظيمتان ، فَجَعَلَ احداهما لِمَنْ يُصَلَّى رَكْعَتَيْنِ لَا يَهُمُّ بشى ء مِنْ أَمْرِ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يُجِبْهُ أَحَدٍ سِوَى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فاعطاه كِلْتَيْهِمَا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شتر بزرگ هديه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شتر را به عنوان هديه قرار داد براى كسى كه دو ركعت نماز به جاى آورد و چيزى از امور دنيا را به خاطر نياورد و به فكر چيزى از دنيا نيفتد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فكر دنيا و مافيها نيفتد ،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پاسخ مثبت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شتر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فرمود </w:t>
      </w:r>
      <w:r>
        <w:rPr>
          <w:rFonts w:eastAsia="IRNazanin" w:cs="IRNazanin"/>
          <w:color w:val="111111"/>
          <w:sz w:val="28"/>
          <w:szCs w:val="28"/>
          <w:rtl w:val="true"/>
          <w:lang w:bidi="fa-IR"/>
        </w:rPr>
        <w:t xml:space="preserve">. </w:t>
      </w:r>
      <w:bookmarkStart w:id="111" w:name="pg143_2739"/>
    </w:p>
    <w:p>
      <w:pPr>
        <w:pStyle w:val="Heading3"/>
        <w:numPr>
          <w:ilvl w:val="2"/>
          <w:numId w:val="1"/>
        </w:numPr>
        <w:rPr/>
      </w:pPr>
      <w:bookmarkStart w:id="112" w:name="__RefHeading___Toc1396998_211673320"/>
      <w:bookmarkStart w:id="113" w:name="_Toc41"/>
      <w:bookmarkEnd w:id="111"/>
      <w:bookmarkEnd w:id="112"/>
      <w:r>
        <w:rPr>
          <w:rtl w:val="true"/>
        </w:rPr>
        <w:t>پناه بردن به نماز</w:t>
      </w:r>
      <w:bookmarkEnd w:id="113"/>
    </w:p>
    <w:p>
      <w:pPr>
        <w:pStyle w:val="BookText"/>
        <w:rPr/>
      </w:pP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هَالَهُ شى ء فَزِعَ الَىَّ الصلوة ثُمَّ تُلِىَ هَذِهِ الاية وَ اسْتَعِينُوا بِالصَّبْرِ الصلوة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براى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پيش مى آمد ، به نماز پناه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 خويش را از طريق نماز جبران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يارى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 كرد </w:t>
      </w:r>
      <w:r>
        <w:rPr>
          <w:rFonts w:eastAsia="IRNazanin" w:cs="IRNazanin"/>
          <w:color w:val="111111"/>
          <w:sz w:val="28"/>
          <w:szCs w:val="28"/>
          <w:rtl w:val="true"/>
          <w:lang w:bidi="fa-IR"/>
        </w:rPr>
        <w:t>.</w:t>
      </w:r>
    </w:p>
    <w:p>
      <w:pPr>
        <w:pStyle w:val="Heading3"/>
        <w:numPr>
          <w:ilvl w:val="2"/>
          <w:numId w:val="1"/>
        </w:numPr>
        <w:rPr/>
      </w:pPr>
      <w:bookmarkStart w:id="114" w:name="__RefHeading___Toc1397000_211673320"/>
      <w:bookmarkStart w:id="115" w:name="_Toc42"/>
      <w:bookmarkEnd w:id="114"/>
      <w:r>
        <w:rPr>
          <w:rtl w:val="true"/>
        </w:rPr>
        <w:t>ارزش نماز جمعه</w:t>
      </w:r>
      <w:bookmarkEnd w:id="115"/>
    </w:p>
    <w:p>
      <w:pPr>
        <w:pStyle w:val="BookText"/>
        <w:rPr/>
      </w:pPr>
      <w:r>
        <w:rPr>
          <w:rFonts w:ascii="IRNazanin" w:hAnsi="IRNazanin" w:eastAsia="IRNazanin"/>
          <w:color w:val="111111"/>
          <w:sz w:val="28"/>
          <w:sz w:val="28"/>
          <w:szCs w:val="28"/>
          <w:rtl w:val="true"/>
          <w:lang w:bidi="fa-IR"/>
        </w:rPr>
        <w:t xml:space="preserve">عن وهب بن جعفر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ادْعُ شُهُودَ حُضُورِ الاضحى عَشْرَ مَرَّاتٍ أَحَبُّ الَىَّ مِنْ انَّ ادْعُ شُهُودَ حُضُورِ الْجُمُعَةِ مَرَّةً وَ أَحَدَّتْ مِنْ غَيْرِ عِلَّةٍ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سال حضور در نماز عيد قربان را ترك نمايم ، بهتر است از اين كه يك بار بدون علت در نماز جمعه حاضر نشوم </w:t>
      </w:r>
      <w:r>
        <w:rPr>
          <w:rFonts w:eastAsia="IRNazanin" w:cs="IRNazanin"/>
          <w:color w:val="111111"/>
          <w:sz w:val="28"/>
          <w:szCs w:val="28"/>
          <w:rtl w:val="true"/>
          <w:lang w:bidi="fa-IR"/>
        </w:rPr>
        <w:t xml:space="preserve">. </w:t>
      </w:r>
      <w:bookmarkStart w:id="116" w:name="pg143_2740"/>
    </w:p>
    <w:p>
      <w:pPr>
        <w:pStyle w:val="Heading3"/>
        <w:numPr>
          <w:ilvl w:val="2"/>
          <w:numId w:val="1"/>
        </w:numPr>
        <w:rPr/>
      </w:pPr>
      <w:bookmarkStart w:id="117" w:name="__RefHeading___Toc1397002_211673320"/>
      <w:bookmarkStart w:id="118" w:name="_Toc43"/>
      <w:bookmarkEnd w:id="116"/>
      <w:bookmarkEnd w:id="117"/>
      <w:r>
        <w:rPr>
          <w:rtl w:val="true"/>
        </w:rPr>
        <w:t>حضور قلب</w:t>
      </w:r>
      <w:bookmarkEnd w:id="118"/>
    </w:p>
    <w:p>
      <w:pPr>
        <w:pStyle w:val="BookText"/>
        <w:rPr/>
      </w:pPr>
      <w:r>
        <w:rPr>
          <w:rFonts w:ascii="Amiri" w:hAnsi="Amiri" w:eastAsia="Amiri" w:cs="Amiri"/>
          <w:color w:val="111111"/>
          <w:sz w:val="28"/>
          <w:sz w:val="28"/>
          <w:szCs w:val="28"/>
          <w:rtl w:val="true"/>
          <w:lang w:bidi="ar-SA"/>
        </w:rPr>
        <w:t xml:space="preserve">انْهَ كَانَ اذا دَخَلَ الصلوة كَانَ كاءنه بِنَا ثَابِتُ أَوْ عَمُودُ قَائِمُ لَا يَتَحَرَّكُ وَ كَانَ رُبَّمَا رَكَعَ أَوْ سَجَدَ فَيَقَعُ الطَّيْرُ عَلَيْهِ وَ لَمْ يُطِقْ أَحَدُ انَّ يُحْكَى صلوة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بْنُ أَبِيطَالِبٍ وَ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صلوة الْمُصَلِّينَ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نماز ، همچون بنائى ثابت و ستونى استوار بود كه هيچگونه تحركى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ركوع و سجودش طولانى مى شد و بدن مباركش آنقدر بى حركت بود كه گاهى مرغى بر پشت مبارك آن حضرت مى نشست و احدى جز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نداشت كه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w:t>
      </w:r>
    </w:p>
    <w:p>
      <w:pPr>
        <w:pStyle w:val="Heading3"/>
        <w:numPr>
          <w:ilvl w:val="2"/>
          <w:numId w:val="1"/>
        </w:numPr>
        <w:rPr/>
      </w:pPr>
      <w:bookmarkStart w:id="119" w:name="__RefHeading___Toc1397004_211673320"/>
      <w:bookmarkStart w:id="120" w:name="_Toc44"/>
      <w:bookmarkEnd w:id="119"/>
      <w:r>
        <w:rPr>
          <w:rtl w:val="true"/>
        </w:rPr>
        <w:t>حافظ دين و نماز</w:t>
      </w:r>
      <w:bookmarkEnd w:id="12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اللَّهِ يَا مَعْشَرَ قُرَيْشٍ لَتُقِيمُنَّ الصلوة وَ لتؤ تن الزَّكَاةِ اءو لَا بعثن عَلَيْكُمْ رَجُلًا فَيُضْرَبُ أَعْنَاقِكُمْ عَلَى الدِّينِ اءنا اءو خَاصِفُ النَّعْلِ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اى گروه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نماز </w:t>
      </w:r>
      <w:bookmarkStart w:id="121" w:name="pg143_2741"/>
    </w:p>
    <w:p>
      <w:pPr>
        <w:pStyle w:val="BookText"/>
        <w:rPr/>
      </w:pPr>
      <w:bookmarkEnd w:id="121"/>
      <w:r>
        <w:rPr>
          <w:rFonts w:ascii="IRNazanin" w:hAnsi="IRNazanin" w:eastAsia="IRNazanin"/>
          <w:color w:val="111111"/>
          <w:sz w:val="28"/>
          <w:sz w:val="28"/>
          <w:szCs w:val="28"/>
          <w:rtl w:val="true"/>
          <w:lang w:bidi="fa-IR"/>
        </w:rPr>
        <w:t xml:space="preserve">بپاى داريد و زكات بدهيد ، يا مبعوث كنم بر شما مردى را كه گردن هاى ما را به خاطر دين بزند كه آن شخص ، خودم هستم يا كسى كه كفش خود را وصله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Heading3"/>
        <w:numPr>
          <w:ilvl w:val="2"/>
          <w:numId w:val="1"/>
        </w:numPr>
        <w:rPr/>
      </w:pPr>
      <w:bookmarkStart w:id="122" w:name="__RefHeading___Toc1397006_211673320"/>
      <w:bookmarkStart w:id="123" w:name="_Toc45"/>
      <w:bookmarkEnd w:id="122"/>
      <w:r>
        <w:rPr>
          <w:rtl w:val="true"/>
        </w:rPr>
        <w:t>تغيير رنگ چهره امام در نماز</w:t>
      </w:r>
      <w:bookmarkEnd w:id="12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الَىَّ الصلوة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 جهى لِلَّذِى فَطَرَ السَّمَوَاتِ وَ الارض </w:t>
      </w:r>
      <w:r>
        <w:rPr>
          <w:rStyle w:val="FootnoteAnchor"/>
          <w:rtl w:val="true"/>
        </w:rPr>
        <w:footnoteReference w:id="8"/>
      </w:r>
      <w:r>
        <w:rPr>
          <w:rFonts w:ascii="Amiri" w:hAnsi="Amiri" w:eastAsia="Amiri" w:cs="Amiri"/>
          <w:color w:val="111111"/>
          <w:sz w:val="28"/>
          <w:sz w:val="28"/>
          <w:szCs w:val="28"/>
          <w:rtl w:val="true"/>
          <w:lang w:bidi="ar-SA"/>
        </w:rPr>
        <w:t xml:space="preserve">تَغَيَّرَ لَوْنُهُ حَتَّى يُعْرَفَ ذَلِكَ فِى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مى ايستاد ، اين آيه شريفه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مى آورم با تمام وجودم به كى كه آسمانها و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مبارك حضرتش تغيير مى كرد ، به طورى كه تغيير حالت و دگرگونى از صورت مباركش به خوبى مشاهده مى شد </w:t>
      </w:r>
      <w:r>
        <w:rPr>
          <w:rFonts w:eastAsia="IRNazanin" w:cs="IRNazanin"/>
          <w:color w:val="111111"/>
          <w:sz w:val="28"/>
          <w:szCs w:val="28"/>
          <w:rtl w:val="true"/>
          <w:lang w:bidi="fa-IR"/>
        </w:rPr>
        <w:t xml:space="preserve">. </w:t>
      </w:r>
      <w:bookmarkStart w:id="124" w:name="pg143_2742"/>
    </w:p>
    <w:p>
      <w:pPr>
        <w:pStyle w:val="Heading2"/>
        <w:numPr>
          <w:ilvl w:val="1"/>
          <w:numId w:val="1"/>
        </w:numPr>
        <w:rPr/>
      </w:pPr>
      <w:bookmarkStart w:id="125" w:name="__RefHeading___Toc1397008_211673320"/>
      <w:bookmarkStart w:id="126" w:name="_Toc46"/>
      <w:bookmarkEnd w:id="124"/>
      <w:bookmarkEnd w:id="125"/>
      <w:r>
        <w:rPr>
          <w:rtl w:val="true"/>
        </w:rPr>
        <w:t xml:space="preserve">فصل سوم </w:t>
      </w:r>
      <w:r>
        <w:rPr>
          <w:rtl w:val="true"/>
        </w:rPr>
        <w:t xml:space="preserve">: </w:t>
      </w:r>
      <w:r>
        <w:rPr>
          <w:rtl w:val="true"/>
        </w:rPr>
        <w:t>آثار و اسرار نماز</w:t>
      </w:r>
      <w:bookmarkEnd w:id="1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397010_211673320"/>
      <w:bookmarkStart w:id="128" w:name="_Toc47"/>
      <w:bookmarkEnd w:id="127"/>
      <w:r>
        <w:rPr>
          <w:rtl w:val="true"/>
        </w:rPr>
        <w:t>اشاره</w:t>
      </w:r>
      <w:bookmarkEnd w:id="12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43_2744"/>
      <w:bookmarkStart w:id="130" w:name="pg143_2744"/>
      <w:bookmarkEnd w:id="130"/>
    </w:p>
    <w:p>
      <w:pPr>
        <w:pStyle w:val="Heading3"/>
        <w:numPr>
          <w:ilvl w:val="2"/>
          <w:numId w:val="1"/>
        </w:numPr>
        <w:rPr/>
      </w:pPr>
      <w:bookmarkStart w:id="131" w:name="pg143_2744"/>
      <w:bookmarkStart w:id="132" w:name="__RefHeading___Toc1397012_211673320"/>
      <w:bookmarkStart w:id="133" w:name="_Toc48"/>
      <w:bookmarkEnd w:id="131"/>
      <w:bookmarkEnd w:id="132"/>
      <w:r>
        <w:rPr>
          <w:rtl w:val="true"/>
        </w:rPr>
        <w:t>نماز وسيله تقرب به خدا</w:t>
      </w:r>
      <w:bookmarkEnd w:id="13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اءلصلوة قُرْبَانُ كُلِّ تَقِىٍّ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وسيله تقرب و نزديك شدن انسان پرهيزگار به خداست </w:t>
      </w:r>
      <w:r>
        <w:rPr>
          <w:rFonts w:eastAsia="IRNazanin" w:cs="IRNazanin"/>
          <w:color w:val="111111"/>
          <w:sz w:val="28"/>
          <w:szCs w:val="28"/>
          <w:rtl w:val="true"/>
          <w:lang w:bidi="fa-IR"/>
        </w:rPr>
        <w:t>.</w:t>
      </w:r>
    </w:p>
    <w:p>
      <w:pPr>
        <w:pStyle w:val="Heading3"/>
        <w:numPr>
          <w:ilvl w:val="2"/>
          <w:numId w:val="1"/>
        </w:numPr>
        <w:rPr/>
      </w:pPr>
      <w:bookmarkStart w:id="134" w:name="__RefHeading___Toc1397014_211673320"/>
      <w:bookmarkStart w:id="135" w:name="_Toc49"/>
      <w:bookmarkEnd w:id="134"/>
      <w:r>
        <w:rPr>
          <w:rtl w:val="true"/>
        </w:rPr>
        <w:t>نماز و حسادت ابليس</w:t>
      </w:r>
      <w:bookmarkEnd w:id="13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قَامَ الرَّجُلُ الَىَّ الصلوة اءقبل اليه ابليس يَنْظُرُ اليه حَسَداً لِمَا يَرَى مِنْ رَحِمَةِ اللَّهِ الَّتِى تَغْشَاهُ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شخصى به نماز مى ايستد ، شيطان مى آيد و با حسادت به او نگاه مى كند ؛ زيرا مى بيند كه رحمت خدا او را فرا گرفته است </w:t>
      </w:r>
      <w:r>
        <w:rPr>
          <w:rFonts w:eastAsia="IRNazanin" w:cs="IRNazanin"/>
          <w:color w:val="111111"/>
          <w:sz w:val="28"/>
          <w:szCs w:val="28"/>
          <w:rtl w:val="true"/>
          <w:lang w:bidi="fa-IR"/>
        </w:rPr>
        <w:t xml:space="preserve">. </w:t>
      </w:r>
      <w:bookmarkStart w:id="136" w:name="pg143_2745"/>
    </w:p>
    <w:p>
      <w:pPr>
        <w:pStyle w:val="Heading3"/>
        <w:numPr>
          <w:ilvl w:val="2"/>
          <w:numId w:val="1"/>
        </w:numPr>
        <w:rPr/>
      </w:pPr>
      <w:bookmarkStart w:id="137" w:name="__RefHeading___Toc1397016_211673320"/>
      <w:bookmarkStart w:id="138" w:name="_Toc50"/>
      <w:bookmarkEnd w:id="136"/>
      <w:bookmarkEnd w:id="137"/>
      <w:r>
        <w:rPr>
          <w:rtl w:val="true"/>
        </w:rPr>
        <w:t>بركات نماز</w:t>
      </w:r>
      <w:bookmarkEnd w:id="13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الانسان اذا كَانَ فِى الصلوة فَانٍ جَسَدَهُ وَ ثِيَابَهُ وَ كُلَّ شى ء حَوْلَهُ يُسَبِّحُ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انسان در حال نماز است ، اندام و لباسش و هر چه پيرامون اوست ، خدا را تسبيح مى گويند </w:t>
      </w:r>
      <w:r>
        <w:rPr>
          <w:rFonts w:eastAsia="IRNazanin" w:cs="IRNazanin"/>
          <w:color w:val="111111"/>
          <w:sz w:val="28"/>
          <w:szCs w:val="28"/>
          <w:rtl w:val="true"/>
          <w:lang w:bidi="fa-IR"/>
        </w:rPr>
        <w:t>.</w:t>
      </w:r>
    </w:p>
    <w:p>
      <w:pPr>
        <w:pStyle w:val="Heading3"/>
        <w:numPr>
          <w:ilvl w:val="2"/>
          <w:numId w:val="1"/>
        </w:numPr>
        <w:rPr/>
      </w:pPr>
      <w:bookmarkStart w:id="139" w:name="__RefHeading___Toc1397018_211673320"/>
      <w:bookmarkStart w:id="140" w:name="_Toc51"/>
      <w:bookmarkEnd w:id="139"/>
      <w:r>
        <w:rPr>
          <w:rtl w:val="true"/>
        </w:rPr>
        <w:t>نماز دژ محكم در مقابل شيطان</w:t>
      </w:r>
      <w:bookmarkEnd w:id="14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الصلوة حِصْنٍ مِنْ سَطَوَاتِ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قلعه و دژ محكمى است كه نمازگزار را از حملات شيطان نگاه مى دارد </w:t>
      </w:r>
      <w:r>
        <w:rPr>
          <w:rFonts w:eastAsia="IRNazanin" w:cs="IRNazanin"/>
          <w:color w:val="111111"/>
          <w:sz w:val="28"/>
          <w:szCs w:val="28"/>
          <w:rtl w:val="true"/>
          <w:lang w:bidi="fa-IR"/>
        </w:rPr>
        <w:t>.</w:t>
      </w:r>
    </w:p>
    <w:p>
      <w:pPr>
        <w:pStyle w:val="Heading3"/>
        <w:numPr>
          <w:ilvl w:val="2"/>
          <w:numId w:val="1"/>
        </w:numPr>
        <w:rPr/>
      </w:pPr>
      <w:bookmarkStart w:id="141" w:name="__RefHeading___Toc1397020_211673320"/>
      <w:bookmarkStart w:id="142" w:name="_Toc52"/>
      <w:bookmarkEnd w:id="141"/>
      <w:r>
        <w:rPr>
          <w:rtl w:val="true"/>
        </w:rPr>
        <w:t>گناه زدائى نماز</w:t>
      </w:r>
      <w:bookmarkEnd w:id="14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انهالتحت الذُّنُوبَ حَتَّ الْوَرِقَ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گناهان را مانند ريزش برگ درختان فرو مى ريزد </w:t>
      </w:r>
      <w:r>
        <w:rPr>
          <w:rFonts w:eastAsia="IRNazanin" w:cs="IRNazanin"/>
          <w:color w:val="111111"/>
          <w:sz w:val="28"/>
          <w:szCs w:val="28"/>
          <w:rtl w:val="true"/>
          <w:lang w:bidi="fa-IR"/>
        </w:rPr>
        <w:t xml:space="preserve">. </w:t>
      </w:r>
      <w:bookmarkStart w:id="143" w:name="pg143_2746"/>
    </w:p>
    <w:p>
      <w:pPr>
        <w:pStyle w:val="Heading3"/>
        <w:numPr>
          <w:ilvl w:val="2"/>
          <w:numId w:val="1"/>
        </w:numPr>
        <w:rPr/>
      </w:pPr>
      <w:bookmarkStart w:id="144" w:name="__RefHeading___Toc1397022_211673320"/>
      <w:bookmarkStart w:id="145" w:name="_Toc53"/>
      <w:bookmarkEnd w:id="143"/>
      <w:bookmarkEnd w:id="144"/>
      <w:r>
        <w:rPr>
          <w:rtl w:val="true"/>
        </w:rPr>
        <w:t>نماز و رحمت الهى</w:t>
      </w:r>
      <w:bookmarkEnd w:id="14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يَعْلَمُ الْمُصَلَّى مَا يَغْشَاهُ مِنِ الرَّحْمَةِ لَمَّا رَفَعَ راءسه مِنَ 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نمازگزار بداند كه چقدر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فرا گرفته است ، سرش را از سجده بر نمى دارد </w:t>
      </w:r>
      <w:r>
        <w:rPr>
          <w:rFonts w:eastAsia="IRNazanin" w:cs="IRNazanin"/>
          <w:color w:val="111111"/>
          <w:sz w:val="28"/>
          <w:szCs w:val="28"/>
          <w:rtl w:val="true"/>
          <w:lang w:bidi="fa-IR"/>
        </w:rPr>
        <w:t>.</w:t>
      </w:r>
    </w:p>
    <w:p>
      <w:pPr>
        <w:pStyle w:val="Heading3"/>
        <w:numPr>
          <w:ilvl w:val="2"/>
          <w:numId w:val="1"/>
        </w:numPr>
        <w:rPr/>
      </w:pPr>
      <w:bookmarkStart w:id="146" w:name="__RefHeading___Toc1397024_211673320"/>
      <w:bookmarkStart w:id="147" w:name="_Toc54"/>
      <w:bookmarkEnd w:id="146"/>
      <w:r>
        <w:rPr>
          <w:rtl w:val="true"/>
        </w:rPr>
        <w:t>نماز نزول رحمت</w:t>
      </w:r>
      <w:bookmarkEnd w:id="14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اءلصلوة تَنْزِيلُ الرَّحْمَةُ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رحمت الهى را نازل مى كند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97026_211673320"/>
      <w:bookmarkStart w:id="149" w:name="_Toc55"/>
      <w:bookmarkEnd w:id="148"/>
      <w:r>
        <w:rPr>
          <w:rtl w:val="true"/>
        </w:rPr>
        <w:t>اعمال تابع نماز</w:t>
      </w:r>
      <w:bookmarkEnd w:id="14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اعْلَمْ انَّ كُلِّ شى ء مِنْ عَمَلِكَ تَبَعُ لصلوتك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 كه هر عملى از اعمال تو تابع نمازت مى باشد </w:t>
      </w:r>
      <w:r>
        <w:rPr>
          <w:rFonts w:eastAsia="Amiri" w:cs="Amiri" w:ascii="Amiri" w:hAnsi="Amiri"/>
          <w:color w:val="111111"/>
          <w:sz w:val="28"/>
          <w:szCs w:val="28"/>
          <w:rtl w:val="true"/>
          <w:lang w:bidi="ar-SA"/>
        </w:rPr>
        <w:t xml:space="preserve">. </w:t>
      </w:r>
      <w:bookmarkStart w:id="150" w:name="pg143_2747"/>
    </w:p>
    <w:p>
      <w:pPr>
        <w:pStyle w:val="Heading3"/>
        <w:numPr>
          <w:ilvl w:val="2"/>
          <w:numId w:val="1"/>
        </w:numPr>
        <w:rPr/>
      </w:pPr>
      <w:bookmarkStart w:id="151" w:name="__RefHeading___Toc1397028_211673320"/>
      <w:bookmarkStart w:id="152" w:name="_Toc56"/>
      <w:bookmarkEnd w:id="150"/>
      <w:bookmarkEnd w:id="151"/>
      <w:r>
        <w:rPr>
          <w:rtl w:val="true"/>
        </w:rPr>
        <w:t>نماز مانع عذاب</w:t>
      </w:r>
      <w:bookmarkEnd w:id="15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 بِعَذَابٍ اءهل الارض جَمِيعاً حَتَّى لَا يحاشى مِنْهُمْ اءحدا اذا عَمِلُوا بالمعاصى وَ اجْتَرَحُوا السَّيِّئَاتِ ؛ فاذا نَظَرَ الَىَّ الشَّيْبِ ناقلى اءقدامهم الَىَّ الصلوة وَ الْوِلْدَانِ يَتَعَلَّمُونَ الْقِرَانِ ، رَحِمَهُمُ فاخر ذَلِكَ عَنْهُمْ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زمين چون به عصيان و تبهكارى مبتلا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كند كه همه آنها را بدون استثناء عذاب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به سالخوردگان نظر كند كه به سوى نماز گام برمى دارند و كودكان كه مشغول يادگيرى قرآنند ، عفو و رحمت خود را بر آنان نثار كند و عذاب آنها را تاءخير اندازد </w:t>
      </w:r>
      <w:r>
        <w:rPr>
          <w:rFonts w:eastAsia="IRNazanin" w:cs="IRNazanin"/>
          <w:color w:val="111111"/>
          <w:sz w:val="28"/>
          <w:szCs w:val="28"/>
          <w:rtl w:val="true"/>
          <w:lang w:bidi="fa-IR"/>
        </w:rPr>
        <w:t>.</w:t>
      </w:r>
    </w:p>
    <w:p>
      <w:pPr>
        <w:pStyle w:val="Heading3"/>
        <w:numPr>
          <w:ilvl w:val="2"/>
          <w:numId w:val="1"/>
        </w:numPr>
        <w:rPr/>
      </w:pPr>
      <w:bookmarkStart w:id="153" w:name="__RefHeading___Toc1397030_211673320"/>
      <w:bookmarkStart w:id="154" w:name="_Toc57"/>
      <w:bookmarkEnd w:id="153"/>
      <w:r>
        <w:rPr>
          <w:rtl w:val="true"/>
        </w:rPr>
        <w:t>نماز دور كننده شيطان</w:t>
      </w:r>
      <w:bookmarkEnd w:id="15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اءلصلوة حِصْنِ الرَّحْمَنِ وَ مَدْحَرَةُ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قلعه خداى بخشاينده و وسيله اى براى دور كردن شيطان است </w:t>
      </w:r>
      <w:r>
        <w:rPr>
          <w:rFonts w:eastAsia="Amiri" w:cs="Amiri" w:ascii="Amiri" w:hAnsi="Amiri"/>
          <w:color w:val="111111"/>
          <w:sz w:val="28"/>
          <w:szCs w:val="28"/>
          <w:rtl w:val="true"/>
          <w:lang w:bidi="ar-SA"/>
        </w:rPr>
        <w:t xml:space="preserve">. </w:t>
      </w:r>
      <w:bookmarkStart w:id="155" w:name="pg143_2748"/>
    </w:p>
    <w:p>
      <w:pPr>
        <w:pStyle w:val="Heading3"/>
        <w:numPr>
          <w:ilvl w:val="2"/>
          <w:numId w:val="1"/>
        </w:numPr>
        <w:rPr/>
      </w:pPr>
      <w:bookmarkStart w:id="156" w:name="__RefHeading___Toc1397032_211673320"/>
      <w:bookmarkStart w:id="157" w:name="_Toc58"/>
      <w:bookmarkEnd w:id="155"/>
      <w:bookmarkEnd w:id="156"/>
      <w:r>
        <w:rPr>
          <w:rtl w:val="true"/>
        </w:rPr>
        <w:t>نماز كفاره گناهان</w:t>
      </w:r>
      <w:bookmarkEnd w:id="15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اءلصلوات الْخَمْسُ كَفَّارَةُ لِمَا بَيْنَهُنَّ مَا اجْتَنَبَ مِنَ الْكَبَائِرِ وَ هِىَ الَّتِى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نمازهاى پنجگانه كفاره گناهانى است كه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كه از گناهان كبيره اجتناب شده باشد و همين است گفتار خداوند بزرگ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نيكيها ، بديها را از بين مى برد </w:t>
      </w:r>
      <w:r>
        <w:rPr>
          <w:rFonts w:eastAsia="IRNazanin" w:cs="IRNazanin"/>
          <w:color w:val="111111"/>
          <w:sz w:val="28"/>
          <w:szCs w:val="28"/>
          <w:rtl w:val="true"/>
          <w:lang w:bidi="fa-IR"/>
        </w:rPr>
        <w:t>. )</w:t>
      </w:r>
    </w:p>
    <w:p>
      <w:pPr>
        <w:pStyle w:val="Heading3"/>
        <w:numPr>
          <w:ilvl w:val="2"/>
          <w:numId w:val="1"/>
        </w:numPr>
        <w:rPr/>
      </w:pPr>
      <w:bookmarkStart w:id="158" w:name="__RefHeading___Toc1397034_211673320"/>
      <w:bookmarkStart w:id="159" w:name="_Toc59"/>
      <w:bookmarkEnd w:id="158"/>
      <w:r>
        <w:rPr>
          <w:rtl w:val="true"/>
        </w:rPr>
        <w:t>نماز وسيله تقرب</w:t>
      </w:r>
      <w:bookmarkEnd w:id="15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تَقَرَّبَ الَىَّ اللَّهُ سُبْحَانَهُ بِالسُّجُودِ وَ الرُّكُوعَ وَ الْخُضُوعَ لِعَظَمَتِهِ وَ الْخُشُوعِ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وسيله سجده و ركوع و خضوع و خشوع در برابر عظمت خدا به او تقرب جوى </w:t>
      </w:r>
      <w:r>
        <w:rPr>
          <w:rFonts w:eastAsia="Amiri" w:cs="Amiri" w:ascii="Amiri" w:hAnsi="Amiri"/>
          <w:color w:val="111111"/>
          <w:sz w:val="28"/>
          <w:szCs w:val="28"/>
          <w:rtl w:val="true"/>
          <w:lang w:bidi="ar-SA"/>
        </w:rPr>
        <w:t xml:space="preserve">. </w:t>
      </w:r>
      <w:bookmarkStart w:id="160" w:name="pg143_2749"/>
    </w:p>
    <w:p>
      <w:pPr>
        <w:pStyle w:val="Heading3"/>
        <w:numPr>
          <w:ilvl w:val="2"/>
          <w:numId w:val="1"/>
        </w:numPr>
        <w:rPr/>
      </w:pPr>
      <w:bookmarkStart w:id="161" w:name="__RefHeading___Toc1397036_211673320"/>
      <w:bookmarkStart w:id="162" w:name="_Toc60"/>
      <w:bookmarkEnd w:id="160"/>
      <w:bookmarkEnd w:id="161"/>
      <w:r>
        <w:rPr>
          <w:rtl w:val="true"/>
        </w:rPr>
        <w:t>كبرزدائى نماز</w:t>
      </w:r>
      <w:bookmarkEnd w:id="16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فَرَضَ اللَّهُ الايمان تَطْهِيراً مِنَ الشِّرْكِ وَ الصلوة تَنْزِيهاً عَنِ الْكِبْرِ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گناهى كه پس از آن مهلت يافتم تا دو ركعت نماز گزارم و از خدا اصلاح آن گناه را بخواهم ، مرا غمگين نساخته است </w:t>
      </w:r>
      <w:r>
        <w:rPr>
          <w:rFonts w:eastAsia="IRNazanin" w:cs="IRNazanin"/>
          <w:color w:val="111111"/>
          <w:sz w:val="28"/>
          <w:szCs w:val="28"/>
          <w:rtl w:val="true"/>
          <w:lang w:bidi="fa-IR"/>
        </w:rPr>
        <w:t>.</w:t>
      </w:r>
    </w:p>
    <w:p>
      <w:pPr>
        <w:pStyle w:val="Heading3"/>
        <w:numPr>
          <w:ilvl w:val="2"/>
          <w:numId w:val="1"/>
        </w:numPr>
        <w:rPr/>
      </w:pPr>
      <w:bookmarkStart w:id="163" w:name="__RefHeading___Toc1397038_211673320"/>
      <w:bookmarkStart w:id="164" w:name="_Toc61"/>
      <w:bookmarkEnd w:id="163"/>
      <w:r>
        <w:rPr>
          <w:rtl w:val="true"/>
        </w:rPr>
        <w:t>نماز پاك كننده از آلودگيها</w:t>
      </w:r>
      <w:bookmarkEnd w:id="16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شَبَّهَهَا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بِالْحَمَّةِ تَكُونُ عَلَى بَابِ الرَّجُلِ فَهُوَ يَغْتَسِلُ مِنْهَا فِى الْيَوْمِ وَ اللَّيْلَةِ خَمْسَ مَرَّاتٍ فَمَا عَسَى اءن يَبْقَى عَلَيْهِ مِنَ الدَّرَنِ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چشمه آب گرمى كه بر در خانه شخصى باشد كه شبانه روز پنج بار خود را در آن شستشو دهد ، تشبيه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چرك و آلودگى در بدن چنين كسى باقى نخواهد ماند </w:t>
      </w:r>
      <w:r>
        <w:rPr>
          <w:rFonts w:eastAsia="IRNazanin" w:cs="IRNazanin"/>
          <w:color w:val="111111"/>
          <w:sz w:val="28"/>
          <w:szCs w:val="28"/>
          <w:rtl w:val="true"/>
          <w:lang w:bidi="fa-IR"/>
        </w:rPr>
        <w:t xml:space="preserve">. </w:t>
      </w:r>
      <w:bookmarkStart w:id="165" w:name="pg143_2750"/>
    </w:p>
    <w:p>
      <w:pPr>
        <w:pStyle w:val="Heading3"/>
        <w:numPr>
          <w:ilvl w:val="2"/>
          <w:numId w:val="1"/>
        </w:numPr>
        <w:rPr/>
      </w:pPr>
      <w:bookmarkStart w:id="166" w:name="__RefHeading___Toc1397040_211673320"/>
      <w:bookmarkStart w:id="167" w:name="_Toc62"/>
      <w:bookmarkEnd w:id="165"/>
      <w:bookmarkEnd w:id="166"/>
      <w:r>
        <w:rPr>
          <w:rtl w:val="true"/>
        </w:rPr>
        <w:t>نماز موجب بخشش گناهان</w:t>
      </w:r>
      <w:bookmarkEnd w:id="16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اءهمنى ذَنْبٍ اءمهلت بَعْدِهِ حَتَّى اءصلى رَكْعَتَيْنِ وَ اءسال اللَّهَ الْعَافِيَةَ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گناهى كه پس از آن مهلت يافتم تا دو ركعت نمازگزارم و از خدا اصلاح آن گناه را بخواهم ، مرا غمگين نساخته است </w:t>
      </w:r>
      <w:r>
        <w:rPr>
          <w:rFonts w:eastAsia="IRNazanin" w:cs="IRNazanin"/>
          <w:color w:val="111111"/>
          <w:sz w:val="28"/>
          <w:szCs w:val="28"/>
          <w:rtl w:val="true"/>
          <w:lang w:bidi="fa-IR"/>
        </w:rPr>
        <w:t>.</w:t>
      </w:r>
    </w:p>
    <w:p>
      <w:pPr>
        <w:pStyle w:val="Heading3"/>
        <w:numPr>
          <w:ilvl w:val="2"/>
          <w:numId w:val="1"/>
        </w:numPr>
        <w:rPr/>
      </w:pPr>
      <w:bookmarkStart w:id="168" w:name="__RefHeading___Toc1397042_211673320"/>
      <w:bookmarkStart w:id="169" w:name="_Toc63"/>
      <w:bookmarkEnd w:id="168"/>
      <w:r>
        <w:rPr>
          <w:rtl w:val="true"/>
        </w:rPr>
        <w:t>زكات با نماز مايه تقرب</w:t>
      </w:r>
      <w:bookmarkEnd w:id="16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الزَّكَاةَ جُعِلَتْ مَعَ الصلوة قُرْبَاناً لَا هَلْ الاسلام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زكات همراه نماز ، مايه تقرب مسلمانان به خداوند است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397044_211673320"/>
      <w:bookmarkStart w:id="171" w:name="_Toc64"/>
      <w:bookmarkEnd w:id="170"/>
      <w:r>
        <w:rPr>
          <w:rtl w:val="true"/>
        </w:rPr>
        <w:t>نماز پاسدار انسان</w:t>
      </w:r>
      <w:bookmarkEnd w:id="17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ذَلِكَ مَا حَرَسَ اللَّهُ عِبَادَهُ المؤ منين بَا الصَّلَوَاتِ وَ الزَّكَاةِ وَ مُجَاهَدَةِ الصِّيَامِ فِى الايام الْمَفْرُوضَاتِ ، تَسْكِيناً لاطرافهم وَ تَخْشِيعاً لابصارهم وَ </w:t>
      </w:r>
      <w:bookmarkStart w:id="172" w:name="pg143_2751"/>
    </w:p>
    <w:p>
      <w:pPr>
        <w:pStyle w:val="BookText"/>
        <w:rPr/>
      </w:pPr>
      <w:bookmarkEnd w:id="172"/>
      <w:r>
        <w:rPr>
          <w:rFonts w:ascii="Amiri" w:hAnsi="Amiri" w:eastAsia="Amiri" w:cs="Amiri"/>
          <w:color w:val="111111"/>
          <w:sz w:val="28"/>
          <w:sz w:val="28"/>
          <w:szCs w:val="28"/>
          <w:rtl w:val="true"/>
          <w:lang w:bidi="ar-SA"/>
        </w:rPr>
        <w:t xml:space="preserve">تَذْلِيلًا لِنُفُوسِهِمْ وَ تَخْفِيضاً لِقُلُوبِهِمْ وَ اذها بَا لِلْخُيَلَاءِ عَنْهُمْ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بندگان مؤ من خود را به وسيله نمازها و زكاتها و مجاهده در گرفتن روزه واجب ، حفظ و حراست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اين اعمال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اندامشان و خشوع ديدگانشان و فروتنى جانهايشان و خضوع دلهايشان مى شود ، و همچنين باعث از بين بردن كبر و غرور از وجودشان مى گردد</w:t>
      </w:r>
    </w:p>
    <w:p>
      <w:pPr>
        <w:pStyle w:val="Heading3"/>
        <w:numPr>
          <w:ilvl w:val="2"/>
          <w:numId w:val="1"/>
        </w:numPr>
        <w:rPr/>
      </w:pPr>
      <w:bookmarkStart w:id="173" w:name="__RefHeading___Toc1397046_211673320"/>
      <w:bookmarkStart w:id="174" w:name="_Toc65"/>
      <w:bookmarkEnd w:id="173"/>
      <w:r>
        <w:rPr>
          <w:rtl w:val="true"/>
        </w:rPr>
        <w:t>نماز نشانه تواضع</w:t>
      </w:r>
      <w:bookmarkEnd w:id="17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لمافى ذَلِكَ مِنْ تَعْفِيرِ عِتَاقِ الْوُجُوهِ بِالتُّرَابِ تَوَاضُعاً وَ الْتِصَاقِ كَرَائِمِ الْجِوَارِ ح بالارض تَصَاغُراً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بندگان مؤ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مى خوانند ، به نشان تواضع ، گونه ها را به خاك مى سايند و براى اظهار كوچكى و خاكسارى ، اعضاى شريف خود را بر زمين مى گذارند </w:t>
      </w:r>
      <w:r>
        <w:rPr>
          <w:rFonts w:eastAsia="IRNazanin" w:cs="IRNazanin"/>
          <w:color w:val="111111"/>
          <w:sz w:val="28"/>
          <w:szCs w:val="28"/>
          <w:rtl w:val="true"/>
          <w:lang w:bidi="fa-IR"/>
        </w:rPr>
        <w:t xml:space="preserve">. </w:t>
      </w:r>
      <w:bookmarkStart w:id="175" w:name="pg143_2752"/>
    </w:p>
    <w:p>
      <w:pPr>
        <w:pStyle w:val="Heading3"/>
        <w:numPr>
          <w:ilvl w:val="2"/>
          <w:numId w:val="1"/>
        </w:numPr>
        <w:rPr/>
      </w:pPr>
      <w:bookmarkStart w:id="176" w:name="__RefHeading___Toc1397048_211673320"/>
      <w:bookmarkStart w:id="177" w:name="_Toc66"/>
      <w:bookmarkEnd w:id="175"/>
      <w:bookmarkEnd w:id="176"/>
      <w:r>
        <w:rPr>
          <w:rtl w:val="true"/>
        </w:rPr>
        <w:t>تاءثير قنوت و سجده طولانى</w:t>
      </w:r>
      <w:bookmarkEnd w:id="17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طُولُ الْقُنُوتِ وَ السُّجُودِ يُنْجَى مِنْ عَذَابِ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طولانى نمودن قنوت و سجده ها در نماز ، نمازگزاران را از عذاب آتش نجات مى دهد </w:t>
      </w:r>
      <w:r>
        <w:rPr>
          <w:rFonts w:eastAsia="IRNazanin" w:cs="IRNazanin"/>
          <w:color w:val="111111"/>
          <w:sz w:val="28"/>
          <w:szCs w:val="28"/>
          <w:rtl w:val="true"/>
          <w:lang w:bidi="fa-IR"/>
        </w:rPr>
        <w:t>.</w:t>
      </w:r>
    </w:p>
    <w:p>
      <w:pPr>
        <w:pStyle w:val="Heading3"/>
        <w:numPr>
          <w:ilvl w:val="2"/>
          <w:numId w:val="1"/>
        </w:numPr>
        <w:rPr/>
      </w:pPr>
      <w:bookmarkStart w:id="178" w:name="__RefHeading___Toc1397050_211673320"/>
      <w:bookmarkStart w:id="179" w:name="_Toc67"/>
      <w:bookmarkEnd w:id="178"/>
      <w:r>
        <w:rPr>
          <w:rtl w:val="true"/>
        </w:rPr>
        <w:t>قدر شناسان نماز</w:t>
      </w:r>
      <w:bookmarkEnd w:id="17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عَرَفَ حَقَّهَا رِجَالُ مِنَ المؤ منين الَّذِينَ لَا تَشْغَلُهُمْ عَنْهَا زِينَةُ مَتَاعٍ وَ لَا قُرَّةُ عَيْنٍ مِنْ وَلَدٌوَ 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تلهيم تِجارَةُ وَ لا بَيْعُ عَنْ ذِكْرِ اللَّهِ وَ أَقَامَ الصَّوْتِ ايتاء الزكوة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و اهميت نماز را مردانن از مؤ منين مى دانند كه زينت كالاى دنيا و فرزندى كه نور چشم انسان است و مال و دارايى ، آنها را به خود مشغول نمى دارد ، چنانكه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مردانى هستند كه تجارت و </w:t>
      </w:r>
      <w:bookmarkStart w:id="180" w:name="pg143_2753"/>
    </w:p>
    <w:p>
      <w:pPr>
        <w:pStyle w:val="BookText"/>
        <w:rPr/>
      </w:pPr>
      <w:bookmarkEnd w:id="180"/>
      <w:r>
        <w:rPr>
          <w:rFonts w:ascii="IRNazanin" w:hAnsi="IRNazanin" w:eastAsia="IRNazanin"/>
          <w:color w:val="111111"/>
          <w:sz w:val="28"/>
          <w:sz w:val="28"/>
          <w:szCs w:val="28"/>
          <w:rtl w:val="true"/>
          <w:lang w:bidi="fa-IR"/>
        </w:rPr>
        <w:t xml:space="preserve">داد و ستد دنيا ، آنها را از ياد خدا و اقامه نماز و پرداخت زكات باز نمى دارد </w:t>
      </w:r>
      <w:r>
        <w:rPr>
          <w:rFonts w:eastAsia="IRNazanin" w:cs="IRNazanin"/>
          <w:color w:val="111111"/>
          <w:sz w:val="28"/>
          <w:szCs w:val="28"/>
          <w:rtl w:val="true"/>
          <w:lang w:bidi="fa-IR"/>
        </w:rPr>
        <w:t>. )</w:t>
      </w:r>
    </w:p>
    <w:p>
      <w:pPr>
        <w:pStyle w:val="Heading3"/>
        <w:numPr>
          <w:ilvl w:val="2"/>
          <w:numId w:val="1"/>
        </w:numPr>
        <w:rPr/>
      </w:pPr>
      <w:bookmarkStart w:id="181" w:name="__RefHeading___Toc1397052_211673320"/>
      <w:bookmarkStart w:id="182" w:name="_Toc68"/>
      <w:bookmarkEnd w:id="181"/>
      <w:r>
        <w:rPr>
          <w:rtl w:val="true"/>
        </w:rPr>
        <w:t xml:space="preserve">سر </w:t>
      </w:r>
      <w:r>
        <w:rPr>
          <w:rtl w:val="true"/>
        </w:rPr>
        <w:t>(</w:t>
      </w:r>
      <w:r>
        <w:rPr>
          <w:rtl w:val="true"/>
        </w:rPr>
        <w:t>الله اكبر</w:t>
      </w:r>
      <w:r>
        <w:rPr>
          <w:rtl w:val="true"/>
        </w:rPr>
        <w:t>)</w:t>
      </w:r>
      <w:bookmarkEnd w:id="18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الْوَجْهُ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نَفَى كَيْفِيَّتِهِ ؛ كاءنه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اءى المؤ 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اءجل مِنْ اءن يُدْرِكَ الْوَاصِفُونَ قَدْرَ صِفَتِهِ الَّذِى هُوَ مَوْصُوفُ بِهِ أَنَّما يَصِفُهُ الْوَاصِفُونَ صِفَتَهُ الَّذِى هُوَ مَوْصُوفُ بِهِ أَنَّما يَصِفُهُ الْوَاصِفُونَ صِفَتَهُ عَلَى قِدْرِهِمْ لَا قَدْرِ عَظَمَتِهِ وَ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اءن يُدْرِكَ الْوَاصِفُونَ صِفَتَهُ عُلُوّاً كَبِيراً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كيفيت و چگونگى را از او نفى مى كند ، گويى مؤ 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گفتن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والاتر از آن است كه وصف كنندگان ، صفت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قدر ادراك خود او را وصف مى كنند نه به قدر عظمت و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بسيار برتر از آن است كه وصف كنندگان ، توصيف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دريابند </w:t>
      </w:r>
      <w:r>
        <w:rPr>
          <w:rFonts w:eastAsia="IRNazanin" w:cs="IRNazanin"/>
          <w:color w:val="111111"/>
          <w:sz w:val="28"/>
          <w:szCs w:val="28"/>
          <w:rtl w:val="true"/>
          <w:lang w:bidi="fa-IR"/>
        </w:rPr>
        <w:t>.</w:t>
      </w:r>
    </w:p>
    <w:p>
      <w:pPr>
        <w:pStyle w:val="Heading3"/>
        <w:numPr>
          <w:ilvl w:val="2"/>
          <w:numId w:val="1"/>
        </w:numPr>
        <w:rPr/>
      </w:pPr>
      <w:bookmarkStart w:id="183" w:name="__RefHeading___Toc1397054_211673320"/>
      <w:bookmarkStart w:id="184" w:name="_Toc69"/>
      <w:bookmarkEnd w:id="183"/>
      <w:r>
        <w:rPr>
          <w:rtl w:val="true"/>
        </w:rPr>
        <w:t>نماز عامل رهائى انسان</w:t>
      </w:r>
      <w:bookmarkEnd w:id="18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انهالتحت الذُّنُوبَ حَتَّ الْوَرَقِ وَ تُطْلِقُهَا اطلاق الرِّبَقِ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85" w:name="pg143_2754"/>
    </w:p>
    <w:p>
      <w:pPr>
        <w:pStyle w:val="BookText"/>
        <w:rPr/>
      </w:pPr>
      <w:bookmarkEnd w:id="185"/>
      <w:r>
        <w:rPr>
          <w:rFonts w:ascii="IRNazanin" w:hAnsi="IRNazanin" w:eastAsia="IRNazanin"/>
          <w:color w:val="111111"/>
          <w:sz w:val="28"/>
          <w:sz w:val="28"/>
          <w:szCs w:val="28"/>
          <w:rtl w:val="true"/>
          <w:lang w:bidi="fa-IR"/>
        </w:rPr>
        <w:t xml:space="preserve">و نماز گناهان را مانند ريزش برگ درختان فرو مى ريزد و مانند رهائى چهار پايان از بند ، انسان را آزاد مى سازد </w:t>
      </w:r>
      <w:r>
        <w:rPr>
          <w:rFonts w:eastAsia="IRNazanin" w:cs="IRNazanin"/>
          <w:color w:val="111111"/>
          <w:sz w:val="28"/>
          <w:szCs w:val="28"/>
          <w:rtl w:val="true"/>
          <w:lang w:bidi="fa-IR"/>
        </w:rPr>
        <w:t>.</w:t>
      </w:r>
    </w:p>
    <w:p>
      <w:pPr>
        <w:pStyle w:val="Heading3"/>
        <w:numPr>
          <w:ilvl w:val="2"/>
          <w:numId w:val="1"/>
        </w:numPr>
        <w:rPr/>
      </w:pPr>
      <w:bookmarkStart w:id="186" w:name="__RefHeading___Toc1397056_211673320"/>
      <w:bookmarkStart w:id="187" w:name="_Toc70"/>
      <w:bookmarkEnd w:id="186"/>
      <w:r>
        <w:rPr>
          <w:rtl w:val="true"/>
        </w:rPr>
        <w:t>نماز و افزايش روزى</w:t>
      </w:r>
      <w:bookmarkEnd w:id="18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اءلجمع بَيْنَ الصَّلَاتَيْنِ يَزِيدُ فِى الرِّزْقِ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بين دو نماز ، موجب افزودنى در روزى است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397058_211673320"/>
      <w:bookmarkStart w:id="189" w:name="_Toc71"/>
      <w:bookmarkEnd w:id="188"/>
      <w:r>
        <w:rPr>
          <w:rtl w:val="true"/>
        </w:rPr>
        <w:t>نماز آمرزش الهى</w:t>
      </w:r>
      <w:bookmarkEnd w:id="18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أَتَى الصلوة عَارِفاً بِحَقِّهَا غفرله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نماز به جاى آورد ، درحاليكه حق آن را بشناسد ، آمرزيده شده است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397060_211673320"/>
      <w:bookmarkStart w:id="191" w:name="_Toc72"/>
      <w:bookmarkEnd w:id="190"/>
      <w:r>
        <w:rPr>
          <w:rtl w:val="true"/>
        </w:rPr>
        <w:t>نماز و بيمناكى شيطان</w:t>
      </w:r>
      <w:bookmarkEnd w:id="19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الشَّيْطَانُ هَائِباً المومن مَا حَفِظَ عَلَى </w:t>
      </w:r>
      <w:bookmarkStart w:id="192" w:name="pg143_2755"/>
    </w:p>
    <w:p>
      <w:pPr>
        <w:pStyle w:val="BookText"/>
        <w:rPr/>
      </w:pPr>
      <w:bookmarkEnd w:id="192"/>
      <w:r>
        <w:rPr>
          <w:rFonts w:ascii="Amiri" w:hAnsi="Amiri" w:eastAsia="Amiri" w:cs="Amiri"/>
          <w:color w:val="111111"/>
          <w:sz w:val="28"/>
          <w:sz w:val="28"/>
          <w:szCs w:val="28"/>
          <w:rtl w:val="true"/>
          <w:lang w:bidi="ar-SA"/>
        </w:rPr>
        <w:t xml:space="preserve">الصَّلَوَاتُ الْخَمْسِ فاذا الْخُمُسِ فاذا ضَيَّعَهُنَّ تجرا عَلَيْهِ فالقاه فِى الْعَظَائِمِ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شخص با ايمان ، محافظت بر نمازهاى پنجگانه كند ، شيطان از او بيمناك و هراسناك است ، و چون نمازهاى پنجگانه را تباه كند ، شيطان بر او جراءت ورزد و او را در گناهان بزرگ در اندازد </w:t>
      </w:r>
      <w:r>
        <w:rPr>
          <w:rFonts w:eastAsia="IRNazanin" w:cs="IRNazanin"/>
          <w:color w:val="111111"/>
          <w:sz w:val="28"/>
          <w:szCs w:val="28"/>
          <w:rtl w:val="true"/>
          <w:lang w:bidi="fa-IR"/>
        </w:rPr>
        <w:t>.</w:t>
      </w:r>
    </w:p>
    <w:p>
      <w:pPr>
        <w:pStyle w:val="Heading3"/>
        <w:numPr>
          <w:ilvl w:val="2"/>
          <w:numId w:val="1"/>
        </w:numPr>
        <w:rPr/>
      </w:pPr>
      <w:bookmarkStart w:id="193" w:name="__RefHeading___Toc1397062_211673320"/>
      <w:bookmarkStart w:id="194" w:name="_Toc73"/>
      <w:bookmarkEnd w:id="193"/>
      <w:r>
        <w:rPr>
          <w:rtl w:val="true"/>
        </w:rPr>
        <w:t>نماز صابون خطاها</w:t>
      </w:r>
      <w:bookmarkEnd w:id="19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اءلصلوة صابون الْخَطَايَا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خطاهاست </w:t>
      </w:r>
      <w:r>
        <w:rPr>
          <w:rFonts w:eastAsia="IRNazanin" w:cs="IRNazanin"/>
          <w:color w:val="111111"/>
          <w:sz w:val="28"/>
          <w:szCs w:val="28"/>
          <w:rtl w:val="true"/>
          <w:lang w:bidi="fa-IR"/>
        </w:rPr>
        <w:t xml:space="preserve">. </w:t>
      </w:r>
      <w:bookmarkStart w:id="195" w:name="pg143_2756"/>
    </w:p>
    <w:p>
      <w:pPr>
        <w:pStyle w:val="Heading2"/>
        <w:numPr>
          <w:ilvl w:val="1"/>
          <w:numId w:val="1"/>
        </w:numPr>
        <w:rPr/>
      </w:pPr>
      <w:bookmarkStart w:id="196" w:name="__RefHeading___Toc1397064_211673320"/>
      <w:bookmarkStart w:id="197" w:name="_Toc74"/>
      <w:bookmarkEnd w:id="195"/>
      <w:bookmarkEnd w:id="196"/>
      <w:r>
        <w:rPr>
          <w:rtl w:val="true"/>
        </w:rPr>
        <w:t xml:space="preserve">فصل چهارم </w:t>
      </w:r>
      <w:r>
        <w:rPr>
          <w:rtl w:val="true"/>
        </w:rPr>
        <w:t xml:space="preserve">: </w:t>
      </w:r>
      <w:r>
        <w:rPr>
          <w:rtl w:val="true"/>
        </w:rPr>
        <w:t>آمادگى قبل از نماز</w:t>
      </w:r>
      <w:bookmarkEnd w:id="1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397066_211673320"/>
      <w:bookmarkStart w:id="199" w:name="_Toc75"/>
      <w:bookmarkEnd w:id="198"/>
      <w:r>
        <w:rPr>
          <w:rtl w:val="true"/>
        </w:rPr>
        <w:t>اشاره</w:t>
      </w:r>
      <w:bookmarkEnd w:id="1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43_2758"/>
      <w:bookmarkStart w:id="201" w:name="pg143_2758"/>
      <w:bookmarkEnd w:id="201"/>
    </w:p>
    <w:p>
      <w:pPr>
        <w:pStyle w:val="Heading3"/>
        <w:numPr>
          <w:ilvl w:val="2"/>
          <w:numId w:val="1"/>
        </w:numPr>
        <w:rPr/>
      </w:pPr>
      <w:bookmarkStart w:id="202" w:name="pg143_2758"/>
      <w:bookmarkStart w:id="203" w:name="__RefHeading___Toc1397068_211673320"/>
      <w:bookmarkStart w:id="204" w:name="_Toc76"/>
      <w:bookmarkEnd w:id="202"/>
      <w:bookmarkEnd w:id="203"/>
      <w:r>
        <w:rPr>
          <w:rtl w:val="true"/>
        </w:rPr>
        <w:t>آمادگى قبل از نماز</w:t>
      </w:r>
      <w:bookmarkEnd w:id="20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لَمْ ياءخذ أَهَبُهُ الصلوة قَبْلَ وَقْتِهَا فَماً وَ قرها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كه قبل از نماز خود را براى اقامه نماز آماده نكند ، به نماز بى احترامى نموده است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397070_211673320"/>
      <w:bookmarkStart w:id="206" w:name="_Toc77"/>
      <w:bookmarkEnd w:id="205"/>
      <w:r>
        <w:rPr>
          <w:rtl w:val="true"/>
        </w:rPr>
        <w:t>قبله</w:t>
      </w:r>
      <w:bookmarkEnd w:id="20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فَرَضَ عَلَيْكُمْ حَجَّ بَيْتِهِ الْحَرَامَ الَّذِى جَعَلَهُ قِبْلَةً للانام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07" w:name="pg143_2759"/>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بيت الحرام خود را به شما واجب كرد ، بيتى كه آن را قبله مردم قرار داد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397072_211673320"/>
      <w:bookmarkStart w:id="209" w:name="_Toc78"/>
      <w:bookmarkEnd w:id="208"/>
      <w:r>
        <w:rPr>
          <w:rtl w:val="true"/>
        </w:rPr>
        <w:t>نماز با لباس تميز</w:t>
      </w:r>
      <w:bookmarkEnd w:id="20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اءلنظيف مِنَ الثِّيَابِ يُذْهِبُ الْهَمَّ وَ الْحَزَنَ وَ هُوَ طَهُورُ الصلوة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لباس تميز غم و ناراحتى را برطرف كرده و آن براى نماز حد اعلاى پاكى لباس است </w:t>
      </w:r>
      <w:r>
        <w:rPr>
          <w:rFonts w:eastAsia="IRNazanin" w:cs="IRNazanin"/>
          <w:color w:val="111111"/>
          <w:sz w:val="28"/>
          <w:szCs w:val="28"/>
          <w:rtl w:val="true"/>
          <w:lang w:bidi="fa-IR"/>
        </w:rPr>
        <w:t>.</w:t>
      </w:r>
    </w:p>
    <w:p>
      <w:pPr>
        <w:pStyle w:val="Heading3"/>
        <w:numPr>
          <w:ilvl w:val="2"/>
          <w:numId w:val="1"/>
        </w:numPr>
        <w:rPr/>
      </w:pPr>
      <w:bookmarkStart w:id="210" w:name="__RefHeading___Toc1397074_211673320"/>
      <w:bookmarkStart w:id="211" w:name="_Toc79"/>
      <w:bookmarkEnd w:id="210"/>
      <w:r>
        <w:rPr>
          <w:rtl w:val="true"/>
        </w:rPr>
        <w:t>نماز و زينت زن</w:t>
      </w:r>
      <w:bookmarkEnd w:id="21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تصلى المراءة عطلا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نبايد زن ، بدون زينت نماز بخواند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397076_211673320"/>
      <w:bookmarkStart w:id="213" w:name="_Toc80"/>
      <w:bookmarkEnd w:id="212"/>
      <w:r>
        <w:rPr>
          <w:rtl w:val="true"/>
        </w:rPr>
        <w:t>نماز خواندن با آگاهى</w:t>
      </w:r>
      <w:bookmarkEnd w:id="21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نَوْمُ عَلَى يَقِينٍ خَيْرُ مِنْ صلوة فِى شَكٍّ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214" w:name="pg143_2760"/>
    </w:p>
    <w:p>
      <w:pPr>
        <w:pStyle w:val="BookText"/>
        <w:rPr/>
      </w:pPr>
      <w:bookmarkEnd w:id="214"/>
      <w:r>
        <w:rPr>
          <w:rFonts w:ascii="Amiri" w:hAnsi="Amiri" w:eastAsia="Amiri" w:cs="Amiri"/>
          <w:color w:val="111111"/>
          <w:sz w:val="28"/>
          <w:sz w:val="28"/>
          <w:szCs w:val="28"/>
          <w:rtl w:val="true"/>
          <w:lang w:bidi="ar-SA"/>
        </w:rPr>
        <w:t xml:space="preserve">خوابيدن با علم و يقين بهتر از نماز و نيايش است با حالت شك و ترديد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397078_211673320"/>
      <w:bookmarkStart w:id="216" w:name="_Toc81"/>
      <w:bookmarkEnd w:id="215"/>
      <w:r>
        <w:rPr>
          <w:rtl w:val="true"/>
        </w:rPr>
        <w:t>طهارت پنج عضو</w:t>
      </w:r>
      <w:bookmarkEnd w:id="21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يَجُوزُ صلوة امرء حَتَّى يُطَهِّرَ خَمْسَ 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اءلوجه وَ الْيَدَيْنِ وَ الراس وَ الرِّجْلَيْنِ بِالْمَاءِ وَ الْقَلْبَ بِالتَّوْبَةِ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 جايز نيست نماز بخواند مگر اينكه پنج عضو بدنش را پاك كند ؛ صورت ، دو دست سر و دو پا را با آب و قلب را با توبه </w:t>
      </w:r>
      <w:r>
        <w:rPr>
          <w:rFonts w:eastAsia="IRNazanin" w:cs="IRNazanin"/>
          <w:color w:val="111111"/>
          <w:sz w:val="28"/>
          <w:szCs w:val="28"/>
          <w:rtl w:val="true"/>
          <w:lang w:bidi="fa-IR"/>
        </w:rPr>
        <w:t>.</w:t>
      </w:r>
    </w:p>
    <w:p>
      <w:pPr>
        <w:pStyle w:val="Heading3"/>
        <w:numPr>
          <w:ilvl w:val="2"/>
          <w:numId w:val="1"/>
        </w:numPr>
        <w:rPr/>
      </w:pPr>
      <w:bookmarkStart w:id="217" w:name="__RefHeading___Toc1397080_211673320"/>
      <w:bookmarkStart w:id="218" w:name="_Toc82"/>
      <w:bookmarkEnd w:id="217"/>
      <w:r>
        <w:rPr>
          <w:rtl w:val="true"/>
        </w:rPr>
        <w:t>اهميت وضو</w:t>
      </w:r>
      <w:bookmarkEnd w:id="21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مُحَمَّدُ مَنْ توضاء مَثَلٍ وَ ضَوْئِى وَ قَالَ مِثْلَ قَوْلِى خَلَقَ اللَّهُ تَبَارَكَ وَ تَعَالَى مِنْ كُلِّ قَطْرَةٍ مَلَكاً يُقَدِّسُهُ وَ يُسَبِّحُهُ وَ يُكَبِّرُهُ فَيَكْتُبُ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ذَلِكَ لَهُ الَىَّ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محمد حنفيه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وضو بسازد همانند وضويى كه من ساختم و </w:t>
      </w:r>
      <w:bookmarkStart w:id="219" w:name="pg143_2761"/>
    </w:p>
    <w:p>
      <w:pPr>
        <w:pStyle w:val="BookText"/>
        <w:rPr/>
      </w:pPr>
      <w:bookmarkEnd w:id="219"/>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گفتم ، خداوند تبارك و تعالى از هر قطره آب وضوى او ملكى را براى او مى آفريند كه مشغول تقديس و تسبيح و تكبير براى خداوند 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وضو را تا روز قيامت براى او ثبت و ظبط خواهد نمود </w:t>
      </w:r>
      <w:r>
        <w:rPr>
          <w:rFonts w:eastAsia="IRNazanin" w:cs="IRNazanin"/>
          <w:color w:val="111111"/>
          <w:sz w:val="28"/>
          <w:szCs w:val="28"/>
          <w:rtl w:val="true"/>
          <w:lang w:bidi="fa-IR"/>
        </w:rPr>
        <w:t>.</w:t>
      </w:r>
    </w:p>
    <w:p>
      <w:pPr>
        <w:pStyle w:val="Heading3"/>
        <w:numPr>
          <w:ilvl w:val="2"/>
          <w:numId w:val="1"/>
        </w:numPr>
        <w:rPr/>
      </w:pPr>
      <w:bookmarkStart w:id="220" w:name="__RefHeading___Toc1397082_211673320"/>
      <w:bookmarkStart w:id="221" w:name="_Toc83"/>
      <w:bookmarkEnd w:id="220"/>
      <w:r>
        <w:rPr>
          <w:rtl w:val="true"/>
        </w:rPr>
        <w:t>وضو براى تلاوت قرآن</w:t>
      </w:r>
      <w:bookmarkEnd w:id="22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يقراء الْعَبْدِ الْقِرَانِ اذا كَانَ عَلَى غَيْرِ طَهُورٍ حَتَّى يَتَطَهَّرَ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خدا تا زمانى كه وضو نگرفته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نخواند </w:t>
      </w:r>
      <w:r>
        <w:rPr>
          <w:rFonts w:eastAsia="IRNazanin" w:cs="IRNazanin"/>
          <w:color w:val="111111"/>
          <w:sz w:val="28"/>
          <w:szCs w:val="28"/>
          <w:rtl w:val="true"/>
          <w:lang w:bidi="fa-IR"/>
        </w:rPr>
        <w:t>.</w:t>
      </w:r>
    </w:p>
    <w:p>
      <w:pPr>
        <w:pStyle w:val="Heading3"/>
        <w:numPr>
          <w:ilvl w:val="2"/>
          <w:numId w:val="1"/>
        </w:numPr>
        <w:rPr/>
      </w:pPr>
      <w:bookmarkStart w:id="222" w:name="__RefHeading___Toc1397084_211673320"/>
      <w:bookmarkStart w:id="223" w:name="_Toc84"/>
      <w:bookmarkEnd w:id="222"/>
      <w:r>
        <w:rPr>
          <w:rtl w:val="true"/>
        </w:rPr>
        <w:t>پاكيزگى دهان و بينى</w:t>
      </w:r>
      <w:bookmarkEnd w:id="22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اءلمضمضة وَ الِاسْتِنْشَاقُ سُنَّةُ وَ طَهُورُ الْفَمِ وَ الانف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 لانوار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دهان و بينى بردن سنت است و موجب پاكيزگى دهان و بينى نيز مى شود </w:t>
      </w:r>
      <w:r>
        <w:rPr>
          <w:rFonts w:eastAsia="IRNazanin" w:cs="IRNazanin"/>
          <w:color w:val="111111"/>
          <w:sz w:val="28"/>
          <w:szCs w:val="28"/>
          <w:rtl w:val="true"/>
          <w:lang w:bidi="fa-IR"/>
        </w:rPr>
        <w:t xml:space="preserve">. </w:t>
      </w:r>
      <w:bookmarkStart w:id="224" w:name="pg143_2762"/>
    </w:p>
    <w:p>
      <w:pPr>
        <w:pStyle w:val="Heading3"/>
        <w:numPr>
          <w:ilvl w:val="2"/>
          <w:numId w:val="1"/>
        </w:numPr>
        <w:rPr/>
      </w:pPr>
      <w:bookmarkStart w:id="225" w:name="__RefHeading___Toc1397086_211673320"/>
      <w:bookmarkStart w:id="226" w:name="_Toc85"/>
      <w:bookmarkEnd w:id="224"/>
      <w:bookmarkEnd w:id="225"/>
      <w:r>
        <w:rPr>
          <w:rtl w:val="true"/>
        </w:rPr>
        <w:t>ده حسنه</w:t>
      </w:r>
      <w:bookmarkEnd w:id="22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اءلوضوء بَعْدَ الطُّهْرِ عَشْرُ حَسَنَاتٍ فَتَطَهَّرُوا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بعد از طهارت ده حسنه دارد ، پس پاك باشيد </w:t>
      </w:r>
      <w:r>
        <w:rPr>
          <w:rFonts w:eastAsia="IRNazanin" w:cs="IRNazanin"/>
          <w:color w:val="111111"/>
          <w:sz w:val="28"/>
          <w:szCs w:val="28"/>
          <w:rtl w:val="true"/>
          <w:lang w:bidi="fa-IR"/>
        </w:rPr>
        <w:t>.</w:t>
      </w:r>
    </w:p>
    <w:p>
      <w:pPr>
        <w:pStyle w:val="Heading3"/>
        <w:numPr>
          <w:ilvl w:val="2"/>
          <w:numId w:val="1"/>
        </w:numPr>
        <w:rPr/>
      </w:pPr>
      <w:bookmarkStart w:id="227" w:name="__RefHeading___Toc1397088_211673320"/>
      <w:bookmarkStart w:id="228" w:name="_Toc86"/>
      <w:bookmarkEnd w:id="227"/>
      <w:r>
        <w:rPr>
          <w:rtl w:val="true"/>
        </w:rPr>
        <w:t>كامل كردن نماز</w:t>
      </w:r>
      <w:bookmarkEnd w:id="22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يُتِمَّ وُضُوئِهِ وَ رُكُوعِهِ وَ سُجُودِهِ وَ خُشُوعٍ فصلوته خِدَاجُ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وضو و ركوع و سجود و خشنوع خود را تمام بجا نياورد ، نمازش ناقص است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397090_211673320"/>
      <w:bookmarkStart w:id="230" w:name="_Toc87"/>
      <w:bookmarkEnd w:id="229"/>
      <w:r>
        <w:rPr>
          <w:rtl w:val="true"/>
        </w:rPr>
        <w:t>پذيرش شهادت</w:t>
      </w:r>
      <w:bookmarkEnd w:id="23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مُسْلِمٍ يتوضا فَيَقُولُ عِنْدَ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 بِحَمْدِكَ اشْهَدْ انَّ لااله الَّا أَنْتَ أَسْتَغْفِرُكَ وَ أَتُوبُ اليك اللَّهُمَّ اجْعَلْنِى مِنَ التَّوَّابِينَ وَ </w:t>
      </w:r>
      <w:bookmarkStart w:id="231" w:name="pg143_2763"/>
    </w:p>
    <w:p>
      <w:pPr>
        <w:pStyle w:val="BookText"/>
        <w:rPr/>
      </w:pPr>
      <w:bookmarkEnd w:id="231"/>
      <w:r>
        <w:rPr>
          <w:rFonts w:ascii="Amiri" w:hAnsi="Amiri" w:eastAsia="Amiri" w:cs="Amiri"/>
          <w:color w:val="111111"/>
          <w:sz w:val="28"/>
          <w:sz w:val="28"/>
          <w:szCs w:val="28"/>
          <w:rtl w:val="true"/>
          <w:lang w:bidi="ar-SA"/>
        </w:rPr>
        <w:t xml:space="preserve">اجْعَلْنِى مِنَ الْمُتَطَهِّرِينَ الَّا كُتِبَ فِى رَقٍّ وَ خُتِمَ عَلَيْهَا ثُمَّ وُضِعَتْ تَحْتَ الْعَرْشِ حَتَّى تُدْفَعَ اليه بِخَاتَمِهَا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كه به هنگامى وضو گرفتن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ترا به پاكى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خدائى جز تو نيست ، از تو آمرزش مى خواهم و به سوى تو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مرا از توبه كنندگان و پاكان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شهادتش در ورقه اى نوشته ، ممهور مى گردد و در زير عرش الهى گذارده مى شود تا در روز قيامت با همان مهر به وى بازگردانده شود </w:t>
      </w:r>
      <w:r>
        <w:rPr>
          <w:rFonts w:eastAsia="IRNazanin" w:cs="IRNazanin"/>
          <w:color w:val="111111"/>
          <w:sz w:val="28"/>
          <w:szCs w:val="28"/>
          <w:rtl w:val="true"/>
          <w:lang w:bidi="fa-IR"/>
        </w:rPr>
        <w:t>.</w:t>
      </w:r>
    </w:p>
    <w:p>
      <w:pPr>
        <w:pStyle w:val="Heading3"/>
        <w:numPr>
          <w:ilvl w:val="2"/>
          <w:numId w:val="1"/>
        </w:numPr>
        <w:rPr/>
      </w:pPr>
      <w:bookmarkStart w:id="232" w:name="__RefHeading___Toc1397092_211673320"/>
      <w:bookmarkStart w:id="233" w:name="_Toc88"/>
      <w:bookmarkEnd w:id="232"/>
      <w:r>
        <w:rPr>
          <w:rtl w:val="true"/>
        </w:rPr>
        <w:t>پوشانيدن گناهان</w:t>
      </w:r>
      <w:bookmarkEnd w:id="23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أَدُلُّكُمْ عَلَى مَا يُكَفِّرُ الذُّنُوبَ وَ الْخَطَايَا ؟ أَسْبَاعِ الْوُضُوءِ عِنْدَ الْمَكَارِهِ وَ انْتِظَارِ الصلوة بَعْدَ الصلوة فَذَلِكَ الرِّبَاطُ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خواهيد شما را به چيزى راهنمايى كنم كه خطاها و گناهان را مى پوشاند؟ به هنگام سختيها و دشواريها وضوى كامل ساختن و بعد از هر نماز انتظار نماز ديگر را داشتن كه اين عمل همانند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234" w:name="pg143_2764"/>
    </w:p>
    <w:p>
      <w:pPr>
        <w:pStyle w:val="Heading3"/>
        <w:numPr>
          <w:ilvl w:val="2"/>
          <w:numId w:val="1"/>
        </w:numPr>
        <w:rPr/>
      </w:pPr>
      <w:bookmarkStart w:id="235" w:name="__RefHeading___Toc1397094_211673320"/>
      <w:bookmarkStart w:id="236" w:name="_Toc89"/>
      <w:bookmarkEnd w:id="234"/>
      <w:bookmarkEnd w:id="235"/>
      <w:r>
        <w:rPr>
          <w:rtl w:val="true"/>
        </w:rPr>
        <w:t>نورانى شدن چهره</w:t>
      </w:r>
      <w:bookmarkEnd w:id="236"/>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اللَّهُ أُمَّتِى يَوْمَ الْقِيَامَةِ بَيْنَ الامم غُرّاً مُحَجَّلِينَ مِنْ آثَارِ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خداوند امت مرا در ميان ساير امتها در حالى محشور مى كند كه آثار نورانى وضو در ايشان پيداست </w:t>
      </w:r>
      <w:r>
        <w:rPr>
          <w:rFonts w:eastAsia="IRNazanin" w:cs="IRNazanin"/>
          <w:color w:val="111111"/>
          <w:sz w:val="28"/>
          <w:szCs w:val="28"/>
          <w:rtl w:val="true"/>
          <w:lang w:bidi="fa-IR"/>
        </w:rPr>
        <w:t>.</w:t>
      </w:r>
    </w:p>
    <w:p>
      <w:pPr>
        <w:pStyle w:val="Heading3"/>
        <w:numPr>
          <w:ilvl w:val="2"/>
          <w:numId w:val="1"/>
        </w:numPr>
        <w:rPr/>
      </w:pPr>
      <w:bookmarkStart w:id="237" w:name="__RefHeading___Toc1397096_211673320"/>
      <w:bookmarkStart w:id="238" w:name="_Toc90"/>
      <w:bookmarkEnd w:id="237"/>
      <w:r>
        <w:rPr>
          <w:rtl w:val="true"/>
        </w:rPr>
        <w:t>دعاى وضو</w:t>
      </w:r>
      <w:bookmarkEnd w:id="23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اَلْحَمْداللهُ الَّذِى جَعَلَ الْماءَ طَهُوراً و لَمْ يَجْعَلْهُ نَجِساً ثُمَّ تَمَضْمَضَ فَقَالَ الهمُّ لقنى حُجتى يَوْمَ اَلْقَاكِ وَ اُطْلِقْ لِسَانَى بِذِكْرِكَ ثُمَّ استنشق فَقَالَ اَللَّهُمَّ لاَ تُحَرِّمْ عَلَى رِيحِ اَلْجَنَّةِ وَ اجعلنِى مِمَّنْ يَشَمُّ رِيحَهَا وَ رَوْحَهَا و طيبَهَا ثمّ غَسَلَ و جْههُ فَقَالَ اَللَّهُمَّ بَيِّضْ وَجهى يَوْمَ تَسْوَدُّ فِيهِ الْوُجُوهُ وَ لَاتَسْوَّدْ وَجْهَى يَوْمَ تَبَى فِيهِ اَلْوُجُوهُ ثُمَّ غَسَلَ يَدَهُ اَلْيُمْنَى فَقَالَ اَلْهَمُّ اِعْطَنِى كِتَابَى بِيَمِينِى وَ اَلْخُلْدَ فى اَلْجِنَانِ بِيُسَارَى وَ حَاسِبْنَى حِسَاباً يَسِيراً ثُمَّ غَسَلَ يَدَهُ اَلْيُسْرَى فَقَالَ اَللَّهُمَّ لاَ تُعْطِنِى كتابى بِشِمَالَى وَ لاَ تَجْعَلْهَا مَغْلُولَةً الى </w:t>
      </w:r>
    </w:p>
    <w:p>
      <w:pPr>
        <w:pStyle w:val="BookText"/>
        <w:rPr/>
      </w:pPr>
      <w:r>
        <w:rPr>
          <w:rFonts w:ascii="Amiri" w:hAnsi="Amiri" w:eastAsia="Amiri" w:cs="Amiri"/>
          <w:color w:val="111111"/>
          <w:sz w:val="28"/>
          <w:sz w:val="28"/>
          <w:szCs w:val="28"/>
          <w:rtl w:val="true"/>
          <w:lang w:bidi="ar-SA"/>
        </w:rPr>
        <w:t xml:space="preserve">عُنُقِى وَ اعوذبك مِنْ مُقَطَّعَاتِ النِّيرَانِ ثُمَّ مَسَحَ راسه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غشنى بِرَحْمَتِكَ وَ بَرَكَاتِكَ وَ عَفْوِكَ ثُمَّ مَسَحَ رِجْلَيْهِ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ثبتنى عَلَى الصِّرَاطِ يَوْمَ تَزِلُّ فِيهِ الاقدام وَ اجْعَلْ سعيى فِيمَا يُرْضِيكَ 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محمد حنفيه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ظرفى آب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آب آورد و حضرت دستهاى خود را شست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تبرك مى جويم و از او كمك مى خواهم و حمد و سپاس مخصوص خدايى است كه آب را پاك و پاك كننده ساخت و آن را نجس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در دهان گردانيد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روزى كه تو را ملاقات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حجتم را به من تلقين كن و زبانم را براى ذكرت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آب ، بينى خود را شسته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بوى بهشت را بر من حرام مكن و من را از كسانى قرارده كه بوى نسيم و عطر بهشت را حسن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صورتش را شست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روزى كه تبهكاران رو سياهند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 سپيد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صالحان رو سفيدند ، رو سياهم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راستش را شست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كارنامه ام را به دست راستم و برگه اقامت ابدى در بهشت را به دست چپم ده و حساب مرا آسان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دست چپش را شست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كارنامه ام را به دست چپم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گردنم ميانداز و من از پاره هاى آتش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سرش را مسح كرد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جامه هاى رحمت و بركت و عفوت را بر من بپوشان ، سپس دو پاى خود را مسح كرد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روزى كه قدمها در آن مى لغزند ، گامهاى مرا بر صراط ثابت و استوار فرما و سعى و </w:t>
      </w:r>
      <w:bookmarkStart w:id="239" w:name="pg143_2766"/>
    </w:p>
    <w:p>
      <w:pPr>
        <w:pStyle w:val="BookText"/>
        <w:rPr/>
      </w:pPr>
      <w:bookmarkEnd w:id="239"/>
      <w:r>
        <w:rPr>
          <w:rFonts w:ascii="IRNazanin" w:hAnsi="IRNazanin" w:eastAsia="IRNazanin"/>
          <w:color w:val="111111"/>
          <w:sz w:val="28"/>
          <w:sz w:val="28"/>
          <w:szCs w:val="28"/>
          <w:rtl w:val="true"/>
          <w:lang w:bidi="fa-IR"/>
        </w:rPr>
        <w:t xml:space="preserve">تلاشم را در چيزى قرار ده كه تو از من راضى باشى </w:t>
      </w:r>
      <w:r>
        <w:rPr>
          <w:rFonts w:eastAsia="IRNazanin" w:cs="IRNazanin"/>
          <w:color w:val="111111"/>
          <w:sz w:val="28"/>
          <w:szCs w:val="28"/>
          <w:rtl w:val="true"/>
          <w:lang w:bidi="fa-IR"/>
        </w:rPr>
        <w:t>.</w:t>
      </w:r>
    </w:p>
    <w:p>
      <w:pPr>
        <w:pStyle w:val="Heading3"/>
        <w:numPr>
          <w:ilvl w:val="2"/>
          <w:numId w:val="1"/>
        </w:numPr>
        <w:rPr/>
      </w:pPr>
      <w:bookmarkStart w:id="240" w:name="__RefHeading___Toc1397098_211673320"/>
      <w:bookmarkStart w:id="241" w:name="_Toc91"/>
      <w:bookmarkEnd w:id="240"/>
      <w:r>
        <w:rPr>
          <w:rtl w:val="true"/>
        </w:rPr>
        <w:t>خوابيدن با وضو</w:t>
      </w:r>
      <w:bookmarkEnd w:id="24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ياتى عَلَى النَّاسِ زَمَانُ يَرْتَفِعُ فِيهِ الْفَاحِشَةُ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بَلَغَ مِنْكُمْ ذالك الزَّمَانَ فَلَا يَبِيتَنَّ الَّا عَلَى طَهُورٍ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شيعه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بر مردم بگذرد كارهاى ناشايست بسيار گردد و هر يك از شما كه آن زمان را درك كند نبايد شبها بدون وضو بخوابد </w:t>
      </w:r>
      <w:r>
        <w:rPr>
          <w:rFonts w:eastAsia="IRNazanin" w:cs="IRNazanin"/>
          <w:color w:val="111111"/>
          <w:sz w:val="28"/>
          <w:szCs w:val="28"/>
          <w:rtl w:val="true"/>
          <w:lang w:bidi="fa-IR"/>
        </w:rPr>
        <w:t>.</w:t>
      </w:r>
    </w:p>
    <w:p>
      <w:pPr>
        <w:pStyle w:val="Heading3"/>
        <w:numPr>
          <w:ilvl w:val="2"/>
          <w:numId w:val="1"/>
        </w:numPr>
        <w:rPr/>
      </w:pPr>
      <w:bookmarkStart w:id="242" w:name="__RefHeading___Toc1397100_211673320"/>
      <w:bookmarkStart w:id="243" w:name="_Toc92"/>
      <w:bookmarkEnd w:id="242"/>
      <w:r>
        <w:rPr>
          <w:rtl w:val="true"/>
        </w:rPr>
        <w:t>توصيه به نماز اول وقت</w:t>
      </w:r>
      <w:bookmarkEnd w:id="24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أُوصِيكَ يَا بُنَىَّ بالصلوة عِنْدَ وَقْتِهَا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فرزندم تو را به خواندن نماز در اول وقت سفارش مى كنم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397102_211673320"/>
      <w:bookmarkStart w:id="245" w:name="_Toc93"/>
      <w:bookmarkEnd w:id="244"/>
      <w:r>
        <w:rPr>
          <w:rtl w:val="true"/>
        </w:rPr>
        <w:t>امتحان شيعه به نماز اول وقت</w:t>
      </w:r>
      <w:bookmarkEnd w:id="24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اخْتَبِرُوا شِيعَتِى بِخَصْلَتَيْنِ فَانٍ كَانَتَا فِيهِمْ ، فَهُمْ شِيعَتِى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مُحَافَظَتُهُمْ عَلَى </w:t>
      </w:r>
      <w:bookmarkStart w:id="246" w:name="pg143_2767"/>
    </w:p>
    <w:p>
      <w:pPr>
        <w:pStyle w:val="BookText"/>
        <w:rPr/>
      </w:pPr>
      <w:bookmarkEnd w:id="246"/>
      <w:r>
        <w:rPr>
          <w:rFonts w:ascii="Amiri" w:hAnsi="Amiri" w:eastAsia="Amiri" w:cs="Amiri"/>
          <w:color w:val="111111"/>
          <w:sz w:val="28"/>
          <w:sz w:val="28"/>
          <w:szCs w:val="28"/>
          <w:rtl w:val="true"/>
          <w:lang w:bidi="ar-SA"/>
        </w:rPr>
        <w:t xml:space="preserve">أَوْقَاتُ الصلوت وَ مُوَاسَاتَهُمْ مَعَ اخوانهم المؤ منين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تَكُونَا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فَاعْزُبْ ثُمَّ اعْزُبْ ثُمَّ اعْزُبْ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فصل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مرا به دو خصلت امتحان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داراى اين دو خصلت بودند پيرو من هستند ؛ اهتمام به نماز اول وقت و كمك مالى به برادران دينى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در آنها نبود ، پس از ما دورند ، دورند ، دورند </w:t>
      </w:r>
      <w:r>
        <w:rPr>
          <w:rFonts w:eastAsia="IRNazanin" w:cs="IRNazanin"/>
          <w:color w:val="111111"/>
          <w:sz w:val="28"/>
          <w:szCs w:val="28"/>
          <w:rtl w:val="true"/>
          <w:lang w:bidi="fa-IR"/>
        </w:rPr>
        <w:t>.</w:t>
      </w:r>
    </w:p>
    <w:p>
      <w:pPr>
        <w:pStyle w:val="Heading3"/>
        <w:numPr>
          <w:ilvl w:val="2"/>
          <w:numId w:val="1"/>
        </w:numPr>
        <w:rPr/>
      </w:pPr>
      <w:bookmarkStart w:id="247" w:name="__RefHeading___Toc1397104_211673320"/>
      <w:bookmarkStart w:id="248" w:name="_Toc94"/>
      <w:bookmarkEnd w:id="247"/>
      <w:r>
        <w:rPr>
          <w:rtl w:val="true"/>
        </w:rPr>
        <w:t>غفلت از نماز اول وقت</w:t>
      </w:r>
      <w:bookmarkEnd w:id="24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عَمَلُ اححب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الصلوة فَلَا يَشْغَلَنَّكُمْ عَنْ أَوْقَاتَهُمْ شى ء مِنْ أُمُورِ الدُّنْيَا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أَقْوَاماً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صلوتهم ساهُونَ </w:t>
      </w:r>
      <w:r>
        <w:rPr>
          <w:rStyle w:val="FootnoteAnchor"/>
          <w:rtl w:val="true"/>
        </w:rPr>
        <w:footnoteReference w:id="11"/>
      </w:r>
      <w:r>
        <w:rPr>
          <w:rFonts w:ascii="Amiri" w:hAnsi="Amiri" w:eastAsia="Amiri" w:cs="Amiri"/>
          <w:color w:val="111111"/>
          <w:sz w:val="28"/>
          <w:sz w:val="28"/>
          <w:szCs w:val="28"/>
          <w:rtl w:val="true"/>
          <w:lang w:bidi="ar-SA"/>
        </w:rPr>
        <w:t xml:space="preserve">يُعْنَى أَنَّهُمْ غَافِلُونَ اشتهانوا باءوقاتها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عملى نزد خداوند محبوب تر از نماز نيست ، پس چييزى از امور دنيا شما را از خواندن نماز در اول وقت باز ندارد ؛ زيرا خداوند اقوامى را مذمت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نمازگزارانى كه از نمازشان غفلت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واى بر نمازگزارانى كه از اوقات نماز غفلت كنند و در حفظ اوقات آن سهل انگارى نمايند </w:t>
      </w:r>
      <w:bookmarkStart w:id="249" w:name="pg143_2768"/>
    </w:p>
    <w:p>
      <w:pPr>
        <w:pStyle w:val="Heading3"/>
        <w:numPr>
          <w:ilvl w:val="2"/>
          <w:numId w:val="1"/>
        </w:numPr>
        <w:rPr/>
      </w:pPr>
      <w:bookmarkStart w:id="250" w:name="__RefHeading___Toc1397106_211673320"/>
      <w:bookmarkStart w:id="251" w:name="_Toc95"/>
      <w:bookmarkEnd w:id="249"/>
      <w:bookmarkEnd w:id="250"/>
      <w:r>
        <w:rPr>
          <w:rtl w:val="true"/>
        </w:rPr>
        <w:t>خواندن نماز در وقت معين آن</w:t>
      </w:r>
      <w:bookmarkEnd w:id="25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 الصلوة لِوَقْتِهَا الْمُوَقَّتِ لَهَا وَ لَا تُعَجِّلْ وَقْتَهَا لِفَرَاغٍ وَ لَا توخرها عَنْ وَقْتِهَا لَا شتغال وَ اعْلَمْ انَّ كُلِّ شى ء مِنْ عَمَلِكَ تَبَعُ الصلوتك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در وقت معين آن بخوان و به خاطر بيكارى ، آن را پيش از وقت بجا نياور و به بهانه كار داشتن آن را به تاءخير نينداز و بدان كه همه اعمال تو تابع نماز تو است </w:t>
      </w:r>
      <w:r>
        <w:rPr>
          <w:rFonts w:eastAsia="IRNazanin" w:cs="IRNazanin"/>
          <w:color w:val="111111"/>
          <w:sz w:val="28"/>
          <w:szCs w:val="28"/>
          <w:rtl w:val="true"/>
          <w:lang w:bidi="fa-IR"/>
        </w:rPr>
        <w:t>.</w:t>
      </w:r>
    </w:p>
    <w:p>
      <w:pPr>
        <w:pStyle w:val="Heading3"/>
        <w:numPr>
          <w:ilvl w:val="2"/>
          <w:numId w:val="1"/>
        </w:numPr>
        <w:rPr/>
      </w:pPr>
      <w:bookmarkStart w:id="252" w:name="__RefHeading___Toc1397108_211673320"/>
      <w:bookmarkStart w:id="253" w:name="_Toc96"/>
      <w:bookmarkEnd w:id="252"/>
      <w:r>
        <w:rPr>
          <w:rtl w:val="true"/>
        </w:rPr>
        <w:t>توجه به نماز اول وقت حتى در جنگ</w:t>
      </w:r>
      <w:bookmarkEnd w:id="253"/>
    </w:p>
    <w:p>
      <w:pPr>
        <w:pStyle w:val="BookText"/>
        <w:rPr/>
      </w:pPr>
      <w:r>
        <w:rPr>
          <w:rFonts w:ascii="Amiri" w:hAnsi="Amiri" w:eastAsia="Amiri" w:cs="Amiri"/>
          <w:color w:val="111111"/>
          <w:sz w:val="28"/>
          <w:sz w:val="28"/>
          <w:szCs w:val="28"/>
          <w:rtl w:val="true"/>
          <w:lang w:bidi="ar-SA"/>
        </w:rPr>
        <w:t xml:space="preserve">كَانَ عَلَى يَوْماً فِى حِزْبَ صِفِّينَ مُشْتَغِلًا بِالْحَرْبِ وَ الْقِتَالِ وَ هُوَ مَعَ ذَلِكَ بَيْنَ الصَّفَّيْنِ مراقب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 منين مَا هَذَا لَفَعَلَ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الزَّوَالِ حَتَّى نصلى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وَ هَلْ هَذَا وَقْتُ صلوة ؟ انَّ عِنْدَنَا الشغلا بِالْقِتَالِ عَنِ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نُقَاتِلُهُمْ ؟ أَنَّما نُقَاتِلُهُمْ عَلَى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 يَتْرُكْ صلوة االيل قَطُّ حَتَّى اليلة الْهَرِيرِ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در چنگ صفين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مشغول جنگ بود مرتب به خورشيد نگاه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اين </w:t>
      </w:r>
      <w:bookmarkStart w:id="254" w:name="pg143_2769"/>
    </w:p>
    <w:p>
      <w:pPr>
        <w:pStyle w:val="BookText"/>
        <w:rPr/>
      </w:pPr>
      <w:bookmarkEnd w:id="254"/>
      <w:r>
        <w:rPr>
          <w:rFonts w:ascii="IRNazanin" w:hAnsi="IRNazanin" w:eastAsia="IRNazanin"/>
          <w:color w:val="111111"/>
          <w:sz w:val="28"/>
          <w:sz w:val="28"/>
          <w:szCs w:val="28"/>
          <w:rtl w:val="true"/>
          <w:lang w:bidi="fa-IR"/>
        </w:rPr>
        <w:t xml:space="preserve">چه كارى است كه شما انجام مى دهيد؟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كنم تا موقع فرا ريدن ظهر نمازم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حالا وقت نماز است ؟ اشتغال جنگ ما را از نماز باز داشته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براى چه چيزى مى جنگيم ؟ ما تنها براى نماز مى جنگيم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ليلة الهرير </w:t>
      </w:r>
      <w:r>
        <w:rPr>
          <w:rStyle w:val="FootnoteAnchor"/>
          <w:rtl w:val="true"/>
        </w:rPr>
        <w:footnoteReference w:id="12"/>
      </w:r>
      <w:r>
        <w:rPr>
          <w:rFonts w:ascii="Amiri" w:hAnsi="Amiri" w:eastAsia="Amiri" w:cs="Amiri"/>
          <w:color w:val="111111"/>
          <w:sz w:val="28"/>
          <w:sz w:val="28"/>
          <w:szCs w:val="28"/>
          <w:rtl w:val="true"/>
          <w:lang w:bidi="ar-SA"/>
        </w:rPr>
        <w:t>هم ترك نشد</w:t>
      </w:r>
      <w:r>
        <w:rPr>
          <w:rFonts w:eastAsia="Amiri" w:cs="Amiri" w:ascii="Amiri" w:hAnsi="Amiri"/>
          <w:color w:val="111111"/>
          <w:sz w:val="28"/>
          <w:szCs w:val="28"/>
          <w:rtl w:val="true"/>
          <w:lang w:bidi="ar-SA"/>
        </w:rPr>
        <w:t>) .</w:t>
      </w:r>
    </w:p>
    <w:p>
      <w:pPr>
        <w:pStyle w:val="Heading3"/>
        <w:numPr>
          <w:ilvl w:val="2"/>
          <w:numId w:val="1"/>
        </w:numPr>
        <w:rPr/>
      </w:pPr>
      <w:bookmarkStart w:id="255" w:name="__RefHeading___Toc1397110_211673320"/>
      <w:bookmarkStart w:id="256" w:name="_Toc97"/>
      <w:bookmarkEnd w:id="255"/>
      <w:r>
        <w:rPr>
          <w:rtl w:val="true"/>
        </w:rPr>
        <w:t>محافظت از اوقات نماز</w:t>
      </w:r>
      <w:bookmarkEnd w:id="25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حافِظُوا عَلَى الصَّلَوَاتِ الْخَمْسِ فِى اءوقاتها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عزوجل بِمَكَانٍ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 اول وقت در نمازهاى پنچگانه باشيد ؛ زيرا اين نماز در پيشگاه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موقعيتى خاص هستند </w:t>
      </w:r>
      <w:r>
        <w:rPr>
          <w:rFonts w:eastAsia="IRNazanin" w:cs="IRNazanin"/>
          <w:color w:val="111111"/>
          <w:sz w:val="28"/>
          <w:szCs w:val="28"/>
          <w:rtl w:val="true"/>
          <w:lang w:bidi="fa-IR"/>
        </w:rPr>
        <w:t>.</w:t>
      </w:r>
    </w:p>
    <w:p>
      <w:pPr>
        <w:pStyle w:val="Heading3"/>
        <w:numPr>
          <w:ilvl w:val="2"/>
          <w:numId w:val="1"/>
        </w:numPr>
        <w:rPr/>
      </w:pPr>
      <w:bookmarkStart w:id="257" w:name="__RefHeading___Toc1397112_211673320"/>
      <w:bookmarkStart w:id="258" w:name="_Toc98"/>
      <w:bookmarkEnd w:id="257"/>
      <w:r>
        <w:rPr>
          <w:rtl w:val="true"/>
        </w:rPr>
        <w:t>ضايع كننده نماز</w:t>
      </w:r>
      <w:bookmarkEnd w:id="25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عَلَيْكُمْ بالمحاافظة عَلَى اءوقات الصلوة فَلَيْسَ مِنًى مَنْ ضَيَّعَ الصلوة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259" w:name="pg143_2770"/>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برشماباد رعايت وقتهاى نماز ، از من نيست هر كسيى كه نماز را ضايع كند </w:t>
      </w:r>
      <w:r>
        <w:rPr>
          <w:rFonts w:eastAsia="Amiri" w:cs="Amiri" w:ascii="Amiri" w:hAnsi="Amiri"/>
          <w:color w:val="111111"/>
          <w:sz w:val="28"/>
          <w:szCs w:val="28"/>
          <w:rtl w:val="true"/>
          <w:lang w:bidi="ar-SA"/>
        </w:rPr>
        <w:t>. )</w:t>
      </w:r>
    </w:p>
    <w:p>
      <w:pPr>
        <w:pStyle w:val="Heading3"/>
        <w:numPr>
          <w:ilvl w:val="2"/>
          <w:numId w:val="1"/>
        </w:numPr>
        <w:rPr/>
      </w:pPr>
      <w:bookmarkStart w:id="260" w:name="__RefHeading___Toc1397114_211673320"/>
      <w:bookmarkStart w:id="261" w:name="_Toc99"/>
      <w:bookmarkEnd w:id="260"/>
      <w:r>
        <w:rPr>
          <w:rtl w:val="true"/>
        </w:rPr>
        <w:t>رسيدن وقت نماز</w:t>
      </w:r>
      <w:bookmarkEnd w:id="26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وَقْتُ الصلوة ، وَقْتُ أَمَانَةٍ عَرَضَهَا عَلَى السوات والارض وَ الْجِبَالِ فاءبين انَّ يحملهنا وَ أَشْفَقْنَ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صافى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وقت نماز فرا مى رسيد حضرت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نماز رسيد ، وقت اداى امانتى رسيد كه خدا بر آسمانها و زمين و كوه ها عرضه كرد اما آنها از قبول آن خوددارى كردند و ترسيدند </w:t>
      </w:r>
      <w:r>
        <w:rPr>
          <w:rFonts w:eastAsia="IRNazanin" w:cs="IRNazanin"/>
          <w:color w:val="111111"/>
          <w:sz w:val="28"/>
          <w:szCs w:val="28"/>
          <w:rtl w:val="true"/>
          <w:lang w:bidi="fa-IR"/>
        </w:rPr>
        <w:t>.</w:t>
      </w:r>
    </w:p>
    <w:p>
      <w:pPr>
        <w:pStyle w:val="Heading3"/>
        <w:numPr>
          <w:ilvl w:val="2"/>
          <w:numId w:val="1"/>
        </w:numPr>
        <w:rPr/>
      </w:pPr>
      <w:bookmarkStart w:id="262" w:name="__RefHeading___Toc1397116_211673320"/>
      <w:bookmarkStart w:id="263" w:name="_Toc100"/>
      <w:bookmarkEnd w:id="262"/>
      <w:r>
        <w:rPr>
          <w:rtl w:val="true"/>
        </w:rPr>
        <w:t>مراعات اوقات نماز</w:t>
      </w:r>
      <w:bookmarkEnd w:id="26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شِيعَتُنَا رُعَاةُ الشَّمْسِ وَ الْقَمَرِ وَ النُّجُومِ يُعْنَى التَّحَفُّظَ مِنْ مَوَاقِيتِ الصلوة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ما مراعات كننده خورشيد و ماه و ستارگانند ؛ يعنى اوقات نماز را مراعات مى كنند </w:t>
      </w:r>
      <w:r>
        <w:rPr>
          <w:rFonts w:eastAsia="IRNazanin" w:cs="IRNazanin"/>
          <w:color w:val="111111"/>
          <w:sz w:val="28"/>
          <w:szCs w:val="28"/>
          <w:rtl w:val="true"/>
          <w:lang w:bidi="fa-IR"/>
        </w:rPr>
        <w:t xml:space="preserve">. </w:t>
      </w:r>
      <w:bookmarkStart w:id="264" w:name="pg143_2771"/>
    </w:p>
    <w:p>
      <w:pPr>
        <w:pStyle w:val="Heading3"/>
        <w:numPr>
          <w:ilvl w:val="2"/>
          <w:numId w:val="1"/>
        </w:numPr>
        <w:rPr/>
      </w:pPr>
      <w:bookmarkStart w:id="265" w:name="__RefHeading___Toc1397118_211673320"/>
      <w:bookmarkStart w:id="266" w:name="_Toc101"/>
      <w:bookmarkEnd w:id="264"/>
      <w:bookmarkEnd w:id="265"/>
      <w:r>
        <w:rPr>
          <w:rtl w:val="true"/>
        </w:rPr>
        <w:t>اهميت اوقات نماز</w:t>
      </w:r>
      <w:bookmarkEnd w:id="26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ارْتَقِبْ وَقْتَ الصَّلَوةِ فَصَلِّهَا لِوَقْتِهَا ولا تُعْجِّلْ قِبَلَهُ الفَراغُ وَ لاَ تُؤْ خِرَّهَا عَنْهُ لشُغل فَانٍ رَجُلاً سَاءَلَ رَسُولَ اَللَّهِ صلى اَللَّهُ عليه وآله عَنْ اَوِقَاتِ اَلصَّلَوةِ فَقَالَ رَسُولُ اَللَّهِ صلى الله عليه وآله اَتَّانَى جَبْرَئِيلُ عَلَيْهِ السَّلاَمُ وَقْتَ اَلصَّلَوةِ حِينَ زَالَتِ الشَّمسُ فكانت على حَاجِبِهِ الايمن ثُمَّ اتَّانى وَقْتَ اَلْعَصْرِ فَكانَ ضَلَلَ كُلِّ شَى مِثلِهِ ثُمَّ صَلَّى الْمَغْرِبَ حِينَ غَرَبَتِ الشَّمْسُ ثُمَّ صَلَّى الْعِشَاءَ اَلاِخِرَةَ حِينَ اَلشَّفَقِ ثُمَّ صَلَّى اَلصُّبْحَ فَاءغَلَسَ بِهَا وَ اَلنُّجُومُ مشْتَبِكةٌ فصلِّ لِهَذِهِ الاوقاتِ وَ اِلْزَمِ اَلسُّنَّةَ اَلْمَعْرُوفَةَ وَ اَلطَّرِيقَ اَلْوَاضِح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بحارالانورا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اوقات نمازت باش و آن را در وقت مقرر خود بجا آور ، به خاطر فراغت ، قبل از وقت نماز ، اقدام به اقامه آن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خاطر كارى كه دارى آن را به تاءخير نينداز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نمازت اهميتى خاص قائل شو و هرگز نمازت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مردى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اوقات نماز پرسيد؟ حضرت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من آمد ، هنگام نمازظهر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آفتاب مقابل حاجب و ابروى راست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براى نماز عصر آمد ، هنگامى كه سايه هر چيزى به قدر و اندازه خود آن چيز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مغرب را وقتى بجا آورد كه خورشيد غروب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عشاء را هنگامى خواند كه حمزه مغربيه زايل شد ، سپس </w:t>
      </w:r>
      <w:bookmarkStart w:id="267" w:name="pg143_2772"/>
    </w:p>
    <w:p>
      <w:pPr>
        <w:pStyle w:val="BookText"/>
        <w:rPr/>
      </w:pPr>
      <w:bookmarkEnd w:id="267"/>
      <w:r>
        <w:rPr>
          <w:rFonts w:ascii="IRNazanin" w:hAnsi="IRNazanin" w:eastAsia="IRNazanin"/>
          <w:color w:val="111111"/>
          <w:sz w:val="28"/>
          <w:sz w:val="28"/>
          <w:szCs w:val="28"/>
          <w:rtl w:val="true"/>
          <w:lang w:bidi="fa-IR"/>
        </w:rPr>
        <w:t xml:space="preserve">نماز صبح را هنگامى بجا آورد كه تاريكى آخر شب بود و ستارگان مشبك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ابى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نمازت را در اين اوقات بجاى آور و اين راه و رسم شناخته شده و روشن را ترك مكن </w:t>
      </w:r>
      <w:r>
        <w:rPr>
          <w:rFonts w:eastAsia="IRNazanin" w:cs="IRNazanin"/>
          <w:color w:val="111111"/>
          <w:sz w:val="28"/>
          <w:szCs w:val="28"/>
          <w:rtl w:val="true"/>
          <w:lang w:bidi="fa-IR"/>
        </w:rPr>
        <w:t>.</w:t>
      </w:r>
    </w:p>
    <w:p>
      <w:pPr>
        <w:pStyle w:val="Heading3"/>
        <w:numPr>
          <w:ilvl w:val="2"/>
          <w:numId w:val="1"/>
        </w:numPr>
        <w:rPr/>
      </w:pPr>
      <w:bookmarkStart w:id="268" w:name="__RefHeading___Toc1397120_211673320"/>
      <w:bookmarkStart w:id="269" w:name="_Toc102"/>
      <w:bookmarkEnd w:id="268"/>
      <w:r>
        <w:rPr>
          <w:rtl w:val="true"/>
        </w:rPr>
        <w:t>توجه به اوقات نماز</w:t>
      </w:r>
      <w:bookmarkEnd w:id="26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اهْتَمَّ بِمَوَاقِيتِ الصلوة وَ مَوَاضِعِ الشَّمْسِ الَّا ضَمِنْتُ لَهُ الرَّوْحَ عِنْدَ الْمَوْتِ وَ انْقِطَاعَ الْهُمُومِ وَ الاحزان وَ النَّجَاةَ مِنَ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به اوقات نماز و طلوع و غروب آفتاب نظر و اهتمام بورزد جزآنكه من راحتى و آسايش به هنگام مرگ و دور بودن اندوه ها و نجات از آتش جهنم را براى او ضمانت مى كنم </w:t>
      </w:r>
      <w:r>
        <w:rPr>
          <w:rFonts w:eastAsia="IRNazanin" w:cs="IRNazanin"/>
          <w:color w:val="111111"/>
          <w:sz w:val="28"/>
          <w:szCs w:val="28"/>
          <w:rtl w:val="true"/>
          <w:lang w:bidi="fa-IR"/>
        </w:rPr>
        <w:t>.</w:t>
      </w:r>
    </w:p>
    <w:p>
      <w:pPr>
        <w:pStyle w:val="Heading3"/>
        <w:numPr>
          <w:ilvl w:val="2"/>
          <w:numId w:val="1"/>
        </w:numPr>
        <w:rPr/>
      </w:pPr>
      <w:bookmarkStart w:id="270" w:name="__RefHeading___Toc1397122_211673320"/>
      <w:bookmarkStart w:id="271" w:name="_Toc103"/>
      <w:bookmarkEnd w:id="270"/>
      <w:r>
        <w:rPr>
          <w:rtl w:val="true"/>
        </w:rPr>
        <w:t>اوقات نمازهاى پنجگانه</w:t>
      </w:r>
      <w:bookmarkEnd w:id="27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فَصَلُّوا بِالنَّاسِ الظُّهْرَ حَتَّى تفى ء الشَّمْسُ مِثْلَ مَرْبِضِ الغنز ، وصلوابهم الْعَصْرَ وَ الشَّمْسُ بَيْضَاءُ حَيَّةُ فِى عُضْوٍ مِنَ النَّهَارِ حِينَ يُسَارُ فِيهَا </w:t>
      </w:r>
      <w:bookmarkStart w:id="272" w:name="pg143_2773"/>
    </w:p>
    <w:p>
      <w:pPr>
        <w:pStyle w:val="BookText"/>
        <w:rPr/>
      </w:pPr>
      <w:bookmarkEnd w:id="272"/>
      <w:r>
        <w:rPr>
          <w:rFonts w:ascii="Amiri" w:hAnsi="Amiri" w:eastAsia="Amiri" w:cs="Amiri"/>
          <w:color w:val="111111"/>
          <w:sz w:val="28"/>
          <w:sz w:val="28"/>
          <w:szCs w:val="28"/>
          <w:rtl w:val="true"/>
          <w:lang w:bidi="ar-SA"/>
        </w:rPr>
        <w:t xml:space="preserve">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بهام الْمَغْرِبَ حِينَ يُفْطِرُ الصَّائِمُ وَ يَدْفَعُ الْحَاجُّ الَىَّ مِنًى وَصَلُوا بِهِمْ العشاءحين يتو أَرَى الشَّفَقِ الَىَّ ثُلُثِ اللَّيْلِ وَصَلُوا بِهِمُ الْغَدَاةَ وَ الرَّجُلُ يَعْرِفُ وَجْهَ صَاحِبِهِ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پس نماز ظهر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برپاى داريد كه آفتاب به طرف مغرب ميل كند و سايه آن به اندازه ديوار آغل بزها شود و نماز عصر را هنگامى برپاى داريد كه آفتاب در پاره اى از روز همچنان روشن است و مى توان تا دو فرسخ پياده راه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در موقعى بگزاريد كه روزه دار افطار مى كند و حاجيان از عرفان به منا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عشاء را در وقتى كه شفق ناپديد مى شود تا يك سوم شب ، برپاى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صبح را موقعى برپاى داريد كه اگر كسى در آن روشنى كم ديگرى را ديد او را بشناسد </w:t>
      </w:r>
      <w:r>
        <w:rPr>
          <w:rFonts w:eastAsia="IRNazanin" w:cs="IRNazanin"/>
          <w:color w:val="111111"/>
          <w:sz w:val="28"/>
          <w:szCs w:val="28"/>
          <w:rtl w:val="true"/>
          <w:lang w:bidi="fa-IR"/>
        </w:rPr>
        <w:t>.</w:t>
      </w:r>
    </w:p>
    <w:p>
      <w:pPr>
        <w:pStyle w:val="Heading3"/>
        <w:numPr>
          <w:ilvl w:val="2"/>
          <w:numId w:val="1"/>
        </w:numPr>
        <w:rPr/>
      </w:pPr>
      <w:bookmarkStart w:id="273" w:name="__RefHeading___Toc1397124_211673320"/>
      <w:bookmarkStart w:id="274" w:name="_Toc104"/>
      <w:bookmarkEnd w:id="273"/>
      <w:r>
        <w:rPr>
          <w:rtl w:val="true"/>
        </w:rPr>
        <w:t xml:space="preserve">رسول خدا </w:t>
      </w:r>
      <w:r>
        <w:rPr>
          <w:rtl w:val="true"/>
        </w:rPr>
        <w:t>(</w:t>
      </w:r>
      <w:r>
        <w:rPr>
          <w:rtl w:val="true"/>
        </w:rPr>
        <w:t xml:space="preserve">صلى الله عليه وآله </w:t>
      </w:r>
      <w:r>
        <w:rPr>
          <w:rtl w:val="true"/>
        </w:rPr>
        <w:t xml:space="preserve">) </w:t>
      </w:r>
      <w:r>
        <w:rPr>
          <w:rtl w:val="true"/>
        </w:rPr>
        <w:t>در وقت نماز</w:t>
      </w:r>
      <w:bookmarkEnd w:id="27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 ثر الصلوة عَشَاءُ وَ الَّا غَيْرِهِ وَ كَانَ اذا دَخَلَ وَقْتُهَا كانه لَا يَعْرِفُ اءهلا وَ لَا حَمِيماً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نبوى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شام و نه غير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مقدم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نماز فرا مى رسيد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نه خانواده مى شناخت و نه دوست </w:t>
      </w:r>
      <w:r>
        <w:rPr>
          <w:rFonts w:eastAsia="IRNazanin" w:cs="IRNazanin"/>
          <w:color w:val="111111"/>
          <w:sz w:val="28"/>
          <w:szCs w:val="28"/>
          <w:rtl w:val="true"/>
          <w:lang w:bidi="fa-IR"/>
        </w:rPr>
        <w:t xml:space="preserve">. </w:t>
      </w:r>
      <w:bookmarkStart w:id="275" w:name="pg143_2774"/>
    </w:p>
    <w:p>
      <w:pPr>
        <w:pStyle w:val="Heading3"/>
        <w:numPr>
          <w:ilvl w:val="2"/>
          <w:numId w:val="1"/>
        </w:numPr>
        <w:rPr/>
      </w:pPr>
      <w:bookmarkStart w:id="276" w:name="__RefHeading___Toc1397126_211673320"/>
      <w:bookmarkStart w:id="277" w:name="_Toc105"/>
      <w:bookmarkEnd w:id="275"/>
      <w:bookmarkEnd w:id="276"/>
      <w:r>
        <w:rPr>
          <w:rtl w:val="true"/>
        </w:rPr>
        <w:t>ج</w:t>
      </w:r>
      <w:r>
        <w:rPr>
          <w:rtl w:val="true"/>
        </w:rPr>
        <w:t>:</w:t>
      </w:r>
      <w:r>
        <w:rPr>
          <w:rtl w:val="true"/>
        </w:rPr>
        <w:t>اذان و اقامه</w:t>
      </w:r>
      <w:bookmarkEnd w:id="277"/>
    </w:p>
    <w:p>
      <w:pPr>
        <w:pStyle w:val="Heading3"/>
        <w:numPr>
          <w:ilvl w:val="2"/>
          <w:numId w:val="1"/>
        </w:numPr>
        <w:rPr/>
      </w:pPr>
      <w:bookmarkStart w:id="278" w:name="__RefHeading___Toc1397128_211673320"/>
      <w:bookmarkStart w:id="279" w:name="_Toc106"/>
      <w:bookmarkEnd w:id="278"/>
      <w:r>
        <w:rPr>
          <w:rtl w:val="true"/>
        </w:rPr>
        <w:t>شنيدن اذان و شركت در نماز</w:t>
      </w:r>
      <w:bookmarkEnd w:id="27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سَمِعَ النِّدَاءَ فَلَمْ انداء يُجِبْهُ مِنْ غَيْرِ عِلَّةٍ فَلَا صلوة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بدون علت و آن پاسخ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نمازى براى او نيست </w:t>
      </w:r>
      <w:r>
        <w:rPr>
          <w:rFonts w:eastAsia="IRNazanin" w:cs="IRNazanin"/>
          <w:color w:val="111111"/>
          <w:sz w:val="28"/>
          <w:szCs w:val="28"/>
          <w:rtl w:val="true"/>
          <w:lang w:bidi="fa-IR"/>
        </w:rPr>
        <w:t>.</w:t>
      </w:r>
    </w:p>
    <w:p>
      <w:pPr>
        <w:pStyle w:val="Heading3"/>
        <w:numPr>
          <w:ilvl w:val="2"/>
          <w:numId w:val="1"/>
        </w:numPr>
        <w:rPr/>
      </w:pPr>
      <w:bookmarkStart w:id="280" w:name="__RefHeading___Toc1397130_211673320"/>
      <w:bookmarkStart w:id="281" w:name="_Toc107"/>
      <w:bookmarkEnd w:id="280"/>
      <w:r>
        <w:rPr>
          <w:rtl w:val="true"/>
        </w:rPr>
        <w:t>اجابت نداى مؤ ذن</w:t>
      </w:r>
      <w:bookmarkEnd w:id="28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أَجَابَتْ المؤ ذن يَزِيدُ فِى الرِّزْقِ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اجابت دعوت اذان گو ، سبب افزايش روزى مى شود </w:t>
      </w:r>
      <w:r>
        <w:rPr>
          <w:rFonts w:eastAsia="IRNazanin" w:cs="IRNazanin"/>
          <w:color w:val="111111"/>
          <w:sz w:val="28"/>
          <w:szCs w:val="28"/>
          <w:rtl w:val="true"/>
          <w:lang w:bidi="fa-IR"/>
        </w:rPr>
        <w:t>.</w:t>
      </w:r>
    </w:p>
    <w:p>
      <w:pPr>
        <w:pStyle w:val="Heading3"/>
        <w:numPr>
          <w:ilvl w:val="2"/>
          <w:numId w:val="1"/>
        </w:numPr>
        <w:rPr/>
      </w:pPr>
      <w:bookmarkStart w:id="282" w:name="__RefHeading___Toc1397132_211673320"/>
      <w:bookmarkStart w:id="283" w:name="_Toc108"/>
      <w:bookmarkEnd w:id="282"/>
      <w:r>
        <w:rPr>
          <w:rtl w:val="true"/>
        </w:rPr>
        <w:t>اذان و اقامه و صف فرشتگان</w:t>
      </w:r>
      <w:bookmarkEnd w:id="28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باءذان وَ أَقَامَتْ صَلَّى خَلَّفْتُ صَفُّ مِنَ الْمَلَائِكَةِ لَا يُرَى طَرَفَاهُ وَ من </w:t>
      </w:r>
      <w:bookmarkStart w:id="284" w:name="pg143_2775"/>
    </w:p>
    <w:p>
      <w:pPr>
        <w:pStyle w:val="BookText"/>
        <w:rPr/>
      </w:pPr>
      <w:bookmarkEnd w:id="284"/>
      <w:r>
        <w:rPr>
          <w:rFonts w:ascii="Amiri" w:hAnsi="Amiri" w:eastAsia="Amiri" w:cs="Amiri"/>
          <w:color w:val="111111"/>
          <w:sz w:val="28"/>
          <w:sz w:val="28"/>
          <w:szCs w:val="28"/>
          <w:rtl w:val="true"/>
          <w:lang w:bidi="ar-SA"/>
        </w:rPr>
        <w:t xml:space="preserve">صلى بَا قَامَتْ صَلَّى خَلْفَهُ 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كه نماز خود را با با اذان و اقامه بخواند ، صفى از فرشتگان پشت سر او به نماز مى ايستند كه دو طرف آن صف ديده نمى شود و هر كسى نماز خود را اقامه تنها بخواند ، يك فرشته پشت سر او نماز مى گزارد </w:t>
      </w:r>
      <w:r>
        <w:rPr>
          <w:rFonts w:eastAsia="IRNazanin" w:cs="IRNazanin"/>
          <w:color w:val="111111"/>
          <w:sz w:val="28"/>
          <w:szCs w:val="28"/>
          <w:rtl w:val="true"/>
          <w:lang w:bidi="fa-IR"/>
        </w:rPr>
        <w:t>.</w:t>
      </w:r>
    </w:p>
    <w:p>
      <w:pPr>
        <w:pStyle w:val="Heading3"/>
        <w:numPr>
          <w:ilvl w:val="2"/>
          <w:numId w:val="1"/>
        </w:numPr>
        <w:rPr/>
      </w:pPr>
      <w:bookmarkStart w:id="285" w:name="__RefHeading___Toc1397134_211673320"/>
      <w:bookmarkStart w:id="286" w:name="_Toc109"/>
      <w:bookmarkEnd w:id="285"/>
      <w:r>
        <w:rPr>
          <w:rtl w:val="true"/>
        </w:rPr>
        <w:t>فصيح بودن مؤ ذن</w:t>
      </w:r>
      <w:bookmarkEnd w:id="28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ليوذن لَكُمْ اءفصحكم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ليوءمكم اءفقهكم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فصيح ترين شما اذان بگويد و فقيه ترين شما امامت كند </w:t>
      </w:r>
      <w:r>
        <w:rPr>
          <w:rFonts w:eastAsia="IRNazanin" w:cs="IRNazanin"/>
          <w:color w:val="111111"/>
          <w:sz w:val="28"/>
          <w:szCs w:val="28"/>
          <w:rtl w:val="true"/>
          <w:lang w:bidi="fa-IR"/>
        </w:rPr>
        <w:t>.</w:t>
      </w:r>
    </w:p>
    <w:p>
      <w:pPr>
        <w:pStyle w:val="Heading3"/>
        <w:numPr>
          <w:ilvl w:val="2"/>
          <w:numId w:val="1"/>
        </w:numPr>
        <w:rPr/>
      </w:pPr>
      <w:bookmarkStart w:id="287" w:name="__RefHeading___Toc1397136_211673320"/>
      <w:bookmarkStart w:id="288" w:name="_Toc110"/>
      <w:bookmarkEnd w:id="287"/>
      <w:r>
        <w:rPr>
          <w:rtl w:val="true"/>
        </w:rPr>
        <w:t>اذان در وقت نماز</w:t>
      </w:r>
      <w:bookmarkEnd w:id="28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يؤ ذن الصلوة حَتَّى يَدْخُلَ وَقْتُهَا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وقت نماز داخل شد اذان بگوييد </w:t>
      </w:r>
      <w:r>
        <w:rPr>
          <w:rFonts w:eastAsia="IRNazanin" w:cs="IRNazanin"/>
          <w:color w:val="111111"/>
          <w:sz w:val="28"/>
          <w:szCs w:val="28"/>
          <w:rtl w:val="true"/>
          <w:lang w:bidi="fa-IR"/>
        </w:rPr>
        <w:t>.</w:t>
      </w:r>
    </w:p>
    <w:p>
      <w:pPr>
        <w:pStyle w:val="Heading3"/>
        <w:numPr>
          <w:ilvl w:val="2"/>
          <w:numId w:val="1"/>
        </w:numPr>
        <w:rPr/>
      </w:pPr>
      <w:bookmarkStart w:id="289" w:name="__RefHeading___Toc1397138_211673320"/>
      <w:bookmarkStart w:id="290" w:name="_Toc111"/>
      <w:bookmarkEnd w:id="289"/>
      <w:r>
        <w:rPr>
          <w:rtl w:val="true"/>
        </w:rPr>
        <w:t>اذان به سمت قبله</w:t>
      </w:r>
      <w:bookmarkEnd w:id="29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يَسْتَقْبِلُ المؤ ذن الْقِبْلَةِ فِى الاذان وَ الاقامة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291" w:name="pg143_2776"/>
    </w:p>
    <w:p>
      <w:pPr>
        <w:pStyle w:val="BookText"/>
        <w:rPr/>
      </w:pPr>
      <w:bookmarkEnd w:id="291"/>
      <w:r>
        <w:rPr>
          <w:rFonts w:ascii="IRNazanin" w:hAnsi="IRNazanin" w:eastAsia="IRNazanin"/>
          <w:color w:val="111111"/>
          <w:sz w:val="28"/>
          <w:sz w:val="28"/>
          <w:szCs w:val="28"/>
          <w:rtl w:val="true"/>
          <w:lang w:bidi="fa-IR"/>
        </w:rPr>
        <w:t xml:space="preserve">اذان گو بايد هنگام اذان گفتن به سمت قبله باشد </w:t>
      </w:r>
      <w:r>
        <w:rPr>
          <w:rFonts w:eastAsia="IRNazanin" w:cs="IRNazanin"/>
          <w:color w:val="111111"/>
          <w:sz w:val="28"/>
          <w:szCs w:val="28"/>
          <w:rtl w:val="true"/>
          <w:lang w:bidi="fa-IR"/>
        </w:rPr>
        <w:t>.</w:t>
      </w:r>
    </w:p>
    <w:p>
      <w:pPr>
        <w:pStyle w:val="Heading3"/>
        <w:numPr>
          <w:ilvl w:val="2"/>
          <w:numId w:val="1"/>
        </w:numPr>
        <w:rPr/>
      </w:pPr>
      <w:bookmarkStart w:id="292" w:name="__RefHeading___Toc1397140_211673320"/>
      <w:bookmarkStart w:id="293" w:name="_Toc112"/>
      <w:bookmarkEnd w:id="292"/>
      <w:r>
        <w:rPr>
          <w:rtl w:val="true"/>
        </w:rPr>
        <w:t>آفات بى توجهى به اذان</w:t>
      </w:r>
      <w:bookmarkEnd w:id="29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سَمِعَ النِّدَاءَ وَ هُوَ فِى الْمَسْجِدِ ثُمَّ خَرَجَ فَهُمْ مُنَافِقُ الَّا رَجُلٍ يُرِيدُ الْجُوعِ اليه اءو يَكُونُ عَلَى غَيْرِ طَهَارَةٍ فَيَخْرُجُ لِيَتَطَهَّرَ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صداى اذان را در مسجد بشنود و بدون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خارج شود ، منافق است ، مگر اينكه قصد برگشت براى نماز خواندن داشته باشد يا براى گرفتن وضو از مسجد خارج شود </w:t>
      </w:r>
      <w:r>
        <w:rPr>
          <w:rFonts w:eastAsia="IRNazanin" w:cs="IRNazanin"/>
          <w:color w:val="111111"/>
          <w:sz w:val="28"/>
          <w:szCs w:val="28"/>
          <w:rtl w:val="true"/>
          <w:lang w:bidi="fa-IR"/>
        </w:rPr>
        <w:t>.</w:t>
      </w:r>
    </w:p>
    <w:p>
      <w:pPr>
        <w:pStyle w:val="Heading3"/>
        <w:numPr>
          <w:ilvl w:val="2"/>
          <w:numId w:val="1"/>
        </w:numPr>
        <w:rPr/>
      </w:pPr>
      <w:bookmarkStart w:id="294" w:name="__RefHeading___Toc1397142_211673320"/>
      <w:bookmarkStart w:id="295" w:name="_Toc113"/>
      <w:bookmarkEnd w:id="294"/>
      <w:r>
        <w:rPr>
          <w:rtl w:val="true"/>
        </w:rPr>
        <w:t>دعا هنگام اذان</w:t>
      </w:r>
      <w:bookmarkEnd w:id="29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اعتنموا اذعاءاربع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قرائة الْقِرَانُ وَ عِنْدَ الاذان وَ عِنْدَ نُزُولِ الْغَيْثِ وَ عِنْدَ الْتِقَاءِ الصَّفَّيْنِ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زمان دعا را غنيمت شماريد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قرائت قرآن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اذان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باران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روبرو شدن دو لشگر مؤ منين و كفار براى جنگ </w:t>
      </w:r>
      <w:r>
        <w:rPr>
          <w:rFonts w:eastAsia="IRNazanin" w:cs="IRNazanin"/>
          <w:color w:val="111111"/>
          <w:sz w:val="28"/>
          <w:szCs w:val="28"/>
          <w:rtl w:val="true"/>
          <w:lang w:bidi="fa-IR"/>
        </w:rPr>
        <w:t xml:space="preserve">. </w:t>
      </w:r>
      <w:bookmarkStart w:id="296" w:name="pg143_2777"/>
    </w:p>
    <w:p>
      <w:pPr>
        <w:pStyle w:val="Heading3"/>
        <w:numPr>
          <w:ilvl w:val="2"/>
          <w:numId w:val="1"/>
        </w:numPr>
        <w:rPr/>
      </w:pPr>
      <w:bookmarkStart w:id="297" w:name="__RefHeading___Toc1397144_211673320"/>
      <w:bookmarkStart w:id="298" w:name="_Toc114"/>
      <w:bookmarkEnd w:id="296"/>
      <w:bookmarkEnd w:id="297"/>
      <w:r>
        <w:rPr>
          <w:rtl w:val="true"/>
        </w:rPr>
        <w:t>پاداش اذان گويان</w:t>
      </w:r>
      <w:bookmarkEnd w:id="29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يُحْشَرُ المؤ ذنون يَوْمَ الْقِيَامَةِ طِوَالَ الاعناق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گويان ، روز قيامت با سرافرازى و سربلندى محشور مى شوند </w:t>
      </w:r>
      <w:r>
        <w:rPr>
          <w:rFonts w:eastAsia="IRNazanin" w:cs="IRNazanin"/>
          <w:color w:val="111111"/>
          <w:sz w:val="28"/>
          <w:szCs w:val="28"/>
          <w:rtl w:val="true"/>
          <w:lang w:bidi="fa-IR"/>
        </w:rPr>
        <w:t>.</w:t>
      </w:r>
    </w:p>
    <w:p>
      <w:pPr>
        <w:pStyle w:val="Heading3"/>
        <w:numPr>
          <w:ilvl w:val="2"/>
          <w:numId w:val="1"/>
        </w:numPr>
        <w:rPr/>
      </w:pPr>
      <w:bookmarkStart w:id="299" w:name="__RefHeading___Toc1397146_211673320"/>
      <w:bookmarkStart w:id="300" w:name="_Toc115"/>
      <w:bookmarkEnd w:id="299"/>
      <w:r>
        <w:rPr>
          <w:rtl w:val="true"/>
        </w:rPr>
        <w:t>مزد مؤ ذن</w:t>
      </w:r>
      <w:bookmarkEnd w:id="30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لاباءس اءن يُجْرَى عَلَيْهِ مِنْ بَيْتِ الْمَالِ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اشكالى ندارد به مؤ ذن از بيت المال مزدى بدهند </w:t>
      </w:r>
      <w:r>
        <w:rPr>
          <w:rFonts w:eastAsia="Amiri" w:cs="Amiri" w:ascii="Amiri" w:hAnsi="Amiri"/>
          <w:color w:val="111111"/>
          <w:sz w:val="28"/>
          <w:szCs w:val="28"/>
          <w:rtl w:val="true"/>
          <w:lang w:bidi="ar-SA"/>
        </w:rPr>
        <w:t xml:space="preserve">. </w:t>
      </w:r>
      <w:bookmarkStart w:id="301" w:name="pg143_2778"/>
    </w:p>
    <w:p>
      <w:pPr>
        <w:pStyle w:val="Heading3"/>
        <w:numPr>
          <w:ilvl w:val="2"/>
          <w:numId w:val="1"/>
        </w:numPr>
        <w:rPr/>
      </w:pPr>
      <w:bookmarkStart w:id="302" w:name="__RefHeading___Toc1397148_211673320"/>
      <w:bookmarkStart w:id="303" w:name="_Toc116"/>
      <w:bookmarkEnd w:id="301"/>
      <w:bookmarkEnd w:id="302"/>
      <w:r>
        <w:rPr>
          <w:rtl w:val="true"/>
        </w:rPr>
        <w:t>مفهوم قد قامت الصلوة</w:t>
      </w:r>
      <w:bookmarkEnd w:id="30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الصلوة فِى الاقامة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حَانَ وَقْتُ الزِّيَارَةِ وَ الْمُنَاجَاةِ وَ قَضَاءِ الْحَوَائِجِ وَ دَرْكِ الْمُنَى وَ الْوُصُولِ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كَرَامَتِهِ وَ غُفْرَانِهِ وَ عَفْوِهِ وَ رِضْوَانِهِ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قامت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است كه هنگام ديدار و راز و نياز و برآورده شدن خواسته ها و دريافتن آرزوها و همچنين زمان رسيد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كرامت و آمرزش و بخشش و خشنوديى او فرا رسيده است </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43_2780"/>
      <w:bookmarkStart w:id="305" w:name="pg143_2780"/>
      <w:bookmarkEnd w:id="305"/>
    </w:p>
    <w:p>
      <w:pPr>
        <w:pStyle w:val="Heading2"/>
        <w:numPr>
          <w:ilvl w:val="1"/>
          <w:numId w:val="1"/>
        </w:numPr>
        <w:rPr/>
      </w:pPr>
      <w:bookmarkStart w:id="306" w:name="pg143_2780"/>
      <w:bookmarkStart w:id="307" w:name="__RefHeading___Toc1397150_211673320"/>
      <w:bookmarkStart w:id="308" w:name="_Toc117"/>
      <w:bookmarkEnd w:id="306"/>
      <w:bookmarkEnd w:id="307"/>
      <w:r>
        <w:rPr>
          <w:rtl w:val="true"/>
        </w:rPr>
        <w:t xml:space="preserve">فصل پنجم </w:t>
      </w:r>
      <w:r>
        <w:rPr>
          <w:rtl w:val="true"/>
        </w:rPr>
        <w:t xml:space="preserve">: </w:t>
      </w:r>
      <w:r>
        <w:rPr>
          <w:rtl w:val="true"/>
        </w:rPr>
        <w:t>حضور قلب</w:t>
      </w:r>
      <w:bookmarkEnd w:id="3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1397152_211673320"/>
      <w:bookmarkStart w:id="310" w:name="_Toc118"/>
      <w:bookmarkEnd w:id="309"/>
      <w:r>
        <w:rPr>
          <w:rtl w:val="true"/>
        </w:rPr>
        <w:t>اشاره</w:t>
      </w:r>
      <w:bookmarkEnd w:id="3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43_2782"/>
      <w:bookmarkStart w:id="312" w:name="pg143_2782"/>
      <w:bookmarkEnd w:id="312"/>
    </w:p>
    <w:p>
      <w:pPr>
        <w:pStyle w:val="Heading3"/>
        <w:numPr>
          <w:ilvl w:val="2"/>
          <w:numId w:val="1"/>
        </w:numPr>
        <w:rPr/>
      </w:pPr>
      <w:bookmarkStart w:id="313" w:name="pg143_2782"/>
      <w:bookmarkStart w:id="314" w:name="__RefHeading___Toc1397154_211673320"/>
      <w:bookmarkStart w:id="315" w:name="_Toc119"/>
      <w:bookmarkEnd w:id="313"/>
      <w:bookmarkEnd w:id="314"/>
      <w:r>
        <w:rPr>
          <w:rtl w:val="true"/>
        </w:rPr>
        <w:t>نماز با قلب پاك</w:t>
      </w:r>
      <w:bookmarkEnd w:id="31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الشان انَّ تُصَلَّى وَ تَصُومَ وَ تَتَصَدَّقَ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اءلشان انَّ تَكُونُ الصلوة فُعِلَتْ بِقَلْبٍ نَقَّى وَ عَمِلَ عندالله مَرْضَى خُشُوعٍ سُوىً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شاءن و مقام تو به خواندان نماز و گرفتن روزه و دادن صدقه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شاءن و قدر آدمى آن است كه نماز با قلبى پاك انجام پذيرد و مورد قبول خداوند باشد و با خشنوع و خاكسارى اداء شود </w:t>
      </w:r>
      <w:r>
        <w:rPr>
          <w:rFonts w:eastAsia="IRNazanin" w:cs="IRNazanin"/>
          <w:color w:val="111111"/>
          <w:sz w:val="28"/>
          <w:szCs w:val="28"/>
          <w:rtl w:val="true"/>
          <w:lang w:bidi="fa-IR"/>
        </w:rPr>
        <w:t>.</w:t>
      </w:r>
    </w:p>
    <w:p>
      <w:pPr>
        <w:pStyle w:val="Heading3"/>
        <w:numPr>
          <w:ilvl w:val="2"/>
          <w:numId w:val="1"/>
        </w:numPr>
        <w:rPr/>
      </w:pPr>
      <w:bookmarkStart w:id="316" w:name="__RefHeading___Toc1397156_211673320"/>
      <w:bookmarkStart w:id="317" w:name="_Toc120"/>
      <w:bookmarkEnd w:id="316"/>
      <w:r>
        <w:rPr>
          <w:rtl w:val="true"/>
        </w:rPr>
        <w:t>نماز و داع</w:t>
      </w:r>
      <w:bookmarkEnd w:id="31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قَامَ أَحَدُ كَمِ الَىَّ الصلوة فَلْيُصَلِّ صلوة مُوَدِّعٍ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318" w:name="pg143_2783"/>
    </w:p>
    <w:p>
      <w:pPr>
        <w:pStyle w:val="BookText"/>
        <w:rPr/>
      </w:pPr>
      <w:bookmarkEnd w:id="318"/>
      <w:r>
        <w:rPr>
          <w:rFonts w:ascii="IRNazanin" w:hAnsi="IRNazanin" w:eastAsia="IRNazanin"/>
          <w:color w:val="111111"/>
          <w:sz w:val="28"/>
          <w:sz w:val="28"/>
          <w:szCs w:val="28"/>
          <w:rtl w:val="true"/>
          <w:lang w:bidi="fa-IR"/>
        </w:rPr>
        <w:t xml:space="preserve">هرگاه يكى از شما به نماز ايستد بايد به گونه اى نماز بخواند كه گويى با نماز وداع مى كند </w:t>
      </w:r>
      <w:r>
        <w:rPr>
          <w:rFonts w:eastAsia="IRNazanin" w:cs="IRNazanin"/>
          <w:color w:val="111111"/>
          <w:sz w:val="28"/>
          <w:szCs w:val="28"/>
          <w:rtl w:val="true"/>
          <w:lang w:bidi="fa-IR"/>
        </w:rPr>
        <w:t>.</w:t>
      </w:r>
    </w:p>
    <w:p>
      <w:pPr>
        <w:pStyle w:val="Heading3"/>
        <w:numPr>
          <w:ilvl w:val="2"/>
          <w:numId w:val="1"/>
        </w:numPr>
        <w:rPr/>
      </w:pPr>
      <w:bookmarkStart w:id="319" w:name="__RefHeading___Toc1397158_211673320"/>
      <w:bookmarkStart w:id="320" w:name="_Toc121"/>
      <w:bookmarkEnd w:id="319"/>
      <w:r>
        <w:rPr>
          <w:rtl w:val="true"/>
        </w:rPr>
        <w:t>عارف به حق نماز</w:t>
      </w:r>
      <w:bookmarkEnd w:id="32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أَتَى الصلوة عَارِفاً بِحَقِّهَا غفرله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كه نماز بجاى آورد در حاليكه حق نماز را بشناسد آمرزيده شده است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397160_211673320"/>
      <w:bookmarkStart w:id="322" w:name="_Toc122"/>
      <w:bookmarkEnd w:id="321"/>
      <w:r>
        <w:rPr>
          <w:rtl w:val="true"/>
        </w:rPr>
        <w:t>خشوع قلب و جوارح</w:t>
      </w:r>
      <w:bookmarkEnd w:id="32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لِيَخْشَعِ الرَّجُلُ فِى صلوته فانه مَنْ خَشَعَ قَلْبُهُ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خَشَعَتْ جَوَارٍ فَلَا يَعْبَثْ بشى فِى الصلوة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بايد در نماز خود خاشع باشد ، پس وقتى قلبش براى خدا خاشع شد ، اعضا و جوارحش نيز خاشع است ، پس چنين شخصى در حال نماز با چيزى بازى نمى كند </w:t>
      </w:r>
      <w:r>
        <w:rPr>
          <w:rFonts w:eastAsia="IRNazanin" w:cs="IRNazanin"/>
          <w:color w:val="111111"/>
          <w:sz w:val="28"/>
          <w:szCs w:val="28"/>
          <w:rtl w:val="true"/>
          <w:lang w:bidi="fa-IR"/>
        </w:rPr>
        <w:t xml:space="preserve">. </w:t>
      </w:r>
      <w:bookmarkStart w:id="323" w:name="pg143_2784"/>
    </w:p>
    <w:p>
      <w:pPr>
        <w:pStyle w:val="Heading3"/>
        <w:numPr>
          <w:ilvl w:val="2"/>
          <w:numId w:val="1"/>
        </w:numPr>
        <w:rPr/>
      </w:pPr>
      <w:bookmarkStart w:id="324" w:name="__RefHeading___Toc1397162_211673320"/>
      <w:bookmarkStart w:id="325" w:name="_Toc123"/>
      <w:bookmarkEnd w:id="323"/>
      <w:bookmarkEnd w:id="324"/>
      <w:r>
        <w:rPr>
          <w:rtl w:val="true"/>
        </w:rPr>
        <w:t>موانع حضور قلب</w:t>
      </w:r>
      <w:bookmarkEnd w:id="32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يقرمن أَحَدُكُمْ فِى الصلوة مُتَكَاسِلًا وَ لَا نَاعِساً وَ لَا يُفَكِّرَنَّ فِى نَفْسِهِ فانه بَيْنَ يَدَىْ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أَنَّمَا لِلْعَبْدِ مِنْ صلوته مَا اقْبَلْ عَلَيْهِ مِنْهَا بِقَلْبِهِ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كسالت و چرت زدن نماز نخوانيد و در حال نماز به فكر خودتان نباشيد ؛ زيرا در محضر خدا ايستاده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مقدار از نماز بنده قبول مى شود كه قلبا به خدا توجه داشته باشد </w:t>
      </w:r>
      <w:r>
        <w:rPr>
          <w:rFonts w:eastAsia="IRNazanin" w:cs="IRNazanin"/>
          <w:color w:val="111111"/>
          <w:sz w:val="28"/>
          <w:szCs w:val="28"/>
          <w:rtl w:val="true"/>
          <w:lang w:bidi="fa-IR"/>
        </w:rPr>
        <w:t>.</w:t>
      </w:r>
    </w:p>
    <w:p>
      <w:pPr>
        <w:pStyle w:val="Heading3"/>
        <w:numPr>
          <w:ilvl w:val="2"/>
          <w:numId w:val="1"/>
        </w:numPr>
        <w:rPr/>
      </w:pPr>
      <w:bookmarkStart w:id="326" w:name="__RefHeading___Toc1397164_211673320"/>
      <w:bookmarkStart w:id="327" w:name="_Toc124"/>
      <w:bookmarkEnd w:id="326"/>
      <w:r>
        <w:rPr>
          <w:rtl w:val="true"/>
        </w:rPr>
        <w:t>نماز و اخلاص</w:t>
      </w:r>
      <w:bookmarkEnd w:id="32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اليست الصلوة قِيَامِكَ وَ قُعُودِكَ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الصلوة اخلاصك وَ انَّ تُرِيدُ بِهَا اللَّهِ وَ 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 تنها قيام و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 و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همانا نماز اخلاص تو است كه از آن جز خدا اراده ديگرى نكنى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آن نيست كه برخاك نهى پيشانى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پيش آركه اخلاص به پيشانى نيست </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43_2786"/>
      <w:bookmarkStart w:id="329" w:name="pg143_2786"/>
      <w:bookmarkEnd w:id="329"/>
    </w:p>
    <w:p>
      <w:pPr>
        <w:pStyle w:val="Heading2"/>
        <w:numPr>
          <w:ilvl w:val="1"/>
          <w:numId w:val="1"/>
        </w:numPr>
        <w:rPr/>
      </w:pPr>
      <w:bookmarkStart w:id="330" w:name="pg143_2786"/>
      <w:bookmarkStart w:id="331" w:name="__RefHeading___Toc1397166_211673320"/>
      <w:bookmarkStart w:id="332" w:name="_Toc125"/>
      <w:bookmarkEnd w:id="330"/>
      <w:bookmarkEnd w:id="331"/>
      <w:r>
        <w:rPr>
          <w:rtl w:val="true"/>
        </w:rPr>
        <w:t xml:space="preserve">فصل ششم </w:t>
      </w:r>
      <w:r>
        <w:rPr>
          <w:rtl w:val="true"/>
        </w:rPr>
        <w:t xml:space="preserve">: </w:t>
      </w:r>
      <w:r>
        <w:rPr>
          <w:rtl w:val="true"/>
        </w:rPr>
        <w:t>اعمال و ذكرهاى نماز</w:t>
      </w:r>
      <w:bookmarkEnd w:id="3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1397168_211673320"/>
      <w:bookmarkStart w:id="334" w:name="_Toc126"/>
      <w:bookmarkEnd w:id="333"/>
      <w:r>
        <w:rPr>
          <w:rtl w:val="true"/>
        </w:rPr>
        <w:t>اشاره</w:t>
      </w:r>
      <w:bookmarkEnd w:id="3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43_2788"/>
      <w:bookmarkStart w:id="336" w:name="pg143_2788"/>
      <w:bookmarkEnd w:id="336"/>
    </w:p>
    <w:p>
      <w:pPr>
        <w:pStyle w:val="Heading3"/>
        <w:numPr>
          <w:ilvl w:val="2"/>
          <w:numId w:val="1"/>
        </w:numPr>
        <w:rPr/>
      </w:pPr>
      <w:bookmarkStart w:id="337" w:name="pg143_2788"/>
      <w:bookmarkStart w:id="338" w:name="__RefHeading___Toc1397170_211673320"/>
      <w:bookmarkStart w:id="339" w:name="_Toc127"/>
      <w:bookmarkEnd w:id="337"/>
      <w:bookmarkEnd w:id="338"/>
      <w:r>
        <w:rPr>
          <w:rtl w:val="true"/>
        </w:rPr>
        <w:t>تفسير سوره حمد</w:t>
      </w:r>
      <w:bookmarkEnd w:id="33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فَاتِحَةُ الْكِتَابِ أَعْطَاهَا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أَمَتِهِ ، بعداء فِيهَا بِالْحَمْدِ وَ الثَّنَاءِ عَلَيْهِ ، ثُمَّ ثَنَّى بِالدُّعَاءِ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قَسَمْتُ الْحَمْدَ بَيْنِى وَ بَيْنَ عبدى فَنِصْفُهَا لِى وَ نِصْفُهَا لعبدى ، وَ لعبدى مَا سَاءَلَ ، اذا قَالَ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عبدى باسمى ، حَقُّ عَلَى انَّ أُتَمِّمَ لَهُ أُمُورَهُ وَ أُبَارِكَ لَهُ فِى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حمدلى عبدى وَ عَلِمَ انَّ النِّعَمِ الَّتِى لَهُ مِنْ عِنْدِى وَ الْبَلَايَا الَّتِى انْدَفَعَتْ عَنْهُ بتطولى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كَمْ أَنَّى أُضْعِفَ لَهُ نِعَمَ الدُّنْيَا الَىَّ نُعَيْمٍ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ادْفَعْ عَنْهُ بَلَايَا الاخرة ، كَمَا دَفَعْتُ عَنْهُ بَلَايَا الدُّنْيَا ، 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لِى باءنى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كَمْ لاوفرن مِنْ رحمتى حظه ، وَ لَا جزلن مِنْ عطائى نَصِيبَهُ 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كَمْ كَمَا اعْتَرَفَ </w:t>
      </w:r>
    </w:p>
    <w:p>
      <w:pPr>
        <w:pStyle w:val="BookText"/>
        <w:rPr/>
      </w:pPr>
      <w:r>
        <w:rPr>
          <w:rFonts w:ascii="Amiri" w:hAnsi="Amiri" w:eastAsia="Amiri" w:cs="Amiri"/>
          <w:color w:val="111111"/>
          <w:sz w:val="28"/>
          <w:sz w:val="28"/>
          <w:szCs w:val="28"/>
          <w:rtl w:val="true"/>
          <w:lang w:bidi="ar-SA"/>
        </w:rPr>
        <w:t xml:space="preserve">بانى أَنَا الْمَالِكُ الْيَوْمَ الدِّينِ لاسهلن يَوْمَ الْحِسَابِ حِسَابُهُ ، وَ لاتقبلن حَسَنَاتِهِ ، وَ لَا تتجاوزن عَيْنٍ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عبدى اياى يَعْبُدُ لَا ثيبنه عَنْ عِبَادَتِهِ ثَوَاباً يَغْبِطُهُ كُلُّ مَنْ خَالَفَهُ فِى عِبَادَتِهِ لِى فاذا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واياك نَسْتَعِينُ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اسْتَعَانَ وَالَى التجاء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كَمْ لَا عيننه عَلَى أَمْرِهِ وَ لَا غيثنه فِى شَدَّ ائده وَ لَا خذن بِيَدِهِ يَوْمَ الْقِيَامَةِ عِنْدَ نَوَائِبِهِ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العبدى وَ لعبدى مَا 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استجببت اعبدى وَ أَعْطَيْتُهُ مَا أَمَّلَ ، وَ آمَنْتُهُ مِمَّا مِنْهُ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اهى مِنْ فَاتِحَةِ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يقروها وَ يَعُدُّهَا أَيَّةُ مِنْهَا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هِىَ السَّبْعِ المثانى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الاية السَّابِعَةِ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فاتحه را خداوند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حمد و سپاس برخود آن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دعا و ثنا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را ميان خود و بنده ام تقسيم كرده ام ، پس نيمى از آن من و نيمى از آن بنده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ام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او مى دهم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هنگامى كه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به نام من شروع كرده ، پس بر من لازم شد كه آمرش را كامل كنم و احوالش را بر او مبارك گردانم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هنگامى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برب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ستايش كرد و فهميد كه نعمتهاى كه دارد از من است و بلاهايى كه از او دفع شده با نيروى من است ؛ شما را گواه مى گيرم كه چند برابر نعمتهاى دنيايش در آخرت به او بدهم و بلاهاى آخرت را از او برگردانم ، به همان گونه اى كه بلاهاى دنيا را از او بر مى گرداندم</w:t>
      </w:r>
    </w:p>
    <w:p>
      <w:pPr>
        <w:pStyle w:val="BookText"/>
        <w:rPr/>
      </w:pPr>
      <w:r>
        <w:rPr>
          <w:rFonts w:ascii="IRNazanin" w:hAnsi="IRNazanin" w:eastAsia="IRNazanin"/>
          <w:color w:val="111111"/>
          <w:sz w:val="28"/>
          <w:sz w:val="28"/>
          <w:szCs w:val="28"/>
          <w:rtl w:val="true"/>
          <w:lang w:bidi="fa-IR"/>
        </w:rPr>
        <w:t xml:space="preserve">و هنگامى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كه من بخشنده و مهربانم ، شما را گواه مى گيرم كه از رحمتم بهره او را فراوان گردانم و از عطايم سهم وى را بسيار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شهادت مى گيرم كه همان گونه كه اعتراف نمود كه من مالك روز رستاخيز هستم ، در روز حساب ، حسابش را بر او آسان گردانم و حسناتش را بپذيرم و از گناهانش در 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درست گفت ؛ او مرا عبادت مى كند ، من نيز به او پاداشى در قبال عبادتش بدهم كه هر كسى در عبادتش براى من با او مخالفت كرده رشك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كمك خواست و به من پناه آورد ، شما را گواه مى گيرم كه او را در كارش يارى كنم و در گرفتارى اش كمك كنم و در روز رستاخيز در سختى ها دستش را بگيرم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فراز حمد ، از آن خداوند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 خداوند بزرگ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بنده ام ، و هر چه كه بخواهد به او مى دهم ، خواسته </w:t>
      </w:r>
      <w:bookmarkStart w:id="340" w:name="pg143_2791"/>
    </w:p>
    <w:p>
      <w:pPr>
        <w:pStyle w:val="BookText"/>
        <w:rPr/>
      </w:pPr>
      <w:bookmarkEnd w:id="340"/>
      <w:r>
        <w:rPr>
          <w:rFonts w:ascii="IRNazanin" w:hAnsi="IRNazanin" w:eastAsia="IRNazanin"/>
          <w:color w:val="111111"/>
          <w:sz w:val="28"/>
          <w:sz w:val="28"/>
          <w:szCs w:val="28"/>
          <w:rtl w:val="true"/>
          <w:lang w:bidi="fa-IR"/>
        </w:rPr>
        <w:t xml:space="preserve">او را اجابت كردم و هر چه آرزو نمود به او دادم و از هر چه مى ترسيد ايمنى اش بخشيدم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اميرمؤ 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جزئى از فاتحه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خواند و يك آيه از سوره حمد محسوبش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 سبع المثانى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هفت 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هفتم آن است ، فضيلت يافته است </w:t>
      </w:r>
      <w:r>
        <w:rPr>
          <w:rFonts w:eastAsia="IRNazanin" w:cs="IRNazanin"/>
          <w:color w:val="111111"/>
          <w:sz w:val="28"/>
          <w:szCs w:val="28"/>
          <w:rtl w:val="true"/>
          <w:lang w:bidi="fa-IR"/>
        </w:rPr>
        <w:t>.</w:t>
      </w:r>
    </w:p>
    <w:p>
      <w:pPr>
        <w:pStyle w:val="Heading3"/>
        <w:numPr>
          <w:ilvl w:val="2"/>
          <w:numId w:val="1"/>
        </w:numPr>
        <w:rPr/>
      </w:pPr>
      <w:bookmarkStart w:id="341" w:name="__RefHeading___Toc1397172_211673320"/>
      <w:bookmarkStart w:id="342" w:name="_Toc128"/>
      <w:bookmarkEnd w:id="341"/>
      <w:r>
        <w:rPr>
          <w:rtl w:val="true"/>
        </w:rPr>
        <w:t xml:space="preserve">قرائت </w:t>
      </w:r>
      <w:r>
        <w:rPr>
          <w:rtl w:val="true"/>
        </w:rPr>
        <w:t xml:space="preserve">: </w:t>
      </w:r>
      <w:r>
        <w:rPr>
          <w:rtl w:val="true"/>
        </w:rPr>
        <w:t>قرائت نماز</w:t>
      </w:r>
      <w:bookmarkEnd w:id="34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نَفْسَكَ الْقِرَاءَةَ وَ التَّكْبِيرَ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نماز مى خوانى ، قرائت و تكبير و تسبيح را چنان بجاى آور كه خود بشنوى </w:t>
      </w:r>
      <w:r>
        <w:rPr>
          <w:rFonts w:eastAsia="IRNazanin" w:cs="IRNazanin"/>
          <w:color w:val="111111"/>
          <w:sz w:val="28"/>
          <w:szCs w:val="28"/>
          <w:rtl w:val="true"/>
          <w:lang w:bidi="fa-IR"/>
        </w:rPr>
        <w:t>.</w:t>
      </w:r>
    </w:p>
    <w:p>
      <w:pPr>
        <w:pStyle w:val="Heading3"/>
        <w:numPr>
          <w:ilvl w:val="2"/>
          <w:numId w:val="1"/>
        </w:numPr>
        <w:rPr/>
      </w:pPr>
      <w:bookmarkStart w:id="343" w:name="__RefHeading___Toc1397174_211673320"/>
      <w:bookmarkStart w:id="344" w:name="_Toc129"/>
      <w:bookmarkEnd w:id="343"/>
      <w:r>
        <w:rPr>
          <w:rtl w:val="true"/>
        </w:rPr>
        <w:t xml:space="preserve">ركوع </w:t>
      </w:r>
      <w:r>
        <w:rPr>
          <w:rtl w:val="true"/>
        </w:rPr>
        <w:t xml:space="preserve">: </w:t>
      </w:r>
      <w:r>
        <w:rPr>
          <w:rtl w:val="true"/>
        </w:rPr>
        <w:t>علت ركوع</w:t>
      </w:r>
      <w:bookmarkEnd w:id="34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تاءويل مُدَّ عُنُقَكَ فِى الرُّكُوعِ تُخْطِرُ فِى نَفْسِكَ ، أَمْنَتْ بِكَ وَ لَوْ ضَرَبْتَ عُنُقِى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تاءويل رَفَعَ راءسك مِنَ الرُّكُوعِ اذا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الذىح </w:t>
      </w:r>
      <w:bookmarkStart w:id="345" w:name="pg143_2792"/>
    </w:p>
    <w:p>
      <w:pPr>
        <w:pStyle w:val="BookText"/>
        <w:rPr/>
      </w:pPr>
      <w:bookmarkEnd w:id="345"/>
      <w:r>
        <w:rPr>
          <w:rFonts w:ascii="Amiri" w:hAnsi="Amiri" w:eastAsia="Amiri" w:cs="Amiri"/>
          <w:color w:val="111111"/>
          <w:sz w:val="28"/>
          <w:sz w:val="28"/>
          <w:szCs w:val="28"/>
          <w:rtl w:val="true"/>
          <w:lang w:bidi="ar-SA"/>
        </w:rPr>
        <w:t xml:space="preserve">اخرجنى مِنَ الْعَدَمِ الَىَّ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معنايى كه از كشيدن گردن در ركوع بايد به قلب خطور كند ، اين است كه در ايمان به خدا استوارم ، اگر چه گردنم زده شود و معناى سر برداشتن از ركوع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حمد و ثنايم را مى شنود ، آن خدايى كه مرا از نيستى و عدم به وجود آورده است </w:t>
      </w:r>
      <w:r>
        <w:rPr>
          <w:rFonts w:eastAsia="IRNazanin" w:cs="IRNazanin"/>
          <w:color w:val="111111"/>
          <w:sz w:val="28"/>
          <w:szCs w:val="28"/>
          <w:rtl w:val="true"/>
          <w:lang w:bidi="fa-IR"/>
        </w:rPr>
        <w:t>.</w:t>
      </w:r>
    </w:p>
    <w:p>
      <w:pPr>
        <w:pStyle w:val="Heading3"/>
        <w:numPr>
          <w:ilvl w:val="2"/>
          <w:numId w:val="1"/>
        </w:numPr>
        <w:rPr/>
      </w:pPr>
      <w:bookmarkStart w:id="346" w:name="__RefHeading___Toc1397176_211673320"/>
      <w:bookmarkStart w:id="347" w:name="_Toc130"/>
      <w:bookmarkEnd w:id="346"/>
      <w:r>
        <w:rPr>
          <w:rtl w:val="true"/>
        </w:rPr>
        <w:t>معناى ركوع</w:t>
      </w:r>
      <w:bookmarkEnd w:id="347"/>
    </w:p>
    <w:p>
      <w:pPr>
        <w:pStyle w:val="BookText"/>
        <w:rPr/>
      </w:pPr>
      <w:r>
        <w:rPr>
          <w:rFonts w:ascii="Amiri" w:hAnsi="Amiri" w:eastAsia="Amiri" w:cs="Amiri"/>
          <w:color w:val="111111"/>
          <w:sz w:val="28"/>
          <w:sz w:val="28"/>
          <w:szCs w:val="28"/>
          <w:rtl w:val="true"/>
          <w:lang w:bidi="ar-SA"/>
        </w:rPr>
        <w:t xml:space="preserve">سُئِلَ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الرُّكُوعِ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أَمْنَتْ بِكَ وَ لَوْ ضَرَبْتَ عُنُقِى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الْعَظْمَ بِحَمْدِهِ ، فَسُبْحَانَهُ اللَّهِ أَنَفَةُ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رَبِّى خالقى ، وَ الْعَظِيمُ هُوَ الْعَظِيمُ فِى نَفْسِهِ غَيْرُ مَوْصُوفٍ بِالصِّغَرِ ، وَ عَظِيمِ فِى مُلْكِهِ وَ سُلْطَانِهِ ، وَ أَعْظَمُ مِنْ انَّ يُوصَفَ ، تَعَالَى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ركوع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تو ايمان آوردم ؛ اگر چه گردنم را بزنى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آن خداوند است و پروردگارم ، همان خالق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او بزرگ است و عظيم يعنى ذاتا بزرگ و اينكه در خود موصوف به كوچكى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كشور هستى ، خود پادشاه و فرمانروا است </w:t>
      </w:r>
      <w:r>
        <w:rPr>
          <w:rFonts w:eastAsia="IRNazanin" w:cs="IRNazanin"/>
          <w:color w:val="111111"/>
          <w:sz w:val="28"/>
          <w:szCs w:val="28"/>
          <w:rtl w:val="true"/>
          <w:lang w:bidi="fa-IR"/>
        </w:rPr>
        <w:t xml:space="preserve">. </w:t>
      </w:r>
      <w:bookmarkStart w:id="348" w:name="pg143_2793"/>
    </w:p>
    <w:p>
      <w:pPr>
        <w:pStyle w:val="BookText"/>
        <w:rPr/>
      </w:pPr>
      <w:bookmarkEnd w:id="348"/>
      <w:r>
        <w:rPr>
          <w:rFonts w:ascii="IRNazanin" w:hAnsi="IRNazanin" w:eastAsia="IRNazanin"/>
          <w:color w:val="111111"/>
          <w:sz w:val="28"/>
          <w:sz w:val="28"/>
          <w:szCs w:val="28"/>
          <w:rtl w:val="true"/>
          <w:lang w:bidi="fa-IR"/>
        </w:rPr>
        <w:t xml:space="preserve">و بزرگتر است كه توصيف شود او كه بسى ، والاست </w:t>
      </w:r>
      <w:r>
        <w:rPr>
          <w:rFonts w:eastAsia="IRNazanin" w:cs="IRNazanin"/>
          <w:color w:val="111111"/>
          <w:sz w:val="28"/>
          <w:szCs w:val="28"/>
          <w:rtl w:val="true"/>
          <w:lang w:bidi="fa-IR"/>
        </w:rPr>
        <w:t>.</w:t>
      </w:r>
    </w:p>
    <w:p>
      <w:pPr>
        <w:pStyle w:val="Heading3"/>
        <w:numPr>
          <w:ilvl w:val="2"/>
          <w:numId w:val="1"/>
        </w:numPr>
        <w:rPr/>
      </w:pPr>
      <w:bookmarkStart w:id="349" w:name="__RefHeading___Toc1397178_211673320"/>
      <w:bookmarkStart w:id="350" w:name="_Toc131"/>
      <w:bookmarkEnd w:id="349"/>
      <w:r>
        <w:rPr>
          <w:rtl w:val="true"/>
        </w:rPr>
        <w:t>خشوع در ركوع</w:t>
      </w:r>
      <w:bookmarkEnd w:id="35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فاذا رَكَعْتَ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وَ لَكَ خَشَعْتُ وَ لَكَ أَسْلَمْتُ وَ بِكَ أَمْنَتْ وَ عَلَيْكَ تولكت وَ أَنْتَ رَبِّى خَشَعَ لَكَ وَجْهِى وَ سَمْعِى وَ بُصْرَى وَ شعرى وَ بُشْرَى وَ لِحُمَّى وَ دَمِى وَ مخى وَ عصبيى وَ عظامى وَ مَا أَقَلَّتْ الارض مِنًى اللَّهُ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لاايحضره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ركوع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ركوع مى كنم و براى تو است خشوع من و براى تو است اسلام من و به تو ايمان دارم و بر تو توكل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پروردگار منى و صورت و گوش و چشم و مو و پوست و گوشت و خون و مغز و اعصاب و استخوانم ، تنها براى تو خاشع است و آنچه در روى زمين از من است ، همه از آن خداوند است كه پروردگار عالميان است </w:t>
      </w:r>
      <w:r>
        <w:rPr>
          <w:rFonts w:eastAsia="IRNazanin" w:cs="IRNazanin"/>
          <w:color w:val="111111"/>
          <w:sz w:val="28"/>
          <w:szCs w:val="28"/>
          <w:rtl w:val="true"/>
          <w:lang w:bidi="fa-IR"/>
        </w:rPr>
        <w:t>.</w:t>
      </w:r>
    </w:p>
    <w:p>
      <w:pPr>
        <w:pStyle w:val="Heading3"/>
        <w:numPr>
          <w:ilvl w:val="2"/>
          <w:numId w:val="1"/>
        </w:numPr>
        <w:rPr/>
      </w:pPr>
      <w:bookmarkStart w:id="351" w:name="__RefHeading___Toc1397180_211673320"/>
      <w:bookmarkStart w:id="352" w:name="_Toc132"/>
      <w:bookmarkEnd w:id="351"/>
      <w:r>
        <w:rPr>
          <w:rtl w:val="true"/>
        </w:rPr>
        <w:t>مراقبت از ركوع</w:t>
      </w:r>
      <w:bookmarkEnd w:id="3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مُحَمَّدِبْنِ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رُكُوعَكَ وَ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أَتَمَّ النَّاسِ صلوة و </w:t>
      </w:r>
      <w:bookmarkStart w:id="353" w:name="pg143_2794"/>
    </w:p>
    <w:p>
      <w:pPr>
        <w:pStyle w:val="BookText"/>
        <w:rPr/>
      </w:pPr>
      <w:bookmarkEnd w:id="353"/>
      <w:r>
        <w:rPr>
          <w:rFonts w:ascii="Amiri" w:hAnsi="Amiri" w:eastAsia="Amiri" w:cs="Amiri"/>
          <w:color w:val="111111"/>
          <w:sz w:val="28"/>
          <w:sz w:val="28"/>
          <w:szCs w:val="28"/>
          <w:rtl w:val="true"/>
          <w:lang w:bidi="ar-SA"/>
        </w:rPr>
        <w:t xml:space="preserve">احفظهم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اذا رَكَعَ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رَبِّى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رَفَعَ طَلَبِهِ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ملى ء سَمَاوَاتِكَ وَ ملى أَرْضِكَ وَ ملى مَا شِئْتَ مِنْ شى 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سَجَدَ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رَبِّى الاعلى وَ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ابوبكر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ركوع و سجودت بنگر و مراقب آن باش ،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همه مردم نماز را به اتمام مى رساند و آن را حفظ مى كرد و وقتى به ركوع مى رفت ، سه بار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ركوع بر مى خاست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 اللهم الك الحمد ملى سماواتك و ملى ارضك و ملى ء ماشئت من شى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مى شنود از كسى كه او را ستايش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ظرفيت آسمانها و زمينت ، و به اندازه ظرفيت هر چه مى خواهى ، تو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سجده مى رفت ، سه بار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ربى الاعلى و بحمده </w:t>
      </w:r>
      <w:r>
        <w:rPr>
          <w:rFonts w:eastAsia="IRNazanin" w:cs="IRNazanin"/>
          <w:color w:val="111111"/>
          <w:sz w:val="28"/>
          <w:szCs w:val="28"/>
          <w:rtl w:val="true"/>
          <w:lang w:bidi="fa-IR"/>
        </w:rPr>
        <w:t>)</w:t>
      </w:r>
    </w:p>
    <w:p>
      <w:pPr>
        <w:pStyle w:val="Heading3"/>
        <w:numPr>
          <w:ilvl w:val="2"/>
          <w:numId w:val="1"/>
        </w:numPr>
        <w:rPr/>
      </w:pPr>
      <w:bookmarkStart w:id="354" w:name="__RefHeading___Toc1397182_211673320"/>
      <w:bookmarkStart w:id="355" w:name="_Toc133"/>
      <w:bookmarkEnd w:id="354"/>
      <w:r>
        <w:rPr>
          <w:rtl w:val="true"/>
        </w:rPr>
        <w:t xml:space="preserve">سجده </w:t>
      </w:r>
      <w:r>
        <w:rPr>
          <w:rtl w:val="true"/>
        </w:rPr>
        <w:t xml:space="preserve">: </w:t>
      </w:r>
      <w:r>
        <w:rPr>
          <w:rtl w:val="true"/>
        </w:rPr>
        <w:t>سجود و ركوع بهترين عبادات</w:t>
      </w:r>
      <w:bookmarkEnd w:id="35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الْعِبَادَةُ السُّجُودِ وَ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نصنيف غرر الحكم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سجود و ركوع در پيشگاه الهى ، چه خوب عبادتى است </w:t>
      </w:r>
      <w:r>
        <w:rPr>
          <w:rFonts w:eastAsia="IRNazanin" w:cs="IRNazanin"/>
          <w:color w:val="111111"/>
          <w:sz w:val="28"/>
          <w:szCs w:val="28"/>
          <w:rtl w:val="true"/>
          <w:lang w:bidi="fa-IR"/>
        </w:rPr>
        <w:t xml:space="preserve">. </w:t>
      </w:r>
      <w:bookmarkStart w:id="356" w:name="pg143_2795"/>
    </w:p>
    <w:p>
      <w:pPr>
        <w:pStyle w:val="Heading3"/>
        <w:numPr>
          <w:ilvl w:val="2"/>
          <w:numId w:val="1"/>
        </w:numPr>
        <w:rPr/>
      </w:pPr>
      <w:bookmarkStart w:id="357" w:name="__RefHeading___Toc1397184_211673320"/>
      <w:bookmarkStart w:id="358" w:name="_Toc134"/>
      <w:bookmarkEnd w:id="356"/>
      <w:bookmarkEnd w:id="357"/>
      <w:r>
        <w:rPr>
          <w:rtl w:val="true"/>
        </w:rPr>
        <w:t>ركوع و سجود زياد</w:t>
      </w:r>
      <w:bookmarkEnd w:id="35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يُقَرِّبُ مِنَ اللَّهِ سُبْحَانَهُ الَّا كَثْرَةِ السُّجُودِ وَ الرُّكُوعِ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نصنيف غرر الحكم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جز كثرت سجود و ركوع ، شخص را به تقرب خداوند سبحان نرساند </w:t>
      </w:r>
      <w:r>
        <w:rPr>
          <w:rFonts w:eastAsia="IRNazanin" w:cs="IRNazanin"/>
          <w:color w:val="111111"/>
          <w:sz w:val="28"/>
          <w:szCs w:val="28"/>
          <w:rtl w:val="true"/>
          <w:lang w:bidi="fa-IR"/>
        </w:rPr>
        <w:t>.</w:t>
      </w:r>
    </w:p>
    <w:p>
      <w:pPr>
        <w:pStyle w:val="Heading3"/>
        <w:numPr>
          <w:ilvl w:val="2"/>
          <w:numId w:val="1"/>
        </w:numPr>
        <w:rPr/>
      </w:pPr>
      <w:bookmarkStart w:id="359" w:name="__RefHeading___Toc1397186_211673320"/>
      <w:bookmarkStart w:id="360" w:name="_Toc135"/>
      <w:bookmarkEnd w:id="359"/>
      <w:r>
        <w:rPr>
          <w:rtl w:val="true"/>
        </w:rPr>
        <w:t>افزايش سجود و ركوع</w:t>
      </w:r>
      <w:bookmarkEnd w:id="36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رَغِبَ فِيمَا عِنْدَ اللَّهِ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سُجُودِهِ وَ رُكُوعِهِ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شخصى كه به آنچه نزد خداست علاقمند است ، پس سجود و ركوعش را افزايش دهد </w:t>
      </w:r>
      <w:r>
        <w:rPr>
          <w:rFonts w:eastAsia="IRNazanin" w:cs="IRNazanin"/>
          <w:color w:val="111111"/>
          <w:sz w:val="28"/>
          <w:szCs w:val="28"/>
          <w:rtl w:val="true"/>
          <w:lang w:bidi="fa-IR"/>
        </w:rPr>
        <w:t>.</w:t>
      </w:r>
    </w:p>
    <w:p>
      <w:pPr>
        <w:pStyle w:val="Heading3"/>
        <w:numPr>
          <w:ilvl w:val="2"/>
          <w:numId w:val="1"/>
        </w:numPr>
        <w:rPr/>
      </w:pPr>
      <w:bookmarkStart w:id="361" w:name="__RefHeading___Toc1397188_211673320"/>
      <w:bookmarkStart w:id="362" w:name="_Toc136"/>
      <w:bookmarkEnd w:id="361"/>
      <w:r>
        <w:rPr>
          <w:rtl w:val="true"/>
        </w:rPr>
        <w:t>فلسفه سجده بر خاك</w:t>
      </w:r>
      <w:bookmarkEnd w:id="36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لمافى ذَلِكَ مِنْ تَعْفِيرِ عِتَاقِ الْوُجُوهِ بِالتُّرَابِ تَوَاضُعاً وَ الْتِصَاقِ كَرَائِمِ الْجَوَارِحِ بالارض تَصَاغُراً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363" w:name="pg143_2796"/>
    </w:p>
    <w:p>
      <w:pPr>
        <w:pStyle w:val="BookText"/>
        <w:rPr/>
      </w:pPr>
      <w:bookmarkEnd w:id="363"/>
      <w:r>
        <w:rPr>
          <w:rFonts w:ascii="IRNazanin" w:hAnsi="IRNazanin" w:eastAsia="IRNazanin"/>
          <w:color w:val="111111"/>
          <w:sz w:val="28"/>
          <w:sz w:val="28"/>
          <w:szCs w:val="28"/>
          <w:rtl w:val="true"/>
          <w:lang w:bidi="fa-IR"/>
        </w:rPr>
        <w:t xml:space="preserve">هنگامى كه انسان نماز مى خواند ، ساييدن گونه ها به خاك نشانه تواضع و گذاردن اعضاء شريف بر زمين دليل كوچك و حقارت است </w:t>
      </w:r>
      <w:r>
        <w:rPr>
          <w:rFonts w:eastAsia="IRNazanin" w:cs="IRNazanin"/>
          <w:color w:val="111111"/>
          <w:sz w:val="28"/>
          <w:szCs w:val="28"/>
          <w:rtl w:val="true"/>
          <w:lang w:bidi="fa-IR"/>
        </w:rPr>
        <w:t>.</w:t>
      </w:r>
    </w:p>
    <w:p>
      <w:pPr>
        <w:pStyle w:val="Heading3"/>
        <w:numPr>
          <w:ilvl w:val="2"/>
          <w:numId w:val="1"/>
        </w:numPr>
        <w:rPr/>
      </w:pPr>
      <w:bookmarkStart w:id="364" w:name="__RefHeading___Toc1397190_211673320"/>
      <w:bookmarkStart w:id="365" w:name="_Toc137"/>
      <w:bookmarkEnd w:id="364"/>
      <w:r>
        <w:rPr>
          <w:rtl w:val="true"/>
        </w:rPr>
        <w:t>سجده مايه تقرب</w:t>
      </w:r>
      <w:bookmarkEnd w:id="36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اءقرب مَا يَكُونُ الْعَبْدُ مِنَ اللَّهِ اذا سَجَدَ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ترين چيزى كه بنده را به خدا نزديك مى كند ، سجده است </w:t>
      </w:r>
      <w:r>
        <w:rPr>
          <w:rFonts w:eastAsia="IRNazanin" w:cs="IRNazanin"/>
          <w:color w:val="111111"/>
          <w:sz w:val="28"/>
          <w:szCs w:val="28"/>
          <w:rtl w:val="true"/>
          <w:lang w:bidi="fa-IR"/>
        </w:rPr>
        <w:t>.</w:t>
      </w:r>
    </w:p>
    <w:p>
      <w:pPr>
        <w:pStyle w:val="Heading3"/>
        <w:numPr>
          <w:ilvl w:val="2"/>
          <w:numId w:val="1"/>
        </w:numPr>
        <w:rPr/>
      </w:pPr>
      <w:bookmarkStart w:id="366" w:name="__RefHeading___Toc1397192_211673320"/>
      <w:bookmarkStart w:id="367" w:name="_Toc138"/>
      <w:bookmarkEnd w:id="366"/>
      <w:r>
        <w:rPr>
          <w:rtl w:val="true"/>
        </w:rPr>
        <w:t>اهميت سجده</w:t>
      </w:r>
      <w:bookmarkEnd w:id="36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يَعْلَمُ الْمُصَلَّى مَا يَغْشَاهُ مِنْ جَلَالِ اللَّهِ مَا سَرَّهُ اءن يَرْفَعُ راءسه مِنَ السُّجُودِ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نمازگزار بداند چه اندازه مشمول جلال الهى است ، هرگز راضى نمى شود كه سر از سجده بردارد </w:t>
      </w:r>
      <w:r>
        <w:rPr>
          <w:rFonts w:eastAsia="IRNazanin" w:cs="IRNazanin"/>
          <w:color w:val="111111"/>
          <w:sz w:val="28"/>
          <w:szCs w:val="28"/>
          <w:rtl w:val="true"/>
          <w:lang w:bidi="fa-IR"/>
        </w:rPr>
        <w:t xml:space="preserve">. </w:t>
      </w:r>
      <w:bookmarkStart w:id="368" w:name="pg143_2797"/>
    </w:p>
    <w:p>
      <w:pPr>
        <w:pStyle w:val="Heading3"/>
        <w:numPr>
          <w:ilvl w:val="2"/>
          <w:numId w:val="1"/>
        </w:numPr>
        <w:rPr/>
      </w:pPr>
      <w:bookmarkStart w:id="369" w:name="__RefHeading___Toc1397194_211673320"/>
      <w:bookmarkStart w:id="370" w:name="_Toc139"/>
      <w:bookmarkEnd w:id="368"/>
      <w:bookmarkEnd w:id="369"/>
      <w:r>
        <w:rPr>
          <w:rtl w:val="true"/>
        </w:rPr>
        <w:t>آداب سجده</w:t>
      </w:r>
      <w:bookmarkEnd w:id="37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اءلسجود الجسمانى هُوَ وَضْعُ عَتَائِقِ الْوُجُوهِ عليى التُّرَابِ وَ اسْتِقْبَالُ االارض بِالرَّاحَتَيْنِ وَ الْكَفَّيْنِ وَ اءطراف الْقَدَمَيْنِ مَعَ خُشُوعِ الْقَلْبِ وَ اخلاص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سجده بدنى ، گذاشتن قسمت نيكوى صورتها برخاك و رو آوردن به زمين با دو كف دست و كناره هاى دوپا ، همراه با خشوع دل و پاك نيست است </w:t>
      </w:r>
      <w:r>
        <w:rPr>
          <w:rFonts w:eastAsia="IRNazanin" w:cs="IRNazanin"/>
          <w:color w:val="111111"/>
          <w:sz w:val="28"/>
          <w:szCs w:val="28"/>
          <w:rtl w:val="true"/>
          <w:lang w:bidi="fa-IR"/>
        </w:rPr>
        <w:t>.</w:t>
      </w:r>
    </w:p>
    <w:p>
      <w:pPr>
        <w:pStyle w:val="Heading3"/>
        <w:numPr>
          <w:ilvl w:val="2"/>
          <w:numId w:val="1"/>
        </w:numPr>
        <w:rPr/>
      </w:pPr>
      <w:bookmarkStart w:id="371" w:name="__RefHeading___Toc1397196_211673320"/>
      <w:bookmarkStart w:id="372" w:name="_Toc140"/>
      <w:bookmarkEnd w:id="371"/>
      <w:r>
        <w:rPr>
          <w:rtl w:val="true"/>
        </w:rPr>
        <w:t>سجده ريا كارانه</w:t>
      </w:r>
      <w:bookmarkEnd w:id="37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دَبِرَتْ جَبْهَتِهِ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يُغَالِبْ اللَّهِ يَغْلِبْهُ وَ مَنْ يَخْدَعِ اللَّهَ يَخْدَعْهُ اللَّهَ يَخْدَعْهُ ، فهالا تَجَافَيْتَ بِجَبْهَتِكَ عَنِ الارض وَ لَمْ تُشَوِّهَ خَلْقِكَ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 كه پيشانى اش بر اثر سجده رياكارانه زخمى شده بود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خدا از در نيرنگ و خدعه در آيد ، خداوند نيز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پيشانى ات را از زمين جدا نمى كنی </w:t>
      </w:r>
      <w:bookmarkStart w:id="373" w:name="pg143_2798"/>
    </w:p>
    <w:p>
      <w:pPr>
        <w:pStyle w:val="BookText"/>
        <w:rPr/>
      </w:pPr>
      <w:bookmarkEnd w:id="373"/>
      <w:r>
        <w:rPr>
          <w:rFonts w:ascii="IRNazanin" w:hAnsi="IRNazanin" w:eastAsia="IRNazanin"/>
          <w:color w:val="111111"/>
          <w:sz w:val="28"/>
          <w:sz w:val="28"/>
          <w:szCs w:val="28"/>
          <w:rtl w:val="true"/>
          <w:lang w:bidi="fa-IR"/>
        </w:rPr>
        <w:t xml:space="preserve">تا اين چنين چهره ات را مشوه و زشت نكنى ؟ </w:t>
      </w:r>
      <w:r>
        <w:rPr>
          <w:rFonts w:eastAsia="IRNazanin" w:cs="IRNazanin"/>
          <w:color w:val="111111"/>
          <w:sz w:val="28"/>
          <w:szCs w:val="28"/>
          <w:rtl w:val="true"/>
          <w:lang w:bidi="fa-IR"/>
        </w:rPr>
        <w:t>!</w:t>
      </w:r>
    </w:p>
    <w:p>
      <w:pPr>
        <w:pStyle w:val="Heading3"/>
        <w:numPr>
          <w:ilvl w:val="2"/>
          <w:numId w:val="1"/>
        </w:numPr>
        <w:rPr/>
      </w:pPr>
      <w:bookmarkStart w:id="374" w:name="__RefHeading___Toc1397198_211673320"/>
      <w:bookmarkStart w:id="375" w:name="_Toc141"/>
      <w:bookmarkEnd w:id="374"/>
      <w:r>
        <w:rPr>
          <w:rtl w:val="true"/>
        </w:rPr>
        <w:t>اثر سجده بر پيشانى</w:t>
      </w:r>
      <w:bookmarkEnd w:id="37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أَنَّى لَا كَرِهَ لِلرَّجُلِ انَّ تَرَى جَبْهَتَهُ جَلْحَاءَ لَيْسَ فِيهَا شى ء مِنْ أَثَرِ السُّجُودِ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دوست ندارم براى مردى كه پيشانى اش صاف باشد و اثرى از سجود بر آن ديده نشود </w:t>
      </w:r>
      <w:r>
        <w:rPr>
          <w:rFonts w:eastAsia="IRNazanin" w:cs="IRNazanin"/>
          <w:color w:val="111111"/>
          <w:sz w:val="28"/>
          <w:szCs w:val="28"/>
          <w:rtl w:val="true"/>
          <w:lang w:bidi="fa-IR"/>
        </w:rPr>
        <w:t>.</w:t>
      </w:r>
    </w:p>
    <w:p>
      <w:pPr>
        <w:pStyle w:val="Heading3"/>
        <w:numPr>
          <w:ilvl w:val="2"/>
          <w:numId w:val="1"/>
        </w:numPr>
        <w:rPr/>
      </w:pPr>
      <w:bookmarkStart w:id="376" w:name="__RefHeading___Toc1397200_211673320"/>
      <w:bookmarkStart w:id="377" w:name="_Toc142"/>
      <w:bookmarkEnd w:id="376"/>
      <w:r>
        <w:rPr>
          <w:rtl w:val="true"/>
        </w:rPr>
        <w:t>طولانى كردن سجده</w:t>
      </w:r>
      <w:bookmarkEnd w:id="37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اءطيلوا السُّجُودِ ، فَمَا مِنْ عَمَلٍ أَشَدَّ عَلَى ابليس مِنْ انَّ يَرَى ابْنَ أَدِمِ سَاجِداً لانه أُمِرَ بِالسُّجُودِ فَعَصَى ، وَ هَذَا أُمِرَ بِالسُّجُودِ فاطاع وَ نَجَا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را طولانى كنيد ، كه هيچ كارى بر ابليس سنگين تر از اين نيست كه فرزند آدم را در حال سجده ببيند ، چون به او دستور سجده داده شد ، ولى عصيان ورزيد ؛ در حالى كه فرزند آدم ماءمور به سجده شد و اطاعت كرد و نجات يافت </w:t>
      </w:r>
      <w:r>
        <w:rPr>
          <w:rFonts w:eastAsia="IRNazanin" w:cs="IRNazanin"/>
          <w:color w:val="111111"/>
          <w:sz w:val="28"/>
          <w:szCs w:val="28"/>
          <w:rtl w:val="true"/>
          <w:lang w:bidi="fa-IR"/>
        </w:rPr>
        <w:t xml:space="preserve">. </w:t>
      </w:r>
      <w:bookmarkStart w:id="378" w:name="pg143_2799"/>
    </w:p>
    <w:p>
      <w:pPr>
        <w:pStyle w:val="Heading3"/>
        <w:numPr>
          <w:ilvl w:val="2"/>
          <w:numId w:val="1"/>
        </w:numPr>
        <w:rPr/>
      </w:pPr>
      <w:bookmarkStart w:id="379" w:name="__RefHeading___Toc1397202_211673320"/>
      <w:bookmarkStart w:id="380" w:name="_Toc143"/>
      <w:bookmarkEnd w:id="378"/>
      <w:bookmarkEnd w:id="379"/>
      <w:r>
        <w:rPr>
          <w:rtl w:val="true"/>
        </w:rPr>
        <w:t>روح سجده</w:t>
      </w:r>
      <w:bookmarkEnd w:id="38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السُّجُودِ النفسانى فَرَاغُ الْقَلْبِ مِنَ الْفَانِيَاتِ وَ الاقبال بِكُنْهِ الْهِمَّةِ عَلَى الْبَاقِيَاتِ وَ خَلْعُ الْكِبْرِ وَ الحيمة وَ قَطْعُ الْعَلَائِقِ الدانيوية وَ التعلى بِالْخَلَائِقِ النَّبَوِيَّةِ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سجده نفسانى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بودن دل از امور فناپذير و روى آوردن با تمام وجود به امور جاودانى و رها كردن كبر و تعصب بيجا و قطع همه علايق دنيوى و آراسته شدن به خلايق نبوى است </w:t>
      </w:r>
      <w:r>
        <w:rPr>
          <w:rFonts w:eastAsia="IRNazanin" w:cs="IRNazanin"/>
          <w:color w:val="111111"/>
          <w:sz w:val="28"/>
          <w:szCs w:val="28"/>
          <w:rtl w:val="true"/>
          <w:lang w:bidi="fa-IR"/>
        </w:rPr>
        <w:t>.</w:t>
      </w:r>
    </w:p>
    <w:p>
      <w:pPr>
        <w:pStyle w:val="Heading3"/>
        <w:numPr>
          <w:ilvl w:val="2"/>
          <w:numId w:val="1"/>
        </w:numPr>
        <w:rPr/>
      </w:pPr>
      <w:bookmarkStart w:id="381" w:name="__RefHeading___Toc1397204_211673320"/>
      <w:bookmarkStart w:id="382" w:name="_Toc144"/>
      <w:bookmarkEnd w:id="381"/>
      <w:r>
        <w:rPr>
          <w:rtl w:val="true"/>
        </w:rPr>
        <w:t>تفسير سجود</w:t>
      </w:r>
      <w:bookmarkEnd w:id="3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خلقتنى يُعْنَى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راءسك مِنَ السُّجُودِ معهناه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أَخَّرَ 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السجده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اليها تعيدنى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راءسك مِنَ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تخرجنى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الاعلى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 انقة لِلَّهِ رَبِّى وَ خالقى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عَلَا وَ ارْتَفَعَ فِى سَمَاوَاتِهِ حَتَّى صَارَ الْعِبَادُ كُلُّهُمْ دُونَهُ وَ قَهَرَ هُمْ بِعِزَّتِهِ وَ مِنْ عِنْدِهِ التَّدْبِيرُ و </w:t>
      </w:r>
      <w:bookmarkStart w:id="383" w:name="pg143_2800"/>
    </w:p>
    <w:p>
      <w:pPr>
        <w:pStyle w:val="BookText"/>
        <w:rPr/>
      </w:pPr>
      <w:bookmarkEnd w:id="383"/>
      <w:r>
        <w:rPr>
          <w:rFonts w:ascii="Amiri" w:hAnsi="Amiri" w:eastAsia="Amiri" w:cs="Amiri"/>
          <w:color w:val="111111"/>
          <w:sz w:val="28"/>
          <w:sz w:val="28"/>
          <w:szCs w:val="28"/>
          <w:rtl w:val="true"/>
          <w:lang w:bidi="ar-SA"/>
        </w:rPr>
        <w:t xml:space="preserve">اليه تَعْرُجُ الْمَعَارِجِ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تفسير سجود را پرسيدند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سجود اين است كه خدايا مرا از خاك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 از سجده بردارى بدين معنا است كه مرا از آن برانگيختى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مجددا سر به سجده نهى ، يعنى اين كه دوباره مرا به زمين باز خواهى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برداشتن از سجده دوم ، يعنى اين مرا مجددا از زمين بر مى انگيزى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زى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خالق و پروردگار من منزه است از صفات ناپسند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ملكوت خود علو و رفعت دارد ، تا جايى كه بندگان همگى تحت امر و مقهور عزت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تدبير امور بندگان ، آسمان و زمين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به سوى او عروج و پرواز مى كنند </w:t>
      </w:r>
      <w:r>
        <w:rPr>
          <w:rFonts w:eastAsia="IRNazanin" w:cs="IRNazanin"/>
          <w:color w:val="111111"/>
          <w:sz w:val="28"/>
          <w:szCs w:val="28"/>
          <w:rtl w:val="true"/>
          <w:lang w:bidi="fa-IR"/>
        </w:rPr>
        <w:t>.</w:t>
      </w:r>
    </w:p>
    <w:p>
      <w:pPr>
        <w:pStyle w:val="Heading3"/>
        <w:numPr>
          <w:ilvl w:val="2"/>
          <w:numId w:val="1"/>
        </w:numPr>
        <w:rPr/>
      </w:pPr>
      <w:bookmarkStart w:id="384" w:name="__RefHeading___Toc1397206_211673320"/>
      <w:bookmarkStart w:id="385" w:name="_Toc145"/>
      <w:bookmarkEnd w:id="384"/>
      <w:r>
        <w:rPr>
          <w:rtl w:val="true"/>
        </w:rPr>
        <w:t>فلسفه دو سجده</w:t>
      </w:r>
      <w:bookmarkEnd w:id="38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مَعْنَى السَّجْدَةِ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تاويلها اللَّهُمَّ أَنَّكَ مِنْهَا خَلَقْتَنَا يُعْنَى مِنْ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تاءويل رَفَعَ راءسك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أَخَّرَ 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اليها تُعِيدُنَا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راءسك ، وَ مِنْهَا تُخْرِجُنَا تَارَةً أُخْرَى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bookmarkStart w:id="386" w:name="pg143_2801"/>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سجده اول سؤ 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اول به اين معنا است كه خدايا اصل ما از خاك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سربرداشتن از سجده اين است كه خدايا ما را از خاك خارج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سجده دوم ، اين است كه خدايا دوباره ما را به خاك برمى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سربداشتن از سجده دوم به معناى اين است كه خدايا يكبار ديگر در قيامت از خاك بيرونماز خواهى كرد </w:t>
      </w:r>
      <w:r>
        <w:rPr>
          <w:rFonts w:eastAsia="IRNazanin" w:cs="IRNazanin"/>
          <w:color w:val="111111"/>
          <w:sz w:val="28"/>
          <w:szCs w:val="28"/>
          <w:rtl w:val="true"/>
          <w:lang w:bidi="fa-IR"/>
        </w:rPr>
        <w:t>.</w:t>
      </w:r>
    </w:p>
    <w:p>
      <w:pPr>
        <w:pStyle w:val="Heading3"/>
        <w:numPr>
          <w:ilvl w:val="2"/>
          <w:numId w:val="1"/>
        </w:numPr>
        <w:rPr/>
      </w:pPr>
      <w:bookmarkStart w:id="387" w:name="__RefHeading___Toc1397208_211673320"/>
      <w:bookmarkStart w:id="388" w:name="_Toc146"/>
      <w:bookmarkEnd w:id="387"/>
      <w:r>
        <w:rPr>
          <w:rtl w:val="true"/>
        </w:rPr>
        <w:t xml:space="preserve">قنوت </w:t>
      </w:r>
      <w:r>
        <w:rPr>
          <w:rtl w:val="true"/>
        </w:rPr>
        <w:t xml:space="preserve">: </w:t>
      </w:r>
      <w:r>
        <w:rPr>
          <w:rtl w:val="true"/>
        </w:rPr>
        <w:t>قنوت و سجده طولانى</w:t>
      </w:r>
      <w:bookmarkEnd w:id="38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طُولُ الْقُنُوتِ وَ السُّجُودِ يُنْجَى عَذَابَ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قنوت و سجده طولانى در نماز ، نمازگزار را از عذاب آتش نجات مى دهد </w:t>
      </w:r>
      <w:r>
        <w:rPr>
          <w:rFonts w:eastAsia="IRNazanin" w:cs="IRNazanin"/>
          <w:color w:val="111111"/>
          <w:sz w:val="28"/>
          <w:szCs w:val="28"/>
          <w:rtl w:val="true"/>
          <w:lang w:bidi="fa-IR"/>
        </w:rPr>
        <w:t>.</w:t>
      </w:r>
    </w:p>
    <w:p>
      <w:pPr>
        <w:pStyle w:val="Heading3"/>
        <w:numPr>
          <w:ilvl w:val="2"/>
          <w:numId w:val="1"/>
        </w:numPr>
        <w:rPr/>
      </w:pPr>
      <w:bookmarkStart w:id="389" w:name="__RefHeading___Toc1397210_211673320"/>
      <w:bookmarkStart w:id="390" w:name="_Toc147"/>
      <w:bookmarkEnd w:id="389"/>
      <w:r>
        <w:rPr>
          <w:rtl w:val="true"/>
        </w:rPr>
        <w:t>دعاى اميرالمؤ منين عليه السلام در قنوت</w:t>
      </w:r>
      <w:bookmarkEnd w:id="39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خَتَّارِ ابْنِ أَبِى عَقِيلٍ الدعاءبماروى عَنْ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ليك شَخَصَتِ الابصار ، وَ نُقِلَتِ الاقدام ، وَ رُفِعَتِ الايدى ؛ وَ مُدَّتِ الاعناق ، وَ أَنْتَ دُعِيتَ بالالسن ، وَ اليك سِرَّهُمْ وَ نَجْواهُمْ فِى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وَ أَنْتَ دُعِيتَ بالالسن ، واليك سِرَّهُمْ وَ نَجْواهُمْ فِى الاعمال ، رَبَّنَا افْتَحْ بَيْنَنَا وَ بَيْنَ قَوْمِنَا بِالْحَقِّ وَ أَنْتَ 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نسكو اليك غَيْبَةَ نَبِيِّنَا وَ </w:t>
      </w:r>
      <w:bookmarkStart w:id="391" w:name="pg143_2802"/>
    </w:p>
    <w:p>
      <w:pPr>
        <w:pStyle w:val="BookText"/>
        <w:rPr/>
      </w:pPr>
      <w:bookmarkEnd w:id="391"/>
      <w:r>
        <w:rPr>
          <w:rFonts w:ascii="Amiri" w:hAnsi="Amiri" w:eastAsia="Amiri" w:cs="Amiri"/>
          <w:color w:val="111111"/>
          <w:sz w:val="28"/>
          <w:sz w:val="28"/>
          <w:szCs w:val="28"/>
          <w:rtl w:val="true"/>
          <w:lang w:bidi="ar-SA"/>
        </w:rPr>
        <w:t xml:space="preserve">قِلَّةَ عَدَدِنَا ؛ وَ كَثْرَةُ عَدُوِّنَا ؛ وَ تَظَاهُرِ الاعداء عَلَيْنَا ؛ وَ وُقُوعَ الْفِتَنِ بِنَا ، فَفَرِّجْ ذَلِكَ اللَّهُمَّ بِعَدْلٍ تُظْهِرُهُ ؛ وَ أَمَامَ حَقُّ تَعْرِفُهُ اله الْحَقِّ أَمِينُ رَبِّ الْعَالَمِينَ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عقيل اين دعا را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قنوت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به سوى توست و گامها به سوى تو آمده ؛ و دستها برايت برداشته شده و گردنها كشيده شده و تو با زبانها خوانده مى شوى و پنهان و نجوااى اعمال بندگان نزد تو شكايت مى آوريم از دورى پيامبر خود و كمى تعدادمان و زيادى دشمنان و پيروزى آنها با ما روى آوردن فتنه ها به سوى خود ، پس  گشايشى كن با عدلى كه ظاهر مى سازد و پيشوااى حقى كه مى شناسانى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دعايمان را اجابت كن اى خداى جهانيان </w:t>
      </w:r>
      <w:r>
        <w:rPr>
          <w:rFonts w:eastAsia="IRNazanin" w:cs="IRNazanin"/>
          <w:color w:val="111111"/>
          <w:sz w:val="28"/>
          <w:szCs w:val="28"/>
          <w:rtl w:val="true"/>
          <w:lang w:bidi="fa-IR"/>
        </w:rPr>
        <w:t>.</w:t>
      </w:r>
    </w:p>
    <w:p>
      <w:pPr>
        <w:pStyle w:val="Heading3"/>
        <w:numPr>
          <w:ilvl w:val="2"/>
          <w:numId w:val="1"/>
        </w:numPr>
        <w:rPr/>
      </w:pPr>
      <w:bookmarkStart w:id="392" w:name="__RefHeading___Toc1397212_211673320"/>
      <w:bookmarkStart w:id="393" w:name="_Toc148"/>
      <w:bookmarkEnd w:id="392"/>
      <w:r>
        <w:rPr>
          <w:rtl w:val="true"/>
        </w:rPr>
        <w:t xml:space="preserve">تشهد </w:t>
      </w:r>
      <w:r>
        <w:rPr>
          <w:rtl w:val="true"/>
        </w:rPr>
        <w:t xml:space="preserve">: </w:t>
      </w:r>
      <w:r>
        <w:rPr>
          <w:rtl w:val="true"/>
        </w:rPr>
        <w:t>ذكر تشهد</w:t>
      </w:r>
      <w:bookmarkEnd w:id="39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قَالَ الْعَبْدِ فِى التَّشَهُّدِ فِى الاخير تِينٍ وَ هُوَ جَالِسُ اشْهَدْ انَّ لااله الاالله وَ حَدُّهُ لَا شَرِيكَ لَهُ ، وَ اشْهَدْ انَّ مُحَمَّداً عَبْدُهُ و </w:t>
      </w:r>
      <w:bookmarkStart w:id="394" w:name="pg143_2803"/>
    </w:p>
    <w:p>
      <w:pPr>
        <w:pStyle w:val="BookText"/>
        <w:rPr/>
      </w:pPr>
      <w:bookmarkEnd w:id="394"/>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بنده در تشهد آخر نماز است ، در حالى كه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توحيد خداوند و رسالت پيامبرش چنين شهادت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 لَا اله اللَّهُ وَحْدَهُ لَا شَرِيكَ لَهُ وَ اشْهَدْ انَّ مُحَمَّداً عَبْدُهُ وَ رَسُولُهُ </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397214_211673320"/>
      <w:bookmarkStart w:id="396" w:name="_Toc149"/>
      <w:bookmarkEnd w:id="395"/>
      <w:r>
        <w:rPr>
          <w:rtl w:val="true"/>
        </w:rPr>
        <w:t>معناى تشهد</w:t>
      </w:r>
      <w:bookmarkEnd w:id="39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تاءويل تَشَهُّدِكَ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الايمان وَ مُعَاوَدَةُ الاسلام وَ الاقرار بِالْبَعْثِ بَعْدَ الْمَوْتِ وَ تاءويل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وَ رَحْمَةُ اللَّهِ وَ بركاتة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عَنِ اللَّهِ سُبْحَانَهُ فَمَعْنَاهَا هَذِهِ أَمَانُ لَكُمْ مِنْ عَذَابِ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ميزاان الحكمة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و تكرار شهادتين است كه تجديد ايمان و اسلام است و اعتراف به مبعوث شدن 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و رحمة الله و بركات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خداوند ترحم خواستن براى خود و همه بندگان است ، كه اين خود سبب ايمن شدن از عذاب قيامت خواهد شد </w:t>
      </w:r>
      <w:r>
        <w:rPr>
          <w:rFonts w:eastAsia="IRNazanin" w:cs="IRNazanin"/>
          <w:color w:val="111111"/>
          <w:sz w:val="28"/>
          <w:szCs w:val="28"/>
          <w:rtl w:val="true"/>
          <w:lang w:bidi="fa-IR"/>
        </w:rPr>
        <w:t xml:space="preserve">. </w:t>
      </w:r>
      <w:bookmarkStart w:id="397" w:name="pg143_2804"/>
    </w:p>
    <w:p>
      <w:pPr>
        <w:pStyle w:val="Heading2"/>
        <w:numPr>
          <w:ilvl w:val="1"/>
          <w:numId w:val="1"/>
        </w:numPr>
        <w:rPr/>
      </w:pPr>
      <w:bookmarkStart w:id="398" w:name="__RefHeading___Toc1397216_211673320"/>
      <w:bookmarkStart w:id="399" w:name="_Toc150"/>
      <w:bookmarkEnd w:id="397"/>
      <w:bookmarkEnd w:id="398"/>
      <w:r>
        <w:rPr>
          <w:rtl w:val="true"/>
        </w:rPr>
        <w:t xml:space="preserve">فصل هفتم </w:t>
      </w:r>
      <w:r>
        <w:rPr>
          <w:rtl w:val="true"/>
        </w:rPr>
        <w:t xml:space="preserve">: </w:t>
      </w:r>
      <w:r>
        <w:rPr>
          <w:rtl w:val="true"/>
        </w:rPr>
        <w:t>تعقيبات نماز</w:t>
      </w:r>
      <w:bookmarkEnd w:id="3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397218_211673320"/>
      <w:bookmarkStart w:id="401" w:name="_Toc151"/>
      <w:bookmarkEnd w:id="400"/>
      <w:r>
        <w:rPr>
          <w:rtl w:val="true"/>
        </w:rPr>
        <w:t>اشاره</w:t>
      </w:r>
      <w:bookmarkEnd w:id="4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43_2806"/>
      <w:bookmarkStart w:id="403" w:name="pg143_2806"/>
      <w:bookmarkEnd w:id="403"/>
    </w:p>
    <w:p>
      <w:pPr>
        <w:pStyle w:val="Heading3"/>
        <w:numPr>
          <w:ilvl w:val="2"/>
          <w:numId w:val="1"/>
        </w:numPr>
        <w:rPr/>
      </w:pPr>
      <w:bookmarkStart w:id="404" w:name="pg143_2806"/>
      <w:bookmarkStart w:id="405" w:name="__RefHeading___Toc1397220_211673320"/>
      <w:bookmarkStart w:id="406" w:name="_Toc152"/>
      <w:bookmarkEnd w:id="404"/>
      <w:bookmarkEnd w:id="405"/>
      <w:r>
        <w:rPr>
          <w:rtl w:val="true"/>
        </w:rPr>
        <w:t>آية الكرسى در تعقيب نماز</w:t>
      </w:r>
      <w:bookmarkEnd w:id="40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أَقَرَّا فِى دُبُرِ كُلِّ صلوة أَيَّةُ الكرسى فانه لَا يُحَافِظُ عَلَيْهَا الَّا نَبِىٍّ اءو صِدِّيقُ اءو شَهِيدُ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تعقيب هر نمازى آية الكرسى را بخوان ؛ زيرا كسى آن را پاس نمى دارد مگر پيامبر باشد يا به مقام صديق و شهيد رسيده باشد </w:t>
      </w:r>
      <w:r>
        <w:rPr>
          <w:rFonts w:eastAsia="IRNazanin" w:cs="IRNazanin"/>
          <w:color w:val="111111"/>
          <w:sz w:val="28"/>
          <w:szCs w:val="28"/>
          <w:rtl w:val="true"/>
          <w:lang w:bidi="fa-IR"/>
        </w:rPr>
        <w:t>.</w:t>
      </w:r>
    </w:p>
    <w:p>
      <w:pPr>
        <w:pStyle w:val="Heading3"/>
        <w:numPr>
          <w:ilvl w:val="2"/>
          <w:numId w:val="1"/>
        </w:numPr>
        <w:rPr/>
      </w:pPr>
      <w:bookmarkStart w:id="407" w:name="__RefHeading___Toc1397222_211673320"/>
      <w:bookmarkStart w:id="408" w:name="_Toc153"/>
      <w:bookmarkEnd w:id="407"/>
      <w:r>
        <w:rPr>
          <w:rtl w:val="true"/>
        </w:rPr>
        <w:t>دعا بعد از نماز</w:t>
      </w:r>
      <w:bookmarkEnd w:id="40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جَلَسَ فِى مُصَلَّاهُ ثَانِياً رِجْلَيْهِ يَذْكُرُ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 نَهْجِ البلاغه شَرَفاً تُكْتَبُ لَكَ الْحَسَنَاتُ وَ تُمْحَى عَنْكَ السَّيِّئَاتُ وَ تُبْنَى لَكَ الدَّرَجَاتُ حَتَّى يَنْصَرِفَ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جايگاه نمازش بنشيند و به ذكر خداى تعالى و به تعقيبات بپردازد ، خداوند فرشته اى را بر او مامور گرداند كه به 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نمازگزارى كه مشغول به دعا هستى ، به شرف و كرامت و فضيلت خود بيفزا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بيشتر و زيادتر دعاكن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براى تو حسنات ثبت مى گردد و سيئات محو و نابود مى شود و درجات براى تو افزون مى گردد و اين عنايت ادامه دارد تا وقتى كه او از دعا و تعقيباتش فارغ شود </w:t>
      </w:r>
      <w:r>
        <w:rPr>
          <w:rFonts w:eastAsia="IRNazanin" w:cs="IRNazanin"/>
          <w:color w:val="111111"/>
          <w:sz w:val="28"/>
          <w:szCs w:val="28"/>
          <w:rtl w:val="true"/>
          <w:lang w:bidi="fa-IR"/>
        </w:rPr>
        <w:t xml:space="preserve">. </w:t>
      </w:r>
      <w:bookmarkStart w:id="409" w:name="pg143_2808"/>
    </w:p>
    <w:p>
      <w:pPr>
        <w:pStyle w:val="Heading2"/>
        <w:numPr>
          <w:ilvl w:val="1"/>
          <w:numId w:val="1"/>
        </w:numPr>
        <w:rPr/>
      </w:pPr>
      <w:bookmarkStart w:id="410" w:name="__RefHeading___Toc1397224_211673320"/>
      <w:bookmarkStart w:id="411" w:name="_Toc154"/>
      <w:bookmarkEnd w:id="409"/>
      <w:bookmarkEnd w:id="410"/>
      <w:r>
        <w:rPr>
          <w:rtl w:val="true"/>
        </w:rPr>
        <w:t xml:space="preserve">فصل هشتم </w:t>
      </w:r>
      <w:r>
        <w:rPr>
          <w:rtl w:val="true"/>
        </w:rPr>
        <w:t xml:space="preserve">: </w:t>
      </w:r>
      <w:r>
        <w:rPr>
          <w:rtl w:val="true"/>
        </w:rPr>
        <w:t>سهل انگارى در نماز</w:t>
      </w:r>
      <w:bookmarkEnd w:id="41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1397226_211673320"/>
      <w:bookmarkStart w:id="413" w:name="_Toc155"/>
      <w:bookmarkEnd w:id="412"/>
      <w:r>
        <w:rPr>
          <w:rtl w:val="true"/>
        </w:rPr>
        <w:t>اشاره</w:t>
      </w:r>
      <w:bookmarkEnd w:id="41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43_2810"/>
      <w:bookmarkStart w:id="415" w:name="pg143_2810"/>
      <w:bookmarkEnd w:id="415"/>
    </w:p>
    <w:p>
      <w:pPr>
        <w:pStyle w:val="Heading3"/>
        <w:numPr>
          <w:ilvl w:val="2"/>
          <w:numId w:val="1"/>
        </w:numPr>
        <w:rPr/>
      </w:pPr>
      <w:bookmarkStart w:id="416" w:name="pg143_2810"/>
      <w:bookmarkStart w:id="417" w:name="__RefHeading___Toc1397228_211673320"/>
      <w:bookmarkStart w:id="418" w:name="_Toc156"/>
      <w:bookmarkEnd w:id="416"/>
      <w:bookmarkEnd w:id="417"/>
      <w:r>
        <w:rPr>
          <w:rtl w:val="true"/>
        </w:rPr>
        <w:t>دزدترين مردم</w:t>
      </w:r>
      <w:bookmarkEnd w:id="41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أَسْرَقُ النَّاسِ مَنْ سَرَقَ مِنْ صلوته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دزدترين مردم كسى است كه از نمازش بدزدد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بگذارد </w:t>
      </w:r>
      <w:r>
        <w:rPr>
          <w:rFonts w:eastAsia="IRNazanin" w:cs="IRNazanin"/>
          <w:color w:val="111111"/>
          <w:sz w:val="28"/>
          <w:szCs w:val="28"/>
          <w:rtl w:val="true"/>
          <w:lang w:bidi="fa-IR"/>
        </w:rPr>
        <w:t>. )</w:t>
      </w:r>
    </w:p>
    <w:p>
      <w:pPr>
        <w:pStyle w:val="Heading3"/>
        <w:numPr>
          <w:ilvl w:val="2"/>
          <w:numId w:val="1"/>
        </w:numPr>
        <w:rPr/>
      </w:pPr>
      <w:bookmarkStart w:id="419" w:name="__RefHeading___Toc1397230_211673320"/>
      <w:bookmarkStart w:id="420" w:name="_Toc157"/>
      <w:bookmarkEnd w:id="419"/>
      <w:r>
        <w:rPr>
          <w:rtl w:val="true"/>
        </w:rPr>
        <w:t>نماز در حال كسالت</w:t>
      </w:r>
      <w:bookmarkEnd w:id="42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يَقُومَنَّ أَحَدُكُمْ فِى الصلوة مُتَكَاسِلًا وَ لَا نَاعِساً وَ لَا يُفَكِّرَنَّ فِى نَفْسِهِ فانه بَيْنَ يَدَىْ رَبَّهُ وَ عزوجل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هنگام نماز با حالت كسالت و خستگى به نماز ايستد و نمازگزار نبايد در حال نماز به خود فكر كند ؛ زيرا او در برابر پروردگار بزرگ خود ايستاده است </w:t>
      </w:r>
      <w:r>
        <w:rPr>
          <w:rFonts w:eastAsia="IRNazanin" w:cs="IRNazanin"/>
          <w:color w:val="111111"/>
          <w:sz w:val="28"/>
          <w:szCs w:val="28"/>
          <w:rtl w:val="true"/>
          <w:lang w:bidi="fa-IR"/>
        </w:rPr>
        <w:t xml:space="preserve">. </w:t>
      </w:r>
      <w:bookmarkStart w:id="421" w:name="pg143_2811"/>
    </w:p>
    <w:p>
      <w:pPr>
        <w:pStyle w:val="Heading3"/>
        <w:numPr>
          <w:ilvl w:val="2"/>
          <w:numId w:val="1"/>
        </w:numPr>
        <w:rPr/>
      </w:pPr>
      <w:bookmarkStart w:id="422" w:name="__RefHeading___Toc1397232_211673320"/>
      <w:bookmarkStart w:id="423" w:name="_Toc158"/>
      <w:bookmarkEnd w:id="421"/>
      <w:bookmarkEnd w:id="422"/>
      <w:r>
        <w:rPr>
          <w:rtl w:val="true"/>
        </w:rPr>
        <w:t>نماز در حالت خواب</w:t>
      </w:r>
      <w:bookmarkEnd w:id="42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غلبك عَيْنُكَ وَ أَنْتَ فِى الصلوة فاتطع الصلوة وَ نَمْ فانك لَا تُدْرَى تدعولك اوعلى نَفْسِكَ لَعَلَّكَ انَّ تَدْعُوَ عَلَى نَفْسِكَ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چشمت در حال نماز سنگين و در خواب شد ، نماز را قطع كن و يخواب ، زيرا نمى دانى كه به سود خود دعا مى كنى يا به زيانت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آن هنگام به زيان خود دعاكنى </w:t>
      </w:r>
      <w:r>
        <w:rPr>
          <w:rFonts w:eastAsia="IRNazanin" w:cs="IRNazanin"/>
          <w:color w:val="111111"/>
          <w:sz w:val="28"/>
          <w:szCs w:val="28"/>
          <w:rtl w:val="true"/>
          <w:lang w:bidi="fa-IR"/>
        </w:rPr>
        <w:t>.</w:t>
      </w:r>
    </w:p>
    <w:p>
      <w:pPr>
        <w:pStyle w:val="Heading3"/>
        <w:numPr>
          <w:ilvl w:val="2"/>
          <w:numId w:val="1"/>
        </w:numPr>
        <w:rPr/>
      </w:pPr>
      <w:bookmarkStart w:id="424" w:name="__RefHeading___Toc1397234_211673320"/>
      <w:bookmarkStart w:id="425" w:name="_Toc159"/>
      <w:bookmarkEnd w:id="424"/>
      <w:r>
        <w:rPr>
          <w:rtl w:val="true"/>
        </w:rPr>
        <w:t>بازى نكردن در نماز</w:t>
      </w:r>
      <w:bookmarkEnd w:id="42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يَعْبَثِ الرَّجُلُ فِى صَلَاتِهِ بِلِحْيَتِهِ وَ لَا بِمَا يَشْغَلُهُ عَنْ صَلَاتِهِ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نبايد در نماز با ريش خود بازى كند و همچنين نبايد سرگرم كارى شود كه او را از نماز غافل نمايد </w:t>
      </w:r>
      <w:r>
        <w:rPr>
          <w:rFonts w:eastAsia="IRNazanin" w:cs="IRNazanin"/>
          <w:color w:val="111111"/>
          <w:sz w:val="28"/>
          <w:szCs w:val="28"/>
          <w:rtl w:val="true"/>
          <w:lang w:bidi="fa-IR"/>
        </w:rPr>
        <w:t xml:space="preserve">. </w:t>
      </w:r>
      <w:bookmarkStart w:id="426" w:name="pg143_2812"/>
    </w:p>
    <w:p>
      <w:pPr>
        <w:pStyle w:val="Heading3"/>
        <w:numPr>
          <w:ilvl w:val="2"/>
          <w:numId w:val="1"/>
        </w:numPr>
        <w:rPr/>
      </w:pPr>
      <w:bookmarkStart w:id="427" w:name="__RefHeading___Toc1397236_211673320"/>
      <w:bookmarkStart w:id="428" w:name="_Toc160"/>
      <w:bookmarkEnd w:id="426"/>
      <w:bookmarkEnd w:id="427"/>
      <w:r>
        <w:rPr>
          <w:rtl w:val="true"/>
        </w:rPr>
        <w:t>اقامه نماز با توجه</w:t>
      </w:r>
      <w:bookmarkEnd w:id="42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يُصَلَّى أَحَدُكُمْ وَ بِهِ أَحَدُ الْعَصْرَيْنِ يُعْنَى الْبَوْلِ وَ الْغَائِطِ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برقى 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شما در حاليكه بول و غائط به وى فشار مى آورد ، نبايد نماز بخواند </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43_2814"/>
      <w:bookmarkStart w:id="430" w:name="pg143_2814"/>
      <w:bookmarkEnd w:id="430"/>
    </w:p>
    <w:p>
      <w:pPr>
        <w:pStyle w:val="Heading2"/>
        <w:numPr>
          <w:ilvl w:val="1"/>
          <w:numId w:val="1"/>
        </w:numPr>
        <w:rPr/>
      </w:pPr>
      <w:bookmarkStart w:id="431" w:name="pg143_2814"/>
      <w:bookmarkStart w:id="432" w:name="__RefHeading___Toc1397238_211673320"/>
      <w:bookmarkStart w:id="433" w:name="_Toc161"/>
      <w:bookmarkEnd w:id="431"/>
      <w:bookmarkEnd w:id="432"/>
      <w:r>
        <w:rPr>
          <w:rtl w:val="true"/>
        </w:rPr>
        <w:t xml:space="preserve">فصل نهم </w:t>
      </w:r>
      <w:r>
        <w:rPr>
          <w:rtl w:val="true"/>
        </w:rPr>
        <w:t xml:space="preserve">: </w:t>
      </w:r>
      <w:r>
        <w:rPr>
          <w:rtl w:val="true"/>
        </w:rPr>
        <w:t>آثار ترك نماز</w:t>
      </w:r>
      <w:bookmarkEnd w:id="43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1397240_211673320"/>
      <w:bookmarkStart w:id="435" w:name="_Toc162"/>
      <w:bookmarkEnd w:id="434"/>
      <w:r>
        <w:rPr>
          <w:rtl w:val="true"/>
        </w:rPr>
        <w:t>اشاره</w:t>
      </w:r>
      <w:bookmarkEnd w:id="4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43_2816"/>
      <w:bookmarkStart w:id="437" w:name="pg143_2816"/>
      <w:bookmarkEnd w:id="437"/>
    </w:p>
    <w:p>
      <w:pPr>
        <w:pStyle w:val="Heading3"/>
        <w:numPr>
          <w:ilvl w:val="2"/>
          <w:numId w:val="1"/>
        </w:numPr>
        <w:rPr/>
      </w:pPr>
      <w:bookmarkStart w:id="438" w:name="pg143_2816"/>
      <w:bookmarkStart w:id="439" w:name="__RefHeading___Toc1397242_211673320"/>
      <w:bookmarkStart w:id="440" w:name="_Toc163"/>
      <w:bookmarkEnd w:id="438"/>
      <w:bookmarkEnd w:id="439"/>
      <w:r>
        <w:rPr>
          <w:rtl w:val="true"/>
        </w:rPr>
        <w:t>گرفتار شدن در دوزخ</w:t>
      </w:r>
      <w:bookmarkEnd w:id="44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اءلا تَسْمَعُونَ الَىَّ جَوَابِ أَهْلِ النَّارِ حِينَ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فِى سَقَرَ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آى به پاسخ اهل دوزخ گوش فرا نمى دهيد كه وقتى از آنها سؤ ال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شما را گرفتار دوزخ ساخت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نمازگزاران نبوديم </w:t>
      </w:r>
      <w:r>
        <w:rPr>
          <w:rFonts w:eastAsia="IRNazanin" w:cs="IRNazanin"/>
          <w:color w:val="111111"/>
          <w:sz w:val="28"/>
          <w:szCs w:val="28"/>
          <w:rtl w:val="true"/>
          <w:lang w:bidi="fa-IR"/>
        </w:rPr>
        <w:t xml:space="preserve">. ) </w:t>
      </w:r>
      <w:bookmarkStart w:id="441" w:name="pg143_2817"/>
    </w:p>
    <w:p>
      <w:pPr>
        <w:pStyle w:val="Heading3"/>
        <w:numPr>
          <w:ilvl w:val="2"/>
          <w:numId w:val="1"/>
        </w:numPr>
        <w:rPr/>
      </w:pPr>
      <w:bookmarkStart w:id="442" w:name="__RefHeading___Toc1397244_211673320"/>
      <w:bookmarkStart w:id="443" w:name="_Toc164"/>
      <w:bookmarkEnd w:id="441"/>
      <w:bookmarkEnd w:id="442"/>
      <w:r>
        <w:rPr>
          <w:rtl w:val="true"/>
        </w:rPr>
        <w:t>لعنت خدا</w:t>
      </w:r>
      <w:bookmarkEnd w:id="44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الْهَمَّ الْعَنْ مَنْ تَرَكَ الصلوة مُتَعَمِّداً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لشيعه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لعنت كن كسى را كه عمدا نماز را ترك كند </w:t>
      </w:r>
      <w:r>
        <w:rPr>
          <w:rFonts w:eastAsia="Amiri" w:cs="Amiri" w:ascii="Amiri" w:hAnsi="Amiri"/>
          <w:color w:val="111111"/>
          <w:sz w:val="28"/>
          <w:szCs w:val="28"/>
          <w:rtl w:val="true"/>
          <w:lang w:bidi="ar-SA"/>
        </w:rPr>
        <w:t xml:space="preserve">. </w:t>
      </w:r>
      <w:bookmarkStart w:id="444" w:name="pg143_2818"/>
    </w:p>
    <w:p>
      <w:pPr>
        <w:pStyle w:val="Heading2"/>
        <w:numPr>
          <w:ilvl w:val="1"/>
          <w:numId w:val="1"/>
        </w:numPr>
        <w:rPr/>
      </w:pPr>
      <w:bookmarkStart w:id="445" w:name="__RefHeading___Toc1397246_211673320"/>
      <w:bookmarkStart w:id="446" w:name="_Toc165"/>
      <w:bookmarkEnd w:id="444"/>
      <w:bookmarkEnd w:id="445"/>
      <w:r>
        <w:rPr>
          <w:rtl w:val="true"/>
        </w:rPr>
        <w:t xml:space="preserve">فصل دهم </w:t>
      </w:r>
      <w:r>
        <w:rPr>
          <w:rtl w:val="true"/>
        </w:rPr>
        <w:t xml:space="preserve">: </w:t>
      </w:r>
      <w:r>
        <w:rPr>
          <w:rtl w:val="true"/>
        </w:rPr>
        <w:t>قبولى نماز</w:t>
      </w:r>
      <w:bookmarkEnd w:id="4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1397248_211673320"/>
      <w:bookmarkStart w:id="448" w:name="_Toc166"/>
      <w:bookmarkEnd w:id="447"/>
      <w:r>
        <w:rPr>
          <w:rtl w:val="true"/>
        </w:rPr>
        <w:t>اشاره</w:t>
      </w:r>
      <w:bookmarkEnd w:id="4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43_2820"/>
      <w:bookmarkStart w:id="450" w:name="pg143_2820"/>
      <w:bookmarkEnd w:id="450"/>
    </w:p>
    <w:p>
      <w:pPr>
        <w:pStyle w:val="Heading3"/>
        <w:numPr>
          <w:ilvl w:val="2"/>
          <w:numId w:val="1"/>
        </w:numPr>
        <w:rPr/>
      </w:pPr>
      <w:bookmarkStart w:id="451" w:name="pg143_2820"/>
      <w:bookmarkStart w:id="452" w:name="__RefHeading___Toc1397250_211673320"/>
      <w:bookmarkStart w:id="453" w:name="_Toc167"/>
      <w:bookmarkEnd w:id="451"/>
      <w:bookmarkEnd w:id="452"/>
      <w:r>
        <w:rPr>
          <w:rtl w:val="true"/>
        </w:rPr>
        <w:t>شرط قبولى نماز</w:t>
      </w:r>
      <w:bookmarkEnd w:id="45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فِيمَا تُصَلَّى وَ عَلَى مَا تُصَلَّى وَ انَّ لَمْ تَكُنْ مِنْ وَجْهِهِ وَ حِلِّهِ فَلَا قَبُولَ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كميل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ببين كه در كجا نماز مى گزارى و بر روى چه چيز به نماز ايستاده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چيزى را كه براى نمازت استفاده مى كنى حلال و مباح نباشد ، نمازت قبول نيست </w:t>
      </w:r>
      <w:r>
        <w:rPr>
          <w:rFonts w:eastAsia="IRNazanin" w:cs="IRNazanin"/>
          <w:color w:val="111111"/>
          <w:sz w:val="28"/>
          <w:szCs w:val="28"/>
          <w:rtl w:val="true"/>
          <w:lang w:bidi="fa-IR"/>
        </w:rPr>
        <w:t xml:space="preserve">. </w:t>
      </w:r>
      <w:bookmarkStart w:id="454" w:name="pg143_2821"/>
    </w:p>
    <w:p>
      <w:pPr>
        <w:pStyle w:val="Heading3"/>
        <w:numPr>
          <w:ilvl w:val="2"/>
          <w:numId w:val="1"/>
        </w:numPr>
        <w:rPr/>
      </w:pPr>
      <w:bookmarkStart w:id="455" w:name="__RefHeading___Toc1397252_211673320"/>
      <w:bookmarkStart w:id="456" w:name="_Toc168"/>
      <w:bookmarkEnd w:id="454"/>
      <w:bookmarkEnd w:id="455"/>
      <w:r>
        <w:rPr>
          <w:rtl w:val="true"/>
        </w:rPr>
        <w:t>قبولى نماز ، عيد است</w:t>
      </w:r>
      <w:bookmarkEnd w:id="45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أَنَّما هُوَ عِيدُ لِمَنْ قَبِلَ اللَّهُ صِيَامَهُ وَ شَكَرَ قِيَامَهُ وَ كُلُّ يَوْمٍ لَا يُعْصَى اللَّهُ فِيهِ فَهُوَ يَوْمُ 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عيد كسى است كه خداوند روزه اش را قبول كرده و نمازش را پاس داشته است و هر روز كه در آن نافرمانى خدا نشود ، عيد واقعى آن روز است </w:t>
      </w:r>
      <w:r>
        <w:rPr>
          <w:rFonts w:eastAsia="IRNazanin" w:cs="IRNazanin"/>
          <w:color w:val="111111"/>
          <w:sz w:val="28"/>
          <w:szCs w:val="28"/>
          <w:rtl w:val="true"/>
          <w:lang w:bidi="fa-IR"/>
        </w:rPr>
        <w:t>.</w:t>
      </w:r>
    </w:p>
    <w:p>
      <w:pPr>
        <w:pStyle w:val="Heading3"/>
        <w:numPr>
          <w:ilvl w:val="2"/>
          <w:numId w:val="1"/>
        </w:numPr>
        <w:rPr/>
      </w:pPr>
      <w:bookmarkStart w:id="457" w:name="__RefHeading___Toc1397254_211673320"/>
      <w:bookmarkStart w:id="458" w:name="_Toc169"/>
      <w:bookmarkEnd w:id="457"/>
      <w:r>
        <w:rPr>
          <w:rtl w:val="true"/>
        </w:rPr>
        <w:t>اصلاح بين مردم</w:t>
      </w:r>
      <w:bookmarkEnd w:id="45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فانى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لَبَّيْنَ أَفْضَلُ مِنْ عَامَّةِ الصلود وَ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وصيت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جدتان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را بين مردم برقرار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پراكندگيها را پيوند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نماز و روزه اى برتر است </w:t>
      </w:r>
      <w:r>
        <w:rPr>
          <w:rFonts w:eastAsia="IRNazanin" w:cs="IRNazanin"/>
          <w:color w:val="111111"/>
          <w:sz w:val="28"/>
          <w:szCs w:val="28"/>
          <w:rtl w:val="true"/>
          <w:lang w:bidi="fa-IR"/>
        </w:rPr>
        <w:t xml:space="preserve">. </w:t>
      </w:r>
      <w:bookmarkStart w:id="459" w:name="pg143_2822"/>
    </w:p>
    <w:p>
      <w:pPr>
        <w:pStyle w:val="Heading2"/>
        <w:numPr>
          <w:ilvl w:val="1"/>
          <w:numId w:val="1"/>
        </w:numPr>
        <w:rPr/>
      </w:pPr>
      <w:bookmarkStart w:id="460" w:name="__RefHeading___Toc1397256_211673320"/>
      <w:bookmarkStart w:id="461" w:name="_Toc170"/>
      <w:bookmarkEnd w:id="459"/>
      <w:bookmarkEnd w:id="460"/>
      <w:r>
        <w:rPr>
          <w:rtl w:val="true"/>
        </w:rPr>
        <w:t xml:space="preserve">فصل يازدهم </w:t>
      </w:r>
      <w:r>
        <w:rPr>
          <w:rtl w:val="true"/>
        </w:rPr>
        <w:t xml:space="preserve">: </w:t>
      </w:r>
      <w:r>
        <w:rPr>
          <w:rtl w:val="true"/>
        </w:rPr>
        <w:t>موانع قبولى نماز</w:t>
      </w:r>
      <w:bookmarkEnd w:id="46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1397258_211673320"/>
      <w:bookmarkStart w:id="463" w:name="_Toc171"/>
      <w:bookmarkEnd w:id="462"/>
      <w:r>
        <w:rPr>
          <w:rtl w:val="true"/>
        </w:rPr>
        <w:t>اشاره</w:t>
      </w:r>
      <w:bookmarkEnd w:id="4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43_2824"/>
      <w:bookmarkStart w:id="465" w:name="pg143_2824"/>
      <w:bookmarkEnd w:id="465"/>
    </w:p>
    <w:p>
      <w:pPr>
        <w:pStyle w:val="Heading3"/>
        <w:numPr>
          <w:ilvl w:val="2"/>
          <w:numId w:val="1"/>
        </w:numPr>
        <w:rPr/>
      </w:pPr>
      <w:bookmarkStart w:id="466" w:name="pg143_2824"/>
      <w:bookmarkStart w:id="467" w:name="__RefHeading___Toc1397260_211673320"/>
      <w:bookmarkStart w:id="468" w:name="_Toc172"/>
      <w:bookmarkEnd w:id="466"/>
      <w:bookmarkEnd w:id="467"/>
      <w:r>
        <w:rPr>
          <w:rtl w:val="true"/>
        </w:rPr>
        <w:t>گناه ، مانع نماز شب</w:t>
      </w:r>
      <w:bookmarkEnd w:id="468"/>
    </w:p>
    <w:p>
      <w:pPr>
        <w:pStyle w:val="BookText"/>
        <w:rPr/>
      </w:pPr>
      <w:r>
        <w:rPr>
          <w:rFonts w:ascii="Amiri" w:hAnsi="Amiri" w:eastAsia="Amiri" w:cs="Amiri"/>
          <w:color w:val="111111"/>
          <w:sz w:val="28"/>
          <w:sz w:val="28"/>
          <w:szCs w:val="28"/>
          <w:rtl w:val="true"/>
          <w:lang w:bidi="ar-SA"/>
        </w:rPr>
        <w:t xml:space="preserve">جَاءَ رَجُلُ الَىَّ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 منين أَنِّى قَدْ حَرَّمْتُ الصلوة باليل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اميرالمؤ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رَجُلُ قَدْ قَيَّدَتْكَ ذُنُوبُكَ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نماز شب محروم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هستى كه گناهانت تو را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bookmarkStart w:id="469" w:name="pg143_2825"/>
    </w:p>
    <w:p>
      <w:pPr>
        <w:pStyle w:val="Heading3"/>
        <w:numPr>
          <w:ilvl w:val="2"/>
          <w:numId w:val="1"/>
        </w:numPr>
        <w:rPr/>
      </w:pPr>
      <w:bookmarkStart w:id="470" w:name="__RefHeading___Toc1397262_211673320"/>
      <w:bookmarkStart w:id="471" w:name="_Toc173"/>
      <w:bookmarkEnd w:id="469"/>
      <w:bookmarkEnd w:id="470"/>
      <w:r>
        <w:rPr>
          <w:rtl w:val="true"/>
        </w:rPr>
        <w:t>پرخورى و نماز</w:t>
      </w:r>
      <w:bookmarkEnd w:id="47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اياكم وَ 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مَقْسَاةُ لِلْقَلْبِ وَ مَكْسَلَةُ عَنِ الصلوة وَ مَفْسَدَةُ لِلْجَسَدِ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پرخورى دورى كنيد كه موجب قساوت قلب و باعث كسالت از اقامه نماز و سبب تباهى بدن است </w:t>
      </w:r>
      <w:r>
        <w:rPr>
          <w:rFonts w:eastAsia="IRNazanin" w:cs="IRNazanin"/>
          <w:color w:val="111111"/>
          <w:sz w:val="28"/>
          <w:szCs w:val="28"/>
          <w:rtl w:val="true"/>
          <w:lang w:bidi="fa-IR"/>
        </w:rPr>
        <w:t>.</w:t>
      </w:r>
    </w:p>
    <w:p>
      <w:pPr>
        <w:pStyle w:val="Heading3"/>
        <w:numPr>
          <w:ilvl w:val="2"/>
          <w:numId w:val="1"/>
        </w:numPr>
        <w:rPr/>
      </w:pPr>
      <w:bookmarkStart w:id="472" w:name="__RefHeading___Toc1397264_211673320"/>
      <w:bookmarkStart w:id="473" w:name="_Toc174"/>
      <w:bookmarkEnd w:id="472"/>
      <w:r>
        <w:rPr>
          <w:rtl w:val="true"/>
        </w:rPr>
        <w:t>منع از زكات</w:t>
      </w:r>
      <w:bookmarkEnd w:id="47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يَقْبَلُ اللَّهُ الصلوة مِمَّنْ مَنَعَ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مانع دادن زكات شود ، نمازش قبول نمى شود </w:t>
      </w:r>
      <w:r>
        <w:rPr>
          <w:rFonts w:eastAsia="Amiri" w:cs="Amiri" w:ascii="Amiri" w:hAnsi="Amiri"/>
          <w:color w:val="111111"/>
          <w:sz w:val="28"/>
          <w:szCs w:val="28"/>
          <w:rtl w:val="true"/>
          <w:lang w:bidi="ar-SA"/>
        </w:rPr>
        <w:t xml:space="preserve">. </w:t>
      </w:r>
      <w:bookmarkStart w:id="474" w:name="pg143_2826"/>
    </w:p>
    <w:p>
      <w:pPr>
        <w:pStyle w:val="Heading2"/>
        <w:numPr>
          <w:ilvl w:val="1"/>
          <w:numId w:val="1"/>
        </w:numPr>
        <w:rPr/>
      </w:pPr>
      <w:bookmarkStart w:id="475" w:name="__RefHeading___Toc1397266_211673320"/>
      <w:bookmarkStart w:id="476" w:name="_Toc175"/>
      <w:bookmarkEnd w:id="474"/>
      <w:bookmarkEnd w:id="475"/>
      <w:r>
        <w:rPr>
          <w:rtl w:val="true"/>
        </w:rPr>
        <w:t xml:space="preserve">فصل دوازدهم </w:t>
      </w:r>
      <w:r>
        <w:rPr>
          <w:rtl w:val="true"/>
        </w:rPr>
        <w:t xml:space="preserve">: </w:t>
      </w:r>
      <w:r>
        <w:rPr>
          <w:rtl w:val="true"/>
        </w:rPr>
        <w:t>نمازهاى مستحبى</w:t>
      </w:r>
      <w:bookmarkEnd w:id="4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397268_211673320"/>
      <w:bookmarkStart w:id="478" w:name="_Toc176"/>
      <w:bookmarkEnd w:id="477"/>
      <w:r>
        <w:rPr>
          <w:rtl w:val="true"/>
        </w:rPr>
        <w:t>اشاره</w:t>
      </w:r>
      <w:bookmarkEnd w:id="4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43_2828"/>
      <w:bookmarkStart w:id="480" w:name="pg143_2828"/>
      <w:bookmarkEnd w:id="480"/>
    </w:p>
    <w:p>
      <w:pPr>
        <w:pStyle w:val="Heading3"/>
        <w:numPr>
          <w:ilvl w:val="2"/>
          <w:numId w:val="1"/>
        </w:numPr>
        <w:rPr/>
      </w:pPr>
      <w:bookmarkStart w:id="481" w:name="pg143_2828"/>
      <w:bookmarkStart w:id="482" w:name="__RefHeading___Toc1397270_211673320"/>
      <w:bookmarkStart w:id="483" w:name="_Toc177"/>
      <w:bookmarkEnd w:id="481"/>
      <w:bookmarkEnd w:id="482"/>
      <w:r>
        <w:rPr>
          <w:rtl w:val="true"/>
        </w:rPr>
        <w:t>تقدم نماز واجب</w:t>
      </w:r>
      <w:bookmarkEnd w:id="48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تَقْضِ نَافِلَةً فِى وَقْتِ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بِالْفَرِيضَةِ ثُمَّ صَلِّ مَا بدالك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تصنيف غرر الحم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مستحبى را در وقت واجب به جانياور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نماز واجب را شروع كن سپس نماز مستحبى را انجام بده </w:t>
      </w:r>
      <w:r>
        <w:rPr>
          <w:rFonts w:eastAsia="IRNazanin" w:cs="IRNazanin"/>
          <w:color w:val="111111"/>
          <w:sz w:val="28"/>
          <w:szCs w:val="28"/>
          <w:rtl w:val="true"/>
          <w:lang w:bidi="fa-IR"/>
        </w:rPr>
        <w:t>.</w:t>
      </w:r>
    </w:p>
    <w:p>
      <w:pPr>
        <w:pStyle w:val="Heading3"/>
        <w:numPr>
          <w:ilvl w:val="2"/>
          <w:numId w:val="1"/>
        </w:numPr>
        <w:rPr/>
      </w:pPr>
      <w:bookmarkStart w:id="484" w:name="__RefHeading___Toc1397272_211673320"/>
      <w:bookmarkStart w:id="485" w:name="_Toc178"/>
      <w:bookmarkEnd w:id="484"/>
      <w:r>
        <w:rPr>
          <w:rtl w:val="true"/>
        </w:rPr>
        <w:t>نماز واجب و مستحب پنجاه و يك ركعت</w:t>
      </w:r>
      <w:bookmarkEnd w:id="48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الامم السَّابِقَةِ قَدْ فَرَضْتُ عَلَيْهِمْ خَمْسِينَ صلوة فِى خَمْسِينَ وَقْتاً ، وَ هِىَ مِنْ الاصار الَّتِى كَانَتْ عَلَيْهِمْ </w:t>
      </w:r>
      <w:r>
        <w:rPr>
          <w:rFonts w:eastAsia="Amiri" w:cs="Amiri" w:ascii="Amiri" w:hAnsi="Amiri"/>
          <w:color w:val="111111"/>
          <w:sz w:val="28"/>
          <w:szCs w:val="28"/>
          <w:rtl w:val="true"/>
          <w:lang w:bidi="ar-SA"/>
        </w:rPr>
        <w:t xml:space="preserve">. </w:t>
      </w:r>
      <w:bookmarkStart w:id="486" w:name="pg143_2829"/>
    </w:p>
    <w:p>
      <w:pPr>
        <w:pStyle w:val="BookText"/>
        <w:rPr/>
      </w:pPr>
      <w:bookmarkEnd w:id="486"/>
      <w:r>
        <w:rPr>
          <w:rFonts w:ascii="Amiri" w:hAnsi="Amiri" w:eastAsia="Amiri" w:cs="Amiri"/>
          <w:color w:val="111111"/>
          <w:sz w:val="28"/>
          <w:sz w:val="28"/>
          <w:szCs w:val="28"/>
          <w:rtl w:val="true"/>
          <w:lang w:bidi="ar-SA"/>
        </w:rPr>
        <w:t xml:space="preserve">فرفعتها عَنْ أُمَّتِكَ وَ جَعَلْتُهَا خَمْساً فِى خَمْسَةِ أَوْقَاتٍ وَهَى أَحَدُ وَ خَمْسُونَ رَكْعَةً وَ جَعَلْتُ لَهُمْ أَجْرَ خَمْسِينَ صلوة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خداوند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پيشينيان پنجاه نماز در پنجاه وقت واجب كرده بودم و اين يكى از مشكلاتى بود كه امتهاى گذشته داشتند ، ولى اين بار را از دوش امت تو برداشتم و به جاى آن ، پنج نماز در پنج وقت براى شما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پنج نماز در پنج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بهمراه نوافل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يك ركعت است و ثواب پنجاه نماز را دارد </w:t>
      </w:r>
      <w:r>
        <w:rPr>
          <w:rFonts w:eastAsia="IRNazanin" w:cs="IRNazanin"/>
          <w:color w:val="111111"/>
          <w:sz w:val="28"/>
          <w:szCs w:val="28"/>
          <w:rtl w:val="true"/>
          <w:lang w:bidi="fa-IR"/>
        </w:rPr>
        <w:t>.</w:t>
      </w:r>
    </w:p>
    <w:p>
      <w:pPr>
        <w:pStyle w:val="Heading3"/>
        <w:numPr>
          <w:ilvl w:val="2"/>
          <w:numId w:val="1"/>
        </w:numPr>
        <w:rPr/>
      </w:pPr>
      <w:bookmarkStart w:id="487" w:name="__RefHeading___Toc1397274_211673320"/>
      <w:bookmarkStart w:id="488" w:name="_Toc179"/>
      <w:bookmarkEnd w:id="487"/>
      <w:r>
        <w:rPr>
          <w:rtl w:val="true"/>
        </w:rPr>
        <w:t>انجام نافله با اقبال قلب</w:t>
      </w:r>
      <w:bookmarkEnd w:id="488"/>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الْقُلُوبِ اقبالا وَ ادبارا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أَقْبَلَتْ فَاحْمِلُوهَا عَلَى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اذآادبرت فَاقْتَصِرُوا بِهَا عَلَى الْفَرَائِضِ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براى دلها روى كردن و پشت كردنى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روى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نمازهاى نافله وادارش كنيد و هرگاه پشت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علاقگى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واجبات بسنده كنيد </w:t>
      </w:r>
      <w:r>
        <w:rPr>
          <w:rFonts w:eastAsia="IRNazanin" w:cs="IRNazanin"/>
          <w:color w:val="111111"/>
          <w:sz w:val="28"/>
          <w:szCs w:val="28"/>
          <w:rtl w:val="true"/>
          <w:lang w:bidi="fa-IR"/>
        </w:rPr>
        <w:t xml:space="preserve">. </w:t>
      </w:r>
      <w:bookmarkStart w:id="489" w:name="pg143_2830"/>
    </w:p>
    <w:p>
      <w:pPr>
        <w:pStyle w:val="Heading3"/>
        <w:numPr>
          <w:ilvl w:val="2"/>
          <w:numId w:val="1"/>
        </w:numPr>
        <w:rPr/>
      </w:pPr>
      <w:bookmarkStart w:id="490" w:name="__RefHeading___Toc1397276_211673320"/>
      <w:bookmarkStart w:id="491" w:name="_Toc180"/>
      <w:bookmarkEnd w:id="489"/>
      <w:bookmarkEnd w:id="490"/>
      <w:r>
        <w:rPr>
          <w:rtl w:val="true"/>
        </w:rPr>
        <w:t>اعتدال در نمازهاى مستحبى</w:t>
      </w:r>
      <w:bookmarkEnd w:id="49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قُرْبَةَ بِالنَّوَافِلِ اذا أَضَرَّتْ بِالْفَرَائِضِ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نمازهاى مستحبى به نمازهاى واجب ضرر برساند ، موجب قرب به خداوند نخواهد شد </w:t>
      </w:r>
      <w:r>
        <w:rPr>
          <w:rFonts w:eastAsia="IRNazanin" w:cs="IRNazanin"/>
          <w:color w:val="111111"/>
          <w:sz w:val="28"/>
          <w:szCs w:val="28"/>
          <w:rtl w:val="true"/>
          <w:lang w:bidi="fa-IR"/>
        </w:rPr>
        <w:t>.</w:t>
      </w:r>
    </w:p>
    <w:p>
      <w:pPr>
        <w:pStyle w:val="Heading3"/>
        <w:numPr>
          <w:ilvl w:val="2"/>
          <w:numId w:val="1"/>
        </w:numPr>
        <w:rPr/>
      </w:pPr>
      <w:bookmarkStart w:id="492" w:name="__RefHeading___Toc1397278_211673320"/>
      <w:bookmarkStart w:id="493" w:name="_Toc181"/>
      <w:bookmarkEnd w:id="492"/>
      <w:r>
        <w:rPr>
          <w:rtl w:val="true"/>
        </w:rPr>
        <w:t>اولويت نماز واجب</w:t>
      </w:r>
      <w:bookmarkEnd w:id="493"/>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أَضَرَّتْ النو أَفَلَ ائض فَارْفُضُوهَا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مستحبات به واجبات زيان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مستحبات را ترك كنيد </w:t>
      </w:r>
      <w:r>
        <w:rPr>
          <w:rFonts w:eastAsia="IRNazanin" w:cs="IRNazanin"/>
          <w:color w:val="111111"/>
          <w:sz w:val="28"/>
          <w:szCs w:val="28"/>
          <w:rtl w:val="true"/>
          <w:lang w:bidi="fa-IR"/>
        </w:rPr>
        <w:t>.</w:t>
      </w:r>
    </w:p>
    <w:p>
      <w:pPr>
        <w:pStyle w:val="Heading3"/>
        <w:numPr>
          <w:ilvl w:val="2"/>
          <w:numId w:val="1"/>
        </w:numPr>
        <w:rPr/>
      </w:pPr>
      <w:bookmarkStart w:id="494" w:name="__RefHeading___Toc1397280_211673320"/>
      <w:bookmarkStart w:id="495" w:name="_Toc182"/>
      <w:bookmarkEnd w:id="494"/>
      <w:r>
        <w:rPr>
          <w:rtl w:val="true"/>
        </w:rPr>
        <w:t>نماز بعد از سفر</w:t>
      </w:r>
      <w:bookmarkEnd w:id="49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 مِنْ سَفَرٍ يُصَلَّى رَكْعَتَيْنِ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سفر دو ركعت نماز مى خواند </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43_2832"/>
      <w:bookmarkStart w:id="497" w:name="pg143_2832"/>
      <w:bookmarkEnd w:id="497"/>
    </w:p>
    <w:p>
      <w:pPr>
        <w:pStyle w:val="Heading2"/>
        <w:numPr>
          <w:ilvl w:val="1"/>
          <w:numId w:val="1"/>
        </w:numPr>
        <w:rPr/>
      </w:pPr>
      <w:bookmarkStart w:id="498" w:name="pg143_2832"/>
      <w:bookmarkStart w:id="499" w:name="__RefHeading___Toc1397282_211673320"/>
      <w:bookmarkStart w:id="500" w:name="_Toc183"/>
      <w:bookmarkEnd w:id="498"/>
      <w:bookmarkEnd w:id="499"/>
      <w:r>
        <w:rPr>
          <w:rtl w:val="true"/>
        </w:rPr>
        <w:t xml:space="preserve">فصل سيزدهم </w:t>
      </w:r>
      <w:r>
        <w:rPr>
          <w:rtl w:val="true"/>
        </w:rPr>
        <w:t xml:space="preserve">: </w:t>
      </w:r>
      <w:r>
        <w:rPr>
          <w:rtl w:val="true"/>
        </w:rPr>
        <w:t>نماز جماعت</w:t>
      </w:r>
      <w:bookmarkEnd w:id="5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1397284_211673320"/>
      <w:bookmarkStart w:id="502" w:name="_Toc184"/>
      <w:bookmarkEnd w:id="501"/>
      <w:r>
        <w:rPr>
          <w:rtl w:val="true"/>
        </w:rPr>
        <w:t>اشاره</w:t>
      </w:r>
      <w:bookmarkEnd w:id="50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43_2834"/>
      <w:bookmarkStart w:id="504" w:name="pg143_2834"/>
      <w:bookmarkEnd w:id="504"/>
    </w:p>
    <w:p>
      <w:pPr>
        <w:pStyle w:val="Heading3"/>
        <w:numPr>
          <w:ilvl w:val="2"/>
          <w:numId w:val="1"/>
        </w:numPr>
        <w:rPr/>
      </w:pPr>
      <w:bookmarkStart w:id="505" w:name="pg143_2834"/>
      <w:bookmarkStart w:id="506" w:name="__RefHeading___Toc1397286_211673320"/>
      <w:bookmarkStart w:id="507" w:name="_Toc185"/>
      <w:bookmarkEnd w:id="505"/>
      <w:bookmarkEnd w:id="506"/>
      <w:r>
        <w:rPr>
          <w:rtl w:val="true"/>
        </w:rPr>
        <w:t>صف اول نماز جماعت</w:t>
      </w:r>
      <w:bookmarkEnd w:id="50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أَفْضَلُ الصُّفُوفِ أَوَّلُهَا وَ هُوَ صَفُّ الملائكه وَ أَفْضَلُ الْمُقَدَّمِ مَيَامِنُ الاامام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بهترين صفهاى نماز جماعت ، صف اول است كه صف ملائكه است و بهترين جاى صف اول ، سمت راست امام است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397288_211673320"/>
      <w:bookmarkStart w:id="509" w:name="_Toc186"/>
      <w:bookmarkEnd w:id="508"/>
      <w:r>
        <w:rPr>
          <w:rtl w:val="true"/>
        </w:rPr>
        <w:t>تنظيم صفهاى نماز جماعت</w:t>
      </w:r>
      <w:bookmarkEnd w:id="50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سُدُّوا فُرَجَ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اسْتَطاعَ انَّ يُتِمَّ الصَّفَّ الاول أَوِ الَّذِى يَلِيهِ فَلْيَفْعَلْ ذَلِكَ أَحَبُّ الَىَّ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تموا لِصُفُوفِ ، فَانِ اللَّهَ وَ مَلائِكَتَهُ </w:t>
      </w:r>
      <w:bookmarkStart w:id="510" w:name="pg143_2835"/>
    </w:p>
    <w:p>
      <w:pPr>
        <w:pStyle w:val="BookText"/>
        <w:rPr/>
      </w:pPr>
      <w:bookmarkEnd w:id="510"/>
      <w:r>
        <w:rPr>
          <w:rFonts w:ascii="Amiri" w:hAnsi="Amiri" w:eastAsia="Amiri" w:cs="Amiri"/>
          <w:color w:val="111111"/>
          <w:sz w:val="28"/>
          <w:sz w:val="28"/>
          <w:szCs w:val="28"/>
          <w:rtl w:val="true"/>
          <w:lang w:bidi="ar-SA"/>
        </w:rPr>
        <w:t xml:space="preserve">يصلون عَلَى الَّذِينَ يُتِمُّونَ الصُّفُوفَ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صفوف خالى نماز جماعت را پركنيد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كه قدرت دارد صف اول را كامل كند يا پهلوى صف اول را پركند ، اين كار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اين كار نزد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صفهاى نماز جماعت را كامل كنيد ، به درستى كه خدا و ملائكه درود مى فرستند بر آنان كه صفوف را تكميل كنند </w:t>
      </w:r>
      <w:r>
        <w:rPr>
          <w:rFonts w:eastAsia="IRNazanin" w:cs="IRNazanin"/>
          <w:color w:val="111111"/>
          <w:sz w:val="28"/>
          <w:szCs w:val="28"/>
          <w:rtl w:val="true"/>
          <w:lang w:bidi="fa-IR"/>
        </w:rPr>
        <w:t>.</w:t>
      </w:r>
    </w:p>
    <w:p>
      <w:pPr>
        <w:pStyle w:val="Heading3"/>
        <w:numPr>
          <w:ilvl w:val="2"/>
          <w:numId w:val="1"/>
        </w:numPr>
        <w:rPr/>
      </w:pPr>
      <w:bookmarkStart w:id="511" w:name="__RefHeading___Toc1397290_211673320"/>
      <w:bookmarkStart w:id="512" w:name="_Toc187"/>
      <w:bookmarkEnd w:id="511"/>
      <w:r>
        <w:rPr>
          <w:rtl w:val="true"/>
        </w:rPr>
        <w:t>خواندن نماز صبح به جماعت</w:t>
      </w:r>
      <w:bookmarkEnd w:id="51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صَلَّى الْفَجْرَ فِى جَمَاعَةٍ رُفِعَتْ صلوتة فِى الصلوة الابرار وَ كُتِبَ يَوْمَئِذٍ فِى وَفْدِ الْمُتَّقِينَ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نماز صبح را به جماعت بخواند ، نمازش در ميان نيكان بالا برده مى شود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جرگه پارسايان نوشته شود </w:t>
      </w:r>
      <w:r>
        <w:rPr>
          <w:rFonts w:eastAsia="IRNazanin" w:cs="IRNazanin"/>
          <w:color w:val="111111"/>
          <w:sz w:val="28"/>
          <w:szCs w:val="28"/>
          <w:rtl w:val="true"/>
          <w:lang w:bidi="fa-IR"/>
        </w:rPr>
        <w:t>.</w:t>
      </w:r>
    </w:p>
    <w:p>
      <w:pPr>
        <w:pStyle w:val="Heading3"/>
        <w:numPr>
          <w:ilvl w:val="2"/>
          <w:numId w:val="1"/>
        </w:numPr>
        <w:rPr/>
      </w:pPr>
      <w:bookmarkStart w:id="513" w:name="__RefHeading___Toc1397292_211673320"/>
      <w:bookmarkStart w:id="514" w:name="_Toc188"/>
      <w:bookmarkEnd w:id="513"/>
      <w:r>
        <w:rPr>
          <w:rtl w:val="true"/>
        </w:rPr>
        <w:t>مقدار نماز جماعت</w:t>
      </w:r>
      <w:bookmarkEnd w:id="51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اذا قُمْتَ فِى صلوتك لِلنَّاسِ ، فلاتكومنفرا وَ لَا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فِى النَّاسِ مَنْ بِهِ الْعِلَّةُ وَ لَهُ الْحَاجَةُ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به نماز جماعت براى مردم مى ايستى ، بايد نمازت نه </w:t>
      </w:r>
      <w:bookmarkStart w:id="515" w:name="pg143_2836"/>
    </w:p>
    <w:p>
      <w:pPr>
        <w:pStyle w:val="BookText"/>
        <w:rPr/>
      </w:pPr>
      <w:bookmarkEnd w:id="515"/>
      <w:r>
        <w:rPr>
          <w:rFonts w:ascii="IRNazanin" w:hAnsi="IRNazanin" w:eastAsia="IRNazanin"/>
          <w:color w:val="111111"/>
          <w:sz w:val="28"/>
          <w:sz w:val="28"/>
          <w:szCs w:val="28"/>
          <w:rtl w:val="true"/>
          <w:lang w:bidi="fa-IR"/>
        </w:rPr>
        <w:t xml:space="preserve">نفرت آور و نه تضييع كننده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آنقدر آن را طول بده كه موجب تنفر ماءمومين شود و نه آنقدر سريع كه نماز را ضايع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بين مردمى كه با تو به نماز ايستاده اند ، هم بيمار وجود دارد و هم افراد حاجتمند هست </w:t>
      </w:r>
      <w:r>
        <w:rPr>
          <w:rFonts w:eastAsia="IRNazanin" w:cs="IRNazanin"/>
          <w:color w:val="111111"/>
          <w:sz w:val="28"/>
          <w:szCs w:val="28"/>
          <w:rtl w:val="true"/>
          <w:lang w:bidi="fa-IR"/>
        </w:rPr>
        <w:t>.</w:t>
      </w:r>
    </w:p>
    <w:p>
      <w:pPr>
        <w:pStyle w:val="Heading3"/>
        <w:numPr>
          <w:ilvl w:val="2"/>
          <w:numId w:val="1"/>
        </w:numPr>
        <w:rPr/>
      </w:pPr>
      <w:bookmarkStart w:id="516" w:name="__RefHeading___Toc1397294_211673320"/>
      <w:bookmarkStart w:id="517" w:name="_Toc189"/>
      <w:bookmarkEnd w:id="516"/>
      <w:r>
        <w:rPr>
          <w:rtl w:val="true"/>
        </w:rPr>
        <w:t>رعايت حال نمازگزاران در نماز جماعت</w:t>
      </w:r>
      <w:bookmarkEnd w:id="51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ساءلت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وَجَّهَنِى الَىَّ الْيَمَنِ كَيْفَ أُصَلِّى بِهِمْ ؟ فَقَالَ صَلِّ بِهِمْ كصلوة أَضْعَفِهِمْ وَ كُنْ بالمؤ منين رحيا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يمن مى فرستاد ، 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آنان نماز بخوانم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بخوان همچون نمازى كه ناتوان ترين آنها مى خواند و نسبت به مؤ منان رحيم و مهربان باش </w:t>
      </w:r>
      <w:r>
        <w:rPr>
          <w:rFonts w:eastAsia="IRNazanin" w:cs="IRNazanin"/>
          <w:color w:val="111111"/>
          <w:sz w:val="28"/>
          <w:szCs w:val="28"/>
          <w:rtl w:val="true"/>
          <w:lang w:bidi="fa-IR"/>
        </w:rPr>
        <w:t>.</w:t>
      </w:r>
    </w:p>
    <w:p>
      <w:pPr>
        <w:pStyle w:val="Heading3"/>
        <w:numPr>
          <w:ilvl w:val="2"/>
          <w:numId w:val="1"/>
        </w:numPr>
        <w:rPr/>
      </w:pPr>
      <w:bookmarkStart w:id="518" w:name="__RefHeading___Toc1397296_211673320"/>
      <w:bookmarkStart w:id="519" w:name="_Toc190"/>
      <w:bookmarkEnd w:id="518"/>
      <w:r>
        <w:rPr>
          <w:rtl w:val="true"/>
        </w:rPr>
        <w:t>رعايت حال نمازگزاران</w:t>
      </w:r>
      <w:bookmarkEnd w:id="51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آخِرُ مَا فَارَقْتُ عَلَيْهِ حَبِيبَ قَلْبِى اءن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فَصَلِّ صلوة اءضعف مَنْ خَلْفَكَ وَ لَا تَتَّخِذَنَّ مؤ ذنا ياءخد عَلَى اءذانه اءجرا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20" w:name="pg143_2837"/>
    </w:p>
    <w:p>
      <w:pPr>
        <w:pStyle w:val="BookText"/>
        <w:rPr/>
      </w:pPr>
      <w:bookmarkEnd w:id="520"/>
      <w:r>
        <w:rPr>
          <w:rFonts w:ascii="IRNazanin" w:hAnsi="IRNazanin" w:eastAsia="IRNazanin"/>
          <w:color w:val="111111"/>
          <w:sz w:val="28"/>
          <w:sz w:val="28"/>
          <w:szCs w:val="28"/>
          <w:rtl w:val="true"/>
          <w:lang w:bidi="fa-IR"/>
        </w:rPr>
        <w:t xml:space="preserve">آخرين لحظه اى كه از محبوب دلم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شدم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مردم نمازخواندى ، نمازناتوان ترين كسى را كه پشت سرت قرار گرفته بجاى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 ذنى را كه براى اذان گفتن مزد دريافت كند به كار اذان مگمار </w:t>
      </w:r>
      <w:r>
        <w:rPr>
          <w:rFonts w:eastAsia="IRNazanin" w:cs="IRNazanin"/>
          <w:color w:val="111111"/>
          <w:sz w:val="28"/>
          <w:szCs w:val="28"/>
          <w:rtl w:val="true"/>
          <w:lang w:bidi="fa-IR"/>
        </w:rPr>
        <w:t>.</w:t>
      </w:r>
    </w:p>
    <w:p>
      <w:pPr>
        <w:pStyle w:val="Heading3"/>
        <w:numPr>
          <w:ilvl w:val="2"/>
          <w:numId w:val="1"/>
        </w:numPr>
        <w:rPr/>
      </w:pPr>
      <w:bookmarkStart w:id="521" w:name="__RefHeading___Toc1397298_211673320"/>
      <w:bookmarkStart w:id="522" w:name="_Toc191"/>
      <w:bookmarkEnd w:id="521"/>
      <w:r>
        <w:rPr>
          <w:rtl w:val="true"/>
        </w:rPr>
        <w:t>رعايت حال ناتوانان در نماز جماعت</w:t>
      </w:r>
      <w:bookmarkEnd w:id="52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وَصَلُوا بِهِمْ صلوة أَضْعَفِهِمْ وَ لَا تَكُونُوا فَتَّانِينَ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مردم همانند ناتوان ترين آنان نماز بگزاريد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طول دادن آن موجبات زحمت آنان را فراهم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فتنه و فساد نباشد من</w:t>
      </w:r>
    </w:p>
    <w:p>
      <w:pPr>
        <w:pStyle w:val="Heading3"/>
        <w:numPr>
          <w:ilvl w:val="2"/>
          <w:numId w:val="1"/>
        </w:numPr>
        <w:rPr/>
      </w:pPr>
      <w:bookmarkStart w:id="523" w:name="__RefHeading___Toc1397300_211673320"/>
      <w:bookmarkStart w:id="524" w:name="_Toc192"/>
      <w:bookmarkEnd w:id="523"/>
      <w:r>
        <w:rPr>
          <w:rtl w:val="true"/>
        </w:rPr>
        <w:t>مواظبت بر نماز جماعت</w:t>
      </w:r>
      <w:bookmarkEnd w:id="52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مُرُوَّةُ الْحَضَرِ قِرَاءَةُ الْقِرَانُ وَ مُجَالَسَةُ العلما وَ النَّظَرَ فِى الْفِقْهِ وَ الْمُحَافَظَةُ عَلَى الصلوة فِى الْجَمَاعَاتِ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جوانمردى در هنگام حضور در وطن شامل تلاوت قرآن و هم نشينى با علماء و نگريستن در احكام دين و مواظبت بر نماز خواندن در جماعتها </w:t>
      </w:r>
      <w:bookmarkStart w:id="525" w:name="pg143_2838"/>
    </w:p>
    <w:p>
      <w:pPr>
        <w:pStyle w:val="BookText"/>
        <w:rPr/>
      </w:pPr>
      <w:bookmarkEnd w:id="525"/>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526" w:name="__RefHeading___Toc1397302_211673320"/>
      <w:bookmarkStart w:id="527" w:name="_Toc193"/>
      <w:bookmarkEnd w:id="526"/>
      <w:r>
        <w:rPr>
          <w:rtl w:val="true"/>
        </w:rPr>
        <w:t>امام جماعت برترين افراد</w:t>
      </w:r>
      <w:bookmarkEnd w:id="52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وَافِدُهُمْ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موافى صَلَوَاتِكُمْ أَفْضَلَكُمْ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هر قوم كسى است كه جلودار ايشان در حركت به سوى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نماز خود برترين تان را مقدم بداريد </w:t>
      </w:r>
      <w:r>
        <w:rPr>
          <w:rFonts w:eastAsia="IRNazanin" w:cs="IRNazanin"/>
          <w:color w:val="111111"/>
          <w:sz w:val="28"/>
          <w:szCs w:val="28"/>
          <w:rtl w:val="true"/>
          <w:lang w:bidi="fa-IR"/>
        </w:rPr>
        <w:t>.</w:t>
      </w:r>
    </w:p>
    <w:p>
      <w:pPr>
        <w:pStyle w:val="Heading3"/>
        <w:numPr>
          <w:ilvl w:val="2"/>
          <w:numId w:val="1"/>
        </w:numPr>
        <w:rPr/>
      </w:pPr>
      <w:bookmarkStart w:id="528" w:name="__RefHeading___Toc1397304_211673320"/>
      <w:bookmarkStart w:id="529" w:name="_Toc194"/>
      <w:bookmarkEnd w:id="528"/>
      <w:r>
        <w:rPr>
          <w:rtl w:val="true"/>
        </w:rPr>
        <w:t>شرايط امام جماعت</w:t>
      </w:r>
      <w:bookmarkEnd w:id="52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تُقَدِّمُوا سُفَهَائِكُمْ فِى صلوتكم وَ لَا عَلَى جَنَائِزَ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وَ فدكم الَىَّ رَبِّكُمْ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سفيهان و بى خردان را در نماز جماعت و نماز اموات خود امام قرار ندهيد ؛ زيرا آنها نخستين كسانى هستند كه به پروردگارتان وارد مى شوند </w:t>
      </w:r>
      <w:r>
        <w:rPr>
          <w:rFonts w:eastAsia="IRNazanin" w:cs="IRNazanin"/>
          <w:color w:val="111111"/>
          <w:sz w:val="28"/>
          <w:szCs w:val="28"/>
          <w:rtl w:val="true"/>
          <w:lang w:bidi="fa-IR"/>
        </w:rPr>
        <w:t xml:space="preserve">. </w:t>
      </w:r>
      <w:bookmarkStart w:id="530" w:name="pg143_2839"/>
    </w:p>
    <w:p>
      <w:pPr>
        <w:pStyle w:val="Heading3"/>
        <w:numPr>
          <w:ilvl w:val="2"/>
          <w:numId w:val="1"/>
        </w:numPr>
        <w:rPr/>
      </w:pPr>
      <w:bookmarkStart w:id="531" w:name="__RefHeading___Toc1397306_211673320"/>
      <w:bookmarkStart w:id="532" w:name="_Toc195"/>
      <w:bookmarkEnd w:id="530"/>
      <w:bookmarkEnd w:id="531"/>
      <w:r>
        <w:rPr>
          <w:rtl w:val="true"/>
        </w:rPr>
        <w:t>شرايط امام جماعت و مؤذن</w:t>
      </w:r>
      <w:bookmarkEnd w:id="53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 مكم اءقرئكم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 ذن لَكُمْ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اءفصحكم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قرائتش نيكوتر است امام جماعت شما باشد و خوبان شما مؤ ذن شما 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حديثى آمده است كه فصيح ترين شما اذان بگويد </w:t>
      </w:r>
      <w:r>
        <w:rPr>
          <w:rFonts w:eastAsia="IRNazanin" w:cs="IRNazanin"/>
          <w:color w:val="111111"/>
          <w:sz w:val="28"/>
          <w:szCs w:val="28"/>
          <w:rtl w:val="true"/>
          <w:lang w:bidi="fa-IR"/>
        </w:rPr>
        <w:t>. )</w:t>
      </w:r>
    </w:p>
    <w:p>
      <w:pPr>
        <w:pStyle w:val="Heading3"/>
        <w:numPr>
          <w:ilvl w:val="2"/>
          <w:numId w:val="1"/>
        </w:numPr>
        <w:rPr/>
      </w:pPr>
      <w:bookmarkStart w:id="533" w:name="__RefHeading___Toc1397308_211673320"/>
      <w:bookmarkStart w:id="534" w:name="_Toc196"/>
      <w:bookmarkEnd w:id="533"/>
      <w:r>
        <w:rPr>
          <w:rtl w:val="true"/>
        </w:rPr>
        <w:t>محروميت از امور اجتماعى</w:t>
      </w:r>
      <w:bookmarkEnd w:id="534"/>
    </w:p>
    <w:p>
      <w:pPr>
        <w:pStyle w:val="BookText"/>
        <w:rPr/>
      </w:pPr>
      <w:r>
        <w:rPr>
          <w:rFonts w:ascii="Amiri" w:hAnsi="Amiri" w:eastAsia="Amiri" w:cs="Amiri"/>
          <w:color w:val="111111"/>
          <w:sz w:val="28"/>
          <w:sz w:val="28"/>
          <w:szCs w:val="28"/>
          <w:rtl w:val="true"/>
          <w:lang w:bidi="ar-SA"/>
        </w:rPr>
        <w:t xml:space="preserve">بَلَغَهُ انَّ قَوْماً لَا يَحْضُرُونَ الصلوة فِى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لَا يَحْضُرُونَ الصلوة مَعَنَا فِى مَسَاجِدِنَا ، فلايواكلونا وَ لَا يُشَارِبُونَا وَ لَا يُشَاوِرُونَا وَ لَا يناكحوا وَ لَا ياءخذوا مِنْ فَيْئِنَا شَيْئاً ، أَوْ يَحْضُرُوا مَعَنَا صلوتنا جَمَاعَةً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اميرالمؤ 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گروهى براى نماز در مسجد حاضر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خطبه اى خواند و در آن خطبه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گروهى براى نماز در مساجد ما حاضر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 هم ، نه غذا بخورند ، نه آب بياشامند و نه مشورت كنند و نه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بگيرند و از غنائم ما چيزى اخذ نكنند ، تا اين كه در نماز جماعت با ما حاضر شوند </w:t>
      </w:r>
      <w:r>
        <w:rPr>
          <w:rFonts w:eastAsia="IRNazanin" w:cs="IRNazanin"/>
          <w:color w:val="111111"/>
          <w:sz w:val="28"/>
          <w:szCs w:val="28"/>
          <w:rtl w:val="true"/>
          <w:lang w:bidi="fa-IR"/>
        </w:rPr>
        <w:t xml:space="preserve">. </w:t>
      </w:r>
      <w:bookmarkStart w:id="535" w:name="pg143_2840"/>
    </w:p>
    <w:p>
      <w:pPr>
        <w:pStyle w:val="Heading2"/>
        <w:numPr>
          <w:ilvl w:val="1"/>
          <w:numId w:val="1"/>
        </w:numPr>
        <w:rPr/>
      </w:pPr>
      <w:bookmarkStart w:id="536" w:name="__RefHeading___Toc1397310_211673320"/>
      <w:bookmarkStart w:id="537" w:name="_Toc197"/>
      <w:bookmarkEnd w:id="535"/>
      <w:bookmarkEnd w:id="536"/>
      <w:r>
        <w:rPr>
          <w:rtl w:val="true"/>
        </w:rPr>
        <w:t xml:space="preserve">فصل چهاردهم </w:t>
      </w:r>
      <w:r>
        <w:rPr>
          <w:rtl w:val="true"/>
        </w:rPr>
        <w:t xml:space="preserve">: </w:t>
      </w:r>
      <w:r>
        <w:rPr>
          <w:rtl w:val="true"/>
        </w:rPr>
        <w:t>نماز شب</w:t>
      </w:r>
      <w:bookmarkEnd w:id="5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1397312_211673320"/>
      <w:bookmarkStart w:id="539" w:name="_Toc198"/>
      <w:bookmarkEnd w:id="538"/>
      <w:r>
        <w:rPr>
          <w:rtl w:val="true"/>
        </w:rPr>
        <w:t>اشاره</w:t>
      </w:r>
      <w:bookmarkEnd w:id="5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43_2842"/>
      <w:bookmarkStart w:id="541" w:name="pg143_2842"/>
      <w:bookmarkEnd w:id="541"/>
    </w:p>
    <w:p>
      <w:pPr>
        <w:pStyle w:val="Heading3"/>
        <w:numPr>
          <w:ilvl w:val="2"/>
          <w:numId w:val="1"/>
        </w:numPr>
        <w:rPr/>
      </w:pPr>
      <w:bookmarkStart w:id="542" w:name="pg143_2842"/>
      <w:bookmarkStart w:id="543" w:name="__RefHeading___Toc1397314_211673320"/>
      <w:bookmarkStart w:id="544" w:name="_Toc199"/>
      <w:bookmarkEnd w:id="542"/>
      <w:bookmarkEnd w:id="543"/>
      <w:r>
        <w:rPr>
          <w:rtl w:val="true"/>
        </w:rPr>
        <w:t>آثار نماز شب</w:t>
      </w:r>
      <w:bookmarkEnd w:id="54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قِيَامُ اليل مَصَحَّةُ لِلْبَدَنِ وَ مَرْضَاةُ لِلرَّبِّ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الرَّحْمَةِ وَ تُمْسِكُ باخلاق النيين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برخاستن براى نماز شب ، موجب تندرستى و خشنودى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استحقاق رحمت و تمسك به اخلاق پيامبر است </w:t>
      </w:r>
      <w:r>
        <w:rPr>
          <w:rFonts w:eastAsia="IRNazanin" w:cs="IRNazanin"/>
          <w:color w:val="111111"/>
          <w:sz w:val="28"/>
          <w:szCs w:val="28"/>
          <w:rtl w:val="true"/>
          <w:lang w:bidi="fa-IR"/>
        </w:rPr>
        <w:t>.</w:t>
      </w:r>
    </w:p>
    <w:p>
      <w:pPr>
        <w:pStyle w:val="Heading3"/>
        <w:numPr>
          <w:ilvl w:val="2"/>
          <w:numId w:val="1"/>
        </w:numPr>
        <w:rPr/>
      </w:pPr>
      <w:bookmarkStart w:id="545" w:name="__RefHeading___Toc1397316_211673320"/>
      <w:bookmarkStart w:id="546" w:name="_Toc200"/>
      <w:bookmarkEnd w:id="545"/>
      <w:r>
        <w:rPr>
          <w:rtl w:val="true"/>
        </w:rPr>
        <w:t>ترك نكردن نماز شب</w:t>
      </w:r>
      <w:bookmarkEnd w:id="54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تَرَكَتْ صلوة اليل مُنْذُ سَمِعْتَ قَوْلَ النى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صلوة اليل نُورُ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لَيْلَةَ الْهَرِيرِ ؟ قَالَ لَيْلَةَ الْهَرِيرِ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547" w:name="pg143_2843"/>
    </w:p>
    <w:p>
      <w:pPr>
        <w:pStyle w:val="BookText"/>
        <w:rPr/>
      </w:pPr>
      <w:bookmarkEnd w:id="547"/>
      <w:r>
        <w:rPr>
          <w:rFonts w:ascii="IRNazanin" w:hAnsi="IRNazanin" w:eastAsia="IRNazanin"/>
          <w:color w:val="111111"/>
          <w:sz w:val="28"/>
          <w:sz w:val="28"/>
          <w:szCs w:val="28"/>
          <w:rtl w:val="true"/>
          <w:lang w:bidi="fa-IR"/>
        </w:rPr>
        <w:t xml:space="preserve">از زمانيكه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نور است ، نماز شب را ترك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اليلة الهرير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آن را ترك نكرديد؟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در ليلة الهرير هم آن را ترك نكردم </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397318_211673320"/>
      <w:bookmarkStart w:id="549" w:name="_Toc201"/>
      <w:bookmarkEnd w:id="548"/>
      <w:r>
        <w:rPr>
          <w:rtl w:val="true"/>
        </w:rPr>
        <w:t>سفارش به نماز شب</w:t>
      </w:r>
      <w:bookmarkEnd w:id="54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اءوصيكم بِقِيَامِ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اءوصيكم بِقِيَامِ اليل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شماراسفارش مى كنم به شب زنده دارى ، شما را وصيت مى كنم به شب زنده دارى </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397320_211673320"/>
      <w:bookmarkStart w:id="551" w:name="_Toc202"/>
      <w:bookmarkEnd w:id="550"/>
      <w:r>
        <w:rPr>
          <w:rtl w:val="true"/>
        </w:rPr>
        <w:t>نماز شب در شب عمليات</w:t>
      </w:r>
      <w:bookmarkEnd w:id="551"/>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 أَنَّكُمْ مُلاقُوا الْعَدُوِّ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فاءطيلوا اللَّيْلَةَ الْقِيَامَ وَ أَكْثِرُوا تِلَاوَةَ الْقِرَانُ وَ اسئلوا اللَّهِ الصَّبْرَ وَ النَّصْرُ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صفين به همراه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فردا با دشمن نبرد </w:t>
      </w:r>
      <w:bookmarkStart w:id="552" w:name="pg143_2844"/>
    </w:p>
    <w:p>
      <w:pPr>
        <w:pStyle w:val="BookText"/>
        <w:rPr/>
      </w:pPr>
      <w:bookmarkEnd w:id="552"/>
      <w:r>
        <w:rPr>
          <w:rFonts w:ascii="Amiri" w:hAnsi="Amiri" w:eastAsia="Amiri" w:cs="Amiri"/>
          <w:color w:val="111111"/>
          <w:sz w:val="28"/>
          <w:sz w:val="28"/>
          <w:szCs w:val="28"/>
          <w:rtl w:val="true"/>
          <w:lang w:bidi="ar-SA"/>
        </w:rPr>
        <w:t xml:space="preserve">خواهيد كرد ؛ لذا امشب را بيشتر در نماز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فراوان قرآن بخوانيد و از خداوند صبر و نصرت بخواهيد </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397322_211673320"/>
      <w:bookmarkStart w:id="554" w:name="_Toc203"/>
      <w:bookmarkEnd w:id="553"/>
      <w:r>
        <w:rPr>
          <w:rtl w:val="true"/>
        </w:rPr>
        <w:t xml:space="preserve">نماز شب ياران محمد </w:t>
      </w:r>
      <w:r>
        <w:rPr>
          <w:rtl w:val="true"/>
        </w:rPr>
        <w:t>(</w:t>
      </w:r>
      <w:r>
        <w:rPr>
          <w:rtl w:val="true"/>
        </w:rPr>
        <w:t xml:space="preserve">صلى الله عليه وآله </w:t>
      </w:r>
      <w:r>
        <w:rPr>
          <w:rtl w:val="true"/>
        </w:rPr>
        <w:t>)</w:t>
      </w:r>
      <w:bookmarkEnd w:id="55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رَايَةً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أَرَى أَحَداً يُشْبِهُهُمْ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كَانُوا يُصْبِحُونَ شُعْثاً غُبْراً وَ قَدْ بَاتُوا سُجَّداً وَ قِيَاماً يُرَاوِحُونَ بَيْنَ جِبَاهِهِمْ وَ خذودهم وَ يَقِفُونَ عَلَى مِثْلِ الْجَمْرِ مِنْ ذِكْرِ مَعَادِهِمْ كَانَ بَيْنَ أَعْيُنِهِمْ رُكَبَ الْمِعْزَى مِنْ طُولِ سُجُودِهِمْ اذا ذُكِرَ اللَّهُ هَمَلَتْ أَعْيُنُهُمْ حَتَّى تَبُلَّ جُيُوبَهُمْ وَ مَادُوا كَمَا يَمِيدُ الشَّجَرُ يَوْمَ الرِّيحِ الْعَاصِفِ ، خَوْفاً نت مِنَ الْعِقَابِ وَ رجاءللثواب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 اصحاب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ديده ام و كسى از شما را شبيه به آنان نمى بينم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حال سجده و قيام بودند و با چهره ژوليده و عبار آلوده شب را به صبح مى رساندند و پيشانى ها و صورت هاى خويش را به طور متناوب بر زمين مى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رشد يافتگان با يادآورى بازگشت خويش ، چنان مى شدند كه گويى برگدازه آتش ايستاده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سجود ، ميان چشمانشان مانند زانوى بز برآمده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چنان گريان بود كه گريبان شان را خيس مى كرد ، و به جهت ترس از كيفر و اميد پاداش ، </w:t>
      </w:r>
      <w:bookmarkStart w:id="555" w:name="pg143_2845"/>
    </w:p>
    <w:p>
      <w:pPr>
        <w:pStyle w:val="BookText"/>
        <w:rPr/>
      </w:pPr>
      <w:bookmarkEnd w:id="555"/>
      <w:r>
        <w:rPr>
          <w:rFonts w:ascii="Amiri" w:hAnsi="Amiri" w:eastAsia="Amiri" w:cs="Amiri"/>
          <w:color w:val="111111"/>
          <w:sz w:val="28"/>
          <w:sz w:val="28"/>
          <w:szCs w:val="28"/>
          <w:rtl w:val="true"/>
          <w:lang w:bidi="ar-SA"/>
        </w:rPr>
        <w:t xml:space="preserve">مانند درختى در تند باد مى لرزيدند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397324_211673320"/>
      <w:bookmarkStart w:id="557" w:name="_Toc204"/>
      <w:bookmarkEnd w:id="556"/>
      <w:r>
        <w:rPr>
          <w:rtl w:val="true"/>
        </w:rPr>
        <w:t>نماز شب شعار پرهيزكاران</w:t>
      </w:r>
      <w:bookmarkEnd w:id="55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سَهَرُ اللَّيْلِ شِعَارُ الْمُتَّقِينَ وَ شِيمَةُ الْمُشْتَاقِينَ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زنده دارى ، شعار پرهيزكاران و روش مشتاقان است </w:t>
      </w:r>
      <w:r>
        <w:rPr>
          <w:rFonts w:eastAsia="IRNazanin" w:cs="IRNazanin"/>
          <w:color w:val="111111"/>
          <w:sz w:val="28"/>
          <w:szCs w:val="28"/>
          <w:rtl w:val="true"/>
          <w:lang w:bidi="fa-IR"/>
        </w:rPr>
        <w:t>.</w:t>
      </w:r>
    </w:p>
    <w:p>
      <w:pPr>
        <w:pStyle w:val="Heading3"/>
        <w:numPr>
          <w:ilvl w:val="2"/>
          <w:numId w:val="1"/>
        </w:numPr>
        <w:rPr/>
      </w:pPr>
      <w:bookmarkStart w:id="558" w:name="__RefHeading___Toc1397326_211673320"/>
      <w:bookmarkStart w:id="559" w:name="_Toc205"/>
      <w:bookmarkEnd w:id="558"/>
      <w:r>
        <w:rPr>
          <w:rtl w:val="true"/>
        </w:rPr>
        <w:t>تاءثير شب زنده دارى</w:t>
      </w:r>
      <w:bookmarkEnd w:id="55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فَاتَّقُوا اللَّهَ عِبَادَ اللَّهِ تَقِيَّةَ ذِى لُبٍّ ، شَغَلَ التَّفَكُّرُ قَلْبُهُ ، انْصِبِ الْخَوْفُ بَدَنَهُ وَ اسْهَرْ التَّهَجُّدُ غِرَارَ نَوْمِهِ ، وَ اظماء الرَّجَاءُ هَوَاجِرَ يَوْمَهُ ، وَ ظَلَفَ الزُّهْدُ شَهَوَاتِهِ ، وَ أَوْ جَفَّ الذكربلسانه ، وَ قَدِمَ الْخَوْفَ لامانه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 همانند ترسيدن خردمند كه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خود مشغول كرده ، و ترس از خدا جسمش را رنجور ساخته ، و شب زنده دارى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اندك او را گرفته ، و اميد به حق ، او را در نيم روز نگاه داشته بى توجهى به دنيا خواهش هاى نفس را از او دور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پيوسته ذكر خدا بر زبانش جارى است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بر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است </w:t>
      </w:r>
      <w:r>
        <w:rPr>
          <w:rFonts w:eastAsia="IRNazanin" w:cs="IRNazanin"/>
          <w:color w:val="111111"/>
          <w:sz w:val="28"/>
          <w:szCs w:val="28"/>
          <w:rtl w:val="true"/>
          <w:lang w:bidi="fa-IR"/>
        </w:rPr>
        <w:t xml:space="preserve">. </w:t>
      </w:r>
      <w:bookmarkStart w:id="560" w:name="pg143_2846"/>
    </w:p>
    <w:p>
      <w:pPr>
        <w:pStyle w:val="Heading3"/>
        <w:numPr>
          <w:ilvl w:val="2"/>
          <w:numId w:val="1"/>
        </w:numPr>
        <w:rPr/>
      </w:pPr>
      <w:bookmarkStart w:id="561" w:name="__RefHeading___Toc1397328_211673320"/>
      <w:bookmarkStart w:id="562" w:name="_Toc206"/>
      <w:bookmarkEnd w:id="560"/>
      <w:bookmarkEnd w:id="561"/>
      <w:r>
        <w:rPr>
          <w:rtl w:val="true"/>
        </w:rPr>
        <w:t>آداب نماز شب و شب زنده داران</w:t>
      </w:r>
      <w:bookmarkEnd w:id="56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اللَّيْلُ فَصَافُّونَ أَقْدَامَهُمْ ، تَالِينَ لَا جَزَاءِ الْقِرَانِ يُرَتِّلُونَهَا تَرْتِيلًا يَحَزُنُونَ بِهِ أَنْفُسَهُمْ وَ يَسْتَثِيرُونَ بِهِ دَوَاءَ 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مراوا باية فِيهَا تَشْوِيقُ ركنواليها طَمَعاً وَ تَطَلَّعَتْ نُفُوسُهُمْ اليهم شَوْقاً وَ ظَنُّوا آنهانصب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مَرُّوا ياية فِيهَا تَخْوِيفُ ، أَصْغَوْا اليها مَسَامِعَ قُلُوبِهِمْ وَ اظنوا أَنَّهُمْ زَفِيرَ جَهَنَّمَ وَ شَهِيقَهَا فِى أُصُولِ أَذَانُهُمْ ، فَهُمْ حَانُونَ عَلَى أَوْسَاطِهِمْ ، مُفْتَرِشُونَ اجباهم وَ اكْفِهِمْ وَ رُكَبِهِمْ وَ أَطْرَافِ أُقَدِّمُهُمْ يَطْلُبُونَ الَىَّ اللَّهَ فِى فَكَاكِ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النَّهَارَ فَحُلَمَاءُ عُلَمَاءُ أَبْرَارُ اتَّقِيَا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به پا مى خيزند و آيات قرآن را با دقت و تاءميل مى خوانند و با خواندن و انديشيدن در آن ، خود را محزون مى سازند و مى كوشند كه با آن ، درد خود را درمان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به آيه اى برسند كه شوق انگيزو اميد آفرين باشد ، به آن طمع ورزنده و مشتاقانه به آن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پاداشى كه آن آيه بازگو مى كند در برابر ديدگان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آيه اى برسند كه در آن ترس و بيم است ، گوش دل خويش را مى گشايند كه گويى فرياد و فغان در كنار گوش آنهاست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خود را در مقابل حق خم مى كنند و پيشانى و كف دستان و زانوان سرانگشتان را بر زمين مى نهند و از خداوند بزرگ آزادى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w:t>
      </w:r>
      <w:bookmarkStart w:id="563" w:name="pg143_2847"/>
    </w:p>
    <w:p>
      <w:pPr>
        <w:pStyle w:val="BookText"/>
        <w:rPr/>
      </w:pPr>
      <w:bookmarkEnd w:id="563"/>
      <w:r>
        <w:rPr>
          <w:rFonts w:ascii="IRNazanin" w:hAnsi="IRNazanin" w:eastAsia="IRNazanin"/>
          <w:color w:val="111111"/>
          <w:sz w:val="28"/>
          <w:sz w:val="28"/>
          <w:szCs w:val="28"/>
          <w:rtl w:val="true"/>
          <w:lang w:bidi="fa-IR"/>
        </w:rPr>
        <w:t xml:space="preserve">دوزخ درخواست مى كنند و به هنگام روز ، شكيبا و دانا و نيكوكار و پرهيز كار مى باشند </w:t>
      </w:r>
      <w:r>
        <w:rPr>
          <w:rFonts w:eastAsia="IRNazanin" w:cs="IRNazanin"/>
          <w:color w:val="111111"/>
          <w:sz w:val="28"/>
          <w:szCs w:val="28"/>
          <w:rtl w:val="true"/>
          <w:lang w:bidi="fa-IR"/>
        </w:rPr>
        <w:t>.</w:t>
      </w:r>
    </w:p>
    <w:p>
      <w:pPr>
        <w:pStyle w:val="Heading3"/>
        <w:numPr>
          <w:ilvl w:val="2"/>
          <w:numId w:val="1"/>
        </w:numPr>
        <w:rPr/>
      </w:pPr>
      <w:bookmarkStart w:id="564" w:name="__RefHeading___Toc1397330_211673320"/>
      <w:bookmarkStart w:id="565" w:name="_Toc207"/>
      <w:bookmarkEnd w:id="564"/>
      <w:r>
        <w:rPr>
          <w:rtl w:val="true"/>
        </w:rPr>
        <w:t>شب زنده دارى</w:t>
      </w:r>
      <w:bookmarkEnd w:id="56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عَوْنُ الْعِبَادَةِ السَّهَرُ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الغرر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زنده دارى براى عبادت ، كمك خوبى است </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397332_211673320"/>
      <w:bookmarkStart w:id="567" w:name="_Toc208"/>
      <w:bookmarkEnd w:id="566"/>
      <w:r>
        <w:rPr>
          <w:rtl w:val="true"/>
        </w:rPr>
        <w:t>شب زنده دارى ؛ بهار اولياء</w:t>
      </w:r>
      <w:bookmarkEnd w:id="56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سَهَرُ اليل فِى طَاعَةِ اللَّهِ ، رَبِيعُ الاولياء وَ رَوْضَةِ السعدادء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در طاعت و عبادت خدا بيدار ماندن ، بهار اولياء و بوستان نيك بختان است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397334_211673320"/>
      <w:bookmarkStart w:id="569" w:name="_Toc209"/>
      <w:bookmarkEnd w:id="568"/>
      <w:r>
        <w:rPr>
          <w:rtl w:val="true"/>
        </w:rPr>
        <w:t>توجه مؤ من به نماز شب</w:t>
      </w:r>
      <w:bookmarkEnd w:id="56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راءى قَرْيَةٍ أَسْرَفُوا فِى الْمَعَاصِى وَ فِيهَا ثَلَاثَةُ نَفَرٍ </w:t>
      </w:r>
      <w:bookmarkStart w:id="570" w:name="pg143_2848"/>
    </w:p>
    <w:p>
      <w:pPr>
        <w:pStyle w:val="BookText"/>
        <w:rPr/>
      </w:pPr>
      <w:bookmarkEnd w:id="570"/>
      <w:r>
        <w:rPr>
          <w:rFonts w:ascii="Amiri" w:hAnsi="Amiri" w:eastAsia="Amiri" w:cs="Amiri"/>
          <w:color w:val="111111"/>
          <w:sz w:val="28"/>
          <w:sz w:val="28"/>
          <w:szCs w:val="28"/>
          <w:rtl w:val="true"/>
          <w:lang w:bidi="ar-SA"/>
        </w:rPr>
        <w:t xml:space="preserve">مِنَ الْمُؤْمِنِينَ 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وَ تَقَدَّسَتْ اسماوه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لولاما فِيكُمْ مَنْ المؤ منين ، الْمُتَحَابِّينَ بجلالى ، اءلعامرين بصلوتهم تارضى وَ مساجدى الْمُسْتَغْفِرِينَ بالاسحار خَوْفاً مِنًى لَا نَزَلَتْ بِكُمْ عذابى ثُمَّ اباليى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مردمى در گناهان زياده روى كردند و در ميان آنها ، سه نفر از مؤ منين هستند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گناه 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شما نبودند كسانى كه براى من با هم دوستى مى كنند و با نماز خواندنشان ، زمين من و مسجدهاى مرا آباد مى كنند و شب ها در موقع سحر از خوف من ، آمرزش مى خواهند ، عذابم را بر شما نازل مى كردم و هيچ درنگى نمى كردم </w:t>
      </w:r>
      <w:r>
        <w:rPr>
          <w:rFonts w:eastAsia="IRNazanin" w:cs="IRNazanin"/>
          <w:color w:val="111111"/>
          <w:sz w:val="28"/>
          <w:szCs w:val="28"/>
          <w:rtl w:val="true"/>
          <w:lang w:bidi="fa-IR"/>
        </w:rPr>
        <w:t>.</w:t>
      </w:r>
    </w:p>
    <w:p>
      <w:pPr>
        <w:pStyle w:val="Heading3"/>
        <w:numPr>
          <w:ilvl w:val="2"/>
          <w:numId w:val="1"/>
        </w:numPr>
        <w:rPr/>
      </w:pPr>
      <w:bookmarkStart w:id="571" w:name="__RefHeading___Toc1397336_211673320"/>
      <w:bookmarkStart w:id="572" w:name="_Toc210"/>
      <w:bookmarkEnd w:id="571"/>
      <w:r>
        <w:rPr>
          <w:rtl w:val="true"/>
        </w:rPr>
        <w:t>تقوا و نماز شب</w:t>
      </w:r>
      <w:bookmarkEnd w:id="57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عِبَادَ اللَّهِ انَّ تَقْوَى اللَّهِ حَمَتْ اءوليا اللَّهِ مَحَارِمَهُ وَ أَلْزَمَتْ قُلُوبَهُمْ مَخَافَتَهُ حَتَّى أَسْهَرَتْ لَيَالِيَهُمْ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 پرهيزكارى ، دوستان خدا را از انجام كارهاى حرام باز مى دارد و ترس از خدا آن چنان در دل آنان جاى مى گيرد كه شب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مى مانند </w:t>
      </w:r>
      <w:r>
        <w:rPr>
          <w:rFonts w:eastAsia="IRNazanin" w:cs="IRNazanin"/>
          <w:color w:val="111111"/>
          <w:sz w:val="28"/>
          <w:szCs w:val="28"/>
          <w:rtl w:val="true"/>
          <w:lang w:bidi="fa-IR"/>
        </w:rPr>
        <w:t xml:space="preserve">. </w:t>
      </w:r>
      <w:bookmarkStart w:id="573" w:name="pg143_2849"/>
    </w:p>
    <w:p>
      <w:pPr>
        <w:pStyle w:val="Heading3"/>
        <w:numPr>
          <w:ilvl w:val="2"/>
          <w:numId w:val="1"/>
        </w:numPr>
        <w:rPr/>
      </w:pPr>
      <w:bookmarkStart w:id="574" w:name="__RefHeading___Toc1397338_211673320"/>
      <w:bookmarkStart w:id="575" w:name="_Toc211"/>
      <w:bookmarkEnd w:id="573"/>
      <w:bookmarkEnd w:id="574"/>
      <w:r>
        <w:rPr>
          <w:rtl w:val="true"/>
        </w:rPr>
        <w:t>نماز شب بى روح</w:t>
      </w:r>
      <w:bookmarkEnd w:id="57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كَمْ مِنْ قَائِمٍ لَيْسَ لَهُ مِنْ قِيَامِهِ الَّا السَّهَرُ وَ الْعَنَاءُ حَبَّذَا نَوْمُ الَّا كياس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شب زنده دارانى كه ايستادن و نمازگزاردنشان جز بيدارى و رنج حاصلى ندارد ؛ چه نيكو است خواب زيركان </w:t>
      </w:r>
      <w:r>
        <w:rPr>
          <w:rFonts w:eastAsia="IRNazanin" w:cs="IRNazanin"/>
          <w:color w:val="111111"/>
          <w:sz w:val="28"/>
          <w:szCs w:val="28"/>
          <w:rtl w:val="true"/>
          <w:lang w:bidi="fa-IR"/>
        </w:rPr>
        <w:t xml:space="preserve">. </w:t>
      </w:r>
      <w:bookmarkStart w:id="576" w:name="pg143_2850"/>
    </w:p>
    <w:p>
      <w:pPr>
        <w:pStyle w:val="Heading2"/>
        <w:numPr>
          <w:ilvl w:val="1"/>
          <w:numId w:val="1"/>
        </w:numPr>
        <w:rPr/>
      </w:pPr>
      <w:bookmarkStart w:id="577" w:name="__RefHeading___Toc1397340_211673320"/>
      <w:bookmarkStart w:id="578" w:name="_Toc212"/>
      <w:bookmarkEnd w:id="576"/>
      <w:bookmarkEnd w:id="577"/>
      <w:r>
        <w:rPr>
          <w:rtl w:val="true"/>
        </w:rPr>
        <w:t xml:space="preserve">فصل پانزدهم </w:t>
      </w:r>
      <w:r>
        <w:rPr>
          <w:rtl w:val="true"/>
        </w:rPr>
        <w:t xml:space="preserve">: </w:t>
      </w:r>
      <w:r>
        <w:rPr>
          <w:rtl w:val="true"/>
        </w:rPr>
        <w:t>نماز جمعه</w:t>
      </w:r>
      <w:bookmarkEnd w:id="5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1397342_211673320"/>
      <w:bookmarkStart w:id="580" w:name="_Toc213"/>
      <w:bookmarkEnd w:id="579"/>
      <w:r>
        <w:rPr>
          <w:rtl w:val="true"/>
        </w:rPr>
        <w:t>اشاره</w:t>
      </w:r>
      <w:bookmarkEnd w:id="58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43_2852"/>
      <w:bookmarkStart w:id="582" w:name="pg143_2852"/>
      <w:bookmarkEnd w:id="582"/>
    </w:p>
    <w:p>
      <w:pPr>
        <w:pStyle w:val="Heading3"/>
        <w:numPr>
          <w:ilvl w:val="2"/>
          <w:numId w:val="1"/>
        </w:numPr>
        <w:rPr/>
      </w:pPr>
      <w:bookmarkStart w:id="583" w:name="pg143_2852"/>
      <w:bookmarkStart w:id="584" w:name="__RefHeading___Toc1397344_211673320"/>
      <w:bookmarkStart w:id="585" w:name="_Toc214"/>
      <w:bookmarkEnd w:id="583"/>
      <w:bookmarkEnd w:id="584"/>
      <w:r>
        <w:rPr>
          <w:rtl w:val="true"/>
        </w:rPr>
        <w:t>وجوب نماز جمعه</w:t>
      </w:r>
      <w:bookmarkEnd w:id="58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الْعَشِيرَةُ اذا كَانَ عَلَيْهِمْ أَمِيرُ يُقِيمُ الْحُدُودَ عَلَيْهِمْ فَقَدْ وَجَبَ عَلَيْهِمُ الْجُمُعَةُ وَ التَّشْرِيقُ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طايفه اى اميرى داشته باشند كه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برايشان اجرا نمايد ، اقامه نماز جمعه رفتن به منى در ايام تشريق بر آنان واجب است </w:t>
      </w:r>
      <w:r>
        <w:rPr>
          <w:rFonts w:eastAsia="IRNazanin" w:cs="IRNazanin"/>
          <w:color w:val="111111"/>
          <w:sz w:val="28"/>
          <w:szCs w:val="28"/>
          <w:rtl w:val="true"/>
          <w:lang w:bidi="fa-IR"/>
        </w:rPr>
        <w:t>.</w:t>
      </w:r>
    </w:p>
    <w:p>
      <w:pPr>
        <w:pStyle w:val="Heading3"/>
        <w:numPr>
          <w:ilvl w:val="2"/>
          <w:numId w:val="1"/>
        </w:numPr>
        <w:rPr/>
      </w:pPr>
      <w:bookmarkStart w:id="586" w:name="__RefHeading___Toc1397346_211673320"/>
      <w:bookmarkStart w:id="587" w:name="_Toc215"/>
      <w:bookmarkEnd w:id="586"/>
      <w:r>
        <w:rPr>
          <w:rtl w:val="true"/>
        </w:rPr>
        <w:t>آداب ورود به نماز جمعه</w:t>
      </w:r>
      <w:bookmarkEnd w:id="58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باس بَانَ يَتَخَطَّى الرَّجُلُ يَوْمَ الْجُمُعَةِ الَىَّ مَجْلِسِهِ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 الامام ، فلايتخطان أَحَدُ رِقَابَ النَّاسِ وَ لْيَجْلِسْ حَيْثُ يَتَيَسَّرُ الَّا مَنْ جَلَسَ عَلَى </w:t>
      </w:r>
      <w:bookmarkStart w:id="588" w:name="pg143_2853"/>
    </w:p>
    <w:p>
      <w:pPr>
        <w:pStyle w:val="BookText"/>
        <w:rPr/>
      </w:pPr>
      <w:bookmarkEnd w:id="588"/>
      <w:r>
        <w:rPr>
          <w:rFonts w:ascii="Amiri" w:hAnsi="Amiri" w:eastAsia="Amiri" w:cs="Amiri"/>
          <w:color w:val="111111"/>
          <w:sz w:val="28"/>
          <w:sz w:val="28"/>
          <w:szCs w:val="28"/>
          <w:rtl w:val="true"/>
          <w:lang w:bidi="ar-SA"/>
        </w:rPr>
        <w:t xml:space="preserve">الابواب وَ مَنَعَ النَّاسَ انَّ يَمْضُوا الَىَّ السَّعَةِ فَلَا حُرْمَةَ انَّ يَتَخَطَّاهُ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مانعى ندارد كه نمازگزار روز جمعه به سمت جاى خود در نماز گام بردارد ؛ ولى وقتى امام براى ايراد خطبه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نبايد بر سر و گردن مردم راه برود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بايد هر كجا كه ممكن بود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كسى كه در كنار درهاى ورودى نشسته باشد و وجود او در آنجا مانع ورود ديگران به قسمتهاى خالى باشد كه در اين صورت اگر لگد مال شود حرمتى ندارد </w:t>
      </w:r>
      <w:r>
        <w:rPr>
          <w:rFonts w:eastAsia="IRNazanin" w:cs="IRNazanin"/>
          <w:color w:val="111111"/>
          <w:sz w:val="28"/>
          <w:szCs w:val="28"/>
          <w:rtl w:val="true"/>
          <w:lang w:bidi="fa-IR"/>
        </w:rPr>
        <w:t>.</w:t>
      </w:r>
    </w:p>
    <w:p>
      <w:pPr>
        <w:pStyle w:val="Heading3"/>
        <w:numPr>
          <w:ilvl w:val="2"/>
          <w:numId w:val="1"/>
        </w:numPr>
        <w:rPr/>
      </w:pPr>
      <w:bookmarkStart w:id="589" w:name="__RefHeading___Toc1397348_211673320"/>
      <w:bookmarkStart w:id="590" w:name="_Toc216"/>
      <w:bookmarkEnd w:id="589"/>
      <w:r>
        <w:rPr>
          <w:rtl w:val="true"/>
        </w:rPr>
        <w:t>قرائت سوره جمعه و منافقين در نماز جمعه</w:t>
      </w:r>
      <w:bookmarkEnd w:id="59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تقراء صلوة الْجُمُعَةِ فِى الاولى الْحَمْدَ وَ الْجُمُعَةَ وَ فِى الثَّانِيَةِ الْحَمْدَ وَ الْمُنَافِقِينَ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نماز جمعه در ركعت اول حمد و سوره جمعه ، و در ركعت دوم سوره حمد و منافقين را بخوانيد </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397350_211673320"/>
      <w:bookmarkStart w:id="592" w:name="_Toc217"/>
      <w:bookmarkEnd w:id="591"/>
      <w:r>
        <w:rPr>
          <w:rtl w:val="true"/>
        </w:rPr>
        <w:t>سكوت در نماز جمعه</w:t>
      </w:r>
      <w:bookmarkEnd w:id="59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كَلَامَ وَ الامام يَخْطُبُ وَ لَا الْتِفَاتَ الَّا كمايحل فِى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أَنَّمَا جُعِلْتُ </w:t>
      </w:r>
      <w:bookmarkStart w:id="593" w:name="pg143_2854"/>
    </w:p>
    <w:p>
      <w:pPr>
        <w:pStyle w:val="BookText"/>
        <w:rPr/>
      </w:pPr>
      <w:bookmarkEnd w:id="593"/>
      <w:r>
        <w:rPr>
          <w:rFonts w:ascii="Amiri" w:hAnsi="Amiri" w:eastAsia="Amiri" w:cs="Amiri"/>
          <w:color w:val="111111"/>
          <w:sz w:val="28"/>
          <w:sz w:val="28"/>
          <w:szCs w:val="28"/>
          <w:rtl w:val="true"/>
          <w:lang w:bidi="ar-SA"/>
        </w:rPr>
        <w:t xml:space="preserve">الجمعة رَكْعَتَيْنِ مِنْ اءجل الْخُطْبَتَيْنِ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حاليكه امام خطبه مى خواند ، نبايد سخن گفت و نبايد به غير امام التفات و توجه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همان مقدارى كه در نماز تجويز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جمعه به خاطر دو خطبه ، دو ركعت مقرر گرديده است </w:t>
      </w:r>
      <w:r>
        <w:rPr>
          <w:rFonts w:eastAsia="IRNazanin" w:cs="IRNazanin"/>
          <w:color w:val="111111"/>
          <w:sz w:val="28"/>
          <w:szCs w:val="28"/>
          <w:rtl w:val="true"/>
          <w:lang w:bidi="fa-IR"/>
        </w:rPr>
        <w:t>.</w:t>
      </w:r>
    </w:p>
    <w:p>
      <w:pPr>
        <w:pStyle w:val="Heading3"/>
        <w:numPr>
          <w:ilvl w:val="2"/>
          <w:numId w:val="1"/>
        </w:numPr>
        <w:rPr/>
      </w:pPr>
      <w:bookmarkStart w:id="594" w:name="__RefHeading___Toc1397352_211673320"/>
      <w:bookmarkStart w:id="595" w:name="_Toc218"/>
      <w:bookmarkEnd w:id="594"/>
      <w:r>
        <w:rPr>
          <w:rtl w:val="true"/>
        </w:rPr>
        <w:t>گوش دادن به خطبه هاى نماز جمعه</w:t>
      </w:r>
      <w:bookmarkEnd w:id="595"/>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يَسْتَقْبِلُ النَّاسُ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بِوُجُوهِهِمْ وَ يُصْغُونَ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الوسايل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به هنگام خطبه روبروى امام مى نشينند و به خطبه او گوش فرا مى دهند </w:t>
      </w:r>
      <w:r>
        <w:rPr>
          <w:rFonts w:eastAsia="IRNazanin" w:cs="IRNazanin"/>
          <w:color w:val="111111"/>
          <w:sz w:val="28"/>
          <w:szCs w:val="28"/>
          <w:rtl w:val="true"/>
          <w:lang w:bidi="fa-IR"/>
        </w:rPr>
        <w:t>.</w:t>
      </w:r>
    </w:p>
    <w:p>
      <w:pPr>
        <w:pStyle w:val="Heading3"/>
        <w:numPr>
          <w:ilvl w:val="2"/>
          <w:numId w:val="1"/>
        </w:numPr>
        <w:rPr/>
      </w:pPr>
      <w:bookmarkStart w:id="596" w:name="__RefHeading___Toc1397354_211673320"/>
      <w:bookmarkStart w:id="597" w:name="_Toc219"/>
      <w:bookmarkEnd w:id="596"/>
      <w:r>
        <w:rPr>
          <w:rtl w:val="true"/>
        </w:rPr>
        <w:t>كفايت نماز جمعه</w:t>
      </w:r>
      <w:bookmarkEnd w:id="59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شَهِدْتُ المراءة وَ الْعَبْدُ الْجُمُعَةَ اجزاءت عَنْهُمَا مِنَ صلوة 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 و غلام در نماز جمعه حاضر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نماز ظهر آنها محسوب خواهد شد </w:t>
      </w:r>
      <w:r>
        <w:rPr>
          <w:rFonts w:eastAsia="IRNazanin" w:cs="IRNazanin"/>
          <w:color w:val="111111"/>
          <w:sz w:val="28"/>
          <w:szCs w:val="28"/>
          <w:rtl w:val="true"/>
          <w:lang w:bidi="fa-IR"/>
        </w:rPr>
        <w:t xml:space="preserve">. </w:t>
      </w:r>
      <w:bookmarkStart w:id="598" w:name="pg143_2855"/>
    </w:p>
    <w:p>
      <w:pPr>
        <w:pStyle w:val="Heading3"/>
        <w:numPr>
          <w:ilvl w:val="2"/>
          <w:numId w:val="1"/>
        </w:numPr>
        <w:rPr/>
      </w:pPr>
      <w:bookmarkStart w:id="599" w:name="__RefHeading___Toc1397356_211673320"/>
      <w:bookmarkStart w:id="600" w:name="_Toc220"/>
      <w:bookmarkEnd w:id="598"/>
      <w:bookmarkEnd w:id="599"/>
      <w:r>
        <w:rPr>
          <w:rtl w:val="true"/>
        </w:rPr>
        <w:t>اثر مخالفت با نماز جمعه</w:t>
      </w:r>
      <w:bookmarkEnd w:id="600"/>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ثَلَاثَةَ انَّ كُنْتُمْ خَالَفْتُمْ فِيهِنَّ أَئِمَّتَكُمْ هَلَكْتُمْ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جُمُعَتُكُمْ وَ جِهَادُ عَدُوِّكُمْ وَ مَنَاسِكُكُمْ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سه چيز با رهبران و پيشوايان خود مخالف ورزيد ، هلاك خوابيد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 جهاد با دشمن و مناسك حج </w:t>
      </w:r>
      <w:r>
        <w:rPr>
          <w:rFonts w:eastAsia="IRNazanin" w:cs="IRNazanin"/>
          <w:color w:val="111111"/>
          <w:sz w:val="28"/>
          <w:szCs w:val="28"/>
          <w:rtl w:val="true"/>
          <w:lang w:bidi="fa-IR"/>
        </w:rPr>
        <w:t>.</w:t>
      </w:r>
    </w:p>
    <w:p>
      <w:pPr>
        <w:pStyle w:val="Heading3"/>
        <w:numPr>
          <w:ilvl w:val="2"/>
          <w:numId w:val="1"/>
        </w:numPr>
        <w:rPr/>
      </w:pPr>
      <w:bookmarkStart w:id="601" w:name="__RefHeading___Toc1397358_211673320"/>
      <w:bookmarkStart w:id="602" w:name="_Toc221"/>
      <w:bookmarkEnd w:id="601"/>
      <w:r>
        <w:rPr>
          <w:rtl w:val="true"/>
        </w:rPr>
        <w:t>مرگ در راه نماز جمعه</w:t>
      </w:r>
      <w:bookmarkEnd w:id="60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ضَمِنْتُ لِسِتَّةٍ عَلَى اللَّهِ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مِنْهُمْ رَجُلُ خَرَجَ الَىَّ الْجُمُعَةِ فَمَاتَ فَلَهُ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شش نفر ضمانت مى كنم كه خداوند بهشت را به آنها عطا كند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آنها مردى است كه در راه نماز جمعه بميرد ؛ پس جايگاهش  بهشت است </w:t>
      </w:r>
      <w:r>
        <w:rPr>
          <w:rFonts w:eastAsia="IRNazanin" w:cs="IRNazanin"/>
          <w:color w:val="111111"/>
          <w:sz w:val="28"/>
          <w:szCs w:val="28"/>
          <w:rtl w:val="true"/>
          <w:lang w:bidi="fa-IR"/>
        </w:rPr>
        <w:t xml:space="preserve">. </w:t>
      </w:r>
      <w:bookmarkStart w:id="603" w:name="pg143_2856"/>
    </w:p>
    <w:p>
      <w:pPr>
        <w:pStyle w:val="Heading3"/>
        <w:numPr>
          <w:ilvl w:val="2"/>
          <w:numId w:val="1"/>
        </w:numPr>
        <w:rPr/>
      </w:pPr>
      <w:bookmarkStart w:id="604" w:name="__RefHeading___Toc1397360_211673320"/>
      <w:bookmarkStart w:id="605" w:name="_Toc222"/>
      <w:bookmarkEnd w:id="603"/>
      <w:bookmarkEnd w:id="604"/>
      <w:r>
        <w:rPr>
          <w:rtl w:val="true"/>
        </w:rPr>
        <w:t>ترس از عدم حضور در نماز جمعه</w:t>
      </w:r>
      <w:bookmarkEnd w:id="605"/>
    </w:p>
    <w:p>
      <w:pPr>
        <w:pStyle w:val="BookText"/>
        <w:rPr/>
      </w:pPr>
      <w:r>
        <w:rPr>
          <w:rFonts w:ascii="Amiri" w:hAnsi="Amiri" w:eastAsia="Amiri" w:cs="Amiri"/>
          <w:color w:val="111111"/>
          <w:sz w:val="28"/>
          <w:sz w:val="28"/>
          <w:szCs w:val="28"/>
          <w:rtl w:val="true"/>
          <w:lang w:bidi="ar-SA"/>
        </w:rPr>
        <w:t xml:space="preserve">نَهَى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يُشْرَبَ الدَّوَاءُ يَوْمَ الْخَمِيسِ مَخَافَةَ انَّ يَضْعُفُ مِنَ الْجُمُعَةِ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دارو در روز پنجشنبه نهى فرمود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سستى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در نماز جمعه ناتوان شود </w:t>
      </w:r>
      <w:r>
        <w:rPr>
          <w:rFonts w:eastAsia="IRNazanin" w:cs="IRNazanin"/>
          <w:color w:val="111111"/>
          <w:sz w:val="28"/>
          <w:szCs w:val="28"/>
          <w:rtl w:val="true"/>
          <w:lang w:bidi="fa-IR"/>
        </w:rPr>
        <w:t>.</w:t>
      </w:r>
    </w:p>
    <w:p>
      <w:pPr>
        <w:pStyle w:val="Heading3"/>
        <w:numPr>
          <w:ilvl w:val="2"/>
          <w:numId w:val="1"/>
        </w:numPr>
        <w:rPr/>
      </w:pPr>
      <w:bookmarkStart w:id="606" w:name="__RefHeading___Toc1397362_211673320"/>
      <w:bookmarkStart w:id="607" w:name="_Toc223"/>
      <w:bookmarkEnd w:id="606"/>
      <w:r>
        <w:rPr>
          <w:rtl w:val="true"/>
        </w:rPr>
        <w:t>ترك نماز جمعه بدون عذر</w:t>
      </w:r>
      <w:bookmarkEnd w:id="60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تَرَكَ الْجُمُعَةَ ثَلَاثاً مُتَتَابِعَةً لِغَيْرِ عِلَّةٍ كُتِبَ مُنَافِقاً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سه نوبت پياپى نماز جمعه را بدون عذر ترك نمايد ، در زمره منافقان است </w:t>
      </w:r>
      <w:r>
        <w:rPr>
          <w:rFonts w:eastAsia="IRNazanin" w:cs="IRNazanin"/>
          <w:color w:val="111111"/>
          <w:sz w:val="28"/>
          <w:szCs w:val="28"/>
          <w:rtl w:val="true"/>
          <w:lang w:bidi="fa-IR"/>
        </w:rPr>
        <w:t>.</w:t>
      </w:r>
    </w:p>
    <w:p>
      <w:pPr>
        <w:pStyle w:val="Heading3"/>
        <w:numPr>
          <w:ilvl w:val="2"/>
          <w:numId w:val="1"/>
        </w:numPr>
        <w:rPr/>
      </w:pPr>
      <w:bookmarkStart w:id="608" w:name="__RefHeading___Toc1397364_211673320"/>
      <w:bookmarkStart w:id="609" w:name="_Toc224"/>
      <w:bookmarkEnd w:id="608"/>
      <w:r>
        <w:rPr>
          <w:rtl w:val="true"/>
        </w:rPr>
        <w:t>افراد معاف از نماز جمعه</w:t>
      </w:r>
      <w:bookmarkEnd w:id="60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اءلجمعة وَاجِبَةُ عَلَى كُلِّ مؤ مِنِ الَّا الصَّبِىِّ وَ الْمَرَّاتِ وَ الْعَبْدَ وَ الْمَرِيضِ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الوسايل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610" w:name="pg143_2857"/>
    </w:p>
    <w:p>
      <w:pPr>
        <w:pStyle w:val="BookText"/>
        <w:rPr/>
      </w:pPr>
      <w:bookmarkEnd w:id="610"/>
      <w:r>
        <w:rPr>
          <w:rFonts w:ascii="IRNazanin" w:hAnsi="IRNazanin" w:eastAsia="IRNazanin"/>
          <w:color w:val="111111"/>
          <w:sz w:val="28"/>
          <w:sz w:val="28"/>
          <w:szCs w:val="28"/>
          <w:rtl w:val="true"/>
          <w:lang w:bidi="fa-IR"/>
        </w:rPr>
        <w:t xml:space="preserve">نماز جمعه بر هر فرد مؤ من واجب است مگر بر كودك ، زن ، غلام و مريض </w:t>
      </w:r>
      <w:r>
        <w:rPr>
          <w:rFonts w:eastAsia="IRNazanin" w:cs="IRNazanin"/>
          <w:color w:val="111111"/>
          <w:sz w:val="28"/>
          <w:szCs w:val="28"/>
          <w:rtl w:val="true"/>
          <w:lang w:bidi="fa-IR"/>
        </w:rPr>
        <w:t>.</w:t>
      </w:r>
    </w:p>
    <w:p>
      <w:pPr>
        <w:pStyle w:val="Heading3"/>
        <w:numPr>
          <w:ilvl w:val="2"/>
          <w:numId w:val="1"/>
        </w:numPr>
        <w:rPr/>
      </w:pPr>
      <w:bookmarkStart w:id="611" w:name="__RefHeading___Toc1397366_211673320"/>
      <w:bookmarkStart w:id="612" w:name="_Toc225"/>
      <w:bookmarkEnd w:id="611"/>
      <w:r>
        <w:rPr>
          <w:rtl w:val="true"/>
        </w:rPr>
        <w:t>مسافرت فقط با عذر شرعى</w:t>
      </w:r>
      <w:bookmarkEnd w:id="61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تُسَافِرْ فِى يَوْمِ جُمُعَةٍ حَتَّى تَشْهَدَ الصواة ، الَّا فَاصِلًا فِى سَبِيلِ اللَّهِ أَوْ فِى أَمْرٍ تعذربه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حضور در نماز جمعه مسافرت نكن ، مگر اينكه كار واجبى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انجام دهى ، يابه سراغ كارى بروى كه شرعا معذور باشى </w:t>
      </w:r>
      <w:r>
        <w:rPr>
          <w:rFonts w:eastAsia="IRNazanin" w:cs="IRNazanin"/>
          <w:color w:val="111111"/>
          <w:sz w:val="28"/>
          <w:szCs w:val="28"/>
          <w:rtl w:val="true"/>
          <w:lang w:bidi="fa-IR"/>
        </w:rPr>
        <w:t xml:space="preserve">. </w:t>
      </w:r>
      <w:bookmarkStart w:id="613" w:name="pg143_2858"/>
    </w:p>
    <w:p>
      <w:pPr>
        <w:pStyle w:val="Heading2"/>
        <w:numPr>
          <w:ilvl w:val="1"/>
          <w:numId w:val="1"/>
        </w:numPr>
        <w:rPr/>
      </w:pPr>
      <w:bookmarkStart w:id="614" w:name="__RefHeading___Toc1397368_211673320"/>
      <w:bookmarkStart w:id="615" w:name="_Toc226"/>
      <w:bookmarkEnd w:id="613"/>
      <w:bookmarkEnd w:id="614"/>
      <w:r>
        <w:rPr>
          <w:rtl w:val="true"/>
        </w:rPr>
        <w:t xml:space="preserve">فصل شانزدهم </w:t>
      </w:r>
      <w:r>
        <w:rPr>
          <w:rtl w:val="true"/>
        </w:rPr>
        <w:t xml:space="preserve">: </w:t>
      </w:r>
      <w:r>
        <w:rPr>
          <w:rtl w:val="true"/>
        </w:rPr>
        <w:t>مسجد</w:t>
      </w:r>
      <w:bookmarkEnd w:id="61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1397370_211673320"/>
      <w:bookmarkStart w:id="617" w:name="_Toc227"/>
      <w:bookmarkEnd w:id="616"/>
      <w:r>
        <w:rPr>
          <w:rtl w:val="true"/>
        </w:rPr>
        <w:t>اشاره</w:t>
      </w:r>
      <w:bookmarkEnd w:id="61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43_2860"/>
      <w:bookmarkStart w:id="619" w:name="pg143_2860"/>
      <w:bookmarkEnd w:id="619"/>
    </w:p>
    <w:p>
      <w:pPr>
        <w:pStyle w:val="Heading3"/>
        <w:numPr>
          <w:ilvl w:val="2"/>
          <w:numId w:val="1"/>
        </w:numPr>
        <w:rPr/>
      </w:pPr>
      <w:bookmarkStart w:id="620" w:name="pg143_2860"/>
      <w:bookmarkStart w:id="621" w:name="__RefHeading___Toc1397372_211673320"/>
      <w:bookmarkStart w:id="622" w:name="_Toc228"/>
      <w:bookmarkEnd w:id="620"/>
      <w:bookmarkEnd w:id="621"/>
      <w:r>
        <w:rPr>
          <w:rtl w:val="true"/>
        </w:rPr>
        <w:t>حريم مسجد</w:t>
      </w:r>
      <w:bookmarkEnd w:id="62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حَرِيمُ الْمَسْجِدِ أَرْبَعُونَ ذِرَاعاً وَ الْجِوَارُ أَرْبَعُونَ دَاراً مِنْ أَرْبَعَةِ جَوَانِبِهَا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حريم مسجد ، چهل ذرع است و چهل خانه از چهار طرف ، همسايه مسجد است </w:t>
      </w:r>
      <w:r>
        <w:rPr>
          <w:rFonts w:eastAsia="IRNazanin" w:cs="IRNazanin"/>
          <w:color w:val="111111"/>
          <w:sz w:val="28"/>
          <w:szCs w:val="28"/>
          <w:rtl w:val="true"/>
          <w:lang w:bidi="fa-IR"/>
        </w:rPr>
        <w:t>.</w:t>
      </w:r>
    </w:p>
    <w:p>
      <w:pPr>
        <w:pStyle w:val="Heading3"/>
        <w:numPr>
          <w:ilvl w:val="2"/>
          <w:numId w:val="1"/>
        </w:numPr>
        <w:rPr/>
      </w:pPr>
      <w:bookmarkStart w:id="623" w:name="__RefHeading___Toc1397374_211673320"/>
      <w:bookmarkStart w:id="624" w:name="_Toc229"/>
      <w:bookmarkEnd w:id="623"/>
      <w:r>
        <w:rPr>
          <w:rtl w:val="true"/>
        </w:rPr>
        <w:t>احترام به مسجد</w:t>
      </w:r>
      <w:bookmarkEnd w:id="62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وَ قِرَّ مَسْجِدِ أَلْقَى اللَّهَ يَوْمَ يَلْقَاهُ ضَاحِكاً مُسْتَبْشِراً وَ أَعْطَاهُ كِتَابَهُ بِيَمِينِهِ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625" w:name="pg143_2861"/>
    </w:p>
    <w:p>
      <w:pPr>
        <w:pStyle w:val="BookText"/>
        <w:rPr/>
      </w:pPr>
      <w:bookmarkEnd w:id="625"/>
      <w:r>
        <w:rPr>
          <w:rFonts w:ascii="IRNazanin" w:hAnsi="IRNazanin" w:eastAsia="IRNazanin"/>
          <w:color w:val="111111"/>
          <w:sz w:val="28"/>
          <w:sz w:val="28"/>
          <w:szCs w:val="28"/>
          <w:rtl w:val="true"/>
          <w:lang w:bidi="fa-IR"/>
        </w:rPr>
        <w:t xml:space="preserve">كسى كه حركت مسجد را نگه دارد ، روز قيامت خداوند را با چهره اى خندان و شادمان ملاقات مى كند و خداوند نامه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راستش مى دهد </w:t>
      </w:r>
      <w:r>
        <w:rPr>
          <w:rFonts w:eastAsia="IRNazanin" w:cs="IRNazanin"/>
          <w:color w:val="111111"/>
          <w:sz w:val="28"/>
          <w:szCs w:val="28"/>
          <w:rtl w:val="true"/>
          <w:lang w:bidi="fa-IR"/>
        </w:rPr>
        <w:t>.</w:t>
      </w:r>
    </w:p>
    <w:p>
      <w:pPr>
        <w:pStyle w:val="Heading3"/>
        <w:numPr>
          <w:ilvl w:val="2"/>
          <w:numId w:val="1"/>
        </w:numPr>
        <w:rPr/>
      </w:pPr>
      <w:bookmarkStart w:id="626" w:name="__RefHeading___Toc1397376_211673320"/>
      <w:bookmarkStart w:id="627" w:name="_Toc230"/>
      <w:bookmarkEnd w:id="626"/>
      <w:r>
        <w:rPr>
          <w:rtl w:val="true"/>
        </w:rPr>
        <w:t>همسايه مسجد</w:t>
      </w:r>
      <w:bookmarkEnd w:id="62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صلوة لِجَارِ الْمَسْجِدِ الَّا فِى الْمَسْجِدِ الَّا انَّ يَكُونُ بِهِ عُذْراً أَوْ بِهِ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جَارُ الْمَسْجِدِ يَا أَمِيرَ المؤ 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همسايه مسجد چنانچه عذر يا بيمارى نداشته باشد جز در مسجد مقبول در گاه الهى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مسجد چه كسى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صداى اذان را بشنود </w:t>
      </w:r>
      <w:r>
        <w:rPr>
          <w:rFonts w:eastAsia="IRNazanin" w:cs="IRNazanin"/>
          <w:color w:val="111111"/>
          <w:sz w:val="28"/>
          <w:szCs w:val="28"/>
          <w:rtl w:val="true"/>
          <w:lang w:bidi="fa-IR"/>
        </w:rPr>
        <w:t>.</w:t>
      </w:r>
    </w:p>
    <w:p>
      <w:pPr>
        <w:pStyle w:val="Heading3"/>
        <w:numPr>
          <w:ilvl w:val="2"/>
          <w:numId w:val="1"/>
        </w:numPr>
        <w:rPr/>
      </w:pPr>
      <w:bookmarkStart w:id="628" w:name="__RefHeading___Toc1397378_211673320"/>
      <w:bookmarkStart w:id="629" w:name="_Toc231"/>
      <w:bookmarkEnd w:id="628"/>
      <w:r>
        <w:rPr>
          <w:rtl w:val="true"/>
        </w:rPr>
        <w:t>نماز همسايه مسجد</w:t>
      </w:r>
      <w:bookmarkEnd w:id="62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لَيْسَ لِجَارِ الْمَسْجِدِ صلوة اذا لَمْ يَشْهَدِ الْمَكْتُوبَةَ فِى الْمَسْجِدِ اذاكان فَارِغاً صَحِيحاً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همسايه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فارغ كه فارغ و تندرست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نيست مگر در مسجد </w:t>
      </w:r>
      <w:r>
        <w:rPr>
          <w:rFonts w:eastAsia="IRNazanin" w:cs="IRNazanin"/>
          <w:color w:val="111111"/>
          <w:sz w:val="28"/>
          <w:szCs w:val="28"/>
          <w:rtl w:val="true"/>
          <w:lang w:bidi="fa-IR"/>
        </w:rPr>
        <w:t xml:space="preserve">. </w:t>
      </w:r>
      <w:bookmarkStart w:id="630" w:name="pg143_2862"/>
    </w:p>
    <w:p>
      <w:pPr>
        <w:pStyle w:val="Heading3"/>
        <w:numPr>
          <w:ilvl w:val="2"/>
          <w:numId w:val="1"/>
        </w:numPr>
        <w:rPr/>
      </w:pPr>
      <w:bookmarkStart w:id="631" w:name="__RefHeading___Toc1397380_211673320"/>
      <w:bookmarkStart w:id="632" w:name="_Toc232"/>
      <w:bookmarkEnd w:id="630"/>
      <w:bookmarkEnd w:id="631"/>
      <w:r>
        <w:rPr>
          <w:rtl w:val="true"/>
        </w:rPr>
        <w:t>آبادى مسجد</w:t>
      </w:r>
      <w:bookmarkEnd w:id="63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انَّ يُصِيبَ أَهْلَ الارض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الَّذِينَ يَتَحَابُّونَ بجلالى وَ يَعْمُرُونَ مساجدى وَ يَسْتَغْفِرُونَ بالاسحار لَا نَزَلَتْ بِهِمُ عذابى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وقتى اراده مى كند مردم روى زمين را گرفتار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نبودند افرادى كه مرا به خاطر جلال و جبروتم دوست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مرا آباد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سحرگاهان استغفار مى كنند </w:t>
      </w:r>
      <w:r>
        <w:rPr>
          <w:rFonts w:eastAsia="IRNazanin" w:cs="IRNazanin"/>
          <w:color w:val="111111"/>
          <w:sz w:val="28"/>
          <w:szCs w:val="28"/>
          <w:rtl w:val="true"/>
          <w:lang w:bidi="fa-IR"/>
        </w:rPr>
        <w:t>.</w:t>
      </w:r>
    </w:p>
    <w:p>
      <w:pPr>
        <w:pStyle w:val="Heading3"/>
        <w:numPr>
          <w:ilvl w:val="2"/>
          <w:numId w:val="1"/>
        </w:numPr>
        <w:rPr/>
      </w:pPr>
      <w:bookmarkStart w:id="633" w:name="__RefHeading___Toc1397382_211673320"/>
      <w:bookmarkStart w:id="634" w:name="_Toc233"/>
      <w:bookmarkEnd w:id="633"/>
      <w:r>
        <w:rPr>
          <w:rtl w:val="true"/>
        </w:rPr>
        <w:t>آداب ورود به مسجد</w:t>
      </w:r>
      <w:bookmarkEnd w:id="63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أَرَادَ دُخُولَ الْمَسْجِدِ فليد خَلِّ عَلَى سُكُونٍ وَ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الْمَسَاجِدَ بُيُوتُ اللَّهِ واحب الْبِقَاعِ 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كسى مى خواهد داخل مسجد گردد با آرامش و با طماءنينه وارد شود ؛ چون مساجد خانه هاى خدا و محبوب ترين محلها در نظر اوست </w:t>
      </w:r>
      <w:r>
        <w:rPr>
          <w:rFonts w:eastAsia="IRNazanin" w:cs="IRNazanin"/>
          <w:color w:val="111111"/>
          <w:sz w:val="28"/>
          <w:szCs w:val="28"/>
          <w:rtl w:val="true"/>
          <w:lang w:bidi="fa-IR"/>
        </w:rPr>
        <w:t xml:space="preserve">. </w:t>
      </w:r>
      <w:bookmarkStart w:id="635" w:name="pg143_2863"/>
    </w:p>
    <w:p>
      <w:pPr>
        <w:pStyle w:val="Heading3"/>
        <w:numPr>
          <w:ilvl w:val="2"/>
          <w:numId w:val="1"/>
        </w:numPr>
        <w:rPr/>
      </w:pPr>
      <w:bookmarkStart w:id="636" w:name="__RefHeading___Toc1397384_211673320"/>
      <w:bookmarkStart w:id="637" w:name="_Toc234"/>
      <w:bookmarkEnd w:id="635"/>
      <w:bookmarkEnd w:id="636"/>
      <w:r>
        <w:rPr>
          <w:rtl w:val="true"/>
        </w:rPr>
        <w:t>نرفتن به مسجد با دهان بدبو</w:t>
      </w:r>
      <w:bookmarkEnd w:id="63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أَكَلَ شَيْئاً مِنَ الموذيات رِيحَهَا ، فَلَا يَقْرَبَنَّ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چيز بدبويى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صورتى كه موجب آزار مردم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مسجد برود </w:t>
      </w:r>
      <w:r>
        <w:rPr>
          <w:rFonts w:eastAsia="IRNazanin" w:cs="IRNazanin"/>
          <w:color w:val="111111"/>
          <w:sz w:val="28"/>
          <w:szCs w:val="28"/>
          <w:rtl w:val="true"/>
          <w:lang w:bidi="fa-IR"/>
        </w:rPr>
        <w:t>.</w:t>
      </w:r>
    </w:p>
    <w:p>
      <w:pPr>
        <w:pStyle w:val="Heading3"/>
        <w:numPr>
          <w:ilvl w:val="2"/>
          <w:numId w:val="1"/>
        </w:numPr>
        <w:rPr/>
      </w:pPr>
      <w:bookmarkStart w:id="638" w:name="__RefHeading___Toc1397386_211673320"/>
      <w:bookmarkStart w:id="639" w:name="_Toc235"/>
      <w:bookmarkEnd w:id="638"/>
      <w:r>
        <w:rPr>
          <w:rtl w:val="true"/>
        </w:rPr>
        <w:t>فضيلت نماز در مكانهاى مقدس</w:t>
      </w:r>
      <w:bookmarkEnd w:id="63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صلوة فِى بَيْتِ الْمَقْدِسِ أَلْفُ 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صلوة فِى الْمَسْجِدِ الاعظم مِائَةَ صلوة وَ صلوة فِى مَسْجِدِ القبية خَمْسُ وَ عِشْرُونَ صلوة وَ صلوة فِى مَسْجِدِ السُّوقِ اثْنَتَا عَشْرَةَ صلوة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نماز در بيت المقدس برابر با هزار نماز ، و در مسجد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برابر با صد نماز ، و در مسجد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بيست و پنج نماز ، و در مسجد بازار برابر دوازده نماز فضيلت دارد </w:t>
      </w:r>
      <w:r>
        <w:rPr>
          <w:rFonts w:eastAsia="IRNazanin" w:cs="IRNazanin"/>
          <w:color w:val="111111"/>
          <w:sz w:val="28"/>
          <w:szCs w:val="28"/>
          <w:rtl w:val="true"/>
          <w:lang w:bidi="fa-IR"/>
        </w:rPr>
        <w:t xml:space="preserve">. </w:t>
      </w:r>
      <w:bookmarkStart w:id="640" w:name="pg143_2864"/>
    </w:p>
    <w:p>
      <w:pPr>
        <w:pStyle w:val="Heading3"/>
        <w:numPr>
          <w:ilvl w:val="2"/>
          <w:numId w:val="1"/>
        </w:numPr>
        <w:rPr/>
      </w:pPr>
      <w:bookmarkStart w:id="641" w:name="__RefHeading___Toc1397388_211673320"/>
      <w:bookmarkStart w:id="642" w:name="_Toc236"/>
      <w:bookmarkEnd w:id="640"/>
      <w:bookmarkEnd w:id="641"/>
      <w:r>
        <w:rPr>
          <w:rtl w:val="true"/>
        </w:rPr>
        <w:t>فضيلت مساجد خاص</w:t>
      </w:r>
      <w:bookmarkEnd w:id="64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أَرْبَعَةُ مِنْ قُصُورِ الْجَنَّةِ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بَيْتِ الْمَقْدِسِ ، وَ مَسْجِدِ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دنيا چهار عمارت از كاخهاى بهشت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بيت المقدس و مسجد كوفه </w:t>
      </w:r>
      <w:r>
        <w:rPr>
          <w:rFonts w:eastAsia="IRNazanin" w:cs="IRNazanin"/>
          <w:color w:val="111111"/>
          <w:sz w:val="28"/>
          <w:szCs w:val="28"/>
          <w:rtl w:val="true"/>
          <w:lang w:bidi="fa-IR"/>
        </w:rPr>
        <w:t>.</w:t>
      </w:r>
    </w:p>
    <w:p>
      <w:pPr>
        <w:pStyle w:val="Heading3"/>
        <w:numPr>
          <w:ilvl w:val="2"/>
          <w:numId w:val="1"/>
        </w:numPr>
        <w:rPr/>
      </w:pPr>
      <w:bookmarkStart w:id="643" w:name="__RefHeading___Toc1397390_211673320"/>
      <w:bookmarkStart w:id="644" w:name="_Toc237"/>
      <w:bookmarkEnd w:id="643"/>
      <w:r>
        <w:rPr>
          <w:rtl w:val="true"/>
        </w:rPr>
        <w:t>نماز در مسجد الحرام</w:t>
      </w:r>
      <w:bookmarkEnd w:id="64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النَّافِلَةُ الْمَسْجِدِ الْحَرَامِ الاعظم تَعْدِلُ عُمْرَةً مَبْرُورَةً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صلوة الْفَرِيضَةُ تَعْدِلُ حَجَّةً مُتَقَبَّلَةً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نافله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مكان عظيم مسجد الحرام برابر با يك عمره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نماز واجب در آنجا واجب در آنجا معادل با يك حج مقبول است </w:t>
      </w:r>
      <w:r>
        <w:rPr>
          <w:rFonts w:eastAsia="Amiri" w:cs="Amiri" w:ascii="Amiri" w:hAnsi="Amiri"/>
          <w:color w:val="111111"/>
          <w:sz w:val="28"/>
          <w:szCs w:val="28"/>
          <w:rtl w:val="true"/>
          <w:lang w:bidi="ar-SA"/>
        </w:rPr>
        <w:t xml:space="preserve">. </w:t>
      </w:r>
      <w:bookmarkStart w:id="645" w:name="pg143_2865"/>
    </w:p>
    <w:p>
      <w:pPr>
        <w:pStyle w:val="Heading3"/>
        <w:numPr>
          <w:ilvl w:val="2"/>
          <w:numId w:val="1"/>
        </w:numPr>
        <w:rPr/>
      </w:pPr>
      <w:bookmarkStart w:id="646" w:name="__RefHeading___Toc1397392_211673320"/>
      <w:bookmarkStart w:id="647" w:name="_Toc238"/>
      <w:bookmarkEnd w:id="645"/>
      <w:bookmarkEnd w:id="646"/>
      <w:r>
        <w:rPr>
          <w:rtl w:val="true"/>
        </w:rPr>
        <w:t>نشستن رو به قبله</w:t>
      </w:r>
      <w:bookmarkEnd w:id="64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لِسَنَةٍ اذا جَلَسْتَ فِى الْمَسْجِدِ انَّ تَسْتَقْبِلُ الْقِبْلَةِ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قبله نشستن در مسجد ،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648" w:name="__RefHeading___Toc1397394_211673320"/>
      <w:bookmarkStart w:id="649" w:name="_Toc239"/>
      <w:bookmarkEnd w:id="648"/>
      <w:r>
        <w:rPr>
          <w:rtl w:val="true"/>
        </w:rPr>
        <w:t>نشستن در مسجد</w:t>
      </w:r>
      <w:bookmarkEnd w:id="64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الْجَلْسَةُ فِى الْجَامِعِ خَيْرُ لِى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الْجَنَّةَ فِيهَا رِضَا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فِيهَا رِضَا 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نشستن در مسجد براى من بهتر از نشستن در بهشت است ؛ زيرا بودن در بهشت مرا خوشنود مى سازد و بودن در مسجد موجب رضايت و خوشنودى خدايم مى باشد </w:t>
      </w:r>
      <w:r>
        <w:rPr>
          <w:rFonts w:eastAsia="Amiri" w:cs="Amiri" w:ascii="Amiri" w:hAnsi="Amiri"/>
          <w:color w:val="111111"/>
          <w:sz w:val="28"/>
          <w:szCs w:val="28"/>
          <w:rtl w:val="true"/>
          <w:lang w:bidi="ar-SA"/>
        </w:rPr>
        <w:t xml:space="preserve">. </w:t>
      </w:r>
      <w:bookmarkStart w:id="650" w:name="pg143_2866"/>
    </w:p>
    <w:p>
      <w:pPr>
        <w:pStyle w:val="Heading3"/>
        <w:numPr>
          <w:ilvl w:val="2"/>
          <w:numId w:val="1"/>
        </w:numPr>
        <w:rPr/>
      </w:pPr>
      <w:bookmarkStart w:id="651" w:name="__RefHeading___Toc1397396_211673320"/>
      <w:bookmarkStart w:id="652" w:name="_Toc240"/>
      <w:bookmarkEnd w:id="650"/>
      <w:bookmarkEnd w:id="651"/>
      <w:r>
        <w:rPr>
          <w:rtl w:val="true"/>
        </w:rPr>
        <w:t>خوشبوكردن مسجد</w:t>
      </w:r>
      <w:bookmarkEnd w:id="65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جَمِّرُوهَا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سَبْعَةِ أَيَّامٍ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مساجد را هر هفته خوشبو و معطر كنيد </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397398_211673320"/>
      <w:bookmarkStart w:id="654" w:name="_Toc241"/>
      <w:bookmarkEnd w:id="653"/>
      <w:r>
        <w:rPr>
          <w:rtl w:val="true"/>
        </w:rPr>
        <w:t>رعايت بهداشت در مسجد</w:t>
      </w:r>
      <w:bookmarkEnd w:id="65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وَ قِرَّ الْمَسْجِدِ مِنْ نُخَامَتَهُ ، لقى اللَّهَ يَوْمَ الْقِيَامَةِ ضَاحِكاً قَدْ اععطى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الْمَسْجِدِ ليلتوى عِنْدَ النُّخَامَةِ كتلوى أَحَدُكُمْ بِالْخَيْرِ رانَ اذا وَقَعَ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به احترام مسجد از انداختن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بينى و 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خوددارى كند ، در روز قيامت با سرور و شادمانى و در حالى كه نامه اعمالش را در دست راست دارد ، خداوند متعال را ملاقات مى كند و كسى كه در مجد خلط مى اندازد ،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 پيچد ، همان طور كه اگر يكى از شما را با چوب خيزران بزنند ، از شدت درد به خود مى پيچيد </w:t>
      </w:r>
      <w:r>
        <w:rPr>
          <w:rFonts w:eastAsia="IRNazanin" w:cs="IRNazanin"/>
          <w:color w:val="111111"/>
          <w:sz w:val="28"/>
          <w:szCs w:val="28"/>
          <w:rtl w:val="true"/>
          <w:lang w:bidi="fa-IR"/>
        </w:rPr>
        <w:t xml:space="preserve">. </w:t>
      </w:r>
      <w:bookmarkStart w:id="655" w:name="pg143_2867"/>
    </w:p>
    <w:p>
      <w:pPr>
        <w:pStyle w:val="Heading3"/>
        <w:numPr>
          <w:ilvl w:val="2"/>
          <w:numId w:val="1"/>
        </w:numPr>
        <w:rPr/>
      </w:pPr>
      <w:bookmarkStart w:id="656" w:name="__RefHeading___Toc1397400_211673320"/>
      <w:bookmarkStart w:id="657" w:name="_Toc242"/>
      <w:bookmarkEnd w:id="655"/>
      <w:bookmarkEnd w:id="656"/>
      <w:r>
        <w:rPr>
          <w:rtl w:val="true"/>
        </w:rPr>
        <w:t>افزايش روزى</w:t>
      </w:r>
      <w:bookmarkEnd w:id="65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الْجُلُوسُ فِى الْمَسْجِدِ مِنْ طُلُوعِ الْفَجْرِ الَىَّ طُلُوعِ الشَّمْسِ أَسْرَعُ فِى طَلَبِ الرِّزْقِ مِنَ الضَّرْبِ فِى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نشستن در مسجد از طلوع فجر تا طلوع خورشيد روزى را بهتر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تلاش براى كسب آن به تو مى 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بودن در مسجد در اوقات ياد شده روزى انسان را زياد مى كند </w:t>
      </w:r>
      <w:r>
        <w:rPr>
          <w:rFonts w:eastAsia="Amiri" w:cs="Amiri" w:ascii="Amiri" w:hAnsi="Amiri"/>
          <w:color w:val="111111"/>
          <w:sz w:val="28"/>
          <w:szCs w:val="28"/>
          <w:rtl w:val="true"/>
          <w:lang w:bidi="ar-SA"/>
        </w:rPr>
        <w:t xml:space="preserve">. ) </w:t>
      </w:r>
      <w:bookmarkStart w:id="658" w:name="pg143_2868"/>
    </w:p>
    <w:p>
      <w:pPr>
        <w:pStyle w:val="Heading2"/>
        <w:numPr>
          <w:ilvl w:val="1"/>
          <w:numId w:val="1"/>
        </w:numPr>
        <w:rPr/>
      </w:pPr>
      <w:bookmarkStart w:id="659" w:name="__RefHeading___Toc1397402_211673320"/>
      <w:bookmarkStart w:id="660" w:name="_Toc243"/>
      <w:bookmarkEnd w:id="658"/>
      <w:bookmarkEnd w:id="659"/>
      <w:r>
        <w:rPr>
          <w:rtl w:val="true"/>
        </w:rPr>
        <w:t xml:space="preserve">فصل هفدهم </w:t>
      </w:r>
      <w:r>
        <w:rPr>
          <w:rtl w:val="true"/>
        </w:rPr>
        <w:t xml:space="preserve">: </w:t>
      </w:r>
      <w:r>
        <w:rPr>
          <w:rtl w:val="true"/>
        </w:rPr>
        <w:t>نماز و خانواده</w:t>
      </w:r>
      <w:bookmarkEnd w:id="66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1397404_211673320"/>
      <w:bookmarkStart w:id="662" w:name="_Toc244"/>
      <w:bookmarkEnd w:id="661"/>
      <w:r>
        <w:rPr>
          <w:rtl w:val="true"/>
        </w:rPr>
        <w:t>اشاره</w:t>
      </w:r>
      <w:bookmarkEnd w:id="6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143_2870"/>
      <w:bookmarkStart w:id="664" w:name="pg143_2870"/>
      <w:bookmarkEnd w:id="664"/>
    </w:p>
    <w:p>
      <w:pPr>
        <w:pStyle w:val="Heading3"/>
        <w:numPr>
          <w:ilvl w:val="2"/>
          <w:numId w:val="1"/>
        </w:numPr>
        <w:rPr/>
      </w:pPr>
      <w:bookmarkStart w:id="665" w:name="pg143_2870"/>
      <w:bookmarkStart w:id="666" w:name="__RefHeading___Toc1397406_211673320"/>
      <w:bookmarkStart w:id="667" w:name="_Toc245"/>
      <w:bookmarkEnd w:id="665"/>
      <w:bookmarkEnd w:id="666"/>
      <w:r>
        <w:rPr>
          <w:rtl w:val="true"/>
        </w:rPr>
        <w:t>آموزش نماز به فرزندان</w:t>
      </w:r>
      <w:bookmarkEnd w:id="667"/>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عَلِمُوا صَبِيّاً نكم الصلوة وَ خُذُوهُمْ بِهَا اذا بَلَغُوا ثمانى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را به فرزندان خويش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هشت سالگى رسيدند آنانت را به خواندن اين فريضه الهى وادار نماييد </w:t>
      </w:r>
      <w:r>
        <w:rPr>
          <w:rFonts w:eastAsia="IRNazanin" w:cs="IRNazanin"/>
          <w:color w:val="111111"/>
          <w:sz w:val="28"/>
          <w:szCs w:val="28"/>
          <w:rtl w:val="true"/>
          <w:lang w:bidi="fa-IR"/>
        </w:rPr>
        <w:t>.</w:t>
      </w:r>
    </w:p>
    <w:p>
      <w:pPr>
        <w:pStyle w:val="Heading3"/>
        <w:numPr>
          <w:ilvl w:val="2"/>
          <w:numId w:val="1"/>
        </w:numPr>
        <w:rPr/>
      </w:pPr>
      <w:bookmarkStart w:id="668" w:name="__RefHeading___Toc1397408_211673320"/>
      <w:bookmarkStart w:id="669" w:name="_Toc246"/>
      <w:bookmarkEnd w:id="668"/>
      <w:r>
        <w:rPr>
          <w:rtl w:val="true"/>
        </w:rPr>
        <w:t>آموزش نماز به فرزندان</w:t>
      </w:r>
      <w:bookmarkEnd w:id="66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عَلِمُوا صَبِيّاً نكم الصلوة وَ خدوهم بِهَا اذا بَلَغُوا الْحُلُمَ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غرر الحكم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كودكان خود نماز بياموزيد و آنها را به هنگام بلوغ به خاطر ترك نماز مؤ اخذه كنيد </w:t>
      </w:r>
      <w:r>
        <w:rPr>
          <w:rFonts w:eastAsia="IRNazanin" w:cs="IRNazanin"/>
          <w:color w:val="111111"/>
          <w:sz w:val="28"/>
          <w:szCs w:val="28"/>
          <w:rtl w:val="true"/>
          <w:lang w:bidi="fa-IR"/>
        </w:rPr>
        <w:t xml:space="preserve">. </w:t>
      </w:r>
      <w:bookmarkStart w:id="670" w:name="pg143_2871"/>
    </w:p>
    <w:p>
      <w:pPr>
        <w:pStyle w:val="BookText"/>
        <w:rPr/>
      </w:pPr>
      <w:bookmarkEnd w:id="670"/>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عَقَلَ الْغُلَامِ وَ قراءشى ء مِنِ الْقِرَانِ عَلِمَ الصلوة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كودك به حد رشد برسد و مقدارى از قرآن را بخواند ، به او نماز آموخته شود </w:t>
      </w:r>
      <w:r>
        <w:rPr>
          <w:rFonts w:eastAsia="IRNazanin" w:cs="IRNazanin"/>
          <w:color w:val="111111"/>
          <w:sz w:val="28"/>
          <w:szCs w:val="28"/>
          <w:rtl w:val="true"/>
          <w:lang w:bidi="fa-IR"/>
        </w:rPr>
        <w:t>.</w:t>
      </w:r>
    </w:p>
    <w:p>
      <w:pPr>
        <w:pStyle w:val="Heading3"/>
        <w:numPr>
          <w:ilvl w:val="2"/>
          <w:numId w:val="1"/>
        </w:numPr>
        <w:rPr/>
      </w:pPr>
      <w:bookmarkStart w:id="671" w:name="__RefHeading___Toc1397410_211673320"/>
      <w:bookmarkStart w:id="672" w:name="_Toc247"/>
      <w:bookmarkEnd w:id="671"/>
      <w:r>
        <w:rPr>
          <w:rtl w:val="true"/>
        </w:rPr>
        <w:t>سفارش امام على عليه السلام به فرزندش</w:t>
      </w:r>
      <w:bookmarkEnd w:id="672"/>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أُوصِيكَ يَا بُنَىَّ بالصلوة عِنْدَ وَقْتِهَا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فرزندم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به نماز در اول وقت سفارش مى كنم </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397412_211673320"/>
      <w:bookmarkStart w:id="674" w:name="_Toc248"/>
      <w:bookmarkEnd w:id="673"/>
      <w:r>
        <w:rPr>
          <w:rtl w:val="true"/>
        </w:rPr>
        <w:t>زمان نماز كودكان</w:t>
      </w:r>
      <w:bookmarkEnd w:id="674"/>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يَجِبُ الصلوة عَلَى الصَّبِىِّ اذا عَقْلُ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675" w:name="pg143_2872"/>
    </w:p>
    <w:p>
      <w:pPr>
        <w:pStyle w:val="BookText"/>
        <w:rPr/>
      </w:pPr>
      <w:bookmarkEnd w:id="675"/>
      <w:r>
        <w:rPr>
          <w:rFonts w:ascii="Amiri" w:hAnsi="Amiri" w:eastAsia="Amiri" w:cs="Amiri"/>
          <w:color w:val="111111"/>
          <w:sz w:val="28"/>
          <w:sz w:val="28"/>
          <w:szCs w:val="28"/>
          <w:rtl w:val="true"/>
          <w:lang w:bidi="ar-SA"/>
        </w:rPr>
        <w:t xml:space="preserve">نماز بر كودك ، زمانى كه عقلش رسيد لازم است </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397414_211673320"/>
      <w:bookmarkStart w:id="677" w:name="_Toc249"/>
      <w:bookmarkEnd w:id="676"/>
      <w:r>
        <w:rPr>
          <w:rtl w:val="true"/>
        </w:rPr>
        <w:t>همراهى طفل براى نماز</w:t>
      </w:r>
      <w:bookmarkEnd w:id="67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بَيْتاً فِى دَارِهِ لَيْسَ بِالصَّغِيرِ وَ لَا بِالْكَبِيرِ الصلوته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اذا كَانَ اللَّيْلُ ذَهَبَ مَعَهُ بصبى لَا يَبِيتُ مَعَهُ فَيُصَلَّى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اتاق متوسطى براى نماز خود اختصاص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براى نماز خواندن طفل كوچكى را كه نمى خوابيد با خود به آن اتاق برده ، نماز مى خواند </w:t>
      </w:r>
      <w:r>
        <w:rPr>
          <w:rFonts w:eastAsia="IRNazanin" w:cs="IRNazanin"/>
          <w:color w:val="111111"/>
          <w:sz w:val="28"/>
          <w:szCs w:val="28"/>
          <w:rtl w:val="true"/>
          <w:lang w:bidi="fa-IR"/>
        </w:rPr>
        <w:t>.</w:t>
      </w:r>
    </w:p>
    <w:p>
      <w:pPr>
        <w:pStyle w:val="Heading3"/>
        <w:numPr>
          <w:ilvl w:val="2"/>
          <w:numId w:val="1"/>
        </w:numPr>
        <w:rPr/>
      </w:pPr>
      <w:bookmarkStart w:id="678" w:name="__RefHeading___Toc1397416_211673320"/>
      <w:bookmarkStart w:id="679" w:name="_Toc250"/>
      <w:bookmarkEnd w:id="678"/>
      <w:r>
        <w:rPr>
          <w:rtl w:val="true"/>
        </w:rPr>
        <w:t>نماز و خانواده</w:t>
      </w:r>
      <w:bookmarkEnd w:id="679"/>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ياءمربها أَهْلَهُ وَ يُصَبِّرُ عَلَيْهَا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را به اقامه نماز امر مى فرمود و خود نيز با بردبارى به انجام آن مى پرداخت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244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192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اين حديث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مائده آيه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الهريز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شبى بود كه ميان اميرالمؤ 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معاويه در صفين جنگى سخت در گرفت كه تا صبح ادمه داشت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أَنْعامُ آيه </w:t>
      </w:r>
      <w:r>
        <w:rPr>
          <w:rFonts w:eastAsia="IRNazanin" w:cs="IRNazanin"/>
          <w:b w:val="false"/>
          <w:bCs w:val="false"/>
          <w:i w:val="false"/>
          <w:iCs w:val="false"/>
          <w:color w:val="333333"/>
          <w:sz w:val="20"/>
          <w:szCs w:val="20"/>
        </w:rPr>
        <w:t>79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ماعون آيه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الهريز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شبى بود كه ميان اميرالمؤ 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معاويه در صفين جنگى سخت در گرفت كه تا صبح ادامه داشت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اين روايت ، خديثى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شبى بود كه ميان اميرالمؤ 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معاويه در صفين جنگى سخت در گرفت كه تا صبح ادامه داشت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footer" Target="footer13.xml"/><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7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19556</Words>
  <Characters>65503</Characters>
  <CharactersWithSpaces>83951</CharactersWithSpaces>
  <Paragraphs>1248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2026-08-16T01:27:03Z</dcterms:created>
  <dc:creator>ghaemiyeh.com</dc:creator>
  <dc:description/>
  <dc:language>en-US</dc:language>
  <cp:lastModifiedBy/>
  <dcterms:modified xsi:type="dcterms:W3CDTF">2026-08-16T05:01:46Z</dcterms:modified>
  <cp:revision>1</cp:revision>
  <dc:subject/>
  <dc:title>کلام برتر سخنان حضرت علی علیه السلام درباره نماز</dc:title>
</cp:coreProperties>
</file>

<file path=docProps/custom.xml><?xml version="1.0" encoding="utf-8"?>
<Properties xmlns="http://schemas.openxmlformats.org/officeDocument/2006/custom-properties" xmlns:vt="http://schemas.openxmlformats.org/officeDocument/2006/docPropsVTypes"/>
</file>