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روان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08249_1468164448">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508251_1468164448">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508253_1468164448">
            <w:r>
              <w:rPr>
                <w:webHidden/>
                <w:rStyle w:val="IndexLink"/>
                <w:rtl w:val="true"/>
              </w:rPr>
              <w:t>پيش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508255_1468164448">
            <w:r>
              <w:rPr>
                <w:webHidden/>
                <w:rStyle w:val="IndexLink"/>
                <w:rtl w:val="true"/>
              </w:rPr>
              <w:t>يادداشت دبير علمى همايش</w:t>
            </w:r>
            <w:r>
              <w:rPr>
                <w:rStyle w:val="IndexLink"/>
                <w:rtl w:val="true"/>
              </w:rPr>
              <w:tab/>
            </w:r>
            <w:r>
              <w:rPr>
                <w:rStyle w:val="IndexLink"/>
              </w:rPr>
              <w:t>11</w:t>
            </w:r>
          </w:hyperlink>
        </w:p>
        <w:p>
          <w:pPr>
            <w:pStyle w:val="Contents3"/>
            <w:tabs>
              <w:tab w:val="clear" w:pos="8459"/>
              <w:tab w:val="right" w:pos="9026" w:leader="dot"/>
            </w:tabs>
            <w:rPr/>
          </w:pPr>
          <w:hyperlink w:anchor="__RefHeading___Toc2508257_1468164448">
            <w:r>
              <w:rPr>
                <w:webHidden/>
                <w:rStyle w:val="IndexLink"/>
                <w:rtl w:val="true"/>
              </w:rPr>
              <w:t>يكم</w:t>
            </w:r>
            <w:r>
              <w:rPr>
                <w:rStyle w:val="IndexLink"/>
                <w:rtl w:val="true"/>
              </w:rPr>
              <w:t xml:space="preserve">. </w:t>
            </w:r>
            <w:r>
              <w:rPr>
                <w:rStyle w:val="IndexLink"/>
                <w:rtl w:val="true"/>
              </w:rPr>
              <w:t>نگاهى اجمالى به زندگانى آية اللّه مشكينى رحمه الله</w:t>
            </w:r>
            <w:r>
              <w:rPr>
                <w:rStyle w:val="IndexLink"/>
                <w:rtl w:val="true"/>
              </w:rPr>
              <w:tab/>
            </w:r>
            <w:r>
              <w:rPr>
                <w:rStyle w:val="IndexLink"/>
              </w:rPr>
              <w:t>11</w:t>
            </w:r>
          </w:hyperlink>
        </w:p>
        <w:p>
          <w:pPr>
            <w:pStyle w:val="Contents4"/>
            <w:tabs>
              <w:tab w:val="clear" w:pos="8176"/>
              <w:tab w:val="right" w:pos="9026" w:leader="dot"/>
            </w:tabs>
            <w:rPr/>
          </w:pPr>
          <w:hyperlink w:anchor="__RefHeading___Toc2508259_1468164448">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2508261_1468164448">
            <w:r>
              <w:rPr>
                <w:webHidden/>
                <w:rStyle w:val="IndexLink"/>
                <w:rtl w:val="true"/>
              </w:rPr>
              <w:t xml:space="preserve">الف </w:t>
            </w:r>
            <w:r>
              <w:rPr>
                <w:rStyle w:val="IndexLink"/>
                <w:rtl w:val="true"/>
              </w:rPr>
              <w:t xml:space="preserve">- </w:t>
            </w:r>
            <w:r>
              <w:rPr>
                <w:rStyle w:val="IndexLink"/>
                <w:rtl w:val="true"/>
              </w:rPr>
              <w:t>آثار مكتوب</w:t>
            </w:r>
            <w:r>
              <w:rPr>
                <w:rStyle w:val="IndexLink"/>
                <w:rtl w:val="true"/>
              </w:rPr>
              <w:tab/>
            </w:r>
            <w:r>
              <w:rPr>
                <w:rStyle w:val="IndexLink"/>
              </w:rPr>
              <w:t>12</w:t>
            </w:r>
          </w:hyperlink>
        </w:p>
        <w:p>
          <w:pPr>
            <w:pStyle w:val="Contents4"/>
            <w:tabs>
              <w:tab w:val="clear" w:pos="8176"/>
              <w:tab w:val="right" w:pos="9026" w:leader="dot"/>
            </w:tabs>
            <w:rPr/>
          </w:pPr>
          <w:hyperlink w:anchor="__RefHeading___Toc2508263_1468164448">
            <w:r>
              <w:rPr>
                <w:webHidden/>
                <w:rStyle w:val="IndexLink"/>
                <w:rtl w:val="true"/>
              </w:rPr>
              <w:t xml:space="preserve">ب </w:t>
            </w:r>
            <w:r>
              <w:rPr>
                <w:rStyle w:val="IndexLink"/>
                <w:rtl w:val="true"/>
              </w:rPr>
              <w:t xml:space="preserve">- </w:t>
            </w:r>
            <w:r>
              <w:rPr>
                <w:rStyle w:val="IndexLink"/>
                <w:rtl w:val="true"/>
              </w:rPr>
              <w:t>تدريس</w:t>
            </w:r>
            <w:r>
              <w:rPr>
                <w:rStyle w:val="IndexLink"/>
                <w:rtl w:val="true"/>
              </w:rPr>
              <w:tab/>
            </w:r>
            <w:r>
              <w:rPr>
                <w:rStyle w:val="IndexLink"/>
              </w:rPr>
              <w:t>12</w:t>
            </w:r>
          </w:hyperlink>
        </w:p>
        <w:p>
          <w:pPr>
            <w:pStyle w:val="Contents4"/>
            <w:tabs>
              <w:tab w:val="clear" w:pos="8176"/>
              <w:tab w:val="right" w:pos="9026" w:leader="dot"/>
            </w:tabs>
            <w:rPr/>
          </w:pPr>
          <w:hyperlink w:anchor="__RefHeading___Toc2508265_1468164448">
            <w:r>
              <w:rPr>
                <w:webHidden/>
                <w:rStyle w:val="IndexLink"/>
                <w:rtl w:val="true"/>
              </w:rPr>
              <w:t xml:space="preserve">ج </w:t>
            </w:r>
            <w:r>
              <w:rPr>
                <w:rStyle w:val="IndexLink"/>
                <w:rtl w:val="true"/>
              </w:rPr>
              <w:t xml:space="preserve">- </w:t>
            </w:r>
            <w:r>
              <w:rPr>
                <w:rStyle w:val="IndexLink"/>
                <w:rtl w:val="true"/>
              </w:rPr>
              <w:t xml:space="preserve">فعاليت هاى اجتماعى </w:t>
            </w:r>
            <w:r>
              <w:rPr>
                <w:rStyle w:val="IndexLink"/>
                <w:rtl w:val="true"/>
              </w:rPr>
              <w:t xml:space="preserve">- </w:t>
            </w:r>
            <w:r>
              <w:rPr>
                <w:rStyle w:val="IndexLink"/>
                <w:rtl w:val="true"/>
              </w:rPr>
              <w:t>سياسى</w:t>
            </w:r>
            <w:r>
              <w:rPr>
                <w:rStyle w:val="IndexLink"/>
                <w:rtl w:val="true"/>
              </w:rPr>
              <w:tab/>
            </w:r>
            <w:r>
              <w:rPr>
                <w:rStyle w:val="IndexLink"/>
              </w:rPr>
              <w:t>12</w:t>
            </w:r>
          </w:hyperlink>
        </w:p>
        <w:p>
          <w:pPr>
            <w:pStyle w:val="Contents4"/>
            <w:tabs>
              <w:tab w:val="clear" w:pos="8176"/>
              <w:tab w:val="right" w:pos="9026" w:leader="dot"/>
            </w:tabs>
            <w:rPr/>
          </w:pPr>
          <w:hyperlink w:anchor="__RefHeading___Toc2508267_1468164448">
            <w:r>
              <w:rPr>
                <w:webHidden/>
                <w:rStyle w:val="IndexLink"/>
                <w:rtl w:val="true"/>
              </w:rPr>
              <w:t xml:space="preserve">د </w:t>
            </w:r>
            <w:r>
              <w:rPr>
                <w:rStyle w:val="IndexLink"/>
                <w:rtl w:val="true"/>
              </w:rPr>
              <w:t xml:space="preserve">- </w:t>
            </w:r>
            <w:r>
              <w:rPr>
                <w:rStyle w:val="IndexLink"/>
                <w:rtl w:val="true"/>
              </w:rPr>
              <w:t>فعاليت هاى فرهنگى</w:t>
            </w:r>
            <w:r>
              <w:rPr>
                <w:rStyle w:val="IndexLink"/>
                <w:rtl w:val="true"/>
              </w:rPr>
              <w:tab/>
            </w:r>
            <w:r>
              <w:rPr>
                <w:rStyle w:val="IndexLink"/>
              </w:rPr>
              <w:t>12</w:t>
            </w:r>
          </w:hyperlink>
        </w:p>
        <w:p>
          <w:pPr>
            <w:pStyle w:val="Contents4"/>
            <w:tabs>
              <w:tab w:val="clear" w:pos="8176"/>
              <w:tab w:val="right" w:pos="9026" w:leader="dot"/>
            </w:tabs>
            <w:rPr/>
          </w:pPr>
          <w:hyperlink w:anchor="__RefHeading___Toc2508269_1468164448">
            <w:r>
              <w:rPr>
                <w:webHidden/>
                <w:rStyle w:val="IndexLink"/>
                <w:rtl w:val="true"/>
              </w:rPr>
              <w:t xml:space="preserve">ه </w:t>
            </w:r>
            <w:r>
              <w:rPr>
                <w:rStyle w:val="IndexLink"/>
                <w:rtl w:val="true"/>
              </w:rPr>
              <w:t xml:space="preserve">- </w:t>
            </w:r>
            <w:r>
              <w:rPr>
                <w:rStyle w:val="IndexLink"/>
                <w:rtl w:val="true"/>
              </w:rPr>
              <w:t>منصب ها و مسئوليت ها در جمهورى اسلامى ايران</w:t>
            </w:r>
            <w:r>
              <w:rPr>
                <w:rStyle w:val="IndexLink"/>
                <w:rtl w:val="true"/>
              </w:rPr>
              <w:tab/>
            </w:r>
            <w:r>
              <w:rPr>
                <w:rStyle w:val="IndexLink"/>
              </w:rPr>
              <w:t>13</w:t>
            </w:r>
          </w:hyperlink>
        </w:p>
        <w:p>
          <w:pPr>
            <w:pStyle w:val="Contents3"/>
            <w:tabs>
              <w:tab w:val="clear" w:pos="8459"/>
              <w:tab w:val="right" w:pos="9026" w:leader="dot"/>
            </w:tabs>
            <w:rPr/>
          </w:pPr>
          <w:hyperlink w:anchor="__RefHeading___Toc2508271_1468164448">
            <w:r>
              <w:rPr>
                <w:webHidden/>
                <w:rStyle w:val="IndexLink"/>
                <w:rtl w:val="true"/>
              </w:rPr>
              <w:t>دوم</w:t>
            </w:r>
            <w:r>
              <w:rPr>
                <w:rStyle w:val="IndexLink"/>
                <w:rtl w:val="true"/>
              </w:rPr>
              <w:t xml:space="preserve">. </w:t>
            </w:r>
            <w:r>
              <w:rPr>
                <w:rStyle w:val="IndexLink"/>
                <w:rtl w:val="true"/>
              </w:rPr>
              <w:t>فعاليت هاى علمى همايش</w:t>
            </w:r>
            <w:r>
              <w:rPr>
                <w:rStyle w:val="IndexLink"/>
                <w:rtl w:val="true"/>
              </w:rPr>
              <w:tab/>
            </w:r>
            <w:r>
              <w:rPr>
                <w:rStyle w:val="IndexLink"/>
              </w:rPr>
              <w:t>13</w:t>
            </w:r>
          </w:hyperlink>
        </w:p>
        <w:p>
          <w:pPr>
            <w:pStyle w:val="Contents4"/>
            <w:tabs>
              <w:tab w:val="clear" w:pos="8176"/>
              <w:tab w:val="right" w:pos="9026" w:leader="dot"/>
            </w:tabs>
            <w:rPr/>
          </w:pPr>
          <w:hyperlink w:anchor="__RefHeading___Toc2508273_1468164448">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2508275_1468164448">
            <w:r>
              <w:rPr>
                <w:webHidden/>
                <w:rStyle w:val="IndexLink"/>
                <w:rtl w:val="true"/>
              </w:rPr>
              <w:t>الف</w:t>
            </w:r>
            <w:r>
              <w:rPr>
                <w:rStyle w:val="IndexLink"/>
                <w:rtl w:val="true"/>
              </w:rPr>
              <w:t xml:space="preserve">. </w:t>
            </w:r>
            <w:r>
              <w:rPr>
                <w:rStyle w:val="IndexLink"/>
                <w:rtl w:val="true"/>
              </w:rPr>
              <w:t>مجموعه آثار آية اللّه مشكينى</w:t>
            </w:r>
            <w:r>
              <w:rPr>
                <w:rStyle w:val="IndexLink"/>
                <w:rtl w:val="true"/>
              </w:rPr>
              <w:tab/>
            </w:r>
            <w:r>
              <w:rPr>
                <w:rStyle w:val="IndexLink"/>
              </w:rPr>
              <w:t>13</w:t>
            </w:r>
          </w:hyperlink>
        </w:p>
        <w:p>
          <w:pPr>
            <w:pStyle w:val="Contents4"/>
            <w:tabs>
              <w:tab w:val="clear" w:pos="8176"/>
              <w:tab w:val="right" w:pos="9026" w:leader="dot"/>
            </w:tabs>
            <w:rPr/>
          </w:pPr>
          <w:hyperlink w:anchor="__RefHeading___Toc2508277_1468164448">
            <w:r>
              <w:rPr>
                <w:webHidden/>
                <w:rStyle w:val="IndexLink"/>
                <w:rtl w:val="true"/>
              </w:rPr>
              <w:t xml:space="preserve">ب </w:t>
            </w:r>
            <w:r>
              <w:rPr>
                <w:rStyle w:val="IndexLink"/>
                <w:rtl w:val="true"/>
              </w:rPr>
              <w:t xml:space="preserve">- </w:t>
            </w:r>
            <w:r>
              <w:rPr>
                <w:rStyle w:val="IndexLink"/>
                <w:rtl w:val="true"/>
              </w:rPr>
              <w:t>گفتارها</w:t>
            </w:r>
            <w:r>
              <w:rPr>
                <w:rStyle w:val="IndexLink"/>
                <w:rtl w:val="true"/>
              </w:rPr>
              <w:tab/>
            </w:r>
            <w:r>
              <w:rPr>
                <w:rStyle w:val="IndexLink"/>
              </w:rPr>
              <w:t>15</w:t>
            </w:r>
          </w:hyperlink>
        </w:p>
        <w:p>
          <w:pPr>
            <w:pStyle w:val="Contents4"/>
            <w:tabs>
              <w:tab w:val="clear" w:pos="8176"/>
              <w:tab w:val="right" w:pos="9026" w:leader="dot"/>
            </w:tabs>
            <w:rPr/>
          </w:pPr>
          <w:hyperlink w:anchor="__RefHeading___Toc2508279_1468164448">
            <w:r>
              <w:rPr>
                <w:webHidden/>
                <w:rStyle w:val="IndexLink"/>
                <w:rtl w:val="true"/>
              </w:rPr>
              <w:t xml:space="preserve">ج </w:t>
            </w:r>
            <w:r>
              <w:rPr>
                <w:rStyle w:val="IndexLink"/>
                <w:rtl w:val="true"/>
              </w:rPr>
              <w:t xml:space="preserve">- </w:t>
            </w:r>
            <w:r>
              <w:rPr>
                <w:rStyle w:val="IndexLink"/>
                <w:rtl w:val="true"/>
              </w:rPr>
              <w:t>يادنامۀ آية اللّه مشكينى</w:t>
            </w:r>
            <w:r>
              <w:rPr>
                <w:rStyle w:val="IndexLink"/>
                <w:rtl w:val="true"/>
              </w:rPr>
              <w:tab/>
            </w:r>
            <w:r>
              <w:rPr>
                <w:rStyle w:val="IndexLink"/>
              </w:rPr>
              <w:t>16</w:t>
            </w:r>
          </w:hyperlink>
        </w:p>
        <w:p>
          <w:pPr>
            <w:pStyle w:val="Contents4"/>
            <w:tabs>
              <w:tab w:val="clear" w:pos="8176"/>
              <w:tab w:val="right" w:pos="9026" w:leader="dot"/>
            </w:tabs>
            <w:rPr/>
          </w:pPr>
          <w:hyperlink w:anchor="__RefHeading___Toc2508281_1468164448">
            <w:r>
              <w:rPr>
                <w:webHidden/>
                <w:rStyle w:val="IndexLink"/>
                <w:rtl w:val="true"/>
              </w:rPr>
              <w:t xml:space="preserve">د </w:t>
            </w:r>
            <w:r>
              <w:rPr>
                <w:rStyle w:val="IndexLink"/>
                <w:rtl w:val="true"/>
              </w:rPr>
              <w:t xml:space="preserve">- </w:t>
            </w:r>
            <w:r>
              <w:rPr>
                <w:rStyle w:val="IndexLink"/>
                <w:rtl w:val="true"/>
              </w:rPr>
              <w:t>برنامه هاى ديگر</w:t>
            </w:r>
            <w:r>
              <w:rPr>
                <w:rStyle w:val="IndexLink"/>
                <w:rtl w:val="true"/>
              </w:rPr>
              <w:tab/>
            </w:r>
            <w:r>
              <w:rPr>
                <w:rStyle w:val="IndexLink"/>
              </w:rPr>
              <w:t>17</w:t>
            </w:r>
          </w:hyperlink>
        </w:p>
        <w:p>
          <w:pPr>
            <w:pStyle w:val="Contents3"/>
            <w:tabs>
              <w:tab w:val="clear" w:pos="8459"/>
              <w:tab w:val="right" w:pos="9026" w:leader="dot"/>
            </w:tabs>
            <w:rPr/>
          </w:pPr>
          <w:hyperlink w:anchor="__RefHeading___Toc2508283_1468164448">
            <w:r>
              <w:rPr>
                <w:webHidden/>
                <w:rStyle w:val="IndexLink"/>
                <w:rtl w:val="true"/>
              </w:rPr>
              <w:t>سوم</w:t>
            </w:r>
            <w:r>
              <w:rPr>
                <w:rStyle w:val="IndexLink"/>
                <w:rtl w:val="true"/>
              </w:rPr>
              <w:t xml:space="preserve">. </w:t>
            </w:r>
            <w:r>
              <w:rPr>
                <w:rStyle w:val="IndexLink"/>
                <w:rtl w:val="true"/>
              </w:rPr>
              <w:t>دربارۀ مجموعه آثار</w:t>
            </w:r>
            <w:r>
              <w:rPr>
                <w:rStyle w:val="IndexLink"/>
                <w:rtl w:val="true"/>
              </w:rPr>
              <w:tab/>
            </w:r>
            <w:r>
              <w:rPr>
                <w:rStyle w:val="IndexLink"/>
              </w:rPr>
              <w:t>17</w:t>
            </w:r>
          </w:hyperlink>
        </w:p>
        <w:p>
          <w:pPr>
            <w:pStyle w:val="Contents3"/>
            <w:tabs>
              <w:tab w:val="clear" w:pos="8459"/>
              <w:tab w:val="right" w:pos="9026" w:leader="dot"/>
            </w:tabs>
            <w:rPr/>
          </w:pPr>
          <w:hyperlink w:anchor="__RefHeading___Toc2508285_1468164448">
            <w:r>
              <w:rPr>
                <w:webHidden/>
                <w:rStyle w:val="IndexLink"/>
                <w:rtl w:val="true"/>
              </w:rPr>
              <w:t>چهارم</w:t>
            </w:r>
            <w:r>
              <w:rPr>
                <w:rStyle w:val="IndexLink"/>
                <w:rtl w:val="true"/>
              </w:rPr>
              <w:t xml:space="preserve">. </w:t>
            </w:r>
            <w:r>
              <w:rPr>
                <w:rStyle w:val="IndexLink"/>
                <w:rtl w:val="true"/>
              </w:rPr>
              <w:t>دربارۀ اين اثر</w:t>
            </w:r>
            <w:r>
              <w:rPr>
                <w:rStyle w:val="IndexLink"/>
                <w:rtl w:val="true"/>
              </w:rPr>
              <w:tab/>
            </w:r>
            <w:r>
              <w:rPr>
                <w:rStyle w:val="IndexLink"/>
              </w:rPr>
              <w:t>17</w:t>
            </w:r>
          </w:hyperlink>
        </w:p>
        <w:p>
          <w:pPr>
            <w:pStyle w:val="Contents3"/>
            <w:tabs>
              <w:tab w:val="clear" w:pos="8459"/>
              <w:tab w:val="right" w:pos="9026" w:leader="dot"/>
            </w:tabs>
            <w:rPr/>
          </w:pPr>
          <w:hyperlink w:anchor="__RefHeading___Toc2508287_1468164448">
            <w:r>
              <w:rPr>
                <w:webHidden/>
                <w:rStyle w:val="IndexLink"/>
                <w:rtl w:val="true"/>
              </w:rPr>
              <w:t>پنجم</w:t>
            </w:r>
            <w:r>
              <w:rPr>
                <w:rStyle w:val="IndexLink"/>
                <w:rtl w:val="true"/>
              </w:rPr>
              <w:t xml:space="preserve">. </w:t>
            </w:r>
            <w:r>
              <w:rPr>
                <w:rStyle w:val="IndexLink"/>
                <w:rtl w:val="true"/>
              </w:rPr>
              <w:t>تقدير و سپاس</w:t>
            </w:r>
            <w:r>
              <w:rPr>
                <w:rStyle w:val="IndexLink"/>
                <w:rtl w:val="true"/>
              </w:rPr>
              <w:tab/>
            </w:r>
            <w:r>
              <w:rPr>
                <w:rStyle w:val="IndexLink"/>
              </w:rPr>
              <w:t>18</w:t>
            </w:r>
          </w:hyperlink>
        </w:p>
        <w:p>
          <w:pPr>
            <w:pStyle w:val="Contents2"/>
            <w:tabs>
              <w:tab w:val="clear" w:pos="8743"/>
              <w:tab w:val="right" w:pos="9026" w:leader="dot"/>
            </w:tabs>
            <w:rPr/>
          </w:pPr>
          <w:hyperlink w:anchor="__RefHeading___Toc2508289_1468164448">
            <w:r>
              <w:rPr>
                <w:webHidden/>
                <w:rStyle w:val="IndexLink"/>
                <w:rtl w:val="true"/>
              </w:rPr>
              <w:t>سخن ويراستار</w:t>
            </w:r>
            <w:r>
              <w:rPr>
                <w:rStyle w:val="IndexLink"/>
                <w:rtl w:val="true"/>
              </w:rPr>
              <w:tab/>
            </w:r>
            <w:r>
              <w:rPr>
                <w:rStyle w:val="IndexLink"/>
              </w:rPr>
              <w:t>19</w:t>
            </w:r>
          </w:hyperlink>
        </w:p>
        <w:p>
          <w:pPr>
            <w:pStyle w:val="Contents2"/>
            <w:tabs>
              <w:tab w:val="clear" w:pos="8743"/>
              <w:tab w:val="right" w:pos="9026" w:leader="dot"/>
            </w:tabs>
            <w:rPr/>
          </w:pPr>
          <w:hyperlink w:anchor="__RefHeading___Toc2508291_1468164448">
            <w:r>
              <w:rPr>
                <w:webHidden/>
                <w:rStyle w:val="IndexLink"/>
                <w:rtl w:val="true"/>
              </w:rPr>
              <w:t>سورۀ حمد</w:t>
            </w:r>
            <w:r>
              <w:rPr>
                <w:rStyle w:val="IndexLink"/>
                <w:rtl w:val="true"/>
              </w:rPr>
              <w:tab/>
            </w:r>
            <w:r>
              <w:rPr>
                <w:rStyle w:val="IndexLink"/>
              </w:rPr>
              <w:t>25</w:t>
            </w:r>
          </w:hyperlink>
        </w:p>
        <w:p>
          <w:pPr>
            <w:pStyle w:val="Contents3"/>
            <w:tabs>
              <w:tab w:val="clear" w:pos="8459"/>
              <w:tab w:val="right" w:pos="9026" w:leader="dot"/>
            </w:tabs>
            <w:rPr/>
          </w:pPr>
          <w:hyperlink w:anchor="__RefHeading___Toc2508293_1468164448">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2508295_1468164448">
            <w:r>
              <w:rPr>
                <w:webHidden/>
                <w:rStyle w:val="IndexLink"/>
                <w:rtl w:val="true"/>
              </w:rPr>
              <w:t>حمد ثناى الهى</w:t>
            </w:r>
            <w:r>
              <w:rPr>
                <w:rStyle w:val="IndexLink"/>
                <w:rtl w:val="true"/>
              </w:rPr>
              <w:tab/>
            </w:r>
            <w:r>
              <w:rPr>
                <w:rStyle w:val="IndexLink"/>
              </w:rPr>
              <w:t>26</w:t>
            </w:r>
          </w:hyperlink>
        </w:p>
        <w:p>
          <w:pPr>
            <w:pStyle w:val="Contents3"/>
            <w:tabs>
              <w:tab w:val="clear" w:pos="8459"/>
              <w:tab w:val="right" w:pos="9026" w:leader="dot"/>
            </w:tabs>
            <w:rPr/>
          </w:pPr>
          <w:hyperlink w:anchor="__RefHeading___Toc2508297_1468164448">
            <w:r>
              <w:rPr>
                <w:webHidden/>
                <w:rStyle w:val="IndexLink"/>
                <w:rtl w:val="true"/>
              </w:rPr>
              <w:t>عبادت و استعانت</w:t>
            </w:r>
            <w:r>
              <w:rPr>
                <w:rStyle w:val="IndexLink"/>
                <w:rtl w:val="true"/>
              </w:rPr>
              <w:tab/>
            </w:r>
            <w:r>
              <w:rPr>
                <w:rStyle w:val="IndexLink"/>
              </w:rPr>
              <w:t>27</w:t>
            </w:r>
          </w:hyperlink>
        </w:p>
        <w:p>
          <w:pPr>
            <w:pStyle w:val="Contents3"/>
            <w:tabs>
              <w:tab w:val="clear" w:pos="8459"/>
              <w:tab w:val="right" w:pos="9026" w:leader="dot"/>
            </w:tabs>
            <w:rPr/>
          </w:pPr>
          <w:hyperlink w:anchor="__RefHeading___Toc2508299_1468164448">
            <w:r>
              <w:rPr>
                <w:webHidden/>
                <w:rStyle w:val="IndexLink"/>
                <w:rtl w:val="true"/>
              </w:rPr>
              <w:t>سهم بنده از هدايت</w:t>
            </w:r>
            <w:r>
              <w:rPr>
                <w:rStyle w:val="IndexLink"/>
                <w:rtl w:val="true"/>
              </w:rPr>
              <w:tab/>
            </w:r>
            <w:r>
              <w:rPr>
                <w:rStyle w:val="IndexLink"/>
              </w:rPr>
              <w:t>27</w:t>
            </w:r>
          </w:hyperlink>
        </w:p>
        <w:p>
          <w:pPr>
            <w:pStyle w:val="Contents2"/>
            <w:tabs>
              <w:tab w:val="clear" w:pos="8743"/>
              <w:tab w:val="right" w:pos="9026" w:leader="dot"/>
            </w:tabs>
            <w:rPr/>
          </w:pPr>
          <w:hyperlink w:anchor="__RefHeading___Toc2508301_1468164448">
            <w:r>
              <w:rPr>
                <w:webHidden/>
                <w:rStyle w:val="IndexLink"/>
                <w:rtl w:val="true"/>
              </w:rPr>
              <w:t>سورۀ بقره</w:t>
            </w:r>
            <w:r>
              <w:rPr>
                <w:rStyle w:val="IndexLink"/>
                <w:rtl w:val="true"/>
              </w:rPr>
              <w:tab/>
            </w:r>
            <w:r>
              <w:rPr>
                <w:rStyle w:val="IndexLink"/>
              </w:rPr>
              <w:t>29</w:t>
            </w:r>
          </w:hyperlink>
        </w:p>
        <w:p>
          <w:pPr>
            <w:pStyle w:val="Contents3"/>
            <w:tabs>
              <w:tab w:val="clear" w:pos="8459"/>
              <w:tab w:val="right" w:pos="9026" w:leader="dot"/>
            </w:tabs>
            <w:rPr/>
          </w:pPr>
          <w:hyperlink w:anchor="__RefHeading___Toc2508303_1468164448">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2508305_1468164448">
            <w:r>
              <w:rPr>
                <w:webHidden/>
                <w:rStyle w:val="IndexLink"/>
                <w:rtl w:val="true"/>
              </w:rPr>
              <w:t>هدايت ويژۀ متقين</w:t>
            </w:r>
            <w:r>
              <w:rPr>
                <w:rStyle w:val="IndexLink"/>
                <w:rtl w:val="true"/>
              </w:rPr>
              <w:tab/>
            </w:r>
            <w:r>
              <w:rPr>
                <w:rStyle w:val="IndexLink"/>
              </w:rPr>
              <w:t>30</w:t>
            </w:r>
          </w:hyperlink>
        </w:p>
        <w:p>
          <w:pPr>
            <w:pStyle w:val="Contents3"/>
            <w:tabs>
              <w:tab w:val="clear" w:pos="8459"/>
              <w:tab w:val="right" w:pos="9026" w:leader="dot"/>
            </w:tabs>
            <w:rPr/>
          </w:pPr>
          <w:hyperlink w:anchor="__RefHeading___Toc2508307_1468164448">
            <w:r>
              <w:rPr>
                <w:webHidden/>
                <w:rStyle w:val="IndexLink"/>
                <w:rtl w:val="true"/>
              </w:rPr>
              <w:t>صفات متقين</w:t>
            </w:r>
            <w:r>
              <w:rPr>
                <w:rStyle w:val="IndexLink"/>
                <w:rtl w:val="true"/>
              </w:rPr>
              <w:tab/>
            </w:r>
            <w:r>
              <w:rPr>
                <w:rStyle w:val="IndexLink"/>
              </w:rPr>
              <w:t>32</w:t>
            </w:r>
          </w:hyperlink>
        </w:p>
        <w:p>
          <w:pPr>
            <w:pStyle w:val="Contents3"/>
            <w:tabs>
              <w:tab w:val="clear" w:pos="8459"/>
              <w:tab w:val="right" w:pos="9026" w:leader="dot"/>
            </w:tabs>
            <w:rPr/>
          </w:pPr>
          <w:hyperlink w:anchor="__RefHeading___Toc2508309_1468164448">
            <w:r>
              <w:rPr>
                <w:webHidden/>
                <w:rStyle w:val="IndexLink"/>
                <w:rtl w:val="true"/>
              </w:rPr>
              <w:t>كافران عنود</w:t>
            </w:r>
            <w:r>
              <w:rPr>
                <w:rStyle w:val="IndexLink"/>
                <w:rtl w:val="true"/>
              </w:rPr>
              <w:tab/>
            </w:r>
            <w:r>
              <w:rPr>
                <w:rStyle w:val="IndexLink"/>
              </w:rPr>
              <w:t>35</w:t>
            </w:r>
          </w:hyperlink>
        </w:p>
        <w:p>
          <w:pPr>
            <w:pStyle w:val="Contents3"/>
            <w:tabs>
              <w:tab w:val="clear" w:pos="8459"/>
              <w:tab w:val="right" w:pos="9026" w:leader="dot"/>
            </w:tabs>
            <w:rPr/>
          </w:pPr>
          <w:hyperlink w:anchor="__RefHeading___Toc2508311_1468164448">
            <w:r>
              <w:rPr>
                <w:webHidden/>
                <w:rStyle w:val="IndexLink"/>
                <w:rtl w:val="true"/>
              </w:rPr>
              <w:t>منافقان سركش</w:t>
            </w:r>
            <w:r>
              <w:rPr>
                <w:rStyle w:val="IndexLink"/>
                <w:rtl w:val="true"/>
              </w:rPr>
              <w:tab/>
            </w:r>
            <w:r>
              <w:rPr>
                <w:rStyle w:val="IndexLink"/>
              </w:rPr>
              <w:t>36</w:t>
            </w:r>
          </w:hyperlink>
        </w:p>
        <w:p>
          <w:pPr>
            <w:pStyle w:val="Contents3"/>
            <w:tabs>
              <w:tab w:val="clear" w:pos="8459"/>
              <w:tab w:val="right" w:pos="9026" w:leader="dot"/>
            </w:tabs>
            <w:rPr/>
          </w:pPr>
          <w:hyperlink w:anchor="__RefHeading___Toc2508313_1468164448">
            <w:r>
              <w:rPr>
                <w:webHidden/>
                <w:rStyle w:val="IndexLink"/>
                <w:rtl w:val="true"/>
              </w:rPr>
              <w:t>تشبيه منافقان</w:t>
            </w:r>
            <w:r>
              <w:rPr>
                <w:rStyle w:val="IndexLink"/>
                <w:rtl w:val="true"/>
              </w:rPr>
              <w:tab/>
            </w:r>
            <w:r>
              <w:rPr>
                <w:rStyle w:val="IndexLink"/>
              </w:rPr>
              <w:t>40</w:t>
            </w:r>
          </w:hyperlink>
        </w:p>
        <w:p>
          <w:pPr>
            <w:pStyle w:val="Contents3"/>
            <w:tabs>
              <w:tab w:val="clear" w:pos="8459"/>
              <w:tab w:val="right" w:pos="9026" w:leader="dot"/>
            </w:tabs>
            <w:rPr/>
          </w:pPr>
          <w:hyperlink w:anchor="__RefHeading___Toc2508315_1468164448">
            <w:r>
              <w:rPr>
                <w:webHidden/>
                <w:rStyle w:val="IndexLink"/>
                <w:rtl w:val="true"/>
              </w:rPr>
              <w:t>بندگى شرط تقوا</w:t>
            </w:r>
            <w:r>
              <w:rPr>
                <w:rStyle w:val="IndexLink"/>
                <w:rtl w:val="true"/>
              </w:rPr>
              <w:tab/>
            </w:r>
            <w:r>
              <w:rPr>
                <w:rStyle w:val="IndexLink"/>
              </w:rPr>
              <w:t>43</w:t>
            </w:r>
          </w:hyperlink>
        </w:p>
        <w:p>
          <w:pPr>
            <w:pStyle w:val="Contents3"/>
            <w:tabs>
              <w:tab w:val="clear" w:pos="8459"/>
              <w:tab w:val="right" w:pos="9026" w:leader="dot"/>
            </w:tabs>
            <w:rPr/>
          </w:pPr>
          <w:hyperlink w:anchor="__RefHeading___Toc2508317_1468164448">
            <w:r>
              <w:rPr>
                <w:webHidden/>
                <w:rStyle w:val="IndexLink"/>
                <w:rtl w:val="true"/>
              </w:rPr>
              <w:t>اعجاز قرآن</w:t>
            </w:r>
            <w:r>
              <w:rPr>
                <w:rStyle w:val="IndexLink"/>
                <w:rtl w:val="true"/>
              </w:rPr>
              <w:tab/>
            </w:r>
            <w:r>
              <w:rPr>
                <w:rStyle w:val="IndexLink"/>
              </w:rPr>
              <w:t>45</w:t>
            </w:r>
          </w:hyperlink>
        </w:p>
        <w:p>
          <w:pPr>
            <w:pStyle w:val="Contents3"/>
            <w:tabs>
              <w:tab w:val="clear" w:pos="8459"/>
              <w:tab w:val="right" w:pos="9026" w:leader="dot"/>
            </w:tabs>
            <w:rPr/>
          </w:pPr>
          <w:hyperlink w:anchor="__RefHeading___Toc2508319_1468164448">
            <w:r>
              <w:rPr>
                <w:webHidden/>
                <w:rStyle w:val="IndexLink"/>
                <w:rtl w:val="true"/>
              </w:rPr>
              <w:t>نعمت هاى بهشت در دنيا</w:t>
            </w:r>
            <w:r>
              <w:rPr>
                <w:rStyle w:val="IndexLink"/>
                <w:rtl w:val="true"/>
              </w:rPr>
              <w:tab/>
            </w:r>
            <w:r>
              <w:rPr>
                <w:rStyle w:val="IndexLink"/>
              </w:rPr>
              <w:t>47</w:t>
            </w:r>
          </w:hyperlink>
        </w:p>
        <w:p>
          <w:pPr>
            <w:pStyle w:val="Contents3"/>
            <w:tabs>
              <w:tab w:val="clear" w:pos="8459"/>
              <w:tab w:val="right" w:pos="9026" w:leader="dot"/>
            </w:tabs>
            <w:rPr/>
          </w:pPr>
          <w:hyperlink w:anchor="__RefHeading___Toc2508321_1468164448">
            <w:r>
              <w:rPr>
                <w:webHidden/>
                <w:rStyle w:val="IndexLink"/>
                <w:rtl w:val="true"/>
              </w:rPr>
              <w:t>امثال قرآن</w:t>
            </w:r>
            <w:r>
              <w:rPr>
                <w:rStyle w:val="IndexLink"/>
                <w:rtl w:val="true"/>
              </w:rPr>
              <w:tab/>
            </w:r>
            <w:r>
              <w:rPr>
                <w:rStyle w:val="IndexLink"/>
              </w:rPr>
              <w:t>48</w:t>
            </w:r>
          </w:hyperlink>
        </w:p>
        <w:p>
          <w:pPr>
            <w:pStyle w:val="Contents3"/>
            <w:tabs>
              <w:tab w:val="clear" w:pos="8459"/>
              <w:tab w:val="right" w:pos="9026" w:leader="dot"/>
            </w:tabs>
            <w:rPr/>
          </w:pPr>
          <w:hyperlink w:anchor="__RefHeading___Toc2508323_1468164448">
            <w:r>
              <w:rPr>
                <w:webHidden/>
                <w:rStyle w:val="IndexLink"/>
                <w:rtl w:val="true"/>
              </w:rPr>
              <w:t>گمراهى براى گناهكاران</w:t>
            </w:r>
            <w:r>
              <w:rPr>
                <w:rStyle w:val="IndexLink"/>
                <w:rtl w:val="true"/>
              </w:rPr>
              <w:tab/>
            </w:r>
            <w:r>
              <w:rPr>
                <w:rStyle w:val="IndexLink"/>
              </w:rPr>
              <w:t>49</w:t>
            </w:r>
          </w:hyperlink>
        </w:p>
        <w:p>
          <w:pPr>
            <w:pStyle w:val="Contents3"/>
            <w:tabs>
              <w:tab w:val="clear" w:pos="8459"/>
              <w:tab w:val="right" w:pos="9026" w:leader="dot"/>
            </w:tabs>
            <w:rPr/>
          </w:pPr>
          <w:hyperlink w:anchor="__RefHeading___Toc2508325_1468164448">
            <w:r>
              <w:rPr>
                <w:webHidden/>
                <w:rStyle w:val="IndexLink"/>
                <w:rtl w:val="true"/>
              </w:rPr>
              <w:t xml:space="preserve">آغاز تا انجام انسان </w:t>
            </w:r>
            <w:r>
              <w:rPr>
                <w:rStyle w:val="IndexLink"/>
                <w:rtl w:val="true"/>
              </w:rPr>
              <w:t>(</w:t>
            </w:r>
            <w:r>
              <w:rPr>
                <w:rStyle w:val="IndexLink"/>
                <w:rtl w:val="true"/>
              </w:rPr>
              <w:t>شش حالت</w:t>
            </w:r>
            <w:r>
              <w:rPr>
                <w:rStyle w:val="IndexLink"/>
                <w:rtl w:val="true"/>
              </w:rPr>
              <w:t>)</w:t>
              <w:tab/>
            </w:r>
            <w:r>
              <w:rPr>
                <w:rStyle w:val="IndexLink"/>
              </w:rPr>
              <w:t>52</w:t>
            </w:r>
          </w:hyperlink>
        </w:p>
        <w:p>
          <w:pPr>
            <w:pStyle w:val="Contents3"/>
            <w:tabs>
              <w:tab w:val="clear" w:pos="8459"/>
              <w:tab w:val="right" w:pos="9026" w:leader="dot"/>
            </w:tabs>
            <w:rPr/>
          </w:pPr>
          <w:hyperlink w:anchor="__RefHeading___Toc2508327_1468164448">
            <w:r>
              <w:rPr>
                <w:webHidden/>
                <w:rStyle w:val="IndexLink"/>
                <w:rtl w:val="true"/>
              </w:rPr>
              <w:t>خلافت الهى انسان تا هبوطش از بهشت</w:t>
            </w:r>
            <w:r>
              <w:rPr>
                <w:rStyle w:val="IndexLink"/>
                <w:rtl w:val="true"/>
              </w:rPr>
              <w:tab/>
            </w:r>
            <w:r>
              <w:rPr>
                <w:rStyle w:val="IndexLink"/>
              </w:rPr>
              <w:t>56</w:t>
            </w:r>
          </w:hyperlink>
        </w:p>
        <w:p>
          <w:pPr>
            <w:pStyle w:val="Contents3"/>
            <w:tabs>
              <w:tab w:val="clear" w:pos="8459"/>
              <w:tab w:val="right" w:pos="9026" w:leader="dot"/>
            </w:tabs>
            <w:rPr/>
          </w:pPr>
          <w:hyperlink w:anchor="__RefHeading___Toc2508329_1468164448">
            <w:r>
              <w:rPr>
                <w:webHidden/>
                <w:rStyle w:val="IndexLink"/>
                <w:rtl w:val="true"/>
              </w:rPr>
              <w:t>سجده بر كدام آدم</w:t>
            </w:r>
            <w:r>
              <w:rPr>
                <w:rStyle w:val="IndexLink"/>
                <w:rtl w:val="true"/>
              </w:rPr>
              <w:tab/>
            </w:r>
            <w:r>
              <w:rPr>
                <w:rStyle w:val="IndexLink"/>
              </w:rPr>
              <w:t>61</w:t>
            </w:r>
          </w:hyperlink>
        </w:p>
        <w:p>
          <w:pPr>
            <w:pStyle w:val="Contents3"/>
            <w:tabs>
              <w:tab w:val="clear" w:pos="8459"/>
              <w:tab w:val="right" w:pos="9026" w:leader="dot"/>
            </w:tabs>
            <w:rPr/>
          </w:pPr>
          <w:hyperlink w:anchor="__RefHeading___Toc2508331_1468164448">
            <w:r>
              <w:rPr>
                <w:webHidden/>
                <w:rStyle w:val="IndexLink"/>
                <w:rtl w:val="true"/>
              </w:rPr>
              <w:t>مراد از جنت و شجره</w:t>
            </w:r>
            <w:r>
              <w:rPr>
                <w:rStyle w:val="IndexLink"/>
                <w:rtl w:val="true"/>
              </w:rPr>
              <w:tab/>
            </w:r>
            <w:r>
              <w:rPr>
                <w:rStyle w:val="IndexLink"/>
              </w:rPr>
              <w:t>62</w:t>
            </w:r>
          </w:hyperlink>
        </w:p>
        <w:p>
          <w:pPr>
            <w:pStyle w:val="Contents3"/>
            <w:tabs>
              <w:tab w:val="clear" w:pos="8459"/>
              <w:tab w:val="right" w:pos="9026" w:leader="dot"/>
            </w:tabs>
            <w:rPr/>
          </w:pPr>
          <w:hyperlink w:anchor="__RefHeading___Toc2508333_1468164448">
            <w:r>
              <w:rPr>
                <w:webHidden/>
                <w:rStyle w:val="IndexLink"/>
                <w:rtl w:val="true"/>
              </w:rPr>
              <w:t>خطاى آدم و توبه</w:t>
            </w:r>
            <w:r>
              <w:rPr>
                <w:rStyle w:val="IndexLink"/>
                <w:rtl w:val="true"/>
              </w:rPr>
              <w:tab/>
            </w:r>
            <w:r>
              <w:rPr>
                <w:rStyle w:val="IndexLink"/>
              </w:rPr>
              <w:t>63</w:t>
            </w:r>
          </w:hyperlink>
        </w:p>
        <w:p>
          <w:pPr>
            <w:pStyle w:val="Contents3"/>
            <w:tabs>
              <w:tab w:val="clear" w:pos="8459"/>
              <w:tab w:val="right" w:pos="9026" w:leader="dot"/>
            </w:tabs>
            <w:rPr/>
          </w:pPr>
          <w:hyperlink w:anchor="__RefHeading___Toc2508335_1468164448">
            <w:r>
              <w:rPr>
                <w:webHidden/>
                <w:rStyle w:val="IndexLink"/>
                <w:rtl w:val="true"/>
              </w:rPr>
              <w:t>بنى اسرائيل در قرآن ونعمت ها و گرفتاريهاى آنان</w:t>
            </w:r>
            <w:r>
              <w:rPr>
                <w:rStyle w:val="IndexLink"/>
                <w:rtl w:val="true"/>
              </w:rPr>
              <w:tab/>
            </w:r>
            <w:r>
              <w:rPr>
                <w:rStyle w:val="IndexLink"/>
              </w:rPr>
              <w:t>66</w:t>
            </w:r>
          </w:hyperlink>
        </w:p>
        <w:p>
          <w:pPr>
            <w:pStyle w:val="Contents3"/>
            <w:tabs>
              <w:tab w:val="clear" w:pos="8459"/>
              <w:tab w:val="right" w:pos="9026" w:leader="dot"/>
            </w:tabs>
            <w:rPr/>
          </w:pPr>
          <w:hyperlink w:anchor="__RefHeading___Toc2508337_1468164448">
            <w:r>
              <w:rPr>
                <w:webHidden/>
                <w:rStyle w:val="IndexLink"/>
                <w:rtl w:val="true"/>
              </w:rPr>
              <w:t>ياد كرد نعمتها، وفاى به به عهد، ايمان</w:t>
            </w:r>
            <w:r>
              <w:rPr>
                <w:rStyle w:val="IndexLink"/>
                <w:rtl w:val="true"/>
              </w:rPr>
              <w:tab/>
            </w:r>
            <w:r>
              <w:rPr>
                <w:rStyle w:val="IndexLink"/>
              </w:rPr>
              <w:t>67</w:t>
            </w:r>
          </w:hyperlink>
        </w:p>
        <w:p>
          <w:pPr>
            <w:pStyle w:val="Contents3"/>
            <w:tabs>
              <w:tab w:val="clear" w:pos="8459"/>
              <w:tab w:val="right" w:pos="9026" w:leader="dot"/>
            </w:tabs>
            <w:rPr/>
          </w:pPr>
          <w:hyperlink w:anchor="__RefHeading___Toc2508339_1468164448">
            <w:r>
              <w:rPr>
                <w:webHidden/>
                <w:rStyle w:val="IndexLink"/>
                <w:rtl w:val="true"/>
              </w:rPr>
              <w:t>يارى گرفتن از شكيبايى در نماز</w:t>
            </w:r>
            <w:r>
              <w:rPr>
                <w:rStyle w:val="IndexLink"/>
                <w:rtl w:val="true"/>
              </w:rPr>
              <w:tab/>
            </w:r>
            <w:r>
              <w:rPr>
                <w:rStyle w:val="IndexLink"/>
              </w:rPr>
              <w:t>70</w:t>
            </w:r>
          </w:hyperlink>
        </w:p>
        <w:p>
          <w:pPr>
            <w:pStyle w:val="Contents3"/>
            <w:tabs>
              <w:tab w:val="clear" w:pos="8459"/>
              <w:tab w:val="right" w:pos="9026" w:leader="dot"/>
            </w:tabs>
            <w:rPr/>
          </w:pPr>
          <w:hyperlink w:anchor="__RefHeading___Toc2508341_1468164448">
            <w:r>
              <w:rPr>
                <w:webHidden/>
                <w:rStyle w:val="IndexLink"/>
                <w:rtl w:val="true"/>
              </w:rPr>
              <w:t>آسانى نماز باخشوع</w:t>
            </w:r>
            <w:r>
              <w:rPr>
                <w:rStyle w:val="IndexLink"/>
                <w:rtl w:val="true"/>
              </w:rPr>
              <w:tab/>
            </w:r>
            <w:r>
              <w:rPr>
                <w:rStyle w:val="IndexLink"/>
              </w:rPr>
              <w:t>71</w:t>
            </w:r>
          </w:hyperlink>
        </w:p>
        <w:p>
          <w:pPr>
            <w:pStyle w:val="Contents3"/>
            <w:tabs>
              <w:tab w:val="clear" w:pos="8459"/>
              <w:tab w:val="right" w:pos="9026" w:leader="dot"/>
            </w:tabs>
            <w:rPr/>
          </w:pPr>
          <w:hyperlink w:anchor="__RefHeading___Toc2508343_1468164448">
            <w:r>
              <w:rPr>
                <w:webHidden/>
                <w:rStyle w:val="IndexLink"/>
                <w:rtl w:val="true"/>
              </w:rPr>
              <w:t>بنى اسرائيل در قرآن ونعمت ها و گرفتاريهاى آن</w:t>
            </w:r>
            <w:r>
              <w:rPr>
                <w:rStyle w:val="IndexLink"/>
                <w:rtl w:val="true"/>
              </w:rPr>
              <w:tab/>
            </w:r>
            <w:r>
              <w:rPr>
                <w:rStyle w:val="IndexLink"/>
              </w:rPr>
              <w:t>72</w:t>
            </w:r>
          </w:hyperlink>
        </w:p>
        <w:p>
          <w:pPr>
            <w:pStyle w:val="Contents3"/>
            <w:tabs>
              <w:tab w:val="clear" w:pos="8459"/>
              <w:tab w:val="right" w:pos="9026" w:leader="dot"/>
            </w:tabs>
            <w:rPr/>
          </w:pPr>
          <w:hyperlink w:anchor="__RefHeading___Toc2508345_1468164448">
            <w:r>
              <w:rPr>
                <w:webHidden/>
                <w:rStyle w:val="IndexLink"/>
                <w:rtl w:val="true"/>
              </w:rPr>
              <w:t xml:space="preserve">معجزات حضرت عيسى </w:t>
            </w:r>
            <w:r>
              <w:rPr>
                <w:rStyle w:val="IndexLink"/>
                <w:rtl w:val="true"/>
              </w:rPr>
              <w:t>(</w:t>
            </w:r>
            <w:r>
              <w:rPr>
                <w:rStyle w:val="IndexLink"/>
                <w:rtl w:val="true"/>
              </w:rPr>
              <w:t>ع</w:t>
            </w:r>
            <w:r>
              <w:rPr>
                <w:rStyle w:val="IndexLink"/>
                <w:rtl w:val="true"/>
              </w:rPr>
              <w:t>)</w:t>
              <w:tab/>
            </w:r>
            <w:r>
              <w:rPr>
                <w:rStyle w:val="IndexLink"/>
              </w:rPr>
              <w:t>74</w:t>
            </w:r>
          </w:hyperlink>
        </w:p>
        <w:p>
          <w:pPr>
            <w:pStyle w:val="Contents3"/>
            <w:tabs>
              <w:tab w:val="clear" w:pos="8459"/>
              <w:tab w:val="right" w:pos="9026" w:leader="dot"/>
            </w:tabs>
            <w:rPr/>
          </w:pPr>
          <w:hyperlink w:anchor="__RefHeading___Toc2508347_1468164448">
            <w:r>
              <w:rPr>
                <w:webHidden/>
                <w:rStyle w:val="IndexLink"/>
                <w:rtl w:val="true"/>
              </w:rPr>
              <w:t>مسخ شدن اصحاب سبت</w:t>
            </w:r>
            <w:r>
              <w:rPr>
                <w:rStyle w:val="IndexLink"/>
                <w:rtl w:val="true"/>
              </w:rPr>
              <w:tab/>
            </w:r>
            <w:r>
              <w:rPr>
                <w:rStyle w:val="IndexLink"/>
              </w:rPr>
              <w:t>88</w:t>
            </w:r>
          </w:hyperlink>
        </w:p>
        <w:p>
          <w:pPr>
            <w:pStyle w:val="Contents3"/>
            <w:tabs>
              <w:tab w:val="clear" w:pos="8459"/>
              <w:tab w:val="right" w:pos="9026" w:leader="dot"/>
            </w:tabs>
            <w:rPr/>
          </w:pPr>
          <w:hyperlink w:anchor="__RefHeading___Toc2508349_1468164448">
            <w:r>
              <w:rPr>
                <w:webHidden/>
                <w:rStyle w:val="IndexLink"/>
                <w:rtl w:val="true"/>
              </w:rPr>
              <w:t>داستان گاو بنى اسرائيل</w:t>
            </w:r>
            <w:r>
              <w:rPr>
                <w:rStyle w:val="IndexLink"/>
                <w:rtl w:val="true"/>
              </w:rPr>
              <w:tab/>
            </w:r>
            <w:r>
              <w:rPr>
                <w:rStyle w:val="IndexLink"/>
              </w:rPr>
              <w:t>89</w:t>
            </w:r>
          </w:hyperlink>
        </w:p>
        <w:p>
          <w:pPr>
            <w:pStyle w:val="Contents3"/>
            <w:tabs>
              <w:tab w:val="clear" w:pos="8459"/>
              <w:tab w:val="right" w:pos="9026" w:leader="dot"/>
            </w:tabs>
            <w:rPr/>
          </w:pPr>
          <w:hyperlink w:anchor="__RefHeading___Toc2508351_1468164448">
            <w:r>
              <w:rPr>
                <w:webHidden/>
                <w:rStyle w:val="IndexLink"/>
                <w:rtl w:val="true"/>
              </w:rPr>
              <w:t>دل هاى سخت تر از سنگ</w:t>
            </w:r>
            <w:r>
              <w:rPr>
                <w:rStyle w:val="IndexLink"/>
                <w:rtl w:val="true"/>
              </w:rPr>
              <w:tab/>
            </w:r>
            <w:r>
              <w:rPr>
                <w:rStyle w:val="IndexLink"/>
              </w:rPr>
              <w:t>94</w:t>
            </w:r>
          </w:hyperlink>
        </w:p>
        <w:p>
          <w:pPr>
            <w:pStyle w:val="Contents3"/>
            <w:tabs>
              <w:tab w:val="clear" w:pos="8459"/>
              <w:tab w:val="right" w:pos="9026" w:leader="dot"/>
            </w:tabs>
            <w:rPr/>
          </w:pPr>
          <w:hyperlink w:anchor="__RefHeading___Toc2508353_1468164448">
            <w:r>
              <w:rPr>
                <w:webHidden/>
                <w:rStyle w:val="IndexLink"/>
                <w:rtl w:val="true"/>
              </w:rPr>
              <w:t>تحريف كتاب در ميان يهود</w:t>
            </w:r>
            <w:r>
              <w:rPr>
                <w:rStyle w:val="IndexLink"/>
                <w:rtl w:val="true"/>
              </w:rPr>
              <w:tab/>
            </w:r>
            <w:r>
              <w:rPr>
                <w:rStyle w:val="IndexLink"/>
              </w:rPr>
              <w:t>96</w:t>
            </w:r>
          </w:hyperlink>
        </w:p>
        <w:p>
          <w:pPr>
            <w:pStyle w:val="Contents3"/>
            <w:tabs>
              <w:tab w:val="clear" w:pos="8459"/>
              <w:tab w:val="right" w:pos="9026" w:leader="dot"/>
            </w:tabs>
            <w:rPr/>
          </w:pPr>
          <w:hyperlink w:anchor="__RefHeading___Toc2508355_1468164448">
            <w:r>
              <w:rPr>
                <w:webHidden/>
                <w:rStyle w:val="IndexLink"/>
                <w:rtl w:val="true"/>
              </w:rPr>
              <w:t>بى ايمانى حتى با شنيدن كلام خدا</w:t>
            </w:r>
            <w:r>
              <w:rPr>
                <w:rStyle w:val="IndexLink"/>
                <w:rtl w:val="true"/>
              </w:rPr>
              <w:tab/>
            </w:r>
            <w:r>
              <w:rPr>
                <w:rStyle w:val="IndexLink"/>
              </w:rPr>
              <w:t>96</w:t>
            </w:r>
          </w:hyperlink>
        </w:p>
        <w:p>
          <w:pPr>
            <w:pStyle w:val="Contents3"/>
            <w:tabs>
              <w:tab w:val="clear" w:pos="8459"/>
              <w:tab w:val="right" w:pos="9026" w:leader="dot"/>
            </w:tabs>
            <w:rPr/>
          </w:pPr>
          <w:hyperlink w:anchor="__RefHeading___Toc2508357_1468164448">
            <w:r>
              <w:rPr>
                <w:webHidden/>
                <w:rStyle w:val="IndexLink"/>
                <w:rtl w:val="true"/>
              </w:rPr>
              <w:t>غرور بى جاى يهود</w:t>
            </w:r>
            <w:r>
              <w:rPr>
                <w:rStyle w:val="IndexLink"/>
                <w:rtl w:val="true"/>
              </w:rPr>
              <w:tab/>
            </w:r>
            <w:r>
              <w:rPr>
                <w:rStyle w:val="IndexLink"/>
              </w:rPr>
              <w:t>98</w:t>
            </w:r>
          </w:hyperlink>
        </w:p>
        <w:p>
          <w:pPr>
            <w:pStyle w:val="Contents3"/>
            <w:tabs>
              <w:tab w:val="clear" w:pos="8459"/>
              <w:tab w:val="right" w:pos="9026" w:leader="dot"/>
            </w:tabs>
            <w:rPr/>
          </w:pPr>
          <w:hyperlink w:anchor="__RefHeading___Toc2508359_1468164448">
            <w:r>
              <w:rPr>
                <w:webHidden/>
                <w:rStyle w:val="IndexLink"/>
                <w:rtl w:val="true"/>
              </w:rPr>
              <w:t>يهودو نقض مواثيق الهى</w:t>
            </w:r>
            <w:r>
              <w:rPr>
                <w:rStyle w:val="IndexLink"/>
                <w:rtl w:val="true"/>
              </w:rPr>
              <w:tab/>
            </w:r>
            <w:r>
              <w:rPr>
                <w:rStyle w:val="IndexLink"/>
              </w:rPr>
              <w:t>100</w:t>
            </w:r>
          </w:hyperlink>
        </w:p>
        <w:p>
          <w:pPr>
            <w:pStyle w:val="Contents3"/>
            <w:tabs>
              <w:tab w:val="clear" w:pos="8459"/>
              <w:tab w:val="right" w:pos="9026" w:leader="dot"/>
            </w:tabs>
            <w:rPr/>
          </w:pPr>
          <w:hyperlink w:anchor="__RefHeading___Toc2508361_1468164448">
            <w:r>
              <w:rPr>
                <w:webHidden/>
                <w:rStyle w:val="IndexLink"/>
                <w:rtl w:val="true"/>
              </w:rPr>
              <w:t>يهود و عشق به طول عمر</w:t>
            </w:r>
            <w:r>
              <w:rPr>
                <w:rStyle w:val="IndexLink"/>
                <w:rtl w:val="true"/>
              </w:rPr>
              <w:tab/>
            </w:r>
            <w:r>
              <w:rPr>
                <w:rStyle w:val="IndexLink"/>
              </w:rPr>
              <w:t>111</w:t>
            </w:r>
          </w:hyperlink>
        </w:p>
        <w:p>
          <w:pPr>
            <w:pStyle w:val="Contents3"/>
            <w:tabs>
              <w:tab w:val="clear" w:pos="8459"/>
              <w:tab w:val="right" w:pos="9026" w:leader="dot"/>
            </w:tabs>
            <w:rPr/>
          </w:pPr>
          <w:hyperlink w:anchor="__RefHeading___Toc2508363_1468164448">
            <w:r>
              <w:rPr>
                <w:webHidden/>
                <w:rStyle w:val="IndexLink"/>
                <w:rtl w:val="true"/>
              </w:rPr>
              <w:t>يهود و تكذيب همۀ پيامبران</w:t>
            </w:r>
            <w:r>
              <w:rPr>
                <w:rStyle w:val="IndexLink"/>
                <w:rtl w:val="true"/>
              </w:rPr>
              <w:tab/>
            </w:r>
            <w:r>
              <w:rPr>
                <w:rStyle w:val="IndexLink"/>
              </w:rPr>
              <w:t>112</w:t>
            </w:r>
          </w:hyperlink>
        </w:p>
        <w:p>
          <w:pPr>
            <w:pStyle w:val="Contents3"/>
            <w:tabs>
              <w:tab w:val="clear" w:pos="8459"/>
              <w:tab w:val="right" w:pos="9026" w:leader="dot"/>
            </w:tabs>
            <w:rPr/>
          </w:pPr>
          <w:hyperlink w:anchor="__RefHeading___Toc2508365_1468164448">
            <w:r>
              <w:rPr>
                <w:webHidden/>
                <w:rStyle w:val="IndexLink"/>
                <w:rtl w:val="true"/>
              </w:rPr>
              <w:t>سحر و جادو در يهود</w:t>
            </w:r>
            <w:r>
              <w:rPr>
                <w:rStyle w:val="IndexLink"/>
                <w:rtl w:val="true"/>
              </w:rPr>
              <w:tab/>
            </w:r>
            <w:r>
              <w:rPr>
                <w:rStyle w:val="IndexLink"/>
              </w:rPr>
              <w:t>116</w:t>
            </w:r>
          </w:hyperlink>
        </w:p>
        <w:p>
          <w:pPr>
            <w:pStyle w:val="Contents3"/>
            <w:tabs>
              <w:tab w:val="clear" w:pos="8459"/>
              <w:tab w:val="right" w:pos="9026" w:leader="dot"/>
            </w:tabs>
            <w:rPr/>
          </w:pPr>
          <w:hyperlink w:anchor="__RefHeading___Toc2508367_1468164448">
            <w:r>
              <w:rPr>
                <w:webHidden/>
                <w:rStyle w:val="IndexLink"/>
                <w:rtl w:val="true"/>
              </w:rPr>
              <w:t>يهود و اهانت به مسلمين</w:t>
            </w:r>
            <w:r>
              <w:rPr>
                <w:rStyle w:val="IndexLink"/>
                <w:rtl w:val="true"/>
              </w:rPr>
              <w:tab/>
            </w:r>
            <w:r>
              <w:rPr>
                <w:rStyle w:val="IndexLink"/>
              </w:rPr>
              <w:t>118</w:t>
            </w:r>
          </w:hyperlink>
        </w:p>
        <w:p>
          <w:pPr>
            <w:pStyle w:val="Contents3"/>
            <w:tabs>
              <w:tab w:val="clear" w:pos="8459"/>
              <w:tab w:val="right" w:pos="9026" w:leader="dot"/>
            </w:tabs>
            <w:rPr/>
          </w:pPr>
          <w:hyperlink w:anchor="__RefHeading___Toc2508369_1468164448">
            <w:r>
              <w:rPr>
                <w:webHidden/>
                <w:rStyle w:val="IndexLink"/>
                <w:rtl w:val="true"/>
              </w:rPr>
              <w:t>تسلسل آيات و نشانه هابراى هدايت</w:t>
            </w:r>
            <w:r>
              <w:rPr>
                <w:rStyle w:val="IndexLink"/>
                <w:rtl w:val="true"/>
              </w:rPr>
              <w:tab/>
            </w:r>
            <w:r>
              <w:rPr>
                <w:rStyle w:val="IndexLink"/>
              </w:rPr>
              <w:t>120</w:t>
            </w:r>
          </w:hyperlink>
        </w:p>
        <w:p>
          <w:pPr>
            <w:pStyle w:val="Contents3"/>
            <w:tabs>
              <w:tab w:val="clear" w:pos="8459"/>
              <w:tab w:val="right" w:pos="9026" w:leader="dot"/>
            </w:tabs>
            <w:rPr/>
          </w:pPr>
          <w:hyperlink w:anchor="__RefHeading___Toc2508371_1468164448">
            <w:r>
              <w:rPr>
                <w:webHidden/>
                <w:rStyle w:val="IndexLink"/>
                <w:rtl w:val="true"/>
              </w:rPr>
              <w:t>لزوم مدارابا يهود حسود</w:t>
            </w:r>
            <w:r>
              <w:rPr>
                <w:rStyle w:val="IndexLink"/>
                <w:rtl w:val="true"/>
              </w:rPr>
              <w:tab/>
            </w:r>
            <w:r>
              <w:rPr>
                <w:rStyle w:val="IndexLink"/>
              </w:rPr>
              <w:t>121</w:t>
            </w:r>
          </w:hyperlink>
        </w:p>
        <w:p>
          <w:pPr>
            <w:pStyle w:val="Contents3"/>
            <w:tabs>
              <w:tab w:val="clear" w:pos="8459"/>
              <w:tab w:val="right" w:pos="9026" w:leader="dot"/>
            </w:tabs>
            <w:rPr/>
          </w:pPr>
          <w:hyperlink w:anchor="__RefHeading___Toc2508373_1468164448">
            <w:r>
              <w:rPr>
                <w:webHidden/>
                <w:rStyle w:val="IndexLink"/>
                <w:rtl w:val="true"/>
              </w:rPr>
              <w:t>انحصارطلبى يهود</w:t>
            </w:r>
            <w:r>
              <w:rPr>
                <w:rStyle w:val="IndexLink"/>
                <w:rtl w:val="true"/>
              </w:rPr>
              <w:tab/>
            </w:r>
            <w:r>
              <w:rPr>
                <w:rStyle w:val="IndexLink"/>
              </w:rPr>
              <w:t>124</w:t>
            </w:r>
          </w:hyperlink>
        </w:p>
        <w:p>
          <w:pPr>
            <w:pStyle w:val="Contents3"/>
            <w:tabs>
              <w:tab w:val="clear" w:pos="8459"/>
              <w:tab w:val="right" w:pos="9026" w:leader="dot"/>
            </w:tabs>
            <w:rPr/>
          </w:pPr>
          <w:hyperlink w:anchor="__RefHeading___Toc2508375_1468164448">
            <w:r>
              <w:rPr>
                <w:webHidden/>
                <w:rStyle w:val="IndexLink"/>
                <w:rtl w:val="true"/>
              </w:rPr>
              <w:t>ظلم تعطيل مسجد</w:t>
            </w:r>
            <w:r>
              <w:rPr>
                <w:rStyle w:val="IndexLink"/>
                <w:rtl w:val="true"/>
              </w:rPr>
              <w:tab/>
            </w:r>
            <w:r>
              <w:rPr>
                <w:rStyle w:val="IndexLink"/>
              </w:rPr>
              <w:t>126</w:t>
            </w:r>
          </w:hyperlink>
        </w:p>
        <w:p>
          <w:pPr>
            <w:pStyle w:val="Contents3"/>
            <w:tabs>
              <w:tab w:val="clear" w:pos="8459"/>
              <w:tab w:val="right" w:pos="9026" w:leader="dot"/>
            </w:tabs>
            <w:rPr/>
          </w:pPr>
          <w:hyperlink w:anchor="__RefHeading___Toc2508377_1468164448">
            <w:r>
              <w:rPr>
                <w:webHidden/>
                <w:rStyle w:val="IndexLink"/>
                <w:rtl w:val="true"/>
              </w:rPr>
              <w:t>يهود و فرزندارى خدا</w:t>
            </w:r>
            <w:r>
              <w:rPr>
                <w:rStyle w:val="IndexLink"/>
                <w:rtl w:val="true"/>
              </w:rPr>
              <w:tab/>
            </w:r>
            <w:r>
              <w:rPr>
                <w:rStyle w:val="IndexLink"/>
              </w:rPr>
              <w:t>128</w:t>
            </w:r>
          </w:hyperlink>
        </w:p>
        <w:p>
          <w:pPr>
            <w:pStyle w:val="Contents3"/>
            <w:tabs>
              <w:tab w:val="clear" w:pos="8459"/>
              <w:tab w:val="right" w:pos="9026" w:leader="dot"/>
            </w:tabs>
            <w:rPr/>
          </w:pPr>
          <w:hyperlink w:anchor="__RefHeading___Toc2508379_1468164448">
            <w:r>
              <w:rPr>
                <w:webHidden/>
                <w:rStyle w:val="IndexLink"/>
                <w:rtl w:val="true"/>
              </w:rPr>
              <w:t>يهود و توقعات نا به جا</w:t>
            </w:r>
            <w:r>
              <w:rPr>
                <w:rStyle w:val="IndexLink"/>
                <w:rtl w:val="true"/>
              </w:rPr>
              <w:tab/>
            </w:r>
            <w:r>
              <w:rPr>
                <w:rStyle w:val="IndexLink"/>
              </w:rPr>
              <w:t>130</w:t>
            </w:r>
          </w:hyperlink>
        </w:p>
        <w:p>
          <w:pPr>
            <w:pStyle w:val="Contents3"/>
            <w:tabs>
              <w:tab w:val="clear" w:pos="8459"/>
              <w:tab w:val="right" w:pos="9026" w:leader="dot"/>
            </w:tabs>
            <w:rPr/>
          </w:pPr>
          <w:hyperlink w:anchor="__RefHeading___Toc2508381_1468164448">
            <w:r>
              <w:rPr>
                <w:webHidden/>
                <w:rStyle w:val="IndexLink"/>
                <w:rtl w:val="true"/>
              </w:rPr>
              <w:t>تعصب دينى يهود ونصارا</w:t>
            </w:r>
            <w:r>
              <w:rPr>
                <w:rStyle w:val="IndexLink"/>
                <w:rtl w:val="true"/>
              </w:rPr>
              <w:tab/>
            </w:r>
            <w:r>
              <w:rPr>
                <w:rStyle w:val="IndexLink"/>
              </w:rPr>
              <w:t>132</w:t>
            </w:r>
          </w:hyperlink>
        </w:p>
        <w:p>
          <w:pPr>
            <w:pStyle w:val="Contents3"/>
            <w:tabs>
              <w:tab w:val="clear" w:pos="8459"/>
              <w:tab w:val="right" w:pos="9026" w:leader="dot"/>
            </w:tabs>
            <w:rPr/>
          </w:pPr>
          <w:hyperlink w:anchor="__RefHeading___Toc2508383_1468164448">
            <w:r>
              <w:rPr>
                <w:webHidden/>
                <w:rStyle w:val="IndexLink"/>
                <w:rtl w:val="true"/>
              </w:rPr>
              <w:t>لزوم يادآورى نعمت ها</w:t>
            </w:r>
            <w:r>
              <w:rPr>
                <w:rStyle w:val="IndexLink"/>
                <w:rtl w:val="true"/>
              </w:rPr>
              <w:tab/>
            </w:r>
            <w:r>
              <w:rPr>
                <w:rStyle w:val="IndexLink"/>
              </w:rPr>
              <w:t>134</w:t>
            </w:r>
          </w:hyperlink>
        </w:p>
        <w:p>
          <w:pPr>
            <w:pStyle w:val="Contents3"/>
            <w:tabs>
              <w:tab w:val="clear" w:pos="8459"/>
              <w:tab w:val="right" w:pos="9026" w:leader="dot"/>
            </w:tabs>
            <w:rPr/>
          </w:pPr>
          <w:hyperlink w:anchor="__RefHeading___Toc2508385_1468164448">
            <w:r>
              <w:rPr>
                <w:webHidden/>
                <w:rStyle w:val="IndexLink"/>
                <w:rtl w:val="true"/>
              </w:rPr>
              <w:t xml:space="preserve">امامت ابراهيم </w:t>
            </w:r>
            <w:r>
              <w:rPr>
                <w:rStyle w:val="IndexLink"/>
                <w:rtl w:val="true"/>
              </w:rPr>
              <w:t>(</w:t>
            </w:r>
            <w:r>
              <w:rPr>
                <w:rStyle w:val="IndexLink"/>
                <w:rtl w:val="true"/>
              </w:rPr>
              <w:t>ع</w:t>
            </w:r>
            <w:r>
              <w:rPr>
                <w:rStyle w:val="IndexLink"/>
                <w:rtl w:val="true"/>
              </w:rPr>
              <w:t xml:space="preserve">) </w:t>
            </w:r>
            <w:r>
              <w:rPr>
                <w:rStyle w:val="IndexLink"/>
                <w:rtl w:val="true"/>
              </w:rPr>
              <w:t>و نسل او</w:t>
            </w:r>
            <w:r>
              <w:rPr>
                <w:rStyle w:val="IndexLink"/>
                <w:rtl w:val="true"/>
              </w:rPr>
              <w:tab/>
            </w:r>
            <w:r>
              <w:rPr>
                <w:rStyle w:val="IndexLink"/>
              </w:rPr>
              <w:t>134</w:t>
            </w:r>
          </w:hyperlink>
        </w:p>
        <w:p>
          <w:pPr>
            <w:pStyle w:val="Contents3"/>
            <w:tabs>
              <w:tab w:val="clear" w:pos="8459"/>
              <w:tab w:val="right" w:pos="9026" w:leader="dot"/>
            </w:tabs>
            <w:rPr/>
          </w:pPr>
          <w:hyperlink w:anchor="__RefHeading___Toc2508387_1468164448">
            <w:r>
              <w:rPr>
                <w:webHidden/>
                <w:rStyle w:val="IndexLink"/>
                <w:rtl w:val="true"/>
              </w:rPr>
              <w:t>عصمت شرط امامت</w:t>
            </w:r>
            <w:r>
              <w:rPr>
                <w:rStyle w:val="IndexLink"/>
                <w:rtl w:val="true"/>
              </w:rPr>
              <w:tab/>
            </w:r>
            <w:r>
              <w:rPr>
                <w:rStyle w:val="IndexLink"/>
              </w:rPr>
              <w:t>135</w:t>
            </w:r>
          </w:hyperlink>
        </w:p>
        <w:p>
          <w:pPr>
            <w:pStyle w:val="Contents3"/>
            <w:tabs>
              <w:tab w:val="clear" w:pos="8459"/>
              <w:tab w:val="right" w:pos="9026" w:leader="dot"/>
            </w:tabs>
            <w:rPr/>
          </w:pPr>
          <w:hyperlink w:anchor="__RefHeading___Toc2508389_1468164448">
            <w:r>
              <w:rPr>
                <w:webHidden/>
                <w:rStyle w:val="IndexLink"/>
                <w:rtl w:val="true"/>
              </w:rPr>
              <w:t>ابراهيم و خانه تكانى كعبه</w:t>
            </w:r>
            <w:r>
              <w:rPr>
                <w:rStyle w:val="IndexLink"/>
                <w:rtl w:val="true"/>
              </w:rPr>
              <w:tab/>
            </w:r>
            <w:r>
              <w:rPr>
                <w:rStyle w:val="IndexLink"/>
              </w:rPr>
              <w:t>136</w:t>
            </w:r>
          </w:hyperlink>
        </w:p>
        <w:p>
          <w:pPr>
            <w:pStyle w:val="Contents3"/>
            <w:tabs>
              <w:tab w:val="clear" w:pos="8459"/>
              <w:tab w:val="right" w:pos="9026" w:leader="dot"/>
            </w:tabs>
            <w:rPr/>
          </w:pPr>
          <w:hyperlink w:anchor="__RefHeading___Toc2508391_1468164448">
            <w:r>
              <w:rPr>
                <w:webHidden/>
                <w:rStyle w:val="IndexLink"/>
                <w:rtl w:val="true"/>
              </w:rPr>
              <w:t>دعاى ابراهيم براى ميهمانان خدا</w:t>
            </w:r>
            <w:r>
              <w:rPr>
                <w:rStyle w:val="IndexLink"/>
                <w:rtl w:val="true"/>
              </w:rPr>
              <w:tab/>
            </w:r>
            <w:r>
              <w:rPr>
                <w:rStyle w:val="IndexLink"/>
              </w:rPr>
              <w:t>138</w:t>
            </w:r>
          </w:hyperlink>
        </w:p>
        <w:p>
          <w:pPr>
            <w:pStyle w:val="Contents3"/>
            <w:tabs>
              <w:tab w:val="clear" w:pos="8459"/>
              <w:tab w:val="right" w:pos="9026" w:leader="dot"/>
            </w:tabs>
            <w:rPr/>
          </w:pPr>
          <w:hyperlink w:anchor="__RefHeading___Toc2508393_1468164448">
            <w:r>
              <w:rPr>
                <w:webHidden/>
                <w:rStyle w:val="IndexLink"/>
                <w:rtl w:val="true"/>
              </w:rPr>
              <w:t>ابراهيم و معمارى كعبه</w:t>
            </w:r>
            <w:r>
              <w:rPr>
                <w:rStyle w:val="IndexLink"/>
                <w:rtl w:val="true"/>
              </w:rPr>
              <w:tab/>
            </w:r>
            <w:r>
              <w:rPr>
                <w:rStyle w:val="IndexLink"/>
              </w:rPr>
              <w:t>139</w:t>
            </w:r>
          </w:hyperlink>
        </w:p>
        <w:p>
          <w:pPr>
            <w:pStyle w:val="Contents3"/>
            <w:tabs>
              <w:tab w:val="clear" w:pos="8459"/>
              <w:tab w:val="right" w:pos="9026" w:leader="dot"/>
            </w:tabs>
            <w:rPr/>
          </w:pPr>
          <w:hyperlink w:anchor="__RefHeading___Toc2508395_1468164448">
            <w:r>
              <w:rPr>
                <w:webHidden/>
                <w:rStyle w:val="IndexLink"/>
                <w:rtl w:val="true"/>
              </w:rPr>
              <w:t>دعاى ابراهيم</w:t>
            </w:r>
            <w:r>
              <w:rPr>
                <w:rStyle w:val="IndexLink"/>
                <w:rtl w:val="true"/>
              </w:rPr>
              <w:tab/>
            </w:r>
            <w:r>
              <w:rPr>
                <w:rStyle w:val="IndexLink"/>
              </w:rPr>
              <w:t>139</w:t>
            </w:r>
          </w:hyperlink>
        </w:p>
        <w:p>
          <w:pPr>
            <w:pStyle w:val="Contents3"/>
            <w:tabs>
              <w:tab w:val="clear" w:pos="8459"/>
              <w:tab w:val="right" w:pos="9026" w:leader="dot"/>
            </w:tabs>
            <w:rPr/>
          </w:pPr>
          <w:hyperlink w:anchor="__RefHeading___Toc2508397_1468164448">
            <w:r>
              <w:rPr>
                <w:webHidden/>
                <w:rStyle w:val="IndexLink"/>
                <w:rtl w:val="true"/>
              </w:rPr>
              <w:t>انحصار حقانيت در آيين ابراهيم</w:t>
            </w:r>
            <w:r>
              <w:rPr>
                <w:rStyle w:val="IndexLink"/>
                <w:rtl w:val="true"/>
              </w:rPr>
              <w:tab/>
            </w:r>
            <w:r>
              <w:rPr>
                <w:rStyle w:val="IndexLink"/>
              </w:rPr>
              <w:t>142</w:t>
            </w:r>
          </w:hyperlink>
        </w:p>
        <w:p>
          <w:pPr>
            <w:pStyle w:val="Contents3"/>
            <w:tabs>
              <w:tab w:val="clear" w:pos="8459"/>
              <w:tab w:val="right" w:pos="9026" w:leader="dot"/>
            </w:tabs>
            <w:rPr/>
          </w:pPr>
          <w:hyperlink w:anchor="__RefHeading___Toc2508399_1468164448">
            <w:r>
              <w:rPr>
                <w:webHidden/>
                <w:rStyle w:val="IndexLink"/>
                <w:rtl w:val="true"/>
              </w:rPr>
              <w:t>مسلمانى ابراهيم، يعقوب و فرزندان يعقوب</w:t>
            </w:r>
            <w:r>
              <w:rPr>
                <w:rStyle w:val="IndexLink"/>
                <w:rtl w:val="true"/>
              </w:rPr>
              <w:tab/>
            </w:r>
            <w:r>
              <w:rPr>
                <w:rStyle w:val="IndexLink"/>
              </w:rPr>
              <w:t>142</w:t>
            </w:r>
          </w:hyperlink>
        </w:p>
        <w:p>
          <w:pPr>
            <w:pStyle w:val="Contents3"/>
            <w:tabs>
              <w:tab w:val="clear" w:pos="8459"/>
              <w:tab w:val="right" w:pos="9026" w:leader="dot"/>
            </w:tabs>
            <w:rPr/>
          </w:pPr>
          <w:hyperlink w:anchor="__RefHeading___Toc2508401_1468164448">
            <w:r>
              <w:rPr>
                <w:webHidden/>
                <w:rStyle w:val="IndexLink"/>
                <w:rtl w:val="true"/>
              </w:rPr>
              <w:t>اسلام، دين ايمان به همۀ پيامبران</w:t>
            </w:r>
            <w:r>
              <w:rPr>
                <w:rStyle w:val="IndexLink"/>
                <w:rtl w:val="true"/>
              </w:rPr>
              <w:tab/>
            </w:r>
            <w:r>
              <w:rPr>
                <w:rStyle w:val="IndexLink"/>
              </w:rPr>
              <w:t>146</w:t>
            </w:r>
          </w:hyperlink>
        </w:p>
        <w:p>
          <w:pPr>
            <w:pStyle w:val="Contents3"/>
            <w:tabs>
              <w:tab w:val="clear" w:pos="8459"/>
              <w:tab w:val="right" w:pos="9026" w:leader="dot"/>
            </w:tabs>
            <w:rPr/>
          </w:pPr>
          <w:hyperlink w:anchor="__RefHeading___Toc2508403_1468164448">
            <w:r>
              <w:rPr>
                <w:webHidden/>
                <w:rStyle w:val="IndexLink"/>
                <w:rtl w:val="true"/>
              </w:rPr>
              <w:t>آزمون يهود در تغيير قبلۀ مسلمين</w:t>
            </w:r>
            <w:r>
              <w:rPr>
                <w:rStyle w:val="IndexLink"/>
                <w:rtl w:val="true"/>
              </w:rPr>
              <w:tab/>
            </w:r>
            <w:r>
              <w:rPr>
                <w:rStyle w:val="IndexLink"/>
              </w:rPr>
              <w:t>150</w:t>
            </w:r>
          </w:hyperlink>
        </w:p>
        <w:p>
          <w:pPr>
            <w:pStyle w:val="Contents3"/>
            <w:tabs>
              <w:tab w:val="clear" w:pos="8459"/>
              <w:tab w:val="right" w:pos="9026" w:leader="dot"/>
            </w:tabs>
            <w:rPr/>
          </w:pPr>
          <w:hyperlink w:anchor="__RefHeading___Toc2508405_1468164448">
            <w:r>
              <w:rPr>
                <w:webHidden/>
                <w:rStyle w:val="IndexLink"/>
                <w:rtl w:val="true"/>
              </w:rPr>
              <w:t>اسلام، دين ميان روى</w:t>
            </w:r>
            <w:r>
              <w:rPr>
                <w:rStyle w:val="IndexLink"/>
                <w:rtl w:val="true"/>
              </w:rPr>
              <w:tab/>
            </w:r>
            <w:r>
              <w:rPr>
                <w:rStyle w:val="IndexLink"/>
              </w:rPr>
              <w:t>151</w:t>
            </w:r>
          </w:hyperlink>
        </w:p>
        <w:p>
          <w:pPr>
            <w:pStyle w:val="Contents3"/>
            <w:tabs>
              <w:tab w:val="clear" w:pos="8459"/>
              <w:tab w:val="right" w:pos="9026" w:leader="dot"/>
            </w:tabs>
            <w:rPr/>
          </w:pPr>
          <w:hyperlink w:anchor="__RefHeading___Toc2508407_1468164448">
            <w:r>
              <w:rPr>
                <w:webHidden/>
                <w:rStyle w:val="IndexLink"/>
                <w:rtl w:val="true"/>
              </w:rPr>
              <w:t>محمد شناسى اهل كتاب</w:t>
            </w:r>
            <w:r>
              <w:rPr>
                <w:rStyle w:val="IndexLink"/>
                <w:rtl w:val="true"/>
              </w:rPr>
              <w:tab/>
            </w:r>
            <w:r>
              <w:rPr>
                <w:rStyle w:val="IndexLink"/>
              </w:rPr>
              <w:t>156</w:t>
            </w:r>
          </w:hyperlink>
        </w:p>
        <w:p>
          <w:pPr>
            <w:pStyle w:val="Contents3"/>
            <w:tabs>
              <w:tab w:val="clear" w:pos="8459"/>
              <w:tab w:val="right" w:pos="9026" w:leader="dot"/>
            </w:tabs>
            <w:rPr/>
          </w:pPr>
          <w:hyperlink w:anchor="__RefHeading___Toc2508409_1468164448">
            <w:r>
              <w:rPr>
                <w:webHidden/>
                <w:rStyle w:val="IndexLink"/>
                <w:rtl w:val="true"/>
              </w:rPr>
              <w:t>دلايل تغيير قبله</w:t>
            </w:r>
            <w:r>
              <w:rPr>
                <w:rStyle w:val="IndexLink"/>
                <w:rtl w:val="true"/>
              </w:rPr>
              <w:tab/>
            </w:r>
            <w:r>
              <w:rPr>
                <w:rStyle w:val="IndexLink"/>
              </w:rPr>
              <w:t>158</w:t>
            </w:r>
          </w:hyperlink>
        </w:p>
        <w:p>
          <w:pPr>
            <w:pStyle w:val="Contents3"/>
            <w:tabs>
              <w:tab w:val="clear" w:pos="8459"/>
              <w:tab w:val="right" w:pos="9026" w:leader="dot"/>
            </w:tabs>
            <w:rPr/>
          </w:pPr>
          <w:hyperlink w:anchor="__RefHeading___Toc2508411_1468164448">
            <w:r>
              <w:rPr>
                <w:webHidden/>
                <w:rStyle w:val="IndexLink"/>
                <w:rtl w:val="true"/>
              </w:rPr>
              <w:t>تلازم ياد خدا با عنايت به بنده</w:t>
            </w:r>
            <w:r>
              <w:rPr>
                <w:rStyle w:val="IndexLink"/>
                <w:rtl w:val="true"/>
              </w:rPr>
              <w:tab/>
            </w:r>
            <w:r>
              <w:rPr>
                <w:rStyle w:val="IndexLink"/>
              </w:rPr>
              <w:t>161</w:t>
            </w:r>
          </w:hyperlink>
        </w:p>
        <w:p>
          <w:pPr>
            <w:pStyle w:val="Contents3"/>
            <w:tabs>
              <w:tab w:val="clear" w:pos="8459"/>
              <w:tab w:val="right" w:pos="9026" w:leader="dot"/>
            </w:tabs>
            <w:rPr/>
          </w:pPr>
          <w:hyperlink w:anchor="__RefHeading___Toc2508413_1468164448">
            <w:r>
              <w:rPr>
                <w:webHidden/>
                <w:rStyle w:val="IndexLink"/>
                <w:rtl w:val="true"/>
              </w:rPr>
              <w:t>صبر ونماز، حلال مشكلات</w:t>
            </w:r>
            <w:r>
              <w:rPr>
                <w:rStyle w:val="IndexLink"/>
                <w:rtl w:val="true"/>
              </w:rPr>
              <w:tab/>
            </w:r>
            <w:r>
              <w:rPr>
                <w:rStyle w:val="IndexLink"/>
              </w:rPr>
              <w:t>161</w:t>
            </w:r>
          </w:hyperlink>
        </w:p>
        <w:p>
          <w:pPr>
            <w:pStyle w:val="Contents3"/>
            <w:tabs>
              <w:tab w:val="clear" w:pos="8459"/>
              <w:tab w:val="right" w:pos="9026" w:leader="dot"/>
            </w:tabs>
            <w:rPr/>
          </w:pPr>
          <w:hyperlink w:anchor="__RefHeading___Toc2508415_1468164448">
            <w:r>
              <w:rPr>
                <w:webHidden/>
                <w:rStyle w:val="IndexLink"/>
                <w:rtl w:val="true"/>
              </w:rPr>
              <w:t>شهيدان زنده اند</w:t>
            </w:r>
            <w:r>
              <w:rPr>
                <w:rStyle w:val="IndexLink"/>
                <w:rtl w:val="true"/>
              </w:rPr>
              <w:tab/>
            </w:r>
            <w:r>
              <w:rPr>
                <w:rStyle w:val="IndexLink"/>
              </w:rPr>
              <w:t>162</w:t>
            </w:r>
          </w:hyperlink>
        </w:p>
        <w:p>
          <w:pPr>
            <w:pStyle w:val="Contents3"/>
            <w:tabs>
              <w:tab w:val="clear" w:pos="8459"/>
              <w:tab w:val="right" w:pos="9026" w:leader="dot"/>
            </w:tabs>
            <w:rPr/>
          </w:pPr>
          <w:hyperlink w:anchor="__RefHeading___Toc2508417_1468164448">
            <w:r>
              <w:rPr>
                <w:webHidden/>
                <w:rStyle w:val="IndexLink"/>
                <w:rtl w:val="true"/>
              </w:rPr>
              <w:t>برزخيان سه دسته اند</w:t>
            </w:r>
            <w:r>
              <w:rPr>
                <w:rStyle w:val="IndexLink"/>
                <w:rtl w:val="true"/>
              </w:rPr>
              <w:tab/>
            </w:r>
            <w:r>
              <w:rPr>
                <w:rStyle w:val="IndexLink"/>
              </w:rPr>
              <w:t>163</w:t>
            </w:r>
          </w:hyperlink>
        </w:p>
        <w:p>
          <w:pPr>
            <w:pStyle w:val="Contents3"/>
            <w:tabs>
              <w:tab w:val="clear" w:pos="8459"/>
              <w:tab w:val="right" w:pos="9026" w:leader="dot"/>
            </w:tabs>
            <w:rPr/>
          </w:pPr>
          <w:hyperlink w:anchor="__RefHeading___Toc2508419_1468164448">
            <w:r>
              <w:rPr>
                <w:webHidden/>
                <w:rStyle w:val="IndexLink"/>
                <w:rtl w:val="true"/>
              </w:rPr>
              <w:t>آزمون فقر و ترس و زيان بينى</w:t>
            </w:r>
            <w:r>
              <w:rPr>
                <w:rStyle w:val="IndexLink"/>
                <w:rtl w:val="true"/>
              </w:rPr>
              <w:tab/>
            </w:r>
            <w:r>
              <w:rPr>
                <w:rStyle w:val="IndexLink"/>
              </w:rPr>
              <w:t>165</w:t>
            </w:r>
          </w:hyperlink>
        </w:p>
        <w:p>
          <w:pPr>
            <w:pStyle w:val="Contents3"/>
            <w:tabs>
              <w:tab w:val="clear" w:pos="8459"/>
              <w:tab w:val="right" w:pos="9026" w:leader="dot"/>
            </w:tabs>
            <w:rPr/>
          </w:pPr>
          <w:hyperlink w:anchor="__RefHeading___Toc2508421_1468164448">
            <w:r>
              <w:rPr>
                <w:webHidden/>
                <w:rStyle w:val="IndexLink"/>
                <w:rtl w:val="true"/>
              </w:rPr>
              <w:t>تشكر خدا از سعى صفا و مرو</w:t>
            </w:r>
            <w:r>
              <w:rPr>
                <w:rStyle w:val="IndexLink"/>
                <w:rtl w:val="true"/>
              </w:rPr>
              <w:tab/>
            </w:r>
            <w:r>
              <w:rPr>
                <w:rStyle w:val="IndexLink"/>
              </w:rPr>
              <w:t>167</w:t>
            </w:r>
          </w:hyperlink>
        </w:p>
        <w:p>
          <w:pPr>
            <w:pStyle w:val="Contents3"/>
            <w:tabs>
              <w:tab w:val="clear" w:pos="8459"/>
              <w:tab w:val="right" w:pos="9026" w:leader="dot"/>
            </w:tabs>
            <w:rPr/>
          </w:pPr>
          <w:hyperlink w:anchor="__RefHeading___Toc2508423_1468164448">
            <w:r>
              <w:rPr>
                <w:webHidden/>
                <w:rStyle w:val="IndexLink"/>
                <w:rtl w:val="true"/>
              </w:rPr>
              <w:t>عذاب و لعنت خدا بر كتمان كنندگان ناحق</w:t>
            </w:r>
            <w:r>
              <w:rPr>
                <w:rStyle w:val="IndexLink"/>
                <w:rtl w:val="true"/>
              </w:rPr>
              <w:tab/>
            </w:r>
            <w:r>
              <w:rPr>
                <w:rStyle w:val="IndexLink"/>
              </w:rPr>
              <w:t>168</w:t>
            </w:r>
          </w:hyperlink>
        </w:p>
        <w:p>
          <w:pPr>
            <w:pStyle w:val="Contents3"/>
            <w:tabs>
              <w:tab w:val="clear" w:pos="8459"/>
              <w:tab w:val="right" w:pos="9026" w:leader="dot"/>
            </w:tabs>
            <w:rPr/>
          </w:pPr>
          <w:hyperlink w:anchor="__RefHeading___Toc2508425_1468164448">
            <w:r>
              <w:rPr>
                <w:webHidden/>
                <w:rStyle w:val="IndexLink"/>
                <w:rtl w:val="true"/>
              </w:rPr>
              <w:t>لعنت ابدى خدا بر مردگان كافر</w:t>
            </w:r>
            <w:r>
              <w:rPr>
                <w:rStyle w:val="IndexLink"/>
                <w:rtl w:val="true"/>
              </w:rPr>
              <w:tab/>
            </w:r>
            <w:r>
              <w:rPr>
                <w:rStyle w:val="IndexLink"/>
              </w:rPr>
              <w:t>169</w:t>
            </w:r>
          </w:hyperlink>
        </w:p>
        <w:p>
          <w:pPr>
            <w:pStyle w:val="Contents3"/>
            <w:tabs>
              <w:tab w:val="clear" w:pos="8459"/>
              <w:tab w:val="right" w:pos="9026" w:leader="dot"/>
            </w:tabs>
            <w:rPr/>
          </w:pPr>
          <w:hyperlink w:anchor="__RefHeading___Toc2508427_1468164448">
            <w:r>
              <w:rPr>
                <w:webHidden/>
                <w:rStyle w:val="IndexLink"/>
                <w:rtl w:val="true"/>
              </w:rPr>
              <w:t>نشانه هاى توحيد در سراسر جهان هستى</w:t>
            </w:r>
            <w:r>
              <w:rPr>
                <w:rStyle w:val="IndexLink"/>
                <w:rtl w:val="true"/>
              </w:rPr>
              <w:tab/>
            </w:r>
            <w:r>
              <w:rPr>
                <w:rStyle w:val="IndexLink"/>
              </w:rPr>
              <w:t>171</w:t>
            </w:r>
          </w:hyperlink>
        </w:p>
        <w:p>
          <w:pPr>
            <w:pStyle w:val="Contents3"/>
            <w:tabs>
              <w:tab w:val="clear" w:pos="8459"/>
              <w:tab w:val="right" w:pos="9026" w:leader="dot"/>
            </w:tabs>
            <w:rPr/>
          </w:pPr>
          <w:hyperlink w:anchor="__RefHeading___Toc2508429_1468164448">
            <w:r>
              <w:rPr>
                <w:webHidden/>
                <w:rStyle w:val="IndexLink"/>
                <w:rtl w:val="true"/>
              </w:rPr>
              <w:t>برترى محبت به خدا در مؤمنان</w:t>
            </w:r>
            <w:r>
              <w:rPr>
                <w:rStyle w:val="IndexLink"/>
                <w:rtl w:val="true"/>
              </w:rPr>
              <w:tab/>
            </w:r>
            <w:r>
              <w:rPr>
                <w:rStyle w:val="IndexLink"/>
              </w:rPr>
              <w:t>174</w:t>
            </w:r>
          </w:hyperlink>
        </w:p>
        <w:p>
          <w:pPr>
            <w:pStyle w:val="Contents3"/>
            <w:tabs>
              <w:tab w:val="clear" w:pos="8459"/>
              <w:tab w:val="right" w:pos="9026" w:leader="dot"/>
            </w:tabs>
            <w:rPr/>
          </w:pPr>
          <w:hyperlink w:anchor="__RefHeading___Toc2508431_1468164448">
            <w:r>
              <w:rPr>
                <w:webHidden/>
                <w:rStyle w:val="IndexLink"/>
                <w:rtl w:val="true"/>
              </w:rPr>
              <w:t>حسرت از تقليد در قيامت</w:t>
            </w:r>
            <w:r>
              <w:rPr>
                <w:rStyle w:val="IndexLink"/>
                <w:rtl w:val="true"/>
              </w:rPr>
              <w:tab/>
            </w:r>
            <w:r>
              <w:rPr>
                <w:rStyle w:val="IndexLink"/>
              </w:rPr>
              <w:t>175</w:t>
            </w:r>
          </w:hyperlink>
        </w:p>
        <w:p>
          <w:pPr>
            <w:pStyle w:val="Contents3"/>
            <w:tabs>
              <w:tab w:val="clear" w:pos="8459"/>
              <w:tab w:val="right" w:pos="9026" w:leader="dot"/>
            </w:tabs>
            <w:rPr/>
          </w:pPr>
          <w:hyperlink w:anchor="__RefHeading___Toc2508433_1468164448">
            <w:r>
              <w:rPr>
                <w:webHidden/>
                <w:rStyle w:val="IndexLink"/>
                <w:rtl w:val="true"/>
              </w:rPr>
              <w:t>حلال و طيب آرى، گام هاى شيطان نه</w:t>
            </w:r>
            <w:r>
              <w:rPr>
                <w:rStyle w:val="IndexLink"/>
                <w:rtl w:val="true"/>
              </w:rPr>
              <w:tab/>
            </w:r>
            <w:r>
              <w:rPr>
                <w:rStyle w:val="IndexLink"/>
              </w:rPr>
              <w:t>177</w:t>
            </w:r>
          </w:hyperlink>
        </w:p>
        <w:p>
          <w:pPr>
            <w:pStyle w:val="Contents3"/>
            <w:tabs>
              <w:tab w:val="clear" w:pos="8459"/>
              <w:tab w:val="right" w:pos="9026" w:leader="dot"/>
            </w:tabs>
            <w:rPr/>
          </w:pPr>
          <w:hyperlink w:anchor="__RefHeading___Toc2508435_1468164448">
            <w:r>
              <w:rPr>
                <w:webHidden/>
                <w:rStyle w:val="IndexLink"/>
                <w:rtl w:val="true"/>
              </w:rPr>
              <w:t>كورى، و كرى و نافهمى كافران</w:t>
            </w:r>
            <w:r>
              <w:rPr>
                <w:rStyle w:val="IndexLink"/>
                <w:rtl w:val="true"/>
              </w:rPr>
              <w:tab/>
            </w:r>
            <w:r>
              <w:rPr>
                <w:rStyle w:val="IndexLink"/>
              </w:rPr>
              <w:t>179</w:t>
            </w:r>
          </w:hyperlink>
        </w:p>
        <w:p>
          <w:pPr>
            <w:pStyle w:val="Contents3"/>
            <w:tabs>
              <w:tab w:val="clear" w:pos="8459"/>
              <w:tab w:val="right" w:pos="9026" w:leader="dot"/>
            </w:tabs>
            <w:rPr/>
          </w:pPr>
          <w:hyperlink w:anchor="__RefHeading___Toc2508437_1468164448">
            <w:r>
              <w:rPr>
                <w:webHidden/>
                <w:rStyle w:val="IndexLink"/>
                <w:rtl w:val="true"/>
              </w:rPr>
              <w:t>حليت حرام ها در اضطرار</w:t>
            </w:r>
            <w:r>
              <w:rPr>
                <w:rStyle w:val="IndexLink"/>
                <w:rtl w:val="true"/>
              </w:rPr>
              <w:tab/>
            </w:r>
            <w:r>
              <w:rPr>
                <w:rStyle w:val="IndexLink"/>
              </w:rPr>
              <w:t>180</w:t>
            </w:r>
          </w:hyperlink>
        </w:p>
        <w:p>
          <w:pPr>
            <w:pStyle w:val="Contents3"/>
            <w:tabs>
              <w:tab w:val="clear" w:pos="8459"/>
              <w:tab w:val="right" w:pos="9026" w:leader="dot"/>
            </w:tabs>
            <w:rPr/>
          </w:pPr>
          <w:hyperlink w:anchor="__RefHeading___Toc2508439_1468164448">
            <w:r>
              <w:rPr>
                <w:webHidden/>
                <w:rStyle w:val="IndexLink"/>
                <w:rtl w:val="true"/>
              </w:rPr>
              <w:t>معيار هاى نيكوكارى</w:t>
            </w:r>
            <w:r>
              <w:rPr>
                <w:rStyle w:val="IndexLink"/>
                <w:rtl w:val="true"/>
              </w:rPr>
              <w:tab/>
            </w:r>
            <w:r>
              <w:rPr>
                <w:rStyle w:val="IndexLink"/>
              </w:rPr>
              <w:t>184</w:t>
            </w:r>
          </w:hyperlink>
        </w:p>
        <w:p>
          <w:pPr>
            <w:pStyle w:val="Contents3"/>
            <w:tabs>
              <w:tab w:val="clear" w:pos="8459"/>
              <w:tab w:val="right" w:pos="9026" w:leader="dot"/>
            </w:tabs>
            <w:rPr/>
          </w:pPr>
          <w:hyperlink w:anchor="__RefHeading___Toc2508441_1468164448">
            <w:r>
              <w:rPr>
                <w:webHidden/>
                <w:rStyle w:val="IndexLink"/>
                <w:rtl w:val="true"/>
              </w:rPr>
              <w:t>اصول و اركان عقايد در شرع اسلام</w:t>
            </w:r>
            <w:r>
              <w:rPr>
                <w:rStyle w:val="IndexLink"/>
                <w:rtl w:val="true"/>
              </w:rPr>
              <w:tab/>
            </w:r>
            <w:r>
              <w:rPr>
                <w:rStyle w:val="IndexLink"/>
              </w:rPr>
              <w:t>184</w:t>
            </w:r>
          </w:hyperlink>
        </w:p>
        <w:p>
          <w:pPr>
            <w:pStyle w:val="Contents3"/>
            <w:tabs>
              <w:tab w:val="clear" w:pos="8459"/>
              <w:tab w:val="right" w:pos="9026" w:leader="dot"/>
            </w:tabs>
            <w:rPr/>
          </w:pPr>
          <w:hyperlink w:anchor="__RefHeading___Toc2508443_1468164448">
            <w:r>
              <w:rPr>
                <w:webHidden/>
                <w:rStyle w:val="IndexLink"/>
                <w:rtl w:val="true"/>
              </w:rPr>
              <w:t>حكم قصاص و فلسفۀ آن</w:t>
            </w:r>
            <w:r>
              <w:rPr>
                <w:rStyle w:val="IndexLink"/>
                <w:rtl w:val="true"/>
              </w:rPr>
              <w:tab/>
            </w:r>
            <w:r>
              <w:rPr>
                <w:rStyle w:val="IndexLink"/>
              </w:rPr>
              <w:t>187</w:t>
            </w:r>
          </w:hyperlink>
        </w:p>
        <w:p>
          <w:pPr>
            <w:pStyle w:val="Contents3"/>
            <w:tabs>
              <w:tab w:val="clear" w:pos="8459"/>
              <w:tab w:val="right" w:pos="9026" w:leader="dot"/>
            </w:tabs>
            <w:rPr/>
          </w:pPr>
          <w:hyperlink w:anchor="__RefHeading___Toc2508445_1468164448">
            <w:r>
              <w:rPr>
                <w:webHidden/>
                <w:rStyle w:val="IndexLink"/>
                <w:rtl w:val="true"/>
              </w:rPr>
              <w:t>حكم روزه و فلسفۀ آن</w:t>
            </w:r>
            <w:r>
              <w:rPr>
                <w:rStyle w:val="IndexLink"/>
                <w:rtl w:val="true"/>
              </w:rPr>
              <w:tab/>
            </w:r>
            <w:r>
              <w:rPr>
                <w:rStyle w:val="IndexLink"/>
              </w:rPr>
              <w:t>191</w:t>
            </w:r>
          </w:hyperlink>
        </w:p>
        <w:p>
          <w:pPr>
            <w:pStyle w:val="Contents3"/>
            <w:tabs>
              <w:tab w:val="clear" w:pos="8459"/>
              <w:tab w:val="right" w:pos="9026" w:leader="dot"/>
            </w:tabs>
            <w:rPr/>
          </w:pPr>
          <w:hyperlink w:anchor="__RefHeading___Toc2508447_1468164448">
            <w:r>
              <w:rPr>
                <w:webHidden/>
                <w:rStyle w:val="IndexLink"/>
                <w:rtl w:val="true"/>
              </w:rPr>
              <w:t>شرط استجابت دعا</w:t>
            </w:r>
            <w:r>
              <w:rPr>
                <w:rStyle w:val="IndexLink"/>
                <w:rtl w:val="true"/>
              </w:rPr>
              <w:tab/>
            </w:r>
            <w:r>
              <w:rPr>
                <w:rStyle w:val="IndexLink"/>
              </w:rPr>
              <w:t>195</w:t>
            </w:r>
          </w:hyperlink>
        </w:p>
        <w:p>
          <w:pPr>
            <w:pStyle w:val="Contents3"/>
            <w:tabs>
              <w:tab w:val="clear" w:pos="8459"/>
              <w:tab w:val="right" w:pos="9026" w:leader="dot"/>
            </w:tabs>
            <w:rPr/>
          </w:pPr>
          <w:hyperlink w:anchor="__RefHeading___Toc2508449_1468164448">
            <w:r>
              <w:rPr>
                <w:webHidden/>
                <w:rStyle w:val="IndexLink"/>
                <w:rtl w:val="true"/>
              </w:rPr>
              <w:t>حكم قصاص و فلسفۀ آن</w:t>
            </w:r>
            <w:r>
              <w:rPr>
                <w:rStyle w:val="IndexLink"/>
                <w:rtl w:val="true"/>
              </w:rPr>
              <w:tab/>
            </w:r>
            <w:r>
              <w:rPr>
                <w:rStyle w:val="IndexLink"/>
              </w:rPr>
              <w:t>196</w:t>
            </w:r>
          </w:hyperlink>
        </w:p>
        <w:p>
          <w:pPr>
            <w:pStyle w:val="Contents3"/>
            <w:tabs>
              <w:tab w:val="clear" w:pos="8459"/>
              <w:tab w:val="right" w:pos="9026" w:leader="dot"/>
            </w:tabs>
            <w:rPr/>
          </w:pPr>
          <w:hyperlink w:anchor="__RefHeading___Toc2508451_1468164448">
            <w:r>
              <w:rPr>
                <w:webHidden/>
                <w:rStyle w:val="IndexLink"/>
                <w:rtl w:val="true"/>
              </w:rPr>
              <w:t>حرمت مال اندوزى حرام</w:t>
            </w:r>
            <w:r>
              <w:rPr>
                <w:rStyle w:val="IndexLink"/>
                <w:rtl w:val="true"/>
              </w:rPr>
              <w:tab/>
            </w:r>
            <w:r>
              <w:rPr>
                <w:rStyle w:val="IndexLink"/>
              </w:rPr>
              <w:t>198</w:t>
            </w:r>
          </w:hyperlink>
        </w:p>
        <w:p>
          <w:pPr>
            <w:pStyle w:val="Contents3"/>
            <w:tabs>
              <w:tab w:val="clear" w:pos="8459"/>
              <w:tab w:val="right" w:pos="9026" w:leader="dot"/>
            </w:tabs>
            <w:rPr/>
          </w:pPr>
          <w:hyperlink w:anchor="__RefHeading___Toc2508453_1468164448">
            <w:r>
              <w:rPr>
                <w:webHidden/>
                <w:rStyle w:val="IndexLink"/>
                <w:rtl w:val="true"/>
              </w:rPr>
              <w:t>مقابله به مثل با كفار و عدم آغاز جنگ</w:t>
            </w:r>
            <w:r>
              <w:rPr>
                <w:rStyle w:val="IndexLink"/>
                <w:rtl w:val="true"/>
              </w:rPr>
              <w:tab/>
            </w:r>
            <w:r>
              <w:rPr>
                <w:rStyle w:val="IndexLink"/>
              </w:rPr>
              <w:t>201</w:t>
            </w:r>
          </w:hyperlink>
        </w:p>
        <w:p>
          <w:pPr>
            <w:pStyle w:val="Contents3"/>
            <w:tabs>
              <w:tab w:val="clear" w:pos="8459"/>
              <w:tab w:val="right" w:pos="9026" w:leader="dot"/>
            </w:tabs>
            <w:rPr/>
          </w:pPr>
          <w:hyperlink w:anchor="__RefHeading___Toc2508455_1468164448">
            <w:r>
              <w:rPr>
                <w:webHidden/>
                <w:rStyle w:val="IndexLink"/>
                <w:rtl w:val="true"/>
              </w:rPr>
              <w:t>ادامه جنگ تا رفع فتنه</w:t>
            </w:r>
            <w:r>
              <w:rPr>
                <w:rStyle w:val="IndexLink"/>
                <w:rtl w:val="true"/>
              </w:rPr>
              <w:tab/>
            </w:r>
            <w:r>
              <w:rPr>
                <w:rStyle w:val="IndexLink"/>
              </w:rPr>
              <w:t>202</w:t>
            </w:r>
          </w:hyperlink>
        </w:p>
        <w:p>
          <w:pPr>
            <w:pStyle w:val="Contents3"/>
            <w:tabs>
              <w:tab w:val="clear" w:pos="8459"/>
              <w:tab w:val="right" w:pos="9026" w:leader="dot"/>
            </w:tabs>
            <w:rPr/>
          </w:pPr>
          <w:hyperlink w:anchor="__RefHeading___Toc2508457_1468164448">
            <w:r>
              <w:rPr>
                <w:webHidden/>
                <w:rStyle w:val="IndexLink"/>
                <w:rtl w:val="true"/>
              </w:rPr>
              <w:t>مقابله به مثل با كفار و عدم آغاز جنگ</w:t>
            </w:r>
            <w:r>
              <w:rPr>
                <w:rStyle w:val="IndexLink"/>
                <w:rtl w:val="true"/>
              </w:rPr>
              <w:tab/>
            </w:r>
            <w:r>
              <w:rPr>
                <w:rStyle w:val="IndexLink"/>
              </w:rPr>
              <w:t>203</w:t>
            </w:r>
          </w:hyperlink>
        </w:p>
        <w:p>
          <w:pPr>
            <w:pStyle w:val="Contents3"/>
            <w:tabs>
              <w:tab w:val="clear" w:pos="8459"/>
              <w:tab w:val="right" w:pos="9026" w:leader="dot"/>
            </w:tabs>
            <w:rPr/>
          </w:pPr>
          <w:hyperlink w:anchor="__RefHeading___Toc2508459_1468164448">
            <w:r>
              <w:rPr>
                <w:webHidden/>
                <w:rStyle w:val="IndexLink"/>
                <w:rtl w:val="true"/>
              </w:rPr>
              <w:t>حرمت به هلاكت انداختن خود</w:t>
            </w:r>
            <w:r>
              <w:rPr>
                <w:rStyle w:val="IndexLink"/>
                <w:rtl w:val="true"/>
              </w:rPr>
              <w:tab/>
            </w:r>
            <w:r>
              <w:rPr>
                <w:rStyle w:val="IndexLink"/>
              </w:rPr>
              <w:t>204</w:t>
            </w:r>
          </w:hyperlink>
        </w:p>
        <w:p>
          <w:pPr>
            <w:pStyle w:val="Contents3"/>
            <w:tabs>
              <w:tab w:val="clear" w:pos="8459"/>
              <w:tab w:val="right" w:pos="9026" w:leader="dot"/>
            </w:tabs>
            <w:rPr/>
          </w:pPr>
          <w:hyperlink w:anchor="__RefHeading___Toc2508461_1468164448">
            <w:r>
              <w:rPr>
                <w:webHidden/>
                <w:rStyle w:val="IndexLink"/>
                <w:rtl w:val="true"/>
              </w:rPr>
              <w:t>پاره اى از مناسك حج</w:t>
            </w:r>
            <w:r>
              <w:rPr>
                <w:rStyle w:val="IndexLink"/>
                <w:rtl w:val="true"/>
              </w:rPr>
              <w:tab/>
            </w:r>
            <w:r>
              <w:rPr>
                <w:rStyle w:val="IndexLink"/>
              </w:rPr>
              <w:t>206</w:t>
            </w:r>
          </w:hyperlink>
        </w:p>
        <w:p>
          <w:pPr>
            <w:pStyle w:val="Contents3"/>
            <w:tabs>
              <w:tab w:val="clear" w:pos="8459"/>
              <w:tab w:val="right" w:pos="9026" w:leader="dot"/>
            </w:tabs>
            <w:rPr/>
          </w:pPr>
          <w:hyperlink w:anchor="__RefHeading___Toc2508463_1468164448">
            <w:r>
              <w:rPr>
                <w:webHidden/>
                <w:rStyle w:val="IndexLink"/>
                <w:rtl w:val="true"/>
              </w:rPr>
              <w:t>خير دنيا و آخرت را بخواهيد</w:t>
            </w:r>
            <w:r>
              <w:rPr>
                <w:rStyle w:val="IndexLink"/>
                <w:rtl w:val="true"/>
              </w:rPr>
              <w:tab/>
            </w:r>
            <w:r>
              <w:rPr>
                <w:rStyle w:val="IndexLink"/>
              </w:rPr>
              <w:t>212</w:t>
            </w:r>
          </w:hyperlink>
        </w:p>
        <w:p>
          <w:pPr>
            <w:pStyle w:val="Contents3"/>
            <w:tabs>
              <w:tab w:val="clear" w:pos="8459"/>
              <w:tab w:val="right" w:pos="9026" w:leader="dot"/>
            </w:tabs>
            <w:rPr/>
          </w:pPr>
          <w:hyperlink w:anchor="__RefHeading___Toc2508465_1468164448">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در بستر پيامبر</w:t>
            </w:r>
            <w:r>
              <w:rPr>
                <w:rStyle w:val="IndexLink"/>
                <w:rtl w:val="true"/>
              </w:rPr>
              <w:tab/>
            </w:r>
            <w:r>
              <w:rPr>
                <w:rStyle w:val="IndexLink"/>
              </w:rPr>
              <w:t>216</w:t>
            </w:r>
          </w:hyperlink>
        </w:p>
        <w:p>
          <w:pPr>
            <w:pStyle w:val="Contents3"/>
            <w:tabs>
              <w:tab w:val="clear" w:pos="8459"/>
              <w:tab w:val="right" w:pos="9026" w:leader="dot"/>
            </w:tabs>
            <w:rPr/>
          </w:pPr>
          <w:hyperlink w:anchor="__RefHeading___Toc2508467_1468164448">
            <w:r>
              <w:rPr>
                <w:webHidden/>
                <w:rStyle w:val="IndexLink"/>
                <w:rtl w:val="true"/>
              </w:rPr>
              <w:t>خدا جسم نيست</w:t>
            </w:r>
            <w:r>
              <w:rPr>
                <w:rStyle w:val="IndexLink"/>
                <w:rtl w:val="true"/>
              </w:rPr>
              <w:tab/>
            </w:r>
            <w:r>
              <w:rPr>
                <w:rStyle w:val="IndexLink"/>
              </w:rPr>
              <w:t>218</w:t>
            </w:r>
          </w:hyperlink>
        </w:p>
        <w:p>
          <w:pPr>
            <w:pStyle w:val="Contents3"/>
            <w:tabs>
              <w:tab w:val="clear" w:pos="8459"/>
              <w:tab w:val="right" w:pos="9026" w:leader="dot"/>
            </w:tabs>
            <w:rPr/>
          </w:pPr>
          <w:hyperlink w:anchor="__RefHeading___Toc2508469_1468164448">
            <w:r>
              <w:rPr>
                <w:webHidden/>
                <w:rStyle w:val="IndexLink"/>
                <w:rtl w:val="true"/>
              </w:rPr>
              <w:t>فلسفۀ دين</w:t>
            </w:r>
            <w:r>
              <w:rPr>
                <w:rStyle w:val="IndexLink"/>
                <w:rtl w:val="true"/>
              </w:rPr>
              <w:tab/>
            </w:r>
            <w:r>
              <w:rPr>
                <w:rStyle w:val="IndexLink"/>
              </w:rPr>
              <w:t>221</w:t>
            </w:r>
          </w:hyperlink>
        </w:p>
        <w:p>
          <w:pPr>
            <w:pStyle w:val="Contents3"/>
            <w:tabs>
              <w:tab w:val="clear" w:pos="8459"/>
              <w:tab w:val="right" w:pos="9026" w:leader="dot"/>
            </w:tabs>
            <w:rPr/>
          </w:pPr>
          <w:hyperlink w:anchor="__RefHeading___Toc2508471_1468164448">
            <w:r>
              <w:rPr>
                <w:webHidden/>
                <w:rStyle w:val="IndexLink"/>
                <w:rtl w:val="true"/>
              </w:rPr>
              <w:t>آزنون هاى سخت هميشگى است</w:t>
            </w:r>
            <w:r>
              <w:rPr>
                <w:rStyle w:val="IndexLink"/>
                <w:rtl w:val="true"/>
              </w:rPr>
              <w:tab/>
            </w:r>
            <w:r>
              <w:rPr>
                <w:rStyle w:val="IndexLink"/>
              </w:rPr>
              <w:t>224</w:t>
            </w:r>
          </w:hyperlink>
        </w:p>
        <w:p>
          <w:pPr>
            <w:pStyle w:val="Contents3"/>
            <w:tabs>
              <w:tab w:val="clear" w:pos="8459"/>
              <w:tab w:val="right" w:pos="9026" w:leader="dot"/>
            </w:tabs>
            <w:rPr/>
          </w:pPr>
          <w:hyperlink w:anchor="__RefHeading___Toc2508473_1468164448">
            <w:r>
              <w:rPr>
                <w:webHidden/>
                <w:rStyle w:val="IndexLink"/>
                <w:rtl w:val="true"/>
              </w:rPr>
              <w:t>حرمت جنگ در ماههاى حرام</w:t>
            </w:r>
            <w:r>
              <w:rPr>
                <w:rStyle w:val="IndexLink"/>
                <w:rtl w:val="true"/>
              </w:rPr>
              <w:tab/>
            </w:r>
            <w:r>
              <w:rPr>
                <w:rStyle w:val="IndexLink"/>
              </w:rPr>
              <w:t>227</w:t>
            </w:r>
          </w:hyperlink>
        </w:p>
        <w:p>
          <w:pPr>
            <w:pStyle w:val="Contents3"/>
            <w:tabs>
              <w:tab w:val="clear" w:pos="8459"/>
              <w:tab w:val="right" w:pos="9026" w:leader="dot"/>
            </w:tabs>
            <w:rPr/>
          </w:pPr>
          <w:hyperlink w:anchor="__RefHeading___Toc2508475_1468164448">
            <w:r>
              <w:rPr>
                <w:webHidden/>
                <w:rStyle w:val="IndexLink"/>
                <w:rtl w:val="true"/>
              </w:rPr>
              <w:t>حبط اعمال با ارتداد</w:t>
            </w:r>
            <w:r>
              <w:rPr>
                <w:rStyle w:val="IndexLink"/>
                <w:rtl w:val="true"/>
              </w:rPr>
              <w:tab/>
            </w:r>
            <w:r>
              <w:rPr>
                <w:rStyle w:val="IndexLink"/>
              </w:rPr>
              <w:t>229</w:t>
            </w:r>
          </w:hyperlink>
        </w:p>
        <w:p>
          <w:pPr>
            <w:pStyle w:val="Contents3"/>
            <w:tabs>
              <w:tab w:val="clear" w:pos="8459"/>
              <w:tab w:val="right" w:pos="9026" w:leader="dot"/>
            </w:tabs>
            <w:rPr/>
          </w:pPr>
          <w:hyperlink w:anchor="__RefHeading___Toc2508477_1468164448">
            <w:r>
              <w:rPr>
                <w:webHidden/>
                <w:rStyle w:val="IndexLink"/>
                <w:rtl w:val="true"/>
              </w:rPr>
              <w:t>حرمت شراب و غمار</w:t>
            </w:r>
            <w:r>
              <w:rPr>
                <w:rStyle w:val="IndexLink"/>
                <w:rtl w:val="true"/>
              </w:rPr>
              <w:tab/>
            </w:r>
            <w:r>
              <w:rPr>
                <w:rStyle w:val="IndexLink"/>
              </w:rPr>
              <w:t>230</w:t>
            </w:r>
          </w:hyperlink>
        </w:p>
        <w:p>
          <w:pPr>
            <w:pStyle w:val="Contents3"/>
            <w:tabs>
              <w:tab w:val="clear" w:pos="8459"/>
              <w:tab w:val="right" w:pos="9026" w:leader="dot"/>
            </w:tabs>
            <w:rPr/>
          </w:pPr>
          <w:hyperlink w:anchor="__RefHeading___Toc2508479_1468164448">
            <w:r>
              <w:rPr>
                <w:webHidden/>
                <w:rStyle w:val="IndexLink"/>
                <w:rtl w:val="true"/>
              </w:rPr>
              <w:t>شفارش به خير خواهى يتيمان</w:t>
            </w:r>
            <w:r>
              <w:rPr>
                <w:rStyle w:val="IndexLink"/>
                <w:rtl w:val="true"/>
              </w:rPr>
              <w:tab/>
            </w:r>
            <w:r>
              <w:rPr>
                <w:rStyle w:val="IndexLink"/>
              </w:rPr>
              <w:t>233</w:t>
            </w:r>
          </w:hyperlink>
        </w:p>
        <w:p>
          <w:pPr>
            <w:pStyle w:val="Contents3"/>
            <w:tabs>
              <w:tab w:val="clear" w:pos="8459"/>
              <w:tab w:val="right" w:pos="9026" w:leader="dot"/>
            </w:tabs>
            <w:rPr/>
          </w:pPr>
          <w:hyperlink w:anchor="__RefHeading___Toc2508481_1468164448">
            <w:r>
              <w:rPr>
                <w:webHidden/>
                <w:rStyle w:val="IndexLink"/>
                <w:rtl w:val="true"/>
              </w:rPr>
              <w:t>حرمت ازدواج با مشرك</w:t>
            </w:r>
            <w:r>
              <w:rPr>
                <w:rStyle w:val="IndexLink"/>
                <w:rtl w:val="true"/>
              </w:rPr>
              <w:tab/>
            </w:r>
            <w:r>
              <w:rPr>
                <w:rStyle w:val="IndexLink"/>
              </w:rPr>
              <w:t>235</w:t>
            </w:r>
          </w:hyperlink>
        </w:p>
        <w:p>
          <w:pPr>
            <w:pStyle w:val="Contents3"/>
            <w:tabs>
              <w:tab w:val="clear" w:pos="8459"/>
              <w:tab w:val="right" w:pos="9026" w:leader="dot"/>
            </w:tabs>
            <w:rPr/>
          </w:pPr>
          <w:hyperlink w:anchor="__RefHeading___Toc2508483_1468164448">
            <w:r>
              <w:rPr>
                <w:webHidden/>
                <w:rStyle w:val="IndexLink"/>
                <w:rtl w:val="true"/>
              </w:rPr>
              <w:t>احكام زنان</w:t>
            </w:r>
            <w:r>
              <w:rPr>
                <w:rStyle w:val="IndexLink"/>
                <w:rtl w:val="true"/>
              </w:rPr>
              <w:tab/>
            </w:r>
            <w:r>
              <w:rPr>
                <w:rStyle w:val="IndexLink"/>
              </w:rPr>
              <w:t>237</w:t>
            </w:r>
          </w:hyperlink>
        </w:p>
        <w:p>
          <w:pPr>
            <w:pStyle w:val="Contents3"/>
            <w:tabs>
              <w:tab w:val="clear" w:pos="8459"/>
              <w:tab w:val="right" w:pos="9026" w:leader="dot"/>
            </w:tabs>
            <w:rPr/>
          </w:pPr>
          <w:hyperlink w:anchor="__RefHeading___Toc2508485_1468164448">
            <w:r>
              <w:rPr>
                <w:webHidden/>
                <w:rStyle w:val="IndexLink"/>
                <w:rtl w:val="true"/>
              </w:rPr>
              <w:t>احكام ايلاء و طلاق</w:t>
            </w:r>
            <w:r>
              <w:rPr>
                <w:rStyle w:val="IndexLink"/>
                <w:rtl w:val="true"/>
              </w:rPr>
              <w:tab/>
            </w:r>
            <w:r>
              <w:rPr>
                <w:rStyle w:val="IndexLink"/>
              </w:rPr>
              <w:t>241</w:t>
            </w:r>
          </w:hyperlink>
        </w:p>
        <w:p>
          <w:pPr>
            <w:pStyle w:val="Contents3"/>
            <w:tabs>
              <w:tab w:val="clear" w:pos="8459"/>
              <w:tab w:val="right" w:pos="9026" w:leader="dot"/>
            </w:tabs>
            <w:rPr/>
          </w:pPr>
          <w:hyperlink w:anchor="__RefHeading___Toc2508487_1468164448">
            <w:r>
              <w:rPr>
                <w:webHidden/>
                <w:rStyle w:val="IndexLink"/>
                <w:rtl w:val="true"/>
              </w:rPr>
              <w:t>احكام رضاع و شيردهى</w:t>
            </w:r>
            <w:r>
              <w:rPr>
                <w:rStyle w:val="IndexLink"/>
                <w:rtl w:val="true"/>
              </w:rPr>
              <w:tab/>
            </w:r>
            <w:r>
              <w:rPr>
                <w:rStyle w:val="IndexLink"/>
              </w:rPr>
              <w:t>251</w:t>
            </w:r>
          </w:hyperlink>
        </w:p>
        <w:p>
          <w:pPr>
            <w:pStyle w:val="Contents3"/>
            <w:tabs>
              <w:tab w:val="clear" w:pos="8459"/>
              <w:tab w:val="right" w:pos="9026" w:leader="dot"/>
            </w:tabs>
            <w:rPr/>
          </w:pPr>
          <w:hyperlink w:anchor="__RefHeading___Toc2508489_1468164448">
            <w:r>
              <w:rPr>
                <w:webHidden/>
                <w:rStyle w:val="IndexLink"/>
                <w:rtl w:val="true"/>
              </w:rPr>
              <w:t>عدۀ وفات</w:t>
            </w:r>
            <w:r>
              <w:rPr>
                <w:rStyle w:val="IndexLink"/>
                <w:rtl w:val="true"/>
              </w:rPr>
              <w:tab/>
            </w:r>
            <w:r>
              <w:rPr>
                <w:rStyle w:val="IndexLink"/>
              </w:rPr>
              <w:t>253</w:t>
            </w:r>
          </w:hyperlink>
        </w:p>
        <w:p>
          <w:pPr>
            <w:pStyle w:val="Contents3"/>
            <w:tabs>
              <w:tab w:val="clear" w:pos="8459"/>
              <w:tab w:val="right" w:pos="9026" w:leader="dot"/>
            </w:tabs>
            <w:rPr/>
          </w:pPr>
          <w:hyperlink w:anchor="__RefHeading___Toc2508491_1468164448">
            <w:r>
              <w:rPr>
                <w:webHidden/>
                <w:rStyle w:val="IndexLink"/>
                <w:rtl w:val="true"/>
              </w:rPr>
              <w:t>آيين خواستگارى</w:t>
            </w:r>
            <w:r>
              <w:rPr>
                <w:rStyle w:val="IndexLink"/>
                <w:rtl w:val="true"/>
              </w:rPr>
              <w:tab/>
            </w:r>
            <w:r>
              <w:rPr>
                <w:rStyle w:val="IndexLink"/>
              </w:rPr>
              <w:t>254</w:t>
            </w:r>
          </w:hyperlink>
        </w:p>
        <w:p>
          <w:pPr>
            <w:pStyle w:val="Contents3"/>
            <w:tabs>
              <w:tab w:val="clear" w:pos="8459"/>
              <w:tab w:val="right" w:pos="9026" w:leader="dot"/>
            </w:tabs>
            <w:rPr/>
          </w:pPr>
          <w:hyperlink w:anchor="__RefHeading___Toc2508493_1468164448">
            <w:r>
              <w:rPr>
                <w:webHidden/>
                <w:rStyle w:val="IndexLink"/>
                <w:rtl w:val="true"/>
              </w:rPr>
              <w:t>طلاق و چهار صورت در پرداخت مهريه</w:t>
            </w:r>
            <w:r>
              <w:rPr>
                <w:rStyle w:val="IndexLink"/>
                <w:rtl w:val="true"/>
              </w:rPr>
              <w:tab/>
            </w:r>
            <w:r>
              <w:rPr>
                <w:rStyle w:val="IndexLink"/>
              </w:rPr>
              <w:t>256</w:t>
            </w:r>
          </w:hyperlink>
        </w:p>
        <w:p>
          <w:pPr>
            <w:pStyle w:val="Contents3"/>
            <w:tabs>
              <w:tab w:val="clear" w:pos="8459"/>
              <w:tab w:val="right" w:pos="9026" w:leader="dot"/>
            </w:tabs>
            <w:rPr/>
          </w:pPr>
          <w:hyperlink w:anchor="__RefHeading___Toc2508495_1468164448">
            <w:r>
              <w:rPr>
                <w:webHidden/>
                <w:rStyle w:val="IndexLink"/>
                <w:rtl w:val="true"/>
              </w:rPr>
              <w:t>نماز خوف</w:t>
            </w:r>
            <w:r>
              <w:rPr>
                <w:rStyle w:val="IndexLink"/>
                <w:rtl w:val="true"/>
              </w:rPr>
              <w:tab/>
            </w:r>
            <w:r>
              <w:rPr>
                <w:rStyle w:val="IndexLink"/>
              </w:rPr>
              <w:t>259</w:t>
            </w:r>
          </w:hyperlink>
        </w:p>
        <w:p>
          <w:pPr>
            <w:pStyle w:val="Contents3"/>
            <w:tabs>
              <w:tab w:val="clear" w:pos="8459"/>
              <w:tab w:val="right" w:pos="9026" w:leader="dot"/>
            </w:tabs>
            <w:rPr/>
          </w:pPr>
          <w:hyperlink w:anchor="__RefHeading___Toc2508497_1468164448">
            <w:r>
              <w:rPr>
                <w:webHidden/>
                <w:rStyle w:val="IndexLink"/>
                <w:rtl w:val="true"/>
              </w:rPr>
              <w:t>احكام ايلاء و طلاق</w:t>
            </w:r>
            <w:r>
              <w:rPr>
                <w:rStyle w:val="IndexLink"/>
                <w:rtl w:val="true"/>
              </w:rPr>
              <w:tab/>
            </w:r>
            <w:r>
              <w:rPr>
                <w:rStyle w:val="IndexLink"/>
              </w:rPr>
              <w:t>260</w:t>
            </w:r>
          </w:hyperlink>
        </w:p>
        <w:p>
          <w:pPr>
            <w:pStyle w:val="Contents3"/>
            <w:tabs>
              <w:tab w:val="clear" w:pos="8459"/>
              <w:tab w:val="right" w:pos="9026" w:leader="dot"/>
            </w:tabs>
            <w:rPr/>
          </w:pPr>
          <w:hyperlink w:anchor="__RefHeading___Toc2508499_1468164448">
            <w:r>
              <w:rPr>
                <w:webHidden/>
                <w:rStyle w:val="IndexLink"/>
                <w:rtl w:val="true"/>
              </w:rPr>
              <w:t>نمونه اى از حيات مجدد</w:t>
            </w:r>
            <w:r>
              <w:rPr>
                <w:rStyle w:val="IndexLink"/>
                <w:rtl w:val="true"/>
              </w:rPr>
              <w:tab/>
            </w:r>
            <w:r>
              <w:rPr>
                <w:rStyle w:val="IndexLink"/>
              </w:rPr>
              <w:t>262</w:t>
            </w:r>
          </w:hyperlink>
        </w:p>
        <w:p>
          <w:pPr>
            <w:pStyle w:val="Contents3"/>
            <w:tabs>
              <w:tab w:val="clear" w:pos="8459"/>
              <w:tab w:val="right" w:pos="9026" w:leader="dot"/>
            </w:tabs>
            <w:rPr/>
          </w:pPr>
          <w:hyperlink w:anchor="__RefHeading___Toc2508501_1468164448">
            <w:r>
              <w:rPr>
                <w:webHidden/>
                <w:rStyle w:val="IndexLink"/>
                <w:rtl w:val="true"/>
              </w:rPr>
              <w:t>داستان طالوت و جالوت</w:t>
            </w:r>
            <w:r>
              <w:rPr>
                <w:rStyle w:val="IndexLink"/>
                <w:rtl w:val="true"/>
              </w:rPr>
              <w:tab/>
            </w:r>
            <w:r>
              <w:rPr>
                <w:rStyle w:val="IndexLink"/>
              </w:rPr>
              <w:t>265</w:t>
            </w:r>
          </w:hyperlink>
        </w:p>
        <w:p>
          <w:pPr>
            <w:pStyle w:val="Contents3"/>
            <w:tabs>
              <w:tab w:val="clear" w:pos="8459"/>
              <w:tab w:val="right" w:pos="9026" w:leader="dot"/>
            </w:tabs>
            <w:rPr/>
          </w:pPr>
          <w:hyperlink w:anchor="__RefHeading___Toc2508503_1468164448">
            <w:r>
              <w:rPr>
                <w:webHidden/>
                <w:rStyle w:val="IndexLink"/>
                <w:rtl w:val="true"/>
              </w:rPr>
              <w:t>تفاوت درجات انبياء</w:t>
            </w:r>
            <w:r>
              <w:rPr>
                <w:rStyle w:val="IndexLink"/>
                <w:rtl w:val="true"/>
              </w:rPr>
              <w:tab/>
            </w:r>
            <w:r>
              <w:rPr>
                <w:rStyle w:val="IndexLink"/>
              </w:rPr>
              <w:t>274</w:t>
            </w:r>
          </w:hyperlink>
        </w:p>
        <w:p>
          <w:pPr>
            <w:pStyle w:val="Contents3"/>
            <w:tabs>
              <w:tab w:val="clear" w:pos="8459"/>
              <w:tab w:val="right" w:pos="9026" w:leader="dot"/>
            </w:tabs>
            <w:rPr/>
          </w:pPr>
          <w:hyperlink w:anchor="__RefHeading___Toc2508505_1468164448">
            <w:r>
              <w:rPr>
                <w:webHidden/>
                <w:rStyle w:val="IndexLink"/>
                <w:rtl w:val="true"/>
              </w:rPr>
              <w:t>آية الكرسى</w:t>
            </w:r>
            <w:r>
              <w:rPr>
                <w:rStyle w:val="IndexLink"/>
                <w:rtl w:val="true"/>
              </w:rPr>
              <w:tab/>
            </w:r>
            <w:r>
              <w:rPr>
                <w:rStyle w:val="IndexLink"/>
              </w:rPr>
              <w:t>277</w:t>
            </w:r>
          </w:hyperlink>
        </w:p>
        <w:p>
          <w:pPr>
            <w:pStyle w:val="Contents3"/>
            <w:tabs>
              <w:tab w:val="clear" w:pos="8459"/>
              <w:tab w:val="right" w:pos="9026" w:leader="dot"/>
            </w:tabs>
            <w:rPr/>
          </w:pPr>
          <w:hyperlink w:anchor="__RefHeading___Toc2508507_1468164448">
            <w:r>
              <w:rPr>
                <w:webHidden/>
                <w:rStyle w:val="IndexLink"/>
                <w:rtl w:val="true"/>
              </w:rPr>
              <w:t>خروج مؤمنان از تاريكى ها</w:t>
            </w:r>
            <w:r>
              <w:rPr>
                <w:rStyle w:val="IndexLink"/>
                <w:rtl w:val="true"/>
              </w:rPr>
              <w:tab/>
            </w:r>
            <w:r>
              <w:rPr>
                <w:rStyle w:val="IndexLink"/>
              </w:rPr>
              <w:t>281</w:t>
            </w:r>
          </w:hyperlink>
        </w:p>
        <w:p>
          <w:pPr>
            <w:pStyle w:val="Contents3"/>
            <w:tabs>
              <w:tab w:val="clear" w:pos="8459"/>
              <w:tab w:val="right" w:pos="9026" w:leader="dot"/>
            </w:tabs>
            <w:rPr/>
          </w:pPr>
          <w:hyperlink w:anchor="__RefHeading___Toc2508509_1468164448">
            <w:r>
              <w:rPr>
                <w:webHidden/>
                <w:rStyle w:val="IndexLink"/>
                <w:rtl w:val="true"/>
              </w:rPr>
              <w:t>ابراهيم و نمرود</w:t>
            </w:r>
            <w:r>
              <w:rPr>
                <w:rStyle w:val="IndexLink"/>
                <w:rtl w:val="true"/>
              </w:rPr>
              <w:tab/>
            </w:r>
            <w:r>
              <w:rPr>
                <w:rStyle w:val="IndexLink"/>
              </w:rPr>
              <w:t>283</w:t>
            </w:r>
          </w:hyperlink>
        </w:p>
        <w:p>
          <w:pPr>
            <w:pStyle w:val="Contents3"/>
            <w:tabs>
              <w:tab w:val="clear" w:pos="8459"/>
              <w:tab w:val="right" w:pos="9026" w:leader="dot"/>
            </w:tabs>
            <w:rPr/>
          </w:pPr>
          <w:hyperlink w:anchor="__RefHeading___Toc2508511_1468164448">
            <w:r>
              <w:rPr>
                <w:webHidden/>
                <w:rStyle w:val="IndexLink"/>
                <w:rtl w:val="true"/>
              </w:rPr>
              <w:t>نمونه اى از حيات مجدد</w:t>
            </w:r>
            <w:r>
              <w:rPr>
                <w:rStyle w:val="IndexLink"/>
                <w:rtl w:val="true"/>
              </w:rPr>
              <w:tab/>
            </w:r>
            <w:r>
              <w:rPr>
                <w:rStyle w:val="IndexLink"/>
              </w:rPr>
              <w:t>285</w:t>
            </w:r>
          </w:hyperlink>
        </w:p>
        <w:p>
          <w:pPr>
            <w:pStyle w:val="Contents3"/>
            <w:tabs>
              <w:tab w:val="clear" w:pos="8459"/>
              <w:tab w:val="right" w:pos="9026" w:leader="dot"/>
            </w:tabs>
            <w:rPr/>
          </w:pPr>
          <w:hyperlink w:anchor="__RefHeading___Toc2508513_1468164448">
            <w:r>
              <w:rPr>
                <w:webHidden/>
                <w:rStyle w:val="IndexLink"/>
                <w:rtl w:val="true"/>
              </w:rPr>
              <w:t>داستان عزير</w:t>
            </w:r>
            <w:r>
              <w:rPr>
                <w:rStyle w:val="IndexLink"/>
                <w:rtl w:val="true"/>
              </w:rPr>
              <w:tab/>
            </w:r>
            <w:r>
              <w:rPr>
                <w:rStyle w:val="IndexLink"/>
              </w:rPr>
              <w:t>285</w:t>
            </w:r>
          </w:hyperlink>
        </w:p>
        <w:p>
          <w:pPr>
            <w:pStyle w:val="Contents3"/>
            <w:tabs>
              <w:tab w:val="clear" w:pos="8459"/>
              <w:tab w:val="right" w:pos="9026" w:leader="dot"/>
            </w:tabs>
            <w:rPr/>
          </w:pPr>
          <w:hyperlink w:anchor="__RefHeading___Toc2508515_1468164448">
            <w:r>
              <w:rPr>
                <w:webHidden/>
                <w:rStyle w:val="IndexLink"/>
                <w:rtl w:val="true"/>
              </w:rPr>
              <w:t>نمونه اى از حيات مجدد</w:t>
            </w:r>
            <w:r>
              <w:rPr>
                <w:rStyle w:val="IndexLink"/>
                <w:rtl w:val="true"/>
              </w:rPr>
              <w:tab/>
            </w:r>
            <w:r>
              <w:rPr>
                <w:rStyle w:val="IndexLink"/>
              </w:rPr>
              <w:t>287</w:t>
            </w:r>
          </w:hyperlink>
        </w:p>
        <w:p>
          <w:pPr>
            <w:pStyle w:val="Contents3"/>
            <w:tabs>
              <w:tab w:val="clear" w:pos="8459"/>
              <w:tab w:val="right" w:pos="9026" w:leader="dot"/>
            </w:tabs>
            <w:rPr/>
          </w:pPr>
          <w:hyperlink w:anchor="__RefHeading___Toc2508517_1468164448">
            <w:r>
              <w:rPr>
                <w:webHidden/>
                <w:rStyle w:val="IndexLink"/>
                <w:rtl w:val="true"/>
              </w:rPr>
              <w:t>انفاق خوب و انفاق بد</w:t>
            </w:r>
            <w:r>
              <w:rPr>
                <w:rStyle w:val="IndexLink"/>
                <w:rtl w:val="true"/>
              </w:rPr>
              <w:tab/>
            </w:r>
            <w:r>
              <w:rPr>
                <w:rStyle w:val="IndexLink"/>
              </w:rPr>
              <w:t>289</w:t>
            </w:r>
          </w:hyperlink>
        </w:p>
        <w:p>
          <w:pPr>
            <w:pStyle w:val="Contents3"/>
            <w:tabs>
              <w:tab w:val="clear" w:pos="8459"/>
              <w:tab w:val="right" w:pos="9026" w:leader="dot"/>
            </w:tabs>
            <w:rPr/>
          </w:pPr>
          <w:hyperlink w:anchor="__RefHeading___Toc2508519_1468164448">
            <w:r>
              <w:rPr>
                <w:webHidden/>
                <w:rStyle w:val="IndexLink"/>
                <w:rtl w:val="true"/>
              </w:rPr>
              <w:t>هراس افكنى شيطان</w:t>
            </w:r>
            <w:r>
              <w:rPr>
                <w:rStyle w:val="IndexLink"/>
                <w:rtl w:val="true"/>
              </w:rPr>
              <w:tab/>
            </w:r>
            <w:r>
              <w:rPr>
                <w:rStyle w:val="IndexLink"/>
              </w:rPr>
              <w:t>296</w:t>
            </w:r>
          </w:hyperlink>
        </w:p>
        <w:p>
          <w:pPr>
            <w:pStyle w:val="Contents3"/>
            <w:tabs>
              <w:tab w:val="clear" w:pos="8459"/>
              <w:tab w:val="right" w:pos="9026" w:leader="dot"/>
            </w:tabs>
            <w:rPr/>
          </w:pPr>
          <w:hyperlink w:anchor="__RefHeading___Toc2508521_1468164448">
            <w:r>
              <w:rPr>
                <w:webHidden/>
                <w:rStyle w:val="IndexLink"/>
                <w:rtl w:val="true"/>
              </w:rPr>
              <w:t>آداب و پاداش انفاق</w:t>
            </w:r>
            <w:r>
              <w:rPr>
                <w:rStyle w:val="IndexLink"/>
                <w:rtl w:val="true"/>
              </w:rPr>
              <w:tab/>
            </w:r>
            <w:r>
              <w:rPr>
                <w:rStyle w:val="IndexLink"/>
              </w:rPr>
              <w:t>298</w:t>
            </w:r>
          </w:hyperlink>
        </w:p>
        <w:p>
          <w:pPr>
            <w:pStyle w:val="Contents3"/>
            <w:tabs>
              <w:tab w:val="clear" w:pos="8459"/>
              <w:tab w:val="right" w:pos="9026" w:leader="dot"/>
            </w:tabs>
            <w:rPr/>
          </w:pPr>
          <w:hyperlink w:anchor="__RefHeading___Toc2508523_1468164448">
            <w:r>
              <w:rPr>
                <w:webHidden/>
                <w:rStyle w:val="IndexLink"/>
                <w:rtl w:val="true"/>
              </w:rPr>
              <w:t>نقش تخريبى ربا</w:t>
            </w:r>
            <w:r>
              <w:rPr>
                <w:rStyle w:val="IndexLink"/>
                <w:rtl w:val="true"/>
              </w:rPr>
              <w:tab/>
            </w:r>
            <w:r>
              <w:rPr>
                <w:rStyle w:val="IndexLink"/>
              </w:rPr>
              <w:t>302</w:t>
            </w:r>
          </w:hyperlink>
        </w:p>
        <w:p>
          <w:pPr>
            <w:pStyle w:val="Contents3"/>
            <w:tabs>
              <w:tab w:val="clear" w:pos="8459"/>
              <w:tab w:val="right" w:pos="9026" w:leader="dot"/>
            </w:tabs>
            <w:rPr/>
          </w:pPr>
          <w:hyperlink w:anchor="__RefHeading___Toc2508525_1468164448">
            <w:r>
              <w:rPr>
                <w:webHidden/>
                <w:rStyle w:val="IndexLink"/>
                <w:rtl w:val="true"/>
              </w:rPr>
              <w:t>نقش تخريبى ربا</w:t>
            </w:r>
            <w:r>
              <w:rPr>
                <w:rStyle w:val="IndexLink"/>
                <w:rtl w:val="true"/>
              </w:rPr>
              <w:tab/>
            </w:r>
            <w:r>
              <w:rPr>
                <w:rStyle w:val="IndexLink"/>
              </w:rPr>
              <w:t>307</w:t>
            </w:r>
          </w:hyperlink>
        </w:p>
        <w:p>
          <w:pPr>
            <w:pStyle w:val="Contents3"/>
            <w:tabs>
              <w:tab w:val="clear" w:pos="8459"/>
              <w:tab w:val="right" w:pos="9026" w:leader="dot"/>
            </w:tabs>
            <w:rPr/>
          </w:pPr>
          <w:hyperlink w:anchor="__RefHeading___Toc2508527_1468164448">
            <w:r>
              <w:rPr>
                <w:webHidden/>
                <w:rStyle w:val="IndexLink"/>
                <w:rtl w:val="true"/>
              </w:rPr>
              <w:t>هشدار به طلبكاران</w:t>
            </w:r>
            <w:r>
              <w:rPr>
                <w:rStyle w:val="IndexLink"/>
                <w:rtl w:val="true"/>
              </w:rPr>
              <w:tab/>
            </w:r>
            <w:r>
              <w:rPr>
                <w:rStyle w:val="IndexLink"/>
              </w:rPr>
              <w:t>308</w:t>
            </w:r>
          </w:hyperlink>
        </w:p>
        <w:p>
          <w:pPr>
            <w:pStyle w:val="Contents3"/>
            <w:tabs>
              <w:tab w:val="clear" w:pos="8459"/>
              <w:tab w:val="right" w:pos="9026" w:leader="dot"/>
            </w:tabs>
            <w:rPr/>
          </w:pPr>
          <w:hyperlink w:anchor="__RefHeading___Toc2508529_1468164448">
            <w:r>
              <w:rPr>
                <w:webHidden/>
                <w:rStyle w:val="IndexLink"/>
                <w:rtl w:val="true"/>
              </w:rPr>
              <w:t>برخى از احكام معاملات</w:t>
            </w:r>
            <w:r>
              <w:rPr>
                <w:rStyle w:val="IndexLink"/>
                <w:rtl w:val="true"/>
              </w:rPr>
              <w:tab/>
            </w:r>
            <w:r>
              <w:rPr>
                <w:rStyle w:val="IndexLink"/>
              </w:rPr>
              <w:t>311</w:t>
            </w:r>
          </w:hyperlink>
        </w:p>
        <w:p>
          <w:pPr>
            <w:pStyle w:val="Contents3"/>
            <w:tabs>
              <w:tab w:val="clear" w:pos="8459"/>
              <w:tab w:val="right" w:pos="9026" w:leader="dot"/>
            </w:tabs>
            <w:rPr/>
          </w:pPr>
          <w:hyperlink w:anchor="__RefHeading___Toc2508531_1468164448">
            <w:r>
              <w:rPr>
                <w:webHidden/>
                <w:rStyle w:val="IndexLink"/>
                <w:rtl w:val="true"/>
              </w:rPr>
              <w:t>اصول عقايد اسلامى</w:t>
            </w:r>
            <w:r>
              <w:rPr>
                <w:rStyle w:val="IndexLink"/>
                <w:rtl w:val="true"/>
              </w:rPr>
              <w:tab/>
            </w:r>
            <w:r>
              <w:rPr>
                <w:rStyle w:val="IndexLink"/>
              </w:rPr>
              <w:t>317</w:t>
            </w:r>
          </w:hyperlink>
        </w:p>
        <w:p>
          <w:pPr>
            <w:pStyle w:val="Contents3"/>
            <w:tabs>
              <w:tab w:val="clear" w:pos="8459"/>
              <w:tab w:val="right" w:pos="9026" w:leader="dot"/>
            </w:tabs>
            <w:rPr/>
          </w:pPr>
          <w:hyperlink w:anchor="__RefHeading___Toc2508533_1468164448">
            <w:r>
              <w:rPr>
                <w:webHidden/>
                <w:rStyle w:val="IndexLink"/>
                <w:rtl w:val="true"/>
              </w:rPr>
              <w:t>دعاهاى قرآنى</w:t>
            </w:r>
            <w:r>
              <w:rPr>
                <w:rStyle w:val="IndexLink"/>
                <w:rtl w:val="true"/>
              </w:rPr>
              <w:tab/>
            </w:r>
            <w:r>
              <w:rPr>
                <w:rStyle w:val="IndexLink"/>
              </w:rPr>
              <w:t>320</w:t>
            </w:r>
          </w:hyperlink>
        </w:p>
        <w:p>
          <w:pPr>
            <w:pStyle w:val="Contents2"/>
            <w:tabs>
              <w:tab w:val="clear" w:pos="8743"/>
              <w:tab w:val="right" w:pos="9026" w:leader="dot"/>
            </w:tabs>
            <w:rPr/>
          </w:pPr>
          <w:hyperlink w:anchor="__RefHeading___Toc2508535_1468164448">
            <w:r>
              <w:rPr>
                <w:webHidden/>
                <w:rStyle w:val="IndexLink"/>
                <w:rtl w:val="true"/>
              </w:rPr>
              <w:t>سورۀ آل عمران</w:t>
            </w:r>
            <w:r>
              <w:rPr>
                <w:rStyle w:val="IndexLink"/>
                <w:rtl w:val="true"/>
              </w:rPr>
              <w:tab/>
            </w:r>
            <w:r>
              <w:rPr>
                <w:rStyle w:val="IndexLink"/>
              </w:rPr>
              <w:t>322</w:t>
            </w:r>
          </w:hyperlink>
        </w:p>
        <w:p>
          <w:pPr>
            <w:pStyle w:val="Contents3"/>
            <w:tabs>
              <w:tab w:val="clear" w:pos="8459"/>
              <w:tab w:val="right" w:pos="9026" w:leader="dot"/>
            </w:tabs>
            <w:rPr/>
          </w:pPr>
          <w:hyperlink w:anchor="__RefHeading___Toc2508537_1468164448">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2508539_1468164448">
            <w:r>
              <w:rPr>
                <w:webHidden/>
                <w:rStyle w:val="IndexLink"/>
                <w:rtl w:val="true"/>
              </w:rPr>
              <w:t>ويژگى هاى قرآن</w:t>
            </w:r>
            <w:r>
              <w:rPr>
                <w:rStyle w:val="IndexLink"/>
                <w:rtl w:val="true"/>
              </w:rPr>
              <w:tab/>
            </w:r>
            <w:r>
              <w:rPr>
                <w:rStyle w:val="IndexLink"/>
              </w:rPr>
              <w:t>323</w:t>
            </w:r>
          </w:hyperlink>
        </w:p>
        <w:p>
          <w:pPr>
            <w:pStyle w:val="Contents3"/>
            <w:tabs>
              <w:tab w:val="clear" w:pos="8459"/>
              <w:tab w:val="right" w:pos="9026" w:leader="dot"/>
            </w:tabs>
            <w:rPr/>
          </w:pPr>
          <w:hyperlink w:anchor="__RefHeading___Toc2508541_1468164448">
            <w:r>
              <w:rPr>
                <w:webHidden/>
                <w:rStyle w:val="IndexLink"/>
                <w:rtl w:val="true"/>
              </w:rPr>
              <w:t>علم نامحدود و قدرت خدا در آفرينش</w:t>
            </w:r>
            <w:r>
              <w:rPr>
                <w:rStyle w:val="IndexLink"/>
                <w:rtl w:val="true"/>
              </w:rPr>
              <w:tab/>
            </w:r>
            <w:r>
              <w:rPr>
                <w:rStyle w:val="IndexLink"/>
              </w:rPr>
              <w:t>325</w:t>
            </w:r>
          </w:hyperlink>
        </w:p>
        <w:p>
          <w:pPr>
            <w:pStyle w:val="Contents3"/>
            <w:tabs>
              <w:tab w:val="clear" w:pos="8459"/>
              <w:tab w:val="right" w:pos="9026" w:leader="dot"/>
            </w:tabs>
            <w:rPr/>
          </w:pPr>
          <w:hyperlink w:anchor="__RefHeading___Toc2508543_1468164448">
            <w:r>
              <w:rPr>
                <w:webHidden/>
                <w:rStyle w:val="IndexLink"/>
                <w:rtl w:val="true"/>
              </w:rPr>
              <w:t>محكم و متشابه در قرآن</w:t>
            </w:r>
            <w:r>
              <w:rPr>
                <w:rStyle w:val="IndexLink"/>
                <w:rtl w:val="true"/>
              </w:rPr>
              <w:tab/>
            </w:r>
            <w:r>
              <w:rPr>
                <w:rStyle w:val="IndexLink"/>
              </w:rPr>
              <w:t>326</w:t>
            </w:r>
          </w:hyperlink>
        </w:p>
        <w:p>
          <w:pPr>
            <w:pStyle w:val="Contents3"/>
            <w:tabs>
              <w:tab w:val="clear" w:pos="8459"/>
              <w:tab w:val="right" w:pos="9026" w:leader="dot"/>
            </w:tabs>
            <w:rPr/>
          </w:pPr>
          <w:hyperlink w:anchor="__RefHeading___Toc2508545_1468164448">
            <w:r>
              <w:rPr>
                <w:webHidden/>
                <w:rStyle w:val="IndexLink"/>
                <w:rtl w:val="true"/>
              </w:rPr>
              <w:t>ملاك انحراف و عدم انحراف</w:t>
            </w:r>
            <w:r>
              <w:rPr>
                <w:rStyle w:val="IndexLink"/>
                <w:rtl w:val="true"/>
              </w:rPr>
              <w:tab/>
            </w:r>
            <w:r>
              <w:rPr>
                <w:rStyle w:val="IndexLink"/>
              </w:rPr>
              <w:t>327</w:t>
            </w:r>
          </w:hyperlink>
        </w:p>
        <w:p>
          <w:pPr>
            <w:pStyle w:val="Contents3"/>
            <w:tabs>
              <w:tab w:val="clear" w:pos="8459"/>
              <w:tab w:val="right" w:pos="9026" w:leader="dot"/>
            </w:tabs>
            <w:rPr/>
          </w:pPr>
          <w:hyperlink w:anchor="__RefHeading___Toc2508547_1468164448">
            <w:r>
              <w:rPr>
                <w:webHidden/>
                <w:rStyle w:val="IndexLink"/>
                <w:rtl w:val="true"/>
              </w:rPr>
              <w:t>دعاى قرآن</w:t>
            </w:r>
            <w:r>
              <w:rPr>
                <w:rStyle w:val="IndexLink"/>
                <w:rtl w:val="true"/>
              </w:rPr>
              <w:tab/>
            </w:r>
            <w:r>
              <w:rPr>
                <w:rStyle w:val="IndexLink"/>
              </w:rPr>
              <w:t>328</w:t>
            </w:r>
          </w:hyperlink>
        </w:p>
        <w:p>
          <w:pPr>
            <w:pStyle w:val="Contents3"/>
            <w:tabs>
              <w:tab w:val="clear" w:pos="8459"/>
              <w:tab w:val="right" w:pos="9026" w:leader="dot"/>
            </w:tabs>
            <w:rPr/>
          </w:pPr>
          <w:hyperlink w:anchor="__RefHeading___Toc2508549_1468164448">
            <w:r>
              <w:rPr>
                <w:webHidden/>
                <w:rStyle w:val="IndexLink"/>
                <w:rtl w:val="true"/>
              </w:rPr>
              <w:t>خسرا ن كافران و فرعونيان</w:t>
            </w:r>
            <w:r>
              <w:rPr>
                <w:rStyle w:val="IndexLink"/>
                <w:rtl w:val="true"/>
              </w:rPr>
              <w:tab/>
            </w:r>
            <w:r>
              <w:rPr>
                <w:rStyle w:val="IndexLink"/>
              </w:rPr>
              <w:t>330</w:t>
            </w:r>
          </w:hyperlink>
        </w:p>
        <w:p>
          <w:pPr>
            <w:pStyle w:val="Contents3"/>
            <w:tabs>
              <w:tab w:val="clear" w:pos="8459"/>
              <w:tab w:val="right" w:pos="9026" w:leader="dot"/>
            </w:tabs>
            <w:rPr/>
          </w:pPr>
          <w:hyperlink w:anchor="__RefHeading___Toc2508551_1468164448">
            <w:r>
              <w:rPr>
                <w:webHidden/>
                <w:rStyle w:val="IndexLink"/>
                <w:rtl w:val="true"/>
              </w:rPr>
              <w:t>امدادهاى غيبى خدا</w:t>
            </w:r>
            <w:r>
              <w:rPr>
                <w:rStyle w:val="IndexLink"/>
                <w:rtl w:val="true"/>
              </w:rPr>
              <w:tab/>
            </w:r>
            <w:r>
              <w:rPr>
                <w:rStyle w:val="IndexLink"/>
              </w:rPr>
              <w:t>331</w:t>
            </w:r>
          </w:hyperlink>
        </w:p>
        <w:p>
          <w:pPr>
            <w:pStyle w:val="Contents3"/>
            <w:tabs>
              <w:tab w:val="clear" w:pos="8459"/>
              <w:tab w:val="right" w:pos="9026" w:leader="dot"/>
            </w:tabs>
            <w:rPr/>
          </w:pPr>
          <w:hyperlink w:anchor="__RefHeading___Toc2508553_1468164448">
            <w:r>
              <w:rPr>
                <w:webHidden/>
                <w:rStyle w:val="IndexLink"/>
                <w:rtl w:val="true"/>
              </w:rPr>
              <w:t>لذايذ دنيا و لذايذ آخرت</w:t>
            </w:r>
            <w:r>
              <w:rPr>
                <w:rStyle w:val="IndexLink"/>
                <w:rtl w:val="true"/>
              </w:rPr>
              <w:tab/>
            </w:r>
            <w:r>
              <w:rPr>
                <w:rStyle w:val="IndexLink"/>
              </w:rPr>
              <w:t>333</w:t>
            </w:r>
          </w:hyperlink>
        </w:p>
        <w:p>
          <w:pPr>
            <w:pStyle w:val="Contents3"/>
            <w:tabs>
              <w:tab w:val="clear" w:pos="8459"/>
              <w:tab w:val="right" w:pos="9026" w:leader="dot"/>
            </w:tabs>
            <w:rPr/>
          </w:pPr>
          <w:hyperlink w:anchor="__RefHeading___Toc2508555_1468164448">
            <w:r>
              <w:rPr>
                <w:webHidden/>
                <w:rStyle w:val="IndexLink"/>
                <w:rtl w:val="true"/>
              </w:rPr>
              <w:t>دين فقط اسلام</w:t>
            </w:r>
            <w:r>
              <w:rPr>
                <w:rStyle w:val="IndexLink"/>
                <w:rtl w:val="true"/>
              </w:rPr>
              <w:tab/>
            </w:r>
            <w:r>
              <w:rPr>
                <w:rStyle w:val="IndexLink"/>
              </w:rPr>
              <w:t>337</w:t>
            </w:r>
          </w:hyperlink>
        </w:p>
        <w:p>
          <w:pPr>
            <w:pStyle w:val="Contents3"/>
            <w:tabs>
              <w:tab w:val="clear" w:pos="8459"/>
              <w:tab w:val="right" w:pos="9026" w:leader="dot"/>
            </w:tabs>
            <w:rPr/>
          </w:pPr>
          <w:hyperlink w:anchor="__RefHeading___Toc2508557_1468164448">
            <w:r>
              <w:rPr>
                <w:webHidden/>
                <w:rStyle w:val="IndexLink"/>
                <w:rtl w:val="true"/>
              </w:rPr>
              <w:t>شناخت كامل اهل كتاب از اسلام</w:t>
            </w:r>
            <w:r>
              <w:rPr>
                <w:rStyle w:val="IndexLink"/>
                <w:rtl w:val="true"/>
              </w:rPr>
              <w:tab/>
            </w:r>
            <w:r>
              <w:rPr>
                <w:rStyle w:val="IndexLink"/>
              </w:rPr>
              <w:t>338</w:t>
            </w:r>
          </w:hyperlink>
        </w:p>
        <w:p>
          <w:pPr>
            <w:pStyle w:val="Contents3"/>
            <w:tabs>
              <w:tab w:val="clear" w:pos="8459"/>
              <w:tab w:val="right" w:pos="9026" w:leader="dot"/>
            </w:tabs>
            <w:rPr/>
          </w:pPr>
          <w:hyperlink w:anchor="__RefHeading___Toc2508559_1468164448">
            <w:r>
              <w:rPr>
                <w:webHidden/>
                <w:rStyle w:val="IndexLink"/>
                <w:rtl w:val="true"/>
              </w:rPr>
              <w:t>انحرافات اهل كتاب و واكنش مسلمانان</w:t>
            </w:r>
            <w:r>
              <w:rPr>
                <w:rStyle w:val="IndexLink"/>
                <w:rtl w:val="true"/>
              </w:rPr>
              <w:tab/>
            </w:r>
            <w:r>
              <w:rPr>
                <w:rStyle w:val="IndexLink"/>
              </w:rPr>
              <w:t>340</w:t>
            </w:r>
          </w:hyperlink>
        </w:p>
        <w:p>
          <w:pPr>
            <w:pStyle w:val="Contents3"/>
            <w:tabs>
              <w:tab w:val="clear" w:pos="8459"/>
              <w:tab w:val="right" w:pos="9026" w:leader="dot"/>
            </w:tabs>
            <w:rPr/>
          </w:pPr>
          <w:hyperlink w:anchor="__RefHeading___Toc2508561_1468164448">
            <w:r>
              <w:rPr>
                <w:webHidden/>
                <w:rStyle w:val="IndexLink"/>
                <w:rtl w:val="true"/>
              </w:rPr>
              <w:t>دعاى قرآنى</w:t>
            </w:r>
            <w:r>
              <w:rPr>
                <w:rStyle w:val="IndexLink"/>
                <w:rtl w:val="true"/>
              </w:rPr>
              <w:tab/>
            </w:r>
            <w:r>
              <w:rPr>
                <w:rStyle w:val="IndexLink"/>
              </w:rPr>
              <w:t>345</w:t>
            </w:r>
          </w:hyperlink>
        </w:p>
        <w:p>
          <w:pPr>
            <w:pStyle w:val="Contents3"/>
            <w:tabs>
              <w:tab w:val="clear" w:pos="8459"/>
              <w:tab w:val="right" w:pos="9026" w:leader="dot"/>
            </w:tabs>
            <w:rPr/>
          </w:pPr>
          <w:hyperlink w:anchor="__RefHeading___Toc2508563_1468164448">
            <w:r>
              <w:rPr>
                <w:webHidden/>
                <w:rStyle w:val="IndexLink"/>
                <w:rtl w:val="true"/>
              </w:rPr>
              <w:t>تقيه در دوستى با كافران</w:t>
            </w:r>
            <w:r>
              <w:rPr>
                <w:rStyle w:val="IndexLink"/>
                <w:rtl w:val="true"/>
              </w:rPr>
              <w:tab/>
            </w:r>
            <w:r>
              <w:rPr>
                <w:rStyle w:val="IndexLink"/>
              </w:rPr>
              <w:t>347</w:t>
            </w:r>
          </w:hyperlink>
        </w:p>
        <w:p>
          <w:pPr>
            <w:pStyle w:val="Contents3"/>
            <w:tabs>
              <w:tab w:val="clear" w:pos="8459"/>
              <w:tab w:val="right" w:pos="9026" w:leader="dot"/>
            </w:tabs>
            <w:rPr/>
          </w:pPr>
          <w:hyperlink w:anchor="__RefHeading___Toc2508565_1468164448">
            <w:r>
              <w:rPr>
                <w:webHidden/>
                <w:rStyle w:val="IndexLink"/>
                <w:rtl w:val="true"/>
              </w:rPr>
              <w:t>باطن بينى خداوند</w:t>
            </w:r>
            <w:r>
              <w:rPr>
                <w:rStyle w:val="IndexLink"/>
                <w:rtl w:val="true"/>
              </w:rPr>
              <w:tab/>
            </w:r>
            <w:r>
              <w:rPr>
                <w:rStyle w:val="IndexLink"/>
              </w:rPr>
              <w:t>349</w:t>
            </w:r>
          </w:hyperlink>
        </w:p>
        <w:p>
          <w:pPr>
            <w:pStyle w:val="Contents3"/>
            <w:tabs>
              <w:tab w:val="clear" w:pos="8459"/>
              <w:tab w:val="right" w:pos="9026" w:leader="dot"/>
            </w:tabs>
            <w:rPr/>
          </w:pPr>
          <w:hyperlink w:anchor="__RefHeading___Toc2508567_1468164448">
            <w:r>
              <w:rPr>
                <w:webHidden/>
                <w:rStyle w:val="IndexLink"/>
                <w:rtl w:val="true"/>
              </w:rPr>
              <w:t>تجسم اعمال در آخرت</w:t>
            </w:r>
            <w:r>
              <w:rPr>
                <w:rStyle w:val="IndexLink"/>
                <w:rtl w:val="true"/>
              </w:rPr>
              <w:tab/>
            </w:r>
            <w:r>
              <w:rPr>
                <w:rStyle w:val="IndexLink"/>
              </w:rPr>
              <w:t>350</w:t>
            </w:r>
          </w:hyperlink>
        </w:p>
        <w:p>
          <w:pPr>
            <w:pStyle w:val="Contents3"/>
            <w:tabs>
              <w:tab w:val="clear" w:pos="8459"/>
              <w:tab w:val="right" w:pos="9026" w:leader="dot"/>
            </w:tabs>
            <w:rPr/>
          </w:pPr>
          <w:hyperlink w:anchor="__RefHeading___Toc2508569_1468164448">
            <w:r>
              <w:rPr>
                <w:webHidden/>
                <w:rStyle w:val="IndexLink"/>
                <w:rtl w:val="true"/>
              </w:rPr>
              <w:t>راه محبوب شدن نزد خدا</w:t>
            </w:r>
            <w:r>
              <w:rPr>
                <w:rStyle w:val="IndexLink"/>
                <w:rtl w:val="true"/>
              </w:rPr>
              <w:tab/>
            </w:r>
            <w:r>
              <w:rPr>
                <w:rStyle w:val="IndexLink"/>
              </w:rPr>
              <w:t>351</w:t>
            </w:r>
          </w:hyperlink>
        </w:p>
        <w:p>
          <w:pPr>
            <w:pStyle w:val="Contents3"/>
            <w:tabs>
              <w:tab w:val="clear" w:pos="8459"/>
              <w:tab w:val="right" w:pos="9026" w:leader="dot"/>
            </w:tabs>
            <w:rPr/>
          </w:pPr>
          <w:hyperlink w:anchor="__RefHeading___Toc2508571_1468164448">
            <w:r>
              <w:rPr>
                <w:webHidden/>
                <w:rStyle w:val="IndexLink"/>
                <w:rtl w:val="true"/>
              </w:rPr>
              <w:t>برگزيدگان خدا</w:t>
            </w:r>
            <w:r>
              <w:rPr>
                <w:rStyle w:val="IndexLink"/>
                <w:rtl w:val="true"/>
              </w:rPr>
              <w:tab/>
            </w:r>
            <w:r>
              <w:rPr>
                <w:rStyle w:val="IndexLink"/>
              </w:rPr>
              <w:t>352</w:t>
            </w:r>
          </w:hyperlink>
        </w:p>
        <w:p>
          <w:pPr>
            <w:pStyle w:val="Contents3"/>
            <w:tabs>
              <w:tab w:val="clear" w:pos="8459"/>
              <w:tab w:val="right" w:pos="9026" w:leader="dot"/>
            </w:tabs>
            <w:rPr/>
          </w:pPr>
          <w:hyperlink w:anchor="__RefHeading___Toc2508573_1468164448">
            <w:r>
              <w:rPr>
                <w:webHidden/>
                <w:rStyle w:val="IndexLink"/>
                <w:rtl w:val="true"/>
              </w:rPr>
              <w:t xml:space="preserve">مريم، زكريا و يحيى </w:t>
            </w:r>
            <w:r>
              <w:rPr>
                <w:rStyle w:val="IndexLink"/>
                <w:rtl w:val="true"/>
              </w:rPr>
              <w:t>(</w:t>
            </w:r>
            <w:r>
              <w:rPr>
                <w:rStyle w:val="IndexLink"/>
                <w:rtl w:val="true"/>
              </w:rPr>
              <w:t>ع</w:t>
            </w:r>
            <w:r>
              <w:rPr>
                <w:rStyle w:val="IndexLink"/>
                <w:rtl w:val="true"/>
              </w:rPr>
              <w:t>)</w:t>
              <w:tab/>
            </w:r>
            <w:r>
              <w:rPr>
                <w:rStyle w:val="IndexLink"/>
              </w:rPr>
              <w:t>354</w:t>
            </w:r>
          </w:hyperlink>
        </w:p>
        <w:p>
          <w:pPr>
            <w:pStyle w:val="Contents3"/>
            <w:tabs>
              <w:tab w:val="clear" w:pos="8459"/>
              <w:tab w:val="right" w:pos="9026" w:leader="dot"/>
            </w:tabs>
            <w:rPr/>
          </w:pPr>
          <w:hyperlink w:anchor="__RefHeading___Toc2508575_1468164448">
            <w:r>
              <w:rPr>
                <w:webHidden/>
                <w:rStyle w:val="IndexLink"/>
                <w:rtl w:val="true"/>
              </w:rPr>
              <w:t>مريم عيسى و معجزات</w:t>
            </w:r>
            <w:r>
              <w:rPr>
                <w:rStyle w:val="IndexLink"/>
                <w:rtl w:val="true"/>
              </w:rPr>
              <w:tab/>
            </w:r>
            <w:r>
              <w:rPr>
                <w:rStyle w:val="IndexLink"/>
              </w:rPr>
              <w:t>361</w:t>
            </w:r>
          </w:hyperlink>
        </w:p>
        <w:p>
          <w:pPr>
            <w:pStyle w:val="Contents3"/>
            <w:tabs>
              <w:tab w:val="clear" w:pos="8459"/>
              <w:tab w:val="right" w:pos="9026" w:leader="dot"/>
            </w:tabs>
            <w:rPr/>
          </w:pPr>
          <w:hyperlink w:anchor="__RefHeading___Toc2508577_1468164448">
            <w:r>
              <w:rPr>
                <w:webHidden/>
                <w:rStyle w:val="IndexLink"/>
                <w:rtl w:val="true"/>
              </w:rPr>
              <w:t>حقيقت آفرينش عيسى</w:t>
            </w:r>
            <w:r>
              <w:rPr>
                <w:rStyle w:val="IndexLink"/>
                <w:rtl w:val="true"/>
              </w:rPr>
              <w:tab/>
            </w:r>
            <w:r>
              <w:rPr>
                <w:rStyle w:val="IndexLink"/>
              </w:rPr>
              <w:t>370</w:t>
            </w:r>
          </w:hyperlink>
        </w:p>
        <w:p>
          <w:pPr>
            <w:pStyle w:val="Contents3"/>
            <w:tabs>
              <w:tab w:val="clear" w:pos="8459"/>
              <w:tab w:val="right" w:pos="9026" w:leader="dot"/>
            </w:tabs>
            <w:rPr/>
          </w:pPr>
          <w:hyperlink w:anchor="__RefHeading___Toc2508579_1468164448">
            <w:r>
              <w:rPr>
                <w:webHidden/>
                <w:rStyle w:val="IndexLink"/>
                <w:rtl w:val="true"/>
              </w:rPr>
              <w:t>مباهله با مسيحيان</w:t>
            </w:r>
            <w:r>
              <w:rPr>
                <w:rStyle w:val="IndexLink"/>
                <w:rtl w:val="true"/>
              </w:rPr>
              <w:tab/>
            </w:r>
            <w:r>
              <w:rPr>
                <w:rStyle w:val="IndexLink"/>
              </w:rPr>
              <w:t>374</w:t>
            </w:r>
          </w:hyperlink>
        </w:p>
        <w:p>
          <w:pPr>
            <w:pStyle w:val="Contents3"/>
            <w:tabs>
              <w:tab w:val="clear" w:pos="8459"/>
              <w:tab w:val="right" w:pos="9026" w:leader="dot"/>
            </w:tabs>
            <w:rPr/>
          </w:pPr>
          <w:hyperlink w:anchor="__RefHeading___Toc2508581_1468164448">
            <w:r>
              <w:rPr>
                <w:webHidden/>
                <w:rStyle w:val="IndexLink"/>
                <w:rtl w:val="true"/>
              </w:rPr>
              <w:t>دعوت اهل كتاب به مشتركات</w:t>
            </w:r>
            <w:r>
              <w:rPr>
                <w:rStyle w:val="IndexLink"/>
                <w:rtl w:val="true"/>
              </w:rPr>
              <w:tab/>
            </w:r>
            <w:r>
              <w:rPr>
                <w:rStyle w:val="IndexLink"/>
              </w:rPr>
              <w:t>376</w:t>
            </w:r>
          </w:hyperlink>
        </w:p>
        <w:p>
          <w:pPr>
            <w:pStyle w:val="Contents3"/>
            <w:tabs>
              <w:tab w:val="clear" w:pos="8459"/>
              <w:tab w:val="right" w:pos="9026" w:leader="dot"/>
            </w:tabs>
            <w:rPr/>
          </w:pPr>
          <w:hyperlink w:anchor="__RefHeading___Toc2508583_1468164448">
            <w:r>
              <w:rPr>
                <w:webHidden/>
                <w:rStyle w:val="IndexLink"/>
                <w:rtl w:val="true"/>
              </w:rPr>
              <w:t>نهى از مجادلۀ بدون علم</w:t>
            </w:r>
            <w:r>
              <w:rPr>
                <w:rStyle w:val="IndexLink"/>
                <w:rtl w:val="true"/>
              </w:rPr>
              <w:tab/>
            </w:r>
            <w:r>
              <w:rPr>
                <w:rStyle w:val="IndexLink"/>
              </w:rPr>
              <w:t>378</w:t>
            </w:r>
          </w:hyperlink>
        </w:p>
        <w:p>
          <w:pPr>
            <w:pStyle w:val="Contents3"/>
            <w:tabs>
              <w:tab w:val="clear" w:pos="8459"/>
              <w:tab w:val="right" w:pos="9026" w:leader="dot"/>
            </w:tabs>
            <w:rPr/>
          </w:pPr>
          <w:hyperlink w:anchor="__RefHeading___Toc2508585_1468164448">
            <w:r>
              <w:rPr>
                <w:webHidden/>
                <w:rStyle w:val="IndexLink"/>
                <w:rtl w:val="true"/>
              </w:rPr>
              <w:t xml:space="preserve">مسلمانى حضرت ابراهيم </w:t>
            </w:r>
            <w:r>
              <w:rPr>
                <w:rStyle w:val="IndexLink"/>
                <w:rtl w:val="true"/>
              </w:rPr>
              <w:t>(</w:t>
            </w:r>
            <w:r>
              <w:rPr>
                <w:rStyle w:val="IndexLink"/>
                <w:rtl w:val="true"/>
              </w:rPr>
              <w:t>ع</w:t>
            </w:r>
            <w:r>
              <w:rPr>
                <w:rStyle w:val="IndexLink"/>
                <w:rtl w:val="true"/>
              </w:rPr>
              <w:t>)</w:t>
              <w:tab/>
            </w:r>
            <w:r>
              <w:rPr>
                <w:rStyle w:val="IndexLink"/>
              </w:rPr>
              <w:t>379</w:t>
            </w:r>
          </w:hyperlink>
        </w:p>
        <w:p>
          <w:pPr>
            <w:pStyle w:val="Contents3"/>
            <w:tabs>
              <w:tab w:val="clear" w:pos="8459"/>
              <w:tab w:val="right" w:pos="9026" w:leader="dot"/>
            </w:tabs>
            <w:rPr/>
          </w:pPr>
          <w:hyperlink w:anchor="__RefHeading___Toc2508587_1468164448">
            <w:r>
              <w:rPr>
                <w:webHidden/>
                <w:rStyle w:val="IndexLink"/>
                <w:rtl w:val="true"/>
              </w:rPr>
              <w:t>شناخت كامل اهل كتاب از اسلام</w:t>
            </w:r>
            <w:r>
              <w:rPr>
                <w:rStyle w:val="IndexLink"/>
                <w:rtl w:val="true"/>
              </w:rPr>
              <w:tab/>
            </w:r>
            <w:r>
              <w:rPr>
                <w:rStyle w:val="IndexLink"/>
              </w:rPr>
              <w:t>381</w:t>
            </w:r>
          </w:hyperlink>
        </w:p>
        <w:p>
          <w:pPr>
            <w:pStyle w:val="Contents3"/>
            <w:tabs>
              <w:tab w:val="clear" w:pos="8459"/>
              <w:tab w:val="right" w:pos="9026" w:leader="dot"/>
            </w:tabs>
            <w:rPr/>
          </w:pPr>
          <w:hyperlink w:anchor="__RefHeading___Toc2508589_1468164448">
            <w:r>
              <w:rPr>
                <w:webHidden/>
                <w:rStyle w:val="IndexLink"/>
                <w:rtl w:val="true"/>
              </w:rPr>
              <w:t>دسيسه هاى اهل كتاب</w:t>
            </w:r>
            <w:r>
              <w:rPr>
                <w:rStyle w:val="IndexLink"/>
                <w:rtl w:val="true"/>
              </w:rPr>
              <w:tab/>
            </w:r>
            <w:r>
              <w:rPr>
                <w:rStyle w:val="IndexLink"/>
              </w:rPr>
              <w:t>382</w:t>
            </w:r>
          </w:hyperlink>
        </w:p>
        <w:p>
          <w:pPr>
            <w:pStyle w:val="Contents3"/>
            <w:tabs>
              <w:tab w:val="clear" w:pos="8459"/>
              <w:tab w:val="right" w:pos="9026" w:leader="dot"/>
            </w:tabs>
            <w:rPr/>
          </w:pPr>
          <w:hyperlink w:anchor="__RefHeading___Toc2508591_1468164448">
            <w:r>
              <w:rPr>
                <w:webHidden/>
                <w:rStyle w:val="IndexLink"/>
                <w:rtl w:val="true"/>
              </w:rPr>
              <w:t>فرجام نقض پيمان</w:t>
            </w:r>
            <w:r>
              <w:rPr>
                <w:rStyle w:val="IndexLink"/>
                <w:rtl w:val="true"/>
              </w:rPr>
              <w:tab/>
            </w:r>
            <w:r>
              <w:rPr>
                <w:rStyle w:val="IndexLink"/>
              </w:rPr>
              <w:t>386</w:t>
            </w:r>
          </w:hyperlink>
        </w:p>
        <w:p>
          <w:pPr>
            <w:pStyle w:val="Contents3"/>
            <w:tabs>
              <w:tab w:val="clear" w:pos="8459"/>
              <w:tab w:val="right" w:pos="9026" w:leader="dot"/>
            </w:tabs>
            <w:rPr/>
          </w:pPr>
          <w:hyperlink w:anchor="__RefHeading___Toc2508593_1468164448">
            <w:r>
              <w:rPr>
                <w:webHidden/>
                <w:rStyle w:val="IndexLink"/>
                <w:rtl w:val="true"/>
              </w:rPr>
              <w:t>دسيسه هاى اهل كتاب</w:t>
            </w:r>
            <w:r>
              <w:rPr>
                <w:rStyle w:val="IndexLink"/>
                <w:rtl w:val="true"/>
              </w:rPr>
              <w:tab/>
            </w:r>
            <w:r>
              <w:rPr>
                <w:rStyle w:val="IndexLink"/>
              </w:rPr>
              <w:t>387</w:t>
            </w:r>
          </w:hyperlink>
        </w:p>
        <w:p>
          <w:pPr>
            <w:pStyle w:val="Contents3"/>
            <w:tabs>
              <w:tab w:val="clear" w:pos="8459"/>
              <w:tab w:val="right" w:pos="9026" w:leader="dot"/>
            </w:tabs>
            <w:rPr/>
          </w:pPr>
          <w:hyperlink w:anchor="__RefHeading___Toc2508595_1468164448">
            <w:r>
              <w:rPr>
                <w:webHidden/>
                <w:rStyle w:val="IndexLink"/>
                <w:rtl w:val="true"/>
              </w:rPr>
              <w:t>فرجام نقض پيمان</w:t>
            </w:r>
            <w:r>
              <w:rPr>
                <w:rStyle w:val="IndexLink"/>
                <w:rtl w:val="true"/>
              </w:rPr>
              <w:tab/>
            </w:r>
            <w:r>
              <w:rPr>
                <w:rStyle w:val="IndexLink"/>
              </w:rPr>
              <w:t>389</w:t>
            </w:r>
          </w:hyperlink>
        </w:p>
        <w:p>
          <w:pPr>
            <w:pStyle w:val="Contents3"/>
            <w:tabs>
              <w:tab w:val="clear" w:pos="8459"/>
              <w:tab w:val="right" w:pos="9026" w:leader="dot"/>
            </w:tabs>
            <w:rPr/>
          </w:pPr>
          <w:hyperlink w:anchor="__RefHeading___Toc2508597_1468164448">
            <w:r>
              <w:rPr>
                <w:webHidden/>
                <w:rStyle w:val="IndexLink"/>
                <w:rtl w:val="true"/>
              </w:rPr>
              <w:t>دين فقط اسلام</w:t>
            </w:r>
            <w:r>
              <w:rPr>
                <w:rStyle w:val="IndexLink"/>
                <w:rtl w:val="true"/>
              </w:rPr>
              <w:tab/>
            </w:r>
            <w:r>
              <w:rPr>
                <w:rStyle w:val="IndexLink"/>
              </w:rPr>
              <w:t>391</w:t>
            </w:r>
          </w:hyperlink>
        </w:p>
        <w:p>
          <w:pPr>
            <w:pStyle w:val="Contents3"/>
            <w:tabs>
              <w:tab w:val="clear" w:pos="8459"/>
              <w:tab w:val="right" w:pos="9026" w:leader="dot"/>
            </w:tabs>
            <w:rPr/>
          </w:pPr>
          <w:hyperlink w:anchor="__RefHeading___Toc2508599_1468164448">
            <w:r>
              <w:rPr>
                <w:webHidden/>
                <w:rStyle w:val="IndexLink"/>
                <w:rtl w:val="true"/>
              </w:rPr>
              <w:t>منع ستمكارى از هدايت</w:t>
            </w:r>
            <w:r>
              <w:rPr>
                <w:rStyle w:val="IndexLink"/>
                <w:rtl w:val="true"/>
              </w:rPr>
              <w:tab/>
            </w:r>
            <w:r>
              <w:rPr>
                <w:rStyle w:val="IndexLink"/>
              </w:rPr>
              <w:t>394</w:t>
            </w:r>
          </w:hyperlink>
        </w:p>
        <w:p>
          <w:pPr>
            <w:pStyle w:val="Contents3"/>
            <w:tabs>
              <w:tab w:val="clear" w:pos="8459"/>
              <w:tab w:val="right" w:pos="9026" w:leader="dot"/>
            </w:tabs>
            <w:rPr/>
          </w:pPr>
          <w:hyperlink w:anchor="__RefHeading___Toc2508601_1468164448">
            <w:r>
              <w:rPr>
                <w:webHidden/>
                <w:rStyle w:val="IndexLink"/>
                <w:rtl w:val="true"/>
              </w:rPr>
              <w:t>خلود در لعنت و عذاب براى مرتدان</w:t>
            </w:r>
            <w:r>
              <w:rPr>
                <w:rStyle w:val="IndexLink"/>
                <w:rtl w:val="true"/>
              </w:rPr>
              <w:tab/>
            </w:r>
            <w:r>
              <w:rPr>
                <w:rStyle w:val="IndexLink"/>
              </w:rPr>
              <w:t>395</w:t>
            </w:r>
          </w:hyperlink>
        </w:p>
        <w:p>
          <w:pPr>
            <w:pStyle w:val="Contents3"/>
            <w:tabs>
              <w:tab w:val="clear" w:pos="8459"/>
              <w:tab w:val="right" w:pos="9026" w:leader="dot"/>
            </w:tabs>
            <w:rPr/>
          </w:pPr>
          <w:hyperlink w:anchor="__RefHeading___Toc2508603_1468164448">
            <w:r>
              <w:rPr>
                <w:webHidden/>
                <w:rStyle w:val="IndexLink"/>
                <w:rtl w:val="true"/>
              </w:rPr>
              <w:t>افزايش ارتدادو ناپذيرى توبه</w:t>
            </w:r>
            <w:r>
              <w:rPr>
                <w:rStyle w:val="IndexLink"/>
                <w:rtl w:val="true"/>
              </w:rPr>
              <w:tab/>
            </w:r>
            <w:r>
              <w:rPr>
                <w:rStyle w:val="IndexLink"/>
              </w:rPr>
              <w:t>396</w:t>
            </w:r>
          </w:hyperlink>
        </w:p>
        <w:p>
          <w:pPr>
            <w:pStyle w:val="Contents3"/>
            <w:tabs>
              <w:tab w:val="clear" w:pos="8459"/>
              <w:tab w:val="right" w:pos="9026" w:leader="dot"/>
            </w:tabs>
            <w:rPr/>
          </w:pPr>
          <w:hyperlink w:anchor="__RefHeading___Toc2508605_1468164448">
            <w:r>
              <w:rPr>
                <w:webHidden/>
                <w:rStyle w:val="IndexLink"/>
                <w:rtl w:val="true"/>
              </w:rPr>
              <w:t>عدم آمرزش و شفاعت براى اموات كفار</w:t>
            </w:r>
            <w:r>
              <w:rPr>
                <w:rStyle w:val="IndexLink"/>
                <w:rtl w:val="true"/>
              </w:rPr>
              <w:tab/>
            </w:r>
            <w:r>
              <w:rPr>
                <w:rStyle w:val="IndexLink"/>
              </w:rPr>
              <w:t>397</w:t>
            </w:r>
          </w:hyperlink>
        </w:p>
        <w:p>
          <w:pPr>
            <w:pStyle w:val="Contents3"/>
            <w:tabs>
              <w:tab w:val="clear" w:pos="8459"/>
              <w:tab w:val="right" w:pos="9026" w:leader="dot"/>
            </w:tabs>
            <w:rPr/>
          </w:pPr>
          <w:hyperlink w:anchor="__RefHeading___Toc2508607_1468164448">
            <w:r>
              <w:rPr>
                <w:webHidden/>
                <w:rStyle w:val="IndexLink"/>
                <w:rtl w:val="true"/>
              </w:rPr>
              <w:t>شرط ايثار در سعادت مؤمن</w:t>
            </w:r>
            <w:r>
              <w:rPr>
                <w:rStyle w:val="IndexLink"/>
                <w:rtl w:val="true"/>
              </w:rPr>
              <w:tab/>
            </w:r>
            <w:r>
              <w:rPr>
                <w:rStyle w:val="IndexLink"/>
              </w:rPr>
              <w:t>397</w:t>
            </w:r>
          </w:hyperlink>
        </w:p>
        <w:p>
          <w:pPr>
            <w:pStyle w:val="Contents3"/>
            <w:tabs>
              <w:tab w:val="clear" w:pos="8459"/>
              <w:tab w:val="right" w:pos="9026" w:leader="dot"/>
            </w:tabs>
            <w:rPr/>
          </w:pPr>
          <w:hyperlink w:anchor="__RefHeading___Toc2508609_1468164448">
            <w:r>
              <w:rPr>
                <w:webHidden/>
                <w:rStyle w:val="IndexLink"/>
                <w:rtl w:val="true"/>
              </w:rPr>
              <w:t>تفاوت اديان و اختيار پيامبران</w:t>
            </w:r>
            <w:r>
              <w:rPr>
                <w:rStyle w:val="IndexLink"/>
                <w:rtl w:val="true"/>
              </w:rPr>
              <w:tab/>
            </w:r>
            <w:r>
              <w:rPr>
                <w:rStyle w:val="IndexLink"/>
              </w:rPr>
              <w:t>398</w:t>
            </w:r>
          </w:hyperlink>
        </w:p>
        <w:p>
          <w:pPr>
            <w:pStyle w:val="Contents3"/>
            <w:tabs>
              <w:tab w:val="clear" w:pos="8459"/>
              <w:tab w:val="right" w:pos="9026" w:leader="dot"/>
            </w:tabs>
            <w:rPr/>
          </w:pPr>
          <w:hyperlink w:anchor="__RefHeading___Toc2508611_1468164448">
            <w:r>
              <w:rPr>
                <w:webHidden/>
                <w:rStyle w:val="IndexLink"/>
                <w:rtl w:val="true"/>
              </w:rPr>
              <w:t>اولين خانۀ خدا و شرط وجوب حج</w:t>
            </w:r>
            <w:r>
              <w:rPr>
                <w:rStyle w:val="IndexLink"/>
                <w:rtl w:val="true"/>
              </w:rPr>
              <w:tab/>
            </w:r>
            <w:r>
              <w:rPr>
                <w:rStyle w:val="IndexLink"/>
              </w:rPr>
              <w:t>400</w:t>
            </w:r>
          </w:hyperlink>
        </w:p>
        <w:p>
          <w:pPr>
            <w:pStyle w:val="Contents3"/>
            <w:tabs>
              <w:tab w:val="clear" w:pos="8459"/>
              <w:tab w:val="right" w:pos="9026" w:leader="dot"/>
            </w:tabs>
            <w:rPr/>
          </w:pPr>
          <w:hyperlink w:anchor="__RefHeading___Toc2508613_1468164448">
            <w:r>
              <w:rPr>
                <w:webHidden/>
                <w:rStyle w:val="IndexLink"/>
                <w:rtl w:val="true"/>
              </w:rPr>
              <w:t>سرزنش اهل كتاب</w:t>
            </w:r>
            <w:r>
              <w:rPr>
                <w:rStyle w:val="IndexLink"/>
                <w:rtl w:val="true"/>
              </w:rPr>
              <w:tab/>
            </w:r>
            <w:r>
              <w:rPr>
                <w:rStyle w:val="IndexLink"/>
              </w:rPr>
              <w:t>404</w:t>
            </w:r>
          </w:hyperlink>
        </w:p>
        <w:p>
          <w:pPr>
            <w:pStyle w:val="Contents3"/>
            <w:tabs>
              <w:tab w:val="clear" w:pos="8459"/>
              <w:tab w:val="right" w:pos="9026" w:leader="dot"/>
            </w:tabs>
            <w:rPr/>
          </w:pPr>
          <w:hyperlink w:anchor="__RefHeading___Toc2508615_1468164448">
            <w:r>
              <w:rPr>
                <w:webHidden/>
                <w:rStyle w:val="IndexLink"/>
                <w:rtl w:val="true"/>
              </w:rPr>
              <w:t>حد تقوا</w:t>
            </w:r>
            <w:r>
              <w:rPr>
                <w:rStyle w:val="IndexLink"/>
                <w:rtl w:val="true"/>
              </w:rPr>
              <w:tab/>
            </w:r>
            <w:r>
              <w:rPr>
                <w:rStyle w:val="IndexLink"/>
              </w:rPr>
              <w:t>406</w:t>
            </w:r>
          </w:hyperlink>
        </w:p>
        <w:p>
          <w:pPr>
            <w:pStyle w:val="Contents3"/>
            <w:tabs>
              <w:tab w:val="clear" w:pos="8459"/>
              <w:tab w:val="right" w:pos="9026" w:leader="dot"/>
            </w:tabs>
            <w:rPr/>
          </w:pPr>
          <w:hyperlink w:anchor="__RefHeading___Toc2508617_1468164448">
            <w:r>
              <w:rPr>
                <w:webHidden/>
                <w:rStyle w:val="IndexLink"/>
                <w:rtl w:val="true"/>
              </w:rPr>
              <w:t>وجوب وحدت اسلامى</w:t>
            </w:r>
            <w:r>
              <w:rPr>
                <w:rStyle w:val="IndexLink"/>
                <w:rtl w:val="true"/>
              </w:rPr>
              <w:tab/>
            </w:r>
            <w:r>
              <w:rPr>
                <w:rStyle w:val="IndexLink"/>
              </w:rPr>
              <w:t>407</w:t>
            </w:r>
          </w:hyperlink>
        </w:p>
        <w:p>
          <w:pPr>
            <w:pStyle w:val="Contents3"/>
            <w:tabs>
              <w:tab w:val="clear" w:pos="8459"/>
              <w:tab w:val="right" w:pos="9026" w:leader="dot"/>
            </w:tabs>
            <w:rPr/>
          </w:pPr>
          <w:hyperlink w:anchor="__RefHeading___Toc2508619_1468164448">
            <w:r>
              <w:rPr>
                <w:webHidden/>
                <w:rStyle w:val="IndexLink"/>
                <w:rtl w:val="true"/>
              </w:rPr>
              <w:t>سازمان امر به معروف</w:t>
            </w:r>
            <w:r>
              <w:rPr>
                <w:rStyle w:val="IndexLink"/>
                <w:rtl w:val="true"/>
              </w:rPr>
              <w:tab/>
            </w:r>
            <w:r>
              <w:rPr>
                <w:rStyle w:val="IndexLink"/>
              </w:rPr>
              <w:t>408</w:t>
            </w:r>
          </w:hyperlink>
        </w:p>
        <w:p>
          <w:pPr>
            <w:pStyle w:val="Contents3"/>
            <w:tabs>
              <w:tab w:val="clear" w:pos="8459"/>
              <w:tab w:val="right" w:pos="9026" w:leader="dot"/>
            </w:tabs>
            <w:rPr/>
          </w:pPr>
          <w:hyperlink w:anchor="__RefHeading___Toc2508621_1468164448">
            <w:r>
              <w:rPr>
                <w:webHidden/>
                <w:rStyle w:val="IndexLink"/>
                <w:rtl w:val="true"/>
              </w:rPr>
              <w:t>وجوب وحدت اسلامى</w:t>
            </w:r>
            <w:r>
              <w:rPr>
                <w:rStyle w:val="IndexLink"/>
                <w:rtl w:val="true"/>
              </w:rPr>
              <w:tab/>
            </w:r>
            <w:r>
              <w:rPr>
                <w:rStyle w:val="IndexLink"/>
              </w:rPr>
              <w:t>409</w:t>
            </w:r>
          </w:hyperlink>
        </w:p>
        <w:p>
          <w:pPr>
            <w:pStyle w:val="Contents3"/>
            <w:tabs>
              <w:tab w:val="clear" w:pos="8459"/>
              <w:tab w:val="right" w:pos="9026" w:leader="dot"/>
            </w:tabs>
            <w:rPr/>
          </w:pPr>
          <w:hyperlink w:anchor="__RefHeading___Toc2508623_1468164448">
            <w:r>
              <w:rPr>
                <w:webHidden/>
                <w:rStyle w:val="IndexLink"/>
                <w:rtl w:val="true"/>
              </w:rPr>
              <w:t>سفيد رويى و سياه رويى در آخرت</w:t>
            </w:r>
            <w:r>
              <w:rPr>
                <w:rStyle w:val="IndexLink"/>
                <w:rtl w:val="true"/>
              </w:rPr>
              <w:tab/>
            </w:r>
            <w:r>
              <w:rPr>
                <w:rStyle w:val="IndexLink"/>
              </w:rPr>
              <w:t>410</w:t>
            </w:r>
          </w:hyperlink>
        </w:p>
        <w:p>
          <w:pPr>
            <w:pStyle w:val="Contents3"/>
            <w:tabs>
              <w:tab w:val="clear" w:pos="8459"/>
              <w:tab w:val="right" w:pos="9026" w:leader="dot"/>
            </w:tabs>
            <w:rPr/>
          </w:pPr>
          <w:hyperlink w:anchor="__RefHeading___Toc2508625_1468164448">
            <w:r>
              <w:rPr>
                <w:webHidden/>
                <w:rStyle w:val="IndexLink"/>
                <w:rtl w:val="true"/>
              </w:rPr>
              <w:t>سازمان امر به معروف</w:t>
            </w:r>
            <w:r>
              <w:rPr>
                <w:rStyle w:val="IndexLink"/>
                <w:rtl w:val="true"/>
              </w:rPr>
              <w:tab/>
            </w:r>
            <w:r>
              <w:rPr>
                <w:rStyle w:val="IndexLink"/>
              </w:rPr>
              <w:t>412</w:t>
            </w:r>
          </w:hyperlink>
        </w:p>
        <w:p>
          <w:pPr>
            <w:pStyle w:val="Contents3"/>
            <w:tabs>
              <w:tab w:val="clear" w:pos="8459"/>
              <w:tab w:val="right" w:pos="9026" w:leader="dot"/>
            </w:tabs>
            <w:rPr/>
          </w:pPr>
          <w:hyperlink w:anchor="__RefHeading___Toc2508627_1468164448">
            <w:r>
              <w:rPr>
                <w:webHidden/>
                <w:rStyle w:val="IndexLink"/>
                <w:rtl w:val="true"/>
              </w:rPr>
              <w:t>ضعف و ذلت كفار در جنگ</w:t>
            </w:r>
            <w:r>
              <w:rPr>
                <w:rStyle w:val="IndexLink"/>
                <w:rtl w:val="true"/>
              </w:rPr>
              <w:tab/>
            </w:r>
            <w:r>
              <w:rPr>
                <w:rStyle w:val="IndexLink"/>
              </w:rPr>
              <w:t>414</w:t>
            </w:r>
          </w:hyperlink>
        </w:p>
        <w:p>
          <w:pPr>
            <w:pStyle w:val="Contents3"/>
            <w:tabs>
              <w:tab w:val="clear" w:pos="8459"/>
              <w:tab w:val="right" w:pos="9026" w:leader="dot"/>
            </w:tabs>
            <w:rPr/>
          </w:pPr>
          <w:hyperlink w:anchor="__RefHeading___Toc2508629_1468164448">
            <w:r>
              <w:rPr>
                <w:webHidden/>
                <w:rStyle w:val="IndexLink"/>
                <w:rtl w:val="true"/>
              </w:rPr>
              <w:t>فضايل و پرهيزكارى برخى از اهل كتاب</w:t>
            </w:r>
            <w:r>
              <w:rPr>
                <w:rStyle w:val="IndexLink"/>
                <w:rtl w:val="true"/>
              </w:rPr>
              <w:tab/>
            </w:r>
            <w:r>
              <w:rPr>
                <w:rStyle w:val="IndexLink"/>
              </w:rPr>
              <w:t>415</w:t>
            </w:r>
          </w:hyperlink>
        </w:p>
        <w:p>
          <w:pPr>
            <w:pStyle w:val="Contents3"/>
            <w:tabs>
              <w:tab w:val="clear" w:pos="8459"/>
              <w:tab w:val="right" w:pos="9026" w:leader="dot"/>
            </w:tabs>
            <w:rPr/>
          </w:pPr>
          <w:hyperlink w:anchor="__RefHeading___Toc2508631_1468164448">
            <w:r>
              <w:rPr>
                <w:webHidden/>
                <w:rStyle w:val="IndexLink"/>
                <w:rtl w:val="true"/>
              </w:rPr>
              <w:t>خلود در آتش و خسران كافران</w:t>
            </w:r>
            <w:r>
              <w:rPr>
                <w:rStyle w:val="IndexLink"/>
                <w:rtl w:val="true"/>
              </w:rPr>
              <w:tab/>
            </w:r>
            <w:r>
              <w:rPr>
                <w:rStyle w:val="IndexLink"/>
              </w:rPr>
              <w:t>416</w:t>
            </w:r>
          </w:hyperlink>
        </w:p>
        <w:p>
          <w:pPr>
            <w:pStyle w:val="Contents3"/>
            <w:tabs>
              <w:tab w:val="clear" w:pos="8459"/>
              <w:tab w:val="right" w:pos="9026" w:leader="dot"/>
            </w:tabs>
            <w:rPr/>
          </w:pPr>
          <w:hyperlink w:anchor="__RefHeading___Toc2508633_1468164448">
            <w:r>
              <w:rPr>
                <w:webHidden/>
                <w:rStyle w:val="IndexLink"/>
                <w:rtl w:val="true"/>
              </w:rPr>
              <w:t>حفظ اسرار از غير مومنان</w:t>
            </w:r>
            <w:r>
              <w:rPr>
                <w:rStyle w:val="IndexLink"/>
                <w:rtl w:val="true"/>
              </w:rPr>
              <w:tab/>
            </w:r>
            <w:r>
              <w:rPr>
                <w:rStyle w:val="IndexLink"/>
              </w:rPr>
              <w:t>418</w:t>
            </w:r>
          </w:hyperlink>
        </w:p>
        <w:p>
          <w:pPr>
            <w:pStyle w:val="Contents3"/>
            <w:tabs>
              <w:tab w:val="clear" w:pos="8459"/>
              <w:tab w:val="right" w:pos="9026" w:leader="dot"/>
            </w:tabs>
            <w:rPr/>
          </w:pPr>
          <w:hyperlink w:anchor="__RefHeading___Toc2508635_1468164448">
            <w:r>
              <w:rPr>
                <w:webHidden/>
                <w:rStyle w:val="IndexLink"/>
                <w:rtl w:val="true"/>
              </w:rPr>
              <w:t>شيوه جنگ دراحد</w:t>
            </w:r>
            <w:r>
              <w:rPr>
                <w:rStyle w:val="IndexLink"/>
                <w:rtl w:val="true"/>
              </w:rPr>
              <w:tab/>
            </w:r>
            <w:r>
              <w:rPr>
                <w:rStyle w:val="IndexLink"/>
              </w:rPr>
              <w:t>421</w:t>
            </w:r>
          </w:hyperlink>
        </w:p>
        <w:p>
          <w:pPr>
            <w:pStyle w:val="Contents3"/>
            <w:tabs>
              <w:tab w:val="clear" w:pos="8459"/>
              <w:tab w:val="right" w:pos="9026" w:leader="dot"/>
            </w:tabs>
            <w:rPr/>
          </w:pPr>
          <w:hyperlink w:anchor="__RefHeading___Toc2508637_1468164448">
            <w:r>
              <w:rPr>
                <w:webHidden/>
                <w:rStyle w:val="IndexLink"/>
                <w:rtl w:val="true"/>
              </w:rPr>
              <w:t>سستى نه، توكل آرى</w:t>
            </w:r>
            <w:r>
              <w:rPr>
                <w:rStyle w:val="IndexLink"/>
                <w:rtl w:val="true"/>
              </w:rPr>
              <w:tab/>
            </w:r>
            <w:r>
              <w:rPr>
                <w:rStyle w:val="IndexLink"/>
              </w:rPr>
              <w:t>421</w:t>
            </w:r>
          </w:hyperlink>
        </w:p>
        <w:p>
          <w:pPr>
            <w:pStyle w:val="Contents3"/>
            <w:tabs>
              <w:tab w:val="clear" w:pos="8459"/>
              <w:tab w:val="right" w:pos="9026" w:leader="dot"/>
            </w:tabs>
            <w:rPr/>
          </w:pPr>
          <w:hyperlink w:anchor="__RefHeading___Toc2508639_1468164448">
            <w:r>
              <w:rPr>
                <w:webHidden/>
                <w:rStyle w:val="IndexLink"/>
                <w:rtl w:val="true"/>
              </w:rPr>
              <w:t>جنگ بدر و همرزمى فرشتگان</w:t>
            </w:r>
            <w:r>
              <w:rPr>
                <w:rStyle w:val="IndexLink"/>
                <w:rtl w:val="true"/>
              </w:rPr>
              <w:tab/>
            </w:r>
            <w:r>
              <w:rPr>
                <w:rStyle w:val="IndexLink"/>
              </w:rPr>
              <w:t>422</w:t>
            </w:r>
          </w:hyperlink>
        </w:p>
        <w:p>
          <w:pPr>
            <w:pStyle w:val="Contents3"/>
            <w:tabs>
              <w:tab w:val="clear" w:pos="8459"/>
              <w:tab w:val="right" w:pos="9026" w:leader="dot"/>
            </w:tabs>
            <w:rPr/>
          </w:pPr>
          <w:hyperlink w:anchor="__RefHeading___Toc2508641_1468164448">
            <w:r>
              <w:rPr>
                <w:webHidden/>
                <w:rStyle w:val="IndexLink"/>
                <w:rtl w:val="true"/>
              </w:rPr>
              <w:t>حرمت ربا و آتش بودن آن</w:t>
            </w:r>
            <w:r>
              <w:rPr>
                <w:rStyle w:val="IndexLink"/>
                <w:rtl w:val="true"/>
              </w:rPr>
              <w:tab/>
            </w:r>
            <w:r>
              <w:rPr>
                <w:rStyle w:val="IndexLink"/>
              </w:rPr>
              <w:t>426</w:t>
            </w:r>
          </w:hyperlink>
        </w:p>
        <w:p>
          <w:pPr>
            <w:pStyle w:val="Contents3"/>
            <w:tabs>
              <w:tab w:val="clear" w:pos="8459"/>
              <w:tab w:val="right" w:pos="9026" w:leader="dot"/>
            </w:tabs>
            <w:rPr/>
          </w:pPr>
          <w:hyperlink w:anchor="__RefHeading___Toc2508643_1468164448">
            <w:r>
              <w:rPr>
                <w:webHidden/>
                <w:rStyle w:val="IndexLink"/>
                <w:rtl w:val="true"/>
              </w:rPr>
              <w:t>اطاعت، سبب رحمت</w:t>
            </w:r>
            <w:r>
              <w:rPr>
                <w:rStyle w:val="IndexLink"/>
                <w:rtl w:val="true"/>
              </w:rPr>
              <w:tab/>
            </w:r>
            <w:r>
              <w:rPr>
                <w:rStyle w:val="IndexLink"/>
              </w:rPr>
              <w:t>428</w:t>
            </w:r>
          </w:hyperlink>
        </w:p>
        <w:p>
          <w:pPr>
            <w:pStyle w:val="Contents3"/>
            <w:tabs>
              <w:tab w:val="clear" w:pos="8459"/>
              <w:tab w:val="right" w:pos="9026" w:leader="dot"/>
            </w:tabs>
            <w:rPr/>
          </w:pPr>
          <w:hyperlink w:anchor="__RefHeading___Toc2508645_1468164448">
            <w:r>
              <w:rPr>
                <w:webHidden/>
                <w:rStyle w:val="IndexLink"/>
                <w:rtl w:val="true"/>
              </w:rPr>
              <w:t>ويژگى متقين و پاداش آنها</w:t>
            </w:r>
            <w:r>
              <w:rPr>
                <w:rStyle w:val="IndexLink"/>
                <w:rtl w:val="true"/>
              </w:rPr>
              <w:tab/>
            </w:r>
            <w:r>
              <w:rPr>
                <w:rStyle w:val="IndexLink"/>
              </w:rPr>
              <w:t>429</w:t>
            </w:r>
          </w:hyperlink>
        </w:p>
        <w:p>
          <w:pPr>
            <w:pStyle w:val="Contents3"/>
            <w:tabs>
              <w:tab w:val="clear" w:pos="8459"/>
              <w:tab w:val="right" w:pos="9026" w:leader="dot"/>
            </w:tabs>
            <w:rPr/>
          </w:pPr>
          <w:hyperlink w:anchor="__RefHeading___Toc2508647_1468164448">
            <w:r>
              <w:rPr>
                <w:webHidden/>
                <w:rStyle w:val="IndexLink"/>
                <w:rtl w:val="true"/>
              </w:rPr>
              <w:t>گردشگرى هدفمند</w:t>
            </w:r>
            <w:r>
              <w:rPr>
                <w:rStyle w:val="IndexLink"/>
                <w:rtl w:val="true"/>
              </w:rPr>
              <w:tab/>
            </w:r>
            <w:r>
              <w:rPr>
                <w:rStyle w:val="IndexLink"/>
              </w:rPr>
              <w:t>431</w:t>
            </w:r>
          </w:hyperlink>
        </w:p>
        <w:p>
          <w:pPr>
            <w:pStyle w:val="Contents3"/>
            <w:tabs>
              <w:tab w:val="clear" w:pos="8459"/>
              <w:tab w:val="right" w:pos="9026" w:leader="dot"/>
            </w:tabs>
            <w:rPr/>
          </w:pPr>
          <w:hyperlink w:anchor="__RefHeading___Toc2508649_1468164448">
            <w:r>
              <w:rPr>
                <w:webHidden/>
                <w:rStyle w:val="IndexLink"/>
                <w:rtl w:val="true"/>
              </w:rPr>
              <w:t>دلدارى به جبهۀ مؤمنان</w:t>
            </w:r>
            <w:r>
              <w:rPr>
                <w:rStyle w:val="IndexLink"/>
                <w:rtl w:val="true"/>
              </w:rPr>
              <w:tab/>
            </w:r>
            <w:r>
              <w:rPr>
                <w:rStyle w:val="IndexLink"/>
              </w:rPr>
              <w:t>433</w:t>
            </w:r>
          </w:hyperlink>
        </w:p>
        <w:p>
          <w:pPr>
            <w:pStyle w:val="Contents3"/>
            <w:tabs>
              <w:tab w:val="clear" w:pos="8459"/>
              <w:tab w:val="right" w:pos="9026" w:leader="dot"/>
            </w:tabs>
            <w:rPr/>
          </w:pPr>
          <w:hyperlink w:anchor="__RefHeading___Toc2508651_1468164448">
            <w:r>
              <w:rPr>
                <w:webHidden/>
                <w:rStyle w:val="IndexLink"/>
                <w:rtl w:val="true"/>
              </w:rPr>
              <w:t>جهاد و صبر شرط ورود به بهشت</w:t>
            </w:r>
            <w:r>
              <w:rPr>
                <w:rStyle w:val="IndexLink"/>
                <w:rtl w:val="true"/>
              </w:rPr>
              <w:tab/>
            </w:r>
            <w:r>
              <w:rPr>
                <w:rStyle w:val="IndexLink"/>
              </w:rPr>
              <w:t>434</w:t>
            </w:r>
          </w:hyperlink>
        </w:p>
        <w:p>
          <w:pPr>
            <w:pStyle w:val="Contents3"/>
            <w:tabs>
              <w:tab w:val="clear" w:pos="8459"/>
              <w:tab w:val="right" w:pos="9026" w:leader="dot"/>
            </w:tabs>
            <w:rPr/>
          </w:pPr>
          <w:hyperlink w:anchor="__RefHeading___Toc2508653_1468164448">
            <w:r>
              <w:rPr>
                <w:webHidden/>
                <w:rStyle w:val="IndexLink"/>
                <w:rtl w:val="true"/>
              </w:rPr>
              <w:t>ايمن نبودن امت اسلامى از گمراهى</w:t>
            </w:r>
            <w:r>
              <w:rPr>
                <w:rStyle w:val="IndexLink"/>
                <w:rtl w:val="true"/>
              </w:rPr>
              <w:tab/>
            </w:r>
            <w:r>
              <w:rPr>
                <w:rStyle w:val="IndexLink"/>
              </w:rPr>
              <w:t>435</w:t>
            </w:r>
          </w:hyperlink>
        </w:p>
        <w:p>
          <w:pPr>
            <w:pStyle w:val="Contents3"/>
            <w:tabs>
              <w:tab w:val="clear" w:pos="8459"/>
              <w:tab w:val="right" w:pos="9026" w:leader="dot"/>
            </w:tabs>
            <w:rPr/>
          </w:pPr>
          <w:hyperlink w:anchor="__RefHeading___Toc2508655_1468164448">
            <w:r>
              <w:rPr>
                <w:webHidden/>
                <w:rStyle w:val="IndexLink"/>
                <w:rtl w:val="true"/>
              </w:rPr>
              <w:t>پاداش نقدى دنياو نسيۀ آخرت</w:t>
            </w:r>
            <w:r>
              <w:rPr>
                <w:rStyle w:val="IndexLink"/>
                <w:rtl w:val="true"/>
              </w:rPr>
              <w:tab/>
            </w:r>
            <w:r>
              <w:rPr>
                <w:rStyle w:val="IndexLink"/>
              </w:rPr>
              <w:t>437</w:t>
            </w:r>
          </w:hyperlink>
        </w:p>
        <w:p>
          <w:pPr>
            <w:pStyle w:val="Contents3"/>
            <w:tabs>
              <w:tab w:val="clear" w:pos="8459"/>
              <w:tab w:val="right" w:pos="9026" w:leader="dot"/>
            </w:tabs>
            <w:rPr/>
          </w:pPr>
          <w:hyperlink w:anchor="__RefHeading___Toc2508657_1468164448">
            <w:r>
              <w:rPr>
                <w:webHidden/>
                <w:rStyle w:val="IndexLink"/>
                <w:rtl w:val="true"/>
              </w:rPr>
              <w:t>اجر دنيا و آخرت براى صابران و نيكوكاران</w:t>
            </w:r>
            <w:r>
              <w:rPr>
                <w:rStyle w:val="IndexLink"/>
                <w:rtl w:val="true"/>
              </w:rPr>
              <w:tab/>
            </w:r>
            <w:r>
              <w:rPr>
                <w:rStyle w:val="IndexLink"/>
              </w:rPr>
              <w:t>438</w:t>
            </w:r>
          </w:hyperlink>
        </w:p>
        <w:p>
          <w:pPr>
            <w:pStyle w:val="Contents3"/>
            <w:tabs>
              <w:tab w:val="clear" w:pos="8459"/>
              <w:tab w:val="right" w:pos="9026" w:leader="dot"/>
            </w:tabs>
            <w:rPr/>
          </w:pPr>
          <w:hyperlink w:anchor="__RefHeading___Toc2508659_1468164448">
            <w:r>
              <w:rPr>
                <w:webHidden/>
                <w:rStyle w:val="IndexLink"/>
                <w:rtl w:val="true"/>
              </w:rPr>
              <w:t>جنگ احد</w:t>
            </w:r>
            <w:r>
              <w:rPr>
                <w:rStyle w:val="IndexLink"/>
                <w:rtl w:val="true"/>
              </w:rPr>
              <w:tab/>
            </w:r>
            <w:r>
              <w:rPr>
                <w:rStyle w:val="IndexLink"/>
              </w:rPr>
              <w:t>439</w:t>
            </w:r>
          </w:hyperlink>
        </w:p>
        <w:p>
          <w:pPr>
            <w:pStyle w:val="Contents3"/>
            <w:tabs>
              <w:tab w:val="clear" w:pos="8459"/>
              <w:tab w:val="right" w:pos="9026" w:leader="dot"/>
            </w:tabs>
            <w:rPr/>
          </w:pPr>
          <w:hyperlink w:anchor="__RefHeading___Toc2508661_1468164448">
            <w:r>
              <w:rPr>
                <w:webHidden/>
                <w:rStyle w:val="IndexLink"/>
                <w:rtl w:val="true"/>
              </w:rPr>
              <w:t>از زيانكارى تا سرپرستى خدا</w:t>
            </w:r>
            <w:r>
              <w:rPr>
                <w:rStyle w:val="IndexLink"/>
                <w:rtl w:val="true"/>
              </w:rPr>
              <w:tab/>
            </w:r>
            <w:r>
              <w:rPr>
                <w:rStyle w:val="IndexLink"/>
              </w:rPr>
              <w:t>439</w:t>
            </w:r>
          </w:hyperlink>
        </w:p>
        <w:p>
          <w:pPr>
            <w:pStyle w:val="Contents3"/>
            <w:tabs>
              <w:tab w:val="clear" w:pos="8459"/>
              <w:tab w:val="right" w:pos="9026" w:leader="dot"/>
            </w:tabs>
            <w:rPr/>
          </w:pPr>
          <w:hyperlink w:anchor="__RefHeading___Toc2508663_1468164448">
            <w:r>
              <w:rPr>
                <w:webHidden/>
                <w:rStyle w:val="IndexLink"/>
                <w:rtl w:val="true"/>
              </w:rPr>
              <w:t>ترس در دل مشركان و ظالمان</w:t>
            </w:r>
            <w:r>
              <w:rPr>
                <w:rStyle w:val="IndexLink"/>
                <w:rtl w:val="true"/>
              </w:rPr>
              <w:tab/>
            </w:r>
            <w:r>
              <w:rPr>
                <w:rStyle w:val="IndexLink"/>
              </w:rPr>
              <w:t>440</w:t>
            </w:r>
          </w:hyperlink>
        </w:p>
        <w:p>
          <w:pPr>
            <w:pStyle w:val="Contents3"/>
            <w:tabs>
              <w:tab w:val="clear" w:pos="8459"/>
              <w:tab w:val="right" w:pos="9026" w:leader="dot"/>
            </w:tabs>
            <w:rPr/>
          </w:pPr>
          <w:hyperlink w:anchor="__RefHeading___Toc2508665_1468164448">
            <w:r>
              <w:rPr>
                <w:webHidden/>
                <w:rStyle w:val="IndexLink"/>
                <w:rtl w:val="true"/>
              </w:rPr>
              <w:t>مؤمن دنيا طلب، مؤمن آخرت طلب</w:t>
            </w:r>
            <w:r>
              <w:rPr>
                <w:rStyle w:val="IndexLink"/>
                <w:rtl w:val="true"/>
              </w:rPr>
              <w:tab/>
            </w:r>
            <w:r>
              <w:rPr>
                <w:rStyle w:val="IndexLink"/>
              </w:rPr>
              <w:t>441</w:t>
            </w:r>
          </w:hyperlink>
        </w:p>
        <w:p>
          <w:pPr>
            <w:pStyle w:val="Contents3"/>
            <w:tabs>
              <w:tab w:val="clear" w:pos="8459"/>
              <w:tab w:val="right" w:pos="9026" w:leader="dot"/>
            </w:tabs>
            <w:rPr/>
          </w:pPr>
          <w:hyperlink w:anchor="__RefHeading___Toc2508667_1468164448">
            <w:r>
              <w:rPr>
                <w:webHidden/>
                <w:rStyle w:val="IndexLink"/>
                <w:rtl w:val="true"/>
              </w:rPr>
              <w:t>اندوه زدايى خداوند</w:t>
            </w:r>
            <w:r>
              <w:rPr>
                <w:rStyle w:val="IndexLink"/>
                <w:rtl w:val="true"/>
              </w:rPr>
              <w:tab/>
            </w:r>
            <w:r>
              <w:rPr>
                <w:rStyle w:val="IndexLink"/>
              </w:rPr>
              <w:t>442</w:t>
            </w:r>
          </w:hyperlink>
        </w:p>
        <w:p>
          <w:pPr>
            <w:pStyle w:val="Contents3"/>
            <w:tabs>
              <w:tab w:val="clear" w:pos="8459"/>
              <w:tab w:val="right" w:pos="9026" w:leader="dot"/>
            </w:tabs>
            <w:rPr/>
          </w:pPr>
          <w:hyperlink w:anchor="__RefHeading___Toc2508669_1468164448">
            <w:r>
              <w:rPr>
                <w:webHidden/>
                <w:rStyle w:val="IndexLink"/>
                <w:rtl w:val="true"/>
              </w:rPr>
              <w:t>مرگ همگانى و همه جايى</w:t>
            </w:r>
            <w:r>
              <w:rPr>
                <w:rStyle w:val="IndexLink"/>
                <w:rtl w:val="true"/>
              </w:rPr>
              <w:tab/>
            </w:r>
            <w:r>
              <w:rPr>
                <w:rStyle w:val="IndexLink"/>
              </w:rPr>
              <w:t>444</w:t>
            </w:r>
          </w:hyperlink>
        </w:p>
        <w:p>
          <w:pPr>
            <w:pStyle w:val="Contents3"/>
            <w:tabs>
              <w:tab w:val="clear" w:pos="8459"/>
              <w:tab w:val="right" w:pos="9026" w:leader="dot"/>
            </w:tabs>
            <w:rPr/>
          </w:pPr>
          <w:hyperlink w:anchor="__RefHeading___Toc2508671_1468164448">
            <w:r>
              <w:rPr>
                <w:webHidden/>
                <w:rStyle w:val="IndexLink"/>
                <w:rtl w:val="true"/>
              </w:rPr>
              <w:t>نقش گناه در ترس از جنگ</w:t>
            </w:r>
            <w:r>
              <w:rPr>
                <w:rStyle w:val="IndexLink"/>
                <w:rtl w:val="true"/>
              </w:rPr>
              <w:tab/>
            </w:r>
            <w:r>
              <w:rPr>
                <w:rStyle w:val="IndexLink"/>
              </w:rPr>
              <w:t>446</w:t>
            </w:r>
          </w:hyperlink>
        </w:p>
        <w:p>
          <w:pPr>
            <w:pStyle w:val="Contents3"/>
            <w:tabs>
              <w:tab w:val="clear" w:pos="8459"/>
              <w:tab w:val="right" w:pos="9026" w:leader="dot"/>
            </w:tabs>
            <w:rPr/>
          </w:pPr>
          <w:hyperlink w:anchor="__RefHeading___Toc2508673_1468164448">
            <w:r>
              <w:rPr>
                <w:webHidden/>
                <w:rStyle w:val="IndexLink"/>
                <w:rtl w:val="true"/>
              </w:rPr>
              <w:t>مرگ خدايى سودمندتر از حيات</w:t>
            </w:r>
            <w:r>
              <w:rPr>
                <w:rStyle w:val="IndexLink"/>
                <w:rtl w:val="true"/>
              </w:rPr>
              <w:tab/>
            </w:r>
            <w:r>
              <w:rPr>
                <w:rStyle w:val="IndexLink"/>
              </w:rPr>
              <w:t>448</w:t>
            </w:r>
          </w:hyperlink>
        </w:p>
        <w:p>
          <w:pPr>
            <w:pStyle w:val="Contents3"/>
            <w:tabs>
              <w:tab w:val="clear" w:pos="8459"/>
              <w:tab w:val="right" w:pos="9026" w:leader="dot"/>
            </w:tabs>
            <w:rPr/>
          </w:pPr>
          <w:hyperlink w:anchor="__RefHeading___Toc2508675_1468164448">
            <w:r>
              <w:rPr>
                <w:webHidden/>
                <w:rStyle w:val="IndexLink"/>
                <w:rtl w:val="true"/>
              </w:rPr>
              <w:t>نقش نرمخويى در تبليغ و هدايت</w:t>
            </w:r>
            <w:r>
              <w:rPr>
                <w:rStyle w:val="IndexLink"/>
                <w:rtl w:val="true"/>
              </w:rPr>
              <w:tab/>
            </w:r>
            <w:r>
              <w:rPr>
                <w:rStyle w:val="IndexLink"/>
              </w:rPr>
              <w:t>449</w:t>
            </w:r>
          </w:hyperlink>
        </w:p>
        <w:p>
          <w:pPr>
            <w:pStyle w:val="Contents3"/>
            <w:tabs>
              <w:tab w:val="clear" w:pos="8459"/>
              <w:tab w:val="right" w:pos="9026" w:leader="dot"/>
            </w:tabs>
            <w:rPr/>
          </w:pPr>
          <w:hyperlink w:anchor="__RefHeading___Toc2508677_1468164448">
            <w:r>
              <w:rPr>
                <w:webHidden/>
                <w:rStyle w:val="IndexLink"/>
                <w:rtl w:val="true"/>
              </w:rPr>
              <w:t>توكل پس از مشورت</w:t>
            </w:r>
            <w:r>
              <w:rPr>
                <w:rStyle w:val="IndexLink"/>
                <w:rtl w:val="true"/>
              </w:rPr>
              <w:tab/>
            </w:r>
            <w:r>
              <w:rPr>
                <w:rStyle w:val="IndexLink"/>
              </w:rPr>
              <w:t>449</w:t>
            </w:r>
          </w:hyperlink>
        </w:p>
        <w:p>
          <w:pPr>
            <w:pStyle w:val="Contents3"/>
            <w:tabs>
              <w:tab w:val="clear" w:pos="8459"/>
              <w:tab w:val="right" w:pos="9026" w:leader="dot"/>
            </w:tabs>
            <w:rPr/>
          </w:pPr>
          <w:hyperlink w:anchor="__RefHeading___Toc2508679_1468164448">
            <w:r>
              <w:rPr>
                <w:webHidden/>
                <w:rStyle w:val="IndexLink"/>
                <w:rtl w:val="true"/>
              </w:rPr>
              <w:t>حتميت شكست بدون يارى خدا</w:t>
            </w:r>
            <w:r>
              <w:rPr>
                <w:rStyle w:val="IndexLink"/>
                <w:rtl w:val="true"/>
              </w:rPr>
              <w:tab/>
            </w:r>
            <w:r>
              <w:rPr>
                <w:rStyle w:val="IndexLink"/>
              </w:rPr>
              <w:t>450</w:t>
            </w:r>
          </w:hyperlink>
        </w:p>
        <w:p>
          <w:pPr>
            <w:pStyle w:val="Contents3"/>
            <w:tabs>
              <w:tab w:val="clear" w:pos="8459"/>
              <w:tab w:val="right" w:pos="9026" w:leader="dot"/>
            </w:tabs>
            <w:rPr/>
          </w:pPr>
          <w:hyperlink w:anchor="__RefHeading___Toc2508681_1468164448">
            <w:r>
              <w:rPr>
                <w:webHidden/>
                <w:rStyle w:val="IndexLink"/>
                <w:rtl w:val="true"/>
              </w:rPr>
              <w:t>دورى پيامبران از خيانت</w:t>
            </w:r>
            <w:r>
              <w:rPr>
                <w:rStyle w:val="IndexLink"/>
                <w:rtl w:val="true"/>
              </w:rPr>
              <w:tab/>
            </w:r>
            <w:r>
              <w:rPr>
                <w:rStyle w:val="IndexLink"/>
              </w:rPr>
              <w:t>450</w:t>
            </w:r>
          </w:hyperlink>
        </w:p>
        <w:p>
          <w:pPr>
            <w:pStyle w:val="Contents3"/>
            <w:tabs>
              <w:tab w:val="clear" w:pos="8459"/>
              <w:tab w:val="right" w:pos="9026" w:leader="dot"/>
            </w:tabs>
            <w:rPr/>
          </w:pPr>
          <w:hyperlink w:anchor="__RefHeading___Toc2508683_1468164448">
            <w:r>
              <w:rPr>
                <w:webHidden/>
                <w:rStyle w:val="IndexLink"/>
                <w:rtl w:val="true"/>
              </w:rPr>
              <w:t>تزكيه پيش از تعليم و تعلم</w:t>
            </w:r>
            <w:r>
              <w:rPr>
                <w:rStyle w:val="IndexLink"/>
                <w:rtl w:val="true"/>
              </w:rPr>
              <w:tab/>
            </w:r>
            <w:r>
              <w:rPr>
                <w:rStyle w:val="IndexLink"/>
              </w:rPr>
              <w:t>453</w:t>
            </w:r>
          </w:hyperlink>
        </w:p>
        <w:p>
          <w:pPr>
            <w:pStyle w:val="Contents3"/>
            <w:tabs>
              <w:tab w:val="clear" w:pos="8459"/>
              <w:tab w:val="right" w:pos="9026" w:leader="dot"/>
            </w:tabs>
            <w:rPr/>
          </w:pPr>
          <w:hyperlink w:anchor="__RefHeading___Toc2508685_1468164448">
            <w:r>
              <w:rPr>
                <w:webHidden/>
                <w:rStyle w:val="IndexLink"/>
                <w:rtl w:val="true"/>
              </w:rPr>
              <w:t>نقش بشر در مصيبت هاى خود</w:t>
            </w:r>
            <w:r>
              <w:rPr>
                <w:rStyle w:val="IndexLink"/>
                <w:rtl w:val="true"/>
              </w:rPr>
              <w:tab/>
            </w:r>
            <w:r>
              <w:rPr>
                <w:rStyle w:val="IndexLink"/>
              </w:rPr>
              <w:t>454</w:t>
            </w:r>
          </w:hyperlink>
        </w:p>
        <w:p>
          <w:pPr>
            <w:pStyle w:val="Contents3"/>
            <w:tabs>
              <w:tab w:val="clear" w:pos="8459"/>
              <w:tab w:val="right" w:pos="9026" w:leader="dot"/>
            </w:tabs>
            <w:rPr/>
          </w:pPr>
          <w:hyperlink w:anchor="__RefHeading___Toc2508687_1468164448">
            <w:r>
              <w:rPr>
                <w:webHidden/>
                <w:rStyle w:val="IndexLink"/>
                <w:rtl w:val="true"/>
              </w:rPr>
              <w:t>آزمون ايمان و نفاق</w:t>
            </w:r>
            <w:r>
              <w:rPr>
                <w:rStyle w:val="IndexLink"/>
                <w:rtl w:val="true"/>
              </w:rPr>
              <w:tab/>
            </w:r>
            <w:r>
              <w:rPr>
                <w:rStyle w:val="IndexLink"/>
              </w:rPr>
              <w:t>455</w:t>
            </w:r>
          </w:hyperlink>
        </w:p>
        <w:p>
          <w:pPr>
            <w:pStyle w:val="Contents3"/>
            <w:tabs>
              <w:tab w:val="clear" w:pos="8459"/>
              <w:tab w:val="right" w:pos="9026" w:leader="dot"/>
            </w:tabs>
            <w:rPr/>
          </w:pPr>
          <w:hyperlink w:anchor="__RefHeading___Toc2508689_1468164448">
            <w:r>
              <w:rPr>
                <w:webHidden/>
                <w:rStyle w:val="IndexLink"/>
                <w:rtl w:val="true"/>
              </w:rPr>
              <w:t>شهيدان در جوارخدا</w:t>
            </w:r>
            <w:r>
              <w:rPr>
                <w:rStyle w:val="IndexLink"/>
                <w:rtl w:val="true"/>
              </w:rPr>
              <w:tab/>
            </w:r>
            <w:r>
              <w:rPr>
                <w:rStyle w:val="IndexLink"/>
              </w:rPr>
              <w:t>458</w:t>
            </w:r>
          </w:hyperlink>
        </w:p>
        <w:p>
          <w:pPr>
            <w:pStyle w:val="Contents3"/>
            <w:tabs>
              <w:tab w:val="clear" w:pos="8459"/>
              <w:tab w:val="right" w:pos="9026" w:leader="dot"/>
            </w:tabs>
            <w:rPr/>
          </w:pPr>
          <w:hyperlink w:anchor="__RefHeading___Toc2508691_1468164448">
            <w:r>
              <w:rPr>
                <w:webHidden/>
                <w:rStyle w:val="IndexLink"/>
                <w:rtl w:val="true"/>
              </w:rPr>
              <w:t>توطئۀ دشمن پس از جنگ احد</w:t>
            </w:r>
            <w:r>
              <w:rPr>
                <w:rStyle w:val="IndexLink"/>
                <w:rtl w:val="true"/>
              </w:rPr>
              <w:tab/>
            </w:r>
            <w:r>
              <w:rPr>
                <w:rStyle w:val="IndexLink"/>
              </w:rPr>
              <w:t>460</w:t>
            </w:r>
          </w:hyperlink>
        </w:p>
        <w:p>
          <w:pPr>
            <w:pStyle w:val="Contents3"/>
            <w:tabs>
              <w:tab w:val="clear" w:pos="8459"/>
              <w:tab w:val="right" w:pos="9026" w:leader="dot"/>
            </w:tabs>
            <w:rPr/>
          </w:pPr>
          <w:hyperlink w:anchor="__RefHeading___Toc2508693_1468164448">
            <w:r>
              <w:rPr>
                <w:webHidden/>
                <w:rStyle w:val="IndexLink"/>
                <w:rtl w:val="true"/>
              </w:rPr>
              <w:t>بدر صغرى و تجارت</w:t>
            </w:r>
            <w:r>
              <w:rPr>
                <w:rStyle w:val="IndexLink"/>
                <w:rtl w:val="true"/>
              </w:rPr>
              <w:tab/>
            </w:r>
            <w:r>
              <w:rPr>
                <w:rStyle w:val="IndexLink"/>
              </w:rPr>
              <w:t>461</w:t>
            </w:r>
          </w:hyperlink>
        </w:p>
        <w:p>
          <w:pPr>
            <w:pStyle w:val="Contents3"/>
            <w:tabs>
              <w:tab w:val="clear" w:pos="8459"/>
              <w:tab w:val="right" w:pos="9026" w:leader="dot"/>
            </w:tabs>
            <w:rPr/>
          </w:pPr>
          <w:hyperlink w:anchor="__RefHeading___Toc2508695_1468164448">
            <w:r>
              <w:rPr>
                <w:webHidden/>
                <w:rStyle w:val="IndexLink"/>
                <w:rtl w:val="true"/>
              </w:rPr>
              <w:t>خداترسى، شرط ايمان</w:t>
            </w:r>
            <w:r>
              <w:rPr>
                <w:rStyle w:val="IndexLink"/>
                <w:rtl w:val="true"/>
              </w:rPr>
              <w:tab/>
            </w:r>
            <w:r>
              <w:rPr>
                <w:rStyle w:val="IndexLink"/>
              </w:rPr>
              <w:t>462</w:t>
            </w:r>
          </w:hyperlink>
        </w:p>
        <w:p>
          <w:pPr>
            <w:pStyle w:val="Contents3"/>
            <w:tabs>
              <w:tab w:val="clear" w:pos="8459"/>
              <w:tab w:val="right" w:pos="9026" w:leader="dot"/>
            </w:tabs>
            <w:rPr/>
          </w:pPr>
          <w:hyperlink w:anchor="__RefHeading___Toc2508697_1468164448">
            <w:r>
              <w:rPr>
                <w:webHidden/>
                <w:rStyle w:val="IndexLink"/>
                <w:rtl w:val="true"/>
              </w:rPr>
              <w:t>اندوه از كفر كفار ممنوع</w:t>
            </w:r>
            <w:r>
              <w:rPr>
                <w:rStyle w:val="IndexLink"/>
                <w:rtl w:val="true"/>
              </w:rPr>
              <w:tab/>
            </w:r>
            <w:r>
              <w:rPr>
                <w:rStyle w:val="IndexLink"/>
              </w:rPr>
              <w:t>462</w:t>
            </w:r>
          </w:hyperlink>
        </w:p>
        <w:p>
          <w:pPr>
            <w:pStyle w:val="Contents3"/>
            <w:tabs>
              <w:tab w:val="clear" w:pos="8459"/>
              <w:tab w:val="right" w:pos="9026" w:leader="dot"/>
            </w:tabs>
            <w:rPr/>
          </w:pPr>
          <w:hyperlink w:anchor="__RefHeading___Toc2508699_1468164448">
            <w:r>
              <w:rPr>
                <w:webHidden/>
                <w:rStyle w:val="IndexLink"/>
                <w:rtl w:val="true"/>
              </w:rPr>
              <w:t>مهلت دهى به كافران</w:t>
            </w:r>
            <w:r>
              <w:rPr>
                <w:rStyle w:val="IndexLink"/>
                <w:rtl w:val="true"/>
              </w:rPr>
              <w:tab/>
            </w:r>
            <w:r>
              <w:rPr>
                <w:rStyle w:val="IndexLink"/>
              </w:rPr>
              <w:t>464</w:t>
            </w:r>
          </w:hyperlink>
        </w:p>
        <w:p>
          <w:pPr>
            <w:pStyle w:val="Contents3"/>
            <w:tabs>
              <w:tab w:val="clear" w:pos="8459"/>
              <w:tab w:val="right" w:pos="9026" w:leader="dot"/>
            </w:tabs>
            <w:rPr/>
          </w:pPr>
          <w:hyperlink w:anchor="__RefHeading___Toc2508701_1468164448">
            <w:r>
              <w:rPr>
                <w:webHidden/>
                <w:rStyle w:val="IndexLink"/>
                <w:rtl w:val="true"/>
              </w:rPr>
              <w:t>آزمون، حكمت ناگوارى ها</w:t>
            </w:r>
            <w:r>
              <w:rPr>
                <w:rStyle w:val="IndexLink"/>
                <w:rtl w:val="true"/>
              </w:rPr>
              <w:tab/>
            </w:r>
            <w:r>
              <w:rPr>
                <w:rStyle w:val="IndexLink"/>
              </w:rPr>
              <w:t>464</w:t>
            </w:r>
          </w:hyperlink>
        </w:p>
        <w:p>
          <w:pPr>
            <w:pStyle w:val="Contents3"/>
            <w:tabs>
              <w:tab w:val="clear" w:pos="8459"/>
              <w:tab w:val="right" w:pos="9026" w:leader="dot"/>
            </w:tabs>
            <w:rPr/>
          </w:pPr>
          <w:hyperlink w:anchor="__RefHeading___Toc2508703_1468164448">
            <w:r>
              <w:rPr>
                <w:webHidden/>
                <w:rStyle w:val="IndexLink"/>
                <w:rtl w:val="true"/>
              </w:rPr>
              <w:t>غيب دانى پيامبران</w:t>
            </w:r>
            <w:r>
              <w:rPr>
                <w:rStyle w:val="IndexLink"/>
                <w:rtl w:val="true"/>
              </w:rPr>
              <w:tab/>
            </w:r>
            <w:r>
              <w:rPr>
                <w:rStyle w:val="IndexLink"/>
              </w:rPr>
              <w:t>465</w:t>
            </w:r>
          </w:hyperlink>
        </w:p>
        <w:p>
          <w:pPr>
            <w:pStyle w:val="Contents3"/>
            <w:tabs>
              <w:tab w:val="clear" w:pos="8459"/>
              <w:tab w:val="right" w:pos="9026" w:leader="dot"/>
            </w:tabs>
            <w:rPr/>
          </w:pPr>
          <w:hyperlink w:anchor="__RefHeading___Toc2508705_1468164448">
            <w:r>
              <w:rPr>
                <w:webHidden/>
                <w:rStyle w:val="IndexLink"/>
                <w:rtl w:val="true"/>
              </w:rPr>
              <w:t>فرجام بخل</w:t>
            </w:r>
            <w:r>
              <w:rPr>
                <w:rStyle w:val="IndexLink"/>
                <w:rtl w:val="true"/>
              </w:rPr>
              <w:tab/>
            </w:r>
            <w:r>
              <w:rPr>
                <w:rStyle w:val="IndexLink"/>
              </w:rPr>
              <w:t>466</w:t>
            </w:r>
          </w:hyperlink>
        </w:p>
        <w:p>
          <w:pPr>
            <w:pStyle w:val="Contents3"/>
            <w:tabs>
              <w:tab w:val="clear" w:pos="8459"/>
              <w:tab w:val="right" w:pos="9026" w:leader="dot"/>
            </w:tabs>
            <w:rPr/>
          </w:pPr>
          <w:hyperlink w:anchor="__RefHeading___Toc2508707_1468164448">
            <w:r>
              <w:rPr>
                <w:webHidden/>
                <w:rStyle w:val="IndexLink"/>
                <w:rtl w:val="true"/>
              </w:rPr>
              <w:t>بى ادبى برخى علماى يهود</w:t>
            </w:r>
            <w:r>
              <w:rPr>
                <w:rStyle w:val="IndexLink"/>
                <w:rtl w:val="true"/>
              </w:rPr>
              <w:tab/>
            </w:r>
            <w:r>
              <w:rPr>
                <w:rStyle w:val="IndexLink"/>
              </w:rPr>
              <w:t>467</w:t>
            </w:r>
          </w:hyperlink>
        </w:p>
        <w:p>
          <w:pPr>
            <w:pStyle w:val="Contents3"/>
            <w:tabs>
              <w:tab w:val="clear" w:pos="8459"/>
              <w:tab w:val="right" w:pos="9026" w:leader="dot"/>
            </w:tabs>
            <w:rPr/>
          </w:pPr>
          <w:hyperlink w:anchor="__RefHeading___Toc2508709_1468164448">
            <w:r>
              <w:rPr>
                <w:webHidden/>
                <w:rStyle w:val="IndexLink"/>
                <w:rtl w:val="true"/>
              </w:rPr>
              <w:t>پاسخ به ادعاى ديگر يهود</w:t>
            </w:r>
            <w:r>
              <w:rPr>
                <w:rStyle w:val="IndexLink"/>
                <w:rtl w:val="true"/>
              </w:rPr>
              <w:tab/>
            </w:r>
            <w:r>
              <w:rPr>
                <w:rStyle w:val="IndexLink"/>
              </w:rPr>
              <w:t>468</w:t>
            </w:r>
          </w:hyperlink>
        </w:p>
        <w:p>
          <w:pPr>
            <w:pStyle w:val="Contents3"/>
            <w:tabs>
              <w:tab w:val="clear" w:pos="8459"/>
              <w:tab w:val="right" w:pos="9026" w:leader="dot"/>
            </w:tabs>
            <w:rPr/>
          </w:pPr>
          <w:hyperlink w:anchor="__RefHeading___Toc2508711_1468164448">
            <w:r>
              <w:rPr>
                <w:webHidden/>
                <w:rStyle w:val="IndexLink"/>
                <w:rtl w:val="true"/>
              </w:rPr>
              <w:t>سنت يهود در تكذيب پيامبران</w:t>
            </w:r>
            <w:r>
              <w:rPr>
                <w:rStyle w:val="IndexLink"/>
                <w:rtl w:val="true"/>
              </w:rPr>
              <w:tab/>
            </w:r>
            <w:r>
              <w:rPr>
                <w:rStyle w:val="IndexLink"/>
              </w:rPr>
              <w:t>469</w:t>
            </w:r>
          </w:hyperlink>
        </w:p>
        <w:p>
          <w:pPr>
            <w:pStyle w:val="Contents3"/>
            <w:tabs>
              <w:tab w:val="clear" w:pos="8459"/>
              <w:tab w:val="right" w:pos="9026" w:leader="dot"/>
            </w:tabs>
            <w:rPr/>
          </w:pPr>
          <w:hyperlink w:anchor="__RefHeading___Toc2508713_1468164448">
            <w:r>
              <w:rPr>
                <w:webHidden/>
                <w:rStyle w:val="IndexLink"/>
                <w:rtl w:val="true"/>
              </w:rPr>
              <w:t>مرگ، پايان دنياى فريبنده</w:t>
            </w:r>
            <w:r>
              <w:rPr>
                <w:rStyle w:val="IndexLink"/>
                <w:rtl w:val="true"/>
              </w:rPr>
              <w:tab/>
            </w:r>
            <w:r>
              <w:rPr>
                <w:rStyle w:val="IndexLink"/>
              </w:rPr>
              <w:t>470</w:t>
            </w:r>
          </w:hyperlink>
        </w:p>
        <w:p>
          <w:pPr>
            <w:pStyle w:val="Contents3"/>
            <w:tabs>
              <w:tab w:val="clear" w:pos="8459"/>
              <w:tab w:val="right" w:pos="9026" w:leader="dot"/>
            </w:tabs>
            <w:rPr/>
          </w:pPr>
          <w:hyperlink w:anchor="__RefHeading___Toc2508715_1468164448">
            <w:r>
              <w:rPr>
                <w:webHidden/>
                <w:rStyle w:val="IndexLink"/>
                <w:rtl w:val="true"/>
              </w:rPr>
              <w:t>شكيباى، رمزرستگارى</w:t>
            </w:r>
            <w:r>
              <w:rPr>
                <w:rStyle w:val="IndexLink"/>
                <w:rtl w:val="true"/>
              </w:rPr>
              <w:tab/>
            </w:r>
            <w:r>
              <w:rPr>
                <w:rStyle w:val="IndexLink"/>
              </w:rPr>
              <w:t>471</w:t>
            </w:r>
          </w:hyperlink>
        </w:p>
        <w:p>
          <w:pPr>
            <w:pStyle w:val="Contents3"/>
            <w:tabs>
              <w:tab w:val="clear" w:pos="8459"/>
              <w:tab w:val="right" w:pos="9026" w:leader="dot"/>
            </w:tabs>
            <w:rPr/>
          </w:pPr>
          <w:hyperlink w:anchor="__RefHeading___Toc2508717_1468164448">
            <w:r>
              <w:rPr>
                <w:webHidden/>
                <w:rStyle w:val="IndexLink"/>
                <w:rtl w:val="true"/>
              </w:rPr>
              <w:t>عهد شكنى اهل كتاب</w:t>
            </w:r>
            <w:r>
              <w:rPr>
                <w:rStyle w:val="IndexLink"/>
                <w:rtl w:val="true"/>
              </w:rPr>
              <w:tab/>
            </w:r>
            <w:r>
              <w:rPr>
                <w:rStyle w:val="IndexLink"/>
              </w:rPr>
              <w:t>473</w:t>
            </w:r>
          </w:hyperlink>
        </w:p>
        <w:p>
          <w:pPr>
            <w:pStyle w:val="Contents3"/>
            <w:tabs>
              <w:tab w:val="clear" w:pos="8459"/>
              <w:tab w:val="right" w:pos="9026" w:leader="dot"/>
            </w:tabs>
            <w:rPr/>
          </w:pPr>
          <w:hyperlink w:anchor="__RefHeading___Toc2508719_1468164448">
            <w:r>
              <w:rPr>
                <w:webHidden/>
                <w:rStyle w:val="IndexLink"/>
                <w:rtl w:val="true"/>
              </w:rPr>
              <w:t>رفتار خردمندان</w:t>
            </w:r>
            <w:r>
              <w:rPr>
                <w:rStyle w:val="IndexLink"/>
                <w:rtl w:val="true"/>
              </w:rPr>
              <w:tab/>
            </w:r>
            <w:r>
              <w:rPr>
                <w:rStyle w:val="IndexLink"/>
              </w:rPr>
              <w:t>475</w:t>
            </w:r>
          </w:hyperlink>
        </w:p>
        <w:p>
          <w:pPr>
            <w:pStyle w:val="Contents3"/>
            <w:tabs>
              <w:tab w:val="clear" w:pos="8459"/>
              <w:tab w:val="right" w:pos="9026" w:leader="dot"/>
            </w:tabs>
            <w:rPr/>
          </w:pPr>
          <w:hyperlink w:anchor="__RefHeading___Toc2508721_1468164448">
            <w:r>
              <w:rPr>
                <w:webHidden/>
                <w:rStyle w:val="IndexLink"/>
                <w:rtl w:val="true"/>
              </w:rPr>
              <w:t>دعاى قرآنى</w:t>
            </w:r>
            <w:r>
              <w:rPr>
                <w:rStyle w:val="IndexLink"/>
                <w:rtl w:val="true"/>
              </w:rPr>
              <w:tab/>
            </w:r>
            <w:r>
              <w:rPr>
                <w:rStyle w:val="IndexLink"/>
              </w:rPr>
              <w:t>476</w:t>
            </w:r>
          </w:hyperlink>
        </w:p>
        <w:p>
          <w:pPr>
            <w:pStyle w:val="Contents3"/>
            <w:tabs>
              <w:tab w:val="clear" w:pos="8459"/>
              <w:tab w:val="right" w:pos="9026" w:leader="dot"/>
            </w:tabs>
            <w:rPr/>
          </w:pPr>
          <w:hyperlink w:anchor="__RefHeading___Toc2508723_1468164448">
            <w:r>
              <w:rPr>
                <w:webHidden/>
                <w:rStyle w:val="IndexLink"/>
                <w:rtl w:val="true"/>
              </w:rPr>
              <w:t>آمرزش با تحمل بلاها</w:t>
            </w:r>
            <w:r>
              <w:rPr>
                <w:rStyle w:val="IndexLink"/>
                <w:rtl w:val="true"/>
              </w:rPr>
              <w:tab/>
            </w:r>
            <w:r>
              <w:rPr>
                <w:rStyle w:val="IndexLink"/>
              </w:rPr>
              <w:t>479</w:t>
            </w:r>
          </w:hyperlink>
        </w:p>
        <w:p>
          <w:pPr>
            <w:pStyle w:val="Contents3"/>
            <w:tabs>
              <w:tab w:val="clear" w:pos="8459"/>
              <w:tab w:val="right" w:pos="9026" w:leader="dot"/>
            </w:tabs>
            <w:rPr/>
          </w:pPr>
          <w:hyperlink w:anchor="__RefHeading___Toc2508725_1468164448">
            <w:r>
              <w:rPr>
                <w:webHidden/>
                <w:rStyle w:val="IndexLink"/>
                <w:rtl w:val="true"/>
              </w:rPr>
              <w:t>سعادت فقط براى تقوا</w:t>
            </w:r>
            <w:r>
              <w:rPr>
                <w:rStyle w:val="IndexLink"/>
                <w:rtl w:val="true"/>
              </w:rPr>
              <w:tab/>
            </w:r>
            <w:r>
              <w:rPr>
                <w:rStyle w:val="IndexLink"/>
              </w:rPr>
              <w:t>481</w:t>
            </w:r>
          </w:hyperlink>
        </w:p>
        <w:p>
          <w:pPr>
            <w:pStyle w:val="Contents3"/>
            <w:tabs>
              <w:tab w:val="clear" w:pos="8459"/>
              <w:tab w:val="right" w:pos="9026" w:leader="dot"/>
            </w:tabs>
            <w:rPr/>
          </w:pPr>
          <w:hyperlink w:anchor="__RefHeading___Toc2508727_1468164448">
            <w:r>
              <w:rPr>
                <w:webHidden/>
                <w:rStyle w:val="IndexLink"/>
                <w:rtl w:val="true"/>
              </w:rPr>
              <w:t>شكيبايى، رمز رستگارى</w:t>
            </w:r>
            <w:r>
              <w:rPr>
                <w:rStyle w:val="IndexLink"/>
                <w:rtl w:val="true"/>
              </w:rPr>
              <w:tab/>
            </w:r>
            <w:r>
              <w:rPr>
                <w:rStyle w:val="IndexLink"/>
              </w:rPr>
              <w:t>483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20_158854"/>
      <w:bookmarkStart w:id="1" w:name="pg14420_158854"/>
      <w:bookmarkEnd w:id="1"/>
    </w:p>
    <w:p>
      <w:pPr>
        <w:pStyle w:val="Heading2"/>
        <w:numPr>
          <w:ilvl w:val="1"/>
          <w:numId w:val="1"/>
        </w:numPr>
        <w:rPr/>
      </w:pPr>
      <w:bookmarkStart w:id="2" w:name="pg14420_158854"/>
      <w:bookmarkStart w:id="3" w:name="__RefHeading___Toc2508249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مشکینی اردبیلی، علی،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مشکینی ؛ خطاط عثمان طه ؛ ویراستار حسین استادولی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آیه الله علی مشکینی؛</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جلدهای ششم و هفتم و هشتم رضا استادی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در جلدهای ششم، هفتم و هشتم قاسم شیرجعفری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استادولی، حسین،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شیرجعفری، قاسم،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3114009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08251_1468164448"/>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تفسیر روان</w:t>
      </w:r>
    </w:p>
    <w:p>
      <w:pPr>
        <w:pStyle w:val="BookText"/>
        <w:rPr/>
      </w:pPr>
      <w:r>
        <w:rPr>
          <w:rFonts w:ascii="IRNazanin" w:hAnsi="IRNazanin" w:eastAsia="IRNazanin"/>
          <w:color w:val="111111"/>
          <w:sz w:val="28"/>
          <w:sz w:val="28"/>
          <w:szCs w:val="28"/>
          <w:rtl w:val="true"/>
          <w:lang w:bidi="fa-IR"/>
        </w:rPr>
        <w:t>علی مشکینی</w:t>
      </w:r>
    </w:p>
    <w:p>
      <w:pPr>
        <w:pStyle w:val="BookText"/>
        <w:rPr/>
      </w:pPr>
      <w:r>
        <w:rPr>
          <w:rFonts w:ascii="IRNazanin" w:hAnsi="IRNazanin" w:eastAsia="IRNazanin"/>
          <w:color w:val="111111"/>
          <w:sz w:val="28"/>
          <w:sz w:val="28"/>
          <w:szCs w:val="28"/>
          <w:rtl w:val="true"/>
          <w:lang w:bidi="fa-IR"/>
        </w:rPr>
        <w:t>خطاط عثمان طه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حسین استادولی</w:t>
      </w:r>
      <w:bookmarkStart w:id="7" w:name="pg14420_158877"/>
    </w:p>
    <w:p>
      <w:pPr>
        <w:pStyle w:val="Heading2"/>
        <w:numPr>
          <w:ilvl w:val="1"/>
          <w:numId w:val="1"/>
        </w:numPr>
        <w:rPr/>
      </w:pPr>
      <w:bookmarkStart w:id="8" w:name="__RefHeading___Toc2508253_1468164448"/>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تكريم عالمان و انسان هاى وارسته، نشان پويايى و كمال طلبى جامعه به شمار مى رود، چنان كه، از قدردانى و احترام به سرمايه هاى انسانى خبر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آية اللّه ميرزا على مشكينى رحمه الله، از معدود انسان هايى است كه علم را با عمل، و زهد و ساده زيستى را با مبارزه و فعاليت هاى اجتماعى، درآميخت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ايشان، ابعاد گسترده اى داشت كه شايسته است براى بهره گيرى آيندگان، مورد تجزيه و تحليل قرار گيرد،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 هاى اخلاقى،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تدريس و عالم پرورى،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تأليف و پژوهش،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فعاليت هاى اجتماعى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ايشان، دست نوشته هاى بسيار و نيز درس ها و سخنرانى هاى فراوان برجاى مانده كه شايسته بود براى استفادۀ جامعۀ علمى و عموم مردم، آمادۀ بهره بردارى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خواست خداوند و اهتمام علاقه مندان ايشان، اين مجموعه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امكان دسترسى به آنها فراهم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سازى شده اند كه اينك به مناسبت همايش بزرگداشت آن مرحوم، انتشار مى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روح آن انسان بزرگ را قرين رحمت خويش قرار دهد و او را با اولياى صالحش محشور گرداند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محمّدى رى شهرى</w:t>
      </w:r>
      <w:bookmarkStart w:id="10" w:name="pg14420_158881"/>
    </w:p>
    <w:p>
      <w:pPr>
        <w:pStyle w:val="Heading2"/>
        <w:numPr>
          <w:ilvl w:val="1"/>
          <w:numId w:val="1"/>
        </w:numPr>
        <w:rPr/>
      </w:pPr>
      <w:bookmarkStart w:id="11" w:name="__RefHeading___Toc2508255_1468164448"/>
      <w:bookmarkStart w:id="12" w:name="_Toc4"/>
      <w:bookmarkEnd w:id="10"/>
      <w:bookmarkEnd w:id="11"/>
      <w:r>
        <w:rPr>
          <w:rtl w:val="true"/>
        </w:rPr>
        <w:t>يادداشت دبير علمى همايش</w:t>
      </w:r>
      <w:bookmarkEnd w:id="12"/>
    </w:p>
    <w:p>
      <w:pPr>
        <w:pStyle w:val="Heading3"/>
        <w:numPr>
          <w:ilvl w:val="2"/>
          <w:numId w:val="1"/>
        </w:numPr>
        <w:rPr/>
      </w:pPr>
      <w:bookmarkStart w:id="13" w:name="__RefHeading___Toc2508257_1468164448"/>
      <w:bookmarkStart w:id="14" w:name="_Toc5"/>
      <w:bookmarkEnd w:id="13"/>
      <w:r>
        <w:rPr>
          <w:rtl w:val="true"/>
        </w:rPr>
        <w:t>يكم</w:t>
      </w:r>
      <w:r>
        <w:rPr>
          <w:rtl w:val="true"/>
        </w:rPr>
        <w:t xml:space="preserve">. </w:t>
      </w:r>
      <w:r>
        <w:rPr>
          <w:rtl w:val="true"/>
        </w:rPr>
        <w:t>نگاهى اجمالى به زندگانى آية اللّه مشكينى رحمه الله</w:t>
      </w:r>
      <w:bookmarkEnd w:id="14"/>
    </w:p>
    <w:p>
      <w:pPr>
        <w:pStyle w:val="Heading4"/>
        <w:numPr>
          <w:ilvl w:val="3"/>
          <w:numId w:val="1"/>
        </w:numPr>
        <w:rPr/>
      </w:pPr>
      <w:bookmarkStart w:id="15" w:name="__RefHeading___Toc2508259_1468164448"/>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 xml:space="preserve">حضرت آية اللّه ميرزا على اكبر فيض، معروف به مشكينى در آذرماه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ثانى،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مشكينْشهر، در استان اردبيل، ديده به جهان گشود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نيمۀ رجب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فانى را وادع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هاى اوليه را در نجف اشرف به هنگام حضور پدر براى تحصيل علوم دينى در آن حوزۀ مقدس، آغاز كرد و پس از بازگشت به وطن نيز فراگيرى علوم دينى را در نزد پدر،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پدر، براى ادامۀ تحصيل، راهى حوزۀ علميۀ اردبيل شد و چند ماهى در آن جا به آموختن دروس مقدّماتى مشغول بود و سپس براى ادامه تحصيل، به قم مهاجرت كرد و در حوزۀ علميۀ قم، در درس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محقّق داماد، بروجردى و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از زندگى، ايشان، مهاجرت كوتاهى به نجف داشت و حدود هفت ماه در اين شهر، زندگى كرد و از محضر اساتيد آن ديار، بهره بُرد؛ ولى به دليل گرمى هواى نجف و ضعف مزاج، مجبور به بازگشت شد و تحصيل و تدريس خود را در قم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مشكينى يكى از استادان مبرّز حوزۀ علميه قم به شمار مى رفت و درس هاى مقدمات و سطح و نيز درس تفسير و اخلاق و درس خارج فقه ايشان، مورد توجه بود و شاگردان بسيارى تربيت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آية اللّه مشكينى ابعادى گسترده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يك سو، مدرّس حوزه هاى علميه بود و از سوى ديگر، محقّق و نويسنده اى پُركار و صاحب آثار فراوان، و در كنار اين دو، به فعاليت هاى اجتماعى، سياسى و فرهنگى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پيش از پيروزى انقلاب اسلامى و چه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ويژه داشت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مجموعه تلاش هاى فكرى و عملى ايشان در بخش هاى ذيل، قابل دسته بندى است</w:t>
      </w:r>
      <w:r>
        <w:rPr>
          <w:rFonts w:eastAsia="Amiri" w:cs="Amiri" w:ascii="Amiri" w:hAnsi="Amiri"/>
          <w:color w:val="111111"/>
          <w:sz w:val="28"/>
          <w:szCs w:val="28"/>
          <w:rtl w:val="true"/>
          <w:lang w:bidi="ar-SA"/>
        </w:rPr>
        <w:t>:</w:t>
      </w:r>
      <w:bookmarkStart w:id="17" w:name="pg14420_158883"/>
    </w:p>
    <w:p>
      <w:pPr>
        <w:pStyle w:val="Heading4"/>
        <w:numPr>
          <w:ilvl w:val="3"/>
          <w:numId w:val="1"/>
        </w:numPr>
        <w:rPr/>
      </w:pPr>
      <w:bookmarkStart w:id="18" w:name="__RefHeading___Toc2508261_1468164448"/>
      <w:bookmarkStart w:id="19" w:name="_Toc7"/>
      <w:bookmarkEnd w:id="17"/>
      <w:bookmarkEnd w:id="18"/>
      <w:r>
        <w:rPr>
          <w:rtl w:val="true"/>
        </w:rPr>
        <w:t xml:space="preserve">الف </w:t>
      </w:r>
      <w:r>
        <w:rPr>
          <w:rtl w:val="true"/>
        </w:rPr>
        <w:t xml:space="preserve">- </w:t>
      </w:r>
      <w:r>
        <w:rPr>
          <w:rtl w:val="true"/>
        </w:rPr>
        <w:t>آثار مكتوب</w:t>
      </w:r>
      <w:bookmarkEnd w:id="19"/>
    </w:p>
    <w:p>
      <w:pPr>
        <w:pStyle w:val="BookText"/>
        <w:rPr/>
      </w:pPr>
      <w:r>
        <w:rPr>
          <w:rFonts w:ascii="IRNazanin" w:hAnsi="IRNazanin" w:eastAsia="IRNazanin"/>
          <w:color w:val="111111"/>
          <w:sz w:val="28"/>
          <w:sz w:val="28"/>
          <w:szCs w:val="28"/>
          <w:rtl w:val="true"/>
          <w:lang w:bidi="fa-IR"/>
        </w:rPr>
        <w:t>بيست و پنج عنوان از آثار مكتوب آية اللّه مشكينى در زمان حيات ايشان به چاپ رسيده بود</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قرآن كريم به فارسى،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سورۀ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التطوّر 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ترجمۀ فارسى با عنوان تكامل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ترجمۀ فارسى با عنوان نصايح يا سخنان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كوتاه، تحت عناوين موضوعى، 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دعا، تكميل المصباح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الى موضوعات نهج البلاغة،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مسلكنا في العقائد والأخلاق والعمل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ترجمۀ فارسى با عنوان راه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في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دورۀ اخلاق، داراى ترجمۀ فارسى با عنوان درس هاى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الزواج في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ترجمۀ فارسى با عنوان ازدواج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الاُصول،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الجديدة،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مصطلحات الفقه،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فقه به طرزى نوين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حرام احكام الزامى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چيست؟،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پيرامون خمس،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توضيحى بر كتاب مضاربۀ العروة الوثقى،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المنافع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كتاب احياء الموات 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و آنچه در آن است،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شهادات،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كشكول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نوشته هايى نيز از ايشان بر جاى مانده كه هنوز منتشر نشده اند</w:t>
      </w:r>
      <w:r>
        <w:rPr>
          <w:rFonts w:eastAsia="IRNazanin" w:cs="IRNazanin"/>
          <w:color w:val="111111"/>
          <w:sz w:val="28"/>
          <w:szCs w:val="28"/>
          <w:rtl w:val="true"/>
          <w:lang w:bidi="fa-IR"/>
        </w:rPr>
        <w:t>.</w:t>
      </w:r>
    </w:p>
    <w:p>
      <w:pPr>
        <w:pStyle w:val="Heading4"/>
        <w:numPr>
          <w:ilvl w:val="3"/>
          <w:numId w:val="1"/>
        </w:numPr>
        <w:rPr/>
      </w:pPr>
      <w:bookmarkStart w:id="20" w:name="__RefHeading___Toc2508263_1468164448"/>
      <w:bookmarkStart w:id="21" w:name="_Toc8"/>
      <w:bookmarkEnd w:id="20"/>
      <w:r>
        <w:rPr>
          <w:rtl w:val="true"/>
        </w:rPr>
        <w:t xml:space="preserve">ب </w:t>
      </w:r>
      <w:r>
        <w:rPr>
          <w:rtl w:val="true"/>
        </w:rPr>
        <w:t xml:space="preserve">- </w:t>
      </w:r>
      <w:r>
        <w:rPr>
          <w:rtl w:val="true"/>
        </w:rPr>
        <w:t>تدريس</w:t>
      </w:r>
      <w:bookmarkEnd w:id="21"/>
    </w:p>
    <w:p>
      <w:pPr>
        <w:pStyle w:val="BookText"/>
        <w:rPr/>
      </w:pPr>
      <w:r>
        <w:rPr>
          <w:rFonts w:ascii="IRNazanin" w:hAnsi="IRNazanin" w:eastAsia="IRNazanin"/>
          <w:color w:val="111111"/>
          <w:sz w:val="28"/>
          <w:sz w:val="28"/>
          <w:szCs w:val="28"/>
          <w:rtl w:val="true"/>
          <w:lang w:bidi="fa-IR"/>
        </w:rPr>
        <w:t>آية اللّه مشكينى در طول زندگى علمى، هيچ گاه تدريس را رها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اساتيد به نام و خوش بيان حوزه هاى علميه به شمار مى رفت و درس هاى مقدّمات، سطح و خارج را در حوزه ها تدريس كرد و جز آن، درس تفسير قرآن و درس اخلاق هفتگى نيز داشت</w:t>
      </w:r>
      <w:r>
        <w:rPr>
          <w:rFonts w:eastAsia="IRNazanin" w:cs="IRNazanin"/>
          <w:color w:val="111111"/>
          <w:sz w:val="28"/>
          <w:szCs w:val="28"/>
          <w:rtl w:val="true"/>
          <w:lang w:bidi="fa-IR"/>
        </w:rPr>
        <w:t>.</w:t>
      </w:r>
    </w:p>
    <w:p>
      <w:pPr>
        <w:pStyle w:val="Heading4"/>
        <w:numPr>
          <w:ilvl w:val="3"/>
          <w:numId w:val="1"/>
        </w:numPr>
        <w:rPr/>
      </w:pPr>
      <w:bookmarkStart w:id="22" w:name="__RefHeading___Toc2508265_1468164448"/>
      <w:bookmarkStart w:id="23" w:name="_Toc9"/>
      <w:bookmarkEnd w:id="22"/>
      <w:r>
        <w:rPr>
          <w:rtl w:val="true"/>
        </w:rPr>
        <w:t xml:space="preserve">ج </w:t>
      </w:r>
      <w:r>
        <w:rPr>
          <w:rtl w:val="true"/>
        </w:rPr>
        <w:t xml:space="preserve">- </w:t>
      </w:r>
      <w:r>
        <w:rPr>
          <w:rtl w:val="true"/>
        </w:rPr>
        <w:t xml:space="preserve">فعاليت هاى اجتماعى </w:t>
      </w:r>
      <w:r>
        <w:rPr>
          <w:rtl w:val="true"/>
        </w:rPr>
        <w:t xml:space="preserve">- </w:t>
      </w:r>
      <w:r>
        <w:rPr>
          <w:rtl w:val="true"/>
        </w:rPr>
        <w:t>سياسى</w:t>
      </w:r>
      <w:bookmarkEnd w:id="23"/>
    </w:p>
    <w:p>
      <w:pPr>
        <w:pStyle w:val="BookText"/>
        <w:rPr/>
      </w:pPr>
      <w:r>
        <w:rPr>
          <w:rFonts w:ascii="IRNazanin" w:hAnsi="IRNazanin" w:eastAsia="IRNazanin"/>
          <w:color w:val="111111"/>
          <w:sz w:val="28"/>
          <w:sz w:val="28"/>
          <w:szCs w:val="28"/>
          <w:rtl w:val="true"/>
          <w:lang w:bidi="fa-IR"/>
        </w:rPr>
        <w:t>فعاليت هاى سياسى آية اللّه مشكينى پيش از پيروزى انقلاب اسلامى و همراهى ايشان با نهضت امام خمينى رحمه الله،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ايشان هميشه به عنوان يكى از برجسته ترين ياران امام رحمه الله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موارد برجستۀ اين فعاليت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امضاى نامۀ مشهور اعلان مرجعيت امام خمينى،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اجبارى به مشهد،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تبعيد به كرمان،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تبعيد به گلپايگان،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به كاشمر</w:t>
      </w:r>
      <w:r>
        <w:rPr>
          <w:rFonts w:eastAsia="IRNazanin" w:cs="IRNazanin"/>
          <w:color w:val="111111"/>
          <w:sz w:val="28"/>
          <w:szCs w:val="28"/>
          <w:rtl w:val="true"/>
          <w:lang w:bidi="fa-IR"/>
        </w:rPr>
        <w:t>.</w:t>
      </w:r>
    </w:p>
    <w:p>
      <w:pPr>
        <w:pStyle w:val="Heading4"/>
        <w:numPr>
          <w:ilvl w:val="3"/>
          <w:numId w:val="1"/>
        </w:numPr>
        <w:rPr/>
      </w:pPr>
      <w:bookmarkStart w:id="24" w:name="__RefHeading___Toc2508267_1468164448"/>
      <w:bookmarkStart w:id="25" w:name="_Toc10"/>
      <w:bookmarkEnd w:id="24"/>
      <w:r>
        <w:rPr>
          <w:rtl w:val="true"/>
        </w:rPr>
        <w:t xml:space="preserve">د </w:t>
      </w:r>
      <w:r>
        <w:rPr>
          <w:rtl w:val="true"/>
        </w:rPr>
        <w:t xml:space="preserve">- </w:t>
      </w:r>
      <w:r>
        <w:rPr>
          <w:rtl w:val="true"/>
        </w:rPr>
        <w:t>فعاليت هاى فرهنگى</w:t>
      </w:r>
      <w:bookmarkEnd w:id="2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مشكينى، در كنار فعاليت هاى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به فعاليت هاى فرهنگى نيز اهتمام داشت كه برخى از آنها عبارت اند از</w:t>
      </w:r>
      <w:r>
        <w:rPr>
          <w:rFonts w:eastAsia="IRNazanin" w:cs="IRNazanin"/>
          <w:color w:val="111111"/>
          <w:sz w:val="28"/>
          <w:szCs w:val="28"/>
          <w:rtl w:val="true"/>
          <w:lang w:bidi="fa-IR"/>
        </w:rPr>
        <w:t>:</w:t>
      </w:r>
      <w:bookmarkStart w:id="26" w:name="pg14420_158885"/>
    </w:p>
    <w:p>
      <w:pPr>
        <w:pStyle w:val="BookText"/>
        <w:rPr/>
      </w:pPr>
      <w:bookmarkEnd w:id="2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تأسيس مؤسسۀ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و نشر كتب مفيد اسلامى،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تأسيس مدرسۀ علميۀ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پرورش طلاب،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ساخت بيمارستان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مداواى اقشار كم درآمد</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508269_1468164448"/>
      <w:bookmarkStart w:id="28" w:name="_Toc11"/>
      <w:bookmarkEnd w:id="27"/>
      <w:r>
        <w:rPr>
          <w:rtl w:val="true"/>
        </w:rPr>
        <w:t xml:space="preserve">ه </w:t>
      </w:r>
      <w:r>
        <w:rPr>
          <w:rtl w:val="true"/>
        </w:rPr>
        <w:t xml:space="preserve">- </w:t>
      </w:r>
      <w:r>
        <w:rPr>
          <w:rtl w:val="true"/>
        </w:rPr>
        <w:t>منصب ها و مسئوليت ها در جمهورى اسلامى ايران</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عضو و رئيس جامعۀ مدرّسين حوزۀ علميۀ قم،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مجلس خبرگان تدوين قانون اساسى،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گزينش و اعزام قضات، با حكم امام خمينى رحمه 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جمعۀ قم، با حكم امام خمينى رحمه الله و آية اللّه خامنه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و رئيس شوراى بازنگرى قانون اساسى،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و رئيس مجلس خبرگان رهبرى</w:t>
      </w:r>
      <w:r>
        <w:rPr>
          <w:rFonts w:eastAsia="IRNazanin" w:cs="IRNazanin"/>
          <w:color w:val="111111"/>
          <w:sz w:val="28"/>
          <w:szCs w:val="28"/>
          <w:rtl w:val="true"/>
          <w:lang w:bidi="fa-IR"/>
        </w:rPr>
        <w:t>.</w:t>
      </w:r>
    </w:p>
    <w:p>
      <w:pPr>
        <w:pStyle w:val="Heading3"/>
        <w:numPr>
          <w:ilvl w:val="2"/>
          <w:numId w:val="1"/>
        </w:numPr>
        <w:rPr/>
      </w:pPr>
      <w:bookmarkStart w:id="29" w:name="__RefHeading___Toc2508271_1468164448"/>
      <w:bookmarkStart w:id="30" w:name="_Toc12"/>
      <w:bookmarkEnd w:id="29"/>
      <w:r>
        <w:rPr>
          <w:rtl w:val="true"/>
        </w:rPr>
        <w:t>دوم</w:t>
      </w:r>
      <w:r>
        <w:rPr>
          <w:rtl w:val="true"/>
        </w:rPr>
        <w:t xml:space="preserve">. </w:t>
      </w:r>
      <w:r>
        <w:rPr>
          <w:rtl w:val="true"/>
        </w:rPr>
        <w:t>فعاليت هاى علمى همايش</w:t>
      </w:r>
      <w:bookmarkEnd w:id="30"/>
    </w:p>
    <w:p>
      <w:pPr>
        <w:pStyle w:val="Heading4"/>
        <w:numPr>
          <w:ilvl w:val="3"/>
          <w:numId w:val="1"/>
        </w:numPr>
        <w:rPr/>
      </w:pPr>
      <w:bookmarkStart w:id="31" w:name="__RefHeading___Toc2508273_1468164448"/>
      <w:bookmarkStart w:id="32" w:name="_Toc13"/>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اينك براى قدردانى از تلاش هاى آن مرد الهى و زنده نگه داشتن نام و ياد او و نيز فراهم ساختن زمينۀ بهره بردارى و آگاهى افزون تر جامعۀ علمى و عموم مردم از انديشه ها و زندگى او، تلاش مى شود تا ميراث علمى و عملى وى، در چهار مجموعه با اين عناوين، نشر يابد</w:t>
      </w:r>
      <w:r>
        <w:rPr>
          <w:rFonts w:eastAsia="IRNazanin" w:cs="IRNazanin"/>
          <w:color w:val="111111"/>
          <w:sz w:val="28"/>
          <w:szCs w:val="28"/>
          <w:rtl w:val="true"/>
          <w:lang w:bidi="fa-IR"/>
        </w:rPr>
        <w:t>:</w:t>
      </w:r>
    </w:p>
    <w:p>
      <w:pPr>
        <w:pStyle w:val="Heading4"/>
        <w:numPr>
          <w:ilvl w:val="3"/>
          <w:numId w:val="1"/>
        </w:numPr>
        <w:rPr/>
      </w:pPr>
      <w:bookmarkStart w:id="33" w:name="__RefHeading___Toc2508275_1468164448"/>
      <w:bookmarkStart w:id="34" w:name="_Toc14"/>
      <w:bookmarkEnd w:id="33"/>
      <w:r>
        <w:rPr>
          <w:rtl w:val="true"/>
        </w:rPr>
        <w:t>الف</w:t>
      </w:r>
      <w:r>
        <w:rPr>
          <w:rtl w:val="true"/>
        </w:rPr>
        <w:t xml:space="preserve">. </w:t>
      </w:r>
      <w:r>
        <w:rPr>
          <w:rtl w:val="true"/>
        </w:rPr>
        <w:t>مجموعه آثار آية اللّه مشكينى</w:t>
      </w:r>
      <w:bookmarkEnd w:id="34"/>
    </w:p>
    <w:p>
      <w:pPr>
        <w:pStyle w:val="BookText"/>
        <w:rPr/>
      </w:pPr>
      <w:r>
        <w:rPr>
          <w:rFonts w:ascii="IRNazanin" w:hAnsi="IRNazanin" w:eastAsia="IRNazanin"/>
          <w:color w:val="111111"/>
          <w:sz w:val="28"/>
          <w:sz w:val="28"/>
          <w:szCs w:val="28"/>
          <w:rtl w:val="true"/>
          <w:lang w:bidi="fa-IR"/>
        </w:rPr>
        <w:t>تصحيح و تحقيق تمامى آثار ايشان اعم از چاپ شده و دست نوشت و چاپ آنها در يك مجموعۀ پنجاه جلدى به ترتيب 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ترجمۀ قرآن كريم به فارسى،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روان،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سوره هاى آل عمران، نساء، مائده و بحث تكامل در قرآن؛ جلد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سوره هاى لقمان و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قرآنى،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المواعظ العددية،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قصار الجُمَل،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bookmarkStart w:id="35" w:name="pg14420_158887"/>
    </w:p>
    <w:p>
      <w:pPr>
        <w:pStyle w:val="BookText"/>
        <w:rPr/>
      </w:pPr>
      <w:bookmarkEnd w:id="3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الجنان،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الهادي الى موضوعات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مسلكنا في العقائد والأخلاق والعمل،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الأخلاق،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در 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الاُصول، شامل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اصطلاحات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الجديدة،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مصطلحات الفقه،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المأثور،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التعليقة الاستدلالية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التعليقة الاستدلالية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التعليقة الاستدلالية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نوشتارهاى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واجب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بحثى پيرامون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قضا و 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فقهى و اصولى،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كشكول حكمت،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مقدمه ها، تقريظها و نامه 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Heading4"/>
        <w:numPr>
          <w:ilvl w:val="3"/>
          <w:numId w:val="1"/>
        </w:numPr>
        <w:rPr/>
      </w:pPr>
      <w:bookmarkStart w:id="36" w:name="__RefHeading___Toc2508277_1468164448"/>
      <w:bookmarkStart w:id="37" w:name="_Toc15"/>
      <w:bookmarkEnd w:id="36"/>
      <w:r>
        <w:rPr>
          <w:rtl w:val="true"/>
        </w:rPr>
        <w:t xml:space="preserve">ب </w:t>
      </w:r>
      <w:r>
        <w:rPr>
          <w:rtl w:val="true"/>
        </w:rPr>
        <w:t xml:space="preserve">- </w:t>
      </w:r>
      <w:r>
        <w:rPr>
          <w:rtl w:val="true"/>
        </w:rPr>
        <w:t>گفتارها</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درس هاى تفسير،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هاى اخلاق،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هاى فقه،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هاى نماز جمعه،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سخنرانى ها</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2508279_1468164448"/>
      <w:bookmarkStart w:id="39" w:name="_Toc16"/>
      <w:bookmarkEnd w:id="38"/>
      <w:r>
        <w:rPr>
          <w:rtl w:val="true"/>
        </w:rPr>
        <w:t xml:space="preserve">ج </w:t>
      </w:r>
      <w:r>
        <w:rPr>
          <w:rtl w:val="true"/>
        </w:rPr>
        <w:t xml:space="preserve">- </w:t>
      </w:r>
      <w:r>
        <w:rPr>
          <w:rtl w:val="true"/>
        </w:rPr>
        <w:t>يادنامۀ آية اللّه مشكينى</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زندگى و مبارزات آية اللّه مشكينى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همكارى مركز اسناد انقلاب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آية اللّه مشكينى از نگاه ديگران،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مشكينى در اسناد ساواك،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مشكينى در مجلس خبرگان،</w:t>
      </w:r>
      <w:bookmarkStart w:id="40" w:name="pg14420_158890"/>
    </w:p>
    <w:p>
      <w:pPr>
        <w:pStyle w:val="BookText"/>
        <w:rPr/>
      </w:pPr>
      <w:bookmarkEnd w:id="4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مشكينى در جامعۀ مدرّسين،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همايش بزرگداشت آية اللّه مشكينى</w:t>
      </w:r>
      <w:r>
        <w:rPr>
          <w:rFonts w:eastAsia="IRNazanin" w:cs="IRNazanin"/>
          <w:color w:val="111111"/>
          <w:sz w:val="28"/>
          <w:szCs w:val="28"/>
          <w:rtl w:val="true"/>
          <w:lang w:bidi="fa-IR"/>
        </w:rPr>
        <w:t>.</w:t>
      </w:r>
    </w:p>
    <w:p>
      <w:pPr>
        <w:pStyle w:val="Heading4"/>
        <w:numPr>
          <w:ilvl w:val="3"/>
          <w:numId w:val="1"/>
        </w:numPr>
        <w:rPr/>
      </w:pPr>
      <w:bookmarkStart w:id="41" w:name="__RefHeading___Toc2508281_1468164448"/>
      <w:bookmarkStart w:id="42" w:name="_Toc17"/>
      <w:bookmarkEnd w:id="41"/>
      <w:r>
        <w:rPr>
          <w:rtl w:val="true"/>
        </w:rPr>
        <w:t xml:space="preserve">د </w:t>
      </w:r>
      <w:r>
        <w:rPr>
          <w:rtl w:val="true"/>
        </w:rPr>
        <w:t xml:space="preserve">- </w:t>
      </w:r>
      <w:r>
        <w:rPr>
          <w:rtl w:val="true"/>
        </w:rPr>
        <w:t>برنامه هاى ديگر</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خبرنامۀ همايش،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نرم افزار مجموعه آثار همايش،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اندازى پايگاه اينترنتى</w:t>
      </w:r>
      <w:r>
        <w:rPr>
          <w:rFonts w:eastAsia="IRNazanin" w:cs="IRNazanin"/>
          <w:color w:val="111111"/>
          <w:sz w:val="28"/>
          <w:szCs w:val="28"/>
          <w:rtl w:val="true"/>
          <w:lang w:bidi="fa-IR"/>
        </w:rPr>
        <w:t>.</w:t>
      </w:r>
    </w:p>
    <w:p>
      <w:pPr>
        <w:pStyle w:val="Heading3"/>
        <w:numPr>
          <w:ilvl w:val="2"/>
          <w:numId w:val="1"/>
        </w:numPr>
        <w:rPr/>
      </w:pPr>
      <w:bookmarkStart w:id="43" w:name="__RefHeading___Toc2508283_1468164448"/>
      <w:bookmarkStart w:id="44" w:name="_Toc18"/>
      <w:bookmarkEnd w:id="43"/>
      <w:r>
        <w:rPr>
          <w:rtl w:val="true"/>
        </w:rPr>
        <w:t>سوم</w:t>
      </w:r>
      <w:r>
        <w:rPr>
          <w:rtl w:val="true"/>
        </w:rPr>
        <w:t xml:space="preserve">. </w:t>
      </w:r>
      <w:r>
        <w:rPr>
          <w:rtl w:val="true"/>
        </w:rPr>
        <w:t>دربارۀ مجموعه آثار</w:t>
      </w:r>
      <w:bookmarkEnd w:id="44"/>
    </w:p>
    <w:p>
      <w:pPr>
        <w:pStyle w:val="BookText"/>
        <w:rPr/>
      </w:pPr>
      <w:r>
        <w:rPr>
          <w:rFonts w:ascii="IRNazanin" w:hAnsi="IRNazanin" w:eastAsia="IRNazanin"/>
          <w:color w:val="111111"/>
          <w:sz w:val="28"/>
          <w:sz w:val="28"/>
          <w:szCs w:val="28"/>
          <w:rtl w:val="true"/>
          <w:lang w:bidi="fa-IR"/>
        </w:rPr>
        <w:t>آنچه به عنوان مجموعه آثار عرضه مى گردد، تمامى نوشته ها و مكتوبات چاپ شده و چاپ نشدۀ آية اللّه مشكينى است كه با جستجوهاى فراوان، از منزل ايشان و مجلات و كتاب ها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كميتۀ علمى دربارۀ مجموعه آثار به طور عام انجام داده،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تنظيم موضوعى نوشته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حدّ اقلّى از علائم ويرايشى،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مصادر نقل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گذارى حدّ اقلّى متون عربى،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و تكميل عناوين،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تهيۀ فهرست فنى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در مورد آثار چاپ نشده، در حدّ تصحيح نسخه هاى دست نوشت، كار علمى صورت پذيرفته است</w:t>
      </w:r>
      <w:r>
        <w:rPr>
          <w:rFonts w:eastAsia="IRNazanin" w:cs="IRNazanin"/>
          <w:color w:val="111111"/>
          <w:sz w:val="28"/>
          <w:szCs w:val="28"/>
          <w:rtl w:val="true"/>
          <w:lang w:bidi="fa-IR"/>
        </w:rPr>
        <w:t>.</w:t>
      </w:r>
    </w:p>
    <w:p>
      <w:pPr>
        <w:pStyle w:val="Heading3"/>
        <w:numPr>
          <w:ilvl w:val="2"/>
          <w:numId w:val="1"/>
        </w:numPr>
        <w:rPr/>
      </w:pPr>
      <w:bookmarkStart w:id="45" w:name="__RefHeading___Toc2508285_1468164448"/>
      <w:bookmarkStart w:id="46" w:name="_Toc19"/>
      <w:bookmarkEnd w:id="45"/>
      <w:r>
        <w:rPr>
          <w:rtl w:val="true"/>
        </w:rPr>
        <w:t>چهارم</w:t>
      </w:r>
      <w:r>
        <w:rPr>
          <w:rtl w:val="true"/>
        </w:rPr>
        <w:t xml:space="preserve">. </w:t>
      </w:r>
      <w:r>
        <w:rPr>
          <w:rtl w:val="true"/>
        </w:rPr>
        <w:t>دربارۀ اين اثر</w:t>
      </w:r>
      <w:bookmarkEnd w:id="46"/>
    </w:p>
    <w:p>
      <w:pPr>
        <w:pStyle w:val="BookText"/>
        <w:rPr/>
      </w:pPr>
      <w:r>
        <w:rPr>
          <w:rFonts w:ascii="IRNazanin" w:hAnsi="IRNazanin" w:eastAsia="IRNazanin"/>
          <w:color w:val="111111"/>
          <w:sz w:val="28"/>
          <w:sz w:val="28"/>
          <w:szCs w:val="28"/>
          <w:rtl w:val="true"/>
          <w:lang w:bidi="fa-IR"/>
        </w:rPr>
        <w:t>تفسير روان، مجموعه اى هشت جلدى است كه پنج جلد نخست آن را مرحوم آية اللّه مشكينى رحمه الله با قلمى روان و شيوا براى استفادۀ همگان، به ويژه قشر جوان جامعه، تحرير كرد و البته براى بهره مندى خواص و طلّاب عربى دان، مباحثى از قبيل صرف و نحو آيات و برخى مطالب ارزشمند ديگر را نيز بدان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تفسير، در زمان حيات مؤلّف، جهت ويرايش علمى و ادبى به جناب آقاى حسين استادوَلى سپرده شد؛ ولى تا زمان حيات مؤلّف، آماده نشر نگرديد، تا اين كه اوّلين بار، جلد نخست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پنج جلد آماده سازى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همزمان با دومين سالگرد ارتحال مؤلّف، به چاپ رسيد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جلد نخست اين كتاب، مشتمل بر تفسير هجده جزء قرآن بود و در دوازده جزء ديگر، بنا به وصيّت مؤلّف، به آوردن ترجمۀ آيات، از ترجمۀ خود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بارها منتشر گرديده </w:t>
      </w:r>
      <w:r>
        <w:rPr>
          <w:rFonts w:eastAsia="IRNazanin" w:cs="IRNazanin"/>
          <w:color w:val="111111"/>
          <w:sz w:val="28"/>
          <w:szCs w:val="28"/>
          <w:rtl w:val="true"/>
          <w:lang w:bidi="fa-IR"/>
        </w:rPr>
        <w:t>-</w:t>
      </w:r>
      <w:bookmarkStart w:id="47" w:name="pg14420_158892"/>
    </w:p>
    <w:p>
      <w:pPr>
        <w:pStyle w:val="BookText"/>
        <w:rPr/>
      </w:pPr>
      <w:bookmarkEnd w:id="47"/>
      <w:r>
        <w:rPr>
          <w:rFonts w:ascii="Amiri" w:hAnsi="Amiri" w:eastAsia="Amiri" w:cs="Amiri"/>
          <w:color w:val="111111"/>
          <w:sz w:val="28"/>
          <w:sz w:val="28"/>
          <w:szCs w:val="28"/>
          <w:rtl w:val="true"/>
          <w:lang w:bidi="ar-SA"/>
        </w:rPr>
        <w:t>اكتفا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چاپ دوم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هشت جلدى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ويرايش خاصّى بر روى بخش پيش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هجده جزء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نشده و تنها يك بار مقابلۀ مطبعى جهت رفع اغلاط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جلدهاى ششم، هفتم و هشتم اين چاپ، كه اختصاص به دوازده جزء آخر قرآن دارند، توسط آية اللّه رضا استادى، تحرير شده اند و نكات مربوط به اين سه جلد، توسط مؤلّف محترم، در صفحات آغازين جلد ششم درج شده است</w:t>
      </w:r>
      <w:r>
        <w:rPr>
          <w:rFonts w:eastAsia="IRNazanin" w:cs="IRNazanin"/>
          <w:color w:val="111111"/>
          <w:sz w:val="28"/>
          <w:szCs w:val="28"/>
          <w:rtl w:val="true"/>
          <w:lang w:bidi="fa-IR"/>
        </w:rPr>
        <w:t>.</w:t>
      </w:r>
    </w:p>
    <w:p>
      <w:pPr>
        <w:pStyle w:val="Heading3"/>
        <w:numPr>
          <w:ilvl w:val="2"/>
          <w:numId w:val="1"/>
        </w:numPr>
        <w:rPr/>
      </w:pPr>
      <w:bookmarkStart w:id="48" w:name="__RefHeading___Toc2508287_1468164448"/>
      <w:bookmarkStart w:id="49" w:name="_Toc20"/>
      <w:bookmarkEnd w:id="48"/>
      <w:r>
        <w:rPr>
          <w:rtl w:val="true"/>
        </w:rPr>
        <w:t>پنجم</w:t>
      </w:r>
      <w:r>
        <w:rPr>
          <w:rtl w:val="true"/>
        </w:rPr>
        <w:t xml:space="preserve">. </w:t>
      </w:r>
      <w:r>
        <w:rPr>
          <w:rtl w:val="true"/>
        </w:rPr>
        <w:t>تقدير و سپاس</w:t>
      </w:r>
      <w:bookmarkEnd w:id="49"/>
    </w:p>
    <w:p>
      <w:pPr>
        <w:pStyle w:val="BookText"/>
        <w:rPr/>
      </w:pPr>
      <w:r>
        <w:rPr>
          <w:rFonts w:ascii="IRNazanin" w:hAnsi="IRNazanin" w:eastAsia="IRNazanin"/>
          <w:color w:val="111111"/>
          <w:sz w:val="28"/>
          <w:sz w:val="28"/>
          <w:szCs w:val="28"/>
          <w:rtl w:val="true"/>
          <w:lang w:bidi="fa-IR"/>
        </w:rPr>
        <w:t>پايان سخن را بايد به پاسداشت تلاش هاى علمى و عملى دست اندركاران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محققان و انديشمندانى كه در تصحيح آثار و نگارش مقالات، سهمى بزرگ در اين همايش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دست اندركاران دبيرخانۀ همايش كه بار سنگين كارها بر عهدۀ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بيت آية اللّه مشكينى و مسئولان مؤسسۀ الهادى كه در تهيه و در اختيار نهادن نسخه هاى چاپى و دست نوشت آثار و نيازمندى هاى همايش، خالصانه و بى دريغ، همراهى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مراكز و نهادهاى علمى، فرهنگى و اجرايى كشور، به ويژه در قم و اردبيل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نهايت از اعضاى شوراى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گذارى همايش، حضرات آقايان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رضا استادى،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محمّد محمّدى رى شهرى،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سيّد على حائرى،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محمدعلى مهدوى راد،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سيّد حسن عاملى،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سيّد مرتضى قافله باشى،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على عبد اللهى،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الاسلام و المسلمين عادل مولايى</w:t>
      </w:r>
      <w:r>
        <w:rPr>
          <w:rFonts w:eastAsia="Amiri" w:cs="Amiri" w:ascii="Amiri" w:hAnsi="Amiri"/>
          <w:color w:val="111111"/>
          <w:sz w:val="28"/>
          <w:szCs w:val="28"/>
          <w:rtl w:val="true"/>
          <w:lang w:bidi="ar-SA"/>
        </w:rPr>
        <w:t>.</w:t>
      </w:r>
      <w:bookmarkStart w:id="50" w:name="pg14420_158894"/>
    </w:p>
    <w:p>
      <w:pPr>
        <w:pStyle w:val="BookText"/>
        <w:rPr/>
      </w:pPr>
      <w:bookmarkEnd w:id="50"/>
      <w:r>
        <w:rPr>
          <w:rFonts w:ascii="Amiri" w:hAnsi="Amiri" w:eastAsia="Amiri" w:cs="Amiri"/>
          <w:color w:val="111111"/>
          <w:sz w:val="28"/>
          <w:sz w:val="28"/>
          <w:szCs w:val="28"/>
          <w:rtl w:val="true"/>
          <w:lang w:bidi="ar-SA"/>
        </w:rPr>
        <w:t>سخن ويراستار</w:t>
      </w:r>
    </w:p>
    <w:p>
      <w:pPr>
        <w:pStyle w:val="Heading2"/>
        <w:numPr>
          <w:ilvl w:val="1"/>
          <w:numId w:val="1"/>
        </w:numPr>
        <w:rPr/>
      </w:pPr>
      <w:bookmarkStart w:id="51" w:name="__RefHeading___Toc2508289_1468164448"/>
      <w:bookmarkStart w:id="52" w:name="_Toc21"/>
      <w:bookmarkEnd w:id="51"/>
      <w:r>
        <w:rPr>
          <w:rtl w:val="true"/>
        </w:rPr>
        <w:t>سخن ويراستار</w:t>
      </w:r>
      <w:bookmarkEnd w:id="5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قرآن كريم، ادبستان الهى و خوان گستردۀ خداوندى است</w:t>
      </w:r>
      <w:r>
        <w:rPr>
          <w:rStyle w:val="FootnoteAnchor"/>
          <w:rtl w:val="true"/>
        </w:rPr>
        <w:footnoteReference w:id="3"/>
      </w:r>
      <w:r>
        <w:rPr>
          <w:rFonts w:ascii="IRNazanin" w:hAnsi="IRNazanin" w:eastAsia="IRNazanin"/>
          <w:color w:val="111111"/>
          <w:sz w:val="28"/>
          <w:sz w:val="28"/>
          <w:szCs w:val="28"/>
          <w:rtl w:val="true"/>
          <w:lang w:bidi="fa-IR"/>
        </w:rPr>
        <w:t>كه هم با شميم دل انگيرش مشام جويندگان دانش و هدايت را مى پرورد</w:t>
      </w:r>
      <w:r>
        <w:rPr>
          <w:rStyle w:val="FootnoteAnchor"/>
          <w:rtl w:val="true"/>
        </w:rPr>
        <w:footnoteReference w:id="4"/>
      </w:r>
      <w:r>
        <w:rPr>
          <w:rFonts w:ascii="Amiri" w:hAnsi="Amiri" w:eastAsia="Amiri" w:cs="Amiri"/>
          <w:color w:val="111111"/>
          <w:sz w:val="28"/>
          <w:sz w:val="28"/>
          <w:szCs w:val="28"/>
          <w:rtl w:val="true"/>
          <w:lang w:bidi="ar-SA"/>
        </w:rPr>
        <w:t>و هم از نعمت بى دريغش كام خاص و عام را برمى آورد</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هم به گم شدگان وادى حيرت راه نجات و سعادت را نشان مى دهد</w:t>
      </w:r>
      <w:r>
        <w:rPr>
          <w:rStyle w:val="FootnoteAnchor"/>
          <w:rtl w:val="true"/>
        </w:rPr>
        <w:footnoteReference w:id="6"/>
      </w:r>
      <w:r>
        <w:rPr>
          <w:rFonts w:ascii="IRNazanin" w:hAnsi="IRNazanin" w:eastAsia="IRNazanin"/>
          <w:color w:val="111111"/>
          <w:sz w:val="28"/>
          <w:sz w:val="28"/>
          <w:szCs w:val="28"/>
          <w:rtl w:val="true"/>
          <w:lang w:bidi="fa-IR"/>
        </w:rPr>
        <w:t>و هم به پويندگان راهش عزت و شرافت مى بخشد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نه فروغ صبحش به خاموشى مى گرايد و نه آموزه هاى حيات بخشش رنگ زوال مى پذيرد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مصطفى را وعده كرد الطاف حق</w:t>
      </w:r>
    </w:p>
    <w:p>
      <w:pPr>
        <w:pStyle w:val="BookText"/>
        <w:rPr/>
      </w:pPr>
      <w:r>
        <w:rPr>
          <w:rFonts w:ascii="IRNazanin" w:hAnsi="IRNazanin" w:eastAsia="IRNazanin"/>
          <w:color w:val="111111"/>
          <w:sz w:val="28"/>
          <w:sz w:val="28"/>
          <w:szCs w:val="28"/>
          <w:rtl w:val="true"/>
          <w:lang w:bidi="fa-IR"/>
        </w:rPr>
        <w:t>چاكرانت شهرها گيرند و جاه</w:t>
      </w:r>
    </w:p>
    <w:p>
      <w:pPr>
        <w:pStyle w:val="BookText"/>
        <w:rPr/>
      </w:pPr>
      <w:r>
        <w:rPr>
          <w:rFonts w:ascii="IRNazanin" w:hAnsi="IRNazanin" w:eastAsia="IRNazanin"/>
          <w:color w:val="111111"/>
          <w:sz w:val="28"/>
          <w:sz w:val="28"/>
          <w:szCs w:val="28"/>
          <w:rtl w:val="true"/>
          <w:lang w:bidi="fa-IR"/>
        </w:rPr>
        <w:t>قرآن كريم امانت الهى و يادگار پيامبر گرامى است كه بايد آن را پاس داشت و پاسداشت آن تدبر در آن و كاويدن آيات آن است تا حقايق را هر چه بيشتر از دل آن بيرون كشيد و سپس به مرحلۀ عمل و اجرا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براى همۀ زمان ها و همۀ نسل ها تا پايان روزگار پيام دارد و اين پيام را مسلمانان بايد به گوش جهانيان برسانند و همه را از آبشخور آن سيراب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همگان نيز لازم است كه با اين مائدۀ آسمانى و آخرين وحى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قدر وسعش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شوند و از اين رهگذر به بلندترين قله هاى معارف الهى و آخرين دستورات آسمانى دست يابند و زندگانى دنيوى خويش را بر اساس آن سامان بخشند و حيات معنوى و سعادت اخروى خود را در سايۀ آن تأمين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شك راه عمومى و همگانى اين آشنايى، ترجمه و تفسير قرآن كريم توسط عالمان فرهيخته و دانش آموختگان اين مكتب است و به همين جهت از ديرباز تا كنون تفاسير بى شمارى بر اين كتاب عزيز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ميزان ترجمه و تفسير چيست و قواعد آن كدام است، مطلبى است كه در اين مقدمۀ كوتاه نمى گنجد و مجال واسع ترى مى 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 گرانقدر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حاضر جلد اول از دورۀ پنج جلدى تفسير مختصر قرآن كريم به زبان فارسى و از رشحات قلم عالمانه و متعهدانۀ آية اللّه مشكينى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مشكينى از معاريف مدرسان فقه و اصول، و مشاهير علماى حوزۀ علميۀ عصر حاضر است كه نقش علم و دانش او در تربيت طلاب علوم دينى بر همگان آشكار، و روش و منش او در مسائل فردى و اجتماعى، 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طول عمر پربركت خويش گاه بر كرسى تدريس درّ معانى مى سفت و گاه بر منبر وعظ و خطابه پند و نصيحت مى گفت و جان عاشقانِ شيداى الهى را صفا و جلا مى بخشيد، و گاه قلم به دست گرفته، به تأليف كتاب هاى درسى و آموزشى مى پرداخت و دمى از عمر گرانبهاى خويش را بيهوده نمى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نيز پايبند گفته هاى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خويى و فروتنى ايشان ستودنى بود، به ويژه فروتنى در پذيرش نقدهاى علمى كه نمونۀ آن را در پس گرفتن تقريظ خود بر يكى از كتاب ها در پيش از انقلاب، و نيز در اعتراف به برخى كاستى ها و تسامح ها در برخى نوشته هاى خودشان كه در مقدمۀ كتاب ازدواج در اسلام آمده است مى توان ديد، و نيز در روش بزرگوارانه اى كه در اين زمينه نسبت به ويراستار اين اثر اعمال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پايبندى ايشان به حفظ آداب اسلامى مثال زدنى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مقيد بود براى هر ديدى بازديدى داشته باشد و طبق اين روش، دو بار قدم بر چشم حقير نهاد و با آن حال ضعف و نقاهت به ديدار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مهر پدرانۀ ايشان را هرگز فراموش نمى كنم و شيرينى آن هرگز از كامم زدوده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حديث تقوا و زهد و عمل و صدق و اخلاص او را حكايتى ديگر است كه بايد در يادنامه اى مفصل مذكور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همه، بايد توجه خاص ايشان را از نيم قرن پيش به اين طرف، به مسائل اجتماعى و سياسى اسلام افزود و نقش مؤثر ايشان را در ايجاد، پيشبرد و تثبيت انقلاب اسلامى ايران در نظر گرفت و از رنج هاى جانكاهى كه در اين باره به جان خريد،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اين گزارش كوتاه در خور مقام منيع آن عالم ربانى نبوده و از دست چو منى اين كار ساخته نيست، زيرا معرِّف بايد اجلاى از معرَّف باشد و اين نگارنده كجا و بيان خدمات ارزندۀ آن مرحوم كه از روشنى بى نياز از تعريف است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پاك وى از مدحت ما مستغنى استفكر مشّاطه چه با حُسن خداداد 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روان</w:t>
      </w:r>
    </w:p>
    <w:p>
      <w:pPr>
        <w:pStyle w:val="BookText"/>
        <w:rPr/>
      </w:pPr>
      <w:r>
        <w:rPr>
          <w:rFonts w:ascii="IRNazanin" w:hAnsi="IRNazanin" w:eastAsia="IRNazanin"/>
          <w:color w:val="111111"/>
          <w:sz w:val="28"/>
          <w:sz w:val="28"/>
          <w:szCs w:val="28"/>
          <w:rtl w:val="true"/>
          <w:lang w:bidi="fa-IR"/>
        </w:rPr>
        <w:t xml:space="preserve">مرحوم آية اللّه مشكينى علاوه بر آن كه در طول حيات علمى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آثار قلمى ايشان 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كريم و حديث معصومين عليهم السلام توجهى خاص داشت و آثارى در اين زمينه ها پرداخت، در سال هاى آخر عمر شريف، در آستان قرآن كريم بار انداخت و يكسره به ترجمه و تفسير اين كتاب آسمانى همت گماشت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كعبه عاقبت امر سوى دير شدمهزار شكر كه من عاقبت به خير شدم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محصول اين رويكرد، ترجمۀ قرآن كريم است كه در پاييز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اول به چاپ رسيد و نيز اين تفسير گرانبهاست كه از آن سخن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انديشۀ نگارش اين تفسير را</w:t>
      </w:r>
    </w:p>
    <w:p>
      <w:pPr>
        <w:pStyle w:val="BookText"/>
        <w:rPr/>
      </w:pPr>
      <w:r>
        <w:rPr>
          <w:rFonts w:ascii="IRNazanin" w:hAnsi="IRNazanin" w:eastAsia="IRNazanin"/>
          <w:color w:val="111111"/>
          <w:sz w:val="28"/>
          <w:sz w:val="28"/>
          <w:szCs w:val="28"/>
          <w:rtl w:val="true"/>
          <w:lang w:bidi="fa-IR"/>
        </w:rPr>
        <w:t>از سال ها پيش، يعنى از زمان اقدام به ترجمۀ قرآن كريم در سر مى پروراند چنان كه در مؤخرۀ ترجمۀ خود، نويد اين تفسير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على رغم كهولت سن و ضعف جسمانى، همت بلند و نشاط جوانى داشت و تا آخرين لحظه از حيات خويش از مطالعه و تحقيق و نگارش نياسود، به ويژه به كار اين تفسير پرداخت و تا اوايل جزء نوزدهم آن را به سامان رساند، تا آن كه حال مزاجى ايشان رو به وخامت نهاد و قلم را از دست گذاشت و دعوت حق را لبّيك گفت و روح پاكش به عالم قدس پرواز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ايشان در نگارش اين تفسير بر آن بود كه تفسيرى بنگارد نه چندان مفصل كه حجم آن از شوق مطالعه كننده بكاهد، و نه چندان مختصر كه خواننده را در فهم آيه سرگردان گذارد، بلكه به اندازه اى ترتيب يابد كه نياز اوليۀ طالبان را برآورد و شوق آنان را در مراجعه به تفاسيرِ مفصل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بيشتر نظر به قشر جوان جامعه داشت، پيشنهادشان اين بود كه اين تفسير را تفسير روان براى جوان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عمل چنين نشد، زيرا نمى خواست خواص و طلاب عربى دان نيز از فيض آن محروم بمانند و ناگزير مباحثى از قبيل صرف و نحو آيات يا تعابير علمى ديگرى را در آن به كار برد كه آن را از سطح همگانى قدرى بالاتر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نامگذارى به نام تفسير روان بسنده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 تفسيرى ايشان چنين است كه نخست يك يا چند آيۀ مربوط به هم را نقل كرده، سپس به ترجمۀ برخى لغات مشكل و برخى از اعراب هاى پيچيدۀ آيه كه در فهم آن دخيل است اشاره مى كند، سپس به تفسير آيه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تفسير از ويژگى هايى برخوردار است كه از جملۀ آنها مى توان به امور زير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تفسير به صورت تفسير مزجى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راستا آيات تقطيع مى شود و توضيحات لازم در هر بخشى در قبل يا بعد يا ضمن ترجمۀ هر بخش آورده مى شود، بنابراين از كلمۀ يعنى فراوان استفاده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قدس سره با آن كه مى كوشيد تا از به كار بردن اصطلاحات فنى بپرهيزد، زيرا بنا داشت تفسيرى همگانى فراهم بياورد، ولى در بسيارى موارد از ذكر اصطلاحات علمى ناگزير گرديده، تعابيرى چون تكوينى و تشريعى، امر مولوى و ارشادى، سوق و سياق آيه، اصطلاح عمودين در مسألۀ ارث، شرط محقِّق موضوع و امثال اين امور را به كار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تفسير به روش تفسير قرآن به قرآن و تفسير ظاهر آيات است و هرگز به تأويل آيه نمى پردازد و به اصطلاح، تفسير وحدتى است، فقط گاهى از روايات در فهم آيه يا بيان مصداق آن كمك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به شأن نزول كمتر مى پردازد و اشاره وار مى گذرد، و در احكام فقهى نيز پس از اشاره اى كوتاه به فقه ارجاع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ابداء رأى مستقل به هنگام اختلاف آراء مفسران در فهم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هرگز مرعوب كسى نبوده و آنچه خود درست و مبرهن مى دانسته در اين تفسير آورده است و گاهى به نقد آرا ديگر نيز مى پردازد و گاه به معانى گوناگون يك كلمه يا يك آيه اشاره 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مسائل اجتماعى و سياسى كه به مناسبت آيات، از آنها ياد مى كند و هر جا كه پاى عزت و عظمت مسلمين به ميان مى آيد، در اين باره نكاتى گوشزد مى نمايد و اشاراتى نيز به ولايت سياسى جامعه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مطالب ناب كه در لابه لاى برخى روايات نهفته و در تفاسير ديگر كمتر يافت مى شود و براى خوانندگان تازگى دارد، مانند بياناتى در بارۀ ساختمان كعبه يا حجر موسى عليه السلام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صدها نكتۀ ادبى، تاريخى، اعتقادى، فقهى، اخلاقى نيز در آن به چشم مى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دربارۀ ويرايش</w:t>
      </w:r>
    </w:p>
    <w:p>
      <w:pPr>
        <w:pStyle w:val="BookText"/>
        <w:rPr/>
      </w:pPr>
      <w:r>
        <w:rPr>
          <w:rFonts w:ascii="IRNazanin" w:hAnsi="IRNazanin" w:eastAsia="IRNazanin"/>
          <w:color w:val="111111"/>
          <w:sz w:val="28"/>
          <w:sz w:val="28"/>
          <w:szCs w:val="28"/>
          <w:rtl w:val="true"/>
          <w:lang w:bidi="fa-IR"/>
        </w:rPr>
        <w:t>كار ويرايش اين تفسير تقريباً همزمان با تأليف آن آغاز گرديد و به تدريج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ويرايش نخست قطعات آيات با متن قرآن كريم تطبيق مى شد تا افتادگى روى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موارد شرح لغات و ضبط آنها با مراجعه به كتاب هاى مربوطه بررسى مى شد، و در بحث اعراب به تفاسيرى چون مجمع البيان، الميزان، كشاف و نيز كتاب هاى بيان اعراب چون املاء ما منَّ به الرحمن ابوالبقاء عكبرى و البيان فى غريب اعراب القرآن ابوالبركات بغدادى مراجعه و اصلاحاتى با هماهنگى ايشان صورت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تفسير، علاوه بر ويرايش املايى و ادبى و سجاوندى، بيشتر ويرايش محتوايى در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موارد اختلاف نظر چه در بحث لغت و اعراب و چه در بحث تفسير، يادداشت و طى نامه اى به محضر ايشان تقديم مى شد و اگر تذكرات مورد پذيرش ايشان قرار نمى گرفت، ويراستار يا صرف نظر مى كرد و يا كتباً يا حضوراً آن را با مؤلف در ميان مى نهاد و به نتيجۀ لازم مى رسيد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مواردى هم كه به نظر شرح بيشترى مى طلبيد با تذكر ويراستار، شرح لازم نوشته 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w:t>
      </w:r>
    </w:p>
    <w:p>
      <w:pPr>
        <w:pStyle w:val="BookText"/>
        <w:rPr/>
      </w:pPr>
      <w:r>
        <w:rPr>
          <w:rFonts w:ascii="IRNazanin" w:hAnsi="IRNazanin" w:eastAsia="IRNazanin"/>
          <w:color w:val="111111"/>
          <w:sz w:val="28"/>
          <w:sz w:val="28"/>
          <w:szCs w:val="28"/>
          <w:rtl w:val="true"/>
          <w:lang w:bidi="fa-IR"/>
        </w:rPr>
        <w:t>سورۀ اعراف به بعد كه روح مؤلف قدس سره به عالم ملكوت پر كشيد و فرصت بازبينى موارد ويرايش شده برايشان دست نداد، موارد مهم اختلاف نظر در پاورقى آورده شد، تا اولاً تصرفى در دستنوشتۀ مؤلف قدس سره صورت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مطلب مورد نظر ناگفته نماند و حمل بر غفلت ويراستار نشود و اگر مؤلف حيات داشت قطعاً دربارۀ آنها تجديد نظر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اين تفسير شريف و ويرايش و بازبينى آن طى حدود سه سال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پرداخته شد و انتظار مى رفت كه از هنگام شروع كار، سالى يك مجلد آن از چاپ بيرون آيد، اما گاهى فرصت تجديد نظر براى مؤلف دست نمى داد و گاه كار حروفچينى دچار وقفه مى شد، تا سرانجام جلد اول به چاپ رسيد و چشم عاشقان قرآن و قرآن پژوهان را روشن نمود، و اميد مى رود باقى مجلدات نيز در اسرع وقت در اختيار علاقمندان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 افسوس كه اجل مهلت نداد و ديدۀ مؤلف قدس سره كه يعقوب وار در انتظار ديدن يوسفش بود بر جمال آن نيفتاد و ديدار الهى بر ديدار آن پيشى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بى شك روح آن بزرگوار ناظر بر اين اثر گرانقدر است و از بركت آن مبتهج و خرم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دست نياز به درگاه خداى بى نياز برمى داريم و او را بر اين نعمت بزرگ و توفيق سترگ سپاس و ستايش مى گوييم، و آن گاه از صميم دل بر روح پرفتوح عالم ربانى مرحوم آية اللّه مشكينى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عمرى پاك و منزه و موفق زيست و آثار گرانبهاى علمى و اجتماعى فراوانى از خود به يادگار گذاشت و خوشبخت و سعادتمند چشم از جهان فرو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مى فرستيم و براى آن عزيز از دست رفته طلب رحمت و رفعت درجت مى كنيم، و توفيق همگان را از كرم عميم الهى مسألت مى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استادولى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87/4/10</w:t>
      </w:r>
      <w:bookmarkStart w:id="53" w:name="pg14420_158907"/>
    </w:p>
    <w:p>
      <w:pPr>
        <w:pStyle w:val="Heading2"/>
        <w:numPr>
          <w:ilvl w:val="1"/>
          <w:numId w:val="1"/>
        </w:numPr>
        <w:rPr/>
      </w:pPr>
      <w:bookmarkStart w:id="54" w:name="__RefHeading___Toc2508291_1468164448"/>
      <w:bookmarkStart w:id="55" w:name="_Toc22"/>
      <w:bookmarkEnd w:id="53"/>
      <w:bookmarkEnd w:id="54"/>
      <w:r>
        <w:rPr>
          <w:rtl w:val="true"/>
        </w:rPr>
        <w:t>سورۀ حمد</w:t>
      </w:r>
      <w:bookmarkEnd w:id="55"/>
    </w:p>
    <w:p>
      <w:pPr>
        <w:pStyle w:val="Heading3"/>
        <w:numPr>
          <w:ilvl w:val="2"/>
          <w:numId w:val="1"/>
        </w:numPr>
        <w:rPr/>
      </w:pPr>
      <w:bookmarkStart w:id="56" w:name="__RefHeading___Toc2508293_1468164448"/>
      <w:bookmarkStart w:id="57" w:name="_Toc23"/>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صِراطَ الَّذينَ أَنْعَمْتَ عَلَيْهِمْ غَيْرِ الْمَغْضُوبِ عَلَيْهِمْ وَ 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58" w:name="pg14420_158909"/>
    </w:p>
    <w:p>
      <w:pPr>
        <w:pStyle w:val="Heading3"/>
        <w:numPr>
          <w:ilvl w:val="2"/>
          <w:numId w:val="1"/>
        </w:numPr>
        <w:rPr/>
      </w:pPr>
      <w:bookmarkStart w:id="59" w:name="__RefHeading___Toc2508295_1468164448"/>
      <w:bookmarkStart w:id="60" w:name="_Toc24"/>
      <w:bookmarkEnd w:id="58"/>
      <w:bookmarkEnd w:id="59"/>
      <w:r>
        <w:rPr>
          <w:rtl w:val="true"/>
        </w:rPr>
        <w:t>حمد ثناى الهى</w:t>
      </w:r>
      <w:bookmarkEnd w:id="60"/>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تعريف و ستايش بر امر جميل اختيارى است اعم از صفت و فعل، مانند علم و سخاوت، نه امر غيراختيارى نظير بلندى قد و زيبايى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عَلَم است براى ذات يكتاى واجب الوجود كه واجد همۀ صفات حسنه و عارى از همۀ اوصاف رذيله و هر عيب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يتيم را تربيت كرد و رب صفت است به معناى مربّى، و نيز به معناى رئيس و مصلح و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عالمين جمع عالَم، و عالَم به هر يك از انواع موجودات جهان مثل آب، آتش، انسان، فَرَس، بقر و غيره، و جمع آن عوالم و عالَمون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عالَم به معناى ما يُعلم به الشىء است يعنى چيزى كه به وسيلۀ آن اشياء معلوم مى شوند؛ و اطلاق مى شود بر همۀ جهان، چون وسيلۀ علم به صانع اوست، و روى اين معنا عالم جمع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 رحيم هر دو صفت مشبهه اند به معناى صاحب رَحْم يعنى حالت رقّت در شخص كه ملازم است غالباً با احسان به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آنها بر خداوند به لحاظ لازمِ آن است يعنى احسان نه مبدأ آن كه حالت رقّت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صفت در انسان از صفات ذات و در خداوند از صفات فعل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تكوينى، صاحب ملك اعتبارى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جزاء، حساب و مجموعۀ قوانين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خاص يعنى نهايت خضوع در مقابل چيزى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جنس است يا 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جنس، معناى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 تعريفِ حق و به جا و كامل و بِالذات از آنِ خداوند است، يعنى تعريف غير او ناقص و بِالغير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استغراق، مفاد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ستايش ها و توصيفاتِ صحيح و به جا حتى توصيف هر امر زيباى ديگرى از اجزاى عالم از آنِ خداست، زيرا اوست كه به همه چيز زيبايى بخشيده، پس همۀ ستايش ها به او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معناى ستايش از آنِ خدا است اين باشد كه خدا بايد كسى را يا چيزى را ستايش نمايد و ستايش غير او بى ارزش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الْعَلَمِينَ، الرَّحْمنِ الرَّحِيمِ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تربيت كننده و پرورش دهندۀ جهان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جمادات، نباتات، حيوانات، انسان ها و فرشتگان و جهان هاى تابعه، زيرا اوست كه از خاك به تربيت تكوينى سنگ هاى مختلف</w:t>
      </w:r>
      <w:bookmarkStart w:id="61" w:name="pg14420_158912"/>
    </w:p>
    <w:p>
      <w:pPr>
        <w:pStyle w:val="BookText"/>
        <w:rPr/>
      </w:pPr>
      <w:bookmarkEnd w:id="61"/>
      <w:r>
        <w:rPr>
          <w:rFonts w:ascii="IRNazanin" w:hAnsi="IRNazanin" w:eastAsia="IRNazanin"/>
          <w:color w:val="111111"/>
          <w:sz w:val="28"/>
          <w:sz w:val="28"/>
          <w:szCs w:val="28"/>
          <w:rtl w:val="true"/>
          <w:lang w:bidi="fa-IR"/>
        </w:rPr>
        <w:t>ملوّن و احجار كريمه، و از بذرها گياهان رنگارنگ، و از هسته ها درختان متنوع، و از نطفه ها حيوانات گوناگون و به ويژه انسان ها را پديد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كه به تربيت تشريعى، از انسان ها و اجنّه، مسلمانان و مؤمنان و عالمان و عابدان و صالحان و ربّانيان و خاصه پيامبران و امامان معصوم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اوست كه صاحب اصلى همۀ عوالم و مصلح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كه بخشنده و مهربان است</w:t>
      </w:r>
      <w:r>
        <w:rPr>
          <w:rFonts w:eastAsia="IRNazanin" w:cs="IRNazanin"/>
          <w:color w:val="111111"/>
          <w:sz w:val="28"/>
          <w:szCs w:val="28"/>
          <w:rtl w:val="true"/>
          <w:lang w:bidi="fa-IR"/>
        </w:rPr>
        <w:t>.</w:t>
      </w:r>
    </w:p>
    <w:p>
      <w:pPr>
        <w:pStyle w:val="Heading3"/>
        <w:numPr>
          <w:ilvl w:val="2"/>
          <w:numId w:val="1"/>
        </w:numPr>
        <w:rPr/>
      </w:pPr>
      <w:bookmarkStart w:id="62" w:name="__RefHeading___Toc2508297_1468164448"/>
      <w:bookmarkStart w:id="63" w:name="_Toc25"/>
      <w:bookmarkEnd w:id="62"/>
      <w:r>
        <w:rPr>
          <w:rtl w:val="true"/>
        </w:rPr>
        <w:t>عبادت و استعانت</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مسلّطِ تامّالسلطنه و مستولىِ مقتدرِ روز قيامت، و فرمانفرما و متصرف به امر و نهى، و حسابگر و جزا دهندۀ بلامنازع روز حساب و مجازات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نَعْبُدُ وَ ايَّاكَ نَسْتَعِينُ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تنها تو را مى پرستيم، و نهايت خضوعِ ما كه خضوع به قصد الوهيت و ربوبيت است منحصر به توست، و هيچ كس و هيچ شىء را بدين قصد نمى پرستيم، و تنها از تو استعانت مى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استعانت از اعانت دهنده اى مقتدر و مستقل، و مريدى بدون منازع است كه كسى را توانِ آن اعانت نيست، و اعانت هر معينى زير نظر و مشروط به ارادۀ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است كه خوانندۀ سوره به ويژه در نماز، روى تواضع، عمل خود را در ميان عمل مؤمنان ادراج مى كند، باشد كه به خاطر آنها مورد قبول قرار گيرد</w:t>
      </w:r>
      <w:r>
        <w:rPr>
          <w:rFonts w:eastAsia="IRNazanin" w:cs="IRNazanin"/>
          <w:color w:val="111111"/>
          <w:sz w:val="28"/>
          <w:szCs w:val="28"/>
          <w:rtl w:val="true"/>
          <w:lang w:bidi="fa-IR"/>
        </w:rPr>
        <w:t>.</w:t>
      </w:r>
    </w:p>
    <w:p>
      <w:pPr>
        <w:pStyle w:val="Heading3"/>
        <w:numPr>
          <w:ilvl w:val="2"/>
          <w:numId w:val="1"/>
        </w:numPr>
        <w:rPr/>
      </w:pPr>
      <w:bookmarkStart w:id="64" w:name="__RefHeading___Toc2508299_1468164448"/>
      <w:bookmarkStart w:id="65" w:name="_Toc26"/>
      <w:bookmarkEnd w:id="64"/>
      <w:r>
        <w:rPr>
          <w:rtl w:val="true"/>
        </w:rPr>
        <w:t>سهم بنده از هدايت</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رجحان اين امر دارد كه درخواست كننده از خداوند براى همه هدايت بخواهد يعنى براى خانوادۀ خود، يا دوستان خود، يا همۀ مسلمين و يا همۀ انسان هاى عصر يا اعصار آينده از مسلم و غير مسلم؛ و دعا كردن براى آنها به اين معنى كه خداوند همه را مسلمان كند به وسيلۀ ظهور مصلح كلّ و يا به هر وسيلۀ ديگر، مانعى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جنسِ مفيد اطلاق، يا براى استغراقِ مفيد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همۀ راه هاى مستقيم ما را هدايت و راهنمايى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راه هاى حسّى خارجى نيست بلكه راه هاى معنوى اعتقادى و اخلاقى و عملى است و بايد هر انسان مكلّفى كه تكويناً و طبعاً به سوى خدا مى رود، تشريعاً نيز از اين راه ها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اين درخواست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ما را در يكايك مسائل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قلبى، و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روانى، و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بدنى به راه مستقيم هدايت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w:t>
      </w:r>
    </w:p>
    <w:p>
      <w:pPr>
        <w:pStyle w:val="BookText"/>
        <w:rPr/>
      </w:pPr>
      <w:r>
        <w:rPr>
          <w:rFonts w:ascii="IRNazanin" w:hAnsi="IRNazanin" w:eastAsia="IRNazanin"/>
          <w:color w:val="111111"/>
          <w:sz w:val="28"/>
          <w:sz w:val="28"/>
          <w:szCs w:val="28"/>
          <w:rtl w:val="true"/>
          <w:lang w:bidi="fa-IR"/>
        </w:rPr>
        <w:t>هدايت، گاه تكوينى و به وسيلۀ رسول باطنى يعنى عقلى سليم است كه خود انسان حسن و قبح را درك كند و راه نيكو را انتخاب نمايد، و گاه تشريعى و به واسطۀ فرستادن پيامبر و كتاب آسمانى است كه جامعه را به سوى راه راست هدايت كند، و خداوند هر دو را به جوامع بشرى عطا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صَِرطَ الَّذِينَ انْعَمْتَ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كسانى كه به آنها نعمت بخشيده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نيست جز بر انبيا و ائمّۀ معصومين عليهم السلام زيرا مراد از نعمت، نبوت و ولايت و عصمت و نعمت هاى ديگرى است كه از شئون آن مراتب و منازل است، نه نعمت دين، زيرا اين نعمت، صراط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 وَ لَاالضَّآ لِّينَ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نه مورد غضب قرار گرفته اند و نه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وصف،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بدل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اين چنين اند كه نه عمداً از راه مستقيم منحرف شده اند تا مورد غضب خدا باشند، و نه جهلاً و از روى خطا تا جزء گمراهان باشند</w:t>
      </w:r>
      <w:r>
        <w:rPr>
          <w:rFonts w:eastAsia="IRNazanin" w:cs="IRNazanin"/>
          <w:color w:val="111111"/>
          <w:sz w:val="28"/>
          <w:szCs w:val="28"/>
          <w:rtl w:val="true"/>
          <w:lang w:bidi="fa-IR"/>
        </w:rPr>
        <w:t>.</w:t>
      </w:r>
      <w:bookmarkStart w:id="66" w:name="pg14420_158916"/>
    </w:p>
    <w:p>
      <w:pPr>
        <w:pStyle w:val="Heading2"/>
        <w:numPr>
          <w:ilvl w:val="1"/>
          <w:numId w:val="1"/>
        </w:numPr>
        <w:rPr/>
      </w:pPr>
      <w:bookmarkStart w:id="67" w:name="__RefHeading___Toc2508301_1468164448"/>
      <w:bookmarkStart w:id="68" w:name="_Toc27"/>
      <w:bookmarkEnd w:id="66"/>
      <w:bookmarkEnd w:id="67"/>
      <w:r>
        <w:rPr>
          <w:rtl w:val="true"/>
        </w:rPr>
        <w:t>سورۀ بقره</w:t>
      </w:r>
      <w:bookmarkEnd w:id="68"/>
    </w:p>
    <w:p>
      <w:pPr>
        <w:pStyle w:val="Heading3"/>
        <w:numPr>
          <w:ilvl w:val="2"/>
          <w:numId w:val="1"/>
        </w:numPr>
        <w:rPr/>
      </w:pPr>
      <w:bookmarkStart w:id="69" w:name="__RefHeading___Toc2508303_1468164448"/>
      <w:bookmarkStart w:id="70" w:name="_Toc28"/>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حروف و نظاير آن را كه در اوّل برخى از سوره هاى اين كتاب كريم واقع شده حروف مقطّعه گويند، يعنى حروفى كه بايد جداجدا خوانده شود، مانند الف، لام،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حروف جزء آيات متشابه قرآن است كه در آيۀ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آل عمران به آنها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أَنْزَلَ عَلَيْكَ الْكِتَابَ مِنْهُ ءايَاتٌ مُحْكَمَاتٌ هُنَّ أُمُّ الْكِتَابِ وَأُخَرُ مُتَشَابِهَاتٌ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اين كتاب را بر تو فرو فرستاد كه برخى از آن آيه هاى محكم است كه آنها مادر و اصل كتاب است و عدّه اى ديگر آيه هاى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متشابه كلمه يا آيه اى است كه ظاهرش مبهم و نيازمند توضيح است و بايد به وسيلۀ آيه هاى محكم يا كسانى كه به حقايق قرآن آشنايند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و معناى آن تفاسيرى گفته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رمزى است ميان خدا و فرستادۀ او كه غير آنها حتى آورندۀ آن هم آن را نمى داند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 كتاب مركّب از همين حروف است، يعنى حروف تهجّى، ولى احدى را توان آوردن مانند آن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اين كتاب از 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وسيلۀ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و القا شده است</w:t>
      </w:r>
      <w:r>
        <w:rPr>
          <w:rFonts w:eastAsia="Amiri" w:cs="Amiri" w:ascii="Amiri" w:hAnsi="Amiri"/>
          <w:color w:val="111111"/>
          <w:sz w:val="28"/>
          <w:szCs w:val="28"/>
          <w:rtl w:val="true"/>
          <w:lang w:bidi="ar-SA"/>
        </w:rPr>
        <w:t>.</w:t>
      </w:r>
      <w:bookmarkStart w:id="71" w:name="pg14420_158918"/>
    </w:p>
    <w:p>
      <w:pPr>
        <w:pStyle w:val="BookText"/>
        <w:rPr/>
      </w:pPr>
      <w:bookmarkEnd w:id="7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كتاب داراى اين گونه آيه هاى متشابه است چنانچه داراى آيه هاى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تفاسير دربارۀ حروف رمزى اغلب سوره هاى قرآن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72" w:name="__RefHeading___Toc2508305_1468164448"/>
      <w:bookmarkStart w:id="73" w:name="_Toc29"/>
      <w:bookmarkEnd w:id="72"/>
      <w:r>
        <w:rPr>
          <w:rtl w:val="true"/>
        </w:rPr>
        <w:t>هدايت ويژۀ متقين</w:t>
      </w:r>
      <w:bookmarkEnd w:id="73"/>
    </w:p>
    <w:p>
      <w:pPr>
        <w:pStyle w:val="BookText"/>
        <w:rPr/>
      </w:pPr>
      <w:r>
        <w:rPr>
          <w:rFonts w:ascii="IRNazanin" w:hAnsi="IRNazanin" w:eastAsia="IRNazanin"/>
          <w:color w:val="111111"/>
          <w:sz w:val="28"/>
          <w:sz w:val="28"/>
          <w:szCs w:val="28"/>
          <w:rtl w:val="true"/>
          <w:lang w:bidi="fa-IR"/>
        </w:rPr>
        <w:t>ذلِكَ اشاره به دور است، و آن مبتدا و خبرش لا ريب فيه است و هدًى خبر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ديگرى نيز در اعراب اين جملات گفته شده كه ما اظهر و اتقن را اختيار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علوّ مقام و دورى رتبه و منزلت اين كتاب از افق افكار عامّه يا از درك نفوس خبيثه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برتر و والاتر و رفيع المنزله، هيچ شك و ترديدى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قرآن است، يعنى نفس كلام الهى و محتواى آن كه رهين الفاظ و كتابت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كتاب بر آن به لحاظ آن است كه از ازمنۀ بسيار قديم در لوح محفوظ الهى، مكتوب و مندرج بوده و در زمان نزولش مكتوب بالقوّه نسبت به زمان هاى آينده تا پايان عمر بشر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در آن نيست، مراد آن است كه صاحب هر عقل سليم و فطرت پاك و وجدان سالم و غيرمتأثّر از انحرافات محيط خارج، اگر به نظر دقت و انصاف در آن بنگرد، در حقانيت آن شك نمى كند و به عظمت تنظيم كنندۀ آن و صدق آورندۀ آن و به كمال متانت و حكمت، و كثرت علوم و معارف، و علوّ محتوا، و غزارت مندرجاتِ آن يقين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هر انسانى كه مسبوق به انكار و عناد نباشد مانند مشركانِ بى غرض، پس از مشاهدۀ حالات آورنده و معاينۀ معجزات او قهراً به صدق آن اذعان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سراپا هدايت و راهنمايى است براى كسانى كه اهل تقوا و داراى اوصاف پنج گانه يا شش گانه اى هستند كه در آيۀ بعد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غيب، اقامۀ نماز، انفاق</w:t>
      </w:r>
    </w:p>
    <w:p>
      <w:pPr>
        <w:pStyle w:val="BookText"/>
        <w:rPr/>
      </w:pPr>
      <w:r>
        <w:rPr>
          <w:rFonts w:ascii="IRNazanin" w:hAnsi="IRNazanin" w:eastAsia="IRNazanin"/>
          <w:color w:val="111111"/>
          <w:sz w:val="28"/>
          <w:sz w:val="28"/>
          <w:szCs w:val="28"/>
          <w:rtl w:val="true"/>
          <w:lang w:bidi="fa-IR"/>
        </w:rPr>
        <w:t>از دارايى خود، ايمان به اسلام و قرآن محمّد صلى الله عليه و آله، ايمان به كتاب ها و شرايع آسمانى گذشته و يقين به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اشكالى مطرح است و آن اينكه اگر متعلّق هدايت، اهل تقوا و واجدين امور مذكور هستند پس آنها خود هدايت يافته اند و هدايت قرآن نسبت به آنها تحصيل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متّقين بالاستعدادند يعنى كسانى كه به خاطر داشتن عقل سليم و وجدان سالم و آلوده نشدن روحشان به پليدى كفر و شرك، استعداد ذاتى براى تقوا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مى بينيم كه اوصاف مذكور به عنوان فعل ماضى يا اسم فاعل ذكر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هُدىً لِلْمُتَّقِينَ، الَّذِينَ ءامَنوُا بِالْغَيْبِ وَ أَقَامُوا الصَّلاَةَ، يا هُدًى لِلْمُتَّقِينَ الْمُؤْمِنِينَ بِالْغَيْبِ وَ الْمُقِيمِينَ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عنوان فعل مضارع آمده است و گويى عبارت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لِلْمُتَّقِينَ، الَّذِينَ يُؤمنونَ اذا عُرِضَ عَلَيهِمُ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هدايت است براى آنان كه تقواى ذاتى دارند به گونه اى كه چون ايمان و امور ديگر بر آنها عرضه شود مى پذيرند، به آن ايمان مى آورند و اقامۀ نماز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نيروى عقل نيز در جايى كه قرآن نباشد براى همين اشخاص، مايۀ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گفته اند كه هدايت داراى دو مرحله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هدايت به امور مذكور در اين آيات كه به واسطۀ آن، شخص، واجد عنوان متّقين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هدايت پس از آن به ساير كمالات انسانى و معنوى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 اول به وسيله عقل سالم و وجدان پاك و تعقّل و تدبّر در آيات انفسى و آفاقى حاصل مى شود، آن گاه موضوع هدايت قرآنى محقّق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اين جمله اين است كه اين قرآن كسانى را كه به كمك عقل و يارى وجدان و به نيروى خرد، ايمان به امور مذكور پيدا كرده اند، به مراحل بعدى كمالات انسانى و معنوى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معنى مخدوش است، زيرا قرآن هُدًى للّناس است يعنى عهده دار هدايت مردم در تمام مراحل از صفر تا بى نهايت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اصلاً هدايت ندارند و در اصول و فروع، منحرف يا ساده و خالى الذهن اند هدايت به درك و قبول آنها مى كند و كسانى را كه اين اصول و فروع را يافته اند به مراحل بالاتر، و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منحصر نمودن هدايت به مرحلۀ دوم، يعنى به واجدين مرحلۀ اول با عقل و تدبّر، حمل به مورد نادرالوجود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الهادى لِهؤلاء المتّقين يا هو الَّذى يَهْدى</w:t>
      </w:r>
      <w:bookmarkStart w:id="74" w:name="pg14420_158922"/>
    </w:p>
    <w:p>
      <w:pPr>
        <w:pStyle w:val="BookText"/>
        <w:rPr/>
      </w:pPr>
      <w:bookmarkEnd w:id="74"/>
      <w:r>
        <w:rPr>
          <w:rFonts w:ascii="Amiri" w:hAnsi="Amiri" w:eastAsia="Amiri" w:cs="Amiri"/>
          <w:color w:val="111111"/>
          <w:sz w:val="28"/>
          <w:sz w:val="28"/>
          <w:szCs w:val="28"/>
          <w:rtl w:val="true"/>
          <w:lang w:bidi="ar-SA"/>
        </w:rPr>
        <w:t>هؤلاء المتّقين است، و آن اشاره به جامعۀ مسلمين باشد، يعنى اين قرآن است كه متّقين داراى اوصاف زير را كه همين جامعۀ مسلمين باشند هدايت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يُؤْمِنُونَ بِالْغَيْبِ وَ يُقيمُونَ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يُؤْمِنُونَ بِما أُنْزِلَ إِلَيْكَ وَ ما أُنْزِلَ مِنْ قَبْلِكَ وَ 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2508307_1468164448"/>
      <w:bookmarkStart w:id="76" w:name="_Toc30"/>
      <w:bookmarkEnd w:id="75"/>
      <w:r>
        <w:rPr>
          <w:rtl w:val="true"/>
        </w:rPr>
        <w:t>صفات متقين</w:t>
      </w:r>
      <w:bookmarkEnd w:id="76"/>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و پرهيزگاران، كسانى هستند كه داراى اوصاف پنج گانه يا شش گانۀ زيرند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آن كه به غيب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بر حسب لغت، هر چيزى است كه از حواس ظاهرى يا باطنى انسان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غيب به اين معنا گسترده و غيرقابل الزام، و تقييد آن به امورى خاص داراى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كه مراد، هر امر پنهانى است كه شرع يا عقل دلالت بر وجوب اذعان به آن دارد، مانند ذات اقدس خداوند، صفات جلال و جمال او، فرشتگان، عالم برزخ، و عالم قيامت و حوادث آن مثل سؤال و حساب و نامۀ عمل و قضاوت و سنجش اعمال و شفاعت و بهشت و جهنّم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غيب شامل است بر همۀ آنچه در كتاب خدا و كلمات قطعى معصومين به آن خبر داده شده از خصوصيات فرشتگان و وجود اجنّه و شياطين و اوضاع آسمان ها و مَلَأ اعلا و ارواح برزخى و سرگذشت پيامبران و امم گذشته و آنچه خبر داده اند از مَلاحم و احوال آيندگان و ظهور حضرت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علائم قطعى آن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وَيُقِيمُونَ الصَّلَوةَ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آن كه نماز را برپا مى دارند، يعنى هم خود به قيام و قعود مى پردازند و هم عائله و مجتمع كوچك و بزرگ مسلمين را امر به آن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نماز، اعم از واجب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ذكر نماز در آيه به عنوان مثال و نمونه و انتخاب مهم ترين فرد از واجبات بدنى است مانند روزه و جهاد و حج و امر به معروف و نهى از منكر و هر كار خير عملى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رَزَقْنَهُمْ يُنفِقُونَ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آن كه از آنچه روزىِ آنها كرده ايم از مال و جان و جاه و اولاد، در راه خدا انفاق مى كنند، مانند اخراج حقوق واجبه و مستحبّه، فدا كردن نفس در جهاد و غيره، استفاده از مقام و جاه در قضاى حوايج مردم، انجام كارهاى خدماتى، تعليم علوم و فنون و اخلاق اسلامى و نظاير اينها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يُؤْمِنُونَ بِمَآ أُنزِلَ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آن كه آنها به آنچه بر تو فروفرستاده شده از كتاب كريم آسمانى و شريعت قويم اسلامى، و علوم و معارف سماوى ايمان مى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وَمَآ أُنزِلَ مِن قَبْلِكَ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 آن كه به آنچه پيش از تو بر پيامبران گذشته فروفرستاده شده از كتاب هاى آسمانى و شرايع مختلف نيز ايمان مى آورند و حاصل آن كه متّقين به يگانه دين الهى در طول تاريخ بشريت كه بر حسب مرور زمان و تبادل اقوام و ملل، به صورت شرايع مختلف پنج گانه بر بشر فرود آمده و عرضه شده و ايمان بر هر يك ملازم با ايمان به ديگرى است، ايمان مى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بِالأَْخِرَةِ هُمْ يُوقِنُونَ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 آن كه به سراى آخرت و زنده شدن پس از مرگ يقين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چنان كه گفتيم ايمان به آخرت و قيامت از مصاديق ايمان به غيب است ولى به خاطر اهميّت موضوع و نقش اساسى آن در سازندگى انسان، جداگانه ذكر شده است، از اين رو ما هم آن را يك صفت جداگانه به حساب آورديم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در اين دو آيه به اصول سه گانۀ دين و اركان دوگانۀ فروع دين و واجبات بدنى و مالى اشاره شده است؛ به توحيد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رسالت انبيا و كتاب هايشان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اليك و ما انزل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معاد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اركان فروع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گويى معنى آيه اين است كه متّقين يعنى انسان هاى پاك سرشت هنگامى كه قرآن يا عقل و وجدان، اصول دين و فروع مهمّه را بر آنها عرضه دارند به راحتى مى 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اولئك على هُدًى مِنْ رَبِّهِمْ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عَلَى هُدىً مِّن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كه داراى اوصاف مذكورند، از جانب پروردگارشان بر پايه و اساس هدايت اند، زيرا اين اوصاف براى آنها به راهنمايى عقل و خرد و يا به هدايت اين كتاب كريم حاصل شده و اين هر دو از عطيّه هاى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أُوْلَئِكَ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هستند كه حقيقتاً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همۀ خواسته هاى خود در عالم آخرت خواهند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كَفَرُوا سَواءٌ عَلَيْهِمْ ءَ 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خَتَمَ اللّهُ عَلى قُلُوبِهِمْ وَ عَلى سَمْعِهِمْ وَ عَلى أَبْصارِهِمْ غِشاوَةٌ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خَتَمَ الشىءَ و على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 كرد آن را و مهر زد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هم به قوّۀ سامعه گويند و هم به گوش ظاهرى كه آلت شنيدن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بصر، هم به قوّۀ باصره گويند و هم به چشم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سَمْعِهِم محتمل است عطف به عَلى قُلوبِهِم باشد يا خبر اولِ غشاوةٌ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غشاوه مانند عِصابه و عِمامه، پوشش شىء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سَوَآءٌ عَلَيْهِمْ ءَأَنْذَرْتَهُمْ أَمْ لَمْ تُنذِرْهُمْ لَايُؤْمِنُونَ</w:t>
      </w:r>
      <w:r>
        <w:rPr>
          <w:rFonts w:eastAsia="Amiri" w:cs="Amiri" w:ascii="Amiri" w:hAnsi="Amiri"/>
          <w:color w:val="111111"/>
          <w:sz w:val="28"/>
          <w:szCs w:val="28"/>
          <w:rtl w:val="true"/>
          <w:lang w:bidi="ar-SA"/>
        </w:rPr>
        <w:t>»</w:t>
      </w:r>
      <w:bookmarkStart w:id="77" w:name="pg14420_158929"/>
    </w:p>
    <w:p>
      <w:pPr>
        <w:pStyle w:val="BookText"/>
        <w:rPr/>
      </w:pPr>
      <w:bookmarkEnd w:id="77"/>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حقيقت اين است كسانى كه كافر شدند، يعنى سران مشرك مكّه و رؤسا و علماى اهل كتاب مدينه كه با دعوتت مخالفت كردند و به واسطۀ حفظ رياست و حبّ جاه و مال، در لجاجت و عناد واقع شدند، براى آنان يكسان است چه آنها را انذار كنى و از غضب و عذاب خدا بترسانى يا انذار نكنى، هرگز پس از اين ايمان نخواهند آورد</w:t>
      </w:r>
      <w:r>
        <w:rPr>
          <w:rFonts w:eastAsia="IRNazanin" w:cs="IRNazanin"/>
          <w:color w:val="111111"/>
          <w:sz w:val="28"/>
          <w:szCs w:val="28"/>
          <w:rtl w:val="true"/>
          <w:lang w:bidi="fa-IR"/>
        </w:rPr>
        <w:t>.</w:t>
      </w:r>
    </w:p>
    <w:p>
      <w:pPr>
        <w:pStyle w:val="Heading3"/>
        <w:numPr>
          <w:ilvl w:val="2"/>
          <w:numId w:val="1"/>
        </w:numPr>
        <w:rPr/>
      </w:pPr>
      <w:bookmarkStart w:id="78" w:name="__RefHeading___Toc2508309_1468164448"/>
      <w:bookmarkStart w:id="79" w:name="_Toc31"/>
      <w:bookmarkEnd w:id="78"/>
      <w:r>
        <w:rPr>
          <w:rtl w:val="true"/>
        </w:rPr>
        <w:t>كافران عنود</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ايمان آنها اين است كه خداوند بر دل هاى آنها به فرستادن پيامبر و كتاب و دعوت هاى مؤكّد كه منجر به آن حالت كفّار شده، به نحو تسبيب، مهر شقاوت زده،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سَمْعِهِمْ وَ عَلَى أَبْصَارِهِمْ غِشَاوَةٌ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نتيجۀ اين قساوت گويى بر قوّۀ سامعه و گوش دلشان و بر چشم باطنشان پردۀ غفلت كشيده شده به طورى كه نه كلام حق را مى شنوند و نه مظاهر بارز و معجزات ظاهر دين را مى 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در دنيا و آخرت عذابى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عذاب بزرگ در دنيا جنگ بدر است كه در آن كمر شرك شكست و در نتيجۀ آن ريشۀ آنها از جزيرة العرب كنده شد و كفار اهل كتاب نيز مغلوب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سوره هر چند مدنيّه است لكن اولين سورۀ نازل شده در مدينه است كه قبل از جنگ بدر فرود آمده، و اين آيه مانند آيۀ دهم سوره يس است كه مكيّه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كه تا حال در اين سوره چهار آيه در وصف مؤمنان، و دو آيه دربارۀ كفار مشرك و غير مشرك آمده و از آيۀ بعد تا آيۀ بيست، سيزده آيه دربارۀ منافقان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يُخادِعُونَ اللّهَ وَ الَّذينَ آمَنُوا وَ ما يَخْدَعُونَ إِلاّ 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قُلُوبِهِمْ مَرَضٌ فَزادَهُمُ اللّهُ مَرَضًا وَ لَهُمْ عَذابٌ أَليمٌ بِما كانُوا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80" w:name="pg14420_158931"/>
    </w:p>
    <w:p>
      <w:pPr>
        <w:pStyle w:val="BookText"/>
        <w:rPr/>
      </w:pPr>
      <w:bookmarkEnd w:id="80"/>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خدَعَه و خادعه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داد او را و اظهار كرد بر او خلاف آنچه پنهان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 موصوله در اول آيه جمع است به قرينۀ ضمائر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پيدا كرد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فزادهم اللّه محتمل است انشاء باشد يا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 صفت است به معنى مولم</w:t>
      </w:r>
      <w:r>
        <w:rPr>
          <w:rFonts w:eastAsia="IRNazanin" w:cs="IRNazanin"/>
          <w:color w:val="111111"/>
          <w:sz w:val="28"/>
          <w:szCs w:val="28"/>
          <w:rtl w:val="true"/>
          <w:lang w:bidi="fa-IR"/>
        </w:rPr>
        <w:t>.</w:t>
      </w:r>
    </w:p>
    <w:p>
      <w:pPr>
        <w:pStyle w:val="Heading3"/>
        <w:numPr>
          <w:ilvl w:val="2"/>
          <w:numId w:val="1"/>
        </w:numPr>
        <w:rPr/>
      </w:pPr>
      <w:bookmarkStart w:id="81" w:name="__RefHeading___Toc2508311_1468164448"/>
      <w:bookmarkStart w:id="82" w:name="_Toc32"/>
      <w:bookmarkEnd w:id="81"/>
      <w:r>
        <w:rPr>
          <w:rtl w:val="true"/>
        </w:rPr>
        <w:t>منافقان سركش</w:t>
      </w:r>
      <w:bookmarkEnd w:id="82"/>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يَقُولُ ءامَنَّا بِاللِّهِ وَ بِالْيَوْمِ الْأَخِرِ وَمَا هُم بِمُؤْمِنِينَ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تا آيۀ بيستم دربارۀ منافقان است و اوصاف و احوال آنها را بيان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مردمانى كه اهل شرك و اهل كتاب بودند و در زمرۀ مسلمين قرار گرفته اند، كسانى هستند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خداوند و روز واپسين يعنى عالم پس از مرگ ايمان آورده ايم در حالى كه واقعاً ايمان نياورده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اين است كه ايمان به خدا را هم از آنها نفى مى كند در صورتى كه مشركان و اهل كتاب به خداوند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جهت آن اين است كه اعتقاد به خدايى كه عيسى شريك او در الوهيت و عُزير فرزند او باشد و بت ها و ستارگان شريك او در ربوبيت باشند و فرستاده و كتابى براى بشر نداشته باشد، اعتقاد به خدا نيست؛ و نسبت به اهل كتاب اعتقاد به روز معادى كه جز يهود و نصارا به بهشت نرود، و روزى كه مبنا و قيامش براى اقامۀ عدل است ولى اين گونه حكم ظالمانه در آن باشد، اعتقاد به معاد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يُخَدِعُونَ اللَّهَ وَ الَّذِينَ ءامَنُواْ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پندار خود، خداوند و كسانى را كه حقيقتاً ايمان آورده اند فريب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گفتار، اظهار ايمان مى كنند و در اعتقاد و رفتار غير مؤمن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يَخْدَعُونَ إِلَّآ أَنفُسَهُمْ وَ مَا يَشْعُرُونَ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رفتار منافقانه جز خود را فريب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آنان به خويشتن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دوست داريم ولى در عمل و رفتار، دشمن خود و به دوزخ افكنندۀ خويش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كه خودشان خود را فريب مى دهند علم ندارند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قُلُوبِهِم مَّرَضٌ فَزَادَهُمُ اللَّهُ مَرَضًا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هاى آنان بيمارى كفر و شرك و نفاق و عناد با حق است، پس خداوند اين مرض را بر آنها زيادتر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يا جملۀ انشائيه و نفرين است و مراد آن است كه همين حالت بيمارى آنها ادامه يابد تا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جملۀ اخباريّه است و مراد اين است كه در دل هاى آنها از آغاز، مرض مخالفت با خدا و دين او نهفته بود و خدا با ارسال آيات متوالى و توجيه تكاليف مكرر از يك طرف و اصرار آنها بر مخالفت از طرف ديگر، مرضشان را افزون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أَلِيمٌ بِمَا كَانُواْ يَكْذِبُونَ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آنها در عالم آخرت عذابى سخت و شديد است به سبب كذب و دروغشان؛ دروغ در اظهار ايمان كه همواره آن را در مقابل پيامبر و مؤمنان تكرار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قيلَ لَهُمْ لا تُفْسِدُوا فِي اْلأَرْضِ 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إِنَّهُمْ هُمُ الْمُفْسِدُونَ وَ لكِنْ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خارج شدن يك چيز از حدّ اعتدال متناسب خويش است مانند بيمارى بدن، تعفّن غذا، كفر در روح، اختلاف مضر، تجاوز به حقوق، و جدال و جنگ در جامعه؛ و صلاح خلاف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لَاتُفْسِدُواْ فِى الْأَرْضِ قَالُواْ إِنَّمَا نَحْنُ مُصْلِحُونَ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آنان يعنى منافقان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ايجاد فساد نكنيد، در عقايد مسلمين تشكيك نكنيد، اسرارشان را به كفار نگوييد و آنان را از كفار نترسانيد، آتش جنگ ميانشان نيفروزيد و مردم را از نزديك شدن به پيامبر و تكلّم و سؤال منع نكنيد،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ما اصلاح كننده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سبب خبث باطنشان فسادهاى خود را امر عادى يا صلاح مى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أَلَآ إِنَّهُمْ هُمُ الْمُفْسِدُونَ وَلَكِن لَّايَشْعُرُونَ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آنها هستند كه فسادانگيزند ولكن خودشان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هستند كه با كارهاى منافقانۀ خود جامعه را به فساد و تباهى مى كشند و يا آن كه با كارهاى نفاق آميز خود نفس خودشان را فاسد مى كنند، و نمى فهمند يعنى به قبح كارشان توجه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قيلَ لَهُمْ آمِنُوا كَما آمَنَ النّاسُ قالُوا أَ نُؤْمِنُ كَما آمَنَ السُّفَهاءُ أَلا إِنَّهُمْ هُمُ السُّفَهاءُ وَ لكِنْ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لَقُوا الَّذينَ آمَنُوا قالُوا آمَنّا وَ إِذا خَلَوْا إِلى شَياطينِهِمْ قالُوا إِنّا مَعَكُمْ إِنَّما نَحْنُ مُسْتَهْزِؤُنَ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يَسْتَهْزِئُ بِهِمْ وَ يَمُدُّهُمْ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سفه و 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سبكى عقل و ابلهى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 و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دور از رحمت حق و متمرّد و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يارى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 و سرگردان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ءامِنُواْ كَمَآ ءامَنَ النَّاسُ قَالُواْ أَنُؤْمِنُ كَمَآ ءامَنَ السُّفَهَآءُ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مثل ساير مردم ايمان آوريد،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هم مثل سفيهان ايمان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خطاب و جواب نمى توان گفت علنى و در ميان مسلمين بوده، بلكه ميان آنها و كسانى صورت مى گرفته كه از اسرار و نفاقشان با خبر بوده، و در نهان انجام مى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است كه غالباً مردمان متعهد و متين و خوش نام بوده اند هر چند از نظر مالى، فقير و از طبقۀ پايين جامعه به شمار مى رفته اند مانند اغلب مهاجرين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اين كه آنها مسلمين را سفيه مى ناميدند جهل آنها به معنويات و غورشان در هوا و هوس و حبّ جاه و مال بوده است به گونه اى كه چون مى ديدند مسلمين با وجود ضعف مالى به گفتۀ پيامبر و اقتضاى مذهب از ارحام و اقوام خود مى بُرند و از وطن خود دست مى كشند و اموال خود را به ديگران مى بخشند، آنها را سفيه مى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آيه خداوند گفتگوهاى نهانى آنها را فاش كرده و سپس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أَلَآ إِنَّهُمْ هُمُ السُّفَهَآءُ وَلَكِن لَّايَعْلَمُونَ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اى مخاطب كه در حقيقت آنها خود سفيه اند، زيرا به تقليد غلط از گذشتگان</w:t>
      </w:r>
    </w:p>
    <w:p>
      <w:pPr>
        <w:pStyle w:val="BookText"/>
        <w:rPr/>
      </w:pPr>
      <w:r>
        <w:rPr>
          <w:rFonts w:ascii="IRNazanin" w:hAnsi="IRNazanin" w:eastAsia="IRNazanin"/>
          <w:color w:val="111111"/>
          <w:sz w:val="28"/>
          <w:sz w:val="28"/>
          <w:szCs w:val="28"/>
          <w:rtl w:val="true"/>
          <w:lang w:bidi="fa-IR"/>
        </w:rPr>
        <w:t>جاهل، مجسمه ها را مى پرستند و دعوت پيامبران خدا و معجزات آنها را نمى پذيرند و در هواى نفس و رفتار جاهلى خود فرو رفته اند به گونه اى كه اعمال عقلا و خردمندان را سفاهت مى پندارند، ولى نمى دانند و توجه به اين عمل غيرعقلايى و ابلهانۀ خود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لَقُواْ الَّذِينَ ءَامَنُواْ قَالُواْ ءَامَنَّا وَ إِذَا خَلَوْاْ إِلَى شَيَطِينِهِمْ قَالُواْ إِنَّا مَعَكُمْ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آنها با مؤمنان برخورد كنند و در اجتماع آنها قرار گيرند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آورده ايم و در زمرۀ شما هستيم، و چون با شيطان هاى خود يعنى كفار و مشركانِ متمرّد و سركش از فرمان حق خلوت كنند به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ما با شماييم يعنى دلمان و عقيده و فكرمان با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مُسْتَهْزِءُونَ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ما كه با مسلمانان اظهار ايمان و وحدت عقيده مى كنيم يا در اعمالى با آنها شركت داريم جز اين نيست كه آنها را به مسخره مى گيريم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مسخرۀ آنها مقابله به مثل خواهد نمود، زيرا در دنيا اسلام آنها را به رسميت مى شناسد، ابدانشان را پاك، ذبايحشان را حلال، ازدواجشان را با مسلمان ها جايز، توارثشان را با ارحام اسلامى ثابت، وتجهيزات اسلامى را براى امواتشان لازم مى شمارد، ولى در آخرت با آنان معاملۀ كفر و شرك خواهد نمود، و اين است بزرگ ترين استهزا كه از حكيمى صادر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يَمُدُّهُمْ فِى طُغْيَنِهِمْ يَعْمَهُونَ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در دنيا مهلت خواهد داد و تقويت خواهد نمود به طورى كه آنان همچنان در طغيان اعتقادى و عملى خود، حيران و سرگردان بمانند واز اين لجن زار بيرون نتوانند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الَّذينَ اشْتَرَوُا الضَّلالَةَ بِالْهُدى فَما رَبِحَتْ تِجارَتُهُمْ وَ 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 تَرَكَهُمْ في ظُلُماتٍ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83" w:name="pg14420_158940"/>
    </w:p>
    <w:p>
      <w:pPr>
        <w:pStyle w:val="BookText"/>
        <w:rPr/>
      </w:pPr>
      <w:bookmarkEnd w:id="83"/>
      <w:r>
        <w:rPr>
          <w:rFonts w:ascii="IRNazanin" w:hAnsi="IRNazanin" w:eastAsia="IRNazanin"/>
          <w:color w:val="111111"/>
          <w:sz w:val="28"/>
          <w:sz w:val="28"/>
          <w:szCs w:val="28"/>
          <w:rtl w:val="true"/>
          <w:lang w:bidi="fa-IR"/>
        </w:rPr>
        <w:t>لغت واعراب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خريدن و فروختن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اضداد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چيزى را از دست دادن و چيز ديگرى را 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 اَوْقَدَ و اِسْتَوْقَدَ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مشتعل نمود آتش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منوّر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جمع 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جمع 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عُمْى جمع اعْمى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و هر سه كلمه خبر اولئك است كه در تقدير گرفته مى شود</w:t>
      </w:r>
      <w:r>
        <w:rPr>
          <w:rFonts w:eastAsia="IRNazanin" w:cs="IRNazanin"/>
          <w:color w:val="111111"/>
          <w:sz w:val="28"/>
          <w:szCs w:val="28"/>
          <w:rtl w:val="true"/>
          <w:lang w:bidi="fa-IR"/>
        </w:rPr>
        <w:t>.</w:t>
      </w:r>
    </w:p>
    <w:p>
      <w:pPr>
        <w:pStyle w:val="Heading3"/>
        <w:numPr>
          <w:ilvl w:val="2"/>
          <w:numId w:val="1"/>
        </w:numPr>
        <w:rPr/>
      </w:pPr>
      <w:bookmarkStart w:id="84" w:name="__RefHeading___Toc2508313_1468164448"/>
      <w:bookmarkStart w:id="85" w:name="_Toc33"/>
      <w:bookmarkEnd w:id="84"/>
      <w:r>
        <w:rPr>
          <w:rtl w:val="true"/>
        </w:rPr>
        <w:t>تشبيه منافقان</w:t>
      </w:r>
      <w:bookmarkEnd w:id="85"/>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اشْتَرَوُاْ الضَّلَلَةَ بِالْهُدَى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كسانى هستند كه گمراهى را به بهاى از دست دادن هدايت خريدند، يعنى آنها در زندگى دنيا و در بازار تجارت عمر، كفر و شرك و عمل به سنّت جاهلى را با اسلام و قرآن و كمالات انسانى معامله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رَبِحَت تِّجَرَتُهُمْ وَ مَا كَانُواْ مُهْتَدِينَ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تجارت هرگز سود نبردند و راه درستى نرفتند، زيرا انسانيت و سعادت و بهشت را دادند و رفتار جاهليت و جهنم آخرت را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كَمَثَلِ الَّذِى اسْتَوْقَدَ نَارًا فَلَمَّآ أَضَآءَتْ مَا حَوْلَهُ ذَهَبَ اللَّهُ بِنُورِهِمْ وَ تَرَكَهُمْ فِى ظُلُمَتٍ لَّايُبْصِرُونَ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و توصيف حال اين منافقان، مثال كسى يا كسانى است كه در صحرايى وسيع و شبى بسيار تاريك به سرمى برند كه از فراز و نشيب اطراف خود بى اطلاع و از ترس سرما و درندگان، در وحشت سخت قرار گرفته اند، آن گاه آتشى را روشن مى كنند تا اطراف خود را ببينند، و همين كه شعلۀ آتش، اطرافشان را روشن نمايد و اندكى خوشى و آرامش پيدا كنند به ناگاه خداوند به وسيلۀ باد و بارانى، آتششان را از بين مى برد، و نورشان را خاموش مى نمايد و آنها را در تاريكى هاى وحشتناك متحير مى سازد به گونه اى كه جايى را نمى بينند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تشبيه منافقان به اين افراد اين است كه منافقان، پيش از اسلام در شب يلداى شرك و كفر و ظلمت هاى اخلاق و رسوم جاهليت و تاريكى هاى سنّت ها و رفتارهاى وحشيانه بودند، و چون ايمان ظاهرى آوردند و در جرگۀ مسلمان ها وارد شدند، در روشنى محيط مسلمين و امنيت</w:t>
      </w:r>
    </w:p>
    <w:p>
      <w:pPr>
        <w:pStyle w:val="BookText"/>
        <w:rPr/>
      </w:pPr>
      <w:r>
        <w:rPr>
          <w:rFonts w:ascii="IRNazanin" w:hAnsi="IRNazanin" w:eastAsia="IRNazanin"/>
          <w:color w:val="111111"/>
          <w:sz w:val="28"/>
          <w:sz w:val="28"/>
          <w:szCs w:val="28"/>
          <w:rtl w:val="true"/>
          <w:lang w:bidi="fa-IR"/>
        </w:rPr>
        <w:t>اجتماعى آنها قرار گرفتند و از احكام و مزاياى اخلاقى مسلمين و وجوه برّيّه و غنائمشان برخوردار شدند، و اندكى بدين منوال گذشت و همين كه به اين حال دلگرم شدند و پنداشتند كه ديگر هيچ خطرى آنان را تهديد نمى كند، خداوند آنها را ميراند و كور و سرگردان در تاريكى هاى برزخ و قيامت رها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منافقان از شنيدن دعوت حق و انذار پيامبران و آواى كتاب كريم كرند و غيرمتأثر، و از اعتراف و اظهار ندامت از سوابق كفر و فسق و از اظهار تسليم گنگ اند و لال، و از مشاهدۀ آيات الهى در ملكوت آسمان ها و آفاق زمين و انفس خود كورند و غيرمتذكر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لَايَرْجِعُونَ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هرگز به ترك ضلالت و شقاوتى كه خريده اند و باز پس گرفتنِ هدايت و سعادتى كه از دست داده اند باز نمى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كَصَيِّبٍ مِنَ السَّماءِ فيهِ ظُلُماتٌ وَ رَعْدٌ وَ بَرْقٌ يَجْعَلُونَ أَصابِعَهُمْ في آذانِهِمْ مِنَ الصَّواعِقِ حَذَرَ الْمَوْتِ وَ اللّهُ مُحيطٌ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يَكادُ الْبَرْقُ يَخْطَفُ أَبْصارَهُمْ كُلَّما أَضاءَ لَهُمْ مَشَوْا فيهِ وَ إِذا أَظْلَمَ عَلَيْهِمْ قامُوا وَ لَوْ شاءَ اللّهُ لَذَهَبَ بِسَمْعِهِمْ وَ أَبْصارِهِمْ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بسيار تند و رگبار، يا ابر باران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صَيْوب است مانند سيّد و جيّد كه سَيْود و جَيْود بوده و واو آن تبديل به ياء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استوقد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تقدير مضافى مانند اصحاب، يعنى اَو كاصحاب 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ابر، و برق جهش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صاعقه و آن آتشى است كه از ابر با رعد شديد فرود مى آيد و در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خَطَفَ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 آن را، و خَطَفَ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را ربود و ديدِ آن راگرفت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كَصَيِّبٍ مِّنَ السَّمَآءِ فِيهِ ظُلُمَاتٌ وَ رَعْدٌ وَ بَرْقٌ يَجْعَلُونَ أَصَابِعَهُمْ فِى ءَاذَانِهِمْ مِّنَ الصَّوَاعِقِ حَذَرَ الْمَوْتِ وَ اللَّهُ مُحِيطٌ بِالْكَافِرِينَ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منافقان مَثَل گرفتار شدگان در باران تند و رگبارى است آن هم در صحرايى وسيع كه در آن باران تاريكى ها و رعد و برق است يعنى آن باران با تاريكى و رعد و برق همراه است، كه از ترس آن صاعقه ها سر انگشتان خود را از بيم مرگ در گوش هاى خود مى كنند، و خداوند به حال كافران از نظر علم و قدرت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تشبيه منافقان به اين گروه آن است كه آيات وحى الهى همانند بارانى بر مسلمين و آنها مى بارد ولى براى آنها همراه است با مجهولاتى دربارۀ دين و مبهماتى از احكام كه با عقايد و سيره هاى فاسد آنها مخالف است و گويى به وسيلۀ وساوس شيطانى، تاريكى ها و ظلماتى برايشان ايجاد كرده و نيز همراه است با صداى پيروزى هاى مسلمين و شكست هاى كفار، و وعده هاى تهديدآميز پياپى قرآن و انذارهاى پيامبر، و آنها براى تحفّظ از رسوايى خود متوسل به غيبت از مسلمين و تخلّف از جهاد و تظاهر به مرض مى شوند، و خدا هم به همۀ اين احوال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الْبَرْقُ يَخْطَفُ أَبْصَارَهُمْ كُلَّمَآ أَضَآءَ لَهُمْ مَشَوْاْ فِيهِ وَ إِذَآ أَظْلَمَ عَلَيْهِمْ قَامُواْ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گرفتار در باران شديد چنانند كه نزديك است آن برق نور چشمانشان را بربايد؛ هر وقت فضا بر آنها روشن مى شود راه مى افتند و چون تاريكى بر آنها غلبه كند مى ايستند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شَآءَ اللَّهُ لَذَهَبَ بِسَمْعِهِمْ وَ أَبْصَارِهِمْ إِنَّ اللَّهَ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مى خواست بى ترديد قوۀ شنوايى آنها و بيناييشان را از بين مى برد، زيرا بى شك خداوند به همه چيز تواناست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اين تشبيه آن است كه توبيخ ها و تهديدهاى قرآن و انذارهاى پيامبر و شعارهاى مسلمين گاهى آن گونه بوده كه نزديك مى شد منافقان از ميان اجتماع مسلمان ها فرار كنند و يا به كلى اظهار كفر كنند و به كفار لاحق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حالشان چنين بود كه هر وقت مفاد قرآن و احكام دين به نفع آنها بود با اسلام و مسلمين همراهى داشتند و چون مخالف مى شد، مانند آيات نفى شرك و نفى تثليث و ابطال قول به فرزندى عُزَير و عيسى و ادلّۀ نسخ تورات و انجيل، در حيرت مى ماندند</w:t>
      </w:r>
      <w:r>
        <w:rPr>
          <w:rFonts w:eastAsia="IRNazanin" w:cs="IRNazanin"/>
          <w:color w:val="111111"/>
          <w:sz w:val="28"/>
          <w:szCs w:val="28"/>
          <w:rtl w:val="true"/>
          <w:lang w:bidi="fa-IR"/>
        </w:rPr>
        <w:t>.</w:t>
      </w:r>
      <w:bookmarkStart w:id="86" w:name="pg14420_158946"/>
    </w:p>
    <w:p>
      <w:pPr>
        <w:pStyle w:val="BookText"/>
        <w:rPr/>
      </w:pPr>
      <w:bookmarkEnd w:id="86"/>
      <w:r>
        <w:rPr>
          <w:rFonts w:ascii="Amiri" w:hAnsi="Amiri" w:eastAsia="Amiri" w:cs="Amiri"/>
          <w:color w:val="111111"/>
          <w:sz w:val="28"/>
          <w:sz w:val="28"/>
          <w:szCs w:val="28"/>
          <w:rtl w:val="true"/>
          <w:lang w:bidi="ar-SA"/>
        </w:rPr>
        <w:t xml:space="preserve">يا أَيُّهَا النّاسُ اعْبُدُوا رَبَّكُمُ الَّذي خَلَقَكُمْ وَ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جَعَلَ لَكُمُ اْلأَرْضَ فِراشًا وَ السَّماءَ بِناءً وَ أَنْزَلَ مِنَ السَّماءِ ماءً فَأَخْرَجَ بِهِ مِنَ الثَّمَراتِ رِزْقًا لَكُمْ فَلا تَجْعَلُوا لِلّهِ أَنْدادًا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گسترند و بر روى آن راه مى روند و مى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متعلق است به اعبدوا يا به خلقكم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رزقاً يا مفعولٌ به است يا مفعولٌ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2508315_1468164448"/>
      <w:bookmarkStart w:id="88" w:name="_Toc34"/>
      <w:bookmarkEnd w:id="87"/>
      <w:r>
        <w:rPr>
          <w:rtl w:val="true"/>
        </w:rPr>
        <w:t>بندگى شرط تقوا</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النَّاسُ اعْبُدُواْ رَبَّكُمُ الَّذِى خَلَقَكُمْ وَ الَّذِينَ مِن قَبْلِكُمْ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ارشادى است متوجه به همۀ انسان ها اعم از حاضران وقت خطاب و غايبان، و موجودين عصر خطاب و آيندگان تا انقراض نسل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نسبت به واجدين شرايط خطاب، فعلى، و نسبت به غير واجدين انشائى است، و حكم اغلب خطابات اين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پروردگارى را كه شما و همۀ پيشينيان شما را تا آدم و حوّا آفريده است پرستش كنيد و نهايت خضوع را در برابر او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مطلب اينكه همۀ فرامين او را از امر و نهى الزامى به نحو حتم، و دستورات غير الزامى او را به نحو استحباب به جا آوريد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نفوس شما صفت و ملكۀ تقوا تحقق يابد، يا شايد در سلك متقين و جرگۀ آنان 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توصيه و دستور ارشادى است پس از آن كه حال متقين و كفار و منافقان را در نوزده آيه بيان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جَعَلَ لَكُمُ الْأَرْضَ فِرَاشاً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بپرستيد خدايى را كه اين زمين پهناور، يعنى مجموعۀ مركب از خاك و آب و هواى محيط را براى شما فرشِ زير پا قرار داد، كه خاك هموارش را با قدم و وسايل نقليۀ خشكى، و قلّه هاى سرسخت آن را به گونه اى ديگر، و آب هاى انبوه آن را به وسيلۀ كشتى، و هوا و فضاى</w:t>
      </w:r>
    </w:p>
    <w:p>
      <w:pPr>
        <w:pStyle w:val="BookText"/>
        <w:rPr/>
      </w:pPr>
      <w:r>
        <w:rPr>
          <w:rFonts w:ascii="IRNazanin" w:hAnsi="IRNazanin" w:eastAsia="IRNazanin"/>
          <w:color w:val="111111"/>
          <w:sz w:val="28"/>
          <w:sz w:val="28"/>
          <w:szCs w:val="28"/>
          <w:rtl w:val="true"/>
          <w:lang w:bidi="fa-IR"/>
        </w:rPr>
        <w:t>محيط آن را با مركبى فضانورد بپيماييد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السَّمَآءَ بِنَآءً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بالاى سرتان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نامحدود كهكشان ها و ستارگان ثابت و سيّار را، يا آسمان اول را كه همۀ ستارگان در مقعّر شكم آن همانند قنديل هاى معلق، اسباب زينت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طاقى مرتفع و قبّه اى بزرگ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مِنَ السَّمَآءِ مَآءً فَأَخْرَجَ بِهِ مِنَ الثَّمَرَاتِ رِزْقاً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جوّ بالا سرتان آبى به صورت باران و برف و تگرگ فرو ريخت، پس به سبب آن از نتايج درختان و گياهان براى شما روزىِ خوراكى و پوشاكى به نام ميوه جات و حبوبات و سبزيجات در آورد، پس براى خدا شريك ها و انبازها در الوهيت و ربوبيت و خالقيت و طاعت قرار ندهيد در حالى كه مى دانيد و توان درك اين را داريد كه احدى را قدرت اين امور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گستردن زمين، بر پا داشتن آسمان، فرود آوردن باران و استثمار گياهان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أَندَادًا وَ أَنتُمْ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مشاهدۀ اين همه قدرت و يافتن اين همه نعمت، هرگز براى خدا بت ها و ستارگان و فرشتگان و برخى از پيامبران مانند عُزَير و مسيح را شريك قرار ندهيد، يعنى آنها را در الوهيت و ربوبيت و خالقيت و طاعت، شريكان خدا نكنيد در حالى كه خود مى دانيد و توان درك اين را داريد كه احدى جز خداوند را قدرت اين امور چهارگانه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 زمين، بناى آسمان، فرو باراندن باران و استخراج دانه ها و ميوه ها از زمين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زمين را ملائم طبع شما و مناسب زندگى اجساد شما قرار داد، نه با گرماى سخت كه شما را بسوزاند و نه با سرماى سخت كه بخشكاند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خوشبوى فوق العاده كه مغزتان را متلاشى كند و نه بدبوى سخت كه شما را هلاك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بسيار نرم كه غرقتان كند و نه بسيار سخت چون فولاد كه ساختن خانه و كندن قبور، ممكن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متانت آن را آن چنان ساخت كه از آن سود بريد و بر روى آن قرار گيريد و پيكرهايتان بر آن استوار گردد و براى اهداف زندگيتان رام گردد، و از اين 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را سقفى محفوظ در بالاى سرتان قرار داد كه خورشيد و ماه و ستارگانش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را از بالاى سرتان از آن جا كه بر</w:t>
      </w:r>
      <w:bookmarkStart w:id="89" w:name="pg14420_158950"/>
    </w:p>
    <w:p>
      <w:pPr>
        <w:pStyle w:val="BookText"/>
        <w:rPr/>
      </w:pPr>
      <w:bookmarkEnd w:id="89"/>
      <w:r>
        <w:rPr>
          <w:rFonts w:ascii="IRNazanin" w:hAnsi="IRNazanin" w:eastAsia="IRNazanin"/>
          <w:color w:val="111111"/>
          <w:sz w:val="28"/>
          <w:sz w:val="28"/>
          <w:szCs w:val="28"/>
          <w:rtl w:val="true"/>
          <w:lang w:bidi="fa-IR"/>
        </w:rPr>
        <w:t>تپه ها و قلۀ كوه ها و بلندى ها و پستى ها فروريزد نازل نمود، سپس آن را به باران ريز و درشت و سخت و شديد و آرام ممتد تقسيم كرد تا زمين هايتان از آن سيراب گردد، و آن را ناگهانى فرو نريخت كه به كشت و زرع و درخت و خانه تان آسيب رساند؛ پس براى او شريك ها قرار ندهيد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كُنْتُمْ في رَيْبٍ مِمّا نَزَّلْنا عَلى عَبْدِنا فَأْتُوا بِسُورَةٍ مِنْ مِثْلِهِ وَ ادْعُوا شُهَداءَكُمْ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تَفْعَلُوا وَ لَنْ تَفْعَلُوا فَاتَّقُوا النّارَ الَّتي وَقُودُهَا النّاسُ وَ الْحِجارَةُ أُعِدَّتْ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2508317_1468164448"/>
      <w:bookmarkStart w:id="91" w:name="_Toc35"/>
      <w:bookmarkEnd w:id="90"/>
      <w:r>
        <w:rPr>
          <w:rtl w:val="true"/>
        </w:rPr>
        <w:t>اعجاز قرآن</w:t>
      </w:r>
      <w:bookmarkEnd w:id="91"/>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آمدن، و انزال و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فرستادن، لكن غالباً انزال در نازل نمودن دفعى شىء و تنزيل در نازل كردن تدريجى آن استعمال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اى مستقل تعيين شده از قرآن كه داراى بسم اللّه باشد، و حداقل موجود آن در اين كتاب كريم سورۀ كوثر است كه سه آيه و حداكثر آن سورۀ بقره است كه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النار به تقدير فآمنوا واتقوا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و مشتعل گرديد، و 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اشتعال مانند هيزم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حَجَر، يعنى سنگ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مثله مرجع ضمير عبدنا است و ممكن است قرآن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فِى رَيْبٍ مِّمَّا نَزَّلْنَا عَلَى عَبْدِنَا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كفار و كسانى است كه دربارۀ قرآن در شك و ترديدند،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آيات قرآنى كه تا حال بر بندۀ خود محمد صلى الله عليه و آله فرو فرستاده ايم شك داريد و گمان مى كنيد كه از جانب خود او يا ديگران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اجتماع كنيد و دسته جمعى سوره اى نظير اين قرآن، يعنى نظير سوره اى از آن را بياوريد، و يا آن كه يك سوره از شخصى مانند محمد صلى الله عليه و آله مردى كه از آغاز عمر تا چهل سالگى در محيطى بى فرهنگ و مردمى درس نخوانده بزرگ شده، نه مكتب رفته و نه استاد ديده، بياوريد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او نيز سوره اى مثل قرآن محمد صلى الله عليه و آله انشاء و تنظيم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ادْعُواْ شُهَدَآءَكُم مِّن دُونِ اللَّهِ إِن كُنتُمْ 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انشاء دسته جمعى يك سورۀ آن، غير از خداوند همۀ حاضران محيط خود را فرا خوانيد تا شما را در تنظيم الفاظ و محتواى آن يارى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پس از تنظيم آن، همۀ گواهان يعنى سران قوم و عقلا و دانشمندانتان را كه صلاحيت شهادت دارند فرا خوانيد تا به مماثلت و همانندى سورۀ تنظيم شدۀ شما با سوره اى كه محمد صلى الله عليه و آله آورده گواهى دهند؛ اگر واقعاً در ادعاى خود راستگوييد و شك داريد كه اين كتاب از جانب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وَلَن تَفْعَلُواْ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چنين كارى نكرديد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سوره اى مماثل و همانند نياورديد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هم نخواهيد توانست آورد،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 الَّتِى وَ قُودُهَا النَّاسُ وَ الْحِجَارَةُ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بياوريد به دعوت پيامبر، زيرا عجز و ناتوانى شما كاشف از اين است كه او حق است و آنچه آورده است از سوى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تأييد محتواى اين دو آيه، به آيۀ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يونس، و آيۀ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هود، و آيۀ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پيشه كنيد، يعنى بپرهيزيد از آتشى كه هيزم آن مردم است و سنگ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ناس مردمى هستند كه كافرند و اصول را نپذيرفته اند و كسانى كه گناهان فرعيشان بر آنها احاطه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هايى است كه در دنيا به عنوان بت عبادت مى كردند و احجار كريمه يعنى سنگ هاى گران قيمتى كه به عنوان گنج ذخيره مى نمودند و حقوق الهى آنها را نمى پرداختند، و يا سنگ هايى كه در بناها و ساختمان ها به نحو حرام به كار مى بردند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آتش زدن اين احجار، توبيخ و زجر صاحبان آنهاست، نظير عمل موسى دربارۀ گوسالۀ سامرى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لَنُحَرِّقَنَّهُ ثُمَّ لَنَنسِفَنَّهُ فِي الْيَمِّ نَسْفاً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لِلْكَافِرِينَ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آتش دوزخ است كه آفرينش و تهيۀ آن براى كافران است هر چند برخى از مسلمين هم موقّتاً در آن خواهند بود</w:t>
      </w:r>
      <w:r>
        <w:rPr>
          <w:rFonts w:eastAsia="IRNazanin" w:cs="IRNazanin"/>
          <w:color w:val="111111"/>
          <w:sz w:val="28"/>
          <w:szCs w:val="28"/>
          <w:rtl w:val="true"/>
          <w:lang w:bidi="fa-IR"/>
        </w:rPr>
        <w:t>.</w:t>
      </w:r>
      <w:bookmarkStart w:id="92" w:name="pg14420_158955"/>
    </w:p>
    <w:p>
      <w:pPr>
        <w:pStyle w:val="BookText"/>
        <w:rPr/>
      </w:pPr>
      <w:bookmarkEnd w:id="92"/>
      <w:r>
        <w:rPr>
          <w:rFonts w:ascii="Amiri" w:hAnsi="Amiri" w:eastAsia="Amiri" w:cs="Amiri"/>
          <w:color w:val="111111"/>
          <w:sz w:val="28"/>
          <w:sz w:val="28"/>
          <w:szCs w:val="28"/>
          <w:rtl w:val="true"/>
          <w:lang w:bidi="ar-SA"/>
        </w:rPr>
        <w:t xml:space="preserve">وَ بَشِّرِ الَّذينَ آمَنُوا وَ عَمِلُوا الصّالِحاتِ أَنَّ لَهُمْ جَنّاتٍ تَجْري مِنْ تَحْتِهَا اْلأَنْهارُ كُلَّما رُزِقُوا مِنْها مِنْ ثَمَرَةٍ رِزْقًا قالُوا هذَا الَّذي رُزِقْنا مِنْ قَبْلُ وَ أُتُوا بِهِ مُتَشابِهًا وَ لَهُمْ فيها أَزْواجٌ مُطَهَّرَةٌ وَ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2508319_1468164448"/>
      <w:bookmarkStart w:id="94" w:name="_Toc36"/>
      <w:bookmarkEnd w:id="93"/>
      <w:r>
        <w:rPr>
          <w:rtl w:val="true"/>
        </w:rPr>
        <w:t>نعمت هاى بهشت در دنيا</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ءَامَنُواْ وَعَمِلُواْ الصَّالِحَاتِ أَنَّ لَهُمْ جَنَّاتٍ تَجْرِى مِن تَحْتِهَا الْأَنْهَارُ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مخاطب در اين آيه، پيامبر صلى الله عليه و آله و هر مكلفى است كه توان فهم اين كتاب و ابلاغ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ايمان آورده و عمل هاى شايسته انجام داده اند بشارت ده كه بى ترديد براى آنها باغ 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عالم برزخ پس از مرگ، و در بهشت ابدى پس از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زير زمين آنها يا از زير درختان آنها نهرها روان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رُزِقُواْ مِنْهَا مِن ثَمَرَةٍ رِّزْقاً قَالُواْ هَذَا الَّذِى رُزِقْنَا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كه از آن باغ ها از نوعى ميوه رزقى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مقدارى از خوراكى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نوع است كه پيش از اين در دنيا خدا به ما روزى كرده بود، يعنى نوع ميوه را مى شناسند هر چند در صفاتش تفاوت زيادى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اين ميوه، شبيه همان است كه چندى پيش در همين جا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اين ميوه همان است كه پيش از اين در دنيا نصيب ما شده، زيرا نتيجۀ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اينها تبلور اعمال و تجسّم انفاقاتى است كه در دنيا بدان موفّق شديم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أُتُوا بِهِ مُتَشَابِهاً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ضمير مذكر به رزق برمى گردد،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رزق در آن جا براى آنها در طراوت و زيبايى و طعم و بو و غيره شبيه هم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فِيهَآ أَزْوَاجٌ مُطَهَّرَةٌ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آنها در آن بهشت همسرانى پاكيزه است، پاكيزه از عادات زنانه، نقص اندام، امراض جسمى، اخلاق بد، عجز در گفتار، زشتى در قيافه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فِيهَا خَالِدُونَ</w:t>
      </w:r>
      <w:r>
        <w:rPr>
          <w:rFonts w:eastAsia="Amiri" w:cs="Amiri" w:ascii="Amiri" w:hAnsi="Amiri"/>
          <w:color w:val="111111"/>
          <w:sz w:val="28"/>
          <w:szCs w:val="28"/>
          <w:rtl w:val="true"/>
          <w:lang w:bidi="ar-SA"/>
        </w:rPr>
        <w:t>»</w:t>
      </w:r>
      <w:bookmarkStart w:id="95" w:name="pg14420_158957"/>
    </w:p>
    <w:p>
      <w:pPr>
        <w:pStyle w:val="BookText"/>
        <w:rPr/>
      </w:pPr>
      <w:bookmarkEnd w:id="95"/>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در آن جا خالد و جاودانند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بقاى شىء است بدون عروض تباهى و زوال بر آن در مدتى طولانى يا ابدى؛ و در اصطلاح قرآن و حديث ابديت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يَسْتَحْيي أَنْ يَضْرِبَ مَثَلاً ما بَعُوضَةً فَما فَوْقَها فَأَمَّا الَّذينَ آمَنُوا فَيَعْلَمُونَ أَنَّهُ الْحَقُّ مِنْ رَبِّهِمْ وَ أَمَّا الَّذينَ كَفَرُوا فَيَقُولُونَ ما ذا أَرادَ اللّهُ بِهذا مَثَلاً يُضِلُّ بِهِ كَثيرًا وَ يَهْدي بِهِ كَثيرًا وَ ما يُضِلُّ بِهِ إِلاَّ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96" w:name="__RefHeading___Toc2508321_1468164448"/>
      <w:bookmarkStart w:id="97" w:name="_Toc37"/>
      <w:bookmarkEnd w:id="96"/>
      <w:r>
        <w:rPr>
          <w:rtl w:val="true"/>
        </w:rPr>
        <w:t>امثال قرآن</w:t>
      </w:r>
      <w:bookmarkEnd w:id="97"/>
    </w:p>
    <w:p>
      <w:pPr>
        <w:pStyle w:val="BookText"/>
        <w:rPr/>
      </w:pPr>
      <w:r>
        <w:rPr>
          <w:rFonts w:ascii="IRNazanin" w:hAnsi="IRNazanin" w:eastAsia="IRNazanin"/>
          <w:color w:val="111111"/>
          <w:sz w:val="28"/>
          <w:sz w:val="28"/>
          <w:szCs w:val="28"/>
          <w:rtl w:val="true"/>
          <w:lang w:bidi="fa-IR"/>
        </w:rPr>
        <w:t>مَثَلاً ما كلمۀ ما اسم است و صفت مَثَل براى افادۀ ابهام، مثل أعطنى كتاباً ما يعنى كتابى به من بده هركتابى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خبر انّ و من ربّهم حال است از ضمير مستتر حق يا از اسم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مثلاً بدل و مبدَلٌ منه است يعنى بهذا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لَايَسْتَحْىِ أَن يَضْرِبَ مَثَلاً مَّا بَعُوضَةً فَمَا فَوْقَهَا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خدا را شرم نيايد از اين كه براى هدف هاى متنوع خود مثل بزند هر مثلى كه بخواهد، پشه باشد و مافوق آن، يعنى فوق آن در كوچكىِ جسم مانند ميكروب و ياخته، يا فوق آن در بزرگى مثل شتر و فيل و كوه و دريا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ءَامَنُوا فَيَعْلَمُونَ أَنَّهُ الْحَقُّ مِن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ايمان آورده اند هر چند وجه تشبيه يا وجوه تشبيه را درك نكنند، مى دانند كه آن مثل حق و بجا و عقلايى و از جانب پروردگارشان است، يعنى مى دانند جزء متشابهات كتاب است و معنى واقعى و تأويل آن نزد اهلش ثابت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كَفَرُواْ فَيَقُولُونَ مَاذَآ أَرَادَ اللَّهُ بِهذَا مَثَلاً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كسانى كه كفر ورزيده اند چون وجه يا وجوه تشبيه را درك نمى كنند، به عنوان استهزا و تحقير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اين مثل چه اراده كرده و چرا از اشياء كوچك و بى ارزش نام مى برد؟</w:t>
      </w:r>
      <w:r>
        <w:rPr>
          <w:rFonts w:eastAsia="IRNazanin" w:cs="IRNazanin"/>
          <w:color w:val="111111"/>
          <w:sz w:val="28"/>
          <w:szCs w:val="28"/>
          <w:rtl w:val="true"/>
          <w:lang w:bidi="fa-IR"/>
        </w:rPr>
        <w:t>!</w:t>
      </w:r>
      <w:bookmarkStart w:id="98" w:name="pg14420_158959"/>
    </w:p>
    <w:p>
      <w:pPr>
        <w:pStyle w:val="BookText"/>
        <w:rPr/>
      </w:pPr>
      <w:bookmarkEnd w:id="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بِهِ كَثِيراً وَيَهْدِى بِهِ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جواب خداوند از گفتۀ كفار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واسطۀ آن مَثَل امتحانى پيش مى آورد كه عدۀ زيادى را با سبب سازى گمراه مى كند و جمع بسيارى را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به اقتضاى غريزۀ انكار و عناد، پيروى از متشابه مى كنند و با تأويل و تحريف آن گمراه مى شوند، و مؤمنان به خاطر اذعان و تسليم، بر ايمانشان افزوده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يُضِلُّ بِهِ إِلَّا الْفَاسِقِينَ</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2508323_1468164448"/>
      <w:bookmarkStart w:id="100" w:name="_Toc38"/>
      <w:bookmarkEnd w:id="99"/>
      <w:r>
        <w:rPr>
          <w:rtl w:val="true"/>
        </w:rPr>
        <w:t>گمراهى براى گناهكاران</w:t>
      </w:r>
      <w:bookmarkEnd w:id="100"/>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سبب سازى هم گمراه نمى كند مگر كسانى را كه از اطاعت خدا خارج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p>
    <w:p>
      <w:pPr>
        <w:pStyle w:val="BookText"/>
        <w:rPr/>
      </w:pPr>
      <w:r>
        <w:rPr>
          <w:rFonts w:ascii="Amiri" w:hAnsi="Amiri" w:eastAsia="Amiri" w:cs="Amiri"/>
          <w:color w:val="111111"/>
          <w:sz w:val="28"/>
          <w:sz w:val="28"/>
          <w:szCs w:val="28"/>
          <w:rtl w:val="true"/>
          <w:lang w:bidi="ar-SA"/>
        </w:rPr>
        <w:t>خداوند در جاهاى زيادى از كلام آسمانى خود مثل هايى تنبّه آور و بيدارى بخش زده كه از آن جمله موارد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را در خواستن حاجت و توسل به بت ها به كسى كه با حيوانات سخن بگويد، تشبيه نموده</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در راه خدا را به يك دانۀ كِشته شده كه هفتصد برابر يا زيادتر حاصل دهد، تشبيه نموده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عبادى ريايى را به خاكى نرم روى سنگى صاف كه باران تندى بر آن ببارد و آن را بشويد، تشبيه نموده</w:t>
      </w:r>
      <w:r>
        <w:rPr>
          <w:rFonts w:eastAsia="IRNazanin" w:cs="IRNazanin"/>
          <w:color w:val="111111"/>
          <w:sz w:val="28"/>
          <w:szCs w:val="28"/>
          <w:rtl w:val="true"/>
          <w:lang w:bidi="fa-IR"/>
        </w:rPr>
        <w:t>.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قربى خالص را به باغى بر روى تپه اى كه باران شديد بر آن ببارد و حاصل چند برابر دهد، تشبيه نموده</w:t>
      </w:r>
      <w:r>
        <w:rPr>
          <w:rFonts w:eastAsia="IRNazanin" w:cs="IRNazanin"/>
          <w:color w:val="111111"/>
          <w:sz w:val="28"/>
          <w:szCs w:val="28"/>
          <w:rtl w:val="true"/>
          <w:lang w:bidi="fa-IR"/>
        </w:rPr>
        <w:t>.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عيسى بن مريم عليهما السلام را در نداشتن پدر، به آدم عليه السلام تشبيه كرده</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انفاقات كفار را به زراعتى كه باد سوزان بر آن دميده و نابودش سازد، تشبيه كرده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فاسق را به سگى كه از شدت حرارت يا مرض، پيوسته زبانش را بيرون آورد، تشبيه نموده</w:t>
      </w:r>
      <w:r>
        <w:rPr>
          <w:rFonts w:eastAsia="IRNazanin" w:cs="IRNazanin"/>
          <w:color w:val="111111"/>
          <w:sz w:val="28"/>
          <w:szCs w:val="28"/>
          <w:rtl w:val="true"/>
          <w:lang w:bidi="fa-IR"/>
        </w:rPr>
        <w:t>.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دنيا را به زمينِ خرّم و سرسبزى كه ناگهان خشم خدا بر آن نازل گشته و آن را چون</w:t>
      </w:r>
    </w:p>
    <w:p>
      <w:pPr>
        <w:pStyle w:val="BookText"/>
        <w:rPr/>
      </w:pPr>
      <w:r>
        <w:rPr>
          <w:rFonts w:ascii="Amiri" w:hAnsi="Amiri" w:eastAsia="Amiri" w:cs="Amiri"/>
          <w:color w:val="111111"/>
          <w:sz w:val="28"/>
          <w:sz w:val="28"/>
          <w:szCs w:val="28"/>
          <w:rtl w:val="true"/>
          <w:lang w:bidi="ar-SA"/>
        </w:rPr>
        <w:t>زمينِ درو شده و خشكيده سازد، تشبيه كرده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كافران را به كوران و كران، و مؤمنان را به بينايان و شنوايان، تشبيه نموده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اعمال خير كفار را به خاكسترى كه باد تند بر آن بوزد و نابودش سازد، تشبيه نموده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 پاكيزه را به درخت پاكيزه اى كه ريشه اش ثابت و شاخه اش سر به فلك كشيده باشد، تشبيه كرده</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كلام پليد را به درختى كه از جاى خود كنده شده و روى پاى خود نيست، تشبيه نموده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ناتوانى بت ها را چنين مَثَل زده كه قدرت آفريدن مگسى را ندارند و اگر مگسى از آنها چيزى بربايد توان گرفتن آن را ندارند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ذات اقدس خود را به چراغى كه از روغن زيتون خالص و شفافى روشن شود و در ميان شيشه اى نورانى در طاقچه اى محفوظ قرار گيرد كه نورى بر نورى اضافه گردد، تشبيه نموده</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و اولاد را در دنيا به گياهان سرسبزى كه پس از اندك مدتى پژمرده و زرد و سپس خاشاكِ خشك شوند، تشبيه كرده</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را كه غير خدا را سرپرست و ياور گيرند به عنكبوتى كه به خانۀ سست خود پناهنده شود، تشبيه نموده</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علماى تورات را كه از زير بار آن شانه خالى كردند به دراز گوشى كه بر وى بار كتاب زده اند، تشبيه كرده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شريكانى راكه مشركان براى او مى تراشند به برده اى كه توان تصرف در مال و جان خود را ندارد، تشبيه نموده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خود را به مرد آزادى كه اموال فراوان در اختيار دارد و در هر راهى كه مى خواهد مصرف مى كند، تشبيه كرده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آن شريكان را به گنگ مادرزادى كه بر هيچ كارى قادر نيست و بارى بر دوش سرپرست خويش است، تشبيه نموده</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خود را به مردى گويا و صاحب نطق و بيان، كه بر جادۀ مستقيمى از كمالات قرار دارد و بر پايۀ عدل و قسط فرمان مى دهد، تشبيه كرده</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مؤمن و كافر را به دو برادرى تشبيه كرده كه ارثى سرشار از پدر برده اند و چون باغ هاى پربار خود را ديدند يكى كفر گفت و كفران نمود و ديگرى اظهار ايمان كرد، پس به ناگاه صاعقه اى باغ كافر را نابود كرد و باغ ديگرى سالم ماند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كافر را به بردۀ چند نفر مولاى مختلف الفكر و ناسازگار كه هر يك او را فرمانى مخالف فرمان ديگرى مى دهد و به سوى خود مى كشد، تشبيه نموده</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مؤمن را به بردۀ يك مولا و تسليم در برابر وى كه آن مولا هم در كار خود مستقل و عادلانه عمل مى كند، تشبيه كرده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 را به همسر نوح عليه السلام و همسر لوط عليه السلام تشبيه نموده كه از پيامبران الهى بهره مند نشدند و به آنها خيانت كردند و قرب جوار پيامبران سودى به حال آنها نبخشيد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مؤمنان را به همسر فرعون كه بر خلاف قدرت هاى حاكم وقت ايمان قوى يافت، و به مريم دختر عمران كه عفت خود را ضبط كرد و به خدا و كتاب هاى آسمانى او ايمان آورد و از نيكان شد، تشبيه نموده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يَنْقُضُونَ عَهْدَ اللّهِ مِنْ بَعْدِ ميثاقِهِ وَ يَقْطَعُونَ ما أَمَرَ اللّهُ بِهِ أَنْ يُوصَلَ وَ يُفْسِدُونَ فِي اْلأَرْضِ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صفت فاسقين در آيۀ قبل، و اضافۀ عهد به اللّه اضافۀ به فاعل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شكست آن را، و نقض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و باطل نمود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 عقدى است كه با قسم و عهد تحكيم شود و نيز به معناى خود تحكيم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يوصل بدل از هاء مجرور در به است، يعنى أمر اللّه بوصله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يَنقُضُونَ عَهْدَ اللَّهِ مِن بَعْدِ مِيثَاقِهِ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فاسقين كسانى هستند كه عهد خدا را پس از تحكيم آن مى 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عهد، پيمانى</w:t>
      </w:r>
      <w:bookmarkStart w:id="101" w:name="pg14420_158966"/>
    </w:p>
    <w:p>
      <w:pPr>
        <w:pStyle w:val="BookText"/>
        <w:rPr/>
      </w:pPr>
      <w:bookmarkEnd w:id="101"/>
      <w:r>
        <w:rPr>
          <w:rFonts w:ascii="IRNazanin" w:hAnsi="IRNazanin" w:eastAsia="IRNazanin"/>
          <w:color w:val="111111"/>
          <w:sz w:val="28"/>
          <w:sz w:val="28"/>
          <w:szCs w:val="28"/>
          <w:rtl w:val="true"/>
          <w:lang w:bidi="fa-IR"/>
        </w:rPr>
        <w:t>است كه خداوند توسط پيامبران خود در اعصار مختلف از بشر براى پذيرش دين الهى و اصول و فروع گرفته است، و مراد از توثيق، تحكيم آن نسبت به هر انسانى به واسطۀ عقل اوست در مواردى كه درك كند، و به وسيلۀ تكرار آيات كتاب آسمانى با بيانات مختلف و سخنان انبياء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يَقْطَعُونَ مَآ أَمَرَ اللَّهُ بِهِ أَن يُوصَلَ</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508325_1468164448"/>
      <w:bookmarkStart w:id="103" w:name="_Toc39"/>
      <w:bookmarkEnd w:id="102"/>
      <w:r>
        <w:rPr>
          <w:rtl w:val="true"/>
        </w:rPr>
        <w:t xml:space="preserve">آغاز تا انجام انسان </w:t>
      </w:r>
      <w:r>
        <w:rPr>
          <w:rtl w:val="true"/>
        </w:rPr>
        <w:t>(</w:t>
      </w:r>
      <w:r>
        <w:rPr>
          <w:rtl w:val="true"/>
        </w:rPr>
        <w:t>شش حالت</w:t>
      </w:r>
      <w:r>
        <w:rPr>
          <w:rtl w:val="true"/>
        </w:rPr>
        <w:t>)</w:t>
      </w:r>
      <w:bookmarkEnd w:id="103"/>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خداوند به وصل و پيوند آن دستور داده قطع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صلۀ رحم و پيوند مودّت و دوستى با پدر و مادر و ساير خويشان و پيوند اعتقاد و طاعت با پيامبر و خلفاى معصوم او فرمان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يُفْسِدُونَ فِى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روى زمين فساد برمى انگيزند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عقايد مسلمين تشكيك مى كنند، آنها را از كفار مى ترسانند، اسرار آنها را به كفار مى دهند و طرفين را به قول و عمل، به جنگ ترغيب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الْخَاسِرُونَ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هستند كه سخت زيانكارند، نه زيانكار در معاملات مالى، بلكه زيان اخروى و محروميت از سعادت ابدى، زيرا نيروى بدنى و فكرى انسان در دنيا سرمايه و بهاى خريد سعادت اخروى اوست و هدر دهندۀ آن در آخرت از پاداش بهشتى محروم است، و اينان به جاى تحصيل سعادت، سرمايه ها را براى تحصيل شقاوت، مصرف كردند كه در عوض آن، در آخرت عذاب جهنم دريافت مى كنند و چه زيانى بالاتر از 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تَكْفُرُونَ بِاللّهِ وَ كُنْتُمْ أَمْواتًا فَأَحْياكُمْ ثُمَّ يُميتُكُمْ ثُمَّ يُحْييكُمْ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 وَ كُنتُمْ أَمْواتاً فَأَحْيَاكُمْ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وحدانيت خدا و قدرت او بر ايجاد معاد و برانگيختن اموات كفر مى ورزيد در حالى كه اگر اندكى در مسير وجودى خود دقت كنيد بى ترديد ايمان مى آوريد، زيرا شما انسان ها پيش از آمدن به دنيا همه مرده بوديد، يعنى ذرات جسد شما در لابه لاى خاك و غير آن بى جان و ميت بود، پس خداوند، همه را از جاهاى مختلف گرد آورد و صورت انسانى بخشيد و روحى از</w:t>
      </w:r>
    </w:p>
    <w:p>
      <w:pPr>
        <w:pStyle w:val="BookText"/>
        <w:rPr/>
      </w:pPr>
      <w:r>
        <w:rPr>
          <w:rFonts w:ascii="IRNazanin" w:hAnsi="IRNazanin" w:eastAsia="IRNazanin"/>
          <w:color w:val="111111"/>
          <w:sz w:val="28"/>
          <w:sz w:val="28"/>
          <w:szCs w:val="28"/>
          <w:rtl w:val="true"/>
          <w:lang w:bidi="fa-IR"/>
        </w:rPr>
        <w:t>عالم امر خود بر آن دميد و آن را زنده كرد و فعلاً در دنيا اينگونه انسانِ زنده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ميت بنابراين فرض مَجاز است، زيرا ميان ميت وحى، تقابل عدم و ملكه است، يعنى ميت به جسمى اطلاق مى شود كه در آن استعداد حيات و حلول روح باشد، و خاك و جمادات ديگر اين چنين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حالت جنينى انسان پيش از ولوج و دميدن روح باشد، و استعمال ميت در آن حقيقى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يُمِيتُكُمْ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در دنيا مى ميراند به ميراندن تدريجى از نخستين مرگ انسان ها تا اواخر دنيا كه به وسيلۀ فرشتگان مرگ انجام مى گيرد و آخرين آنها را در يك دفعه به واسطۀ نفخۀ اول صور اسرافيل مى ميراند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يُحْيِيكُمْ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شما را براى زندگى در عالم برزخ و فاصلۀ ميان دنيا و قيامت زنده مى كند و در آن عالم تا مدتى ادامۀ حيات مى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إِلَيْهِ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خداوند باز گردانده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دوباره در عالم برزخ مى ميريد و در روز رستاخيز زنده شده، به سوى او باز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انسان از آغاز حركت از مبدأ وجوديش تا منتهاى نزولش در بهشت يا جهنم ابدى، شش حالت متضاد و متناوب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موت قبل از دنيا، احياء در دنيا، اماتۀ در دنيا، احياء در برزخ، اماتۀ در برزخ و احياء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بيان، اين آيه با آيۀ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مخالفتى ندارد و آن آيه مربوط به ما بعد ثبوت تكليف در اين جهان است، زيرا در آن آيه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در روز قيامت مى گويند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در دنيا منكر بعث و زنده شدن پس از مرگ بوديم براى اثبات آن دوبار ما را ميراندى و دوبار زنده كردى، پس ما اعتراف كرديم كه در رد دعوت پيامبرانت گنهكار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گفتار اشاره است به مراحل چهارگانۀ اخيرِ مورد بحث، يعنى به مراحل پس از گذراندن مرحلۀ موت اول و احياء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بيان، مقايسه و حال آيۀ مورد بحث با آيات سه گانۀ نفخ صور در آستانۀ رستاخيز نيز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آيۀ نفخۀ اماتۀ همۀ زنده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 فِى الصُّورِ فَصَعِقَ مَن فِى السَّمَاوَاتِ وَ مَن فِى الْأَرْضِ إِلَّا مَن شَآءَ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آيۀ احياء همۀ مردگان و بيرون</w:t>
      </w:r>
    </w:p>
    <w:p>
      <w:pPr>
        <w:pStyle w:val="BookText"/>
        <w:rPr/>
      </w:pPr>
      <w:r>
        <w:rPr>
          <w:rFonts w:ascii="IRNazanin" w:hAnsi="IRNazanin" w:eastAsia="IRNazanin"/>
          <w:color w:val="111111"/>
          <w:sz w:val="28"/>
          <w:sz w:val="28"/>
          <w:szCs w:val="28"/>
          <w:rtl w:val="true"/>
          <w:lang w:bidi="fa-IR"/>
        </w:rPr>
        <w:t xml:space="preserve">آمدن همه از قبرها و منتظر حوادث قيامت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نُفِخَ فِيهِ أُخْرَى فَإِذَا هُمْ قِيَامٌ يَنظُرُونَ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آيۀ نفخۀ احضار در محكمۀ حق براى حساب و سنجش اعمال و داورى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 فِى الصُّورِ فَجَمَعْنَاهُمْ جَمْعًا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كَانَتْ إِلَّا صَيْحَةً وَاحِدَةً فَإِذَا هُمْ جَمِيعٌ لَدَيْنَا مُحْضَرُونَ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نفخۀ اول داخل در يميتكم است، يعنى در نفخۀ اول بقاياى انسان ها و حيوانات زنده و اجنّه و فرشتگان مى ميرند و ارواحشان به برزخيان ملحق مى شود، و خارج از شمول اين نفخه، تنها ارواحى هستند كه در آيۀ اول استثنا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نفخۀ دوم و سوم طبق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اين جمله اند، يعنى پس از انقضاء حيات برزخى، به وسيلۀ دو نفخه در حضور خداوند حاضر خواهيد شد، و بنابراين نفخۀ دوم كه نفخۀ احياء همه است احياء حقيقى نسبت به اجساد مردگان است، و اما نسبت به ارواحشان كه در برزخ اند ظاهر برخى از ادلّه، انتقال است به سوى اجسادشان، لكن مقتضاى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أمتّنا اثنتين و أحييتنا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مى ميرند و با ارتباط و جفت شدن با اجساد جديدالخلقۀ قيامتى زنده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النفوس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مع الأجساد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خَلَقَ لَكُمْ ما فِي اْلأَرْضِ جَميعًا ثُمَّ اسْتَوى إِلَى السَّماءِ فَسَوّاهُنَّ سَبْعَ سَماواتٍ وَ 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استوى الى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كرد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 ساخت آن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 لَكُم مَّا فِى الْأَرْضِ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كسى كه همۀ آنچه در اين زمين است براى شما انسان هاى ساكن آن آفريده،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إِلَى السَّمَآءِ فَسَوَّ يهُنَّ سَبْعَ 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آفرينشِ آنچه نياز بشر است در زمين، اراده و قصد او متوجه به سوى آفرينش آسمان شد، يعنى به سوى دخانى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دودى و 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مواد اوليۀ آسمان ها بود، پس آن را هفت عدد آسمان بساخت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آيه اين است كه آفرينش زمين پيش از آسمان ها بوده، ولى در آن حال در زمين چيزى از</w:t>
      </w:r>
    </w:p>
    <w:p>
      <w:pPr>
        <w:pStyle w:val="BookText"/>
        <w:rPr/>
      </w:pPr>
      <w:r>
        <w:rPr>
          <w:rFonts w:ascii="IRNazanin" w:hAnsi="IRNazanin" w:eastAsia="IRNazanin"/>
          <w:color w:val="111111"/>
          <w:sz w:val="28"/>
          <w:sz w:val="28"/>
          <w:szCs w:val="28"/>
          <w:rtl w:val="true"/>
          <w:lang w:bidi="fa-IR"/>
        </w:rPr>
        <w:t>وسائل زندگى وجود نداشته بدين معنى كه زمين چيزى بيش از كره اى منجمد و خامد و همانند قطعه سنگى مدوّر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اوليّه و وسائل بالقوۀ زندگى است كه پس از خلقت آسمان ها به مرحلۀ فعليت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سورۀ نازعات، آيات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وَالْأَرْضَ بَعْدَ ذلِكَ دَحَاهَا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مِنْهَا مَاءَهَا وَمَرْعَاهَا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وَالْجِبَالَ أَرْسَاهَا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اين زمين را پس از بنا نهادن و ساختن آسمان ها گسترش داد، آب هاى مورد نياز در آن درآورد و با صلاحيت بخشيدن به خاكش مراتع آن را بيرون آورد، و كوه ها را در آن ريشه داد و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آفرينش اصل كرۀ زمين پيش از آسمان ها بوده و تعمير و تسويه و ايجاد اصلاحات در آن از قبيل پديد آوردن هوا و آب دريا و خارج از دريا و ساير امورى كه سبب امكان زندگى انسان و ساير جانداران است پس از خلقت آسمان ها بوده، و پس از اين اصلاحات بود كه آدم و حوّا در آن فرود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مقتضاى عموم لكم اين است كه همۀ زمين از آنِ همۀ بشرهاست، لكن كيفيت و كمّيّت تقسيم آن ميان ساكنانش بايد بر طبق دستور آفرينندۀ آن و بر حسب برنامۀ آسمانى باشد كه انبيا عليهم السلام براى مردم آورده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بِكُلِّ شَىْءٍ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همه چيز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زمين و آسمان هاى باعظمت و اين نظام محكم و استوار در عالم وجود و انسجام ميان اجزاء آن، كه همه را به نام جهان هستى مى ناميم و حفظ و تصرف و تدبير و اداره كردن آن به گونه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ماترى فى خلق الرحمن من تفاوت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نقص و اختلاف و ناسازگارى در آن ديده نمى شود، جز از كسى كه عالم به همۀ اشياء است تحقق نمى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رَبُّكَ لِلْمَلائِكَةِ إِنّي جاعِلٌ فِي اْلأَرْضِ خَليفَةً قالُوا أَ تَجْعَلُ فيها مَنْ يُفْسِدُ فيها وَ يَسْفِكُ الدِّماءَ وَ نَحْنُ نُسَبِّحُ بِحَمْدِكَ وَ نُقَدِّسُ لَكَ قالَ إِنّي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سفك الماءَ أوِ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و مبارك شد، و قَدَّسَهُ پاكيزه كرد و بركت داد او را</w:t>
      </w:r>
      <w:r>
        <w:rPr>
          <w:rFonts w:eastAsia="IRNazanin" w:cs="IRNazanin"/>
          <w:color w:val="111111"/>
          <w:sz w:val="28"/>
          <w:szCs w:val="28"/>
          <w:rtl w:val="true"/>
          <w:lang w:bidi="fa-IR"/>
        </w:rPr>
        <w:t>.</w:t>
      </w:r>
      <w:bookmarkStart w:id="104" w:name="pg14420_158974"/>
    </w:p>
    <w:p>
      <w:pPr>
        <w:pStyle w:val="BookText"/>
        <w:rPr/>
      </w:pPr>
      <w:bookmarkEnd w:id="104"/>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رَبُّكَ لِلْمَلَآئِكَةِ إِنِّى جَاعِلٌ فِى الْأَرْضِ خَلِيفَةً</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2508327_1468164448"/>
      <w:bookmarkStart w:id="106" w:name="_Toc40"/>
      <w:bookmarkEnd w:id="105"/>
      <w:r>
        <w:rPr>
          <w:rtl w:val="true"/>
        </w:rPr>
        <w:t>خلافت الهى انسان تا هبوطش از بهشت</w:t>
      </w:r>
      <w:bookmarkEnd w:id="106"/>
    </w:p>
    <w:p>
      <w:pPr>
        <w:pStyle w:val="BookText"/>
        <w:rPr/>
      </w:pPr>
      <w:r>
        <w:rPr>
          <w:rFonts w:ascii="IRNazanin" w:hAnsi="IRNazanin" w:eastAsia="IRNazanin"/>
          <w:color w:val="111111"/>
          <w:sz w:val="28"/>
          <w:sz w:val="28"/>
          <w:szCs w:val="28"/>
          <w:rtl w:val="true"/>
          <w:lang w:bidi="fa-IR"/>
        </w:rPr>
        <w:t>خطاب به پيامبر و يكايك مكلّفان است كه به يادآور زمانى را كه پروردگارت به فرشتگانى كه در آن زمان غير آنها ذوى العقولى قابل تخاطب نبود به عنوان اعلام يك حادثۀ بسيار عظيم كه در واقع غرض از آفرينش همۀ موجودات حتى خود فرشته ها بود، و يا به عنوان مشورت براى ظهور مقدار درك و استعداد آنها براى خودشان و آيندگان تاريخ،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تصميم گرفته ام در روى زمين خليفه و جانشينى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فاعل است ظهور در مسلّم بودن اين امر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أَتَجْعَلُ فِيهَا مَن يُفْسِدُ فِيهَا وَ يَسْفِكُ الدِّمَآءَ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خودشان يا عده اى به نيابت از همۀ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زمين، كسانى را مى آفرينى كه ايجاد فساد كنند و خون هاى به ناحق ريزند؟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نُسَبِّحُ بِحَمْدِكَ وَ نُقَدِّسُ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تو را همراه حمد، تسبيح مى گوييم؛ يعنى ذاتت را متّصف به همۀ كمالات و عارى از هر نقص مى دانيم و افعالت را پاكيزه از هر ظلم و ستم و لغو و باطل مى 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كلام فرشتگان اين است كه آنها گمان كردند تنها هدف خدا از خلقت بشر اين است كه كسانى را خلق كند كه او را حمد و تسبيح گويند و همان گونه كه خدا خود را حمد و تسبيح مى گويد آنها در اين امر، خلافتِ او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مى دانستند كه موجود زمينى و مادى طبعاً در فطرت و خميره اش همراه قوۀ عقليه كه منشأ صدور تحميد و تسبيح است بايد قوۀ غضبيه و شهويه نيز باشد، و لازمۀ وجود اين دو غريزه در محيطى كه وسائل و مشتهيات زندگى كمتر و افراد نيازمند بيشتر است قهراً اين است كه كارشان در زندگى به تنازع انجامد و در نتيجه فساد و خونريزى پديد آيد و چنين موجودى نمى تواند خليفۀ خدايى باشد كه واجد همۀ كمال و فاقد هر نقص است، پس آنها به عنوان استخبار نه اعتراض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آفريدن چنين موجودى چرا؟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إِنِّى أَعْلَمُ مَا لَاتَعْلَمُونَ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مى دانم كه شما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خداوند جوابى به نحو اجمال گفته كه به تدريج براى فرشتگان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اجمال اين است كه خداوند پس از عدم رد اين كه آنها تسبيح و تقديس مى كنند و از موجود زمينى فساد و خونريزى صادر مى شود، گويى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خلافت، جانشينى در تسبيح و تقديس نيست بلكه در علم به غيب در حدود استعداد ممكن و علم به غيب هاى زمين از طريق استخراج مجهولات از معلومات است همان گونه كه خداى واجب الوجود از راه احاطۀ ذاتى، علم به غيب هاى زمين و آسمان ها و به آنچه فرشته ها اظهار مى كنند يا پنهان مى نمايند دارد، و اين نحو علم را فرشته ها ندارند، زيرا آنها همانند ضبط صوت اند كه تنها هر چه از جانب خدا به آنان القا مى شود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به همين قدر از جواب كه مى خواهم خليفه اى در علم به غيب بيافرينم اكتفا مى كرد آنها مى پذيرفتند، چه آن كه آنها تسليم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وَيَفْعَلُونَ مَا يُؤْمَرُونَ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ملاك و انگيزه و فكر مخالفت در آنها نيست، لكن خواست معناى اين را كه موجود زمينى چنين علمى را خواهد داشت براى فرشته ها به نحو عينى نشان دهد، از اين رو آدم را كه يكى از مصاديق خليفه و يكى از انبوه آن اجتماع است كه در طول تاريخ تا انقضاى نسلشان خواهند آمد، بيافريد و آنچه نسل متسلسل وى به واسطۀ استعداد ذاتيشان از اسرار نهانى زمين و مكنونات غيبى آن در طول تاريخ زندگيشان در روى زمين از استعداد به فعليت خواهند آورد همه را در مرأى و منظر فرشتگان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بعدى، بيان اين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ءَادَمَ الْأَسْمَآءَ كُلَّهَا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همۀ نام ها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استعداد بخشيد و اسماء همۀ موجودات زمينى را روى آن استعداد به او ياد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مسمَّيات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آن 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كه همۀ موجودات زمينى را از اجزاء اصلى و مواد اوليۀ آن، و آنچه تا روز قيامت به دست بشر ايجاد و اختراع مى شود آفريد و در مرأى و منظر آدم قرار داد، و حقايق و كيفيت تركيب و تشكّل ماهيّت و خواص و آثار وجودى آنها را به او آموخت و او همه را به گونه اى فرا گرفت و</w:t>
      </w:r>
    </w:p>
    <w:p>
      <w:pPr>
        <w:pStyle w:val="BookText"/>
        <w:rPr/>
      </w:pPr>
      <w:r>
        <w:rPr>
          <w:rFonts w:ascii="Amiri" w:hAnsi="Amiri" w:eastAsia="Amiri" w:cs="Amiri"/>
          <w:color w:val="111111"/>
          <w:sz w:val="28"/>
          <w:sz w:val="28"/>
          <w:szCs w:val="28"/>
          <w:rtl w:val="true"/>
          <w:lang w:bidi="ar-SA"/>
        </w:rPr>
        <w:t>آشنا شد مانند يك دكتر متخصص دارو كه به جعبه هاى دارو نظر كند و از محتواى آنها خبر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عَرَضَهُمْ عَلَى الْمَلَآئِكَةِ فَقَالَ أَنْبِئُونِى بِأَسْمَآءِ هَؤُلَآءِ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ذَوى العقول است و اينجا از باب تغليب در اعم استعمال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مسمَّيات را به فرشتگان عرضه داشت و در مرأى و منظر آنان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هاى اينها يعنى از حقايق و خواص و آثار وجودى آنها به من خبر دهيد اگر شما در دعوى اينكه خلافتِ شما كافى است راستگوييد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تنها از شناخت به نحو واژه شناسى اهل لغت بوده نه در كشف حقايق اشياء، مانند فيزيكدان و شيميدان و فيلسوف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معلوم نمى شود تعليم نام ها با چه لغت از لغت هايى بوده كه بشر در آينده اختراع خواهد نمود، هر چند محتمل است عربى بوده، چون خود اين گفتگوها ظاهراً به عربى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كه همۀ زبان ها را به آدم ياد داده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قول، مرجوح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سُبْحَانَكَ لَاعِلْمَ لَنَآ إِلَّا مَا عَلَّمْتَنَا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خدا را به پاكى از عيب ياد كردند كه از آن جمله تكليف مالايُطاق است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منزه مى داريم و از هر عيبى در ذات و صفات و افعال پاكيزه مى شماريم، ما را دانشى نيست جز آنچه خود به ما تعليم كرده اى، و اين تكليفى كه متوجه ما كرده اى خارج از حيطۀ توان ماست،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الْعَلِيمُ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بى ترديد تويى كه دانا و حكيمى، و همۀ ذرات عالم وجود در حيطۀ علم توست و همۀ كارهايت مطابق حكمت و متانت و صلاح و خردپسند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يا آدَمُ أَنْبِئْهُمْ بِأَسْمائِهِمْ فَلَمّا أَنْبَأَهُمْ بِأَسْمائِهِمْ قالَ أَ لَمْ أَقُلْ لَكُمْ إِنّي أَعْلَمُ غَيْبَ السَّماواتِ وَ اْلأَرْضِ وَ أَعْلَمُ ما تُبْدُونَ وَ 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يَئَادَمُ أَنبِئْهُم بِأَسْمَآئِهِمْ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مرجع ضميرهاى جمع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فرشته ها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كرد كه اى آدم، فرشتگان را از نام هاى اين موجودات باخبر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همۀ نام ها و لغت ها را به آنها خبر داد، يعنى هر شىء را با هزار اسم يا بيشتر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يكايك اشياء را به نام و حقيقت و كيفيت تكوّن و خواص و آثار وجودى آن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چند ماه يا چند سال طول كشيد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در آن محيط ماه و سال هم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فَلَمَّآ أَنْبَأَهُم بِأَسْمَآئِهِمْ قَالَ أَلَمْ أَقُل لَّكُمْ إِنِّى أَعْلَمُ غَيْبَ السَّمَاوَاتِ وَ الْأَرْضِ وَ أَعْلَمُ مَا تُبْدُونَ وَ مَا كُنتُمْ تَكْتُمُونَ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آدم آن نام ها را به آن فرشتگان خبر داد، خداوند در خطابى به فرشتگان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پاسخ پرسش اول شما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اعلم مالا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مى دانم كه شما نمى دانيد؟ و مرادم اين مطلب بود كه من همۀ نهان ها و غيوب آسمان ها و زمين را مى دانم و از آنچه آشكار كنيد يا نهان داريد باخبرم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خواهم در روى زمين جانشينى بيافرينم كه در علم به غيب خليفۀ من باشد، و اين فرد يعنى آدم نمونه اى از آن نوعى است كه مى خواهم بيافرينم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شبهه اى براى فرشتگان باقى نماند، زيرا معلوم شد كه مراد خلافت در علم به غيب است و چنين شخصى صلاحيت خلافت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توهّم كرده و گفته اند كه ممكن بود فرشتگان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علوم را به ما هم مى آموختى ما نيز مثل آدم پاسخ مى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توهّم آن است كه اين علم، معلول استعدادى خاص است كه فرشتگان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توضيح اجمالى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علومى كه خداوند به آدم آموخت نتايج تكامل بشر در طول تاريخ سكونتش در دنيا بود، يعنى همۀ مراحل تكامل يافته در امروز و آينده از علوم انسانى و فنون مختلف كه نتيجۀ كنكاش و تحقيق و موشكافى او در ذرات عالم وجود از اتم تا كهكشان هاست، و اينها همه، علوم غيبى است كه از مكنون موجودات استكشاف نموده و به منصّۀ ظهور آورده و از اين راه افتخار خلافت الهى را پيدا كرده است و هيچ گاه فرشتگان را چنين توانى نيست، زيرا آنان از نظر ذات و خلقت و استعداد محدودند و همانند نوار ضبط صوت آنچه به آنها داده شده همان را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بيان تقريب يكى از معانى محتمل در آيه است كه بر اذهان عارفان عرضه شد و گرنه غور در معارف كلام حق بسيار سخت و غير قابل دسترسى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مطلبى در اينجا باقى ماند كه فرشتگان آن را تعقيب نكردند و شايد بر ايشان معلوم بود و</w:t>
      </w:r>
    </w:p>
    <w:p>
      <w:pPr>
        <w:pStyle w:val="BookText"/>
        <w:rPr/>
      </w:pPr>
      <w:r>
        <w:rPr>
          <w:rFonts w:ascii="IRNazanin" w:hAnsi="IRNazanin" w:eastAsia="IRNazanin"/>
          <w:color w:val="111111"/>
          <w:sz w:val="28"/>
          <w:sz w:val="28"/>
          <w:szCs w:val="28"/>
          <w:rtl w:val="true"/>
          <w:lang w:bidi="fa-IR"/>
        </w:rPr>
        <w:t xml:space="preserve">آن اين است كه خداوند سخن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كه اين موجود مادى زمينى در جنب قوۀ عقليه، قوۀ غضبيه و شهويه نيز دارد و آنها وى را به سوى فساد و خونريزى خواهند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آدمى به اقتضاى قوۀ عقليه تسبيح و تقديس هم بكند آلوده خواهد بود و صلاحيت خلافت مخدوش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اشكال اين است كه موجودى كه عقلش توان پى بردن به غيوب و اسرار زمين را دارد، طبعاً به پيروى عقل و يا به هدايت پيامبران، توحيدش به ذات حق قوى تر و عرفانش به صفات حق كامل تر خواهد بود و اقتضاى اين ايمان و عرفان، غلبه بر اقتضاى دو قوۀ غضبيّه و شهويه است و همين است كه آنان را خليفة اللّه قرار مى دهد و اين عنوان، منطبق بر انبيا و معصومين و پيروان صالح آنها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قُلْنا لِلْمَلائِكَةِ اسْجُدُوا ِلآدَمَ فَسَجَدُوا إِلاّ إِبْليسَ أَبى وَ اسْتَكْبَرَ وَ كانَ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قُلْنا يا آدَمُ اسْكُنْ أَنْتَ وَ زَوْجُكَ الْجَنَّةَ وَ كُلا مِنْها رَغَدًا حَيْثُ شِئْتُما وَ لا تَقْرَبا هذِهِ الشَّجَرَةَ فَتَكُونا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در لغت، مصدر است به معناى غايت خضوع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شرع و متشرّعه، نهادن هفت عضو از بدن بر زمين است به عنوان خضوع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تحقّق معناى لغوى آن اعتقاد به ربوبيت مسجودٌ له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اسم غير عربى است كه به جهت عَلَميت و عُجْمت غير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ابليس نام شيطان بزرگ پدر همۀ شياطين موجود است كه سال ها در ملأ اعلى بود و به خاطر كفر و مخالفت فرمان خداوند در سجده به آدم اخراج گرديد و هبوط كرد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رَغِدَ عيشُهُ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و وسيع شد زندگى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رَغَد جمع راغد است مانند خدم و خادم، يعنى صاحبان زندگى مرفّه</w:t>
      </w:r>
      <w:r>
        <w:rPr>
          <w:rFonts w:eastAsia="IRNazanin" w:cs="IRNazanin"/>
          <w:color w:val="111111"/>
          <w:sz w:val="28"/>
          <w:szCs w:val="28"/>
          <w:rtl w:val="true"/>
          <w:lang w:bidi="fa-IR"/>
        </w:rPr>
        <w:t>.</w:t>
      </w:r>
      <w:bookmarkStart w:id="107" w:name="pg14420_158985"/>
    </w:p>
    <w:p>
      <w:pPr>
        <w:pStyle w:val="BookText"/>
        <w:rPr/>
      </w:pPr>
      <w:bookmarkEnd w:id="107"/>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2508329_1468164448"/>
      <w:bookmarkStart w:id="109" w:name="_Toc41"/>
      <w:bookmarkEnd w:id="108"/>
      <w:r>
        <w:rPr>
          <w:rtl w:val="true"/>
        </w:rPr>
        <w:t>سجده بر كدام آدم</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لِلْمَلَآئِكَةِ اسْجُدُواْ لِأَدَمَ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اتصال اين آيه به ما قبل خود مى رساند كه دستور سجده بر آدم در نتيجۀ حسن انجام آزمايش او در بيان اسماء است، لكن ظاهر مفاد آيۀ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سَوَّيْتُهُ وَنَفَخْتُ فِيهِ مِن رُوحِي فَقَعُوا لَهُ 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دستور بلافاصله پس از نفخ روح در او و زنده شدن اوست، بنابراين از آيات قبل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 زمانى را كه به فرشتگان به عنوان امر وجوبى مؤكّد دستور داديم كه به آدم سجده كنيد، يعنى در برابر او به هر نوع كه بخواهيد خضوع نماييد، يا همه به صورت سجدۀ شرعى و به عنوان غايت خضوع به سجده 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لحاظ شخص، خود آدم باشد، يعنى فرشته ها مأمور شدند در برابر شخص او احترام بگذارند و به سجده افتند، زيرا او نخستين فرد از نوع انسان است كه گرامى ترين موجود عالم خلقت است، و اولين پيامبرى است كه به خصوص عائله و اولاد خود مبعوث گشته، و يگانه انسانى است كه مرحلۀ آفرينش را به عنوان اعجاز، بدون پيمودن راه عادى خلقت، به دو دست تواناى خداوند، طى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آدم به عنوان حكايت از نسل آينده اش تا روز قيامت ملحوظ شده و معناى آيه اين باشد كه به همۀ گروه هاى مختلف فرشتگان دستور داديم در برابر طايفۀ انسان كه نمونۀ آنها شخص آدم است تا آن گاه كه نسلشان در جهان باقى است بايد خدمتگزار بوده و خضوع كنند؛ بدين معنى كه فرشته ها منقسم به گروه هاى متعدد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متكفّل ترسيم هيئت آنان در رحم، برخى محافظ آنها از حوادث جوّى و شيطان هاى جنّى، و عدّه اى مشغول نوشتن عقايد و اعمالشان از ايمان و كفر و طاعت و فسق، گروهى متصدى الهام قلبى به آنها در مواقع لازم و امر به معروف و نهى از منكر، طايفه اى فعال دربارۀ تأمين زندگى آنها از غذا و لباس و غيره، گروهى مباشر قبض ارواح آنان و انتقالشان به جهان ديگر و طوايف ديگرى متصدى امور مهمّ مربوط به پس از انتقال به برزخ و ما بعد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 إِلَّآ إِبْلِيسَ أَبَى وَ اسْتَكْبَرَ وَ كَانَ مِنَ الْكَافِرِينَ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فرشتگان براى امتثال فرمان خدا و امر وجوبى او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فردى به طورى كه خواست اظهار خضوع نمود و يا همگى به صورت سجدۀ شرعى و به قصد</w:t>
      </w:r>
      <w:bookmarkStart w:id="110" w:name="pg14420_158988"/>
    </w:p>
    <w:p>
      <w:pPr>
        <w:pStyle w:val="BookText"/>
        <w:rPr/>
      </w:pPr>
      <w:bookmarkEnd w:id="110"/>
      <w:r>
        <w:rPr>
          <w:rFonts w:ascii="IRNazanin" w:hAnsi="IRNazanin" w:eastAsia="IRNazanin"/>
          <w:color w:val="111111"/>
          <w:sz w:val="28"/>
          <w:sz w:val="28"/>
          <w:szCs w:val="28"/>
          <w:rtl w:val="true"/>
          <w:lang w:bidi="fa-IR"/>
        </w:rPr>
        <w:t>خضوع به وى سجده كردند، نه به اعتقاد قداستى فوق مقام انسانيت و نه به قصد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ابليس سجده نكرد و از امتثال فرمان حق امتناع ورزيد و تكبر نمود و او از پيش جزء كافران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معنى اين است كه از كافران شد، زيرا عدم امتثال حكم قطعى الصدورِ خداوند به عنوان رد و باطل شمردن اصل حكم سبب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سبق زمانى باشد معنى اين است كه وى از روزگاران پيش، از وقتى كه در زمين بود و يا از ابتداى ورود به ملأ اعلى كافر بود هر چند فرشتگان نمى 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يَاءَادَمُ اسْكُنْ أَنْتَ وَ زَوْجُكَ الْجَنَّةَ وَكُلَا مِنْهَا رَغَدًا حَيْثُ شِئْتُمَا وَ لَاتَقْرَبَا هَذِهِ الشَّجَرَةَ فَتَكُونَا مِنَ الظَّالِمِينَ</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2508331_1468164448"/>
      <w:bookmarkStart w:id="112" w:name="_Toc42"/>
      <w:bookmarkEnd w:id="111"/>
      <w:r>
        <w:rPr>
          <w:rtl w:val="true"/>
        </w:rPr>
        <w:t>مراد از جنت و شجره</w:t>
      </w:r>
      <w:bookmarkEnd w:id="112"/>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حادثۀ سجدۀ فرشتگان و مخالفت ابليس،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تو و همسرت در اين بهشت مسكن گزينيد و از هر جاى آن كه بخواهيد با پاكيزگى و فراوانى بخوريد و تصرف نماييد، ولى زينهار كه به اين درخت نزديك نشويد كه از ستمكاران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تأكيد نهى است از خوردن ميوۀ آن درخت، به گونه اى كه گويا نزديك شدن به آن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كه مربوط به اسكان پدر و مادر اوليۀ بشر در بهشت است سخن از همسر آدم به ميان آمده، ولى معلوم نيست كه از چه زمانى همراه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طبق روايات، او نيز همراه آدم از گِل ساخته شده و به هر دو در يك زمان نفخ روح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بر آنند كه باغى وسيع در مكانى مسطح و سرزمينى سرسبز در نقطه اى از همين كره بوده، و برخى نيز بر آنند كه مراد، بهشت اصلى پس از قيامت است كه وارد شوندۀ به آن را خارج شدن نيست، و خروج اين دو نفر استثنايى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ارجح اين است كه مراد، بهشت برزخ است در دنيا، و برزخ عالَمى است در همين جهان در داخل دنيا و همراه اهل آن، ولى جدا از آن و اهل آن، نظير 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برزخ خالى بوده، زيرا آن جا محل زندگى ارواح مردگان است و نخستين فردى كه در آن قدم نهاد اولين كسى است از انسان ها كه مُرد و احتمالاً هابيل بود، و سپس با انتقال پياپى ارواح به آن جا تا حال ميلياردها روح انسانى در آن اجتماع كرده 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بوتۀ گندم است كه به اقتضاى محيط به صورت درخت بوده، و يا درخت انگور و انجير است و يا درختى كه جنبۀ مادى آن بيشتر بوده به گونه اى كه هر كس از آن مى خورد نظير غذاهاى دنيا نياز به تخلّى پيدا مى كرد، و چون در آن محيط نه تخلّى است و نه محل تخلّى، از</w:t>
      </w:r>
      <w:bookmarkStart w:id="113" w:name="pg14420_158990"/>
    </w:p>
    <w:p>
      <w:pPr>
        <w:pStyle w:val="BookText"/>
        <w:rPr/>
      </w:pPr>
      <w:bookmarkEnd w:id="113"/>
      <w:r>
        <w:rPr>
          <w:rFonts w:ascii="IRNazanin" w:hAnsi="IRNazanin" w:eastAsia="IRNazanin"/>
          <w:color w:val="111111"/>
          <w:sz w:val="28"/>
          <w:sz w:val="28"/>
          <w:szCs w:val="28"/>
          <w:rtl w:val="true"/>
          <w:lang w:bidi="fa-IR"/>
        </w:rPr>
        <w:t>خوردن آن ممنوع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فَأَزَلَّهُمَا الشَّيْطانُ عَنْها فَأَخْرَجَهُما مِمّا كانا فيهِ وَ قُلْنَا اهْبِطُوا بَعْضُكُمْ لِبَعْضٍ عَدُوٌّ وَ لَكُمْ فِي اْلأَرْضِ مُسْتَقَرٌّ وَ 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114" w:name="__RefHeading___Toc2508333_1468164448"/>
      <w:bookmarkStart w:id="115" w:name="_Toc43"/>
      <w:bookmarkEnd w:id="114"/>
      <w:r>
        <w:rPr>
          <w:rtl w:val="true"/>
        </w:rPr>
        <w:t>خطاى آدم و توبه</w:t>
      </w:r>
      <w:bookmarkEnd w:id="115"/>
    </w:p>
    <w:p>
      <w:pPr>
        <w:pStyle w:val="BookText"/>
        <w:rPr/>
      </w:pPr>
      <w:r>
        <w:rPr>
          <w:rFonts w:ascii="IRNazanin" w:hAnsi="IRNazanin" w:eastAsia="IRNazanin"/>
          <w:color w:val="111111"/>
          <w:sz w:val="28"/>
          <w:sz w:val="28"/>
          <w:szCs w:val="28"/>
          <w:rtl w:val="true"/>
          <w:lang w:bidi="fa-IR"/>
        </w:rPr>
        <w:t xml:space="preserve">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لغزيد و افتاد، و 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لغزاند و 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ضمير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مصدر ميمى و اسم زمان و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مصدر است يعنى انتفاع و برخوردارى، و اسم است براى آنچه از آن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و تلقُّن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كلام و فهم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فَأَزَلَّهُمَا الشَّيْطَانُ عَنْهَا فَأَخْرَجَهُمَا مِمَّا كَانَا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اسكان آدم و حوّا در بهشت و نهى مؤكّدشان از خوردن ميوۀ درخت معهود و مورد نظر، شيطان قدم هاى آن دو نفر را از ناحيۀ آن درخت لغزانيد و آنان را در انداخت و از آنچه در آن بودند بيرون كرد، يعنى آنها را با وسوسۀ خود فريب داد تا از آن درخت خوردند، و از مقامشان ساقط كرد و سبب خروج آنها را از بهشتى كه در آن بودند و از رفاه حالى كه داشتند فراهم آورد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رسيدن شيطان به آنها اين بود كه بهشتى كه در آن بودند بهشت ابدى پس از قيامت نبود كه شيطان بدان راه نداشته باشد و هر كه به آن درآيد جاويد باشد، از اين رو شيطان توانست به آن جا وارد شود، و چون آن دو نفر معصوم بودند و امكان ديدن شيطان را داشتند، توانست در مقابل آنها ظاهر گردد و با گفتار فريبنده و سوگند غليظ و مؤكّد آنها را بفريبد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آنها از يك سو موجودى كافر و فاسق و فريب كار نديده بودند و از سوى ديگر داراى سلامت طبع و پاكى روح بودند و طمع خلود در بهشت يا فرشته شدن را داشتند كه به تلقين شيطان از خواص ميوۀ آن درخت بود، جرأت كردند و نهى خدا را مخالفت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آن جا خانۀ تكليف نبود و هنوز دين و احكام و حلال و حرامى پديد نيامده بود، به علاوه آن كه نهى مزبور ارشادى بود نه مولوى، همانند نهى طبيب نسبت به مريض، در عصمت آنها خللى وارد نشد و در محكمۀ عقل و شرع جز به ترك اولى محكوم نشدند و آن هم به وسيلۀ توبه زدوده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اهْبِطُواْ بَعْضُكُمْ لِبَعْضٍ 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ضميرهاى جمع در اين آيه راجع است به آدم و حوّا و شيطان، و مراد، اعم از خود آنها و اولادشان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آيه اين است كه شيطان، پس از فريب آنها تا زمان مخالفت همان جا بوده كه خطاب خروج بلافاصله دربارۀ آنها صادر شده است، و امر سابق شيطان به خروج پس از امتناع از سجده، به عنوان خروج از ملأاعلى و مجتمع فرشتگان بوده، و اين امر براى خروج از آن بهشت موقت به سوى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آنها گفتيم كه از آن مقام و مكان به سوى زمين فرود آييد و در آن جا تا نفخۀ اول صور، دشمن يكديگر خواهيد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فِى الْأَرْضِ مُسْتَقَرٌّ وَمَتَاعٌ إِلَى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در زمين ثبات و استقرار و بهره مندى اى خواهد بود و براى اين ثبات و استقرار و بهره مندى تان زمانى و مكانى تا وقت معينى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زمان بقاى يكايك افراد تا دم مرگ آن فرد، و زمان بقاى مجموعشان و هم چنين بقاى نسل شيطان تا نفخۀ اول صور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ءَادَمُ مِن رَّبِّهِ كَلِمَاتٍ فَتَابَ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از جانب پروردگار خود كلماتى را دريافت نمود و خداوند هم از اين راه به او عطف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صدور مخالفت از آدم، ابتدا خداوند به سوى او توبه و رجوع نمود و به او وظيفۀ متخلّف و راه توبۀ او را بياموخت و جملاتى را كه سزاوار توبه كننده است به او تعليم نمود، چرا كه آن نخستين توبه از نخستين گناه بشر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آمده كه آن كلمات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أَنْفُسَنَا وَإِنْ لَمْ تَغْفِرْ لَنَا وَتَرْحَمْنَا لَنَكُونَنَّ مِنَ الْخَاسِرِينَ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برخى ديگر آمده كه چون آدم نام هاى مبارك پنج تن آل عبا را در ساق عرش خوانده و از شأن و مقام صاحبان آنها آگاه شده بود، خدا را به قداست و طهارت و منزلت آنان سوگند داد و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كلمات، همان دعاى استغفار، همراه با توسل به اهل بيت عصمت عليهم السلام و سوگند به نام آنهاست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باشد كه از آيات قرآنى استفاده مى شود كه سبقت خداوند بر توبۀ بندۀ گنهكارش سيرۀ جاريۀ اوست، يعنى ابتدا خداوند به بنده عطف توجه كرده به او الهام مى كند و وسايل تنبّه او را فراهم مى سازد و به او توفيق توبه مى دهد، و چون بنده توبه كرد، خداوند عطف توجه ديگرى مى كند و توبۀ او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توبۀ بنده ميان دو توبۀ خداوند است، و از اين روست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التَّو َّابُ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بى ترديد خدا سخت توجه كننده و روى آورندۀ به بنده و توبه پذير و بسيار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اهْبِطُوا مِنْها جَميعًا فَإِمّا يَأْتِيَنَّكُمْ مِنّي هُدًى فَمَنْ تَبِعَ هُدايَ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كَفَرُوا وَ كَذَّبُوا بِآياتِنا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اهْبِطُواْ مِنْهَا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گفتيم كه همگى از اين بهشت فرود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پس از صدور چنين فرمانى از خداوند، فرشتگان آنها را بيرون مى كنند و به محل مقصود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تكرار خطاب هبوط در اين آيه و آيۀ قبلى، تعدد پى آمدها و عواقب هبوط و اهميّت آنهاست به گونه اى كه سزاوار است كه هر يك در خطابى مستقل ادا شود، زيرا هدف در آيۀ قبلى، اولاً بيان دشمنى شديد ميان دو گروه است كه هر يك داراى افراد و نسل هاى بى پايان است، و حملۀ سخت نامرئى اولاد شياطين بر اولاد آدم، و وقوع نبردى سرد و طولانى به طول تاريخ حياتشان، به گونه اى كه جهنمِ هفت طبقه اى براى مغلوبين و سازشكاران و تسليم شوندگان از اولاد آدم تهيه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اعلان موقّت بودن مكث در اين سرزمين به توقيت هاى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در اين آيه، اعلام كلّى و عام بر اولاد آدم است كه اين سرزمين، موقّتاً براى آزمايش آنها تهيه شده است، بدين معنى كه از جانب خداوند وسائل هدايتى براى آنها خواهد آمد و آنها را بر سر دو راهى قرار خواهد داد؛ پيروان هدايت، بهشتى و مخالفان آن، اهل دوزخ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يَأْتِيَنَّكُم مِنِّى هُدىً فَمَنْ تَبِعَ هُدَاىَ فَلاَ خَوْفٌ عَلَيْهِمْ وَ لَاهُمْ يَحْزَنُونَ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زايده است، و نون مشدّد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تأكيد، و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غرض، خبر از اين مطلب است كه پس از آن كه در روى زمين قرار گرفتيد، هرگاه به سوى شما از جانب من هدايتى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وسيلۀ هدايت مانند پيامبران مرسل و شرايع نازله و كتاب هاى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خواهد آمد، آنان كه از هدايت من پيروى كنند، يعنى آن را به دل بپذيرند و در عمل پياده كنند، در عالم آخرت نه بر آنها خوفى است و</w:t>
      </w:r>
      <w:bookmarkStart w:id="116" w:name="pg14420_158997"/>
    </w:p>
    <w:p>
      <w:pPr>
        <w:pStyle w:val="BookText"/>
        <w:rPr/>
      </w:pPr>
      <w:bookmarkEnd w:id="116"/>
      <w:r>
        <w:rPr>
          <w:rFonts w:ascii="IRNazanin" w:hAnsi="IRNazanin" w:eastAsia="IRNazanin"/>
          <w:color w:val="111111"/>
          <w:sz w:val="28"/>
          <w:sz w:val="28"/>
          <w:szCs w:val="28"/>
          <w:rtl w:val="true"/>
          <w:lang w:bidi="fa-IR"/>
        </w:rPr>
        <w:t>نه اندوهگين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خوف و ترسى نسبت به آيندۀ حوادث عظيم اخروى، و هيچ حزن و اندوهى نسبت به گذشتۀ ايام دنيوى نخواهند داشت، چرا كه گناهانشان مغفور و عمل هايشان مقبول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وَ كَذَّبُواْ بَِايَاتِنَآ أُوْلَئِكَ أَصْحَابُ النَّارِ هُمْ فِيهَا خَالِدُونَ</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2508335_1468164448"/>
      <w:bookmarkStart w:id="118" w:name="_Toc44"/>
      <w:bookmarkEnd w:id="117"/>
      <w:r>
        <w:rPr>
          <w:rtl w:val="true"/>
        </w:rPr>
        <w:t>بنى اسرائيل در قرآن ونعمت ها و گرفتاريهاى آنان</w:t>
      </w:r>
      <w:bookmarkEnd w:id="118"/>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ما را منكر شدند و آيات ما را تكذيب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كتاب هاى آسمانى ما را كه به وسيلۀ پيامبران به آنها رسيده، يا آيات انفسى و آفاقى ما را كه به وسيلۀ عقل يا پيامبران به آنها ابلاغ شده نپذيرفتند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آتش اند و در آن جاودانه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 أَوْفُوا بِعَهْدي أُوفِ بِعَهْدِكُمْ وَ إِيّايَ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آمِنُوا بِما أَنْزَلْتُ مُصَدِّقًا لِما مَعَكُمْ وَ لا تَكُونُوا أَوَّلَ كافِرٍ بِهِ وَ لا تَشْتَرُوا بِآياتي ثَمَنًا قَليلاً وَ إِيّايَ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اسرائيل اسم عِبرانى است مركّب از اِسر يعنى بندۀ برگزيده و ايل يعنى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وَفى بالعهد و أوْفى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داد آن را، و عَهِد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و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توصيه و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ايّاى منصوب است به فعلى مقدر كه فعل بعدى يعنى فارهبوا تفسيرش مى كند، و همين طور است ايّاى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اشترى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آن را و فروخت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اشترى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كرد مالى را كه مى تواند ثمن چيز ديگر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إِسْرَآئِيلَ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يهود در عصر نزول قرآن است كه اكثرشان از اولاد اسرائيل يعنى حضرت يعقوب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آيه تا بيش از صد آيۀ بعد، خطاب ها متوجه به بنى اسرائيل و قوم يهود است و حدود دوازده قصه از ماجراهاى تاريخ آنها ذكر شده و در ضمن آنها به نعمت هاى متعددى از نعم الهى كه شامل حال آنها بوده اشاره گرديده كه همۀ آنها مورد كفران قرار گرفته است</w:t>
      </w:r>
      <w:r>
        <w:rPr>
          <w:rFonts w:eastAsia="IRNazanin" w:cs="IRNazanin"/>
          <w:color w:val="111111"/>
          <w:sz w:val="28"/>
          <w:szCs w:val="28"/>
          <w:rtl w:val="true"/>
          <w:lang w:bidi="fa-IR"/>
        </w:rPr>
        <w:t>.</w:t>
      </w:r>
      <w:bookmarkStart w:id="119" w:name="pg14420_158999"/>
    </w:p>
    <w:p>
      <w:pPr>
        <w:pStyle w:val="BookText"/>
        <w:rPr/>
      </w:pPr>
      <w:bookmarkEnd w:id="1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نِعْمَتِىَ الَّتِى أَنْعَمْتُ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 نعمت مرا كه بر شما، يعنى بر گذشتگان شما از زمان موسى تا زمان نزول قرآن، عطا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در اين آيه ارشاد است به سپاسگزارى و طاعت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 كه شامل همۀ افراد آن مى شود از قبيل بعثت پيامبران متعدد از ميان آنها مانند موسى و هارون تا عيسى بن مريم، و نجات آنها از دست فرعونيان، و گذشتن از رود نيل، و نزول يكى از بزرگ ترين كتاب هاى آسمانى بر آنها يعنى تورات، و رهايى از بت پرستى، و اعطاى سنگى مكعب به آنها كه از چهار سطح از سطوح شش گانۀ آن دوازده چشمه جارى مى شد، و نزول منّ و سَلْوى در مدتى قريب چهل سال</w:t>
      </w:r>
      <w:r>
        <w:rPr>
          <w:rFonts w:eastAsia="IRNazanin" w:cs="IRNazanin"/>
          <w:color w:val="111111"/>
          <w:sz w:val="28"/>
          <w:szCs w:val="28"/>
          <w:rtl w:val="true"/>
          <w:lang w:bidi="fa-IR"/>
        </w:rPr>
        <w:t>.</w:t>
      </w:r>
    </w:p>
    <w:p>
      <w:pPr>
        <w:pStyle w:val="Heading3"/>
        <w:numPr>
          <w:ilvl w:val="2"/>
          <w:numId w:val="1"/>
        </w:numPr>
        <w:rPr/>
      </w:pPr>
      <w:bookmarkStart w:id="120" w:name="__RefHeading___Toc2508337_1468164448"/>
      <w:bookmarkStart w:id="121" w:name="_Toc45"/>
      <w:bookmarkEnd w:id="120"/>
      <w:r>
        <w:rPr>
          <w:rtl w:val="true"/>
        </w:rPr>
        <w:t>ياد كرد نعمتها، وفاى به به عهد، ايمان</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توصيه ها و سفارشات من كه هر يك به منزلۀ گرفتن پيمانى مؤكّد است كه به وسيلۀ عقول خود و هدايت پيامبرانتان گرفته شده وفا كنيد و دعوت انبياء گذشته و شرايع و كتاب هاى آسمانى آنها را مانند تورات و انجيل بپذيريد و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اهل بيت عليهم السلام آمده كه مراد ز عهد مأخوذ، ايمان به پيامبر امّى عربى قرشى يعنى محمد صلى الله عليه و آله است كه خود، خاتم پيامبران و شريعتش خاتم شرايع و كتابش آخرين كتاب آسمانى است و اين از قبيل ذكر مهم ترين مصداق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 بِعَهْدِكُمْ وَإِيَّاىَ فَارْهَبُونِ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هم درخواست هاى شما را كه نظير پيمان است بپذيرم؛ و تنها از مخالفت و غضب و عذاب من بترسيد و 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ءَامِنُواْ بِمَآ أَنْزَلْتُ مُصَدِّقاً لِّمَا مَعَكُمْ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نيز همانند مسلمين به آنچه بر جامعۀ بشرى فرو فرستاده ام، يعنى قرآن كريم، ايمان آوريد، قرآنى كه مصدّق و مؤيّد آن، چيزى است كه با شما و مورد عقيدۀ شماست يعنى تورات؛ بدين معنى كه همۀ اوصافى را كه تورات دربارۀ آن گفته واجد است و توافق مخبرٌ عنه با خبر، تصديق خبر است، و بدين معنى كه قرآن، كتاب تورات و تمام احكام آن را تصديق دارد و حكم خدا مى داند، هر چند كه خبر از انقضاء مدت برخى از احكام آن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لَاتَكُونُواْ أَوَّلَ كَافِرٍ بِهِ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طايفۀ يهود نخستين كسان از اهل كتاب نباشيد كه كافر و منكر آن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مراد، جمع است، زيرا وجهۀ سخن با يهود مدينه است كه نخستين كسانى بودند كه اين كتاب به آنها عرضه شد و اگر نمى پذيرفتند نخستين منكر مى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لَاتَشْتَرُواْ بَِآيَاتِى ثَمَناً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خطاب متوجه علماى تورات و كسانى است كه آن را براى ملت يهود مى خواندند و تفسير مى كردند، و چون حكمى مخالف عمل سران يا ثروتمندان يهود مى شد از آنها مالى مى گرفتند و نوشتۀ تورات واقعى را به نفع آنان تغيير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آياتى از تورات را كه در حقّ پيامبر اسلام و صدق نبوت و دعوت، و توصيف شخص او و دين و كتاب او بوده تحريف مى كردند كه مبادا مردم به او ايمان آورند و رياست روحانى و منافع دنيوى آنها به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اينهاست ثمن قليلى كه به وسيلۀ حذف يا تحريف يا اضافۀ در تورات، دريافت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است كه در مقابل اشياء و اجناس پرداخت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همين خيانت هاى عظيم كه سبب شد طوايفى به نام يهود، به مرور زمان تا روز قيامت از دين حقيقى الهى خويش محروم بمانند،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إِيَّاىَ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من پروا كنيد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تَلْبِسُوا الْحَقَّ بِالْباطِلِ وَ تَكْتُمُوا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أَقيمُوا الصَّلاةَ وَ آتُوا الزَّكاةَ وَ ارْكَعُوا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لَبِس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 لباس را و پوشانيد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لَبَس عليه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بر وى مخلوط و مشتبه كرد؛ و اين كنايه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انحنا و خم شدن، و نيز انحنا با هيئت خاص در شرع؛ و تواضع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لَاتَلْبِسُواْ الْحَقَّ بِالْبَاطِلِ وَ تَكْتُمُواْ الْحَقَّ وَ 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آيات از تتمۀ خطاب هاى با بنى اسرائيل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صورت باطل جلوه ندهيد و نيز حق را پنهان نسازيد در حالى كه از عمل خود و زشتى و حرمت آن باخبريد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خطاب مصاديق فراوانى دارد، مانند پرستيدن بت به دعوى</w:t>
      </w:r>
    </w:p>
    <w:p>
      <w:pPr>
        <w:pStyle w:val="BookText"/>
        <w:rPr/>
      </w:pPr>
      <w:r>
        <w:rPr>
          <w:rFonts w:ascii="IRNazanin" w:hAnsi="IRNazanin" w:eastAsia="IRNazanin"/>
          <w:color w:val="111111"/>
          <w:sz w:val="28"/>
          <w:sz w:val="28"/>
          <w:szCs w:val="28"/>
          <w:rtl w:val="true"/>
          <w:lang w:bidi="fa-IR"/>
        </w:rPr>
        <w:t>مقرِّبيت و شفاعت و توان وى بر برآوردن حاجت، كه او را با خدا مشتبه كرده، قدرت و مقام خدا را در آن موارد پنهان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ادعاى نبوت و امامت و ولايت، كه امام اصل و ولايتش مستور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اختراع دين و شريعت و جعل هر حكم بدعتى كه سبب فراموشى حق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برپا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بخوانيد و وسيلۀ نماز خواندن زن و فرزند و ارحام و مجتمع خويش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نماز، اعم از اقسام شش گانۀ واجب و ارقام غيرمحصور مستحب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أقيموا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مطلق طلب و قدر مشترك ميان وجوب و استحباب است، و ممكن است براى ارشاد و هدايت به اوامر اوّليه اى باشد كه متعلق به مصاديق نماز شده است، يعنى أطيعوا أوامرَ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ءَاتُواْ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زكات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عام و خاص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عام عبارت است از انفاق بر فقرا و مستمندان طبق سيرۀ عقلائيۀ جارى در ميان مردم جهان و در ميان صاحبان همۀ اديان به اقتضاى غريزۀ نوع دوستى و رحمت و عواطف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در سوره هاى مكّيّۀ قرآن همين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خاص عبارت است از آنچه در شريعت اسلام بر اموال نُه گانۀ هر مكلّفى وضع شده كه در موارد هشت گانه مصرف شود، با اختلاف مقدار آن برحسب اختلاف متعلّق آن، با شرايط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امر به زكات نيز اعم از واجب و مستحب است، و يا ارشاد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ارْكَعُواْ مَعَ الرَّاكِعِينَ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اوامر خدا همراه ساير مسلمين سر فرود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به نماز جماعت برويد و همراه نمازگزاران و ركوع كنندگان نماز و ركوع به جا آوريد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تَأْمُرُونَ النّاسَ بِالْبِرِّ وَ تَنْسَوْنَ أَنْفُسَكُمْ وَ أَنْتُمْ تَتْلُونَ الْكِتابَ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يَظُنُّونَ أَنَّهُمْ مُلاقُوا رَبِّهِمْ وَ أَنَّهُمْ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bookmarkStart w:id="122" w:name="pg14420_159006"/>
    </w:p>
    <w:p>
      <w:pPr>
        <w:pStyle w:val="BookText"/>
        <w:rPr/>
      </w:pPr>
      <w:bookmarkEnd w:id="122"/>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استفهام أتأمرون انكارى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مشتقّ از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صحراى وسيع است و مراد توسعۀ در خيرات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كتاب اعم از تورات و انجيل و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صفت خاشعين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كنند، علم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508339_1468164448"/>
      <w:bookmarkStart w:id="124" w:name="_Toc46"/>
      <w:bookmarkEnd w:id="123"/>
      <w:r>
        <w:rPr>
          <w:rtl w:val="true"/>
        </w:rPr>
        <w:t>يارى گرفتن از شكيبايى در نماز</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عام است به همۀ مكلّفين و خاصّه به علماى يهود و نصارا كه در زمان نزول آيات، تماسى بيشتر با مسلمين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آيه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مردم را به نيكى و انجام خيرات فرمان مى دهيد و خودتان را فراموش مى كنيد در حالى كه شما كتاب آسمانى تورات يا انجيل يا قرآن مى خوانيد، آيا نمى انديشيد؟</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خيرات اعتقادى و عملى و فردى و اجتماعى است، از مصاديق مورد نظر در آيه، برخى از علماى يهود و نصارا هستند كه در خلوت، در مقام نصيحت به پيروان خود مى گفتند برويد به محمد صلى الله عليه و آله ايمان آوريد، و خود ايمان نمى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در آيه نهى از امر به خير نيست، زيرا وجوب يا استحباب امر به خير و معروف، مشروط به عمل امر كننده نيست، بلكه مقصود نهى از نسيان تكليف خود است، و اشاره به اين است كه ترك عمل به خير از امر كنندۀ به آن، زشت تر از ترك غير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 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شخص بر نفس خود و قدرتِ قرار دادنِ آن، تحت ارادۀ عقل است، و اين يكى از بارزترين صفات انسانى و مهم ترين كمالات نفسانى است، و شمار زيادى از صفات برجستۀ انسان از اين صفت نشأت گرفته و يا از مصاديق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كاربردن صبر در مبارزه با دشمن تحقّق بخش عنوان شجاعت، و در مرحلۀ بذل مال، تحقق بخش عنوان سخاوت، و در مقام اجتناب از شهوات، مصداق عنوان عفّت، و در مورد انجام وظايف الهى مصداق عنوان عدالت است، و از اين رو در آيه وسيلۀ استعانت شمرده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 در برابر خداست كه يكى از معانى لغوى آن است، يا خصوصِ نماز است و آن نيز والاترين وسيله براى وصول به اهداف انسانى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bookmarkStart w:id="125" w:name="pg14420_159008"/>
    </w:p>
    <w:p>
      <w:pPr>
        <w:pStyle w:val="BookText"/>
        <w:rPr/>
      </w:pPr>
      <w:bookmarkEnd w:id="125"/>
      <w:r>
        <w:rPr>
          <w:rFonts w:ascii="IRNazanin" w:hAnsi="IRNazanin" w:eastAsia="IRNazanin"/>
          <w:color w:val="111111"/>
          <w:sz w:val="28"/>
          <w:sz w:val="28"/>
          <w:szCs w:val="28"/>
          <w:rtl w:val="true"/>
          <w:lang w:bidi="fa-IR"/>
        </w:rPr>
        <w:t>چيزى كه بايد براى آن استعانت خواست، ذكر نشده و حذفش علامت عموم است، يعنى در تمام امور دنيوى و اخروى از صبر و صلاة استعانت بجوييد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لَكَبِيرَةٌ إِلَّا عَلَى الْخَاشِعِينَ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استعانت است يا صلاة، و مراد اين است كه تحصيل صفت صبر و استعانت به وسيلۀ آن بر امور، و همچنين انجام نماز صحيح و تام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كُلِّ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تَنهى عَنِ الفحشاءِ و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سبب تأثير در امور انسان بشود، براى همه، مرحله اى بزرگ و سنگين است جز براى خاشعان، يعنى كسانى كه قلبشان در مقابل خداوند تسليم و 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أَنَّهُم مُّلاَقُوا رَبِّهِمْ</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2508341_1468164448"/>
      <w:bookmarkStart w:id="127" w:name="_Toc47"/>
      <w:bookmarkEnd w:id="126"/>
      <w:r>
        <w:rPr>
          <w:rtl w:val="true"/>
        </w:rPr>
        <w:t>آسانى نماز باخشوع</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گمان است، يعنى راجح بودن يكى از دو طرف احتمال، و به معنى علم نيز آمده است، و ظاهراً در مواردى كه در اصول عقايد و امور يقينى استعمال مى شود به معنى يقين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خاشعان كسانى هستند كه يقين دارند خدا را ملاقات خواهند كرد، يعنى معتقد به معادند و مى دانند پس از مرگ حياتى ديگر و ملاقات با پروردگار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ملاقات پس از مرگ با اينكه در دنيا نيز انسان نظير همۀ موجودات، در محضر حق و لقاى اوست، اين است كه لقاء و حضور مراتبى دارد و انسان پس از مرگ گويى نزديك تر به خدا شده، فرشتگان و ارواح حاضرين محضر او را مشاهده مى كند، خدا و نزديكان درگاهش با او سخن مى گويند و فضاى عالم برزخ را نوعى از حضور مى بيند، و بالاخره مظاهر جلال و جمال ربوبى در برزخ خيلى روشن تر از دنيا بر او جلوه مى كند و اين مرحلۀ جديدى از لقاء اللّه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وَأَنَّهُمْ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عطف است به مفعولِ يظنّون، يعنى آنها يقين دارند كه ملاقات خدا تنها در حيات برزخى نيست، بلكه پس از آن نيز موتى از برزخ و حياتى ديگر در قيامت است كه آخرين مرحلۀ رجوع به حضرت حق و ملاقات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 براى آيه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اثْنَتَيْنِ وَأَحْيَيْتَنَا اثْنَتَيْنِ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 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اتَّقُوا يَوْمًا لا تَجْزي نَفْسٌ عَنْ نَفْسٍ شَيْئًا وَ لا يُقْبَلُ مِنْها شَفاعَةٌ وَ لا يُؤْخَذُ مِنْها عَدْلٌ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bookmarkStart w:id="128" w:name="pg14420_159010"/>
    </w:p>
    <w:p>
      <w:pPr>
        <w:pStyle w:val="Heading3"/>
        <w:numPr>
          <w:ilvl w:val="2"/>
          <w:numId w:val="1"/>
        </w:numPr>
        <w:rPr/>
      </w:pPr>
      <w:bookmarkStart w:id="129" w:name="__RefHeading___Toc2508343_1468164448"/>
      <w:bookmarkStart w:id="130" w:name="_Toc48"/>
      <w:bookmarkEnd w:id="128"/>
      <w:bookmarkEnd w:id="129"/>
      <w:r>
        <w:rPr>
          <w:rtl w:val="true"/>
        </w:rPr>
        <w:t>بنى اسرائيل در قرآن ونعمت ها و گرفتاريهاى آن</w:t>
      </w:r>
      <w:bookmarkEnd w:id="130"/>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جنس است و دلالت بر جمع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جزى عنه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او را به عهده گرفت و كفايت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إِسْرَآئِيلَ اذْكُرُوا نِعْمَتِىَ الَّتِى أَنْعَمْتُ عَلَيْكُمْ وَ أَنِّى فَضَّلْتُكُمْ عَلَى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همۀ اولاد اسرائيل يعنى حضرت يعقوب است از زمان وى تا زمان نزول آيه، طبق مرسوم در كلام كه عملِ صادر شده از يك نفر يا چند نفر از طايفه اى را به همۀ آنها نسبت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بنى اسرائيل، نعمت هاى مرا كه در طول تاريخ به شما عطا كرده ام به ياد آريد و خاصّه اين نعمت كه شما را بر همۀ جهانيان عصرتان برترى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اكثر نعمت هاى مورد اشارۀ آيه را در تفسير آيۀ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ذكر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يَوْماً لَّاتَجْزِى نَفْسٌ عَن نَفْسٍ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پروا كنيد از روزى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غضب و عذاب خدا در روزى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نفسى از نفس ديگر نمى تواند چيزى را متكفّل شود و بر عهده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لَايُقْبَلُ مِنْهَا 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هيچ شخصى در آن روز، شفاعت و وساطت بالاستقلال و بدون اجازۀ خدا پذيرفته نمى شود، خواه وساطت در پذيرش عمل، يا افزونى پاداش، يا ترفيع درجه، يا عفو از گناه و اسقاط كيفر، يا تخفيف مجازات، و خواه غير اينها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لَايُؤْخَذُ مِنْهَا عَدْلٌ وَ لَاهُمْ يُنْصَرُونَ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از احدى در مقابل افراط و تفريطهايش عوضى قبول نمى شود، و هرگز آنها يارى نمى شوند، كه مثلاً كسى بتواند بر دستگاه قضايى آن روز، پاداشى بر عملشان يا اسقاط كيفرشان را تحميل كند و يا از دخول آنها در آتش جلوگيرى نمايد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ظاهر اين آيۀ شريفه و آيات ديگرى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 مِمَّا رَزَقْنَاكُم مِن قَبْلِ أَن يَأْتِيَ يَوْمٌ لاَ بَيْعٌ فِيهِ وَلاَ خُلَّةٌ وَلاَ شَفَاعَةٌ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لِلظَّالِمِينَ مِنْ حَمِيمٍ وَلاَ شَفِيعٍ يُطَاعُ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لَنَا مِن شَافِعِينَ وَلاَ صَدِيقٍ حَمِيمٍ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مطلق شفاعت است به گونه اى كه در آن روز از هيچ كسى راجع به هيچ موضوعى شفاعت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بى ترديد هر عموم و اطلاقى</w:t>
      </w:r>
    </w:p>
    <w:p>
      <w:pPr>
        <w:pStyle w:val="BookText"/>
        <w:rPr/>
      </w:pPr>
      <w:r>
        <w:rPr>
          <w:rFonts w:ascii="IRNazanin" w:hAnsi="IRNazanin" w:eastAsia="IRNazanin"/>
          <w:color w:val="111111"/>
          <w:sz w:val="28"/>
          <w:sz w:val="28"/>
          <w:szCs w:val="28"/>
          <w:rtl w:val="true"/>
          <w:lang w:bidi="fa-IR"/>
        </w:rPr>
        <w:t>در اين مورد باشد توسط آيات ديگر، تخصيص و تقييد خورده و اصل شفاعت در روز قيامت، ثابت و جزء مسلّمات اسلام و معتقدات قطعى مسلمين است و قطعاً عده اى در آن روز شفاعت خواهند كرد، مانند پيامبر اكرم صلى الله عليه و آله و ائمۀ معصومين عليهم السلام از اولاد او و عدّه اى از فرشتگان الهى و علما و شهدا و بندگان صالح خداوند، و گذشته از همه، شفاعت خود خداوند يعنى فضل و رحمتش در مقابل عدل و غضبش آن گاه كه همۀ شفاعت ها انجام يافت و اميد برخى از مجرمان از همه جا بريده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آيات، شاهد ثبوت اصل شفاعت و برخى از فروع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مِن دُونِهِ وَلِىٌّ وَ لَاشَفِيعٌ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لَايَشْفَعُونَ إِلَّا لِمَنِ ارْتَضَى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لَّاتَنفَعُ الشَّفَاعَةُ إِلَّا مَن أَذِنَ لَهُ الرَّحْمنُ وَرَضِىَ لَهُ 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مَلَكٍ فِى السَّمَاوَاتِ لَاتُغْنِى شَفَاعَتُهُمْ شَيْئاً إِلَّا مِن بَعْدِ أَن يَأْذَنَ اللَّهُ لِمَن يَشَآءُ وَ يَرْضَى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نَجَّيْناكُمْ مِنْ آلِ فِرْعَوْنَ يَسُومُونَكُمْ سُوءَ الْعَذابِ يُذَبِّحُونَ أَبْناءَكُمْ وَ يَسْتَحْيُونَ نِساءَكُمْ وَ 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متعلّق است به اذكروا ى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سامه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عمل را بر او تحميل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العذاب از قبيل اضافۀ صفت به موصوف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تذبيح زياده روى در كشتار است نظير قتل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استحياء به معناى طلب الحياة يا ازالة الحياء است</w:t>
      </w:r>
      <w:r>
        <w:rPr>
          <w:rFonts w:eastAsia="Amiri" w:cs="Amiri" w:ascii="Amiri" w:hAnsi="Amiri"/>
          <w:color w:val="111111"/>
          <w:sz w:val="28"/>
          <w:szCs w:val="28"/>
          <w:rtl w:val="true"/>
          <w:lang w:bidi="ar-SA"/>
        </w:rPr>
        <w:t>.</w:t>
      </w:r>
      <w:bookmarkStart w:id="131" w:name="pg14420_159014"/>
    </w:p>
    <w:p>
      <w:pPr>
        <w:pStyle w:val="BookText"/>
        <w:rPr/>
      </w:pPr>
      <w:bookmarkEnd w:id="131"/>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2508345_1468164448"/>
      <w:bookmarkStart w:id="133" w:name="_Toc49"/>
      <w:bookmarkEnd w:id="132"/>
      <w:r>
        <w:rPr>
          <w:rtl w:val="true"/>
        </w:rPr>
        <w:t xml:space="preserve">معجزات حضرت عيسى </w:t>
      </w:r>
      <w:r>
        <w:rPr>
          <w:rtl w:val="true"/>
        </w:rPr>
        <w:t>(</w:t>
      </w:r>
      <w:r>
        <w:rPr>
          <w:rtl w:val="true"/>
        </w:rPr>
        <w:t>ع</w:t>
      </w:r>
      <w:r>
        <w:rPr>
          <w:rtl w:val="true"/>
        </w:rPr>
        <w:t>)</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نَجَّيْنَاكُمْ مِّنْ ءَالِ فِرْعَوْنَ يَسُومُونَكُمْ سُوءَ الْعَذَابِ يُذَبِّحُونَ أَبْنَآءَكُمْ وَ يَسْتَحْيُونَ نِسَآءَ 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بنى اسرائيل به ياد آوريد هنگامى را كه شما را از چنگال فرعونيان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اولاد فرعون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داديم، كه بر شما بدترين عذاب و شكنجه را تحميل مى كردند، پسران شما را قتل عام مى نمودند و زنان شما را زنده نگه مى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ذَ لِكُمْ بَلَآءٌ مِّن رَبِّكُمْ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اشاره به نجات باشد يعنى در اين نجات براى شما امتحانى بزرگ بود، كه آيا شكر آن را بجا مى آوريد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در اين شكنجۀ سخت امتحانى بزرگ بود، كه رو به اصلاح مى رويد يا دوباره رو به گناه خواهيد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فَرَقْنا بِكُمُ الْبَحْرَ فَأَنْجَيْناكُمْ وَ أَغْرَقْنا آلَ فِرْعَوْنَ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شكافت آن را و جدا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 در بكم البحر يا سببيه است و يا به معنى 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فَرَقْنَا بِكُمُ الْبَحْرَ فَأَنْجَيْنَاكُمْ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آوريد هنگامى را كه دريا را براى شما يا با ورود شما شكافتيم، پس شما را نجات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مراد از دريا رود نيل است كه همانند دريا موّاج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ظاهر آيات ديگر قرآن كريم اين است كه آن آب، رودخانه نبوده بلكه درياى حقيقى بوده، مانند بحر احمر و غيره، زيرا مفاد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كُلُّ فِرْقٍ كَالطَّوْدِ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چون موسى عصا را بر دريا زد دوازده جادۀ وسيع كه كف زمينش خشك بود براى عبور ششصدهزار اسرائيلى پديد آمد و ديوارهاى يازده گانه از آب، ميان جاده ها هر يك مانند كوهى بزرگ بود؛ و ارتفاع كوه بزرگ حداقل بايد چند صدمتر باشد، پس بى ترديد طول راه ها و ارتفاع ديوارها بسيار زياد بوده، و اين امر در غير دريا محقّق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أَغْرَقْنَآ ءَالَ فِرْعَوْنَ وَ أَنتُمْ تَنْظُرُونَ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فرعون و نسل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غرق كرديم در حالى كه شما شكافته شدن دريا و نجات خود و غرق شدن آنها را مى نگريستيد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موسى در مقابل چشمانشان عصا را به دريا زد و راه ها پيدا شد و اسباط دوازده گانه هر يك از جاده اى روانه گشتند و از سوى ديگر دريا بيرون آمدند، سپس نگريستند كه فرعونيان جاده هاى ميان دريا را مى پيمايند و به ناگاه آن آب ها به هم آمد و ديواره هاى عظيم آب بر سر آنها فروريخت و همه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چون پس از ساعت ها پيكرهاى آنها و اسبانشان از دريا بر سطح آب آمد آنها را مى نگريستيد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واعَدْنا مُوسى أَرْبَعينَ لَيْلَةً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عَفَوْنا عَنْكُمْ مِنْ بَعْدِ ذلِكَ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وَ اعَدْنَا مُوسى أَرْبَعِينَ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آوريد زمانى را كه با موسى وعده نهاديم كه چهل شبانه روز در حضور ما باشد، زيرا موسى به قوم خود گفته بود چون از شرّ فرعونيان رهايى يابيم براى شما از سوى خداوند و از آسمان رحمت، كتابى بياورم كه حاوى همۀ علوم و فنون دنيوى و اخروى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اين وعده، موسى از جانب حق به سفر چهل شبانه روزى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در سال قمرى شب اصالت دارد و روز تابع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اول اين سفر ابتداى ماه ذى قعده و پايان آن دهم ذى حجة بود، كه موسى ماه ذى قعده را روزه بگيرد و در دهۀ اول ذى حجه تورات را به طور كامل تلقى و دريافت كند، و اين مطلب در ذيل آيۀ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اعراف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اتَّخَذْتُمُ الْعِجْلَ مِنْ بَعْدِهِ وَ أَنتُمْ ظَالِمُونَ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آن كه موسى از ميان شما رفت گوساله را به خدايى، يعنى به ربوبيت، گرفتيد در حالى كه شما در اين كردار، ظالم و ستمگر بوديد؛ يعنى ظالم به خداوند كه جمادى پست</w:t>
      </w:r>
    </w:p>
    <w:p>
      <w:pPr>
        <w:pStyle w:val="BookText"/>
        <w:rPr/>
      </w:pPr>
      <w:r>
        <w:rPr>
          <w:rFonts w:ascii="IRNazanin" w:hAnsi="IRNazanin" w:eastAsia="IRNazanin"/>
          <w:color w:val="111111"/>
          <w:sz w:val="28"/>
          <w:sz w:val="28"/>
          <w:szCs w:val="28"/>
          <w:rtl w:val="true"/>
          <w:lang w:bidi="fa-IR"/>
        </w:rPr>
        <w:t>را با مقام قدس الهى انباز كرديد، و ظالم به خودتان كه عقايد خود را با اين اعتقاد پليد آلوده ساختيد و كرامت انسانى خود را خدشه دار نموديد، و ظالم به نسل آيندۀ خود كه اين عقيدۀ باطل و سيرۀ عملى زشت را در ميان آنها به ارث گذاشتيد، و ظالم به پيامبران آينده كه بايد در طول تاريخ مبارزۀ طاقت فرسايى براى زدودن اين شرك انجام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عَفَوْنَا عَنكُمْ مِّن بَعْدِ ذَ لِكَ لَعَلَّكُمْ تَشْكُرُونَ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ارتكاب اين خطاى عظيم، از شما به خاطر توبه و پشيمانى درگذشتيم شايد در آينده سپاس گزاريد و ديگر به اين گونه گناهان و ناسپاسى ها آلوده نشويد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ءَاتَيْنَا مُوسَى الْكِتَابَ وَ الْفُرْقَانَ لَعَلَّكُمْ تَهْتَدُونَ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آوريد هنگامى را كه در كوه طور به موسى كتاب و فرقان داديم، شايد شما هدايت 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حقيقت تورات است كه رهين كتابت در ورق و تكلّم به زبان و تصور در ذهن نيست و اطلاق اسم كتاب بر آن به لحاظ مكتوب بالفعل بودن در آن لوح محفوظ يا مكتوب بالقوه بودن آن در صفحات تورات هايى است كه پس از موسى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كه خداوند تورات را در كوه طور از آغاز تا پايان، در سه شبانه روز با صدايى كه خود آفريده بود به گوش موسى بخواند و موسى همه را در يك حال خاص مانند قيام مستمر فرا گرفت و حفظ كرد و آن چنان مجذوب آواى الهى گشت كه چون در ميان مردم وارد شد همۀ صداها مدتى براى او ناآشنا و آزار دهنده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به معناى فاعل است يا به معناى وسيلۀ جدا كردن بين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محتمل است كه مراد از اين كلمه نيز تورات باشد به لحاظ آن كه در عصر خود جدا كنندۀ ميان حق و باطل در تمام امور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محتمل است كه مراد از آن، دين موسى باشد كه جدا كنندۀ بين حلال و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است كه معجزات موسى باشد كه سبب جدا شدن و تميزدادن حق از باطل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مُوسى لِقَوْمِهِ يا قَوْمِ إِنَّكُمْ ظَلَمْتُمْ أَنْفُسَكُمْ بِاتِّخاذِكُمُ الْعِجْلَ فَتُوبُوا إِلى بارِئِكُمْ فَاقْتُلُوا أَنْفُسَكُمْ ذلِكُمْ خَيْرٌ لَكُمْ عِنْدَ بارِئِكُمْ فَتابَ عَلَيْكُمْ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عدم آفريد، و بارئ به معناى خالق است كه در سه جاى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مُوسَى لِقَوْمِهِ يَاقَوْمِ إِنَّكُمْ ظَلَمْتُمْ أَنفُسَكُم بِاتِّخَاذِكُمُ الْعِجْلَ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آوريد زمانى را كه موسى پس از آن كه از طور بازگشت و امّت خود را دچار انحراف عظيم شرك، و گرفتار عمل پليد و گناه بزرگ گوساله پرستى ديد، بر اساس وظيفۀ خطير نبوت و رحمت و دلسوزى قومى،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شما بدين سبب كه گوساله را به خدايى گرفتيد بر خويش ستم كرديد،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فَتُوبُواْ إِلَى بَارِئِكُمْ فَاقْتُلُواْ 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به سوى خالق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اقدسى كه شما را از كتم عدم به وجود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گرديد و خود را بكشيد، يعنى هواهاى نفس و طغيان هاى هوس را به واسطۀ عمل به تورات و رياضت شرعى و تصفيۀ روح و تكميل اعمال، سركوب نماييد و اين معناى كشتن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كشتن خود، كشتن كسانى از خود آنهاست كه از پرستش گوساله توبه نكرده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خَيْرٌ لَّكُمْ عِندَ بَارِئِكُمْ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توبه براى شما در نزد خالقتان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عَلَيْكُمْ إِنَّهُ هُوَ التَّو َّابُ الرَّحِيمُ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اين جمله اين است كه آنها توبه كردند و طبق دستور موسى شروع به قتل نفس كردند و پيش از آن كه توبۀ آنها به پايان برسد و عمل آنها تكميل گردد توبۀ حق به آنها رسيد،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عطف توجه كرد و توبه شان را قبول نمود و از اين رو موسى جملۀ فوق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به شما عطف توجه نمود، زيرا خداوند بسيار توبه پذير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جَهَرَ الأمرَ و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آشكار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جهرةً يعنى علانيةً، مفعول مطلق است يا حال از فاعل يا مفعول 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قُلْتُمْ يَا مُوسَى لَن نُؤْمِنَ لَكَ حَتَّى نَرَى اللَّهَ جَهْرَةً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گفتۀ تاريخ، موسى براى سفر به كوه طور براى توبه و اعتذار از عبادت گوساله، يا براى دريافت كتاب عظيم تورات، هفتصد نفر از ميان قوم خود برگزيد و از ميان آنها هفتاد نفر انتخاب كرد و همگى روانۀ طور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ساحت اقدس حق و وادى مقدس طُوى رسيدند موسى با خداى خود در نزد آنان صحبت كرد و آنها هم كلام خدا را شنيدند، و آن جا 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ما هرگز تو را باور نخواهيم داشت تا آن گاه كه خدا را به چشم خويش آشكارا ببينيم تا دربارۀ صدق گفتارت و راستى توراتت از خود او بپرسيم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فَأَخَذَتْكُمُ الصَّاعِقَةُ وَ أَنتُمْ تَنْظُرُونَ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درخواست ناممكن و غير معقولتان آتشى از آسمان فرود آمد و شما را فرا گرفت و اين در حالى بود كه آمدن آتش و فراگرفتن و هلاك شدن خود را مى نگريستيد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بنى اسرائيل عصر قرآن، از باب نسبت اعمال اوايل ملتى به اواخر آنها به جهت انتساب و رضايتى كه به كار آنها داشتند،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را پس از مرگتان برانگيختيم و زنده كرديم شايد سپاس گزاريد كه دوباره زنده شديد و توفيق توبه يافتيد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ظَلَّلْنا عَلَيْكُمُ الْغَمامَ وَ أَنْزَلْنا عَلَيْكُمُ الْمَنَّ وَ السَّلْوى كُلُوا مِنْ طَيِّباتِ ما رَزَقْناكُمْ وَ ما ظَلَمُونا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ظَلَّلَه على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سايۀ آن را بر سر زيد افكند، آن را سايبان زيد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 يا ابر سفيد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اضافۀ طيّبات به ما ى موصوله اضافۀ صفت به موصوف است، يعنى ممّا رزقنا كم من الطيّبات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ظَلَّلْنَا عَلَيْكُمُ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برخى از نعمت هاى ديگر است كه خدا به بنى اسرائيل عطا كرده بود در سفرى كه به دستور خدا از مصر به شام روانه مى شدند و در صحرايى بى آب و علف واماندند و آفتاب گرم و سوزان بر سرشان تابيد تا جانشان از تشنگى و گرسنگى به خطر افتاد و موسى براى آنها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خدا خطاب به بنى اسرائيل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ابرى متراكم را بر بالاى سرتان سايبان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عَلَيْكُمُ الْمَنَّ وَ السَّلْوى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شما منّ و سلوى فرود آورديم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شيرۀ درخت و به ترنجبين كه دارويى است شيرين و بر روى برخى از خارها مى نشيند اطلاق مى شود، و به هر حال ماده اى آن گونه را خداوند براى آنها در آن صحراى وسيع از آسمان به رنگ برف و همانند برف فرو مى باريد و آنها آن را جمع كرده، غذاى خود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اشاره به خوراكى هاى مختلفى كه با فروريختن آنها از آسمان، بر آنها منّت مى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كبك است كه انبوهى نامحدود از آن همراه نسيم جنوب، پَرزنان بر آنها فرود مى آمدند و آنها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در برابرشان مى نشستند و رام مى شدند و آنها هم صيد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طَيِّبَاتِ مَا رَزَقْنَاكُمْ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روزى شما كرده ايم كه همه پاكيزه است بخوريد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ظَلَمُونَا وَلَكِن كَانُواْ أَنفُسَهُمْ يَظْلِمُونَ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همه نعمت، باز ناسپاسى كردند، اما با اين ناسپاسى، به ما ستم نكردند بلكه پيوسته بر خويشتن ستم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قُلْنَا ادْخُلُوا هذِهِ الْقَرْيَةَ فَكُلُوا مِنْها حَيْثُ شِئْتُمْ رَغَدًا وَ ادْخُلُوا الْبابَ سُجَّدًا وَ قُولُوا حِطَّةٌ نَغْفِرْ لَكُمْ خَطاياكُمْ وَ سَنَزيدُ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فَبَدَّلَ الَّذينَ ظَلَمُوا قَوْلاً غَيْرَ الَّذي قيلَ لَهُمْ فَأَنْزَلْنا عَلَى الَّذينَ ظَلَمُوا رِجْزًا مِنَ السَّماءِ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انسانى و امكنۀ اجتماع اعم از شهر و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رَغد العيش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شد، وسعت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رغد جمع راغد، حال است از فاعلِ كلوا يعنى مرفّهين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حطّة يعنى درخواست سقوط و ريزش گناه؛ خبر مبتداء محذوف، و تقدير آن مسألتنا حطّة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ضم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نجس، گناه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غير الّذى مفعول دوم بدّل است و مفعول اول، القول مقدّر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ادْخُلُواْ هَذِهِ الْقَرْيَةَ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بنى اسرائيل به سبب غضب خدا در تيه يعنى صحرايى ميان مصر و شامات به مدت چهل سال سرگردان شدند، و پس از آن مأموريت يافتند كه به سوى قريه اى كه بيت المقدس بود يا اريحا كه نزديك هم اند حركت كنند و وارد آن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 وقتى را كه به بنى اسرائيل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شهر درآييد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حَيْثُ شِئْتُمْ رَغَداً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نعمت هاى آن شهر هر چه بخواهيد و از هر جايش بخواهيد گوارا و به وسعت و فراخى بخوريد و برخوردار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شهرى بود سرسبز و داراى همه گونه نعمت و مساكن و نهرها و ميوه جات و 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آن كه نترسيد كه آسيبى از ساكنان آن جا نمى بينيد، زيرا يا با سازش و دوستانه زندگى مى كنيد، يا آنان مغلوب شما شده، در اختيارتان قرار مى گيرند و يا فرار كرده، محيط را به شما وامى گذارند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ادْخُلُواْ الْبَابَ سُجَّداً وَ قُولُواْ حِطَّةٌ نَّغْفِرْ لَكُمْ خَطَايَاكُمْ وَ سَنَزِيدُ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دروازۀ شهر در آييد در حال سجده و خضوع در برابر حضرت حق باشيد، يا در حالى كه پس از ورود به آن شهر به سجدۀ شكر 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يعنى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درخواست ما ريزش گناهان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چنين كنيد گناه گنهكاران شما را مى بخشيم، و به زودى نيكوكاران را پاداش مى افزاييم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الَّذِينَ ظَلَمُواْ قَوْلاً غَيْرَ الَّذِى قِيلَ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برابر اين فرمان خدا، آنان كه ظلم كرده بودند يعنى گوساله پرستيده و بر خويش و محيط خويش ستم نموده بودند، سخن خدا را به گفتارى غير آنچه به آنان گفته شده بود تبديل نمودند، يعنى به عنوان استهزاء،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درخواست گندم قرمز، تبديل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فَأَنْزَلْنَا عَلَى الَّذِينَ ظَلَمُواْ رِجْزاً مِّنَ السَّمَآءِ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كسانى كه ستم كردند عذابى از آسمان فرو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وبا و طاعونى در ميانشان افتاد كه همۀ عقلا و دانشمندانشان هلاك شدند و يك عده جهّال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عذاب، غير از آن كه مرگ زودرس بود، محيط ملّتى را هم خالى از دانشمند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يَفْسُقُونَ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عذاب، به كيفر آن بود كه همواره از فرمان ما تخلّف مى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اسْتَسْقى مُوسى لِقَوْمِهِ فَقُلْنَا اضْرِبْ بِعَصاكَ الْحَجَرَ فَانْفَجَرَتْ مِنْهُ اثْنَتا عَشْرَةَ عَيْنًا قَدْ عَلِمَ كُلُّ أُناسٍ مَشْرَبَهُمْ كُلُوا وَ اشْرَبُوا مِنْ رِزْقِ اللّهِ وَ 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اُناس جمع اِنس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و ضَرَب و مَنَع 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فساد زياده روى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مفسدين حال مؤكِّده از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فانفجرت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فانفجرت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اسْتَسْقَى مُوسَى لِقَوْمِهِ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آوريد زمانى را كه موسى در ايّام گرفتارى قومش در تپه و قرار گرفتنشان در خطر گرسنگى و تشنگى، از خداوند براى قوم خويش آب طلبيد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 بِّعَصَاكَ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گفتيم كه با عصايت به آن سنگ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تفاسير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او از چوب آس بهشتى بود كه آدم وقت بيرون آمدن از بهشت در دست داشت و به وسيلۀ پيامبران گذشته به شعيب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هنگام ازدواج موسى با دخترش، يا هنگام عزيمت موسى بر بازگشت به مصر، به دست موسى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سنگى كه موسى عصا را بدان زد نيز يكى از سه سنگ نازل شده از بهشت بود و آن دوتاى ديگر، يكى سنگى است كه مقام ابراهيم است يعنى جاى پاى آن حضرت بر آن است، و ديگرى حجرالاسود است كه در گوشۀ بيت شريف كعبه نصب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آن سنگ، مكعب و داراى شش سطح بود كه چون روى زمين قرار مى گرفت و موسى عصا را بر سطح بالاى آن مى زد از هر يك از چهار سطح اطرافش سه چشمه فوران مى كرد، و هر چشمه اى در نهرى مستقل به سوى سبطى از اسباط دوازده گانه جارى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موسى عصا بر آن سنگ زد و بلافاصله از آن سنگ دوازده چشمه جوشيد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كُلُّ أُ نَاسٍ مَّشْرَبَهُمْ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از آنها كه به نام سبطى ناميده مى شد جايگاه آب خود را شناخت، حال يا به وسيلۀ نوشته اى كه بر سر درِ انفجار بود، يا زياد و كمى سهم آب چشمه ها بر حسب اختلاف نفوس اسباط، و يا ميل آب در جريان خود به سوى جايگاه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مِن رِّزْقِ اللَّهِ وَ لَاتَعْثَوْا فِى الْأَرْضِ مُفْسِدِينَ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گفتيم از منّ و سلوايى كه نازل كرديم بخوريد و از آبى كه از اين سنگ مى جوشد بنوشيد و در روى زمين تبهكارانه اين همه فساد نكنيد، يعنى به هيچ وجه دست به فساد نزنيد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قُلْتُمْ يا مُوسى لَنْ نَصْبِرَ عَلى طَعامٍ واحِدٍ فَادْعُ لَنا رَبَّكَ يُخْرِجْ لَنا مِمّا تُنْبِتُ اْلأَرْضُ مِنْ بَقْلِها وَ قِثّائِها وَ فُومِها وَ عَدَسِها وَ بَصَلِها قالَ أَ تَسْتَبْدِلُونَ الَّذي هُوَ أَدْنى بِالَّذي هُوَ خَيْرٌ اهْبِطُوا مِصْرًا فَإِنَّ لَكُمْ ما سَأَلْتُمْ وَ ضُرِبَتْ عَلَيْهِمُ الذِّلَّةُ وَ الْمَسْكَنَةُ وَ باءُو بِغَضَبٍ مِنَ اللّهِ ذلِكَ بِأَنَّهُمْ كانُوا يَكْفُرُونَ بِآياتِ اللّهِ وَ يَقْتُلُونَ النَّبِيِّينَ بِغَيْرِ الْحَقِّ ذلِكَ بِما عَصَوْا وَ 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سبزيجات و گياهان بوته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استبدَلَ الأدنى بالأعلى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عوض گرفت چيز پست را به دادن چيز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گونه موارد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چيزى كه زايل مى شود و از دست داده مى شود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قُلْتُمْ يَا مُوسَى لَن نَّصْبِرَ عَلَى طَعَامٍ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صحرايى كه بنى اسرائيل در آن بودند و اين درخواست را كردند سرزمين تيه، يعنى بيابانى بى آب و علف و غيرقابل كشت بود، زيرا خدا بر آنان نوشته و مقرّر داشته بود كه به سوى ارض مقدّسه يعنى سرزمين شامات بروند و با اهل آن جا بجنگند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وعدۀ نصرت هم به آنان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فتح در آن جا ساكن شوند، اما آنها به سبب سستى اعتقاد و ضعف ايمان نفس و اختلاف آراء، پيش نمى رفتندو در آن صحرا مانده بودند، و آن جا بود كه خداوند از روى ترحّم، بر آنها مَنّ و سَلْوى مى فرستاد و آب از سنگ موسى مهيا كرده بود، و پيامبرشان چاره اى مى انديشيد كه به سوى هدف حركت كنند و به ارض مقدسه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است كه خداوند به بنى اسرائيلِ عصر قرآن دربارۀ پيشينيانشان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آريد زمانى را كه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ما هرگز بر خوراكى يكنواخت صبر نخواهيم كرد و تا كى شبانه روز مَنّ و سَلْوى خوردن و آب حجر نوشيدن؟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 لَنَا رَبَّكَ يُخْرِجْ لَنَا مِمَّا تُنْبِتُ الْأَرْضُ مِنْ بَقْلِهَا وَ قِثَّآئِهَا وَ فُومِهَا وَ عَدَسِهَا وَ بَصَلِهَا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حل مشكل ما پروردگارت را بخوان كه از خوراكى هاى مختلف و متنوعى كه زمين مى روياند از قبيل سبزيجات و خيار و سير و عدس و پياز براى ما بيرون آورد، و همان گونه كه در كشاورزى مصر داشتيم از انواع خوراكى ها بهره مند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أَتَسْتَبْدِلُونَ الَّذِى هُوَ أَدْنَى بِالَّذِى هُوَ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چيزهايى را كه پست و بى ارج است به جاى چيزهاى خوب و برتر مى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كه كم ارزش است و با زحمات فراوان كشاورزى به دست مى آيد بر غذاهاى پرارج و بدون زحمت كه از آسمان براى شما فرومى آيد ترجيح مى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 مِصْراً فَإِنَّ لَكُمْ مَّا سَأَلْتُمْ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كه چنين است، برويد در شهرى در اطراف اين محيط فرود آييد كه آنچه خواستيد در آن جا براى شما ميسّر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ضُرِبَتْ عَلَيْهِمُ الذِّلَّةُ وَ الْمَسْكَنَةُ وَ بَآءُوا بِغَضَبٍ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تقاضاهاى بيجا بر پيشانى آنها مهر ذلّت و خوارى و فقر و زبونى زده شد، و با عقيده و رفتار خود، خويش را گرفتار خشمى از خدا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 نَّهُمْ كَانُوا يَكْفُرُونَ بَِآيَاتِ اللَّهِ وَ يَقْتُلُونَ النَّبِيِّينَ بِغَيْرِ الْحَقِّ ذِ لِكَ بِمَا عَصَواْ وَّكَانُواْ يَعْتَدُونَ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ذلّت و شقاوت براى آنها به سبب آن است كه آنها از زمان قديم به پيروى از پيشينيانشان، همواره به آيات خدا كفر و به نعمت هايش كفران مى ورزيدند و پيامبران خدا را مانند شعيب و زكريا و يحيى به ناحق مى كشتند و عيسى را خدا از دستشان ربود؛ و اين كفر و كفران و پيامبر كشى بدان جهت بود كه از آغاز زندگى خود نافرمانى مى كردند و همواره به حقوق ديگران تجاوز مى نمودند، زيرا ارتكاب صغائر انسان را به ارتكاب كبائر جرى مى 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آمَنُوا وَ الَّذينَ هادُوا وَ النَّصارى وَ الصّابِئينَ مَنْ آمَنَ بِاللّهِ وَ الْيَوْمِ اْلآخِرِ وَ عَمِلَ صالِحًا فَلَهُمْ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 و نيز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شد به لحاظ آن كه از عبادت گوساله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نصرانى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شهر ناصره، و اين نسبت برخلاف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پيروان عيسى بن مريم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دينى به دين ديگر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صابئين به پيروان نوح عليه السلام گويند كه بر شريعت او باقى مانده اند، و يا به فرقه اى از نصارا، يا به پيروان يحيى عليه السلام، و من آمن قيد اين سه طايفه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أجرهم خبر 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 الَّذِينَ هَادُواْ وَ النَّصَارى وَ الصَّابِئِينَ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اسلام و دين محمد صلى الله عليه و آله ايمان آورده اند، و كسانى كه يهودى هستند، و نصرانى ها و صابئين؛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ءَامَنَ بِاللَّهِ وَ الْيَوْمِ الْآخِرِ وَ عَمِلَ صَالِحاً فَلَهُمْ أَجْرُهُمْ عِندَ رَبِّهِمْ وَ لَاخَوْفٌ عَلَيْهِمْ وَ لَاهُمْ يَحْزَنُونَ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قيد طوايف سه گانه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آنهايى كه از اين سه طايفه در عصر پيامبر خود و دين خود بودند و به خدا و روز قيامت ايمان درست و حقيقى آوردند و بر طبق شريعت خويش عمل هاى شايسته انجام دادند، براى همۀ آنها پاداششان در نزد پروردگارشان ثابت و مهيّاست، و هرگز در آن جهان بيمى بر آنان نمى رود و هيچگاه اندوهگين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با اينكه همۀ اصناف سه گانه معتقد به مبدأ و معادند، اشاره به حال يهود و نصارا است كه ايمان آنان به مبدأ و معاد مخدوش است و بايد آن را اصلاح كنند، به خاطر آن كه آن خدا و معادى كه آنها مى گويند، نه خداى حقيقى است و نه معاد واقعى، زيرا خداى مجسّمى كه در باغ بهشت قدم بزند و آدم را در مخفيگاهش نيابد و از خوردن او از درخت عقل مطّلع نباشد،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خدايى كه سه قسمت شود، يك قسمتش در آسمان ها و دو قسمتش در زمين باشد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معادى كه بهشتش تنها از آن يهود و نصارا باشد و كسى را حق ورود در آن نباشد و در جهنمش جايى براى يهود و نصارا نباشد و اگر كسى از آنها محكوم به دوزخ شد جز ايّامى چند، به شمار روزهاى عبادت گوساله از قوم موسى در دوزخ نماند، معاد حقيقى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مفاد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اين طوايف در عصر پيامبرشان مى زيستند و به وسيلۀ ايمان به پيامبر و كتاب آسمانى خود نام يهود و نصارا داشتند، اگر ايمان صحيح به خدا و معاد داشته باشند بى ترديد اهل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كردن اين آيه را بر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باللّه و 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اين طوايف اند كه به پيامبر اسلام و قرآن ايمان آورده باشند، با ظاهر آيه سازگار نيست، و نظير اين آيه در معنا و مقصود، آيۀ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مائده است با اندك اختلافى در لفظ و به عبارت ديگر، هر يك از سه طايفۀ يهود و نصارا و صابئين، منقسم به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آنهايى كه پيش از اسلام در عصر نبوت پيامبرشان به او ايمان آورده و به دينش عمل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آنهايى كه در عصر نزول قرآن و پس از آن آمده و به پيامبر اسلام گرويده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آنهايى كه پس از ظهور اسلام آمده و به آن نگرويده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آيۀ مورد بحث و آيۀ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كه اندك اختلافى در عبارت با اين آيه دارد، ظهور دارند در قسم اول از اين طوايف سه گانه، و حداقل ارجح است از حمل بر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آيۀ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حج كه طايفۀ مجوس و مشركان نيز به اين سه طايفه اضافه شده، ناظر است به اينكه خداوند، ميان آنها در روز قيامت جدايى مى افكند و حال طوايف سه گانۀ اين آيات از نظر اطلاق و تقييد، از آن استفاده نمى شود و آن آيه منافات با اين دو آيه ندارد و به خواست خدا در جاى خودش بحث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ميثاقَكُمْ وَ رَفَعْنا فَوْقَكُمُ الطُّورَ خُذُوا ما آتَيْناكُمْ بِقُوَّةٍ وَ اذْكُرُوا ما فيهِ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تَوَلَّيْتُمْ مِنْ بَعْدِ ذلِكَ فَلَوْ لا فَضْلُ اللّهِ عَلَيْكُمْ وَ رَحْمَتُهُ لَكُنْتُمْ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مؤكّد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و خصوصِ كوه مشهور كه ميعادگاه خدا با موسى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قلنا 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ضمير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موصوله است كه مراد تورات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مِيثَقَكُمْ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بنى اسرائيل است كه به ياد آوريد هنگامى را كه از شما براى پذيرش دعوت موسى و تورات او پيمان مؤكّد گرفتيم، يعنى هم به وسيلۀ عقل و قضاوت خرد پس از تأمل در حالات موسى و آيات او، و هم به واسطۀ نقل پس از اتمام حجت موسى و هارون و ارائۀ معجزات نُه گانه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فَوْقَكُمُ الطُّورَ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 را بر بالاى سرتان برافراشتيم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پس از نزول تورات و مطالعۀ دانشمندان قوم و اعلام مطالب آن به ملت بوده، كه ديدند پياده كردن محتويات آن بر آنها سنگين است و از اين رو از پذيرش آن سرباز زدند، خداوند جبرئيل را دستور داد كوهى از كوه هاى آن منطقه يا جاى ديگر را از جاى بر كند و بر بالاى سر مجتمعشان نگه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مَآ ءَاتَيْنَكُم بِقُوَّةٍ وَ اذْكُرُواْ مَا فِيهِ لَعَلَّكُمْ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گفتيم آنچه را به شما داده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كتاب تورات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جد بپذيريد و تحويل گيريد، و آنچه را در آن است از اصول و فروع و معارف، متذكر شويد، به اين معنا كه بخوانيد، حفظ كنيد، عمل نماييد و ياد دهيد، شايد صفت تقوا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اكراه است و اكراه در دين در هر شريعتى مردود است، چون تكاليف الهى در دنيا براى بشر بر اساس اختيار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اشكال وارد نيست، زيرا ايمان قلبى به واسطۀ اخذ ميثاق بوده كه در اول آيه است، و ادلّۀ نقليه و معجزات انبيا و ادلّۀ عقليه است كه مى تواند سبب ايمان قلبى شود و آن عين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افراشتن كوه بر سر آنان براى اجبار به عمل به تورات بوده، يعنى پذيرش لفظى، خواندن، تدريس، ابلاغ و به كار بستن فروع؛ و اجبار در فروع دين از شئون امامت انبيا و ائمه عليهم السلام و مربوط به امور اجتماعى است، و اجبار در امور اجتماعى نه تنها مانعى ندارد بلكه در مواردى واجب و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تَوَلَّيْتُم مِّنْ بَعْدِ ذَ 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آيه اين است كه تنها به وسيلۀ تهديد با برافراشتن كوه، آنچه را مورد تهديد بود پذيرفتند و كوه نيز پس از مدتى كه مقدارش معلوم نيست به جاى خود بازگشت و دوباره آنها به عصيان</w:t>
      </w:r>
      <w:bookmarkStart w:id="134" w:name="pg14420_159045"/>
    </w:p>
    <w:p>
      <w:pPr>
        <w:pStyle w:val="BookText"/>
        <w:rPr/>
      </w:pPr>
      <w:bookmarkEnd w:id="134"/>
      <w:r>
        <w:rPr>
          <w:rFonts w:ascii="IRNazanin" w:hAnsi="IRNazanin" w:eastAsia="IRNazanin"/>
          <w:color w:val="111111"/>
          <w:sz w:val="28"/>
          <w:sz w:val="28"/>
          <w:szCs w:val="28"/>
          <w:rtl w:val="true"/>
          <w:lang w:bidi="fa-IR"/>
        </w:rPr>
        <w:t>و طغيانشان روى آوردند، 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پس از آن وعده هاى توأم با تهديد روى برتافتيد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فَضْلُ اللَّهِ عَلَيْكُمْ وَ رَحْمَتُهُ لَكُنتُم مِّنَ الْخَسِرِينَ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تفضّل و رحمت خداوند بر شما نبود، بى ترديد از زيانكاران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كسانى هستند كه پس از آن حادثه، به دست پيامبران بنى اسرائيل توبه كردند و يا پس از ظهور محمد صلى الله عليه و آله به اسلام گرويدند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عَلِمْتُمُ الَّذينَ اعْتَدَوْا مِنْكُمْ فِي السَّبْتِ فَقُلْنا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فَجَعَلْناها نَكالاً لِما بَيْنَ يَدَيْها وَ ما خَلْفَها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2508347_1468164448"/>
      <w:bookmarkStart w:id="136" w:name="_Toc50"/>
      <w:bookmarkEnd w:id="135"/>
      <w:r>
        <w:rPr>
          <w:rtl w:val="true"/>
        </w:rPr>
        <w:t>مسخ شدن اصحاب سبت</w:t>
      </w:r>
      <w:bookmarkEnd w:id="136"/>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و در قرآن غالباً در مورد سبتى كه صيد ماهى در آن بر بنى اسرائيل حرام بود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خَسَأَ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دور كرد، و خسأ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ميمون و بوزينه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فجعلناها ضمير منصوب راجع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كلام استفاده مى شود،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نكال اسم مصدر است، يعنى عملى كه وسيلۀ عبرت ديگران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عَلِمْتُمُ الَّذِينَ اعْتَدَوْاْ مِنكُمْ فِى السَّبْتِ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طايفۀ يهود معاصر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همۀ شما شناختيد كسانى از گذشتگانتان را كه دربارۀ سبت تجاوز كردند، يعنى حكم حرمت صيد ماهى را در آن روز به كلى شكستند و از راه هاى مختلف در آن تقلّب نمودند و كلاه شرعى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چون ماهيان، روز شنبه با احساس امن بيشتر مى آمدند، آنها ماهيان را در كانال هاى اطراف رودخانه حبس كردند و روز يكشنبه صيد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لَهُمْ كُونُواْ قِرَدَةً خَسِِينَ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كيفرِ تخلّف آنها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بوزينه هايى پست و رانده شده گرديد</w:t>
      </w:r>
      <w:r>
        <w:rPr>
          <w:rFonts w:eastAsia="IRNazanin" w:cs="IRNazanin"/>
          <w:color w:val="111111"/>
          <w:sz w:val="28"/>
          <w:szCs w:val="28"/>
          <w:rtl w:val="true"/>
          <w:lang w:bidi="fa-IR"/>
        </w:rPr>
        <w:t>.</w:t>
      </w:r>
      <w:bookmarkStart w:id="137" w:name="pg14420_159047"/>
    </w:p>
    <w:p>
      <w:pPr>
        <w:pStyle w:val="BookText"/>
        <w:rPr/>
      </w:pPr>
      <w:bookmarkEnd w:id="137"/>
      <w:r>
        <w:rPr>
          <w:rFonts w:ascii="IRNazanin" w:hAnsi="IRNazanin" w:eastAsia="IRNazanin"/>
          <w:color w:val="111111"/>
          <w:sz w:val="28"/>
          <w:sz w:val="28"/>
          <w:szCs w:val="28"/>
          <w:rtl w:val="true"/>
          <w:lang w:bidi="fa-IR"/>
        </w:rPr>
        <w:t>خدا با آفريدن چنين كلامى، آنها را بوزينه كرد، چرا كه سيره وسنّت او اجراى كارها به وسيلۀ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ارادۀ تكوينى است، يعنى اراده كرديم كه آن ملت بوزينه شوند و بلافاصله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آمده كه جسم آنها مسخ شد و روانشان در آن جسم بماند، بر روى يكديگر زوزه مى كشيدند و بر سر مردارها جمع مى شدند، و سه روز در آن وضعيت ماندند و از غصّه چيزى نخوردند و نياشاميدند تا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گفته اند كه مسخ روحى شدند برعكس فرض اول، و روحشان در پستى ادراك همانند ميمون شد و مدتى در بدن انسانى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طايفه ربطى به ميمون طبيعى نداشتند و ميمون ها نيز از نسل آنها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فَجَعَلْنَاهَا نَكَالاً لِّمَا بَيْنَ يَدَيْهَا وَمَا خَلْفَهَا وَمَوْعِظَةً لِلْمُتَّقِينَ</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2508349_1468164448"/>
      <w:bookmarkStart w:id="139" w:name="_Toc51"/>
      <w:bookmarkEnd w:id="138"/>
      <w:r>
        <w:rPr>
          <w:rtl w:val="true"/>
        </w:rPr>
        <w:t>داستان گاو بنى اسرائيل</w:t>
      </w:r>
      <w:bookmarkEnd w:id="139"/>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 عقوبت را يعنى مسخ كردن ناگهانى گروهى از انسان ها را به كيفر طغيانشان و تبديل جسم آنها را به جسم بوزينگان، مايۀ عبرت نسبت به گذشتگان و آيندگانشان قرار داديم، زيرا اين حادثۀ عجيب و هولناك را براى امت هاى گذشته نيز نقل كرده بوديم و آنها عبرت گرفتند و آيندگان نيز عبرت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بَيْنَ يَدَيْهَا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هم عصر آنها،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دانست كه هريك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يدى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 و آينده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حادثۀ مسخ را براى همۀ پرهيزگاران سبب پند و اندرز قرار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مُوسى لِقَوْمِهِ إِنَّ اللّهَ يَأْمُرُكُمْ أَنْ تَذْبَحُوا بَقَرَةً قالُوا أَ تَتَّخِذُنا هُزُوًا قالَ أَعُوذُ بِاللّهِ أَنْ أَكُونَ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مُوسَى لِقَوْمِهِ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آريد هنگامى را كه موسى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دربارۀ پيدا شدن قاتل نامعلوم ميتى كه ذكر آن خواهد آمد، دستور مى دهد كه ماده گاوى را سر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آيا ما را به استهزا و مسخره مى گيرى؟ چه ارتباطى ميان پيدا شدن قاتل و بريدن سر ماده گاو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 كه از جاهلان و افراد نادان باشم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استعاذه اشاره به اين است كه مصونيت او از جهل و آثار آن از شئون نبوت اوست و اشتباه و خطا در آن راه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كه دقت در اين آيه و شش آيۀ بعد اقتضا مى كند كه اين آيات دربارۀ قصۀ خاصى است، و مقتضاى ترتيب آيات طبق ترتيب طبيعى قصه اين است كه اين آيه و چهار آيۀ بعدش، بعد از آيۀ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يعنى ميان آيۀ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زيرا حاصل قصه چنين است كه در بنى اسرائيل مردى يكى از ارحام خود را كشت و جسد او را در مقابل درب خانۀ يكى از اسباط افكند، سپس ادعا كرد كه او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منازعه درگرفت تا آن جا كه نزد موسى آمدند كه او از خداوند حلّ مشكل را بخواهد، و اين است معناى آيۀ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قتلتم نفساً فادّارأتم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جانب خداوند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ماده گاوى سر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اين دستور تعجب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مُوسَى لِقَوْمِهِ إِنَّ اللَّهَ يَأْمُرُكُمْ أَن تَذْبَحُوا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به تحقيق دربارۀ آن ماده گاو پرداختند و چندين سؤال در اين باره به وسيلۀ موسى از خدا پرسيدند و بالاخره ماده گاو معهود را پيدا كرده، سر بريدند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مأمور شدند جزئى از اجزاء آن مذبوح را به جسد آن ميّت بزنند تا آن مرده زنده شود و قاتل خود را معرفى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تقديم اين قسمت از قصه اهميت بيان جهل و نادانى و رفتارهاى نامناسب بنى اسرائيل است كه اوّلاً ابلاغ امر خدا را توسط پيامبرى مرسل چون موسى، استهزا و مسخره شمردند و به او نسبت كار جاهلانه دادند كه او كوشيد خود را تبرئه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به محض رسيدن امر خدا به ذبح ماده گاو تسليم امر نشدند بلكه به سؤال هاى مختلف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سنّ گاو، سپس از رنگ آن و بعد از كارى كه صاحبش از آن مى كشيد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كه سؤالات، بهانه اى براى تخلّف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خداوند پرسش هاى آنها و جواب پرسش هارا در سه آيۀ بعد بيان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ادْعُ لَنا رَبَّكَ يُبَيِّنْ لَنا ما هِيَ قالَ إِنَّهُ يَقُولُ إِنَّها بَقَرَةٌ لا فارِضٌ وَ لا بِكْرٌ عَوانٌ بَيْنَ ذلِكَ 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 و سالمند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پروردگارت را دربارۀ كار ما بخوان و بپرس آن ماده گاو چيست؟ يعنى از نظر سن چگونه باشد؟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گاوى باشد نه مسنّ و سالمند و نه جوانِ كار نكرده، بلكه ماده گاوى باشد ميانسال، نه پير و نه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مأمور شده ايد انجام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صَفْراءُ فاقِعٌ لَوْنُها تَسُرُّ النّاظِرينَ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رنگ و يكدست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رَبَّكَ يُبَيِّن لَّنَا مَا لَوْنُهَا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پروردگارت را راجع به كار ما بخوان و بپرس رنگ آن گاو چه باشد؟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گاوى باشد زردِ سير و يكنواخت، يعنى رنگ هاى ديگرى در آن نباشد، به طورى كه ديدن آن ماده گاو، هر بيننده اى را شادى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ادْعُ لَنا رَبَّكَ يُبَيِّنْ لَنا ما هِيَ إِنَّ الْبَقَرَ تَشابَهَ عَلَيْنا وَ 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إِنَّهُ يَقُولُ إِنَّها بَقَرَةٌ لا ذَلُولٌ تُثيرُ اْلأَرْضَ وَ لا تَسْقِي الْحَرْثَ مُسَلَّمَةٌ لا شِيَةَ فيها قالُوا اْلآنَ جِئْتَ بِالْحَقِّ فَذَبَحُوها وَ ما كادُوا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 شد، 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و منقاد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شىء و اظهار آن، و اِثارة الأرض</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شخم زدن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بى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رنگى خاص و لكه اى كه مخلوط با رنگ اصلى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كادوا حال است از فاعلِ ذبحوا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رَبَّكَ يُبَيِّن لَّنَا مَا هِىَ إِنَّ الْبَقَرَ تَشَبَهَ عَلَيْنَا وَ إِنَّآ إِن شَآءَ اللَّهُ لَمُهْتَدُونَ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پروردگارت را دربارۀ كار ما بخوان كه براى ما روشن كند اين ماده گاو چيست؟ يعنى از جهت كار چگونه گاوى باشد؟ آيا گاو كارى باشد يا پروارى؟ بى ترديد امر اين ماده گاو بر ما مبهم و مشتبه شده و حتماً اگر خدا بخواهد به سوى مقصود حقيقى راه خواهيم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إِنَّهُ يَقُولُ إِنَّهَا بَقَرَةٌ لَّاذَلُولٌ تُثِيرُ الْأَرْضَ وَ لَاتَسْقِى الْحَرْثَ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گاوى باشد نه رام شده براى كشت كه زمين را شخم زند و نه براى كشيدن آب با دلْو يا آوردن آب از راه دور كه زراعت را آبيارى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لَّاشِيَةَ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ماده گاوى باشد كه از لطف پروردگار، سالم از عيب و نقص و از جانب صاحبش سالم از هر نوع كارگيرى و از نظر رنگ يكدست باشد و ابلق و رنگارنگ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الْأَنَ جِئْتَ بِالْحَقِّ فَذَبَحُوهَا وَ مَا كَادُواْ يَفْعَلُونَ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و توضيحات كامل موسى عليه السلام در خصوصيات گاوى كه بايد سر ببرند،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حق را آوردى، يعنى حقّ مطلب را ادا كردى و مشخصات گاو مورد نظر را چنان كه بايد، بيان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ماده گاو را پس از جستجو و پيدا كردن، طبق دستور خدا سر بريدند در حالى كه رغبتى در آن كار نداشتند و اميدى نبود كه چنين كنند، چرا كه از آشكارشدن قاتل و رسوايى خود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قيمت آن گاو بالا بود، زيرا گاوى بدان صفت منحصر به فرد و در نزد يتيمى بود كه اولياى او به كمتر از ده برابر يا صد برابر قيمت نمى فروختند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پس از ابلاغ فرمان ذبح بقره در آيۀ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امرى مطلق و متعلّق به عنوان و موضوعى مطلق بود، اگر بنى اسرائيل به همان امر عمل مى كردند و گاوى را سر مى بريدند كافى بود هر چند قيد سن و رنگ و كار در آن محقّق نمى شد، چنان كه پس از سؤالِ اول بقره اى با يك قيد و پس از سؤال دوم بقره اى با دو قيد نيز كافى بود، ولى به آن قناعت نكردند و بقره اى با سه قيد لازم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علت عدم قناعتشان به امر اول و بحث از خصوصيات مأمورٌبه، مبنى بر اين اعتقاد بوده كه نبايد مطلبى را بدون دليل قطعى پذيرفت، و چون در مطلق گاو تأثير احياى ميّت نمى ديدند در پى چنين فحصى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پندار دربارۀ دستور خدا و ابلاغ پيامبر مرسل،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قَتَلْتُمْ نَفْسًا فَادّارَأْتُمْ فيها وَ اللّهُ مُخْرِجٌ 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اضْرِبُوهُ بِبَعْضِها كَذلِكَ يُحْيِ اللّهُ الْمَوْتى وَ يُريكُمْ آياتِهِ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ادّارأتم اصلش تدارأتم بوده أى تدافعتم يعنى نزاع كرديد و يكديگر را دفع و رد نموديد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قَتَلْتُمْ نَفْسًا فَادَّ ارَءْتُمْ فِيهَا وَ اللَّهُ مُخْرِجٌ مَّا كُنتُمْ تَكْتُمُونَ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اين آيه كه نخستين آيه در بيان يكى از حوادث مهم بنى اسرائيل است قصص متعدد و مختلف نقل شده و ما در ذيل آيۀ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قصۀ كوتاهى اشاره كرديم بدان اندازه كه مراد از آيه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آوريد هنگامى را كه در ميان خودتان كسى را كشتيد و دربارۀ آن قتل و شخص قاتل به نزاع و مدافعه برخاستيد، و خداوند اراده كرده بود كه آنچه را پنهان مى داشتيد آشكار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اضْرِبُوهُ بِبَعْضِهَا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ضمير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برمى گردد به لحاظ مقتول يا ميت، و ضمير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كه پس از كشتن بقره در طريق رسيدن به مقصود و كشف واقع، به آنها گفتيم كه بعضى از اجزاى بقره را به بدن آن ميت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چنين كردند و دُم يا زبان يا ران يا قطعه اى از استخوان آن را به جسد ميت زدند و به مجرد تلاقى دو جسم بى روح، ميت انسانى زنده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 لِكَ يُحْىِ اللَّهُ الْمَوْتَى وَ يُرِيكُمْ ءَايَتِهِ لَعَلَّكُمْ تَعْقِلُونَ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احياى ميّت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با تلاقى دو جسم بى جان، مرده اى را زنده كرد و روح او را از عالم برزخ به بدنش بازگرداند، مرده ها را در قيامت زنده مى كند، روح برزخى آنها را در جسم نوساخته از ذرات منتشر شده در ميان خاك وارد كرده و بدين وسيله آنها را زنده مى كند، و اين چنين آيات و نشانه هاى خود را همواره در محيط زمين به شما نشان مى دهد، شايد بينديشيد</w:t>
      </w:r>
      <w:r>
        <w:rPr>
          <w:rFonts w:eastAsia="IRNazanin" w:cs="IRNazanin"/>
          <w:color w:val="111111"/>
          <w:sz w:val="28"/>
          <w:szCs w:val="28"/>
          <w:rtl w:val="true"/>
          <w:lang w:bidi="fa-IR"/>
        </w:rPr>
        <w:t>.</w:t>
      </w:r>
      <w:bookmarkStart w:id="140" w:name="pg14420_159059"/>
    </w:p>
    <w:p>
      <w:pPr>
        <w:pStyle w:val="BookText"/>
        <w:rPr/>
      </w:pPr>
      <w:bookmarkEnd w:id="140"/>
      <w:r>
        <w:rPr>
          <w:rFonts w:ascii="IRNazanin" w:hAnsi="IRNazanin" w:eastAsia="IRNazanin"/>
          <w:color w:val="111111"/>
          <w:sz w:val="28"/>
          <w:sz w:val="28"/>
          <w:szCs w:val="28"/>
          <w:rtl w:val="true"/>
          <w:lang w:bidi="fa-IR"/>
        </w:rPr>
        <w:t>و از برخى روايات استفاده مى شود كه چون پارۀ بدن بقرۀ مذبوح، به بدن مقتول خورد بلافاصله روانش به قالب برگشت و از جاى برخاست و خود را در محضر موسى پيامبر خدا و انبوه طرفين دعوا و ميان اجتماع مردم ديد، كيفيت كشته شدن خود را به دست پسرعموها بازگو نمود و خداوند به او عمر طولانى دوباره عطا فرمود و دو قاتل وى به عنوان قصاص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چرا خداوند، خود ابتدا قاتل را معرفى نكرد يا مقتول را خود زنده نكرد و چرا جزء خاص بدن گاو مذبوح را به او زدند؟ اسرارش درست بر ما روشن نيست، لكن در روايات آمده كه خدا مى خواست اظهار قدرت كند كه تلاقى دو جسم بى جان ممكن است سبب ايجاد يك جان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 چگونه تلاقى نطفۀ ماده و نر را در انسان ها و حيوانات و گياهان سبب حيات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روايت وارد است كه آن ماده گاو از آنِ جوانى فقير بود كه در حق پدر خود بسيار نيكوكار بوده و خدا خواست ماده گاو او را به بهاى گزافى بخرند و او را غنى و بى نياز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2508351_1468164448"/>
      <w:bookmarkStart w:id="142" w:name="_Toc52"/>
      <w:bookmarkEnd w:id="141"/>
      <w:r>
        <w:rPr>
          <w:rtl w:val="true"/>
        </w:rPr>
        <w:t>دل هاى سخت تر از سنگ</w:t>
      </w:r>
      <w:bookmarkEnd w:id="142"/>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قَسا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غليظ و محكم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اشاره است به معجزۀ احياى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حجر يعنى سنگ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يشّقّق اصلش يتشقّق بوده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الشىءُ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 لِكَ فَهِىَ كَالْحِجَارَةِ أَوْ أَشَدُّ قَسْوَةً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تتمۀ خطاب به طايفۀ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مشاهدۀ زنده شدن ميت و تحقق چنين معجزه اى عجيب كه دلالت بر قدرت و عظمت خداوند و فرارسيدن روز جزا دارد، به جاى آن كه بترسيد و به حق بگرويد، دل هاى شما قساوت يافت و سخت شد و اينك قلوبتان مانند پاره هاى سنگ است يا</w:t>
      </w:r>
    </w:p>
    <w:p>
      <w:pPr>
        <w:pStyle w:val="BookText"/>
        <w:rPr/>
      </w:pPr>
      <w:r>
        <w:rPr>
          <w:rFonts w:ascii="IRNazanin" w:hAnsi="IRNazanin" w:eastAsia="IRNazanin"/>
          <w:color w:val="111111"/>
          <w:sz w:val="28"/>
          <w:sz w:val="28"/>
          <w:szCs w:val="28"/>
          <w:rtl w:val="true"/>
          <w:lang w:bidi="fa-IR"/>
        </w:rPr>
        <w:t>از آنها هم قسى تر و سخت 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الْحِجَارَةِ لَمَا يَتَفَجَّرُ مِنْهُ الْأَنْهَارُ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بى ترديد برخى از سنگ ها هست كه چندين نهر از آن مى جوشد و سرازير مى گردد، مانند حجر موسى و سنگ برخى از كوه ها كه مجارى آب هاى بسيارند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مِنْهَا لَمَا يَشَّقَّقُ فَيَخْرُجُ مِنْهُ الْمَآءُ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سنگ ها هست كه شكافته مى شود و از لابه لايش آب بيرون مى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مِنْهَا لَمَا يَهْبِطُ مِنْ خَشْيَةِ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سنگ ها نيز از ترس و خشيت خداوند از محلّ مرتفع خود فرو مى 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خشيت، خشيت تكوينى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 أَتَيْنَا طَائِعِين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قسى تر بودن دل هايشان از سنگ اين است كه تعلق ارادۀ تكوينى خدا به يكبار در آنها اثر مى گذارد هرچند از سخت ترين موجودات روى زمين اند، ولى تعلق ارادۀ تشريعى خدا چندين بار به چندين نوع، نظير فرامين مؤكّد و تذكرات شديدى كه در كتاب هاى آسمانى و دعوت هاى منطقى پيامبران است و معجزات متنوع و مكرّر آنان و بالأخره آيات انفسى و آفاقى كه همه در برابر عقل و وجدان جلوه گرند، بر دل هاى آنها اثرى نمى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بِغَفِلٍ عَمَّا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گاه خداوند، پروردگار شما، از آنچه به جا مى آوريد غافل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فَتَطْمَعُونَ أَنْ يُؤْمِنُوا لَكُمْ وَ قَدْ كانَ فَريقٌ مِنْهُمْ يَسْمَعُونَ كَلامَ اللّهِ ثُمَّ يُحَرِّفُونَهُ مِنْ بَعْدِ ما عَقَلُوهُ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لَقُوا الَّذينَ آمَنُوا قالُوا آمَنّا وَ إِذا خَلا بَعْضُهُمْ إِلى بَعْضٍ قالُوا أَ تُحَدِّثُونَهُمْ بِما فَتَحَ اللّهُ عَلَيْكُمْ لِيُحَاجُّوكُمْ بِهِ عِنْدَ رَبِّكُمْ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 لا يَعْلَمُونَ أَنَّ اللّهَ يَعْلَمُ ما يُسِرُّونَ وَ 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bookmarkStart w:id="143" w:name="pg14420_159064"/>
    </w:p>
    <w:p>
      <w:pPr>
        <w:pStyle w:val="BookText"/>
        <w:rPr/>
      </w:pPr>
      <w:bookmarkEnd w:id="143"/>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2508353_1468164448"/>
      <w:bookmarkStart w:id="145" w:name="_Toc53"/>
      <w:bookmarkEnd w:id="144"/>
      <w:r>
        <w:rPr>
          <w:rtl w:val="true"/>
        </w:rPr>
        <w:t>تحريف كتاب در ميان يهود</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أَفَتَطْمَعُونَ أَنْ يُؤْمِنُواْ لَكُمْ وَ قَدْ كَانَ فَرِيقٌ مِّنْهُمْ يَسْمَعُونَ كَلاَمَ اللَّهِ ثُمَّ يُحَرِّفُونَهُ مِنْ بَعْدِ مَا عَقَلُوهُ وَهُمْ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در مقام بيان حال يهود و قساوت دل و شقاوت ذات آنها، و ارشاد به سوابق سوئشان در انكار حق و عدم پذيرش دعوت پيامبران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خطابى به پيامبر و مسلمين همۀ اعصار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طمع داريد در اين كه آنها به دعوت و گفته هاى شما ايمان آورند و كتاب و دين شما را بپذيرند؟ در حالى كه گروهى از آنان كلام خدا را مى شنيدند و پس از آن كه به عقل و انديشه درك مى كردند آن را تحريف مى نمودند در حالى كه زشتى كارشان را هم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باشد كه مسألۀ شنيدن كلام خدا و تحريف آن، نخست از آن هفتاد نفر شروع شد كه موسى آنها را براى رفتن به كوه طور و تكلّم با خداوند و دريافت تورات انتخاب نمود، كه آنها سخنان خدا و صحبت هاى او را با موسى و آنچه به موسى وحى شد، همه را شنيدند و پس از بازگشت به ميان قوم خود، به خاطر منافع دنيوى و پيروى از هواى نفس خويش برخى از مطالب را نگفتند و برخى را تأويل و تحريف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سيرۀ سيّئه در ميان علماى تورات تا عصر پيامبر اسلام جارى بود، آنها نيز همۀ تصريحات تورات دربارۀ پيامبر و كتاب و دين او و علائم و اوصاف شخصى او را كه دلالت بر نبوت او داشت تحريف كردند و از اين راه سبب گمراهى ملتى تا امروز و فردا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لَقُواْ الَّذِينَ ءَامَنُواْ قَالُواْ ءَامَنَّا وَ إِذَا خَلَا بَعْضُهُمْ إِلَى بَعْضٍ قَالُواْ أَتُحَدِّثُونَهُم بِمَا فَتَحَ اللَّهُعَلَيْكُمْ لِيُحَآجُّوكُمْ بِهِ عِندَ رَبِّكُمْ أَفَلَا تَعْقِلُونَ</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2508355_1468164448"/>
      <w:bookmarkStart w:id="147" w:name="_Toc54"/>
      <w:bookmarkEnd w:id="146"/>
      <w:r>
        <w:rPr>
          <w:rtl w:val="true"/>
        </w:rPr>
        <w:t>بى ايمانى حتى با شنيدن كلام خدا</w:t>
      </w:r>
      <w:bookmarkEnd w:id="14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دوم منافقان است يا كفار غيرمنافق و مخاطَبْ منافقان و استفهام انكارى است، 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منافقان با مؤمنان ملاقات كنند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ايمان آورديم، يعنى پيامبر اسلام و كتاب و دين او را پذيرفتيم، و چون برخى با برخى خلوت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منافقان با كفار يا منافقان با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را كه خداوند راه علمش را بر شما گشوده يا بر شما حكم كرده، مانند آنچه در تورات از آمدن پيامبر امّى عربى و صفات او و حقّانيت دين و كتاب او به شما خبر داده و شما را امر كرده كه به او ايمان آوريد، براى مسلمان ها بازگو مى كنيد تا آنها با شما در نزد خداوند محاجّه كنند؟ آيا نمى انديشيد؟ و حاصل آن كه آنها ميان خود جر و بحث مى كنند و به يكديگر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از مندرجات تورات را به مسلمين مى گوييد تا بر ضد شما احتجاج</w:t>
      </w:r>
    </w:p>
    <w:p>
      <w:pPr>
        <w:pStyle w:val="BookText"/>
        <w:rPr/>
      </w:pPr>
      <w:r>
        <w:rPr>
          <w:rFonts w:ascii="IRNazanin" w:hAnsi="IRNazanin" w:eastAsia="IRNazanin"/>
          <w:color w:val="111111"/>
          <w:sz w:val="28"/>
          <w:sz w:val="28"/>
          <w:szCs w:val="28"/>
          <w:rtl w:val="true"/>
          <w:lang w:bidi="fa-IR"/>
        </w:rPr>
        <w:t>كنند و با تورات خودتان صحت اسلام خويش و كفر شما را ثابت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علم و حضور خداست و يا مراد، احتجاج در پيشگاه خدا در روز قيامت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لَايَعْلَمُونَ أَنَّ اللَّهَ يَعْلَمُ مَا يُسِرُّونَ وَ مَا يُعْلِنُونَ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ألايعلمون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همزه براى صدارت مقدم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آنها نمى دانند كه خداوند آنچه را پنهان مى دارند و آنچه را آشكار مى سازند مى داند؟ يعنى رازهاى درونى و سخنان سرّى و گفتارهاى آشكار آنها را، كفر و نفاق باطنى و اسلام و ايمان ظاهرى و ادعايى آنها را، و كلمات تورات حقيقى و سخنان دروغين محرّف آنان را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مِنْهُمْ أُمِّيُّونَ لا يَعْلَمُونَ الْكِتابَ إِلاّ أَمانِيَّ وَ إِنْ هُمْ إِلاّ يَظُنُّونَ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 وَيْلٌ لَهُمْ مِمّا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خواندن و نوشتن نداند، گويى همان گونه است كه از امّ يعنى مادر خود به دنيا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امنيّه، آنچه انسان آرزو كند، و نيز به معناى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قابليت بها براى چيزى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غيرقطعى، و گاهى به قطع خلاف واقع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أُمِّيُّونَ لَايَعْلَمُونَ الْكِتَابَ إِلَّآ أَمَانِىَّ وَ إِنْ هُمْ إِلَّا يَظُنُّونَ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است به يهود، و ممكن است مراد، اعم از يهود و نصارا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طايفۀ يهود، عده اى عوام اند و بى سواد مادرزاد كه توان خواندن كتاب تورات را ندارند و از آن جز آرزوهاى خلاف واقع را نمى دانند و دانش آنها جز گمانى بيش نيست، زيرا علمايشان جز آن را بدانها نياموخته اند، نظير آن كه فرداى قيامت جز يهود و نصارا كسى به بهشت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يهود محكوم به جهنم شد جز روزهايى معدود به شمار روزهايى كه بنى اسرائيل گوساله پرستيدند در جهنم درنگ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پسرخواندۀ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خدا يا يك سوم خدا يا يكى از سه</w:t>
      </w:r>
      <w:bookmarkStart w:id="148" w:name="pg14420_159068"/>
    </w:p>
    <w:p>
      <w:pPr>
        <w:pStyle w:val="BookText"/>
        <w:rPr/>
      </w:pPr>
      <w:bookmarkEnd w:id="148"/>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مرگ پيامبر آورنده اش نابود خواهد شد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مفاد اين آيه اين است كه از جامعۀ يهود، آنها كه تورات خوانده اند آن را تحريف كرده، از آن ناحيه زندگى مى كنند و آنها كه نخوانده اند گمان هاى پوچ و تحريف شدۀ آنها مبناى دين و معنويت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2508357_1468164448"/>
      <w:bookmarkStart w:id="150" w:name="_Toc55"/>
      <w:bookmarkEnd w:id="149"/>
      <w:r>
        <w:rPr>
          <w:rtl w:val="true"/>
        </w:rPr>
        <w:t>غرور بى جاى يهود</w:t>
      </w:r>
      <w:bookmarkEnd w:id="150"/>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حسرت و مرگ بر حال كسانى كه مطالبى به نام كتاب تورات و انجيل به دست خود مى نويسند، آن گاه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از جانب خداوند است كه به موسى و عيسى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مى كنند تا بهايى اندك از مال و جاه و امتعۀ دنيا به دست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لَّهُم مِّمَّا كَتَبَتْ أَيْدِيهِمْ وَوَيْلٌ لَّهُمْ مِّمَّا يَكْسِبُونَ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به حال آنها از ناحيۀ آنچه دستشان براى فروش نوشت و واى به حالشان از آنچه همواره از اين راه كسب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لَنْ تَمَسَّنَا النّارُ إِلاّ أَيّامًا مَعْدُودَةً قُلْ أَتَّخَذْتُمْ عِنْدَ اللّهِ عَهْدًا فَلَنْ يُخْلِفَ اللّهُ عَهْدَهُ أَمْ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آمَنُوا وَ عَمِلُوا الصّالِحاتِ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اَتّخذتم در اصل ااِتّخذتم بوده، همزۀ استفهام بر همزۀ وصل در آمده و همزۀ وصل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ساءَ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قبيح شد، 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قبيح، و غالباً در گناه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رفت، و خطيئه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تَمَسَّنَا النَّارُ إِلَّآ أَيَّاماً مَّعْدُودَةً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طايفۀ 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آتش جهنم با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گنهكاران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تماسى نخواهد</w:t>
      </w:r>
    </w:p>
    <w:p>
      <w:pPr>
        <w:pStyle w:val="BookText"/>
        <w:rPr/>
      </w:pPr>
      <w:r>
        <w:rPr>
          <w:rFonts w:ascii="IRNazanin" w:hAnsi="IRNazanin" w:eastAsia="IRNazanin"/>
          <w:color w:val="111111"/>
          <w:sz w:val="28"/>
          <w:sz w:val="28"/>
          <w:szCs w:val="28"/>
          <w:rtl w:val="true"/>
          <w:lang w:bidi="fa-IR"/>
        </w:rPr>
        <w:t>داشت جز روزهايى معدود، كه گفته اند تنها چهل روز به شمار روزهايى كه بنى اسرائيل در عهد موسى گوساله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گفته اند تنها هفت روز به لحاظ آن كه عمر دنيا هفت هزار سال است، و يهود به سزاى گناهان هر هزار سالى يك روز كيفر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أَتَّخَذْتُمْ عِندَ اللَّهِ عَهْدَاً فَلَن يُخْلِفَ اللَّهُ عَهْدَهُ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نزد خداوند پيمان محكمى با او بستيد و خاطرجمع شديد؟ كه اگر چنين است هرگز خداوند خلف وعده نمى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تَقُولُونَ عَلَى اللَّهِ مَا لَاتَعْلَمُونَ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آن كه مطلبى را كه نمى دانيد به خدا نسبت مى دهيد؟ يعنى يقيناً چنين است و شما گناه افتراى بر خدا 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كَسَبَ سَيِّئَةً وَ أَحَاطَتْ بِهِ خَطِيئَتُهُ فَأُوْلَئِكَ أَصْحَابُ النَّارِ هُمْ فِيهَا خَالِدُونَ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ادعاهاى آنها در صدر آيۀ قبل است، يعنى آن ادعاها باطل است، و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عذاب جهنم به ما نمى رسد، پاسخ آن است كه چرا عذاب به آنها مى رسد، زيرا هركس گناهى كرد و گناه او بر وى احاطه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زبان و جوارح و وجودشان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اصحاب آتشند و آنان در آن جا ابدى و جاودان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سيّئه و خطيئه در اين جا گناه است و نمى توان هر دو را به گناهان فرعى حمل كرد، زيرا طبق ادلّۀ ديگر كسى كه اصول عقايدش صحيح باشد گناهان فرعى اش هر چند بسيار باشد و بر او احاطه كند در جهنم خالد نخواهد بود، چرا كه اصل ايمان مانع از خلود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اين است كه احاطۀ گناهان فرعى سبب زوال اعتقاد گردد، نظير آيۀ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كَانَ عَاقِبَةَ الَّذِينَ أَسَآءُوا السُّوءى أَن كَذَّبُوا بَِآيَاتِ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مراد از سيّئه، گناه اعتقادى از قبيل كفر، شرك و نفاق است و مراد از خطيئه گناه فرعى، و معنى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عقيده اش فاسد و گناهانش بسيار است مخلّد در آتش است، در مقابل آيۀ بعد كه سخن از ايمان و عمل صالح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ءَامَنُواْ وَ عَمِلُواْ الصَّالِحَاتِ أُوْلَئِكَ أَصْحَابُ الْجَنَّةِ هُمْ فِيهَا خَالِدُونَ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كسانى كه ايمان آوردند و عمل هاى شايسته كردند، آنها هستند كه ياران بهشتند و آنها در آن جا ابدى و جاويدانند</w:t>
      </w:r>
      <w:r>
        <w:rPr>
          <w:rFonts w:eastAsia="Amiri" w:cs="Amiri" w:ascii="Amiri" w:hAnsi="Amiri"/>
          <w:color w:val="111111"/>
          <w:sz w:val="28"/>
          <w:szCs w:val="28"/>
          <w:rtl w:val="true"/>
          <w:lang w:bidi="ar-SA"/>
        </w:rPr>
        <w:t>.</w:t>
      </w:r>
      <w:bookmarkStart w:id="151" w:name="pg14420_159073"/>
    </w:p>
    <w:p>
      <w:pPr>
        <w:pStyle w:val="BookText"/>
        <w:rPr/>
      </w:pPr>
      <w:bookmarkEnd w:id="151"/>
      <w:r>
        <w:rPr>
          <w:rFonts w:ascii="Amiri" w:hAnsi="Amiri" w:eastAsia="Amiri" w:cs="Amiri"/>
          <w:color w:val="111111"/>
          <w:sz w:val="28"/>
          <w:sz w:val="28"/>
          <w:szCs w:val="28"/>
          <w:rtl w:val="true"/>
          <w:lang w:bidi="ar-SA"/>
        </w:rPr>
        <w:t xml:space="preserve">وَ إِذْ أَخَذْنا ميثاقَ بَني إِسْرائيلَ لا تَعْبُدُونَ إِلاَّ اللّهَ وَ بِالْوالِدَيْنِ إِحْسانًا وَ ذِي الْقُرْبى وَ الْيَتامى وَ الْمَساكينِ وَ قُولُوا لِلنّاسِ حُسْنًا وَ أَقيمُوا الصَّلاةَ وَ آتُوا الزَّكاةَ ثُمَّ تَوَلَّيْتُمْ إِلاّ قَليلاً مِنْكُمْ وَ 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2508359_1468164448"/>
      <w:bookmarkStart w:id="153" w:name="_Toc56"/>
      <w:bookmarkEnd w:id="152"/>
      <w:r>
        <w:rPr>
          <w:rtl w:val="true"/>
        </w:rPr>
        <w:t>يهودو نقض مواثيق الهى</w:t>
      </w:r>
      <w:bookmarkEnd w:id="153"/>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لاتعبدون نفى است كه از آن نهى اراده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بالوالدين به تقدير أحسنوا يا تحسنون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القربى و ما بعدش عطف است به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معرضون حال است از فاعلِ تولّيتم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مِيثَاقَ بَنِى إِسْرَآئِيلَ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آوريد وقتى را كه پيمان بنى اسرائيل را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اضافۀ پيمان به بنى اسرائيل اين است كه پيمان مؤكّد متناسب با حال و عصر آنها را گرفتيم كه همان درك عقول آنها و دعوت و تعليم پيامبران و كتاب هاى آسمانيشان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تَعْبُدُونَ إِلَّا اللَّهَ وَ بِالْوَالِدَيْنِ إِحْسَاناً وَ ذِى الْقُرْبَى وَ الْيَتَامَى وَالْمَسَاكِينِ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مفاد آن پيمان، اين امور هشتگانه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جز خداوند چيزى را و كسى را از بت ها و ستارگان و فرشتگان و پيامبران مانند عُزَير و مسيح عبادت مكنيد، و به پدر و مادر نيكى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احسانى در خور حال آنها، يعنى دربارۀ والدين نَسَبى عهده دار هزينۀ زندگى آنها شويد و با حسن گفتار و رفتار، با آنها معاشرت كنيد، و دربارۀ والدين روحانى يعنى پيامبر و امام وقت با پذيرش مقام نبوت و امامت و با اعتقاد و محبّت و انقياد و اطاعت انجام وظيفه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اقربا و خويشانتان با عمل به فريضۀ صلۀ رحم، و به يتيمان و مستمندان نيز به وسيلۀ انفاقات مالى و ارشادات دينى، نيكى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سخن نيك گوييد و با آنان نيكو سخن گوييد، يعنى حتى با مخالفان و كفار نيز در مقام معاشرت و در همه نوع گفتار از امر و نهى و وعد و وعيد و قضاوت و داورى و اخبار و شهادت و عقد و قرار داد، نيك رفتار باشيد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ءَاتُواْ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واجب و خواه مندوب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اقتضاى امر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داريد، يعنى هم خود انجام دهيد و هم ديگران را به انجام آن واداريد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را بپردازيد، خواه زكات عام و انفاقات مالى عرفى بين المللى كه به اقتضاى نوع دوستى و عواطف بشرى مورد عمل عقلا است، و خواه زكات خاص و انفاقات معيّن شرعى كه از اجناس معدودى كه نُه چيز است گرفته مى شود و در مصارف معيّنى كه هشت مورد است مصرف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تَوَلَّيْتُمْ إِلَّا قَلِيلاً مِّنكُمْ وَ أَنتُمْ مُّعْرِضُونَ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روى گردانديد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همه پيمان ها و توصيه ها جز اندكى از شما عملاً روى گردانديد و قلباً اعراض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شما ذاتاً و عادتاً اعراض كنندۀ از حقّيد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ميثاقَكُمْ لا تَسْفِكُونَ دِماءَكُمْ وَ لا تُخْرِجُونَ أَنْفُسَكُمْ مِنْ دِيارِكُمْ ثُمَّ أَقْرَرْتُمْ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أَنْتُمْ هؤُلاءِ تَقْتُلُونَ أَنْفُسَكُمْ وَ تُخْرِجُونَ فَريقًا مِنْكُمْ مِنْ دِيارِهِمْ تَظاهَرُونَ عَلَيْهِمْ بِاْلإِثْمِ وَ الْعُدْوانِ وَ إِنْ يَأْتُوكُمْ أُسارى تُفادُوهُمْ وَ هُوَ مُحَرَّمٌ عَلَيْكُمْ إِخْراجُهُمْ أَ فَتُؤْمِنُونَ بِبَعْضِ الْكِتابِ وَ تَكْفُرُونَ بِبَعْضٍ فَما جَزاءُ مَنْ يَفْعَلُ ذلِكَ مِنْكُمْ إِلاّ خِزْيٌ فِي الْحَياةِ الدُّنْيا وَ يَوْمَ الْقِيامَةِ يُرَدُّونَ إِلى أَشَدِّ الْعَذابِ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اشْتَرَوُا الْحَياةَ الدُّنْيا بِاْلآخِرَةِ فَلا يُخَفَّفُ عَنْهُمُ الْعَذابُ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سَفَكَ الماءَ أو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يا خون را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تظاهرون در اصل تتظاهرون بوده، يعنى پشتيبانى مى كنيد و يارى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فدى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فديه داد و او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فادَى الأسير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فديه</w:t>
      </w:r>
    </w:p>
    <w:p>
      <w:pPr>
        <w:pStyle w:val="BookText"/>
        <w:rPr/>
      </w:pPr>
      <w:r>
        <w:rPr>
          <w:rFonts w:ascii="IRNazanin" w:hAnsi="IRNazanin" w:eastAsia="IRNazanin"/>
          <w:color w:val="111111"/>
          <w:sz w:val="28"/>
          <w:sz w:val="28"/>
          <w:szCs w:val="28"/>
          <w:rtl w:val="true"/>
          <w:lang w:bidi="fa-IR"/>
        </w:rPr>
        <w:t>گرفت و اسير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شأن است و اخراجهم آن را تفسير مى كند،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اخراجهم 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مِيثَاقَكُمْ لَاتَسْفِكُونَ دِمَآءَكُمْ وَ لَاتُخْرِجُونَ أَنْفُسَكُمْ مِّن دِيَارِكُمْ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ياد آوريد اى بنى اسرائيل هنگامى را كه از همۀ شما طايفۀ يهود پيمان مؤكّد گرفتيم، يعنى پيمان اتحاد و ائتلاف و عدم تجاوز به حقوق يكديگر، و مفاد پيمان اين بود كه خون همديگر را به ناحق مريزيد و خودتان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هاى خود به سبب اختلاف و عداوت و دشمنى هاى شخصى و قبيله اى بيرون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آيه به يهود عصر قرآن است به لحاظ وقوع اين حوادث در ميان گذشتگان آنها طبق عادت جاريه كه حوادث واقعه در برخى از اعضاى عرضى يا طولى قبيله را به همۀ آنها نسبت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أَقْرَرْتُمْ وَ أَنتُمْ تَشْهَدُونَ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به پيمانتان به عنوان تأكيد و پذيرش اعتراف كرديد و گواهى 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گذشتگانتان پس از تحقّق پيمان، اقرار كردند و شما الآن به پيمان آنها اقرار مى كنيد و گواهى مى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هَؤُلَآءِ تَقْتُلُونَ أَنفُسَكُمْ وَ تُخْرِجُونَ فَرِيقاً مِّنكُمْ مِّن دِيَارِهِمْ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عصر نزول اين آيات طايفۀ بنى قُرَيْظه و بنى نَضير يهودى بودند و طايفۀ اوْس و خزرج مشرك، و بنى قريظه هم پيمان جنگى اوس، و بنى نضير هم پيمان جنگى خزرج بودند و چون اوس و خزرج باهم مى جنگيدند هم پيمان هر يك به كمك او مى شتافت و او را در كشتن و جلاى وطن دشمن يارى مى داد، و در نتيجه يهودان قريظه و نضير هم يكديگر را مى كشتند و از سرزمينشان بيرون مى كردند، ولى هر دو طايفه در هرجا اسير جنگى يهودى مى ديدند هر چند از طايفۀ ديگر، به حكم تورات فديۀ او را مى دادند و او را آزاد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 حادثه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شماييد كه يكديگر را مى كُشيد و گروهى از خودتان را از ديار و سرزمينشان بيرون مى 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تَظَاهَرُونَ عَلَيْهِم بِالْإِثْمِ وَ الْعُدْوَانِ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اين كار يكديگر را به گناه و تعدّى بر ضد آنها يارى مى دهيد، چه آن كه اگر مثلاً اوس بر خزرج پيروز شد قريظه نيز در اين بين از بنى نضير مى كشد و آنها را از وطنشان بيرون مى كند و احياناً از آنها اسير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يَأْتُوكُمْ أُسَارَى تُفَادُوهُمْ وَ هُوَ مُحَرَّمٌ عَلَيْكُمْ إِخْرَاجُهُمْ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عده اى از آنها به سوى شما در حال اسارت بيايند آنها را به دادن فديه آزاد مى كنيد، مثلاً اسيران بنى نضير را كه به دست بنى قريظه افتاده شما طايفۀ بنى نضير و قريظه آنها را مى خريد و آزاد مى كنيد در حالى كه اصل جنگيدن و كشتن و بيرون كردن آنها بر شما حرام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الْكِتَابِ وَتَكْفُرُونَ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برخى از كتاب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فديه دادن و آزاد كردن اسير هم كيش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مى آوريد و به برخى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جنگيدن و كشتن و از وطن بيرون كردن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مى ورزيد؟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جَزَآءُ مَن يَفْعَلُ ذَ لِكَ مِنكُمْ إِلَّا خِزْىٌ فِى الْحَيَاةِ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جزا و كيفر هر كس از شما كه مرتكب چنين كارى مى شود، يعنى در احكام تبعيض قائل مى شود، برخى را مى پذيرد و برخى را رد مى كند در حالى كه همه از جانب خداست، جز خوارى و خذلان در زندگى دنيا چيست؟ 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نفى باشد، يعنى جزا و كيفر چنين كسى جز خوارى و رسوايى در دنيا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الْقِيَامَةِ يُرَدُّونَ إِلَى أَشَدِّ الْعَذَابِ وَ مَا اللَّهُ بِغَافِلٍ عَمَّا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كسانى را در روز قيامت به سخت ترين عذاب باز خواهند برد، و هرگز خداوند از آنچه مى كنيد غافل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اشْتَرَوُاْ الْحَيَاةَ الدُّنْيَا بِالْأَخِرَةِ فَلَا يُخَفَّفُ عَنْهُمُ الْعَذَابُ وَ لَاهُمْ يُنْصَرُونَ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آنهايند كسانى كه زندگى دنيا را به بهاى از دست دادن آخرت خريدند، و بنابراين در عالم آخرت نه عذاب از آنها سبك مى شود و نه آنها يارى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آتَيْنا مُوسَى الْكِتابَ وَ قَفَّيْنا مِنْ بَعْدِهِ بِالرُّسُلِ وَ آتَيْنا عيسَى ابْنَ مَرْيَمَ الْبَيِّناتِ وَ أَيَّدْناهُ بِرُوحِ الْقُدُسِ أَ فَكُلَّما جاءَكُمْ رَسُولٌ بِما لا تَهْوى أَنْفُسُكُمُ اسْتَكْبَرْتُمْ فَفَريقًا كَذَّبْتُمْ وَ فَريقًا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قُلُوبُنا غُلْفٌ بَلْ لَعَنَهُمُ اللّهُ بِكُفْرِهِمْ فَقَليلاً ما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قَفا اثَرَه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رفت، و قفّى فلاناً زيداً و بزيد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را دنبال او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مايۀ حيات جاندار، و روح القدس از باب اضافۀ موصوف به صفت است يعنى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أفكلّما استفهام براى تقرير است يا به تقدير أ بلغ الأمر منكم أنّكم كلّما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ممكن است براى انكار و توبيخ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غَلَفَ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 آن را، و غُلْف يا جمع اغلف است به معناى چيزى كه در پوشش قرار گرفته، و يا جمع غلاف به معناى ظرف 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قلّت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ءَاتَيْنَا مُوسَى الْكِتَابَ وَقَفَّيْنَا مِنْ بَعْدِهِ بِالرُّسُلِ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اين است كه موسى را كتاب آسمانى تورات و صحف داديم و پس از او نيز پيامبران را پياپى در پى او روانه كرديم به طورى كه همۀ آنها تا زمان عيسى تابع دين و كتاب او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ءَاتَيْنَا عِيسَى ابْنَ مَرْيَمَ الْبَيِّنَاتِ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عيسى بن مريم نيز دلايل روشن براى اثبات توحيد و معاد و نبوت او عطا كرديم مانند دميدن روح در مجسمۀ بى روح، زنده كردن مردگان، شفاى بيماران غيرقابل علاج و كوران مادرزاد، اخبار از مغيبات و فرود آمدن مائدۀ آسمانى به درخواست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أَيَّدْنَاهُ بِرُوحِ الْقُدُسِ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وسيلۀ روح القدس، روح پاكيزه يعنى جبرئيل امين و نازل كردن انجيل تقويت كرديم و به مرتبۀ نبوت و رسالت رسانديم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أَفَكُلَّمَا جَآءَكُمْ رَسُولٌ بِمَا لَاتَهْوَى أَنفُسُكُمُ اسْتَكْبَرْتُمْ فَفَرِيقاً كَذَّبْتُمْ وَ فَرِيقاً تَقْتُلُونَ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يهودان عصر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و اقرار كنيد كه در طول مدت پس از موسى تا زمان محمّد صلى الله عليه و آله در هر زمانى هر فرستاده اى آنچه را كه شما دلتان نمى خواست براى شما آورد از احكام اصولى و فروعى الهى، در برابرش سخت تكبر ورزيديد پس گروهى را تكذيب كرديد مانند عيسى و محمّد صلى الله عليه و آله و گروهى را مى كشتيد مانند شعيا و زكريا و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به واسطۀ رضايت شما بر اعمال گذشتگان گويى شما هم داريد</w:t>
      </w:r>
    </w:p>
    <w:p>
      <w:pPr>
        <w:pStyle w:val="BookText"/>
        <w:rPr/>
      </w:pPr>
      <w:r>
        <w:rPr>
          <w:rFonts w:ascii="IRNazanin" w:hAnsi="IRNazanin" w:eastAsia="IRNazanin"/>
          <w:color w:val="111111"/>
          <w:sz w:val="28"/>
          <w:sz w:val="28"/>
          <w:szCs w:val="28"/>
          <w:rtl w:val="true"/>
          <w:lang w:bidi="fa-IR"/>
        </w:rPr>
        <w:t>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استفهام براى انكار و توبيخ باشد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هرگاه پيامبرى آمد او را تكذيب كرده و يا مى كشتيد؟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قُلُوبُنَا غُلْفٌ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طايفۀ 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ما سرپوشيده است گويى پوشش هايى تكوينى بر آنها افتاده كه مانع از پذيرش دعوت محمد صلى الله عليه و آله و فهم كتاب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دل هاى ما ظرف هايى است سرشار از علوم تورات، و علوم ديگر را نمى پذيرد و از اين روست كه دين و مفاهيم قرآن تو را تحمّل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لَّعَنَهُمُ اللَّهُ بِكُفْرِهِمْ فَقَلِيلاً مَّا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نيست كه آنها مى گويند، بلكه خداوند آنها را به سبب كفر و انكار نبوت محمد صلى الله عليه و آله لعن و طرد كرده و بر دل هاشان مهر نافهمى زده و غلاف شقاوت پوشانده، از اين رو آنها بسيار اندك ايمان مى آورند، يعنى فقط به مشتى مطالب مشترك ميان دو كتاب يا به آنچه منافع دنيويشان اقتضا كند ايمان 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جاءَهُمْ كِتابٌ مِنْ عِنْدِ اللّهِ مُصَدِّقٌ لِما مَعَهُمْ وَ 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و لمّا محذوف است به تقدير كفروا كه جواب فلمّا بر آن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است فلمّا بدل از و لمّا باشد و جواب، كفروا به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استفتح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و نصرت طلبيد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موصول ماعرفوا حق يا محمد صلى الله عليه و آله يا مجموع دين و كتاب و محمد صلى الله عليه و آله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جَآءَهُمْ كِتَابٌ مِّن عِندِ اللَّهِ مُصَدِّقٌ لِّمَا مَعَهُمْ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نيز در شرح حال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كتابى از جانب خداوند به نام قرآن و فرقان نزد آنها آمد، يعنى نزد همۀ جوامع بشرى كه آنها نيز جزء آنند، به آن كفر ورزيدند؛ كتابى كه</w:t>
      </w:r>
    </w:p>
    <w:p>
      <w:pPr>
        <w:pStyle w:val="BookText"/>
        <w:rPr/>
      </w:pPr>
      <w:r>
        <w:rPr>
          <w:rFonts w:ascii="IRNazanin" w:hAnsi="IRNazanin" w:eastAsia="IRNazanin"/>
          <w:color w:val="111111"/>
          <w:sz w:val="28"/>
          <w:sz w:val="28"/>
          <w:szCs w:val="28"/>
          <w:rtl w:val="true"/>
          <w:lang w:bidi="fa-IR"/>
        </w:rPr>
        <w:t>تصديق كنندۀ همۀ چيزهايى است كه همراه آنها و در نزد آنهاست از تورات و احكام اصولى و فروعى آن، و چيزهايى كه با آنهاست از شرايع و معارف و حِكَمى كه از پيامبران گذشته به ميراث به آنها رسيده، هر چند نسبت به برخى از احكام آن ناسخ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مِن قَبْلُ يَسْتَفْتِحُونَ عَلَى الَّذِينَ كَفَرُواْ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آنها پيش از ظهور اسلام، در مقام برخورد با مشركان و محاجّه و دشمنى، آنها را تهديد به آمدن پيامبر اسلام مى كردند و مى گفتند طبق تصريح تورات ما در اين سرزمين پيامبرى امّىِ عربى با اوصاف خاص ظهور خواهد نمود كه با هر دشمنى بجنگد پيروز مى شود، و ما به وى ايمان مى آوريم و زير پرچم او با شما مى جنگيم و غالب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در مقام ضرورت و موقع حساس انگشتان خود را در كتاب تورات روى نام يا صفات پيامبر آينده مى گذاشتند و از خدا يارى مى طلبيدند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جَآءَهُم مَّا عَرَفُواْ كَفَرُواْ بِهِ فَلَعْنَةُ اللَّهِ عَلَى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حقّى كه شناخته بودند به سوى آنها آمد يعنى محمد صلى الله عليه و آله يا اسلام، او را انكار كردند و به او كفر ورزيدند، پس لعنت و نفرين خدا بر اين كافران باد، زيرا اين انكار، برخلاف علم و صريح تورات و سخنان پيامبران و بر ضد وجدانشان بود، و نيز سبب انحراف اعتقادى و عملى ملتى غير محصور تا روز قيامت و محروميتشان از راه مستقيم خدا و فرستادگان او شد، و بى ترديد آنها را چيزى جز هواى نفس و حبّ رياست و حرص بر دنيا بر اين عمل زشت وادار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بِئْسَمَا اشْتَرَوْا بِهِ أَنْفُسَهُمْ أَنْ يَكْفُرُوا بِما أَنْزَلَ اللّهُ بَغْيًا أَنْ يُنَزِّلَ اللّهُ مِنْ فَضْلِهِ عَلى مَنْ يَشاءُ مِنْ عِبادِهِ فَباءُو بِغَضَبٍ عَلى غَضَبٍ وَ لِلْكافِرينَ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بِئْسَمَا اشْتَرَوْاْ بِهِ أَنفُسَهُمْ أَن يَكْفُرُواْ بِمَآ أَنْزَلَ اللَّهُ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زشت است آن ثمن و بهايى كه خودشان را بدان فروختند و آن اين است كه به آنچه خدا نازل كرده كافر شوند، يعنى به دين و قرآنى كه خداوند بر محمّد صلى الله عليه و آله فرو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p>
    <w:p>
      <w:pPr>
        <w:pStyle w:val="BookText"/>
        <w:rPr/>
      </w:pPr>
      <w:r>
        <w:rPr>
          <w:rFonts w:ascii="IRNazanin" w:hAnsi="IRNazanin" w:eastAsia="IRNazanin"/>
          <w:color w:val="111111"/>
          <w:sz w:val="28"/>
          <w:sz w:val="28"/>
          <w:szCs w:val="28"/>
          <w:rtl w:val="true"/>
          <w:lang w:bidi="fa-IR"/>
        </w:rPr>
        <w:t>فروختن نفس از دست دادن عقايد و اخلاق و دستورهاى اسلامى يعنى همۀ سعادت ها، و پذيرفتن كفر و سيرۀ نارواى كفّار جاهليت يعنى همۀ شقاوت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 أَن يُنَزِّلَ اللَّهُ مِن فَضْلِهِ عَلَى مَن يَشَآءُ مِنْ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معامله و سبب پذيرفتن كفر به جاى اسلام، جاه طلبى و حسودى آنهاست در اين كه خداوند به هر كسى از بندگانش كه بخواهد از فضل خود نازل نمايد يعنى نسبت به پيامبر اسلام حسد داشتند و نمى توانستند ببينند كه خدا از رحمت خويش كتاب آسمانى و دين و شريعت بر او فرو 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فَبَآءُو بِغَضَبٍ عَلَى غَضَبٍ وَ لِلْكَافِرِينَ عَذَابٌ مُّهِينٌ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نتيجه با غضبى روى غضبى از سوى خدا بازگشتند و به آن گرفتار شدند به سبب كفر به محمد صلى الله عليه و آله و دين او از روى جاه طلبى و حسد، و يا به سبب انكار قرآن و دين اسلام پس از انكار محتويات تورات حقيقى كه در اين باره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براى كافران عذابى خوار كننده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قيلَ لَهُمْ آمِنُوا بِما أَنْزَلَ اللّهُ قالُوا نُؤْمِنُ بِما أُنْزِلَ عَلَيْنا وَ يَكْفُرُونَ بِما وَراءَهُ وَ هُوَ الْحَقُّ مُصَدِّقًا لِما مَعَهُمْ قُلْ فَلِمَ تَقْتُلُونَ أَنْبِياءَ اللّهِ مِنْ قَبْلُ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جاءَكُمْ مُوسى بِالْبَيِّناتِ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 و غير، و به معناى پشت سر و جلو رو؛ و اين لغت از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هوالحق به ماوراء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تقتلون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كنتم تقتلون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ءَامِنُوا بِمَآ أَنْزَلَ اللَّهُ قَالُوا نُؤْمِنُ بِمَآ أُنْزِلَ عَلَيْنَا وَ يَكْفُرُونَ بِمَا وَرَآءَهُ وَ هُوَ الْحَقُّ مُصَدِّقاً لِّمَا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طايفۀ يهود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خداوند بر پيامبر اسلام نازل كرده از دين و قرآن يا به همۀ كتاب هاى آسمانى كه خداوند بر پيامبرانش نازل نموده ايمان آوريد،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بر خودمان نازل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تورات و 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مى آوريم؛ و به غير آن هر كتابى كه باشد و يا به آنچه پشت سر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انجيل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مى ورزند در حالى كه همان كتاب ديگر كه قرآن است حق و ثابت و تصديق كنندۀ كتاب و دين آنهاست، هم به تصديق قولى به لحاظ تصريحات و تأييدات قرآن از تورات و آورندۀ آن، و هم به تصديق عملى به جهت آن كه همۀ وعده هاى تورات و انجيل دربارۀ ظهور پيامبر اسلام، محمّد صلى الله عليه و آله امّى عربى، و اخبار آن دو كتاب از اوصاف او و دين و كتاب و غزوات و ساير خصوصيات او تحقّق يافته، و اين نوعى تصديق آن دو كتاب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فَلِمَ تَقْتُلُونَ أَنْبِيَآءَ اللَّهِ مِن قَبْلُ إِن كُنتُم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ملت يهود به آنچه بر خودتان نازل شده ايمان داريد، پس چرا پيامبران خدا را پيش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فاصلۀ ميان موسى و محمد صلى الله عليه و آله آمدند مانند زكريا و يحيى و عيسى كه به ادعاى خودتان پيامبر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كشتيد؟ آيا تورات آسمانى كشتن پيامبران الهى را تجويز كرده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جَاءَكُمْ مُّوسَى بِالْبَيِّنَاتِ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نيز مانند آيۀ قبل اشاره به كذب آنها در ادعاى ايمان به تورات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و بى ترديد موسى در عصر تأسيس مكتب يهوديت دلايل روشنى در اثبات حقانيت توحيد و نبوت و كتاب خويش براى شما آورد، مانند عصا و يد بيضا و جوشيدن چندين نهر از قطعه اى سنگ و شكافته شدن دريا و طوفان و ملخ و شپش و قورباغه و خون، معجزاتى به منظور تأييد ايمان مؤمنان و شكست دشمنان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اتَّخَذْتُمُ الْعِجْلَ مِنْ بَعْدِهِ وَ أَنتُمْ ظَالِمُونَ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چند صباحى از شما جدا شد، در غيبت وى گوساله را به عنوان خدايى به پرستش گرفتيد در حالى كه در اين عمل ستمكار بوديد، ستم به خداوند كه جمادى پست را در ربوبيت شريك او كرديد، و ستم به دو پيامبر مرسل كه زحمات آنها را هدر داديد، و ستم به دين و قوانين آسمانى كه مخالفت كرديد، و ستم به خودتان كه از مرحلۀ انسانيت سخت تنزّل نموديد، و</w:t>
      </w:r>
    </w:p>
    <w:p>
      <w:pPr>
        <w:pStyle w:val="BookText"/>
        <w:rPr/>
      </w:pPr>
      <w:r>
        <w:rPr>
          <w:rFonts w:ascii="Amiri" w:hAnsi="Amiri" w:eastAsia="Amiri" w:cs="Amiri"/>
          <w:color w:val="111111"/>
          <w:sz w:val="28"/>
          <w:sz w:val="28"/>
          <w:szCs w:val="28"/>
          <w:rtl w:val="true"/>
          <w:lang w:bidi="ar-SA"/>
        </w:rPr>
        <w:t>ستم به نسل آيندۀ خود كه نيكانشان را شرمنده و سرافكنده ساختيد و بَدانشان را از راه حق منحرف كرديد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أَخَذْنا ميثاقَكُمْ وَ رَفَعْنا فَوْقَكُمُ الطُّورَ خُذُوا ما آتَيْناكُمْ بِقُوَّةٍ وَ اسْمَعُوا قالُوا سَمِعْنا وَ عَصَيْنا وَ أُشْرِبُوا في قُلُوبِهِمُ الْعِجْلَ بِكُفْرِهِمْ قُلْ بِئْسَما يَأْمُرُكُمْ بِهِ إيمانُكُمْ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به تقدير قلنا خذوا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سمعنا و عصينا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لساناً سمعنا و قلباً عصينا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زيدٌ حبَّ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فلانى در دلش رسوخ يافته گويى همانند آب در همۀ اندامش نفوذ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العجل به تقدير مضاف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مِيثَاقَكُمْ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بنى اسرائيل است و ذكر برخى از طغيان ها كه از اسلافشان صادر شده و نسبت آن به موجودين به لحاظ رسم در محاوره، يا رضايتشان بدان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آوريد هنگامى را كه پيمان مؤكّد از شما گرفتيم، يعنى بر پذيرش توحيد و قبول نبوت و كتاب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پيمان به وسيلۀ عقل يا نقل انجام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فَوْقَكُمُ الطُّورَ خُذُواْ مَآ ءَاتَيْنَاكُم بِقُوَّةٍ وَ اسْمَعُواْ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كوهى از كوه هاى روى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جاى بركنديم و برفراز سرتان نگه داشتيم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شما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تورات و مندرجات آن از اصول و فروع و معارف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قوّتى استوار و نيروى فكرى و بدنى بگيريد و بشنويد، شنيدنى توأم با 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 عَصَيْنَا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ترس فرو افتادن كوه بر سرشان، به ناچار به زبان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شنيديم و اطاعت مى كنيم، و در دل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سخن ضمير و زبان حالشان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عصيان و مخالفت خواهيم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أُشْرِبُواْ فِى قُلُوبِهِمُ الْعِجْلَ بِكُفْرِهِمْ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و محبت گوساله و خضوع و كرنش در برابر آن در دل هايشان رسوخ كرده و با اجزاى قلبشان آميخته بود، و اين به سبب كفر آنها به خدا و انكار توحيد و ردّ دعوت پيامبران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بِئْسَمَا يَأْمُرُكُم بِهِ إِيمَانُكُم إِنْ كُنتُمْ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تورات ايمان داريد همان گونه كه ادعا مى كنيد، پس ايمانتان كار بسيار زشتى را به شما فرمان مى دهد، مانند تكذيب پيامبران و كشتن آنان و تكذيب كتاب هاى آسمانى و غير آنها از امورى كه مرتكب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بيان كفر و عدم ايمان آنهاست توأم با استهزا، يعنى ايمان به تورات هيچ گاه به چنين امورى فرمان نمى دهد و اقتضا نمى كند، پس معلوم مى شود كه ايمان نداريد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 يَتَمَنَّوْهُ أَبَدًا بِما قَدَّمَتْ أَيْديهِمْ وَ 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الدارالآخرة اسم كان و لكم خبر آن، و عنداللّه ظرف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خالصة حال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دون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كَانَتْ لَكُمُ الدَّارُ الْأَخِرَةُ عِندَ اللَّهِ خَالِصَةً مِّن دُونِ النَّاسِ فَتَمَنَّوُاْ الْمَوْتَ إِن كُنتُمْ 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به 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ادعاهاى آنها كه مى گفتند بهشت در عالم آخرت مخصوص يهود و نصارا است و هرگز احدى را جز آنها به آن راه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خانۀ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بهشت آن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محضاً از آنِ شماست نه مردم ديگر، پس بايد همواره مرگ را آرزو كنيد اگر در اين ادعا راستگوييد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يَتَمَنَّوْهُ أَبَدَاْ بِمَا قَدَّمَتْ أَيْدِيهِمْ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هرگز مرگ را آرزو نخواهند كرد به سبب آنچه دستان آنها از اعمال زشت جلوتر فرستاده است، مانند كفر و شرك و كشتن انبيا و تحريف تورات و معاصى بى پايان ديگر كه از اين</w:t>
      </w:r>
      <w:bookmarkStart w:id="154" w:name="pg14420_159097"/>
    </w:p>
    <w:p>
      <w:pPr>
        <w:pStyle w:val="BookText"/>
        <w:rPr/>
      </w:pPr>
      <w:bookmarkEnd w:id="154"/>
      <w:r>
        <w:rPr>
          <w:rFonts w:ascii="IRNazanin" w:hAnsi="IRNazanin" w:eastAsia="IRNazanin"/>
          <w:color w:val="111111"/>
          <w:sz w:val="28"/>
          <w:sz w:val="28"/>
          <w:szCs w:val="28"/>
          <w:rtl w:val="true"/>
          <w:lang w:bidi="fa-IR"/>
        </w:rPr>
        <w:t>گروه در طول تاريخ عمرشان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دستانشان خودشان است از قبيل نسبت فعل به بعض اعضاى فاعل به لحاظ آن كه اغلب كارهاى او به وسيلۀ آن صادر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عَلِيمٌ بِالظَّالِمِينَ</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2508361_1468164448"/>
      <w:bookmarkStart w:id="156" w:name="_Toc57"/>
      <w:bookmarkEnd w:id="155"/>
      <w:r>
        <w:rPr>
          <w:rtl w:val="true"/>
        </w:rPr>
        <w:t>يهود و عشق به طول عمر</w:t>
      </w:r>
      <w:bookmarkEnd w:id="156"/>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به حال ستمكاران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همۀ عقايد فاسد باطنى و صفات رذيلۀ درونى و قبايح اعمال بدنى، و بالأخره به همۀ خطورات قلبى آنها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أَشْرَكُوا يَوَدُّ أَحَدُهُمْ لَوْ يُعَمَّرُ أَلْفَ سَنَةٍ وَ ما هُوَ بِمُزَحْزِحِهِ مِنَ الْعَذابِ أَنْ يُعَمَّرَ وَ 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و آرزو كرد حصول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نكره است و دلالت بر نوعى حيات، هر چند ذليلانه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الذين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أحرص من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 در قوۀ نكره است و افادۀ عموم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موصول حرفى است و با فعل بعدش تأويل مصدر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زحزحه عن مكانه او را از جاى خودش دور كرد و زايل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يعمّر به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است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لَتَجِدَنَّهُمْ أَحْرَصَ النَّاسِ عَلَى حَيَاةٍ وَ مِنَ الَّذِينَ أَشْرَكُواْ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اوصاف زشت يهودان اين است كه آنها را حريص ترين مردم به نوعى از زندگى در دنيا مى يابى هر چند توأم با خفّت و خوارى باشد، و بلكه بيشتر از كسانى كه شرك ورزيده اند حرص دارند، در حالى كه مشركان به عالم ديگر اعتقاد ندارند و تنها اميد و آرزويشان همين دنياست ولى آنها اعتراف به جهان ديگر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 أَحَدُهُمْ لَوْ يُعَمَّرُ أَلْفَ سَنَةٍ وَ مَا هُوَ بِمُزَحْزِحِهِ مِنَ الْعَذَابِ أَن يُعَمَّرَ وَ اللَّهُ بَصِيرٌ بِمَا يَعْمَلُونَ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آنها دوست دارد كه در اين جهان هزار سال عمر داده شود، در صورتى كه عمر هزار ساله، او را از عذاب آخرت دور نمى كند و نجات نمى بخشد، چرا كه طبق تقدير حتمى خداوند اين جهان را صلاحيت بقاى دائم نيست و جانداران هر چه در آن توقف كنند بالأخره فنا</w:t>
      </w:r>
      <w:bookmarkStart w:id="157" w:name="pg14420_159099"/>
    </w:p>
    <w:p>
      <w:pPr>
        <w:pStyle w:val="BookText"/>
        <w:rPr/>
      </w:pPr>
      <w:bookmarkEnd w:id="157"/>
      <w:r>
        <w:rPr>
          <w:rFonts w:ascii="IRNazanin" w:hAnsi="IRNazanin" w:eastAsia="IRNazanin"/>
          <w:color w:val="111111"/>
          <w:sz w:val="28"/>
          <w:sz w:val="28"/>
          <w:szCs w:val="28"/>
          <w:rtl w:val="true"/>
          <w:lang w:bidi="fa-IR"/>
        </w:rPr>
        <w:t>حتمى، و عالم ديگر در پيش، و جزاى اعمال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آنها انجام مى دهند از اعمال قلبى و بدنى نهانى و آشكار، بينا و بصير است، و البته بينايى خدا علم او به اشياء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 هُدًى وَ بُشْرى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عَدُوًّا لِلّهِ وَ مَلائِكَتِهِ وَ رُسُلِهِ وَ جِبْريلَ وَ ميكالَ فَإِنَّ اللّهَ عَدُوٌّ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2508363_1468164448"/>
      <w:bookmarkStart w:id="159" w:name="_Toc58"/>
      <w:bookmarkEnd w:id="158"/>
      <w:r>
        <w:rPr>
          <w:rtl w:val="true"/>
        </w:rPr>
        <w:t>يهود و تكذيب همۀ پيامبران</w:t>
      </w:r>
      <w:bookmarkEnd w:id="159"/>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جبريل و جبرئيل لفظ غيرعربى است و محتمل است عبرانى باشد و در تفسير لفظ و معناى آن اختلاف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است ميكال و 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نزّله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كه از سياق كلام استفاده مى شود، و اين جمله تعليليه و به جاى جزاى شرط مقدر است، يعنى فهو مخطئ كافر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مصدّقاً و هدى و بشرى هر سه حال اند از 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قرآن برمى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كَانَ عَدُوًّا لِّجِبْرِيلَ فَإِنَّهُ نَزَّلَهُ عَلَى قَلْبِكَ بِإِذْنِ اللِّهِ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كه چون پيامبر اسلام خبر داد كه واسطۀ وحى به او جبرئيل است عده اى از يهودان از پذيرش اسلام خوددارى كردند به اين بهانه كه جبرئيل دشمن يهود است و همواره دشمنى خود را ظاهر كرده و همۀ شدايدى كه بر بنى اسرائيل از جانب خدا رسيده به وسيلۀ او بوده و اوست كه پيوسته اسرار نهانى آنها را به محمّد رسانده، و اين قرآن و آياتى كه بر محمّد مى خواند ساخته و پرداختۀ خود اوست نه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دشمن جبرئيل باشد خطا كرده و كافر شده و در واقع با خداوند دشمنى كرده، زيرا جبرئيل از خود اختيارى ندارد بلكه او اين قرآن را از مبدأ وحى بر قلب تو به اذن خدا نازل نموده، هم به اذن تشريعى يعنى به امر و فرمان او، و هم به اذن تكوينى يعنى به تعليم و يارى و اعمال قدرت او كه بتواند فرشتۀ روحانى ملكوتى با بشر جسمانى ناسوتى تماس گيرد و تبادل سخن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قرآنى كه تصديق كنندۀ امورى است كه جلو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زمان هاى قديم پيش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پيامبران الهى كه از جملۀ آنان موسى است و كتاب هاى آسمانى كه از جملۀ آنها تورات است، و شرايع گذشته و معجزات پيامبران و قصص و سرگذشت واقعى آنها و امور ديگرى كه قرآن مشحون از نقل و اخبار از آنهاست، و چگونه ممكن است طايفۀ يهود آن امور را بپذيرند و قرآن را كه مصدّق آنهاست نپذيرند؟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 وَ بُشْرَى لِلْمُؤْمِنِينَ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قرآن، سراپا هدايت و راهنمايى براى جوامع بشرى است و سرشار از مژده و بشارت براى گروندگان است، بشارت به توفيق و زندگى پاكيزۀ دنيا و سعادت و نعمت و بهشت ابدى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عَدُوًّا لِّلَّهِ وَمَلَآئِكَتِهِ وَ رُسُلِهِ وَ جِبْرِيلَ وَ مِيكَالَ فَإِنَّ اللَّهَ عَدُوٌّ لِلْكَافِرِينَ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دشمن خدا و فرشتگان او و فرستادگان او و جبرئيل و ميكائيل باشد بى ترديد او كافر است و خدا نيز دشمن اوست، زيرا كه خدا دشمن كافران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أَنْزَلْنا إِلَيْكَ آياتٍ بَيِّناتٍ وَ ما يَكْفُرُ بِها إِلاَّ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كُلَّما عاهَدُوا عَهْدًا نَبَذَهُ فَريقٌ مِنْهُمْ بَلْ أَكْثَرُهُمْ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جاءَهُمْ رَسُولٌ مِنْ عِنْدِ اللّهِ مُصَدِّقٌ لِما مَعَهُمْ نَبَذَ فَريقٌ مِنَ الَّذينَ أُوتُوا الْكِتابَ كِتابَ اللّهِ وَراءَ ظُهُورِهِمْ كَأَنَّهُمْ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نَبَذَ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افكند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كلّما به تقدير و أكلّما است، و استفهام توبيخى و انكارى است كه براى صدارتش بر واو عطف مقدّم شده و جمله عطف است به مقدّر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عاهدوا عهداً مفعول مطلق است از غير باب فعل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أَنْزَلْنَآ إِلَيْكَ ءَايَاتٍ بَيِّنَاتٍ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ما به سوى تو آياتى روشن فرو فرستاديم، و مراد از آن، معجزاتى است كه يكى از آنها قرآن است و همه در دلالت بر صدق نبوت او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آيات قرآن است كه همۀ آنها محكمات و دلالتش بر مراد، روشن است و متشابهات مستثنى است يا به وسيلۀ محكمات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آياتى است كه مفاهيم اعتقادياتش به وسيلۀ تطابق با عقل و خرد، و فرعياتش به واسطۀ اشتمال بر مصالح فردى و اجتماعى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آياتش روشن و از قضاياى مقرون به قياسات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يَكْفُرُ بِهَآ إِلَّا الْفَسِقُونَ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آنها را انكار نمى كنند مگر فاسقان، يعنى كسانى كه بيرون از منطق عقل و خارج از حيطۀ وجدان و اسير تقليد و عناد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كُلَّمَا عَهَدُواْ عَهْدًا نَّبَذَهُ فَرِيقٌ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كفر ورزيدند و چرا هر زمان با خدا معاهده اى كردند و پيمانى مؤكّد بستند گروهى كه اكثريت آنها را تشكيل مى دادند پيمان خدا را دور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پيمان هاى الهى را از ايمان به عيسى عليه السلام و انجيل و محمّد صلى الله عليه و آله و قرآن از زمان قديم تا امروز دور انداختند، و نظير بنى قريظه و بنى نضير كه معاهدۀ با پيامبر را شكستند و به مشركين يارى رساندند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أَكْثَرُهُمْ لَايُؤْمِنُونَ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عهد كه سهل است بلكه بيشتر آنها به تورات خود نيز ايمان نمى 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جَآءَهُمْ رَسُولٌ مِّنْ عِندِ اللَّهِ مُصَدِّقٌ لِّمَا مَعَهُمْ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آيۀ قبل دربارۀ نقض عهد بود و اين آيه دربارۀ خيانتى مهم تر از آن يعنى در اصل نبوت و كتاب آسمانى است، و مراد از رسول، محمّد صلى الله عليه و آله است و محتمل است كه اعم از او و عيسى عليه السلام باشد، و مراد از كتاب اول تورات است و از كتاب دوم نيز محتمل است تورات باشد يا قرآن و يا اعم از قرآن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طايفۀ يهود را فرستاده اى از نزد خدا آمد كه آنچه را همراه آنها بود از تورات موسى و شريعت و معجزات او تصديق مى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 فَرِيقٌ مِّنَ الَّذِينَ أُوتُواْ الْكِتَبَ كِتَبَ اللَّهِ وَ رَآءَ ظُهُورِهِمْ كَأَنَّهُمْ لَايَعْلَمُونَ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كسانى كه علم تورات به آنها داده شده كتاب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آياتى از تورات را كه اوصاف محمّد صلى الله عليه و آله و كتاب و دين او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افكندند و بدين سبب رسول ما را انكار كردند، و با اين كار گويى همۀ تورات را به دور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مراد اين است كه آنها كه علم تورات داشتند، در عصر ظهور عيسى عليه السلام انجيل او را و در عصر ظهور محمّد صلى الله عليه و آله قرآن او را پشت سر انداختند كه گويى هيچ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بشارت هاى كتاب خودشان را و يا محتويات معجز بيان قرآن را ناديده گرفتند و چنين وانمود كردند كه اصلاً خبرى از آن ندارند در حالى كه چنين نبود و به خوبى مى دانستند و آگاه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اتَّبَعُوا ما تَتْلُوا الشَّياطينُ عَلى مُلْكِ سُلَيْمانَ وَ ما كَفَرَ سُلَيْمانُ وَ لكِنَّ الشَّياطينَ كَفَرُوا يُعَلِّمُونَ النّاسَ السِّحْرَ وَ ما أُنْزِلَ عَلَى الْمَلَكَيْنِ بِبابِلَ هارُوتَ وَ مارُوتَ وَ ما يُعَلِّمانِ مِنْ أَحَدٍ حَتّى يَقُولا إِنَّما نَحْنُ فِتْنَةٌ فَلا تَكْفُرْ فَيَتَعَلَّمُونَ مِنْهُما ما يُفَرِّقُونَ بِهِ بَيْنَ الْمَرْءِ وَ زَوْجِهِ وَ ما هُمْ بِضارِّينَ بِهِ مِنْ أَحَدٍ إِلاّ بِإِذْنِ اللّهِ وَ يَتَعَلَّمُونَ ما يَضُرُّهُمْ وَ لا يَنْفَعُهُمْ وَ لَقَدْ عَلِمُوا لَمَنِ اشْتَراهُ ما لَهُ فِي اْلآخِرَةِ مِنْ خَلاقٍ وَ لَبِئْسَ ما شَرَوْا بِهِ أَنْفُسَهُمْ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أَنَّهُمْ آمَنُوا وَ اتَّقَوْا لَمَثُوبَةٌ مِنْ عِنْدِ اللّهِ خَيْرٌ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ملك يعنى فى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انزل عطف است به ما تتلو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داراى معانى مختلف است از آن جمله عملى است داراى تأثيرات خاص كه كيفيت تأثيرش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 و 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 خريد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اضداد است</w:t>
      </w:r>
      <w:r>
        <w:rPr>
          <w:rFonts w:eastAsia="IRNazanin" w:cs="IRNazanin"/>
          <w:color w:val="111111"/>
          <w:sz w:val="28"/>
          <w:szCs w:val="28"/>
          <w:rtl w:val="true"/>
          <w:lang w:bidi="fa-IR"/>
        </w:rPr>
        <w:t>).</w:t>
      </w:r>
      <w:bookmarkStart w:id="160" w:name="pg14420_159108"/>
    </w:p>
    <w:p>
      <w:pPr>
        <w:pStyle w:val="BookText"/>
        <w:rPr/>
      </w:pPr>
      <w:bookmarkEnd w:id="160"/>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2508365_1468164448"/>
      <w:bookmarkStart w:id="162" w:name="_Toc59"/>
      <w:bookmarkEnd w:id="161"/>
      <w:r>
        <w:rPr>
          <w:rtl w:val="true"/>
        </w:rPr>
        <w:t>سحر و جادو در يهود</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مَا تَتْلُواْ الشَّيَطِينُ عَلَى مُلْكِ سُلَيْمَنَ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به يكى ديگر از خيانت ها و رذايل اخلاقى يهود اشاره شده و آن عبارت از اين است كه آنها سحر و جادو ياد مى گرفتند و در مواردى به كار مى بستند، و آن را از دو طريق به دست مى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اجنّه، زيرا هنگامى كه شياطين يعنى كفّار و فسّاقِ اجنّه به ارادۀ خدا در تحت اختيار سليمان پيامبر قرار گرفتند، پنهان از نظر دولت، آشنا به فنون سحر شدند و شايد از اين راه در صدد ساقط كردن دولت سليمانى نيز بر آمدند، بلكه اكثر آنان معتقد بودند كه سليمان نبى نيز سلطنت خود را از راه سحر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سليمان از كار آنها مطّلع شد نوشته جات سحرى آنان را جمع كرد و در زير تخت خود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ايّام بود كه برخى از شياطين، نوشته هاى خود را براى عده اى از انسان ها مى خواندند و به آنها تعليم مى كردند و يهودان از اين راه آشنا به سحر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زيرا در عصرى كه روشن نيست كى بوده، عده اى از مردم بابِل كه شهرى در اطراف كوفه بود سراغ عمل سحر رفتند و در فنّ سحر تخصص يافتند و از اين راه موجب اذيت و آزار و تعدّى به مال و ناموس مردم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نفر فرشته براى مردم فرستاد كه آنها را در مقابل تجاوز ساحران، سحر حلال يعنى سحر دفاعى بياموزند كه صنعت جادو را تنها در مرحلۀ دفع شرور ساحران به كار گيرند، اما آنها تخلّف كردند و در موارد ممنوعه نيز استعمال كردند و يهود را جادوگرى از آنها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اشاره به مدارك سحر يهود و كفر ساحران و تبرئۀ سليمان نبى و حال فرشتگان و تخلّف متعلّمان و دين فروشى و دنياطلبى آنان نموده و معناى آيه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يهودان چنان كه در آيۀ قبل گفته شد كتاب آسمانى خود را پشت سر انداختند و به دنبال سحر و جادويى افتادند كه شياطين جنّى در زمان سلطنت سليمان از نوشته جات جادوگرى براى عده اى از كاهنان و دوستان انسى خود تلاوت مى كردند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كَفَرَ سُلَيْمَنُ وَ لَكِنَّ الشَّيَطِينَ كَفَرُواْ يُعَلِّمُونَ النَّاسَ السِّحْرَ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سليمان كفر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كفر در اين جا استعمال سحر است كه براى شدت قبحش در آن عصر اطلاق كفر بر آن شده يا حكم سحر در آن شريعت در حكمِ كفر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عمل جادوگرى را سليمان انجام نمى داد و نسبت سحر به او دروغ است، بلكه شياطين زير سلطۀ او سحر را در پنهانى به مردم مى آموختند و از آنها پاره اى به يهود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أُنزِلَ عَلَى الْمَلَكَيْنِ بِبَابِلَ هَرُوتَ وَ مَرُوتَ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طايفۀ يهود از آنچه بر آن دو فرشته به نام هاى هاروت و ماروت در شهر بابِل كوفه از فنون سحر و جادو نازل شده بود پيروى نمودند، يعنى آن را ياد گرفتند و به كار بستند در صورتى كه تعلّم و عمل به آن مشروط و محدود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يُعَلِّمَانِ مِنْ أَحَدٍ حَتَّى يَقُولَآ إِنَّمَا نَحْنُ فِتْنَةٌ فَلَا تَكْفُرْ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فرشته به هيچ كس ياد نمى دادند مگر آن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ما امتناع از تعليم نداريم لكن ما وسيلۀ امتحانيم و خدا مردم را از اين راه آزمايش مى كند، پس مبادا كافر شوى، يعنى اين علم را در غير جهت مُجاز استعمال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فَيَتَعَلَّمُونَ مِنْهُمَا مَا يُفَرِّقُونَ بِهِ بَيْنَ الْمَرْءِ وَ زَوْجِهِ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برخلاف توصيۀ فرشتگانِ معلّم، همواره از آنها جادوهايى را فرامى گرفتند كه به سبب آن ميان مرد و همسرش جدايى مى افكندند و چنين گناهى را انجام مى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بِضَآرِّينَ بِهِ مِنْ أَحَدٍ إِلَّا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سحرشان در مال و جان مردم اثر مى گذاشت لكن تأثير اين اسباب وابسته به ارادۀ تكوينى خدا بود همانند ساير اسباب و علل تكوينى جهان، و بدون اذن تكوينى او هرگز با جادوها احدى را نمى توانستند آسيب 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يَتَعَلَّمُونَ مَا يَضُرُّهُمْ وَ لَايَنفَعُهُمْ وَ لَقَدْ عَلِمُواْ لَمَنِ اشْتَرَاهُ مَا لَهُ فِى الْأَخِرَةِ مِنْ 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آن ناحيه، از آن دو فرشتۀ الهى آنچه را به زيانشان بود و سودى به حالشان نداشت فرامى گرفتند، و حقيقت اين است كه آنها دانستند كه هر كس آن جادو را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آخرت نصيبى از رحمت خدا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يعنى نفى مطلق رحمت الهى، شاهد اين است كه سحر در آن زمان كفر حقيقى بوده يا در حكم كفر قرار داشته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لَبِئْسَ مَا شَرَوْاْ بِهِ أَنفُسَهُمْ لَوْ كَانُواْ يَعْلَمُونَ</w:t>
      </w:r>
      <w:r>
        <w:rPr>
          <w:rFonts w:eastAsia="Amiri" w:cs="Amiri" w:ascii="Amiri" w:hAnsi="Amiri"/>
          <w:color w:val="111111"/>
          <w:sz w:val="28"/>
          <w:szCs w:val="28"/>
          <w:rtl w:val="true"/>
          <w:lang w:bidi="ar-SA"/>
        </w:rPr>
        <w:t>»</w:t>
      </w:r>
      <w:bookmarkStart w:id="163" w:name="pg14420_159112"/>
    </w:p>
    <w:p>
      <w:pPr>
        <w:pStyle w:val="BookText"/>
        <w:rPr/>
      </w:pPr>
      <w:bookmarkEnd w:id="163"/>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بسى زشت است آنچه آنان خود را بدان فروختند، زيرا همۀ كمالات انسانى و عقايد و اعمال صالحه و سعادت خود را از دست دادند تا آن جادو را خريدند؛ اگر مى دانستند، يعنى ندانستند، چون علم بدون عمل جهل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ءَامَنُواْ وَ اتَّقَوْاْ لَمَثُوبَةٌ مِّنْ عِندِ اللَّهِ خَيْرٌ لَّوْ كَانُواْ يَعْلَمُونَ</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2508367_1468164448"/>
      <w:bookmarkStart w:id="165" w:name="_Toc60"/>
      <w:bookmarkEnd w:id="164"/>
      <w:r>
        <w:rPr>
          <w:rtl w:val="true"/>
        </w:rPr>
        <w:t>يهود و اهانت به مسلمين</w:t>
      </w:r>
      <w:bookmarkEnd w:id="165"/>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به جاى پيروى از كتاب هاى جادو و تبعيت از جادوگرى، به خدا و محمّد صلى الله عليه و آله و كتاب او ايمان مى آوردند و تقواى اعتقادى و اخلاقى و عملى پيدا مى كردند، حتماً پاداشى كه به آنها از جانب خداوند در دنيا و آخرت اعطا مى شد بهتر بود، اگر آنها مى دانستند، يعنى اگر به آنچه مى دانستند عمل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تَقُولُوا راعِنا وَ قُولُوا انْظُرْنا وَ اسْمَعُوا وَ لِلْكافِرينَ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راعاه 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كرد او را و به نظر نيكى به سوى او نگريست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لَاتَقُولُواْ رَاعِنَا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به مسلمين با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بار است كه در قرآن استعمال گرديده و در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تكرار شده و مؤمنان را افتخار اين خطاب، نصيب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اين آيه گفته شده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عبرى كه يهود مدينه بدان تكلّم مى كردند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چوپان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كه هرگز نشنوى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پيامبر اسلام با مردم صحبت مى كرد حاضرين مجلس از هر سو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سوى ما نظر كن، و حضّار يهود كه در جلسات مسلمين شركت مى كردند اين كلمه را عمداً به مفهوم زبان خود اطلاق مى كردند و قصد اهانت و نفرين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مؤمنان دستور داد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مگوييد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كه همان معنا را مى دهد ولى راه بدگويى و اهانت يهود را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پيامبر را آن گونه كه سزاوار است بشنويد؛ و براى كافران عذابى دردناك به خاطر اين گناه و طغيان هاى ديگرشان ثابت و مسلّم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يَوَدُّ الَّذينَ كَفَرُوا مِنْ أَهْلِ الْكِتابِ وَ لاَ الْمُشْرِكينَ أَنْ يُنَزَّلَ عَلَيْكُمْ مِنْ خَيْرٍ مِنْ رَبِّكُمْ وَ اللّهُ يَخْتَصُّ بِرَحْمَتِهِ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يَوَدُّ الَّذِينَ كَفَرُواْ مِنْ أَهْلِ الْكِتَابِ وَ لَاالْمُشْرِكِينَ أَن يُنَزَّلَ عَلَيْكُم مِّنْ خَيْرٍ مِّن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اهل كتاب در اين آيه طايفۀ يهود است، زيرا آيات قبل مربوط به آنها بود، و محتمل است اعم از يهود و نصارا باشد به عنوان تعميم پس از 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اهل كتاب كه به اسلام كفر ورزيده اند نه آنها دوست دارند و نه مشركان عرب، كه بر شما مسلمانان هيچ خيرى از جانب خداوند فرود آيد، نه پيروزى در جنگ و نه روزى دنيوى و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يَخْتَصُّ بِرَحْمَتِهِ مَن يَشَآءُ وَ اللَّهُ ذُوالْفَضْلِ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خداوند علاوه بر رحمت هاى عامّه كه شامل همه است، هر كس را كه مشيّتش تعلّق گيرد به رحمت هاى خاصّۀ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توفيق به انجام فرامين خدا از امر و نهى و واجب و مستحب، الهام حكمت و علم در قلب، اجابت دعاها، انتخاب پيامبر از ميان آنها و نزول كتاب آسمانى به زبانشان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مى كند و خدا صاحب فضلى عظيم است، زيرا هر موجودى در عالم تكوين از جماد و نبات و حيوان و بالاتر در تكامل وجودى خود به هر احسان و تفضّلى كه نياز دارد او مى دهد، و چه فضل و كرمى بالاتر و بزرگ تر از 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نَنْسَخْ مِنْ آيَةٍ أَوْ نُنْسِها نَأْتِ بِخَيْرٍ مِنْها أَوْ مِثْلِها أَ لَمْ تَعْلَمْ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تَعْلَمْ أَنَّ اللّهَ لَهُ مُلْكُ السَّماواتِ وَ اْلأَرْضِ وَ ما لَكُمْ مِنْ دُونِ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ننسخ ماى شرطيه است و جواب آن نأت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زايل كردن شىء است شىء ديگر را مانند نسخ آفتاب سايه را و نسخ سايه آفتاب را، و پيرى جوانى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اعم از زايل كردن از صفحۀ</w:t>
      </w:r>
      <w:bookmarkStart w:id="166" w:name="pg14420_159116"/>
    </w:p>
    <w:p>
      <w:pPr>
        <w:pStyle w:val="BookText"/>
        <w:rPr/>
      </w:pPr>
      <w:bookmarkEnd w:id="166"/>
      <w:r>
        <w:rPr>
          <w:rFonts w:ascii="IRNazanin" w:hAnsi="IRNazanin" w:eastAsia="IRNazanin"/>
          <w:color w:val="111111"/>
          <w:sz w:val="28"/>
          <w:sz w:val="28"/>
          <w:szCs w:val="28"/>
          <w:rtl w:val="true"/>
          <w:lang w:bidi="fa-IR"/>
        </w:rPr>
        <w:t>وجود است يا از صحنۀ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تثليث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استيلاى بر شىء است و غالباً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استيلاى بر اموال گفته مى شود و مستولى مالك است، و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استيلاى بر نفوس، و مستولى مَلِك است، و استيلا در اين جا اعم از اعتبارى و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دوست، ناصر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2508369_1468164448"/>
      <w:bookmarkStart w:id="168" w:name="_Toc61"/>
      <w:bookmarkEnd w:id="167"/>
      <w:r>
        <w:rPr>
          <w:rtl w:val="true"/>
        </w:rPr>
        <w:t>تسلسل آيات و نشانه هابراى هدايت</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ءَايَةٍ أَوْ نُنسِهَا نَأْتِ بِخَيْرٍ مِّنْهَآ أَوْ مِثْلِهَآ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 مقام بيان ارادۀ تكوينى خداوند و سيرۀ جاريۀ اوست دربارۀ هدايت هاى دينى بشر و وسايط فيض معنوى او از ابتداى سكونت بشر در اين حيط خاكى تا آن گاه كه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آيۀ قابل نسخ و به نسيان سپردن، اعم از آيات كتاب آسمانى و آيات تكوينى است، 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مرحلۀ هدايت بشر و ادارۀ امور دينى و معنوى او، هر آيۀ مورد انتفاع او را از بين ببريم و از صفحۀ وجود بشوييم و يا از صحنۀ دل ها فراموش سازيم و پاك كنيم، آيه و نشانه اى بهتر از آن يا همانند آن را به جاى آن مى آوريم، خواه آيات و سور و كتاب هاى آسمانى باشد، يا احكام دينى جامعه، يا آيات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روست كه خداوند در طول تاريخ پس از نسخ هر شريعتى، شريعتى بهتر يا نظير آن و پس از نسخ هر كتاب آسمانى، كتابى جامع تر يا مُماثل آن، و پس از ميراندن هر پيامبرى، پيامبرى بهتر يا نظير او يعنى در نبوت، و پس از هر امام و حجتى امامى بهتر يا نظير او در امامت را به جامعۀ بشرى عرضه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در علما و هاديان راه حق و احكام خاصّۀ يك شريعت نيز چنين است، نظير تبديل حدّ زانيه از حبس ابد به اجراى حد، و عدّۀ وفات از يك سال به چهار ماه و ده روز، و تبديل استقبال بيت المقدس به استقبال كعبۀ معظّمه، و حكم وجوب مقابلۀ يك نفر مسلم در جهاد با ده نفر و حرمت فرار از آن به وجوب مقابله در برابر دو نفر، وهكذا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ندانستى اى مخاطب كه خداوند بر همه چيز توانا است؟ يعنى همان گونه كه خداوند در امور تكوينى جهان و حفظ سلسلۀ موجودات بر تبديل فانى به باقىِ احسن و مماثل، و تبديل قديم به جديدِ احسن و مماثل، توانا و مقتدر است، در مرحلۀ تشريع نيز تواناست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 لَهُ مُلْكُ السَّمَوَ تِ وَ الْأَرْضِ</w:t>
      </w:r>
      <w:r>
        <w:rPr>
          <w:rFonts w:eastAsia="Amiri" w:cs="Amiri" w:ascii="Amiri" w:hAnsi="Amiri"/>
          <w:color w:val="111111"/>
          <w:sz w:val="28"/>
          <w:szCs w:val="28"/>
          <w:rtl w:val="true"/>
          <w:lang w:bidi="ar-SA"/>
        </w:rPr>
        <w:t>»</w:t>
      </w:r>
      <w:bookmarkStart w:id="169" w:name="pg14420_159118"/>
    </w:p>
    <w:p>
      <w:pPr>
        <w:pStyle w:val="BookText"/>
        <w:rPr/>
      </w:pPr>
      <w:bookmarkEnd w:id="169"/>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ندانستى كه ملكيت آسمان ها و زمين و مالكيت و حاكميت آنها از آنِ خداوند است؟ اما ملكيت از آنِ اوست، زيرا ايجاد و ابداع همه به ارادۀ نافذ او، و حفظ و تدبير و تصرّفِ در همه به دست اوست و اين، سلطۀ حقيقى و ملكيت واقعى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مالكيت يعنى حكومت و ولايت بر موجودات زندۀ قابل ولايت نيز از آنِ اوست و اوست كه فرمان مى دهد و امر و نهى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مِّن دُونِ اللَّهِ مِن وَلِىٍّ وَ لَانَصِيرٍ</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508371_1468164448"/>
      <w:bookmarkStart w:id="171" w:name="_Toc62"/>
      <w:bookmarkEnd w:id="170"/>
      <w:r>
        <w:rPr>
          <w:rtl w:val="true"/>
        </w:rPr>
        <w:t>لزوم مدارابا يهود حسود</w:t>
      </w:r>
      <w:bookmarkEnd w:id="171"/>
    </w:p>
    <w:p>
      <w:pPr>
        <w:pStyle w:val="BookText"/>
        <w:rPr/>
      </w:pPr>
      <w:r>
        <w:rPr>
          <w:rFonts w:ascii="IRNazanin" w:hAnsi="IRNazanin" w:eastAsia="IRNazanin"/>
          <w:color w:val="111111"/>
          <w:sz w:val="28"/>
          <w:sz w:val="28"/>
          <w:szCs w:val="28"/>
          <w:rtl w:val="true"/>
          <w:lang w:bidi="fa-IR"/>
        </w:rPr>
        <w:t>و هرگز شما را جز او هيچ سرپرست و دوست و ياورى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تُريدُونَ أَنْ تَسْئَلُوا رَسُولَكُمْ كَما سُئِلَ مُوسى مِنْ قَبْلُ وَ مَنْ يَتَبَدَّلِ الْكُفْرَ بِاْلإيمانِ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براى معادله است و در اين جا امِ منقطعه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و استبدل الضّأن بالمعز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با بز عوض كرد، يعنى اولى را به جاى دومى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و راست، اضافۀ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صفت به موصوف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تُرِيدُونَ أَن تَسْئَلُواْ رَسُولَكُمْ كَمَا سُئِلَ مُوسَى مِن قَبْلُ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در تقبيح و توبيخ يهود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 خواهيد از رسولتان محمد صلى الله عليه و آله همان گونه درخواست كنيد كه از موسى در زمان پيشين درخواست شد؟ يعنى درخواست هاى بى جا و جاهلانه و محال و غيرعاقلانه، مانند آن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خدايانى نظير خدايان آن بت پرستان فراهم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لَنَا إِلهاً كَمَا لَهُمْ ءَالِهَةٌ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آشكارا و با ديد همين چشم به ما نشان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أَرِنَا اللَّهَ جَهْرَةً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آيه اشاره است به نهى يهود كه مانند مشركان نگويند كه هرگز به تو ايمان نمى آوريم تا به آسمان بالا روى، و به بالا رفتنت هم ايمان نخواهيم آورد تا كتابى را بر ما فرود آورى كه بتوانيم آن را بخوانيم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تَرْقَى فِى السَّمَآءِ وَ لَن نُؤْمِنَ لِرُقِيِّكَ حَتَّى تُنَزِّلَ عَلَيْنَا كِتَبًا نَقْرَؤُهُ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درخواست هاى ناروايى كه در اواخر سورۀ اسراء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يَتَبَدَّلِ الْكُفْرَ بِالْإِيمَنِ فَقَدْ ضَلَّ سَوَآءَ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كفر را به جاى ايمان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ايمان را بدهد و كفر را بگيرد، مثلاً آيات محكم قرآن را با همۀ حقايق و معارفش نپذيرد و درخواست مطالب جاهلانه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راه راست را گم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مِنْ بَعْدِ ما تَبَيَّنَ لَهُمُ الْحَقُّ فَاعْفُوا وَ اصْفَحُوا حَتّى يَأْتِيَ اللّهُ بِأَمْرِهِ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لو اگر بعد از مادۀ وُدّ واقع شود به معنى أنِ مصدريه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زيدٌ لو تأتيه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كفّاراً حال است از مفعول يردّونكم، و ممكن است يردّونكم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يصيّرونكم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حسداً مفعول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متعلق به حسداً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سرزنش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كَثِيرٌ مِّنْ أَهْلِ الْكِتَابِ لَوْ يَرُدُّونَكُمْ مِّنْ بَعْدِ إِيمَانِكُمْ كُفَّاراً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اهل كتاب از 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احبار و علماى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داشتند و دارند كه شما مسلمين را پس از آن كه ايمان آورده ايد كافر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صيغۀ ماضى دلالت بر سبق اين صفت در آنها يا ثبوت مسلّم آن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حَسَدًا مِّنْ عِندِ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امر به انگيزۀ حسد و نشأت يافته از خميرۀ ذات و اقتضاى طبيعت و خبث سريرۀ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تَبَيَّنَ لَهُمُ الْحَقُّ</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حقّ مطلب دربارۀ شريعت اسلام بر آنها روشن و آشكار شده و آنان طبق تصريح تورات و انجيل، به آمدن نبىّ امىّ محمّد عربى صلى الله عليه و آله و بيان اوصاف كمال او و حقّانيت دين و كتاب او يقين پيدا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فَاعْفُواْ وَ اصْفَحُواْ حَتَّى يَأْتِىَ اللَّهُ بِأَمْرِهِ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پيامبر و اى مسلمين فعلاً از آنان درگذريد و عكس العملى در برابر گفته ها و كرده هايشان نشان ندهيد و از توبيخ و سرزنش آنان روى برتابيد، زيرا فعلاً زمان قيام و جهاد نيست، تا آن گاه كه خداوند فرمان جهاد خود را صادر كند، مانند جنگ بدر و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خداوند بر همه چيز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أَقيمُوا الصَّلاةَ وَ آتُوا الزَّكاةَ وَ ما تُقَدِّمُوا ِلأَنْفُسِكُمْ مِنْ خَيْرٍ تَجِدُوهُ عِنْدَ اللّهِ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لَنْ يَدْخُلَ الْجَنَّةَ إِلاّ مَنْ كانَ هُودًا أَوْ نَصارى تِلْكَ أَمانِيُّهُمْ قُلْ هاتُوا بُرْهانَكُمْ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مَنْ أَسْلَمَ وَجْهَهُ لِلّهِ وَ هُوَ مُحْسِنٌ فَلَهُ أَجْرُهُ عِنْدَ رَبِّهِ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الصَّلَوةَ وَ ءَاتُواْ الزَّكَوةَ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بر پاى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انجام دهيد و به وسيلۀ امر به عائله و ديگران آن را تحقّق خارجى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نماز، اعم از اقسام شش گانۀ واجب، و انواع بى حدّ و حصر مستحب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است و يا آن كه در طلب مطلق و قدر مشترك ميان واجب و مستحب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اعم از زكات عام است، يعنى انفاق بر مستمندان به اقتضاى عواطف انسانى و غريزۀ بشردوستى و عمل خير عقلايى كه مورد قبول همۀ ملت هاست، و زكات خاص، يعنى ماليات اسلامى معيّنى كه بايد از نُه رقم جنس گرفته شود و در هشت مورد مصرف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تُقَدِّمُواْ لِأَنفُسِكُم مِّنْ خَيْرٍ تَجِدُوهُ عِندَ اللَّهِ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از عمل خير براى خود پيش فرستيد، يعنى براى رضاى حق و ذخيرۀ آخرت انجام دهيد، خواه از اعمال باطنى و باورهاى درونى باشد يا از صفات فاضلۀ انسانى يا از اعمال</w:t>
      </w:r>
      <w:bookmarkStart w:id="172" w:name="pg14420_159125"/>
    </w:p>
    <w:p>
      <w:pPr>
        <w:pStyle w:val="BookText"/>
        <w:rPr/>
      </w:pPr>
      <w:bookmarkEnd w:id="172"/>
      <w:r>
        <w:rPr>
          <w:rFonts w:ascii="IRNazanin" w:hAnsi="IRNazanin" w:eastAsia="IRNazanin"/>
          <w:color w:val="111111"/>
          <w:sz w:val="28"/>
          <w:sz w:val="28"/>
          <w:szCs w:val="28"/>
          <w:rtl w:val="true"/>
          <w:lang w:bidi="fa-IR"/>
        </w:rPr>
        <w:t>صالحۀ بدنى، پاداش اخروى همه را در برزخ و قيامت در نزد خدا خواهيد يافت، و يا آن كه تجسّم عينى و تبلور خارجى آنها را در آن جهان مى يابيد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بِمَا تَعْمَلُونَ بَصِيرٌ</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2508373_1468164448"/>
      <w:bookmarkStart w:id="174" w:name="_Toc63"/>
      <w:bookmarkEnd w:id="173"/>
      <w:r>
        <w:rPr>
          <w:rtl w:val="true"/>
        </w:rPr>
        <w:t>انحصارطلبى يهود</w:t>
      </w:r>
      <w:bookmarkEnd w:id="174"/>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خداوند به آنچه انجام مى دهيد 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گمان نكنيد چگونه ممكن است عمل هاى باطنى و ظاهرى بى حدّ و حصر را كه از مكلّفان نامتناهى از انسان و اجنّه و شياطين سر زده و مى زند در جايى جمع كرد و محفوظ داشت و روز جزا محاسبه نمود و به همه پاداش و كيفر متناسب 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يَدْخُلَ الْجَنَّةَ إِلَّا مَن كَانَ هُودًا أَوْ نَصَرَى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طايفۀ يهود و نصارا در ضمن ادعاهاى ناروا و عظيم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آخرت جز كسانى كه يهودى و نصرانى هستند هرگز احدى وارد بهشت نمى شود و بهشت كاملاً در انحصار اين دو طايفه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تِلْكَأَمَانِيُّهُمْ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آرزوى پوچ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همۀ آنچه برخلاف واقع آرزو دارند از قبيل آن كه خيرى بر مسلمين نازل نشود، مسلمين به كفر سابق خود باز گردند و به بهشت وارد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آرزوهاى اعتقادى كفّار، همواره دربارۀ مسلمين اين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بُرْهَنَكُمْ إِن كُنتُمْ صَدِقِينَ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آرزوها صادق و راستگوييد حجت و برهان خود را بر آن از سخنان پيامبران گذشته يا كتاب هاى آسمانى يا از جانب عقل سليم بياوريد تا عاقلان و خردمندان داورى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أَسْلَمَ وَجْهَهُ لِلَّهِ وَ هُوَ مُحْسِنٌ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عدم وجود برهانى در دست آنها، حقيقت مطلب به نحو كلى اين است كه هر كس روح و جان خود را تسليم خدا كند و به اصول عقايد دينى عصر خود اذعان نمايد، در حالى كه محسن نيز باشد، يعنى در مرحلۀ عمل نيز آنچه شريعتش اقتضا دارد عمل نمايد، در هر عصرى كه باشد، يهودى از عصر موسى تا زمان عيسى، نصرانى از زمان عيسى تا عصر محمد صلى الله عليه و آله و مسلمان از عصر اسلام تا آخر 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أَجْرُهُ عِندَ رَبِّهِ وَ لَاخَوْفٌ عَلَيْهِمْ وَ لَاهُمْ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او را فرداى رستاخيز در نزد پروردگارش پاداشى متناسب با عمل اوست، و بر ايشان در آن روز نه ترسى خواهد بود و نه آنان اندوهگين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 از مجهول بودن سرنوشت آينده دارند و نه اندوه از فوت پاداش حسنات و حلول كيفر سيّئات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الْيَهُودُ لَيْسَتِ النَّصارى عَلى شَيْءٍ وَ قالَتِ النَّصارى لَيْسَتِ الْيَهُودُ عَلى شَيْءٍ وَ هُمْ يَتْلُونَ الْكِتابَ كَذلِكَ قالَ الَّذينَ لا يَعْلَمُونَ مِثْلَ قَوْلِهِمْ فَاللّهُ يَحْكُمُ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لَيْسَتِ النَّصَرَى عَلَى شَىْءٍ وَ قَالَتِ النَّصَرَى لَيْسَتِ الْيَهُودُ عَلَى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اين تكاذب ميان دو طايفه هنگامى رخ داد كه نصاراى نجران براى ديدن پيامبر و استماع دعوتش به مدينه آمدند و تصادفاً احبار يهود نيز در آن هنگام وارد مدينه شدند، آن گاه ميان دو طايفه در موضوع دين و شريعت بحثى در گرفت و پس از گفتگو و محاجّه، كارشان منجر به چنين گفتار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طايفۀ يهود گفتند كه ملت نصارا از نظر پيامبر و كتاب و شريعت بر پايه اى محكم و مذهبى حق نيستند، و طايفۀ نصارا نيز گفتند كه ملت يهود بر پايه اى محكم و مذهبى حق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از نقل كلام طرفين بيان كفر عمدى و عناد هر طايفه نسبت به كتاب و دين طايفۀ ديگر است با علم به حقّانيت آن به تصديق كتاب خود و در نتيجه مخالفت و كفر هر يك به كتاب خويش است، و نيز بيان ارتكاب تحريف در كتابشان براى حفظ رياست و طمع دنياست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يَتْلُونَ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تكاذبى را انجام مى دهند در حالى كه هر دو طايفه، كتاب هاى آسمانى تلاوت مى كنند و هر يك از دو كتاب مورد تأييد و تصديق ديگرى است و هر يك در كتاب خود اخبار ديگرى و پيامبر و كتاب و شريعت و دوام مدت آن را مى خواند و از ناسخ و منسوخ آنها اطلاع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 لِكَ قَالَ الَّذِينَ لَايَعْلَمُونَ مِثْلَ قَوْلِهِمْ</w:t>
      </w:r>
      <w:r>
        <w:rPr>
          <w:rFonts w:eastAsia="Amiri" w:cs="Amiri" w:ascii="Amiri" w:hAnsi="Amiri"/>
          <w:color w:val="111111"/>
          <w:sz w:val="28"/>
          <w:szCs w:val="28"/>
          <w:rtl w:val="true"/>
          <w:lang w:bidi="ar-SA"/>
        </w:rPr>
        <w:t>»</w:t>
      </w:r>
      <w:bookmarkStart w:id="175" w:name="pg14420_159129"/>
    </w:p>
    <w:p>
      <w:pPr>
        <w:pStyle w:val="BookText"/>
        <w:rPr/>
      </w:pPr>
      <w:bookmarkEnd w:id="175"/>
      <w:r>
        <w:rPr>
          <w:rFonts w:ascii="IRNazanin" w:hAnsi="IRNazanin" w:eastAsia="IRNazanin"/>
          <w:color w:val="111111"/>
          <w:sz w:val="28"/>
          <w:sz w:val="28"/>
          <w:szCs w:val="28"/>
          <w:rtl w:val="true"/>
          <w:lang w:bidi="fa-IR"/>
        </w:rPr>
        <w:t>كسانى كه علم ندارند نيز گفتارى مانند گفتار اينان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اند كه هر دو طايفۀ يهود و نصارا و نيز مسلمانان را قبول نداشتند و دربارۀ هر سه شريعت مى گفتند بر پايۀ حقّى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 كه علماى اين دو طايفه نيز همانند آنها جاهل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يَحْكُمُ بَيْنَهُمْ يَوْمَ الْقِيَمَةِ فِيمَا كَانُواْ فِيهِ يَخْتَلِفُونَ</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2508375_1468164448"/>
      <w:bookmarkStart w:id="177" w:name="_Toc64"/>
      <w:bookmarkEnd w:id="176"/>
      <w:r>
        <w:rPr>
          <w:rtl w:val="true"/>
        </w:rPr>
        <w:t>ظلم تعطيل مسجد</w:t>
      </w:r>
      <w:bookmarkEnd w:id="177"/>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عدم تسليم هر دو طايفه به اين كه قرآن در ميانشان قضاوت كند اين است كه خدا در ميان آنها در روز قيامت دربارۀ آن چه در آن اختلاف مى كردند حكم و داورى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 در قيامت از عيسى عليه السلام تا محمّد صلى الله عليه و آله در اختلاف دو طايفه داورى مى كند و پس از ظهور اسلام چون اختلافشان مثلث و سه شاخه شده، دربارۀ هر سه طايفه نسبت به تمام ازمنۀ بقاى اختلافشان داورى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مِمَّنْ مَنَعَ مَساجِدَ اللّهِ أَنْ يُذْكَرَ فيهَا اسْمُهُ وَ سَعى في خَرابِها أُولئِكَ ما كانَ لَهُمْ أَنْ يَدْخُلُوها إِلاّ خائِفينَ لَهُمْ فِي الدُّنْيا خِزْيٌ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الْمَشْرِقُ وَ الْمَغْرِبُ فَأَيْنَما تُوَلُّوا فَثَمَّ وَجْهُ اللّهِ إِنَّ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يذكر بدل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و ذلت و رسوايى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است از مضاف اليه، يعنى مشرق الأرض و مغرب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تولّوا مفعولش محذوف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 اينما تولّوا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أىّ مكان توجّهتم الى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أىّ مكان توجّهتم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مَّنَعَ مَسَجِدَ اللَّهِ أَن يُذْكَرَ فِيهَا اسْمُهُ وَ سَعَى فِى خَرَابِهَآ</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 ظالم تر از آن كه از مسجدهاى خداوند جلوگيرى كند از اين كه نام خدا در آنها ذكر شود، و هر نوع عبادت و طاعت ديگر در آنها انجام يابد، و در خرابى آنها سعى و كوشش</w:t>
      </w:r>
    </w:p>
    <w:p>
      <w:pPr>
        <w:pStyle w:val="BookText"/>
        <w:rPr/>
      </w:pPr>
      <w:r>
        <w:rPr>
          <w:rFonts w:ascii="IRNazanin" w:hAnsi="IRNazanin" w:eastAsia="IRNazanin"/>
          <w:color w:val="111111"/>
          <w:sz w:val="28"/>
          <w:sz w:val="28"/>
          <w:szCs w:val="28"/>
          <w:rtl w:val="true"/>
          <w:lang w:bidi="fa-IR"/>
        </w:rPr>
        <w:t>نمايد؟ چه در خرابى ساختمان آنها و چه در زوال رونق آنها و تعطيل اجتماعات و اقامۀ شعائر دينى در آنها به وسيلۀ ترساندن مردم يا ايجاد بى رغبتى از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 ظالمانه كه در واقع يكى از بزرگ ترين نوع محاربه با خداوند است در طول تاريخ، مصاديق زيادى از بزرگ و كوچك داشته، مانند عمل روميان كه پس از هفتاد سال از عروج مسيح، به بيت المقدس حمله بردند، مردم را بيرون كردند و آن را به گونه اى ويران كردند كه سنگى بر روى سنگى نماند؛ و نظير كار بخت نصّر كه او نيز در نوبت ديگرى مردم را از آن جا بيرون كرد و آن جا را خراب نمود؛ و مشركان مكه كه در سال حديبيه پيامبر و يارانش را از مسجدالحرام جلوگيرى كردند؛ و مسجد بابرى در هندوستان كه هندوها خراب كردند؛ و مساجد مسلمين در شوروى سابق كه از ابتداى رواج كمونيستى همۀ مساجد يك كشور پهناور را تصرّف كردند، برخى را خراب و برخى را تبديل به انبارهاى كاه كردند و قريب هفتاد سال بر اين منوال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مَا كَانَ لَهُمْ أَن يَدْخُلُوهَآ إِلَّا خَآئِفِينَ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مقتضاى فطرت انسانى اين ستمكاران و توحيد فطريشان اين بود كه به جاى تخريب خانۀ خدا تسليم او شوند و در آن مساجد جز با تواضع و ترس و بيم از خداوند وارد نشوند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ممكن است مراد از آيه اين باشد كه ستمگران به اين مساجد پس از اين خيانت ها داخل مساجد خدا نخواهند شد جز با ترس و بيم از مسلمين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فِى الدُّنْيَا خِزْىٌ وَ لَهُمْ فِى الْأَخِرَةِ عَذَابٌ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دنيا ذلت و رسوايى است و در آخرت براى آنها عذابى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جانب مشرق اين زمين و مغرب آن نسبت به هر انسانى در هر نقطه اى از آن، ملك خدا و از آنِ اوست و خداوند بر همۀ اجزاى آن مانند ساير اجزاى عالم هستى احاطۀ ملكى دارد، چنان كه احاطۀ وجودى و توانى و علمى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جايى از مشرق و مغرب اين كرۀ خاكى كه خود را يا صورت خود را به سوى قبله كنيد، رضاى خدا در آن بوده و عبادتتان قبول است، پس باكى نيست كه از مساجد خاصّى ممنوع شديد</w:t>
      </w:r>
      <w:r>
        <w:rPr>
          <w:rFonts w:eastAsia="IRNazanin" w:cs="IRNazanin"/>
          <w:color w:val="111111"/>
          <w:sz w:val="28"/>
          <w:szCs w:val="28"/>
          <w:rtl w:val="true"/>
          <w:lang w:bidi="fa-IR"/>
        </w:rPr>
        <w:t>.</w:t>
      </w:r>
      <w:bookmarkStart w:id="178" w:name="pg14420_159134"/>
    </w:p>
    <w:p>
      <w:pPr>
        <w:pStyle w:val="BookText"/>
        <w:rPr/>
      </w:pPr>
      <w:bookmarkEnd w:id="178"/>
      <w:r>
        <w:rPr>
          <w:rFonts w:ascii="IRNazanin" w:hAnsi="IRNazanin" w:eastAsia="IRNazanin"/>
          <w:color w:val="111111"/>
          <w:sz w:val="28"/>
          <w:sz w:val="28"/>
          <w:szCs w:val="28"/>
          <w:rtl w:val="true"/>
          <w:lang w:bidi="fa-IR"/>
        </w:rPr>
        <w:t xml:space="preserve">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فأينما تولّوا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فإلى أىّ مكان توجّهتم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به سوى هر مكانى از اين كرۀ خاكى خود را متوجه كنيد خدا آن جاست و مورد رضاى خداست هر چند رو به كعبه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در مقام اعطاى توسعه است به كسانى كه از استقبال قبله معذورند، نظير موارد اضطرار در نماز و ذبح حيوانات و دفن اموات و نيز در حالت اختيار در نمازهاى نافله در حال حركت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سِعٌ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خداوند داراى وسعت است، وسعت وجودى و توانى و علمى و ملكى و رحمتى نسبت به عالم هستى و همۀ ذرّات آن، پس در همه جا هست و همه جاى عالم قبله است، و داراى علم است نسبت به حال بندگانش در دنيا و آخرت، پس از نيت شما با خبر است و نماز شما را كه به سوى غير قبله مى خوانيد مى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اتَّخَذَ اللّهُ وَلَدًا سُبْحانَهُ بَلْ لَهُ ما فِي السَّماواتِ وَ اْلأَرْضِ كُلٌّ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بَديعُ السَّماواتِ وَ اْلأَرْضِ وَ 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179" w:name="__RefHeading___Toc2508377_1468164448"/>
      <w:bookmarkStart w:id="180" w:name="_Toc65"/>
      <w:bookmarkEnd w:id="179"/>
      <w:r>
        <w:rPr>
          <w:rtl w:val="true"/>
        </w:rPr>
        <w:t>يهود و فرزندارى خدا</w:t>
      </w:r>
      <w:bookmarkEnd w:id="180"/>
    </w:p>
    <w:p>
      <w:p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كه به صورت مفرد و اسم جمع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مصدر است به معناى تنزيه و تقديس، و مفعول مطلقِ هر فعلى است كه به تناسب كلام در تقدير گرفته مى شود مانند اسَبِّحُ و يُسَبِّحُ، و در اغلب به واسطۀ كثرت اطلاق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نمود، تواضع كرد، قنوت نماز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آفرينندۀ ابتكارى و بدون سابقه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قَضى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كرد آن را، محكم نمود آن را،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 اتمام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اتَّخَذَ اللَّهُ وَلَدًا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نصارا و مشركان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 يا فرزندانى براى خود اتخاذ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 ابْنُ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 ابْنُ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مشركان هم فرشتگان را دختران خدا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كه مبدأ ظهور اين ادّعا در ميان بشر روشن نيست چنان كه معلوم نيست كه چگونه بدين اعتقاد ناروا معتقد شده اند، آيا در آغاز به عنوان تشريف نسبت داده و بعداً جدى شده است، يا آن كه مى گويند نخست خداوند براى خود همسرى آفريده و ازدواج و ارتباطى تحقّق يافته تا اين افراد مورد بحث به وجود آمده اند و يا آن كه خداوند آنها را به عنوان خدايان مخلوق الساعه ايجاد نموده است؟ و آيا اينان هم كه ولد خدايند واجب الوجود و متّصف به صفات اويند و يا ممكن الوجود و فرزند واجب الوجودند؟ به هر حال تصور گفتارشان غير معقول است تا چه رسد به تحقّق خارجى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و مبرّاست خداوند از اين كه براى خود فرزندى اتخاذ نمايد، زيرا او از هر نقص و نيازى مبرّاست و ذاتى اتمّ و اكمل به تمام معنا است و از تجسّم و تعدّد و همانند و همسر و روابط جنسى و نياز به اولاد منزه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لَّهُ مَا فِى السَّمَوَ 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او را نيازى به آن افراد نيست بلكه آن چه در آسمان ها و زمين است كه آن افراد نيز از اين جمله اند از آنِ او و ملك حقيقى اوست، چرا كه آفرينش همه و حفظ و تدبير و اداره و نابودى همه به دست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لَّهُ قَنِتُونَ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در آسمان ها و زمين است علاوه بر خود آنها، براى او و در برابر قدرت و عظمت و سلطنت و هيبت او ذليل و خاضع و متواضع اند، پس او را چه نيازى به فرزند است؟ و چرا خصوص اين افراد را از ميان اين همه موجودات به فرزندى انتخاب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السَّمَوَ 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آفرينندۀ ابتكارى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چنين دستگاهى پيش از خدا ايجاد كرده بود تا خدا از او تقليد يا استفاده كند، و نه خود پيش از اين، يك بار ديگر آن را خلق كرده بوده تا سبب پختگى در كار خود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قَضَى أَمْرًا فَإِنَّمَا يَقُولُ لَهُ كُن فَيَكُونُ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نشود كه آفريدن آسمان هاى باعظمت و زمين پهناور براى خدا سخت بوده يا مدت</w:t>
      </w:r>
      <w:bookmarkStart w:id="181" w:name="pg14420_159138"/>
    </w:p>
    <w:p>
      <w:pPr>
        <w:pStyle w:val="BookText"/>
        <w:rPr/>
      </w:pPr>
      <w:bookmarkEnd w:id="181"/>
      <w:r>
        <w:rPr>
          <w:rFonts w:ascii="IRNazanin" w:hAnsi="IRNazanin" w:eastAsia="IRNazanin"/>
          <w:color w:val="111111"/>
          <w:sz w:val="28"/>
          <w:sz w:val="28"/>
          <w:szCs w:val="28"/>
          <w:rtl w:val="true"/>
          <w:lang w:bidi="fa-IR"/>
        </w:rPr>
        <w:t>مديدى به طول انجاميده، بلكه كار او و شأن او دربارۀ هر چيزى اين است كه هنگامى كه اراده كند آن را بيافريند جز اين نيست كه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او بلافاصله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ارادۀ وجود دفعى و غيرتدريجى كند مراد او دفعتاً وجود پيدا مى كند، و اگر ارادۀ وجود تدريجى كند مراد او تدريجاً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ايجاد آسمان ها و زمين در شش روز، تدريجى بود و مسخ بنى اسرائيل به بوزينگان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قردة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آيه اين است كه خداوند در مقام خلقت اشياء، ابتدا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ايجاد مى كند، و به وسيلۀ آن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مى شود، زيرا كه خداوند كارها را از راه اسباب جارى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اللّه أن يجرى الاُمور الاّ بأسبابها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 كه مراد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أراد شيئاً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 خدا چيزى را اراده كند، موجود مى شود بدون نياز به قول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تعبير آيه براى بيان اسهل بودن كار در نزد عرف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الَّذينَ لا يَعْلَمُونَ لَوْ لا يُكَلِّمُنَا اللّهُ أَوْ تَأْتينا آيَةٌ كَذلِكَ قالَ الَّذينَ مِنْ قَبْلِهِمْ مِثْلَ قَوْلِهِمْ تَشابَهَتْ قُلُوبُهُمْ قَدْ بَيَّنَّا اْلآياتِ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أَرْسَلْناكَ بِالْحَقِّ بَشيرًا وَ نَذيرًا وَ لا تُسْئَلُ عَنْ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2508379_1468164448"/>
      <w:bookmarkStart w:id="183" w:name="_Toc66"/>
      <w:bookmarkEnd w:id="182"/>
      <w:r>
        <w:rPr>
          <w:rtl w:val="true"/>
        </w:rPr>
        <w:t>يهود و توقعات نا به جا</w:t>
      </w:r>
      <w:bookmarkEnd w:id="183"/>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حرف تحضيض و ترغيب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متعلّق به قال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منصوب است به قالوا ى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لَايَعْلَمُونَ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اند كه جاهل و نادان اند و از عظمت حق و جلال واجب الوجود و كيفيت روابط او با بشرها و از معارف و حقايق دين اطلاع ندارند، از اين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خود با ما سخن نمى گويد همان گونه كه با فرشتگانش سخن مى گويد؟ يا چرا براى ما آيه و</w:t>
      </w:r>
    </w:p>
    <w:p>
      <w:pPr>
        <w:pStyle w:val="BookText"/>
        <w:rPr/>
      </w:pPr>
      <w:r>
        <w:rPr>
          <w:rFonts w:ascii="Amiri" w:hAnsi="Amiri" w:eastAsia="Amiri" w:cs="Amiri"/>
          <w:color w:val="111111"/>
          <w:sz w:val="28"/>
          <w:sz w:val="28"/>
          <w:szCs w:val="28"/>
          <w:rtl w:val="true"/>
          <w:lang w:bidi="ar-SA"/>
        </w:rPr>
        <w:t>نشانه اى يقين آور همانند عصاى موسى و يد بيضا نمى 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 لِكَ قَالَ الَّذِينَ مِن قَبْلِهِم مِّثْلَ قَوْلِهِمْ تَشَبَهَتْ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اهل كتاب كه پيش از اين 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يهود عصر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سخن آنان اين چنين گفتند، زيرا آنها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آشكارا به ما نشان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أرنا اللّه جهرة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 هاى اينان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مشركان فعلى با يهود آن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جهل و نادانى و قساوت و عناد، مشابه و همانند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الْأَيَتِ لِقَوْمٍ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ترديد ما براى اهل يقين نشانه ها را روشن كرده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دربارۀ اثبات توحيد خود و صدق نبوت پيامبر و حقّانيت دين و كتاب آسمانى او نشانه هاى وافى و دلايل روشن و معجزات مُتْقن، به تناسب حال بشر و كيفيت ارتباط خالق با مخلوق و در خورِ روابط واجب با ممكن ارائه كرده ايم، البته براى آنها كه اهل يقين اند و استعداد دانش اعتقادى دارند و اسير هوا و شرك و عناد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همۀ آنها را به دست فرستادۀ خود روشن كرده ايم و آن وجود پيامبر و حالات او و منطق و اخلاق و به ويژه قرآن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إِنَّآ أَرْسَلْنَكَ بِالْحَقِّ بَشِيرًا وَ نَذِيرًا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حقيقت اين است كه ما تو را به حق فرستاده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جا و مطابق حكم عقل و مصالح جامعۀ بشرى كه از روز بعثت تو تا انقراض نسل آنها موجود بوده و خواهند بود، و نيز به اقتضاى نظام اتمّ جهان در بُعد معنوى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كه مژده رسان راهيان راه حق و مستعدان طريق تقوا، و بيم دهندۀ منحرفان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لَاتُسْئَلُ عَنْ أَصْحَبِ الْجَحِيمِ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هرگز مسئول اين كفّار اهل آتش نيستى؛ نه مسئول اجبار آنها بر ايمان و اعتقاد به اصول دين، زيرا اجبار به اعتقاد محال است؛ و نه مسئول اجبارشان به عمل و پياده كردن فروع دين، زيرا آن از وظايف امامت است؛ و نه مسئول كيفر دنيوى و عذاب اخروى آنها، زيرا آن از شئون خداوندى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مسئول ابلاغ دعوت خود و اقامۀ ادلّه و براهين و اتمام حجت بر آنها هستى كه آن را انجام داده اى</w:t>
      </w:r>
      <w:r>
        <w:rPr>
          <w:rFonts w:eastAsia="IRNazanin" w:cs="IRNazanin"/>
          <w:color w:val="111111"/>
          <w:sz w:val="28"/>
          <w:szCs w:val="28"/>
          <w:rtl w:val="true"/>
          <w:lang w:bidi="fa-IR"/>
        </w:rPr>
        <w:t>.</w:t>
      </w:r>
      <w:bookmarkStart w:id="184" w:name="pg14420_159143"/>
    </w:p>
    <w:p>
      <w:pPr>
        <w:pStyle w:val="BookText"/>
        <w:rPr/>
      </w:pPr>
      <w:bookmarkEnd w:id="184"/>
      <w:r>
        <w:rPr>
          <w:rFonts w:ascii="Amiri" w:hAnsi="Amiri" w:eastAsia="Amiri" w:cs="Amiri"/>
          <w:color w:val="111111"/>
          <w:sz w:val="28"/>
          <w:sz w:val="28"/>
          <w:szCs w:val="28"/>
          <w:rtl w:val="true"/>
          <w:lang w:bidi="ar-SA"/>
        </w:rPr>
        <w:t xml:space="preserve">وَ لَنْ تَرْضى عَنْكَ الْيَهُودُ وَ لاَ النَّصارى حَتّى تَتَّبِعَ مِلَّتَهُمْ قُلْ إِنَّ هُدَى اللّهِ هُوَ الْهُدى وَ لَئِنِ اتَّبَعْتَ أَهْواءَهُمْ بَعْدَ الَّذي جاءَكَ مِنَ الْعِلْمِ ما لَكَ مِنَ اللّهِ مِنْ وَلِيٍّ وَ 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Heading3"/>
        <w:numPr>
          <w:ilvl w:val="2"/>
          <w:numId w:val="1"/>
        </w:numPr>
        <w:rPr/>
      </w:pPr>
      <w:bookmarkStart w:id="185" w:name="__RefHeading___Toc2508381_1468164448"/>
      <w:bookmarkStart w:id="186" w:name="_Toc67"/>
      <w:bookmarkEnd w:id="185"/>
      <w:r>
        <w:rPr>
          <w:rtl w:val="true"/>
        </w:rPr>
        <w:t>تعصب دينى يهود ونصارا</w:t>
      </w:r>
      <w:bookmarkEnd w:id="186"/>
    </w:p>
    <w:p>
      <w:pPr>
        <w:pStyle w:val="BookText"/>
        <w:rPr/>
      </w:pPr>
      <w:r>
        <w:rPr>
          <w:rFonts w:ascii="IRNazanin" w:hAnsi="IRNazanin" w:eastAsia="IRNazanin"/>
          <w:color w:val="111111"/>
          <w:sz w:val="28"/>
          <w:sz w:val="28"/>
          <w:szCs w:val="28"/>
          <w:rtl w:val="true"/>
          <w:lang w:bidi="fa-IR"/>
        </w:rPr>
        <w:t xml:space="preserve">ملّت ممكن است مصدر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ديكته كردن، و ملّت يعنى مجموع شرايع نازله چون از جانب خدا به پيامبران و جامعه ديكته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مطابق دلخواه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تَرْضَى عَنكَ الْيَهُودُ وَ لَاالنَّصَرَى حَتَّى تَتَّبِعَ مِلَّتَهُمْ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يهود و نصارا از تو راضى نخواهند شد مگر آن كه تابع كيش و آيين آنها شوى، زيرا آنها هدايت را در كيش خودشان مى پندارند و 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هُدَى اللَّهِ هُوَ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خدا همان هدايت واقعى است كه به عنوان شريعت اسلام و قرآن كريم به جامعه عرضه شده نه شريعت موسى و عيسى، زيرا شريعت واقعى آنها كه در تورات و انجيلِ غيرمحرَّف است نسخ شده و قابل عمل نيست، و شريعتى كه در كتاب هاى محرَّف فعلى آنهاست ضلالت است نه هدايت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اتَّبَعْتَ أَهْوَآءَهُم بَعْدَ الَّذِى جَآءَكَ مِنَ الْعِلْمِ مَا لَكَ مِنَ اللَّهِ مِن وَلِىٍّ وَ لَانَصِيرٍ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پس از علم و يقينى كه براى تو از جانب حق دربارۀ دين و كتاب خويش آمده، از هواهاى نفسانى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شريعتى كه بدعت هاى نفسانى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كنى، هرگز براى تو از جانب خداوند در دنيا و آخرت هيچ سرپرست و ياورى نخواهد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آتَيْناهُمُ الْكِتابَ يَتْلُونَهُ حَقَّ تِلاوَتِهِ أُولئِكَ يُؤْمِنُونَ بِهِ وَ مَنْ يَكْفُرْ بِهِ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مبتدا، و يتلونه حال است از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اولئك خبر است، و مراد از كتاب تورات و انجيل يا مطلق كتاب آسمانى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ءَاتَيْنَهُمُ الْكِتَبَ يَتْلُونَهُ حَقَّ تِلَاوَتِهِ أُوْلَئِكَ يُؤْمِنُونَ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يهود و نصارا كه به آنها كتاب آسمانى تورات و انجيل داديم و آنها آن كتاب را چنان كه شايستۀ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بدون تحريف و با تدبّر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مى كنند آنها هستند كه به آن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منزلۀ استدراك از آيۀ قبل است كه ظهور در بينونت تام ميان اهل كتاب و مسلمين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كه به كتاب واقعى خودشان ايمان دارند آنها هستند كه هدايت و ايمان واقعى دارند و چون از تحريفات پيروى نكرده اند ضلالت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ممكن است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همۀ انسان هايى باشند كه از زمان نوح در امتداد تاريخ، كتاب آسمانى متناسب با نفوس و عصرشان به آنها داده شده، و مراد اين باشد كه هر كس در عصر خود كتاب آسمانى خود را به نحو شايسته تلاوت نمود و بدان عمل كرد، آنها مؤمن واقعى و مشمول وعدۀ بهشت اند، خواه از ملّت نوح باشند يا ابراهيم يا موسى و عيسى و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يَكْفُرْ بِهِ فَأُوْلَئِكَ هُمُ الْخَسِرُونَ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در هر عصرى به كتاب خود كفر ورزد آنها هستند كه زيانكارند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 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اتَّقُوا يَوْمًا لا تَجْزي نَفْسٌ عَنْ نَفْسٍ شَيْئًا وَ لا يُقْبَلُ مِنْها عَدْلٌ وَ لا تَنْفَعُها شَفاعَةٌ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أنّى فضّلتكم عطف است بر نعمتى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من ذاك أو عن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مقامه و أغنى عنه، يعنى به جاى آن نشست و از آن كفايت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و 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و عوض</w:t>
      </w:r>
      <w:r>
        <w:rPr>
          <w:rFonts w:eastAsia="Amiri" w:cs="Amiri" w:ascii="Amiri" w:hAnsi="Amiri"/>
          <w:color w:val="111111"/>
          <w:sz w:val="28"/>
          <w:szCs w:val="28"/>
          <w:rtl w:val="true"/>
          <w:lang w:bidi="ar-SA"/>
        </w:rPr>
        <w:t>.</w:t>
      </w:r>
      <w:bookmarkStart w:id="187" w:name="pg14420_159147"/>
    </w:p>
    <w:p>
      <w:pPr>
        <w:pStyle w:val="BookText"/>
        <w:rPr/>
      </w:pPr>
      <w:bookmarkEnd w:id="187"/>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508383_1468164448"/>
      <w:bookmarkStart w:id="189" w:name="_Toc68"/>
      <w:bookmarkEnd w:id="188"/>
      <w:r>
        <w:rPr>
          <w:rtl w:val="true"/>
        </w:rPr>
        <w:t>لزوم يادآورى نعمت ها</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يَبَنِى إِسْرَ ءِيلَ اذْكُرُواْ نِعْمَتِىَ الَّتِى أَنْعَمْتُ عَلَيْكُمْ وَ أَ نِّى فَضَّلْتُكُمْ عَلَى الْعَلَمِينَ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مرا كه به شما اعطا كرده ام و نيز اين نعمت را كه شما را بر جهانيان زمان خود برترى داده ام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عيناً مانند آيۀ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شرح آن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يَوْمًا لَّاتَجْزِى نَفْسٌ عَن نَّفْسٍ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 قيامت پروا كنيد، روزى كه هرگز كسى از كسى چيزى را بالاستقلال كفايت نخواهد كرد، مثلاً ثواب كارهاى نيكش را بپردازد، يا كيفر گناهانش را ساقط كند يا تخفيف دهد، يا حق او را از ديگران دريافت نمايد، يا دَيْنش را بپردازد، يا اختلافش را با كسى حل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لَايُقْبَلُ مِنْهَا عَدْلٌ وَ لَاتَنفَعُهَا شَفَعَةٌ وَ لَاهُمْ يُنصَرُونَ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هيچ كسى به جاى جرمش بدلى پذيرفته نمى شود، و هيچ وساطت و شفاعتى بالاستقلال سودى نمى بخشد،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طرف احدى در مقابل خداوند يارى نمى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190" w:name="__RefHeading___Toc2508385_1468164448"/>
      <w:bookmarkStart w:id="191" w:name="_Toc69"/>
      <w:bookmarkEnd w:id="190"/>
      <w:r>
        <w:rPr>
          <w:rtl w:val="true"/>
        </w:rPr>
        <w:t xml:space="preserve">امامت ابراهيم </w:t>
      </w:r>
      <w:r>
        <w:rPr>
          <w:rtl w:val="true"/>
        </w:rPr>
        <w:t>(</w:t>
      </w:r>
      <w:r>
        <w:rPr>
          <w:rtl w:val="true"/>
        </w:rPr>
        <w:t>ع</w:t>
      </w:r>
      <w:r>
        <w:rPr>
          <w:rtl w:val="true"/>
        </w:rPr>
        <w:t xml:space="preserve">) </w:t>
      </w:r>
      <w:r>
        <w:rPr>
          <w:rtl w:val="true"/>
        </w:rPr>
        <w:t>و نسل او</w:t>
      </w:r>
      <w:bookmarkEnd w:id="191"/>
    </w:p>
    <w:p>
      <w:pPr>
        <w:pStyle w:val="BookText"/>
        <w:rPr/>
      </w:pPr>
      <w:r>
        <w:rPr>
          <w:rFonts w:ascii="Amiri" w:hAnsi="Amiri" w:eastAsia="Amiri" w:cs="Amiri"/>
          <w:color w:val="111111"/>
          <w:sz w:val="28"/>
          <w:sz w:val="28"/>
          <w:szCs w:val="28"/>
          <w:rtl w:val="true"/>
          <w:lang w:bidi="ar-SA"/>
        </w:rPr>
        <w:t>ابتلاه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امتحان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ذرّيّتى در موضع استفهام و عطف است به كاف در جاعلك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أنت جاعل من ذرّيّتى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تبعيضيه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 هِيمَ رَبُّهُ بِكَلِمَتٍ فَأَتَمَّهُنَّ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اين است كه قضيۀ اعطاى مقام امامت به ابراهيم در اواخر عمر او و پس از تولد اسماعيل و اسحاق بوده، و معنى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 هنگامى كه ابراهيم را پروردگارش به وسيلۀ سخنانى آزمايش نمود و ابراهيم آنها را به اتمام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مهم خاصّى است كه خدا به وسيلۀ كلماتى آنها را از وى خواست، مانند مبارزه با بت پرستى، شكستن</w:t>
      </w:r>
      <w:bookmarkStart w:id="192" w:name="pg14420_159149"/>
    </w:p>
    <w:p>
      <w:pPr>
        <w:pStyle w:val="BookText"/>
        <w:rPr/>
      </w:pPr>
      <w:bookmarkEnd w:id="192"/>
      <w:r>
        <w:rPr>
          <w:rFonts w:ascii="IRNazanin" w:hAnsi="IRNazanin" w:eastAsia="IRNazanin"/>
          <w:color w:val="111111"/>
          <w:sz w:val="28"/>
          <w:sz w:val="28"/>
          <w:szCs w:val="28"/>
          <w:rtl w:val="true"/>
          <w:lang w:bidi="fa-IR"/>
        </w:rPr>
        <w:t>بت ها، بناى كعبه و قربانى كردن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اوْلى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و شامل همۀ اوامر و نواهى است كه خدا از كودكى تا زمان امامت متوجه او نموده و ابراهيم همه را به نحو شايسته و احسن انجام داده، چنان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ابراهيم الّذى وفّى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توفيه و اتمام در معنا نزديك به هم اند</w:t>
      </w:r>
      <w:r>
        <w:rPr>
          <w:rFonts w:eastAsia="IRNazanin" w:cs="IRNazanin"/>
          <w:color w:val="111111"/>
          <w:sz w:val="28"/>
          <w:szCs w:val="28"/>
          <w:rtl w:val="true"/>
          <w:lang w:bidi="fa-IR"/>
        </w:rPr>
        <w:t>.</w:t>
      </w:r>
    </w:p>
    <w:p>
      <w:pPr>
        <w:pStyle w:val="Heading3"/>
        <w:numPr>
          <w:ilvl w:val="2"/>
          <w:numId w:val="1"/>
        </w:numPr>
        <w:rPr/>
      </w:pPr>
      <w:bookmarkStart w:id="193" w:name="__RefHeading___Toc2508387_1468164448"/>
      <w:bookmarkStart w:id="194" w:name="_Toc70"/>
      <w:bookmarkEnd w:id="193"/>
      <w:r>
        <w:rPr>
          <w:rtl w:val="true"/>
        </w:rPr>
        <w:t>عصمت شرط امامت</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إِنِّى جَاعِلُكَ لِلنَّاسِ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كاملاً موفّق به انجام آزمايش شد و نبوغ ذاتى و استعداد فطرى و ايمان و تسليم اختيارى او ظاهر گرديد،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من تصميم گرفته ام تو را براى مردم، امام و پيشوا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 كلام وعدۀ امامت است كه بعداً نصب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با همان جمله انشاى امامت نموده باشد، أى جَعَلتُك اماماً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مِن ذُرِّيَّتِى قَالَ لَايَنَالُ عَهْدِى الظَّلِمِينَ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درخواستى مؤدّبانه در قالب سؤال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اولاد من كسى را نيز منصب امامت خواهد بود؟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برخى از صالحان آنها به امامت مى رسند، اما هرگز عهد من به ستمكاران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به معناى توصيه و پيمان است و اطلاق آن بر امامت به لحاظ آن است كه امامت، توصيه اى است از خدا به امام يا پيمان مؤكّدى است كه با او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طبق اعتقاد علماى اهل بيت،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صَدَر عنه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مطلق كسى كه در تمام عمر ولو يك بار ظلمى از او سرزده باشد، خواه ظلم اعتقادى باشد مانند كفر و شرك، يا ظلم عملى مثل ارتكاب محرّمات فرعى، و خواه قبل از امامت باشد يا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خلفاى سه گانۀ پس از پيامبر اسلام واجد شرايط امامت نبودند، زيرا خليفۀ اول در چهل سالگى اسلام آورد و خليفۀ دوم در سى و پنج سالگى و خليفۀ سوم در حدود سى و پنج سالگى، و پيش از آن همه مشرك و بت پرست بودند و طبعاً محرمات كبيره را هم انجام مى دادند و تنها على بن ابى طالب عليه السلام بود كه واجد همۀ شرايط امامت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علماى تسنّن بر آنند كه امام بايد در حال امامت ظالم نباشد، پس خلفاى سه گانه را مانعى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مسأله ريشۀ اصلى و مادر اختلافات ميان فرقۀ تشيّع و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علماى تسنّن را در اثبات مطلب دليل قانع كننده اى نيست ولى اهل بيت عصمت عليهم السلام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اَدرى بما فى البيت</w:t>
      </w:r>
      <w:r>
        <w:rPr>
          <w:rFonts w:eastAsia="IRNazanin" w:cs="IRNazanin"/>
          <w:color w:val="111111"/>
          <w:sz w:val="28"/>
          <w:szCs w:val="28"/>
          <w:rtl w:val="true"/>
          <w:lang w:bidi="fa-IR"/>
        </w:rPr>
        <w:t>»</w:t>
      </w:r>
      <w:bookmarkStart w:id="195" w:name="pg14420_159151"/>
    </w:p>
    <w:p>
      <w:pPr>
        <w:pStyle w:val="BookText"/>
        <w:rPr/>
      </w:pPr>
      <w:bookmarkEnd w:id="195"/>
      <w:r>
        <w:rPr>
          <w:rFonts w:ascii="IRNazanin" w:hAnsi="IRNazanin" w:eastAsia="IRNazanin"/>
          <w:color w:val="111111"/>
          <w:sz w:val="28"/>
          <w:sz w:val="28"/>
          <w:szCs w:val="28"/>
          <w:rtl w:val="true"/>
          <w:lang w:bidi="fa-IR"/>
        </w:rPr>
        <w:t>بودند حق مطلب را در اينجا ادا كرده اند و ادلّۀ قطعى، مانند حديث غدير و حديث ثقلين، و ادّلۀ قطعى ديگر اقامه كرده اند كه اهل دقّت و ايمان و انصاف و وجدان را شبهه اى در مسأله نمى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جَعَلْنَا الْبَيْتَ مَثابَةً لِلنّاسِ وَ أَمْنًا وَ اتَّخِذُوا مِنْ مَقامِ إِبْراهيمَ مُصَلًّى وَ عَهِدْنا إِلى إِبْراهيمَ وَ إِسْماعيلَ أَنْ طَهِّرا بَيْتِيَ لِلطّائِفينَ وَ الْعاكِفينَ وَ 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196" w:name="__RefHeading___Toc2508389_1468164448"/>
      <w:bookmarkStart w:id="197" w:name="_Toc71"/>
      <w:bookmarkEnd w:id="196"/>
      <w:r>
        <w:rPr>
          <w:rtl w:val="true"/>
        </w:rPr>
        <w:t>ابراهيم و خانه تكانى كعبه</w:t>
      </w:r>
      <w:bookmarkEnd w:id="197"/>
    </w:p>
    <w:p>
      <w:pPr>
        <w:pStyle w:val="BookText"/>
        <w:rPr/>
      </w:pPr>
      <w:r>
        <w:rPr>
          <w:rFonts w:ascii="IRNazanin" w:hAnsi="IRNazanin" w:eastAsia="IRNazanin"/>
          <w:color w:val="111111"/>
          <w:sz w:val="28"/>
          <w:sz w:val="28"/>
          <w:szCs w:val="28"/>
          <w:rtl w:val="true"/>
          <w:lang w:bidi="fa-IR"/>
        </w:rPr>
        <w:t xml:space="preserve">ثابَ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كرد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مجتمع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به تقدير قلنا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است خاص كه ابراهيم پيامبر روى آن ايستاده، كعبه را بنا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چرخنده به دور يك چيز، و طواف كنندۀ دور كعبه به قصد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عَكَفَ على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و مواظب آن شد، عاكف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 و معتكف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الْبَيْتَ مَثَابَةً لِّلنَّاسِ وَ أَمْناً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آوريد هنگامى را كه خانۀ كعبه را مرجع و جايگاه رفت و بازگشت مردم جهان و موضعى امن براى آنها قرارداديم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جعل مثابة، جعل تشريعى است كه به واسطۀ دعوت مردم به حج و واجب كردن اعمال خاصّۀ حج و عمره بر عده اى و مستحب كردن آنها براى همه، و تشريع طواف مستحب و تعيين ثواب غيرمحصور براى نماز و عبادت در مسجدالحرام، مرجعيت بيت و موقعيت آن را براى رفت و برگشت جهانيان محقّق نمود و اين جعل براى همۀ مكلّفان اعم از مؤمن و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جعلِ امنيت نيز جعل تشريعى است كه نشأت يافته از تحريم آزار هر انسان و حيوان اهلى و وحشى و حتّى بريدن درخت و كندن بوته است، تا آن جا كه قاتلِ محكوم به قصاص هم اگر به بيت پناهنده شود بايد در امان باشد و براى اخراج او راه ديگرى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انشاى اين احكام فى الجمله از زمان آدم ابوالبشر و فرزندانش بوده و از زمان ابراهيم تأييد و تقويت و اضافه پيدا كرده، و جزئيات عمل حج و عمره و شرايط مكلّفان، در عصر پيامبر اسلام تحقق يافته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 هِيمَ مُصَلًّى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بيان اعمال حج به مردم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ابراهيم جايگاهى براى نماز خود اتّخاذ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نماز طواف را در پشت سر يا طرف راست يا چپ آن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كه مراد از مقام، شهر مكه يا تمام حرم است، پس قهراً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عدد سنگ از بهشت فرو فرستاد، يكى سنگ مقام ابراهيم، يكى حجر موسى كه از آن دوازده چشمه جارى مى شد و ديگرى حجرالأسود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مقام، قريب نيم متر ارتفاع دارد كه ابراهيم روى آن مى ايستاد و ديوار كعبه را بالا مى برد، و هر قدر ديوار بالا مى رفت سنگ نيز مرتفع 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در عصر ابراهيم در نزديكى ديوار كعبه در همان جا كه روى آن مى ايستاده، بود و در زمان جاهليت به محلى كه الآن هست آورده شد و پس از ظهور اسلام، پيامبر گرامى آن را به محل ابراهيمى نقل داد و خليفۀ دوم در عصر خود به محل جاهليت منتقل نمود و ائمّۀ ما عليهم السلام دستور دادند كه طبق همين اخير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معلوم باشد كه تنها نماز طواف است كه با مقام رابطه دارد و بايد در پشت سر يا اطراف آن انجام يابد، و اما خود طواف، به مقام مربوط نيست و آن بايد در بُعد خاصّى از كعبه انجام يابد و مقام هرجا باشد فرق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عَهِدْنَآ إِلَى إِبْرَ هِيمَ وَ إِسْمَعِيلَ أَن طَهِّرَا بَيْتِىَ لِلطَّآئِفِينَ وَ الْعَكِفِينَ وَ الرُّكَّعِ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ابراهيم و فرزندش اسماعيل سفارش كرديم و امر مؤكّد نموديم كه شما دو نفر خانۀ مرا از كعبه تا انتهاى حرم براى طواف كنندگان و اقامت گزينان در مكّه و ملازمان و اعتكاف كنندگان در مسجد و ركوع و سجده كنندگان پاكيزه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پاكيزه از لوث وجود مشركين، و حضور آن رِجزها و نَجَس ها، و وجود نحس بت ها و اعمال پليد پرستيدن آنها، و ركوع و سجود و قربانى در مقابل مجسّمه ها، و طواف نيمه عريان زن ها به دور كعبۀ مقدسه، و ساير پليدى هاى معنوى و نجاسات ظاهرى و 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پيامبر تا حد ميسور عمل كردند و آنچه ابراهيم و اسماعيل نتوانستند پيامبر برگزيده اى از نسل آنها انجام داد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إِبْراهيمُ رَبِّ اجْعَلْ هذا بَلَدًا آمِنًا وَ ارْزُقْ أَهْلَهُ مِنَ الثَّمَراتِ مَنْ آمَنَ مِنْهُمْ بِاللّهِ وَ الْيَوْمِ اْلآخِرِ قالَ وَ مَنْ كَفَرَ فَأُمَتِّعُهُ قَليلاً ثُمَّ أَضْطَرُّهُ إِلى عَذابِ النّارِ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bookmarkStart w:id="198" w:name="pg14420_159155"/>
    </w:p>
    <w:p>
      <w:pPr>
        <w:pStyle w:val="BookText"/>
        <w:rPr/>
      </w:pPr>
      <w:bookmarkEnd w:id="198"/>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199" w:name="__RefHeading___Toc2508391_1468164448"/>
      <w:bookmarkStart w:id="200" w:name="_Toc72"/>
      <w:bookmarkEnd w:id="199"/>
      <w:r>
        <w:rPr>
          <w:rtl w:val="true"/>
        </w:rPr>
        <w:t>دعاى ابراهيم براى ميهمانان خدا</w:t>
      </w:r>
      <w:bookmarkEnd w:id="200"/>
    </w:p>
    <w:p>
      <w:pPr>
        <w:pStyle w:val="BookText"/>
        <w:rPr/>
      </w:pPr>
      <w:r>
        <w:rPr>
          <w:rFonts w:ascii="Amiri" w:hAnsi="Amiri" w:eastAsia="Amiri" w:cs="Amiri"/>
          <w:color w:val="111111"/>
          <w:sz w:val="28"/>
          <w:sz w:val="28"/>
          <w:szCs w:val="28"/>
          <w:rtl w:val="true"/>
          <w:lang w:bidi="ar-SA"/>
        </w:rPr>
        <w:t xml:space="preserve">آمناً صفت بلد است به لحاظ اهل آن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بدل است از اهل، بدل بعض از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اضطرّه الى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مجبور و وادار كرد به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 هِيمُ رَبِّ اجْعَلْ هَذَا بَلَدًا ءَامِنًا وَ ارْزُقْ أَهْلَهُ مِنَ الثَّمَرَ 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آريد هنگامى را كه ابراهيم به سرزمين خشك اطراف كعبه اشاره نموده،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اين مكان را در آينده شهرى ايمن قرار ده، و اهل آن را از حاصل درختان و گياهان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ميوه جات و حبوبات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ءَامَنَ مِنْهُم بِاللَّهِ وَ الْيَوْمِ الْأَخِرِ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كسانى از آنها را كه به خدا و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مبدأ و معاد و اصول عقايد ميان آن دو مانند اعتقاد به فرشتگان و رسالت انبيا و كتب آسمانى و ساير ما انزل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است كه هيچ جبّارى قصد سوء به مكّه نكند مگر آن كه خداى جبّار او را بشكند و هلاك سازد، چنان كه با تُبّع و اصحاب فيل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اسلام روز فتح مكه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روزى كه آسمان ها و زمين را آفريد مكه را حرمت و مصونيت داد و هم چنين بايد تا روز قيامت مصون باشد، و براى احدى پيش از من حمله و جنگ در آن حلال نبوده و پس از من نيز حلال نخواهد شد، و بر من نيز جز ساعتى در اين روز حلال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مَن كَفَرَ فَأُمَتِّعُهُ قَلِيلاً ثُمَّ أَضْطَرُّهُ إِلَى عَذَابِ النَّارِ وَ بِئْسَ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عنوان پاسخ به درخواست 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از ثمرات برخوردار مى كنم، و كسى را كه كفر ورزد اندكى در اين جهان برخوردار مى سازم، سپس او را گرفتار آتش جهنم مى كنم و حقاً كه آن جا بد بازگشتگاهى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نظر وجدان، ننگين و از ديدگاه عقل، بسى سنگين است كه منتهاى سير تكاملى دنيوى و برزخى و اخروى موجودى مثل انسان جهنم ابدى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يَرْفَعُ إِبْراهيمُ الْقَواعِدَ مِنَ الْبَيْتِ وَ إِسْماعيلُ رَبَّنا تَقَبَّلْ مِنّا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bookmarkStart w:id="201" w:name="pg14420_159157"/>
    </w:p>
    <w:p>
      <w:pPr>
        <w:pStyle w:val="BookText"/>
        <w:rPr/>
      </w:pPr>
      <w:bookmarkEnd w:id="201"/>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قاعده، پايه هاى خانه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تقبّل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يقولان</w:t>
      </w:r>
      <w:r>
        <w:rPr>
          <w:rFonts w:eastAsia="IRNazanin" w:cs="IRNazanin"/>
          <w:color w:val="111111"/>
          <w:sz w:val="28"/>
          <w:szCs w:val="28"/>
          <w:rtl w:val="true"/>
          <w:lang w:bidi="fa-IR"/>
        </w:rPr>
        <w:t>».</w:t>
      </w:r>
    </w:p>
    <w:p>
      <w:pPr>
        <w:pStyle w:val="Heading3"/>
        <w:numPr>
          <w:ilvl w:val="2"/>
          <w:numId w:val="1"/>
        </w:numPr>
        <w:rPr/>
      </w:pPr>
      <w:bookmarkStart w:id="202" w:name="__RefHeading___Toc2508393_1468164448"/>
      <w:bookmarkStart w:id="203" w:name="_Toc73"/>
      <w:bookmarkEnd w:id="202"/>
      <w:r>
        <w:rPr>
          <w:rtl w:val="true"/>
        </w:rPr>
        <w:t>ابراهيم و معمارى كعبه</w:t>
      </w:r>
      <w:bookmarkEnd w:id="203"/>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يَرْفَعُ إِبْرَ هِيمُ الْقَوَاعِدَ مِنَ الْبَيْتِ وَ إِسْمَعِيلُ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 زمانى را كه ابراهيم و فرزندش اسماعيل دو نفر پيامبر مرسل عظيم الشأن پايه ها را از اين خانه كه خانۀ خدا و خانۀ مردم است بالا مى بردند؛ مقدارى از سطح زمين را مى كندند و ديوارهاى آن را از سنگ و گل بنا مى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پايه ها را بر اساس شالودۀ اصلى آن كه به دست فرشتگان پيش از خلقت بشر براى عبادت آدم و اولادش پى ريزى شده بود برمى 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از بالا بردن پايه هاى خانه اين باشد كه آن پدر و پسر مكانت و منزلت اين خانه را با اجراى مناسك آن در ميان عالميان بالا مى بردند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مِنَّآ إِنَّكَ أَنتَ السَّمِيعُ الْعَلِيمُ</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2508395_1468164448"/>
      <w:bookmarkStart w:id="205" w:name="_Toc74"/>
      <w:bookmarkEnd w:id="204"/>
      <w:r>
        <w:rPr>
          <w:rtl w:val="true"/>
        </w:rPr>
        <w:t>دعاى ابراهيم</w:t>
      </w:r>
      <w:bookmarkEnd w:id="205"/>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اشتغال به بناى خانه يا انجام مناسك حج، همواره به زبان قال يا به زبان حال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عمل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دينى و دنيوى، فردى و اجتماعى و باقى در طول روزگار را قبول فرما، زيرا تويى كه شنواى همۀ صداها و دانا به ظاهر و باطن همۀ اشيائى</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است كه چون خداوند به ابراهيم دستور داد به حج برود اسماعيل را نيز با خود برد تا او را در حرم ساكن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 شتر سرخ مويى سوار شدند و به حج رفتند و جز جبرئيل احدى همراه آنها و در سرزمين كعبه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نيز دستور رسيد به حج برود و كعبه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حج رفت و به اسماعيل خبر داد كه خدا دستور داده كعبه را بنا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ايّام خانۀ كعبه جز خرابه اى با ديوارهاى ريخته نبود و مردم به همان حال زيارت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حج گذشت و مردم محل را خالى كردند اسماعيل سنگ هايى براى بنا در داخل خانه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ديوارهاى كهنه را خراب كردند زير بناى كعبه را تخته سنگى سرخ فامِ يكپارچه يافتند و خدا دستور داد كعبه را روى آن سنگ بنا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فرشتگان به كمك آمدند، آنها سنگ مى آوردند و پدر و فرزند بنا را بالا مى بردند تا ديوارها به حدود شش متر رسيد و دوتا درب از دو طرف بر آن قرار دادند كه</w:t>
      </w:r>
    </w:p>
    <w:p>
      <w:pPr>
        <w:pStyle w:val="BookText"/>
        <w:rPr/>
      </w:pPr>
      <w:r>
        <w:rPr>
          <w:rFonts w:ascii="IRNazanin" w:hAnsi="IRNazanin" w:eastAsia="IRNazanin"/>
          <w:color w:val="111111"/>
          <w:sz w:val="28"/>
          <w:sz w:val="28"/>
          <w:szCs w:val="28"/>
          <w:rtl w:val="true"/>
          <w:lang w:bidi="fa-IR"/>
        </w:rPr>
        <w:t>مردم از يكى وارد و از ديگرى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استفاده مى شود كه ابراهيم نيز نخستين بانى كعبه و نخستين زائر آن نبوده بلكه خداوند در زمان آدم ابرى به مقدار مساحت خانۀ كعبه نازل نمود و بر زمين معيّنى سايۀ مربعى افكند، جبرئيل فرود آمد و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سايه را از زمين خاك بردارى كن و براى خود و اولادت آن جا را خانۀ عبادت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محدودۀ سايه را بكَند، پايه اى از دُرّ سفيد بيرون آمد و آدم كعبه را بر روى آن بنا نهاد، و حجرالأسود را هم كه در آن زمان سفيد و نورانى بود از بهشت فرستادتا كعبه ساخته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 اجْعَلْنا مُسْلِمَيْنِ لَكَ وَ مِنْ ذُرّيَّتِنا أُمَّةً مُسْلِمَةً لَكَ وَ أَرِنا مَناسِكَنا وَ تُبْ عَلَيْنا إِنَّكَ أَنْتَ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و بى عيب شد، و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و مُنقاد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و محل عبادت و زمان عبادت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اجْعَلْنَا مُسْلِمَيْنِ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دو تن را تسليم و مُنقاد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هاجر را در دعا شريك نكردند در حالى كه جزء آن خانواده بود، و شايد در آن حال حاضر نبوده يا رحلت كرده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ذُرِّيَّتِنَآ أُمَّةً مُّسْلِمَةً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اولاد و دودمان ما نيز امت و گروهى را مخلص و مُنقاد خود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مسلمين اولادش تا زمان پيامبر اسلام است و پس از آن حضرت، امت و پيروان مسلمان او تا قيامت، منهاى آنان كه در علم ازلى الهى حكم كفر و شقاوت آنها گذشته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أَرِنَا مَنَاسِكَنَا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پروردگارا، مناسك حج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برنامه هاى عبادى خاص كه به نام اعمال حج و عمره ناميده مى شود از احرام و وقوف و اعمال مِنى و طواف و سعى و تقصير را به تعليم خود يا به</w:t>
      </w:r>
    </w:p>
    <w:p>
      <w:pPr>
        <w:pStyle w:val="BookText"/>
        <w:rPr/>
      </w:pPr>
      <w:r>
        <w:rPr>
          <w:rFonts w:ascii="IRNazanin" w:hAnsi="IRNazanin" w:eastAsia="IRNazanin"/>
          <w:color w:val="111111"/>
          <w:sz w:val="28"/>
          <w:sz w:val="28"/>
          <w:szCs w:val="28"/>
          <w:rtl w:val="true"/>
          <w:lang w:bidi="fa-IR"/>
        </w:rPr>
        <w:t xml:space="preserve">ديدن عمل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بنمايان، و يا محل عبادت هاى ما را از مواقيت و مكه و عرفات و مشعر و مِنى و مطاف و مسعى به ما نشان ده، و يا زمان عبادت هاى ما را از ماه هاى سه گانه و دهۀ ذى حجه و ايّام تشريق به ما ارائه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 عَلَيْنآ إِنَّكَ أَنتَ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خدايا، بر ما عطف توجه كن و توبه هاى ما را بپذير كه بى ترديد تويى كه سخت عطوف و توبه پذير و مهربانى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 ابْعَثْ فيهِمْ رَسُولاً مِنْهُمْ يَتْلُوا عَلَيْهِمْ آياتِكَ وَ يُعَلِّمُهُمُ الْكِتابَ وَ الْحِكْمَةَ وَ يُزَكِّيهِمْ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هاى قرآن و نشانه هاى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شريعت و مستقلّات عقليّه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ضمير منهم، ذرّيّه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فِيهِمْ رَسُولًا مِّنْهُمْ يَتْلُواْ عَلَيْهِمْ ءَايَتِكَ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و در ميان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ذرّيّه و اولاد مسلمان آيندۀ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از خودشان برانگيز كه آيات كتابت را بر آنها تلاوت كند، يا دلايل روشن توحيدت را از صفحۀ آفاق و انفس بازگو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شخص غير از پيامبر اسلام محمّد صلى الله عليه و آله بر كسى منطبق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يُعَلِّمُهُمُ الْكِتَبَ وَ الْحِكْمَةَ وَ يُزَكِّيهِمْ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كتاب را تعليم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كتب آسمانى گذشته را بياموزد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را ياد دهد، يعنى احكام شريعت و شناخت حقايق موجودات و احكام مستقل عقل را بياموزد، و آنها را تزكيه نمايد، يعنى آنان را در بُعد ذهنى و فكرى به الهام اعتقادات خالص، و در بُعد روحى و روانى به تعليم فضايل نفسانى، و در بُعد عملى با فرمان دادن به آداب شرعى، پاكيزه نمايد و رشد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الْعَزِيزُ الْحَكِيمُ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حقيقتاً و بى ترديد تويى كه مقتدر و غالبِ شكست ناپذير و داراى اتقان صنع در مرحلۀ تكوين و تشريع هستى</w:t>
      </w:r>
      <w:r>
        <w:rPr>
          <w:rFonts w:eastAsia="IRNazanin" w:cs="IRNazanin"/>
          <w:color w:val="111111"/>
          <w:sz w:val="28"/>
          <w:szCs w:val="28"/>
          <w:rtl w:val="true"/>
          <w:lang w:bidi="fa-IR"/>
        </w:rPr>
        <w:t>.</w:t>
      </w:r>
      <w:bookmarkStart w:id="206" w:name="pg14420_159162"/>
    </w:p>
    <w:p>
      <w:pPr>
        <w:pStyle w:val="BookText"/>
        <w:rPr/>
      </w:pPr>
      <w:bookmarkEnd w:id="206"/>
      <w:r>
        <w:rPr>
          <w:rFonts w:ascii="Amiri" w:hAnsi="Amiri" w:eastAsia="Amiri" w:cs="Amiri"/>
          <w:color w:val="111111"/>
          <w:sz w:val="28"/>
          <w:sz w:val="28"/>
          <w:szCs w:val="28"/>
          <w:rtl w:val="true"/>
          <w:lang w:bidi="ar-SA"/>
        </w:rPr>
        <w:t xml:space="preserve">وَ مَنْ يَرْغَبُ عَنْ مِلَّةِ إِبْراهيمَ إِلاّ مَنْ سَفِهَ نَفْسَهُ وَ لَقَدِ اصْطَفَيْناهُ فِي الدُّنْيا وَ 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2508397_1468164448"/>
      <w:bookmarkStart w:id="208" w:name="_Toc75"/>
      <w:bookmarkEnd w:id="207"/>
      <w:r>
        <w:rPr>
          <w:rtl w:val="true"/>
        </w:rPr>
        <w:t>انحصار حقانيت در آيين ابراهيم</w:t>
      </w:r>
      <w:bookmarkEnd w:id="208"/>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يرغب استفهام انكارى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ابله و نادان ساخت يا ذليل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اذقال له تعليلِ اصطفينا يا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يَرْغَبُ عَن مِلَّةِ إِبْرَ هِيمَ إِلَّا مَن سَفِهَ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 كه به آيين ابراهيم بى ميل و بى رغبت شود و از آن اعراض كند جز كسى كه خود را ابله و نادان ساخته و خوار و ذليل كرده باشد؟ چنين عملى مورد تعجّب و انكار است، زيرا آيين او همان آيين اسلام است، اصولش مطابق عقل سليم، اخلاقش موافق وجدان و فطرت، و فروعش به اقتضاى كمال، صلاح و حكمت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اصْطَفَيْنَهُ فِى الدُّنْيَا وَ إِنَّهُ فِى الْأَخِرَةِ لَمِنَ الصَّلِحِينَ</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2508399_1468164448"/>
      <w:bookmarkStart w:id="210" w:name="_Toc76"/>
      <w:bookmarkEnd w:id="209"/>
      <w:r>
        <w:rPr>
          <w:rtl w:val="true"/>
        </w:rPr>
        <w:t>مسلمانى ابراهيم، يعقوب و فرزندان يعقوب</w:t>
      </w:r>
      <w:bookmarkEnd w:id="210"/>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حقيقت اين است كه ما او را در دنيا برگزيديم، يعنى در كودكى به بذل استعداد و الهام هاى غيبى، و در جوانى به اعطاى منصب نبوت و رسالت، و پس از آن به بخشيدن مقام 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پيرى به بذل مقام والاى 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ترديد او در آخرت از صالحان و شايستگان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 رَبُّهُ أَسْلِمْ قَالَ أَسْلَمْتُ لِرَبِّ الْعَلَمِينَ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 زمانى را كه پروردگارش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فرمان پروردگار جهانيان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مراد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غيبى به قلب او در اوايل بلوغ، پيش از مرحلۀ نبوت باشد، كه به واسطۀ ارائۀ آيات آفاقى و انفسى و خاصه افول ستارگان و ماه و خورشيد پيشنهاد توحيد خداوند شد و او به اذعان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پيشنهاد نبوت و رسالت و قبول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به منزلۀ تعليل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قبل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وَصّى بِها إِبْراهيمُ بَنيهِ وَ يَعْقُوبُ يا بَنِيَّ إِنَّ اللّهَ اصْطَفى لَكُمُ الدِّينَ فَلا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 إِلهَ آبائِكَ إِبْراهيمَ وَ إِسْماعيلَ وَ إِسْحاقَ إِلهًا واحِدًا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أُمَّةٌ قَدْ خَلَتْ لَها ما كَسَبَتْ وَ لَكُمْ ما كَسَبْتُمْ وَ لا تُسْئَلُونَ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وصّى بها مرجع ضمير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ابراهيم در برابر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كنتم أم منقطعه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تقدير همزۀ استفهام انكارى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خَلَى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يعنى گذشت و سپرى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وَصَّى بِهَآ إِبْرَ هِيمُ بَنِيهِ وَ يَعْقُوبُ يَبَنِىَّ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پسران خود را كه چهار نفر به نام هاى اسماعيل، اسحاق، مَدين و مُدان بودند، به ملت و آيين خويش كه همان اسلام است، و يا به گفتن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در پاسخ خداوند گفته بود و مآل و محتوايش همان اسلام بود، توصيه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يعقوب پسران دوازده گانۀ خود را كه دو تن آخر آنها بنيامين و يوسف بودند، توصيه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لَكُمُ الدِّينَ فَلَا تَمُوتُنَّ إِلَّا وَ أَنتُم مُّسْلِمُونَ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يك از آنان در وصيت خود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من، بدون ترديد خدا اين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برگزيده و انتخاب نموده، پس نبايد بميريد مگر آن كه درحال اسلام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همواره بر اين دين ثابت بمانيد تا هرگاه مرگتان رسيد درحال اسلام از دنيا برويد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كُنتُمْ شُهَدَآءَ إِذْ حَضَرَ يَعْقُوبَ الْمَوْتُ إِذْ قَالَ لِبَنِيهِ مَا تَعْبُدُونَ مِن بَعْدِى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مسلمين يا اعم از آنها و اهل كتاب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در آن زمان كه يعقوب را مرگ فرا رسيد حاضر بوديد آن گاه كه به فرزندان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توجيه آنها به سوى حق و تأكيد و تثبيت آنان بر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چيز را پرستش خواهيد نمود؟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نَعْبُدُ إِلَهَكَ وَ إِلَهَ ءَابَآئِكَ إِبْرَ هِيمَ وَ إِسْمَعِيلَ وَ إِسْحَقَ إِلَهًا وَ حِدًا وَ نَحْنُ لَهُ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خداى تو و خداى پدرانت ابراهيم و اسماعيل و اسحاق را پرستش خواهيم كرد، خدايى كه يكتا و يگانه است و ما همگى در برابر او تسليم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استفهام انكارى در آغاز آيه اين است كه شما هيچ يك در آن مكان نبوديد، پس اى مسلمين اين كلام متين و عظيم توحيد يعقوبى از راه وحى به شما رسيده، پس شكرگزار باشيد، و اى يهود و نصارا، چگونه هر يك از شما، ابراهيم و فرزندانش را از خود مى داند و عقايد فاسد خود را به آنها نسبت مى دهد درحالى كه آنها پيش از تشكيل قوم يهود و نصارا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اطلاق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نفر پيامبر كه يكى پدر و يكى جد و ديگرى عموى اوست، مَجاز است ولى كثرت استعمال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داخلون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اشاره به آن است كه آيين ابراهيم و فرزندانش همان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أُمَّةٌ قَدْ خَلَتْ لَهَا مَا كَسَبَتْ وَ لَكُم مَّا كَسَبْتُمْ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و فرزندان و پيروانش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بودند كه درگذشتند، هر اعتقاد و عملى كه آنها كسب كردند در روز قيامت از آنِ آنهاست، يعنى آنها خود، پاداش صالحات و كيفر شرورشان را خواهند ديد، و آنچه شما از خير و شر كسب كرديد پاداش و كيفرش از آنِ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لَاتُسَْلُونَ عَمَّا كَانُواْ يَعْمَلُونَ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روز قيامت مسئول اعمال شرّى كه آنها انجام مى دادند نيستيد و كيفرش را شما نمى كشيد و مستحقّ ثواب آنها هم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عكس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آنها هم مسئول كارهاى ما نيستند، نه استحقاق ثوابى از خيرات ما و نه كيفرى از شرور ما دارند حتى اگر عملكرد</w:t>
      </w:r>
    </w:p>
    <w:p>
      <w:pPr>
        <w:pStyle w:val="BookText"/>
        <w:rPr/>
      </w:pPr>
      <w:r>
        <w:rPr>
          <w:rFonts w:ascii="IRNazanin" w:hAnsi="IRNazanin" w:eastAsia="IRNazanin"/>
          <w:color w:val="111111"/>
          <w:sz w:val="28"/>
          <w:sz w:val="28"/>
          <w:szCs w:val="28"/>
          <w:rtl w:val="true"/>
          <w:lang w:bidi="fa-IR"/>
        </w:rPr>
        <w:t xml:space="preserve">آنان دخيل در اعمال خير يا شر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ذكر نشده، زيرا محتمل است آنها مسئول باشند، بلكه گاهى مسئوليت آنها مسلّم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كُونُوا هُودًا أَوْ نَصارى تَهْتَدُوا قُلْ بَلْ مِلَّةَ إِبْراهيمَ حَنيفًا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بل ملّة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بل نتّبع ملّة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و مايل به حق، و حنيفاً حال است از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نوۀ شخص، و غالباً به نوۀ دخترى اطلاق مى شود،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اسباط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قبايل يهود است كه هر قبيله از نسل يكى از اولاد يعقوب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كُونُواْ هُودًا أَوْ نَصَرَى تَهْتَدُواْ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طايفۀ يهود به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شويد، و طايفۀ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نصرانى شويد، تا هدايت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چنين باشيد تا در اصول دينتان و فروع آن راه حق و مستقيم را برويد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بَلْ مِلَّةَ إِبْرَ هِيمَ حَنِيفًا وَ مَا كَانَ مِنَ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يا اى مخاطب، در برابر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ما از آيين ابراهيم پيروى مى كنيم كه هدايت واقعى در آن است در حالى كه او پيوسته حق گرا بود و هرگز از مشركان نبود ولى مذهب و مسلك شما ممزوج با شرك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 ابن اللّه و المسيح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ءَامَنَّا بِاللَّهِ وَ مَآ أُنزِلَ إِلَيْنَا وَ مَآ أُنزِلَ إِلَى إِبْرَ هِيمَ وَ إِسْمَعِيلَ وَ إِسْحَقَ وَ يَعْقُوبَ وَ الْأَسْبَاطِ</w:t>
      </w:r>
      <w:r>
        <w:rPr>
          <w:rFonts w:eastAsia="Amiri" w:cs="Amiri" w:ascii="Amiri" w:hAnsi="Amiri"/>
          <w:color w:val="111111"/>
          <w:sz w:val="28"/>
          <w:szCs w:val="28"/>
          <w:rtl w:val="true"/>
          <w:lang w:bidi="ar-SA"/>
        </w:rPr>
        <w:t>»</w:t>
      </w:r>
      <w:bookmarkStart w:id="211" w:name="pg14420_159170"/>
    </w:p>
    <w:p>
      <w:pPr>
        <w:pStyle w:val="BookText"/>
        <w:rPr/>
      </w:pPr>
      <w:bookmarkEnd w:id="211"/>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مسلمين، شما هم در مقابل آنان كلامى عامّ دربارۀ وظيفۀ بشر در مقابل پروردگار و فرستادگان او و در مقابل نعمت دين و شرايع آسمانى او بگوييد، بگوييد كه ما به خداوند ايمان آورديم، و به آنچه بر ما مسلمين نازل شده از شريعت و كتاب ايمان آورديم، و نيز به آنچه از كتاب و شريعت به سوى ابراهيم و اسماعيل و اسحاق و يعقوب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نوادگان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مقام نبوت و امامت داشتند نازل گشته،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آنها در آغاز بر ابراهيم كه از پيامبران اولى العزم بوده نازل شده و پيامبران پس از وى تا زمان موسى پيروان او بودند</w:t>
      </w:r>
      <w:r>
        <w:rPr>
          <w:rFonts w:eastAsia="IRNazanin" w:cs="IRNazanin"/>
          <w:color w:val="111111"/>
          <w:sz w:val="28"/>
          <w:szCs w:val="28"/>
          <w:rtl w:val="true"/>
          <w:lang w:bidi="fa-IR"/>
        </w:rPr>
        <w:t>.</w:t>
      </w:r>
    </w:p>
    <w:p>
      <w:pPr>
        <w:pStyle w:val="Heading3"/>
        <w:numPr>
          <w:ilvl w:val="2"/>
          <w:numId w:val="1"/>
        </w:numPr>
        <w:rPr/>
      </w:pPr>
      <w:bookmarkStart w:id="212" w:name="__RefHeading___Toc2508401_1468164448"/>
      <w:bookmarkStart w:id="213" w:name="_Toc77"/>
      <w:bookmarkEnd w:id="212"/>
      <w:r>
        <w:rPr>
          <w:rtl w:val="true"/>
        </w:rPr>
        <w:t>اسلام، دين ايمان به همۀ پيامبران</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أُوتِىَ مُوسَى وَ عِيسَى وَ مَآ أُوتِىَ النَّبِيُّونَ مِن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ايمان آورديم به آنچه به موسى از تورات و شريعت مستقل و به عيسى از انجيل و شريعت مستقل داده شده، و ايمان آورديم به همۀ آنچه به پيامبران گذشته از جانب پروردگارشان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مِّنْهُمْ وَ نَحْنُ لَهُ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بگوييد كه ما ميان هيچ يك از آنان از آدم ابوالبشر تا محمّد خاتم صلى الله عليه و آله فرقى نمى گذاريم، خواه اولواالعزم پنج گانه باشند مانند نوح و ابراهيم و موسى و عيسى و محمّد صلى الله عليه و آله يا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كه همگى از جانب ذات واجب الوجود يكتايى كه ايجاد كنندۀ جهان هستى و مبدأ وحى پيامبران است مبعوث شده اند و براى ابلاغ يك دين در لباس پنج شريعت به سوى جوامع انسانى از آغاز تا پايان بقاى آنان اعزام شده اند و هر كتاب و شريعتى مخصوص زمان خود و منسوخ به شريعت بعدى است و شريعت پيامبر خاتم، خاتم شرايع است و كتاب و شرع او را پايانى جز فناى بشر و سقوط تكليف نيست، ما هيچ شك نداريم و همه را مى پذيريم و مانند يهود منكر عيسى و محمّد صلى الله عليه و آله، و مانند نصارا منكر محمّد صلى الله عليه و آله نيستيم، و همه در برابر خداوند تسليم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آمَنُوا بِمِثْلِ ما آمَنْتُمْ بِهِ فَقَدِ اهْتَدَوْا وَ إِنْ تَوَلَّوْا فَإِنَّما هُمْ في شِقاقٍ فَسَيَكْفيكَهُمُ اللّهُ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شاقَّه شقاقاً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 و عاداه، يعنى با او مخالفت و دشمنى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و ضَرَب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رنگ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صبغة مصدر است و نيز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يُصبغ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چيزى كه با آن رنگ آميزى مى شود، و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صَبَغَنا اللّهُ 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ءَامَنُواْ بِمِثْلِ مَآ ءَامَنتُم بِهِ فَقَدِ اهْتَدَوْاْ وَّإِن تَوَلَّوْاْ فَإِنَّمَا هُمْ فِى شِقَاقٍ فَسَيَكْفِيكَهُمُ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آنها نيز ايمان آوردند به مانند آنچه شما ايمان آورديد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توحيد خداوند و به شرايع و كتب آسمانى و محمّد صلى الله عليه و آله و پيامبران گذشته و اتحاد آنها در همۀ اهداف كه مضمون آيۀ قبلى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 ترديد آنها هدايت يافته اند، و اگر روى برتافتند و به تمام آن مجموعه يا بعضى از آن ايمان نياوردند جز اين نيست كه آنها در مقام نوعى مخالفت و دشمنى با رسول خدا و مسلمين اند، پس زودا كه خداوند شر و ضرر و آسيب آنها را از تو كفايت كند، چنان كه وعدۀ خود را به كشتن و اسارت بنى قريظه و راندن آنها از اطراف مدينه به سوى شام و شكست بنى نضير و بستن جزيه بر نصاراى نجران و غيره منجّز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كه شنوا به همۀ اصوات حتى صداى خطورات دل و حركات زبان، و دانا به همه چيز حتى ما فى الضمير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كه خدا ما را بدين طرز رنگ آميزى كرده و اين ايمانى كه در دل داريم رنگ آميزى خدايى است، و اوست كه خميرۀ روح و جان ما را به رنگ زيباى اعتقاد فطرى و حبّ ذاتى و عشق طبيعى به خدا نقش كرده، و كيست كه از خدا در رنگ آميزى نيكوتر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اجسام را به الوان مختلف اعراض متأصّله رنگين، و همۀ ارواح و نفوس را به رنگ هاى گوناگون صفات و ملكات و حالات نقش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لَهُ عَبِدُونَ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بگوييد كه ما همه پرستشگر خداييم و در برابر ذات اقدس و صفات جلال و جمالش خاضع و تسليم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تُحَاجُّونَنا فِي اللّهِ وَ هُوَ رَبُّنا وَ رَبُّكُمْ وَ لَنا أَعْمالُنا وَ لَكُمْ أَعْمالُكُمْ وَ نَحْنُ لَهُ مُخْلِصُونَ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تَقُولُونَ إِنَّ إِبْراهيمَ وَ إِسْماعيلَ وَ إِسْحاقَ وَ يَعْقُوبَ وَ اْلأَسْباطَ كانُوا هُودًا أَوْ نَصارى قُلْ ءَ أَنْتُمْ أَعْلَمُ أَمِ اللّهُ وَ مَنْ أَظْلَمُ مِمَّنْ كَتَمَ شَهادَةً عِنْدَهُ مِنَ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أُمَّةٌ قَدْ خَلَتْ لَها ما كَسَبَتْ وَ لَكُمْ ما كَسَبْتُمْ وَ لا تُسْئَلُونَ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و ستيزه، اين كه هر يك از طرفين بحث، حجت ديگرى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تقولون استفهام انكارى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أَتُحَآجُّونَنَا فِى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اهل كتاب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دربارۀ كار خدا با ما مسلمين محاجّه و ستيزه داريد؟ يعنى در اين كه چرا خداوند پيامبر را از بنى اسرائيل انتخاب نكرده در صورتى كه در عرب سابقۀ بعثت پيامبر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آنها فرزندان و دوستان خدايند نه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در روز جزا تنها يهود و نصارا اهل بهشت اند نه ديگران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رَبُّنَا وَ رَبُّكُمْ وَ لَنَآ أَعْمَلُنَا وَ لَكُمْ أَعْمَلُكُمْ وَ نَحْنُ لَهُ مُخْلِصُونَ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اين محاجّه باطل است، زيرا او پروردگار ما و پروردگار شما است و اعمال ما از آنِ ما و اعمال شما از آنِ شماست و ما كارهاى خود را براى خدا خالص نموده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جواب اين است كه تفضيل و ترجيح آنها در هر جهت، اگر منشأ ربوبى دارد خدا تنها ربّ آنها نيست و همه در شمول ربوبيت يكسانند، و اگر نشأت يافته از كارهاى بندگان است ما نيز عمل داريم و عمل هايمان را براى خدا خالص كرده ايم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تَقُولُونَ إِنَّ إِبْرَ هِيمَ وَ إِسْمَعِيلَ وَ إِسْحَقَ وَ يَعْقُوبَ وَ الْأَسْبَاطَ كَانُواْ هُودًا أَوْ نَصَرَى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متّصله و كلام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ما دربارۀ خدا محاجّه مى كنيد كه سخنتان باطل است، يا آن كه مى گوييد كه ابراهيم و اسماعيل و اسحاق و يعقوب و اسباط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نوه هاى يعقوب آنها كه به پيامبرى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يهودى يا نصرانى بودند؟ يعنى اگر اين را هم بگوييد كلامتان باطل است، زيرا آورندۀ تورات و كتاب و شريعتش، و انجيل و كتاب و دينش به حسب زمان پس از ابراهيم بودند و او خود صاحب كتاب و شريعتى مستقل بوده، پس چگونه مى تواند يهودى يا نصرانى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ءَأَنتُمْ أَعْلَمُ أَمِ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داناتريد يا خداوند؟ اين سخن به عنوان توبيخ و استهزاى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كَتَمَ شَهَدَةً عِندَهُ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ظالم تر است از آن كه شهادتى را كه از خدا در نزد اوست كتمان نمايد؟</w:t>
      </w:r>
    </w:p>
    <w:p>
      <w:pPr>
        <w:pStyle w:val="BookText"/>
        <w:rPr/>
      </w:pPr>
      <w:r>
        <w:rPr>
          <w:rFonts w:ascii="IRNazanin" w:hAnsi="IRNazanin" w:eastAsia="IRNazanin"/>
          <w:color w:val="111111"/>
          <w:sz w:val="28"/>
          <w:sz w:val="28"/>
          <w:szCs w:val="28"/>
          <w:rtl w:val="true"/>
          <w:lang w:bidi="fa-IR"/>
        </w:rPr>
        <w:t xml:space="preserve">يهود و نصارا شهادت خدا را كه متحمّل شده اند و در نزد آنهاست ادا نمى كنند و آن شهادت خدا در تورات و انجيل راجع به ابراهيم است كه مفاد آن را خدا در آيۀ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ذكر كرده كه ابراهيم يهودى و نصرانى نبود، بلكه مسلمانى پاك نهاد و حق گرا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ابْرَاهِيمُ يَهُودِيّاً وَ لَانَصْرَانِيّاً وَلكِن كَانَ حَنيِفاً مُسْلِماً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بِغَفِلٍ عَمَّا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محتمل است اين خطاب به همۀ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خداوند در اين دنيا از اعمال باطنى و ظاهرى و عمل خير و شر شما غافل نيست و همه در علم ازلى الهى و در لوح محفوظ و صحايف اعمالتان ثابت و مندرج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أُمَّةٌ قَدْ خَلَتْ لَهَا مَا كَسَبَتْ وَ لَكُم مَّا كَسَبْتُمْ وَ لَاتُسَْلُونَ عَمَّا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آن در ذيل آيۀ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نظير همين آيه است ذكر شده است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قُلْ لِلّهِ الْمَشْرِقُ وَ الْمَغْرِبُ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bookmarkStart w:id="214" w:name="pg14420_159178"/>
    </w:p>
    <w:p>
      <w:pPr>
        <w:pStyle w:val="BookText"/>
        <w:rPr/>
      </w:pPr>
      <w:bookmarkEnd w:id="214"/>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2508403_1468164448"/>
      <w:bookmarkStart w:id="216" w:name="_Toc78"/>
      <w:bookmarkEnd w:id="215"/>
      <w:r>
        <w:rPr>
          <w:rtl w:val="true"/>
        </w:rPr>
        <w:t>آزمون يهود در تغيير قبلۀ مسلمين</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السُّفَهَآءُ مِنَ النَّاسِ مَا وَ لَّاهُمْ عَن قِبْلَتِهِمُ الَّتِى كَانُواْ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اسلام و يارانش از حين بعثت در مكۀ معظّمه تا سيزده سال اقامت در آن و پس از هجرت به مدينه تا هفده ماه در آن، نماز را به سوى بيت المقدس يعنى مسجدالاقصى مى خواندند، و البته پيامبر اسلام در مكه براى حفظ احترام كعبه اگر در مسجدالحرام نماز مى خواندند كعبه را ميان خود و بيت المقدس قرار مى دادند كه مواجه هر 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 مزبور در مدينه به درخواست پيامبر از سوى خداوند دستور آمد كه قبله را از بيت المقدس به مكۀ معظّمه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را جبرئيل در وقتى براى پيامبر آورد كه در مسجدى مشغول نماز جماعت بود، در وسط نماز آيه را بر قلب پيامبر خواند و او را از حال استقبال بيت المقدس به سوى كعبه متوجه نمود، مأمومين نيز طبق آن به سوى كعبه برگشتند و در آن روز يك نماز به سوى دو قبله خوانده شد، و آن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القبلتين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قضيه هر مسلمانى در هر جاى جزيرة العرب بود موظف شد در نمازها و هر آنچه استقبال در آن مطلوب است مانند ذبح حيوان و دفن ميت و دعا و مناجات متوجه كعبه شود و در حال تخلّى هم حرمت آن جا را رعايت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اين حكم با كيان مذهب يهود و حتى نصارا مخالف بود و مهم ترين افتخار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توجه به 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مى گرديد، براى آماده كردن افكار مسلمين و مقاومت در مقابل حملات فرهنگى اهل كتاب و منافقان و مشركان، اين آيه نازل شد تا مسلمين را در هر جا باشند در مقابله با اهل كتاب وحدت و مقاومت بخشد 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سفيهان و كم خردانِ از مردم كه همان ناآگاهان از دين و جاهلان متعصّب اند خواهند گفت كه چه چيزى مسلمان ها را از قبله اى كه رو به سوى آن مى كردند برگردانيد و متوجّه كعبه نمود؟ درحالى كه آن قبله داراى قداست ذات و محل توجه پيامبران الهى و مورد استقبال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ملّت يهود نسخ در احكام شرع را باطل مى دانستند، اشكال نسخ را نيز بر اين مورد منطبق مى ديدند كه اگر توجه به بيت المقدس خلاف مصلحت بود پس چرا از ابتدا تشريع شد و مدت مديدى مورد عمل قرار گرفت، و اگر مصلحت بود پس چرا نسخ گرديد و خلاف آن تشريع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الْمَشْرِقُ وَ الْمَغْرِبُ يَهْدِى مَن يَشَآءُ إِلَى صِرَ طٍ مُّسْتَقِيمٍ</w:t>
      </w:r>
      <w:r>
        <w:rPr>
          <w:rFonts w:eastAsia="Amiri" w:cs="Amiri" w:ascii="Amiri" w:hAnsi="Amiri"/>
          <w:color w:val="111111"/>
          <w:sz w:val="28"/>
          <w:szCs w:val="28"/>
          <w:rtl w:val="true"/>
          <w:lang w:bidi="ar-SA"/>
        </w:rPr>
        <w:t>»</w:t>
      </w:r>
      <w:bookmarkStart w:id="217" w:name="pg14420_159180"/>
    </w:p>
    <w:p>
      <w:pPr>
        <w:pStyle w:val="BookText"/>
        <w:rPr/>
      </w:pPr>
      <w:bookmarkEnd w:id="217"/>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شرق كرۀ زمين و جانب غرب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تعبير كنايه است و مراد، هر نقطه اى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ملك حقيقى خدا و در حفظ او و در تحت تصرف و تدبير اوست و توجه به هيچ جانب و جهتى رجحان ذاتى ندارد و اگر رجحانى در توجهى هست معلول روابط اجتماعى و دينى و مصالح ساكنان آن است و علم به آن و تشريع حكمى بر طبق آن تحت ارادۀ خداست، روزى صلاح در توجه به بيت المقدس و امروز در توجه به كعبه است، و خدا برطبق آن حكم مى دهد و حكمش صراط مستقيم است و هر كس را بخواهد به آن راه راست هدايت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لَرَءُوفٌ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218" w:name="__RefHeading___Toc2508405_1468164448"/>
      <w:bookmarkStart w:id="219" w:name="_Toc79"/>
      <w:bookmarkEnd w:id="218"/>
      <w:r>
        <w:rPr>
          <w:rtl w:val="true"/>
        </w:rPr>
        <w:t>اسلام، دين ميان روى</w:t>
      </w:r>
      <w:bookmarkEnd w:id="219"/>
    </w:p>
    <w:p>
      <w:pPr>
        <w:pStyle w:val="BookText"/>
        <w:rPr/>
      </w:pPr>
      <w:r>
        <w:rPr>
          <w:rFonts w:ascii="IRNazanin" w:hAnsi="IRNazanin" w:eastAsia="IRNazanin"/>
          <w:color w:val="111111"/>
          <w:sz w:val="28"/>
          <w:sz w:val="28"/>
          <w:szCs w:val="28"/>
          <w:rtl w:val="true"/>
          <w:lang w:bidi="fa-IR"/>
        </w:rPr>
        <w:t>كذلك اشاره به صراط مستقيم در آيۀ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واقع ميان دو طرف است، و به معناى معتدل، نيكو و مصون از افراط و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مذكر و مؤنث و مفرد و جمع در آن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كانت لكبيرة ان مخفّفه از مثقّله است بقرينۀ لام، و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الشأن كانت القبلة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 لِكَ جَعَلْنَكُمْ أُمَّةً وَسَطًا لِّتَكُونُواْ شُهَدَآءَ عَلَى النَّاسِ وَ يَكُونَ الرَّسُولُ عَلَيْكُمْ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به شما در باب قبله راه مستقيم عنايت كرديم، شما را امت وسط قرار داديم تا شما گواهان بر مردم و رسول من گواه بر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را دو تفسير و دو معنا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 كه مخاطب در آيه، جميع مسلمين؛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معتدل و بهترين و مصون از افراط و تفريط؛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گواه طبيعى و تكوينى؛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مسلمين از اهل محشر است و حاصل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مسلمين را امّتى نيكو و بهتر قرار داديم تا در روز قيامت هنگامى</w:t>
      </w:r>
    </w:p>
    <w:p>
      <w:pPr>
        <w:pStyle w:val="BookText"/>
        <w:rPr/>
      </w:pPr>
      <w:r>
        <w:rPr>
          <w:rFonts w:ascii="IRNazanin" w:hAnsi="IRNazanin" w:eastAsia="IRNazanin"/>
          <w:color w:val="111111"/>
          <w:sz w:val="28"/>
          <w:sz w:val="28"/>
          <w:szCs w:val="28"/>
          <w:rtl w:val="true"/>
          <w:lang w:bidi="fa-IR"/>
        </w:rPr>
        <w:t>كه در مقابل امم مختلف و انبوه اهل محشر قرار گيريد و براى كشف حال آنها عقايد و اعمال اسلامى شما مورد مقايسه با آنها شود، شما گواه طبيعى و تكوينى صحت و فساد عقايد و اعمال آنها باشيد و تطابق با شما ملاك ايمان، و تخالف با شما ملاك كفر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نيز چون با پيامبرتان مقايسه شديد عقايد و اعمال او گواه عقايد و اعمال شما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كه مخاطب در اين آيه خصوص معصومين امّت و عدّۀ ديگرى كه تالى تِلوِ آنها هستند،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متوسط و فاصلۀ ميان دو چيز؛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گواه اصطلاحى؛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مسلم و كافر است، و حاصل آن كه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دنيا امتى متوسط و در فاصلۀ ميان پيامبر و مردم جهان قرار داديم تا در موعد حساب و نياز به داورى، شما گواه حال همۀ جهانيان باشيد و ايمان و كفر و طاعت و فسق آنها به گواهى شما ثابت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گواهى هر امامى دربارۀ جهانيان عصر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مرسل هم گواه شما در كمال ايمان و اعمال صالحه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دوم مطابق با ظاهر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تأييد روايت هاى بسيارى از اهل بيت عليهم السلام است، كه ائمه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دارِالفناء، و شفعاءُ دار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باشد كه طبق معنايى كه ذكر شد، يعنى حمل آيه به گواهى در روز قيامت، اطلاق شهادت در هر دو مورد به لحاظ حال اداء است؛ و اگر مراد از آيه دنيا باشد شهادت ها به لحاظ تحمّل خواهند بود؛ چنان كه در روايات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دارِالفناء، و شفعاءُ دارالبقاء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تحمل ائمۀ معصومين عليهم السلام نسبت به موارد شهادت و عقايد و اعمال بندگان خدا در دنيا اين گونه است كه فرشتگان رقيب و عتيد، در هر چند صباحى نوشته هاى خود را به آنها عرضه مى دارند، آنها حفظ مى كنند تا در روز قيامت طبق آن صحايف، شهادت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الْقِبْلَةَ الَّتِى كُنتَ عَلَيْهَآ إِلَّا لِنَعْلَمَ مَن يَتَّبِعُ الرَّسُولَ مِمَّن يَنقَلِبُ عَلَى عَقِبَيْهِ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پيامبر است در بيان علت آن كه دستور يافت در سيزده سال اقامتِ در مكه و در حال مقابله و ستيزه با مشركان و دعوت آنها به اسلام، به سوى بيت المقدس نماز گزارد؛ و چون به مدينه هجرت نمود باز دستور يافت كه هفده ماه در حالى كه مقابل يهود و نصاراى مدينه بود بدان سوى نماز بخواند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قبله اى را كه در مكه بدان سوى بودى برايت تشريع نكرديم جز براى آن كه كسانى از مشركان را كه ايمان مى آورند و پيروى از فرستادۀ ما مى كنند معلوم كنيم و آنها را از كسانى كه پس از اتمام حجت عقبگرد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بت پرستى برمى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كنيم، و اين</w:t>
      </w:r>
    </w:p>
    <w:p>
      <w:pPr>
        <w:pStyle w:val="BookText"/>
        <w:rPr/>
      </w:pPr>
      <w:r>
        <w:rPr>
          <w:rFonts w:ascii="Amiri" w:hAnsi="Amiri" w:eastAsia="Amiri" w:cs="Amiri"/>
          <w:color w:val="111111"/>
          <w:sz w:val="28"/>
          <w:sz w:val="28"/>
          <w:szCs w:val="28"/>
          <w:rtl w:val="true"/>
          <w:lang w:bidi="ar-SA"/>
        </w:rPr>
        <w:t>غرض با قبله قرار دادن كعبه حاصل نمى شد، زيرا كعبه مورد احترام مشركان نيز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بيت المقدس را كه مدتى اندك در مدينه به سوى آن بودى براى تو قبله قرار نداديم جز براى آن كه به وسيلۀ نسخ آن و تشريع كعبه به جاى آن، كسانى از يهود را كه پيرو رسول ما هستند معلوم كنيم و آنها را از كسانى كه عقبگرد مى كنند، يعنى به مذهب منسوخشان برمى گردند، تميز دهيم، زيرا در آغاز عده اى از يهود ايمان آوردند و چون قبله تغيير يافت به سراغ قبلۀ خود رفتند و نفاق يا ضعف ايمانشان كشف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لَكَبِيرَةً إِلَّا عَلَى الَّذِينَ هَدَى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حقيقت اين است كه قبله اى كه بر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اسلام آورده بودند در مكه و مدينه دشوار و سنگين بود، زيرا كعبه در آن محيط و در نزد اعراب، مورد توجه عموم و قبلۀ قديمى همه بود و توجه مسلمين به بيت المقدس سخت و سنگين بود مگر بر كسانى كه خدا آنها را به درك حقايق احكام هدايت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مفهوم از كلام است برگردد؛ يعنى تحويل قبله از بيت المقدس به كعبه براى يهود سخت و بزرگ بود، زيرا از مصاديق نسخ بود و نسخ احكام در مذهب آنها باطل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لِيُضِيعَ إِيمَنَكُمْ إِنَّ اللَّهَ بِالنَّاسِ لَرَءُوفٌ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 اى توهّم كردند كه پس از تبديل قبله به قبلۀ مخالف، ايمان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قسمت عملى ايمانشان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كه مشروط به قبله است نظير نماز و كشتن حيوان و دفن اموات، محكوم به بطلان است و ضايع و هدر خواهد بود و بايد آنها را حتى المقدور اعاده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خداوند بر آن نبوده و نيست كه اعمال خير شما را ضايع كند؛ بلكه هر عملى در هر زمانى مطابق شرايط آن زمان انجام گيرد صحيح و سبب پاداش است، زيرا خداوند به همۀ مردم، سخت رئوف و مهربان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از سويى به سويى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وجهَه عن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را از آن برگردانيد، و الى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را به سوى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فِى السَّمَآءِ فَلَنُوَلِّيَنَّكَ قِبْلَةً تَرْضَاهَا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اسلام پس از هجرت به مدينه و اقامۀ نماز در آن به مدت هفده ماه به سوى بيت المقدس، در آرزوى تغيير قبله و در انتظار آن بود كه از بيت المقدس به سوى كعبه تغيير جهت دهد؛ و اين مطلب به لحاظ شرافت ذاتى كعبه و قدمت تاريخى آن نسبت به قدس، و سابقۀ تشريع نماز به سوى آن به وسيلۀ آدم و ابراهيم، و سرزنش يهود كه پيامبر اسلام در نمازش پيروى از قبلۀ ما دارد، و بالأخره سابقۀ وعدۀ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اين باره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ما تقلّب روى تو را در آسمان مى بينيم، يعنى به هر سو گشتن صورتت و نگاهت در آن به گونه اى كه گويى در جستجوى امرى راجع به قبله هستى؛ پس بى ترديد ما تو را متوجه قبله اى خواهيم كرد كه بدان راضى و خشنود هستى و آن را مى پسندى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روى خود را به سوى مسجدالحرام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حقيقت به سوى خانۀ خاصى به نام كعبه كه در ميان آن مسجد است، همانند صخره اى كه در بيت المقدس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مَا كُنتُمْ فَوَلُّواْ وُجُوهَكُمْ شَطْرَهُ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تشريع اين حكم اختصاص به شخص تو يا به شهر مكه و يا به زمانى محدود ندارد، بلكه شما مسلمين در هر جاى اين كرۀ خاكى يا بيرون آن باشيد و در همۀ ازمنۀ تاريخِ سكونت در اين زمين، بايد روى به سوى آن كنيد؛ يعنى در نماز و در هر عملى كه شرعاً مشروط به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 به قبله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الَّذِينَ أُوتُواْ الْكِتَبَ لَيَعْلَمُونَ أَنَّهُ الْحَقُّ مِن رَّبِّهِمْ وَ مَا اللَّهُبِغَفِلٍ عَمَّا يَعْمَلُونَ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به آنان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مى دانند كه اين تغيير و تحويل، تشريعى حق و ثابت از جانب پروردگارشان است، زيرا در تورات و</w:t>
      </w:r>
    </w:p>
    <w:p>
      <w:pPr>
        <w:pStyle w:val="BookText"/>
        <w:rPr/>
      </w:pPr>
      <w:r>
        <w:rPr>
          <w:rFonts w:ascii="IRNazanin" w:hAnsi="IRNazanin" w:eastAsia="IRNazanin"/>
          <w:color w:val="111111"/>
          <w:sz w:val="28"/>
          <w:sz w:val="28"/>
          <w:szCs w:val="28"/>
          <w:rtl w:val="true"/>
          <w:lang w:bidi="fa-IR"/>
        </w:rPr>
        <w:t>انجيل تصريح بر اين امر شده است كه پيامبر اسلام نبىّ عربى است و به سوى دو قبله نماز مى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مطلب در كتابشان نباشد معلول تحريف است، كه نفوذ اين نوع دستِ خيانت در كتابشان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خداوند از آنچه انجام مى دهند غافل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أَتَيْتَ الَّذينَ أُوتُوا الْكِتابَ بِكُلِّ آيَةٍ ما تَبِعُوا قِبْلَتَكَ وَ ما أَنْتَ بِتابِعٍ قِبْلَتَهُمْ وَ ما بَعْضُهُمْ بِتابِعٍ قِبْلَةَ بَعْضٍ وَ لَئِنِ اتَّبَعْتَ أَهْواءَهُمْ مِنْ بَعْدِ ما جاءَكَ مِنَ الْعِلْمِ إِنَّكَ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أَتَيْتَ الَّذِينَ أُوتُواْ الْكِتَابَ بِكُلِّ ءَايَةٍ مَّا تَبِعُواْ قِبْلَتَكَ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پيامبر اسلام و همۀ مسلمين است كه طمعى در پيروى يهود و نصارا از قبلۀ مسلمين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كسانى كه به آنها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هر نشانه اى بياورى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حجت و برهانى در اثبات حقّانيت قبله ات كعبه اقامه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آنها از قبلۀ تو پيروى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عدم پيروى آنها معلول شكّ و ترديد نيست كه با اقامۀ برهان رفع شود؛ بلكه نشأت يافته از حبّ رياست، عدم تسليم در برابر اسلام، تقليد از گذشتگان و عناد در كار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أَنتَ بِتَابِعٍ قِبْلَتَهُمْ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تو نيز پيرو قبلۀ آنها نخواهى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حقانيت اسلام و تشريع اين حكم از جانب خدا و بطلان دعوىِ عدم امكان نسخ كه يهود ادعا مى كنند، در نزد تو روشن تر از آفتاب است، پس چگونه تابع آنها خواهى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بَعْضُهُم بِتَابَعٍ قِبْلَةَ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يهود و نصارا نيز از سر تعصّب باطلشان پيرو قبلۀ ديگرى نخواهند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يهود از توجه به صخرۀ بيت المقدس، و نصارا از توجه به مشرق، جايى كه عيسى عليه السلام در آن به دنيا آمد دست بر نخواهند داشت</w:t>
      </w:r>
      <w:r>
        <w:rPr>
          <w:rFonts w:eastAsia="Amiri" w:cs="Amiri" w:ascii="Amiri" w:hAnsi="Amiri"/>
          <w:color w:val="111111"/>
          <w:sz w:val="28"/>
          <w:szCs w:val="28"/>
          <w:rtl w:val="true"/>
          <w:lang w:bidi="ar-SA"/>
        </w:rPr>
        <w:t>.</w:t>
      </w:r>
      <w:bookmarkStart w:id="220" w:name="pg14420_159191"/>
    </w:p>
    <w:p>
      <w:pPr>
        <w:pStyle w:val="BookText"/>
        <w:rPr/>
      </w:pPr>
      <w:bookmarkEnd w:id="2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اتَّبَعْتَ أَهْوَآءَهُمْ مِّن بَعْدِ مَا جَآءَكَ مِنَ الْعِلْمِ إِنَّكَ إِذاً لَّمِنَ الظَّالِمِينَ</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2508407_1468164448"/>
      <w:bookmarkStart w:id="222" w:name="_Toc80"/>
      <w:bookmarkEnd w:id="221"/>
      <w:r>
        <w:rPr>
          <w:rtl w:val="true"/>
        </w:rPr>
        <w:t>محمد شناسى اهل كتاب</w:t>
      </w:r>
      <w:bookmarkEnd w:id="222"/>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پس از آن علم و دانشى كه از وحى و كتاب خدا برايت آمده پيروى از قبلۀ آنها كنى كه در واقع پيروى از هواهاى نفسانى آنهاست، در اين صورت يقيناً از ستمكاران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بر خود كه از راه راست منحرف شده اى، ستم بر امّتت كه آنها را نيز منحرف كرده اى، ستم به احكام الهى كه پشت سر انداخته اى، و ستم بر اهل كتاب كه آنها را در باطلشان تقويت نموده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مِنْ رَبِّكَ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لِكُلٍّ وِجْهَةٌ هُوَ مُوَلّيها فَاسْتَبِقُوا الْخَيْراتِ أَيْنَ ما تَكُونُوا يَأْتِ بِكُمُ اللّهُ جَميعًا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الذين مبتدا و يعرفونه خبر آن است، و مرجع ضمير منصوبِ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كلام فهميده مى شود و ارجاع آن ضمير به قرآن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مبتدا و من ربك 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امترى فى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كرد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و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و ناحيه و چيزى كه به سوى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هو مولّيها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ءَاتَيْنَهُمُ الْكِتَبَ يَعْرِفُونَهُ كَمَا يَعْرِفُونَ أَبْنَآءَهُمْ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ذكر برخى از حالات اهل كتاب، اشاره به برخى ديگر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به آنها كتاب آسمانى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را مى شناسند آن گونه كه پسرانشان را مى شناسند، زيرا در تورات و انجيل، اوصاف جسمى آن حضرت، فضايل روحى او، اصالت خاندان و شرافت نسب، محل نشو و نما، زمان دعوت، كتاب آسمانى و چگونگى نزول آن، پيروزى او در غزوات و جنگ ها و ساير اوصاف كمال و جمال او ذكر شده، هر چند همۀ اين اوصاف و</w:t>
      </w:r>
    </w:p>
    <w:p>
      <w:pPr>
        <w:pStyle w:val="BookText"/>
        <w:rPr/>
      </w:pPr>
      <w:r>
        <w:rPr>
          <w:rFonts w:ascii="IRNazanin" w:hAnsi="IRNazanin" w:eastAsia="IRNazanin"/>
          <w:color w:val="111111"/>
          <w:sz w:val="28"/>
          <w:sz w:val="28"/>
          <w:szCs w:val="28"/>
          <w:rtl w:val="true"/>
          <w:lang w:bidi="fa-IR"/>
        </w:rPr>
        <w:t>تعريفات از اغلب نسخه هاى تورات و انجيل محو گرديده يا مورد تحريف لفظى يا تأويل معنوى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فَرِيقًا مِّنْهُمْ لَيَكْتُمُونَ الْحَقَّ وَ هُمْ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آنها كه محمّد صلى الله عليه و آله را همانند فرزندان خود مى شناسند معرفت خويش را اظهار مى كنند يا به او ايمان مى آورند، و گروهى از آنها هستند كه حق را در حالى كه از آن آگاهند سخت كتمان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رَّبِّكَ فَلَا تَكُونَنَّ مِنَ الْمُمْتَرِينَ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الف لام آن براى عهد ذكرى و اشاره به حكم گذشتۀ قبله است، و يا الف و لام جنس است و آيه كلام مستأنف كلى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تركيب اول،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حق كه تغيير قبله از قدس به كعبه است، از جانب پروردگار تو ثابت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تركيب دوم،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تمام امور همان است كه از جانب پروردگار توست؛ همانند نبوت تو و كتاب آسمانى و شريعت و قبلۀ تو و ساير آنچه برايت فرو فرستاده ايم و همۀ آنچه در تورات و انجيل واقعى و اصيل نوشتيم و نازل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اهل شرك و اهل كتاب از عقايد و اعمال خرافى مى گويند، همه باطل و سيرۀ جاهلى و از جانب غير خداوند است؛ پس هرگز در صحت آنچه بر تو فرود آمده و بطلان آنچه آنها مى گويند شك مكن و از ترديدكنندگان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وِجْهَةٌ هُوَ مُوَلِّيهَا فَاسْتَبِقُواْ الْخَيْرَ 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هر طايفه و اهل آيينى جهت و قبله اى است كه به سوى آن رو مى كند، يا خدا او را بدان سو متوجه مى نمايد؛ ابراهيم و اسماعيل رو به كعبه، بنى اسرائيل رو به بيت المقدس، نصارا رو به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تولد 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مسلمين نيز رو به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جهت گفتگو و محاجّه نكنيد، بلكه به سوى اعمال خيرِ مربوط به آن جهت و غير آن از اعمال سبقت جوييد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تَكُونُواْ يَأْتِ بِكُمُ اللَّهُ جَمِيعًا إِنَّ اللَّهَ عَلَى كُلِّ شَىْءٍ قَدِيرٌ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بشرها از بدو خلقت تا آخرين فرد نسلتان، در هر جاى كرۀ زمين و در هر كره اى باشيد و بميريد خداوند در روز قيامت اجزا و ذرات بدنتان را از لابه لاى خاك گرد آورده، همۀ شما را مجتمعاً در صحنۀ قيامت حاضر خواهد نمود، همانا خداوند بر هر چيزى تواناست</w:t>
      </w:r>
      <w:r>
        <w:rPr>
          <w:rFonts w:eastAsia="IRNazanin" w:cs="IRNazanin"/>
          <w:color w:val="111111"/>
          <w:sz w:val="28"/>
          <w:szCs w:val="28"/>
          <w:rtl w:val="true"/>
          <w:lang w:bidi="fa-IR"/>
        </w:rPr>
        <w:t>.</w:t>
      </w:r>
      <w:bookmarkStart w:id="223" w:name="pg14420_159195"/>
    </w:p>
    <w:p>
      <w:pPr>
        <w:pStyle w:val="BookText"/>
        <w:rPr/>
      </w:pPr>
      <w:bookmarkEnd w:id="223"/>
      <w:r>
        <w:rPr>
          <w:rFonts w:ascii="Amiri" w:hAnsi="Amiri" w:eastAsia="Amiri" w:cs="Amiri"/>
          <w:color w:val="111111"/>
          <w:sz w:val="28"/>
          <w:sz w:val="28"/>
          <w:szCs w:val="28"/>
          <w:rtl w:val="true"/>
          <w:lang w:bidi="ar-SA"/>
        </w:rPr>
        <w:t xml:space="preserve">وَ مِنْ حَيْثُ خَرَجْتَ فَوَلِّ وَجْهَكَ شَطْرَ الْمَسْجِدِ الْحَرامِ وَ إِنَّهُ لَلْحَقُّ مِنْ رَبِّكَ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2508409_1468164448"/>
      <w:bookmarkStart w:id="225" w:name="_Toc81"/>
      <w:bookmarkEnd w:id="224"/>
      <w:r>
        <w:rPr>
          <w:rtl w:val="true"/>
        </w:rPr>
        <w:t>دلايل تغيير قبله</w:t>
      </w:r>
      <w:bookmarkEnd w:id="225"/>
    </w:p>
    <w:p>
      <w:pPr>
        <w:pStyle w:val="BookText"/>
        <w:rPr/>
      </w:pP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حيث متعلّق است به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لَلحقّ مرجع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وجه به سوى قبله يا تبديل قبله از بيت المقدس به مسجدالحرام مفهوم از كلام سابق،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ربّك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حَيْثُ خَرَجْتَ فَوَلِّ وَجْهَكَ شَطْرَ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شهر مكه و از هر مكانى به عزم سفر بيرون شدى و در هر شهر و مكانى فرود آمدى، روى خويش را در نمازهاى واجب حتى نماز ميت و در نمازهاى نافله به سوى مسجدالحرام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لَلْحَقُّ مِن رَّبِّكَ وَ مَا اللَّهُ بِغَفِلٍ عَمَّا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ترديد، اين كار، دستورى حق و ثابت از جانب پروردگار توست كه نه مختص به مكانى و نه قابل نسخ در زمانى است، و هرگز خداوند از آنچه به جا مى آوريد از امور قلبى و بدنى غافل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حَيْثُ خَرَجْتَ فَوَلِّ وَجْهَكَ شَطْرَ الْمَسْجِدِ الْحَرامِ وَ حَيْثُ ما كُنْتُمْ فَوَلُّوا وُجُوهَكُمْ شَطْرَهُ لِئَلاّ يَكُونَ لِلنّاسِ عَلَيْكُمْ حُجَّةٌ إِلاَّ الَّذينَ ظَلَمُوا مِنْهُمْ فَلا تَخْشَوْهُمْ وَ اخْشَوْني وَ لأُتِمَّ نِعْمَتي عَلَيْكُمْ وَ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حَيْثُ خَرَجْتَ فَوَلِّ وَجْهَكَ شَطْرَ الْمَسْجِدِ الْحَرَامِ وَ حَيْثُ مَا كُنتُمْ فَوَلُّواْ وُجُوهَكُمْ شَطْرَهُ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هر شهرى بيرون آيى روى خود را به سوى مسجدالحرام كن، و نيز تو خود و ساير مردم در هر محلى از كرۀ زمين يا غير آن باشيد بايد روى خود را به سوى آن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عَلَيْكُمْ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علل اين حكم اين است كه مردم را بر شما حجتى نباشد؛ مشركان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ادّعاى پيروى ابراهيم را دارد و نمازش بر خلاف قبلۀ اوست؛ و اهل كتاب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قبلۀ ما را قبول دارد و دين ما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صلى الله عليه و آله آن پيامبر موعود بود نمازش به سوى مسجدالحرام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ظَلَمُواْ مِنْهُمْ فَلَا تَخْشَوْهُمْ وَ اخْشَوْنِى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از آنها كه به وسيلۀ عناد و تكبر بر خويش ستم كرده اند، كه آنها دست از احتجاج فاسدشان نخواهند كشيد؛ پس از هيچ يك از آنان نترسيد و از من بترسيد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تا اين جا از آيات گذشته، سه علت براى تغيير قبله از بيت المقدس به مسجدالحرام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پيامبر اسلام كه آرزو داشته قبلۀ او و امتش قبلۀ جدّش ابراهيم خليل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نخست به خود او دستور توجه به مسجدالحرام را و سپس به همۀ نمازگزاران در همۀ مناطق روى زمين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سنّة اللّه، كه هر امتى را قبله و جهتى تعيين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پيامبر اسلام نيز دستور داد كه رو به مسجدالحرام كند و در هر سفر و در وطن، خود اين قانون الهى را رعايت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حجج و اباطيل يهود و مشركان چنان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دستور داد كه خود هركجا باشى رو به مسجدالحرام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و امتت هرجا باشيد رو به مسجدالحرام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دنبال هر علتى، معلول كه حكم واحد كلى است، تكرار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لِأُتِمَّ نِعْمَتِى عَلَيْكُمْ وَ لَعَلَّكُمْ تَهْتَدُونَ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ديگرِ دستور توجه به مسجدالحرام اين است كه مى خواهم نعمتم را بر شما تمام كنم و باشد كه هدايت يابيد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تكرار در امر قبله و بيان حال فرد و گروه در سفر و حضر، به لحاظ اهميت آن و سببيت آن براى امتياز اهل اين قبله، و شعار بودنش براى مسلمين، و مطلوبيت توجه به آن در همۀ عبادت ها، و رعايت احترام آن در حالات ناروا، و حساسيت رعايت آن در تذكيۀ حيوانات و صيد آنها و در آخرين لحظات زندگى و آرميدن در قبر پس از زندگى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أَرْسَلْنا فيكُمْ رَسُولاً مِنْكُمْ يَتْلُوا عَلَيْكُمْ آياتِنا وَ يُزَكِّيكُمْ وَ يُعَلِّمُكُمُ الْكِتابَ وَ الْحِكْمَةَ وَ يُعَلِّمُكُمْ ما لَمْ تَكُونُوا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فَاذْكُرُوني أَذْكُرْكُمْ وَ اشْكُرُوا لي وَ لا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كَمَآ أَرْسَلْنَا فِيكُمْ رَسُولًا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قبلۀ سابق و تعيين كعبه كه شعار ابراهيمى است به عنوان قبلۀ ابدى، اتمام نعمت از جانب ما بود همان گونه كه نعمتى برتر و والاتر به شما عنايت كرديم و رسولى در ميان شما از ميان خودتان فرستاديم؛ نه از جنس فرشتگان و پريان كه تماس و انستان با او ناممكن و غير عادى باشد، و نه از غير عرب كه زبانتان با هم مختلف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يَتْلُواْ عَلَيْكُمْ ءَايَتِنَا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كه همواره آيات تشريعى نازلۀ ما را براى شما از كتاب آسمانى تلاوت مى كند، و آيات و نشانه هاى انفسى و آفاقى ما را از كتاب تكوين براى شما بازگو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يُزَكِّيكُمْ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كه همواره روح شما را تزكيه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وسيلۀ پند و اندرز نافذش از پليدى هاى فكرى شرك و كفر و نفاق، و خبائث روانى كبر و جبن و بخل، و ناروايى هاى عملىِ محرّمات الهى پاك مى كند و نيز شما را در مراحل انسانيت رشد و تكامل مى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يُعَلِّمُكُمُ الْكِتَبَ وَ الْحِكْمَةَ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عهد حضورى است يا براى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اول،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كه پيوسته اين كتاب آسمانى را به شما تعليم مى كند و شما را از معانى و اسرار محتواى عميق آن آگاه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دوم، يعنى از همۀ كتاب هاى آسمانى گذشته در حدود استعدادتان به شما مى آموزد؛ و نيز همواره به شما حكمت مى آموزد؛ يعنى احكام شريعت و اصول و فروع دين و يا مستقلّات عقليه و معارفى را كه عقل و وجدان و خرد بر حسن و قبح و لزوم فعل و ترك آن قضاوت دارد</w:t>
      </w:r>
      <w:r>
        <w:rPr>
          <w:rFonts w:eastAsia="IRNazanin" w:cs="IRNazanin"/>
          <w:color w:val="111111"/>
          <w:sz w:val="28"/>
          <w:szCs w:val="28"/>
          <w:rtl w:val="true"/>
          <w:lang w:bidi="fa-IR"/>
        </w:rPr>
        <w:t>.</w:t>
      </w:r>
      <w:bookmarkStart w:id="226" w:name="pg14420_159202"/>
    </w:p>
    <w:p>
      <w:pPr>
        <w:pStyle w:val="BookText"/>
        <w:rPr/>
      </w:pPr>
      <w:bookmarkEnd w:id="2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يُعَلِّمُكُم مَّا لَمْ تَكُونُواْ تَعْلَمُونَ</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2508411_1468164448"/>
      <w:bookmarkStart w:id="228" w:name="_Toc82"/>
      <w:bookmarkEnd w:id="227"/>
      <w:r>
        <w:rPr>
          <w:rtl w:val="true"/>
        </w:rPr>
        <w:t>تلازم ياد خدا با عنايت به بنده</w:t>
      </w:r>
      <w:bookmarkEnd w:id="228"/>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كه پيوسته آنچه را نمى دانستيد و يا آنچه را خود، استعداد دانش آن را نداشتيد به شما ياد مى دهد، مانند معارف و اسرار توحيد، و حقايق صفات جلال و جمال ذات اقدس حق، و سرگذشت پيامبران گذشته و امم سالفه، و احوال و حقايق نهفتۀ فرشتگانِ محيط بر شما و سمك و عالم و شيطان و اجنّه و اعاجيب محيّرالعقول عوالم برزخ و قيامت و جهان ابديت و غير اينها از امورى كه جز با اخبارات غيبى و تعاليم انبياى الهى، بشر را بدانها راه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فَاذْكُرُونِى أَذْكُرْكُمْ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ياد كنيد تا من هم شما را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مرابه تفكر در امر توحيد ذات و صفات كمال و تكميل عقايد ياد كنيد، تا من نيز شما را به بذل پاداش در دنيا و آخرت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طاعت و انقياد ياد كنيد، تا من نيز به قبول و پذيرش آنها شما را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انواع شكر ياد كنيد، تا من نيز به فزون بخشى نعمت ها شما را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ايّام صحت و رفاه ياد كنيد، تا من نيز در اوقات مرض و تنگى شما را ياد كنم؛ و مرا به دعا و درخواست ياد كنيد، تا من نيز به اجابت شما را ياد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اشْكُرُواْ لِى وَ لَاتَكْفُرُونِ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مرا سپاس گزاريد و كفران نعمتِ من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اسْتَعينُوا بِالصَّبْرِ وَ الصَّلاةِ إِنَّ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تَقُولُوا لِمَنْ يُقْتَلُ في سَبيلِ اللّهِ أَمْواتٌ بَلْ أَحْياءٌ وَ لكِنْ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2508413_1468164448"/>
      <w:bookmarkStart w:id="230" w:name="_Toc83"/>
      <w:bookmarkEnd w:id="229"/>
      <w:r>
        <w:rPr>
          <w:rtl w:val="true"/>
        </w:rPr>
        <w:t>صبر ونماز، حلال مشكلات</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اسْتَعِينُواْ بِالصَّبْرِ وَ الصَّلاَةِ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به وسيلۀ صفت صبر كه يكى از اوصاف روح و از والاترين و فاضل ترين ملكات انسانى است، و به وسيلۀ نماز كه بهترين و برترين عبادت هاى بدنى است، از خداوند استعانت جوييد و يارى طلبيد براى انجام تمام امور به ويژه در رسيدن به ابعاد كمالات انسانى</w:t>
      </w:r>
      <w:r>
        <w:rPr>
          <w:rFonts w:eastAsia="IRNazanin" w:cs="IRNazanin"/>
          <w:color w:val="111111"/>
          <w:sz w:val="28"/>
          <w:szCs w:val="28"/>
          <w:rtl w:val="true"/>
          <w:lang w:bidi="fa-IR"/>
        </w:rPr>
        <w:t>.</w:t>
      </w:r>
      <w:bookmarkStart w:id="231" w:name="pg14420_159204"/>
    </w:p>
    <w:p>
      <w:pPr>
        <w:pStyle w:val="BookText"/>
        <w:rPr/>
      </w:pPr>
      <w:bookmarkEnd w:id="2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الصَّبِرِينَ</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2508415_1468164448"/>
      <w:bookmarkStart w:id="233" w:name="_Toc84"/>
      <w:bookmarkEnd w:id="232"/>
      <w:r>
        <w:rPr>
          <w:rtl w:val="true"/>
        </w:rPr>
        <w:t>شهيدان زنده اند</w:t>
      </w:r>
      <w:bookmarkEnd w:id="233"/>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همراه صابران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همراهى در اعانت و يارى رسانى نه معيّت و همراهى اى كه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ايْنَما كُنْتُم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آن معيّت و همراهى احاطى است، زيرا خداوند بر همۀ اشياء احاطۀ وجودى و علمى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صبر، يكى از ملكات فاضلۀ نفس و حالات صالحۀ روح است، كه گاه موهوبى و خدادادى است و گاه كسبى؛ و حقيقت آن، تسلّط انسان بر نفس خويش است به گونه اى كه بتواند آن را به راحتى از مشتهياتش منع كند و بر انجام مكروهاتش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مزاياى اين صفت اين است كه بر حسب موارد، لباس هاى فضيلت خاص مى پوشد و به اشكال مختلف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موارد خوف جهاد و غيره در اختيار عقل قرار گيرد و نهراسد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در موارد بذل مال، اگر عادت به عدم امساك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در موارد شهوت، اگر به راحتى تحفّظ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اگر در مقام انجام واجب و ترك حرام به راحتى آنها را رعايت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صفت، بهترين ياور انسان در جهت اهداف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لَاتَقُولُواْ لِمَن يُقْتَلُ فِى سَبِيلِ اللَّهِ أَمْوَ تٌ بَلْ أَحْيَآءٌ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كسانى كه در راه خدا كشته مى شوند نگوييد مرده اند، جسمشان بى روح گرديد و روحشان باطل شد؛ بلكه آنها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ارواحشان پس از انفصال از بدن، در عالم برزخ استقلالاً و بدون حاجت به محل، داراى حيات استقلالى است، و يا با حلول در قالب مثالى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قالبى است شبيه اين بدن و رقيق تر از آن و غليظتر از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 رستاخيز از تمام شئون حيات جسمانى برخوردارند، تا در نفخۀ دوم صور دوباره به بدن دنيوى انتقال يابند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شما درك دقيق نداريد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 ظاهرتان توان درك خود آنها و ذهن و فكرتان توان فهم حال آنها را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آيه اين است كه حيات پس از مرگ مختص به شهيدان است؛ ولى چنين نيست بلكه ذكر آنها براى بيان فضيلت و رفعت مقام آنهاست، و گرنه طبق آيات ديگر و روايات متواترِ فريقين، ارواح</w:t>
      </w:r>
      <w:bookmarkStart w:id="234" w:name="pg14420_159206"/>
    </w:p>
    <w:p>
      <w:pPr>
        <w:pStyle w:val="BookText"/>
        <w:rPr/>
      </w:pPr>
      <w:bookmarkEnd w:id="234"/>
      <w:r>
        <w:rPr>
          <w:rFonts w:ascii="IRNazanin" w:hAnsi="IRNazanin" w:eastAsia="IRNazanin"/>
          <w:color w:val="111111"/>
          <w:sz w:val="28"/>
          <w:sz w:val="28"/>
          <w:szCs w:val="28"/>
          <w:rtl w:val="true"/>
          <w:lang w:bidi="fa-IR"/>
        </w:rPr>
        <w:t xml:space="preserve">همۀ مؤمنان خالص و كفّار محض پس از مرگ در عالم برزخ زنده اند و بر وفق اعمالشان منعَّم يا معذَّب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باره به آيۀ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باقى ارواح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خواب و استراحت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بحث نياز به تفصيل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شرع، اسم عالَمى است كه محل اجتماع ارواح انسان ها پس از مرگ است؛ آغازش سكونت ارواح انسان ها در آن و پايانش نفخۀ دوم صور اسرافيل است، و نخستين روحِ وارد به آن جا اولين فردى است از بشر كه قبض روح شد و شايد هابيل باشد، و آخرين آنها واردين دسته جمعى هستند كه با نفخۀ اول صور مى ميرند، و ابتداى ورود افراد به آن جا به مجرد بيرون آمدن روح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اين عالم، در داخل همين دنياست كه بشر زندگى مى كند؛ زنده ها در ظاهر و ارواح در باطن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زندگان قابل رؤيت نيستند و زندگان براى آنها قابل رؤيت اند، لكن محل سكونتشان جداست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برزخ به سه دسته تقسيم مى شوند</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2508417_1468164448"/>
      <w:bookmarkStart w:id="236" w:name="_Toc85"/>
      <w:bookmarkEnd w:id="235"/>
      <w:r>
        <w:rPr>
          <w:rtl w:val="true"/>
        </w:rPr>
        <w:t>برزخيان سه دسته اند</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بيداران و هوشياران منعَّم، يعنى كسانى كه با اصول عقايد صحيح و عمل هاى صالح، دنيا را ترك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بيداران معذَّب، يعنى كسانى كه در دنيا پس از اتمام حجت، راه كفر و فسق را پيش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ارواح در حال سُبات يعنى استراحت شبيه خواب، كه مرگشان نظير خواب رفتن و بعثشان در آخرت همانند بيدارشدن است، چنان كه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تَنامون تموتون، و كما تستيقظون تبعثون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آنها از هيچ حادثه اى از حوادث دنيا و برزخ اطلاعى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كيفيت زندگى ارواح برزخى ابهام و اجمال وجود دارد و برخى از حالاتشان براى فكر ما قابل هضم نيست؛ ممكن است آنهابه استقلال و مجردِ از قالب زندگى كنند بنابر آن كه خود آنها اجرام نورانى شفاف رقيق اند و جوهر قابل تحقق و وجود بدون محل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قالبى شبيه بدن دنيوى حلول كرده اند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مثالى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ادلّه اين است كه آنان از نعمت هاى برزخى مثل خوراكى ها، پوشاكى ها و روابط همسرى و غيره برخوردارند و همۀ امور مورد استفادۀ آنها كيفيت برزخىِ ميان دنيا و حياتِ پس از قيامت را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سكونت ارواح برزخى بر حسب اختلاف مقامات معنوى و اعمال دنيوى است؛ برخى در محيط مرگشان باقى اند، برخى به انبوه ساكنان گورستان ها مى پيوندند و عده اى به امكنۀ برترى</w:t>
      </w:r>
    </w:p>
    <w:p>
      <w:pPr>
        <w:pStyle w:val="BookText"/>
        <w:rPr/>
      </w:pPr>
      <w:r>
        <w:rPr>
          <w:rFonts w:ascii="IRNazanin" w:hAnsi="IRNazanin" w:eastAsia="IRNazanin"/>
          <w:color w:val="111111"/>
          <w:sz w:val="28"/>
          <w:sz w:val="28"/>
          <w:szCs w:val="28"/>
          <w:rtl w:val="true"/>
          <w:lang w:bidi="fa-IR"/>
        </w:rPr>
        <w:t>مانند وادى السلام نجف يا مدينۀ منوره برده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پيوسته در تزايدند ولى محيط بر آنها تنگ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مرگ تدريجى ندارند، لكن طبق بيان قرآن مجيد در انتهاى ازمنۀ برزخ ودر آستانۀ قيام قيامت همگى مى ميرند و براى انتقال به قيامت و ارتباط و ازدواج با قالب هاى نوساختۀ بدن دنيويشان زنده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اثْنَتَيْنِ وَ أَحْيَيْتَنَا اثْنَتَيْنِ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دربارۀ انتقال از دنيا به عالم برزخ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راحل از دوستان خدا باشد، عملش به صورت انسانى خوشبو و نيكومنظر با لباسى فاخر در نظرش پيدا شود، او را مژدۀ رحمت خدا و بهشت دهد و به او خوش آمد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 تواَم، از اين دنيا به بهشت منتقل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غسل دهنده اش را مى شناسد و به او دستور مى دهد كه در تجهيزش شتاب كند و چون به قبر درآيد دو فرشتۀ فتّان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قبر او شوند و از خدا و پيامبر و دين او بپرسند؛ و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اللّه، پيامبرم محمد صلى الله عليه و آله و دينم اسلام است، بر او دعا كنند و دريچه اى از قبرش به سوى بهشت بگشايند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جوانى در رفاه زندگى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راحل دشمن خدا باشد، فرشته ها در وقت مرگ به بدترين و وحشتناك ترين حال در آيند و او را به جهنّم وعده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شوينده اش درخواست كند كه شتاب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قبر درآيد، كفن از وى بر كشند و از خدا و پيامبر و دينش بپرسند؛ و چون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خلاف واقع گويد، تازيانه اى بر وى بزنند كه ضجّۀ او را جز انسان و اجنّه همه بشنوند، و دريچه اى از قبرش به جهنم باز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جز از كسى كه ايمان خالص و يا كفر محض دارد سؤال نمى شود، و غير آنها رها مى شوند؛ يعنى مستضعفان و كسانى كه در اصول و فروع دين قاصر بوده اند به مرگ بخوابند و در قيامت بيدار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مؤمنان در عالم برزخ با هم ملاقات كنند و از يكديگر پرس و جو نمايند و به هم ديگر شناسايى دهند به طورى كه گاهى روحى را ببينند گويند كه فلان كس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مؤمن گاهى كه به ديدار خانواده اش مى آيد، از وضع زندگى آنها آنچه را كه او را مسرور كند مى بيند و آنچه را كه ناراحت كند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 آنچه را دشمن دارد مى بيند و آنچه را دوست دارد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ارواح، هر جمعه به زيارت خانواده شان مى آيند و برخى بر حسب</w:t>
      </w:r>
      <w:bookmarkStart w:id="237" w:name="pg14420_159210"/>
    </w:p>
    <w:p>
      <w:pPr>
        <w:pStyle w:val="BookText"/>
        <w:rPr/>
      </w:pPr>
      <w:bookmarkEnd w:id="237"/>
      <w:r>
        <w:rPr>
          <w:rFonts w:ascii="IRNazanin" w:hAnsi="IRNazanin" w:eastAsia="IRNazanin"/>
          <w:color w:val="111111"/>
          <w:sz w:val="28"/>
          <w:sz w:val="28"/>
          <w:szCs w:val="28"/>
          <w:rtl w:val="true"/>
          <w:lang w:bidi="fa-IR"/>
        </w:rPr>
        <w:t>اقتضاى عملشان گاه گاهى سر مى زنند</w:t>
      </w:r>
      <w:r>
        <w:rPr>
          <w:rFonts w:eastAsia="IRNazanin" w:cs="IRNazanin"/>
          <w:color w:val="111111"/>
          <w:sz w:val="28"/>
          <w:szCs w:val="28"/>
          <w:rtl w:val="true"/>
          <w:lang w:bidi="fa-IR"/>
        </w:rPr>
        <w:t>.</w:t>
      </w:r>
    </w:p>
    <w:p>
      <w:pPr>
        <w:pStyle w:val="Heading3"/>
        <w:numPr>
          <w:ilvl w:val="2"/>
          <w:numId w:val="1"/>
        </w:numPr>
        <w:rPr/>
      </w:pPr>
      <w:bookmarkStart w:id="238" w:name="__RefHeading___Toc2508419_1468164448"/>
      <w:bookmarkStart w:id="239" w:name="_Toc86"/>
      <w:bookmarkEnd w:id="238"/>
      <w:r>
        <w:rPr>
          <w:rtl w:val="true"/>
        </w:rPr>
        <w:t>آزمون فقر و ترس و زيان بينى</w:t>
      </w:r>
      <w:bookmarkEnd w:id="239"/>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در برزخ در قيافۀ جسدهاى دنيوى هستند و با هم شناسايى دارند، و چون روحى تازه از دنيا رسد از وى مى پرسند كه فلانى چه شد، و فلانى چه شد؟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دنيايند، به آمدنش نزد آنها اميدوار شوند، 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هوى هوى، يعنى سقوط كرده و در جهنم افتاده كه نزد ما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تفصيل عالم برزخ نياز به كتابى مستقل دارد و در آيات آينده ان شاءاللّه به برخى از آن اشاره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لَنَبْلُوَنَّكُمْ بِشَيْءٍ مِنَ الْخَوْفِ وَ الْجُوعِ وَ نَقْصٍ مِنَ اْلأَمْوالِ وَ اْلأَنْفُسِ وَ الثَّمَراتِ وَ بَشِّرِ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بِشَىْءٍ مِّنَ الْخَوْفِ وَ الْجُوعِ وَ نَقْصٍ مِّنَ الْأَمْوَالِ وَ الْأَنفُسِ وَ 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به همۀ كسانى است كه مورد خطاب قرآن اند از زمان نزول آن تا بقاى نسل بشر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و بى ترديد شما را به چيزى اندك از اين امور آزمايش خواهيم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ترس از دشمن و كيد و شرّ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قحطى و عوارض ديگر،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كاهش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سلطه و غارت دشمن، گرفتن و غصب نمودن سلاطين جور، حوادث آسمانى و زيان در تجارت،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كشته شدن در جنگ يا حوادث يا امراض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چهار امر مهم ترين و عمده ترين سبب از اسباب ناراحتى هاى بشر است،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از ثمرات، نبود يا فوت اولاد باشد كه ميوه هاى دل انسانند و از مصاديق نفوس اند، يا كمبود ميوه جات به وسيلۀ آفت درختان و بادهاى مسموم و سرماى شديد و گرماى بى موقع و هجوم حشرات و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الصَّبِرِينَ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پيامبر، صابران و شكيبايان را در امثال اين موارد و هر امتحانى كه از جانب خداوند مى رسد بشارت ده به آنچه در آيۀ بعدى وعده مى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إِذَآ أَصَبَتْهُم مُّصِيبَةٌ قَالُواْ إِنَّا لِلَّهِ وَ إِنَّآ إِلَيْهِ رَ 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و شكيبايان كسانى هستند كه چون مصيبتى از امور فوق يا غير آنها به آنان رسد از روى اذعان و عرفان و گواهى عقل و وجدان به دو چيز ثابت و مسلّم اعتراف مى كنند،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آنِ خداييم و حتماً به سوى او باز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اقرار به مبدأ و معاد و اعتراف به مُلك و مِلك مى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و همۀ موجودات ملك حقيقى اوييم، زيرا آفرينش و حفظ و تدبير و تصرف و اعدام همه در دست قدرت و تحت ارادۀ اوست و اين مُلكيتِ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هرچند پس از مرگ، روح ما به سوى برزخ رفته و جسم ما در خاك هضم مى شود، لكن به نفخۀ دوم صور، اجزاى بدن ما تركّب يافته، متشكّل مى شود و ارواح برزخى ما با آنها امتزاج و حلول و ازدواج كرده، مصداق آيۀ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تكوير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النفوس زوّجت مع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مى يابد، و سپس به سوى پروردگارمان مى شتابيم و در اختيار او قرار مى گيريم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 تٌ مِّن رَّبِّهِمْ وَ رَحْمَةٌ وَ أُوْلَئِكَ هُمُ الْمُهْتَدُونَ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در مقابل صفت صبر در دل و ظهور علائم رضا بر زبان، آنان را درودهايى است از جانب پروردگارشان و رحمتى از خدايشان، و آنهايند كه هدايت يافته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الْبَيْتَ أَوِ اعْتَمَرَ فَلا جُناحَ عَلَيْهِ أَنْ يَطَّوَّفَ بِهِما وَ مَنْ تَطَوَّعَ خَيْرًا فَإِنَّ اللّهَ شاكِرٌ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 عَلَم است براى كوهى كوچك در جنب مسجدالحرام كه حاجيان سعى خود را از آن آغاز مى كنند، و مروه عَلَم است براى كوه كوتاه ديگرى در مقابل فا كه سعى حاجيان به آن پايان مى يابد و فاصلۀ ميان آنها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يعنى تقريباً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شعيره،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w:t>
      </w:r>
      <w:bookmarkStart w:id="240" w:name="pg14420_159214"/>
    </w:p>
    <w:p>
      <w:pPr>
        <w:pStyle w:val="BookText"/>
        <w:rPr/>
      </w:pPr>
      <w:bookmarkEnd w:id="240"/>
      <w:r>
        <w:rPr>
          <w:rFonts w:ascii="IRNazanin" w:hAnsi="IRNazanin" w:eastAsia="IRNazanin"/>
          <w:color w:val="111111"/>
          <w:sz w:val="28"/>
          <w:sz w:val="28"/>
          <w:szCs w:val="28"/>
          <w:rtl w:val="true"/>
          <w:lang w:bidi="fa-IR"/>
        </w:rPr>
        <w:t>مجموعۀ عمل عبادى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كردن، و مجموع عمل مركب از چند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اطاعت، كار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شاكر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مُجازٌ بِعَمَله لِأنّ اللّهَ شاكر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2508421_1468164448"/>
      <w:bookmarkStart w:id="242" w:name="_Toc87"/>
      <w:bookmarkEnd w:id="241"/>
      <w:r>
        <w:rPr>
          <w:rtl w:val="true"/>
        </w:rPr>
        <w:t>تشكر خدا از سعى صفا و مرو</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شَعَآئِرِ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دو كوه صفا و مروه از نشانه هاى خداست؛ يعنى نشانۀ عبادت و جايگاه پرستش اوست، مانند حِجْر و مقام و مِنى و مشعر و عرفات، زيرا در فاصلۀ ميان اين دو كوه، عمل عبادى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مى خواهد خانۀ خدا را زيارت كند و اعمال حج يا عمره انجام دهد بر او گناهى نيست كه ميان آن دو چرخ زند؛ يعنى عمل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آورد؛ از صفا شروع كند و هفت بار ميان صفا و مروه دور زند و در مروه خاتمه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از ظاهر اين آيۀ شريفه نه استفادۀ وجوب سعى براى حج و عمره مى شود و نه جزئيت آن، در حالى كه سعى از اجزاى واجب نفسى و شرطى همۀ اقسام واجب و مستحب حج و عمره است؛ لكن مراد از آيه وجوب سعى است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آن است كه مسلمين آن روز قريب العهد به زمان شرك بودند و كفار چون به حج مى آمدند بتى در صفا و بتى در مروه نصب مى كردند و در هر شَوطى از سعى، براى تبرك و تقرب، دستى به آنها مى ماليدند و در ميان عمل عبادى، كار شرك آميز مى كردند؛ از اين رو در ذهن مسلمين حرمت اصل عمل سعى تداعى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بيان شد كه سابقۀ وجود بت در اين دو مكان و حرمت سعى آنچنانىِ مشركان، مانع از وجوب سعى شما و حسن و قبول عبادتتان نيست، پس حتماً بايد طواف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تَطَوَّعَ خَيْرًا فَإِنَّ اللَّهَ شَاكِرٌ عَلِيمٌ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داوطلبانه عمل خيرى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طواف يا غير آن، و يا آن كه هر كسى سعى بيشتر كند مانند طواف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عمل خود را خواهد گرفت، زيرا خداوند سپاسگزار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مازاد را بى پاداش نمى گذارد و كمّ و كيف عمل و مقدار پاداش دنيوى و اخروى آن را مى داند</w:t>
      </w:r>
      <w:r>
        <w:rPr>
          <w:rFonts w:eastAsia="IRNazanin" w:cs="IRNazanin"/>
          <w:color w:val="111111"/>
          <w:sz w:val="28"/>
          <w:szCs w:val="28"/>
          <w:rtl w:val="true"/>
          <w:lang w:bidi="fa-IR"/>
        </w:rPr>
        <w:t>.</w:t>
      </w:r>
      <w:bookmarkStart w:id="243" w:name="pg14420_159216"/>
    </w:p>
    <w:p>
      <w:pPr>
        <w:pStyle w:val="BookText"/>
        <w:rPr/>
      </w:pPr>
      <w:bookmarkEnd w:id="243"/>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تابُوا وَ أَصْلَحُوا وَ بَيَّنُوا فَأُولئِكَ أَتُوبُ عَلَيْهِمْ وَ أَنَا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2508423_1468164448"/>
      <w:bookmarkStart w:id="245" w:name="_Toc88"/>
      <w:bookmarkEnd w:id="244"/>
      <w:r>
        <w:rPr>
          <w:rtl w:val="true"/>
        </w:rPr>
        <w:t>عذاب و لعنت خدا بر كتمان كنندگان ناحق</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مَآ أَنزَلْنَا مِنَ الْبَيِّنَتِ وَ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دربارۀ علماى يهود و نصاراست، كه علماى يهود، آيات بشارت به عيسى و ادلّۀ نبوت او را كه مندرج در تورات بود پس از بعثت عيسى كتمان كردند و در نتيجه، بخش عظيمى از يهود را از گرويدن به عيسى مانع شدند، و نيز علماى هر دو مذهب آنچه در عهدين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بيّنات مربوط به محمّد صلى الله عليه و آله، و هدايت مربوط به احكام دين او بود پس از بعثتش كتمان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آيات و دلايلى است كه دربارۀ عيسى و محمّد صلى الله عليه و آله و اوصاف و اخلاق و دين و كتاب آنهاست،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احكام و واجبات و محرمات از عهدين است كه وسيلۀ هدايت جامعه و موافق احكام اسلام و شاهد صدق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بَيَّنَّاهُ لِلنَّاسِ فِى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بيّنات و هدايت را براى مردم در كتاب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آن دو كتاب نگاشتيم و در اختيار علما و دانشمندان براى ابلاغ به مردم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بيان براى مردم همين است و گرنه قطعاً احكام تورات و انجيل براى همۀ مردم هر چند موجودين آن عصر بيان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يَلْعَنُهُمُ اللَّهُ وَ يَلْعَنُهُمُ اللَّعِنُونَ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يهود و نصارا هستند كه خدا آنها را لعنت مى كند، به لعنت انشائى و لعنت تكوينى كه دور كردن آنها از رحمت خويش است؛ و هم لعنت كنندگان از فرشتگان و ارواح پيامبران و انسان هايى كه از جنايات آنان مطّلع اند آنها را لعنت مى كنند، و نيز عموم لعن بر ظالمان و جائران و شياطينِ انسى، آنان را شامل مى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وَ أَصْلَحُواْ وَ بَيَّنُواْ</w:t>
      </w:r>
      <w:r>
        <w:rPr>
          <w:rFonts w:eastAsia="Amiri" w:cs="Amiri" w:ascii="Amiri" w:hAnsi="Amiri"/>
          <w:color w:val="111111"/>
          <w:sz w:val="28"/>
          <w:szCs w:val="28"/>
          <w:rtl w:val="true"/>
          <w:lang w:bidi="ar-SA"/>
        </w:rPr>
        <w:t>»</w:t>
      </w:r>
      <w:bookmarkStart w:id="246" w:name="pg14420_159218"/>
    </w:p>
    <w:p>
      <w:pPr>
        <w:pStyle w:val="BookText"/>
        <w:rPr/>
      </w:pPr>
      <w:bookmarkEnd w:id="246"/>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از آنان كه از كردۀ خويش توبه كنند، و آنچه را از عقايد و اعمال مردم فاسد كرده بودند اصلاح نمايند، و آنچه را از آن دو كتاب به حذف و تحريف تغيير داده بودند به جامعۀ خود بازگو كنند و روشن نمايند،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أَتُوبُ عَلَيْهِمْ وَ أَنَا التَّوَّابُ الرَّحِيمُ</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2508425_1468164448"/>
      <w:bookmarkStart w:id="248" w:name="_Toc89"/>
      <w:bookmarkEnd w:id="247"/>
      <w:r>
        <w:rPr>
          <w:rtl w:val="true"/>
        </w:rPr>
        <w:t>لعنت ابدى خدا بر مردگان كافر</w:t>
      </w:r>
      <w:bookmarkEnd w:id="248"/>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من به آنها عطف توجه مى كنم و توبۀ آنها را مى پذيرم، و منم كه سخت توجه كننده و توبه پذير و مهربانم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كَفَرُوا وَ ماتُوا وَ هُمْ كُفّارٌ أُولئِكَ عَلَيْهِمْ لَعْنَةُ اللّهِ وَ الْمَلائِكَةِ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لا يُخَفَّفُ عَنْهُمُ الْعَذابُ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إِلهُكُمْ إِلهٌ واحِدٌ لا إِلهَ إِلاّ هُوَ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عليهم لعنة اللّه مبتدا و خبر و مجموعاً خبر اولئك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و لايخفَّف هر دو حال اند از ضمير مستقر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مهلت دادن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مَاتُواْ وَ هُمْ 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كسانى كه كفر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اركان و اصول عقايد را از توحيد، رسالت، معاد و غيره، پس از اتمام حجت، به عناد و اصرار نپذيرفتند؛ خواه كتمان كنندگان بيّنات و هدايت باشند، مانند مذكورين در آيۀ پيشين يا غير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كفر مردند؛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لَعْنَةُ اللَّهِ وَ الْمَلَئِكَةِ وَ النَّاسِ أَجْمَعِينَ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هستند كه لعنت خداوند و فرشتگان و مردم 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فرشته و انسانى كه بر كافران و ظالمان و مفسدان لعنت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ثابت و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تقييد عذاب كفر به اين كه پس از اتمام حجت باشد، به لحاظ اين است كه اگر كافر در اعتقاداتش جاهل قاصر باشد هر چند به همان حال</w:t>
      </w:r>
    </w:p>
    <w:p>
      <w:pPr>
        <w:pStyle w:val="BookText"/>
        <w:rPr/>
      </w:pPr>
      <w:r>
        <w:rPr>
          <w:rFonts w:ascii="IRNazanin" w:hAnsi="IRNazanin" w:eastAsia="IRNazanin"/>
          <w:color w:val="111111"/>
          <w:sz w:val="28"/>
          <w:sz w:val="28"/>
          <w:szCs w:val="28"/>
          <w:rtl w:val="true"/>
          <w:lang w:bidi="fa-IR"/>
        </w:rPr>
        <w:t>از دنيا رود محكوم به عذاب اخروى نيست، چرا كه عذاب او عقاب بدون بيان است و شخص حكيم چنين كارى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خَلِدِينَ فِيهَا لَايُخَفَّفُ عَنْهُمُ الْعَذَابُ وَ لَاهُمْ يُنظَرُونَ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آنها در آن لعنت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معلول و مقتضاى لعنت هاى انشائى خدا، فرشتگان و مردم كه عذاب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اند؛ هرگز عذابشان تخفيف نمى يابد، و هيچ گاه آنها را مهلتى نخواهند داد، نه براى بازگشت به دنيا و نه توبه كردن و نه معذرت خواهى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إِلَهُكُمْ إِلَهٌ وَ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كلامى مستقل در بيان يك حكم كلى اصولى مستقل است و اشاره به توحيد ذاتى و برخى از صفات فعل حق دارد؛ و فى الجمله با ماقبل خود كه ذكر برخى از افعال خداوند، و با مابعدش كه بيان برخى از ادلّۀ وحدت اوست رابطه دارد، به همۀ بشر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معبود شما خدايى يگانه و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و غيرقابل تجزيه در ذات، و يگانه در الوهيت و وجوبِ وجود و جامعيتِ صفات جلال و جمال، و يگانه در يكايك صفات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هر وصفى بدان گونه كه اوست شريكى براى او نيست، زيرا صفت او نامحدود و صفت ديگران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يگانه در آفريدن جهان و آنچه در آن است و در تدبير كلى امور آن، چرا كه شركت فرشتگان در تدبير و تصرّف پس از آفرينش، منافى استقلال و وحدت او در خلق و تدبير نيست، زيرا ارادۀ آنان گويى عين ارادۀ او و مندكّ در ارادۀ اوست و اختيار، تنها از آنِ اوست؛ و از اين روست كه آنها مريدند نه مختار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 إِلَهَ إِلَّا هُوَ الرَّحْمَنُ الرَّحِيمُ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هرگز معبودى به حق و واجد شرايط عبادت و مستحق عبوديت نيست؛ و او صاحب رحمت عامّه در دنيا حتى بر كافران و مشركان و دشمنان خويش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او همۀ نعمت هاى بى پايان مادّى و تمام رحمت هاى بى حدّ و حصر معنوى نظير ارسال رسولان گرام و فروفرستادن كتاب هاى آسمانى و دين و شرايع و معارف را به همۀ بشرها يكسان عرضه داشته و تفاوتى در بذل آنها نديده، و پاداش متناسب اخروى را نيز براى همه تهيه كرده است، و اين خود انسان است كه گاهى نه نعم معنوى دنيوى را مى پذيرد و نه پاداش بى حساب اخروى را و به اختيار خود كافر و مشرك و فاسق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رحمت خاصّه در آخرت براى مؤمنان است</w:t>
      </w:r>
      <w:r>
        <w:rPr>
          <w:rFonts w:eastAsia="IRNazanin" w:cs="IRNazanin"/>
          <w:color w:val="111111"/>
          <w:sz w:val="28"/>
          <w:szCs w:val="28"/>
          <w:rtl w:val="true"/>
          <w:lang w:bidi="fa-IR"/>
        </w:rPr>
        <w:t>.</w:t>
      </w:r>
      <w:bookmarkStart w:id="249" w:name="pg14420_159222"/>
    </w:p>
    <w:p>
      <w:pPr>
        <w:pStyle w:val="BookText"/>
        <w:rPr/>
      </w:pPr>
      <w:bookmarkEnd w:id="249"/>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2508427_1468164448"/>
      <w:bookmarkStart w:id="251" w:name="_Toc90"/>
      <w:bookmarkEnd w:id="250"/>
      <w:r>
        <w:rPr>
          <w:rtl w:val="true"/>
        </w:rPr>
        <w:t>نشانه هاى توحيد در سراسر جهان هستى</w:t>
      </w:r>
      <w:bookmarkEnd w:id="251"/>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الى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كرد به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مذكر و مؤنّث و مفرد و جمع در آن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به سويى و از حالى به حالى برگرداندن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الليل، و الفلك و ما أنزل اللّه و تصريف الرياح و السحاب المسخّر پنج كلمه است كه همه معطوف اند به السمواتِ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خَلْقِ السَّمَوَ 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آيۀ عظيمه و مباركه براى هدايت انسان به ادلّۀ وافرى از توحيد كه در سراسر جهان هستى و در شراشر اجزاء آن موجود است نازل شده، و از انواع آنها به هفت يا ده مورد كلى اشاره گرديده است و هر يك از موارد نيز شامل آيات و ادلّۀ فراوانى است و احتياج به تعقّل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آفرينش آسمان ها آيات و نشانه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عظمت و بزرگى آنها، در كثرت كُرات معلَّق و مختلف در بزرگى و كوچكى، و متفاوت در استداره و استقامت سير، و با آن همه كهكشان هاى بى حدّ و حصر، و با آن جوّ وسيع و ميدان شناورى محيّرالعقول كرات، و با آن همه ساكنان شناخته شده مانند فرشتگان و ارواح، و ناشناخته كه خارج از درك بشر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خلقت و آفرينش اين زمين نيز نشانه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طبقات مختلف آن، و درياها و صحراها و كوه ها و معادنِ مايع و جامد، و مخازنِ قابل استفادۀ بشر، و انبوه آب هاى محيط به اكثر سطح آن، و تراكم هواى محيط به همه جاى آن كه بزرگترين نعمت و ثروت آن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الَّيْلِ وَ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رفت و آمد و گردش شب و روز زمين و اين كرۀ بى نور، نيز نشانه هاست كه چگونه از تابش نور كرۀ منوّر ديگرى بر وى، ظلّ مخروطى در طرف مقابل آن پديد مى آيد، و به واسطۀ حركت وضعى اش ظلّ حاصل، برخلاف حركت ذى ظل، سيرى نظير سرايت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 اذا يَسْرِ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هرجا را آن ظل زير پر گيرد شب، و هرجا از زير چترش بيرون رود روز است، و اين دو امر همواره در تبادل اند؛ و البته شب و روز اختصاص به اين كره ندارد بلكه در ميان جوّ غيرمتناهى، هر كرۀ بى نورى كه در مقابل كرۀ منوّرى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تحقّق حركت وضعى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وى شب و روز پيدا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الْفُلْكِ الَّتِى تَجْرِى فِى الْبَحْرِ بِمَا يَنفَعُ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در كشتى هايى كه در دريا به نفع مردم جريان دارند نشانه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هر چند كشتى، آفريدۀ بشر و در اختيار اوست، لكن بذل استعداد فكرى براى بشر در كيفيت ساختن آن و اعطاى لوازم و ابزارهاى ساخت آن و به ويژه ايجاد آب دريا كه اعجب و اعظم پديده هاى جهان تكوين است، و انبوه كردن و طبعى لطيف و نرم بخشيدن به آن كه كشتى ها بتوانند سينۀ آن را بشكافند، از عجايب آيات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أَنزَلَ اللَّهُ مِنَ السَّمَآءِ مِن مَّآءٍ فَأَحْيَا بِهِ الْأَرْضَ بَعْدَ مَوْتِهَا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آبى كه خداوند از آسمان فرو ريخته تا آن كه زمين را به وسيلۀ آن پس از حالت مرگش زنده نموده است نشانه هاست؛ كه چگونه آن را به شكل هاى مختلف باران و برف و تگرگ فرومى ريزد و هر يك از آن اقسام را نيز به صور مختلف درمى آورد كه درك كيفيت صورت بندى آنها و توجه به مرحلۀ كمّيت آنها كه گاهى طوفان نوح تشكيل مى دهد، و چگونه به قطعات زمين تشنه، به تقسيمات عادلانه بر حسب نيازها يا بر حسب استحقاق اعمال تقسيم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يؤت كلّ ذى فضل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قدرت و توان بشر خارج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بَثَّ فِيهَا مِن كُلِّ دَآبَّةٍ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خداوند در روى زمين از جنبنده ها پراكنده است نشانه هاست؛ كه چگونه انواع بى شمارى از جنبنده ها را در دريا، و اصنافى بى اندازه را در صحرا، و اقسامى بى حدّ و حصر را در هوا و روى زمين و زير آن با اشكال مختلف و الوان متعدد آفريده كه تصوّر اقسام و كيفيت</w:t>
      </w:r>
    </w:p>
    <w:p>
      <w:pPr>
        <w:pStyle w:val="BookText"/>
        <w:rPr/>
      </w:pPr>
      <w:r>
        <w:rPr>
          <w:rFonts w:ascii="IRNazanin" w:hAnsi="IRNazanin" w:eastAsia="IRNazanin"/>
          <w:color w:val="111111"/>
          <w:sz w:val="28"/>
          <w:sz w:val="28"/>
          <w:szCs w:val="28"/>
          <w:rtl w:val="true"/>
          <w:lang w:bidi="fa-IR"/>
        </w:rPr>
        <w:t>زندگى و نحوۀ ارتزاق و تأثيرات وجودى آنها و انتفاع بشر از آنها از حيطۀ تصور بشر بيرون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تَصْرِيفِ الرِّيَحِ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وزاندن و ساختن انواع بادها نيز نشانه هاست؛ كه چگونه گاهى نرم و ملايم است و گاهى شديد و خطرناك، گاهى بسيار سرد و گاهى بسيار گرم، به رنگ زرد و سرخ و سياه و گاه سالم و گاه مسموم و هلاك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چگونه باد را وسيلۀ حيات و قابل تنفّس زنده ها از انسان و حيوانات و درختان و گياهان قرار داده، و وسيلۀ ازدواج انواع نباتات و باروَرى آنها كرده، و نيز آنها را مركب راهوار ابرها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السَّحَابِ الْمُسَخَّرِ بَيْنَ السَّمَآءِ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ابرى كه ميان آسمان و زمين تحت ارادۀ تكوينى حق در حركت و سكون است نشانه هاست؛ كه از كجا و چگونه نشأت يافته و با اشكال و اوضاع مختلفِ خفيف و متراكم، سفيد و آبى، تند و آرام، بى صدا و با رعد و برق، به وسيلۀ راننده اى نامرئى سنگين ترين بار را كه آب باران است به سوى دورترين نقطه ها حركت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لَأَيَتٍ لِّقَوْمٍ يَعْقِلُونَ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بى ترديد در يكايك اين امور هفت گانه يا ده گانه، دلايل و نشانه هاى فراوانى بر توحيد و قدرت و عظمت و ازليت و علم و حكمت آفرينندۀ آنهاست براى گروهى كه عقل و خرد را به كار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هاى هفت گانه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آسمان ها و زمين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گردش شب و روز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كشتى روان در دريا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آبى كه از آسمان فرو مى ريزد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جنبندگان روى زمين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گردش بادها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 مسخّر ميان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زمين، گردش روز و زنده شدن زمين را نشانه هاى جداگانه حساب كنيم ده نشانه مى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يَتَّخِذُ مِنْ دُونِ اللّهِ أَنْدادًا يُحِبُّونَهُمْ كَحُبِّ اللّهِ وَ الَّذينَ آمَنُوا أَشَدُّ حُبًّا لِلّهِ وَ لَوْ يَرَى الَّذينَ ظَلَمُوا إِذْ يَرَوْنَ الْعَذابَ أَنَّ الْقُوَّةَ لِلّهِ جَميعًا وَ أَنَّ اللّهَ شَديدُ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bookmarkStart w:id="252" w:name="pg14420_159229"/>
    </w:p>
    <w:p>
      <w:pPr>
        <w:pStyle w:val="BookText"/>
        <w:rPr/>
      </w:pPr>
      <w:bookmarkEnd w:id="252"/>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253" w:name="__RefHeading___Toc2508429_1468164448"/>
      <w:bookmarkStart w:id="254" w:name="_Toc91"/>
      <w:bookmarkEnd w:id="253"/>
      <w:r>
        <w:rPr>
          <w:rtl w:val="true"/>
        </w:rPr>
        <w:t>برترى محبت به خدا در مؤمنان</w:t>
      </w:r>
      <w:bookmarkEnd w:id="254"/>
    </w:p>
    <w:p>
      <w:pPr>
        <w:pStyle w:val="BookText"/>
        <w:rPr/>
      </w:pPr>
      <w:r>
        <w:rPr>
          <w:rFonts w:ascii="Amiri" w:hAnsi="Amiri" w:eastAsia="Amiri" w:cs="Amiri"/>
          <w:color w:val="111111"/>
          <w:sz w:val="28"/>
          <w:sz w:val="28"/>
          <w:szCs w:val="28"/>
          <w:rtl w:val="true"/>
          <w:lang w:bidi="ar-SA"/>
        </w:rPr>
        <w:t>من يتّخذ مراد از موصولْ جمع است به قرينۀ يحبّونهم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كسر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يرى يعنى لو يعلم، لو شرطيه است، اذ يرون متعلّق به يرى و به معنى رؤية العين، و أنّ القوة للّه مبتدا و خبر جاى دو مفعول يرى، و انّ اللّه شديد العذاب عطف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جواب شرط محذوف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لَنَدِمُوا أشَدّالنَّدَم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يَتَّخِذُ مِن دُونِ اللَّهِ أَندَادًا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كسانى هستند كه غير خدا و به جاى او همتايان و شريكانى اتّخاذ مى كنند و مى پرستند، مانند مشركان كه بت ها و فرشتگان و برخى از ستارگان را اتّخاذ كرده بودند؛ و مانند اهل كتاب كه عُزَير و مسيح را شريك خدا كردند؛ و يا نظير همۀ عوام الناس و جهّالِ آنها كه در برابر رؤساى جور و علماى سوء چنان سر تسليم فرود مى آورند كه گويى آنها شركاى خدايند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يُحِبُّونَهُمْ كَحُبِّ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همتايان، همانند حبّ خدا و به آن اندازه كه شايستۀ خداست محبت مى ورزند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ءَامَنُواْ أَشَدُّ حُبًّا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كسانى كه به خداوند ايمان آورده اند مهرشان و حبّشان به خدا بيشتر است، زيرا محبت آنها به همتايان و شريكانى كه براى خدا ساخته اند بدون حجّت و برهان و روى شك و هوا و هوس و يا تقليد جاهلانه و غلط است، و اساس محبت مؤمنان به خداوند از روى علم اليقين به توحيد ذات و ايمان به كمال صفات است و ملاك طاعتشان عرفان به مبدأ و معاد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يَرَى الَّذِينَ ظَلَمُواْ إِذْ يَرَوْنَ الْعَذَابَ أَنَّ الْقُوَّةَ للّهِِ جَمِيعاً وَ أَنَّ اللَّهَ شَدِيدُ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ببينند كسانى كه در دنيا به وسيلۀ شرك و كفر بر خويشتن ستم كرده اند در آن هنگام كه عذاب آخرت را مشاهده مى كنند، كه همۀ قدرت ها به دست خداست و خداوند سخت كيفر است، شديداً پشيمان خواهند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اين كه همۀ قدرت ها در آن روز به دست خداست اين است كه پس از مرگ مطلقاً خواه در برزخ و قيامت و خواه مابعد آن، حاكم بلا منازع و مالك حقيقى خداست و همۀ قدرت هاى</w:t>
      </w:r>
      <w:bookmarkStart w:id="255" w:name="pg14420_159231"/>
    </w:p>
    <w:p>
      <w:pPr>
        <w:pStyle w:val="BookText"/>
        <w:rPr/>
      </w:pPr>
      <w:bookmarkEnd w:id="255"/>
      <w:r>
        <w:rPr>
          <w:rFonts w:ascii="IRNazanin" w:hAnsi="IRNazanin" w:eastAsia="IRNazanin"/>
          <w:color w:val="111111"/>
          <w:sz w:val="28"/>
          <w:sz w:val="28"/>
          <w:szCs w:val="28"/>
          <w:rtl w:val="true"/>
          <w:lang w:bidi="fa-IR"/>
        </w:rPr>
        <w:t>ظالمانه و مستكبرانۀ دنيا در آن روز، ذليل و در زنجير و آتشند و ادارۀ امور جهان برزخ و آخرت به دست فرشتگان خداى مالك الملك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موكَّلان بر ارواح انسان ها و پريان و شياطين، و متصديان حفظ و احضار آنها در صحنۀ محشر، و پخش نامۀ عمل و كتاب عُمرند؛ آنهايند كه تنظيم كنندگان امور قضايى، و تهيه كنندگان محكمۀ بدون سابقه و لاحقۀ آن روز، و مجريان احكام صادره از سوى خداوند، و سوق دهندگان هر گروهى به مقرّ موقّت يا دائمى خود هستند؛ و آنهايند كه متصديان امكنۀ بهشتيان و هدايت اهالى آن ديار وسيع به منازل معيّن و مقرّ ابدى ثبت شده به نامشان، و مواظب انجام فنون تشريفات واردين به محل أمن خود، و رسيدگى به امور جهنّم و طبقات آن و تسلط بر آتش و مهار كردن غيظ و غضب جهنّم، و اجراى فرامين خداوند دربارۀ تعذيب و شكنجه هاى گوناگون آن 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همۀ اينها به وسيلۀ فرشتگان صورت مى 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يَعْصُونَ اللّهَ مَآ أَمَرَهُمْ وَيَفْعَلُونَ مَا يُؤْمَرُونَ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أجرنا من النار، و ارزقنا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تَبَرَّأَ الَّذينَ اتُّبِعُوا مِنَ الَّذينَ اتَّبَعُوا وَ رَأَوُا الْعَذابَ وَ تَقَطَّعَتْ بِهِمُ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اتَّبَعُوا لَوْ أَنَّ لَنا كَرَّةً فَنَتَبَرَّأَ مِنْهُمْ كَما تَبَرَّءُوا مِنّا كَذلِكَ يُريهِمُ اللّهُ أَعْمالَهُمْ حَسَراتٍ عَلَيْهِمْ وَ ما هُمْ بِخارِجينَ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2508431_1468164448"/>
      <w:bookmarkStart w:id="257" w:name="_Toc92"/>
      <w:bookmarkEnd w:id="256"/>
      <w:r>
        <w:rPr>
          <w:rtl w:val="true"/>
        </w:rPr>
        <w:t>حسرت از تقليد در قيامت</w:t>
      </w:r>
      <w:bookmarkEnd w:id="257"/>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 تبرّأ بدل است از اذ يرون در آيۀ قبل، يا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و بريده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يعنى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لنا، لو براى تمنّى است به معناى ليت به قرينۀ فاء 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ناراحتى شديد باطنى توأم با اندوه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الَّذِينَ اتُّبِعُواْ مِنَ الَّذِينَ اتَّبَعُواْ وَ رَأَوُاْ الْعَذَابَ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گنهكاران ستمگر عذاب را خواهند ديد هنگامى است و در صحنۀ هولناكى است كه متبوعان فاسد و به ناحقّ بشرى در طول تاريخ دنيا مانند حاكمان جائر و عالمان فاجر و</w:t>
      </w:r>
    </w:p>
    <w:p>
      <w:pPr>
        <w:pStyle w:val="BookText"/>
        <w:rPr/>
      </w:pPr>
      <w:r>
        <w:rPr>
          <w:rFonts w:ascii="IRNazanin" w:hAnsi="IRNazanin" w:eastAsia="IRNazanin"/>
          <w:color w:val="111111"/>
          <w:sz w:val="28"/>
          <w:sz w:val="28"/>
          <w:szCs w:val="28"/>
          <w:rtl w:val="true"/>
          <w:lang w:bidi="fa-IR"/>
        </w:rPr>
        <w:t>پيشوايان گمراه، از پيروان خود تبرّى كنند و بيزارى جويند، و متبوعان و تابعان همگى، عذاب خدا و حالات قيامت و آتش جهنم را به چشم ببينند و به علم اليقين بدانند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تَقَطَّعَتْ بِهِمُ الْأَسْبَابُ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رابطه و پيوند غير الهى ميانشان از خويشى و رفاقت گرم دنيوى و هم قبيلگى و هم پيمانى و همكيشى و هم مسلكى از آنان بريده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اتَّبَعُواْ لَوْ أَنَّ لَنَا 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در دنيا تابع بودند و پيروى از باطل و غير حق مى كردند با خود و با يكديگر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براى ما بازگشتى به دنيا بود و همان صحنه هاى گذشتۀ دنيا تجديد مى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فَنَتَبَرَّأَ مِنْهُمْ كَمَا تَبَرَّءُواْ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نيز همان گونه كه آنها امروز از ما بيزارى جستند از آنها بيزارى مى جستيم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 لِكَ يُرِيهِمُ اللَّهُ أَعْمَلَهُمْ حَسَرَ تٍ عَلَيْهِمْ وَ مَا هُم بِخَرِجِينَ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خداوند اعمالشان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اعمال تابعان و متبوعان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حسرت هاى درونى بر خودشان، به آنان نشان خواهد داد و آنها هرگز از آتش بيرون آمدنى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هاى تابعان است از اعتقاد و محبت و طاعت طاغيان و فاجران، و عمل هاى متبوعان است، مانند اعمال رياست بر متبوعان و انتفاع جاهى و مالى و اضلال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كُلُوا مِمّا فِي اْلأَرْضِ حَلالاً طَيِّبًا وَ 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يَأْمُرُكُمْ بِالسُّوءِ وَ الْفَحْشاءِ وَ 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و مطلق تصرف در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لذت بخش و حلال و نيكو شد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خطوة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و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برداشتن، و مقدار مساحت مابين دو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زشت، و 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 كه گويى زشتى اش از حد گذشته است</w:t>
      </w:r>
      <w:r>
        <w:rPr>
          <w:rFonts w:eastAsia="IRNazanin" w:cs="IRNazanin"/>
          <w:color w:val="111111"/>
          <w:sz w:val="28"/>
          <w:szCs w:val="28"/>
          <w:rtl w:val="true"/>
          <w:lang w:bidi="fa-IR"/>
        </w:rPr>
        <w:t>.</w:t>
      </w:r>
      <w:bookmarkStart w:id="258" w:name="pg14420_159234"/>
    </w:p>
    <w:p>
      <w:pPr>
        <w:pStyle w:val="BookText"/>
        <w:rPr/>
      </w:pPr>
      <w:bookmarkEnd w:id="258"/>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2508433_1468164448"/>
      <w:bookmarkStart w:id="260" w:name="_Toc93"/>
      <w:bookmarkEnd w:id="259"/>
      <w:r>
        <w:rPr>
          <w:rtl w:val="true"/>
        </w:rPr>
        <w:t>حلال و طيب آرى، گام هاى شيطان نه</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النَّاسُ كُلُواْ مِمَّا فِى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متعلّق به تمام مردم است اعم از مرد و زن و مؤمن و كافر و اصناف ديگر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آنچه در اين زمين است بخوريد و تصرف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زمين است و آنچه در داخل و خارج آن است مانند نباتات و حيوانات و انسان ها، و اجزاى ممتاز آن كه از عنوان زمين بيرون است مثل معادن و سنگ هاى قيمتى و آب ها و هواهاى محيط آن، كه آيه همه را دربرمى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ماده به معناى خوردن است و كثيرالاستعمال شده در تصرف و برخوردارى، و از حيث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اباحه دارد نه وجوب، به قرينۀ آن كه در مورد احتمال ممنوعيت، استعمال شده، زيرا عقلاً جاى توهّم اين هست كه همۀ ما فى الأرض، ملك خداست پس بشر را تصرف در آن نشايد، خدا فرموده مانعى نيست، مى توانيد تصرّف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حَلَلاً طَيِّبًا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دو حال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موصوله و شرط حكم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حلّيت تصرف در آنچه در زمين است اوّلاً مشروط است به آن كه حلال باشد، پس تصرّف در حرام حلّيت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پاكيزه باشد، پس تصرف در ناپاك يعنى خبيث،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قيد غالباً در خوراكى و نحو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شىء حرام يعنى آنچه بر طبق شريعت هر عصرى مورد نهى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محرّم در اسلام زياد است، لكن ممكن است همۀ محرّمات شرع در تحت عناوين زير در آيد هرچند حصر حاصر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مغصوب حرام، كلّ مسكر حرام، كلّ مضرّ حرام، كلّ نجس حرام، كلّ خبيث حرام، و كلّ ما ورد بحرمته نصٌّ خاصّ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از اكل، خصوصِ خوردن و آيه در مورد بيان خوراكى ها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لَاتَتَّبِعُوا خُطُوَ تِ الشَّيْطَنِ إِنَّهُ لَكُمْ عَدُوٌّ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از گام هاى شيطان پيروى مكنيد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تابع گفتار و وسوسۀ او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هر چه بگويد باطل و ضدّ كلام خدا و پيامبران و كتاب هاى آسمانى است و حقيقت اين است كه او براى شما دشمنى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نزد عاقلان و عالمان بابصيرت و مؤمنان صالح دشمن است هر چند در نزد مطيعانش دوست و همفكر و راهنما و سرپرست جلوه كند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يَأْمُرُكُم بِالسُّوءِ وَ الْفَحْشَآءِ وَ أَن تَقُولُواْ عَلَى اللَّهِ مَا لَاتَعْلَمُونَ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شيطان شما را به هر كار ناروا و هر كار زشت بى حد فرمان مى دهد، يعنى به هر گناه صغيره و كبيره و گناه بدون كيفر دنيوى و با كيفر دنيوى، يعنى حدّ و تعزير؛ و دستور مى دهد كه چيزى را كه بدان علم نداريد به خدا نسبت دهيد؛ خواه در اصول دين نظير گفتار مشركان دربارۀ بت ها و فرشتگان، و سخن اهل كتاب دربارۀ عُزَير و مسيح و عالم آخرت، و يا در فروع احكام نظير قوانين مذاهب باطله و هر نوع بدعتى كه هر كس در دين احداث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احكام افتايى فقهاى دينى در رسائل عمليه در مواردى كه علم به تطابق آنها با واقع ندارند مشمول آيه نيست، زيرا آنها نسبت به حكم واقعى فتوا نمى دهند و نسبت به حكم ظاهرى هم علم و يقين دارند 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قطع خطايى هم مستثنى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قيلَ لَهُمُ اتَّبِعُوا ما أَنْزَلَ اللّهُ قالُوا بَلْ نَتَّبِعُ ما أَلْفَيْنا عَلَيْهِ آباءَنا أَ وَ لَوْ كانَ آباؤُهُمْ لا يَعْقِلُونَ شَيْئًا وَ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الَّذينَ كَفَرُوا كَمَثَلِ الَّذي يَنْعِقُ بِما لا يَسْمَعُ إِلاّ دُعاءً وَ نِداءً صُمٌّ بُكْمٌ عُمْيٌ فَهُمْ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اَلفَى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لو كان، همزه براى استفهام و تعجب است كه به جهت صدارت بر واو عاطفه مقدّم شده، و جواب لو مقدّر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كفروا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داعى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كفروا فى دعوتهم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نَعَقَ الراعى بغنمه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و مَنَع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چوپان بر گوسفندانش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أصمّ،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ابكم،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اعمى، 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اتَّبِعُواْ مَآ أَنزَلَ اللَّهُ قَالُوا بَلْ نَتَّبِعُ مَآ أَلْفَيْنَا عَلَيْهِ ءَابَآءَنَآ</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كفّار و مشركان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از آنچه خداوند بر پيامبران و بندگانش فروفرستاده از دين و شريعت و كتاب آسمانى پيروى كنيد، بپذيريد و به كار بنديد،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آنچه پدرانمان را بر آن يافته ايم پيروى مى كنيم؛ مشركان از پرستش بت و فرشته و ستاره و آداب و رسوم جاهليت، و اهل كتاب از عقايد محرَّف تورات و انجيل و احكام منسوخ آنها</w:t>
      </w:r>
      <w:r>
        <w:rPr>
          <w:rFonts w:eastAsia="IRNazanin" w:cs="IRNazanin"/>
          <w:color w:val="111111"/>
          <w:sz w:val="28"/>
          <w:szCs w:val="28"/>
          <w:rtl w:val="true"/>
          <w:lang w:bidi="fa-IR"/>
        </w:rPr>
        <w:t>.</w:t>
      </w:r>
      <w:bookmarkStart w:id="261" w:name="pg14420_159238"/>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لَوْ كَانَ ءَابَآؤُهُمْ لَايَعْقِلُونَ شَيْئاً وَ لَايَهْتَدُونَ</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2508435_1468164448"/>
      <w:bookmarkStart w:id="263" w:name="_Toc94"/>
      <w:bookmarkEnd w:id="262"/>
      <w:r>
        <w:rPr>
          <w:rtl w:val="true"/>
        </w:rPr>
        <w:t>كورى، و كرى و نافهمى كافران</w:t>
      </w:r>
      <w:bookmarkEnd w:id="263"/>
    </w:p>
    <w:p>
      <w:pPr>
        <w:pStyle w:val="BookText"/>
        <w:rPr/>
      </w:pPr>
      <w:r>
        <w:rPr>
          <w:rFonts w:ascii="IRNazanin" w:hAnsi="IRNazanin" w:eastAsia="IRNazanin"/>
          <w:color w:val="111111"/>
          <w:sz w:val="28"/>
          <w:sz w:val="28"/>
          <w:szCs w:val="28"/>
          <w:rtl w:val="true"/>
          <w:lang w:bidi="fa-IR"/>
        </w:rPr>
        <w:t>اين كلامِ استفهامى، سوق شده براى جواب و اظهار تعجب و انكار از كسانى كه روش تقليد را انتخاب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از پدرانشان پيروى مى كنند اگرچه پدرانشان هيچ تعقّل و دركى هم دربارۀ شرع الهى و عقايد و رفتار فردى و اجتماعى آن نداشته و به هيچ راه مستقيمى هدايت نشده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الَّذِينَ كَفَرُواْ كَمَثَلِ الَّذِى يَنْعِقُ بِمَا لَايَسْمَعُ إِلَّا دُعَآءً وَ نِدَآءً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دعوت كنندۀ مشركان و كافران براى پند و اندرز و عرضۀ دين و كتاب به آنان، مثل كسى است كه به حيوانى بانگ مى زند و با بانگ مطالبى به او مى گويد نظير بخور، بياشام، برو، بايست، كه او چيزى جز صدا و ندا نمى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جز اصل بانگ را درك نمى كند و اگر بر طبق عادت، حركت يا توقفى را از بانگ درك كند مضامين كلام را نمى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كه دعوت كفار به توحيد و حقايق دينى و القاى معارف حقّه به آنان اين چنين است، ظواهر كلام را درك مى كنند ولى معانى در دل سنگ و آهنين آنها اثر نمى كند و مورد تأمل و دقت قرار نمى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عُمْىٌ فَهُمْ لَايَعْقِلُونَ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كافران در برابر دعوت هاى الهى و ابلاغ پيامبران همه كرند كه دعوت ها را نمى شنوند و ناشنيده مى گيرند، و همه لالند كه زبان به اقرار و اعتراف نمى گشايند، و همه كورند كه آثار روشن توحيد را در آفاق و انفس نمى بينند، از اين رو خرد را به كار نمى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كُلُوا مِنْ طَيِّباتِ ما رَزَقْناكُمْ وَ اشْكُرُوا لِلّهِ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حَرَّمَ عَلَيْكُمُ الْمَيْتَةَ وَ الدَّمَ وَ لَحْمَ الْخِنْزيرِ وَ ما أُهِلَّ بِهِ لِغَيْرِ اللّهِ فَمَنِ اضْطُرَّ غَيْرَ باغٍ وَ لا عادٍ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اضافۀ طيّبات به موصول، اضافۀ صفت به موصوف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ممّا رزقناكم من الطيّبات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الهلالُ و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ظاهر شد و أهلّ القوم بالشىء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 آوردند براى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ناچار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 جوينده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متجاوز از حدّ</w:t>
      </w:r>
      <w:r>
        <w:rPr>
          <w:rFonts w:eastAsia="Amiri" w:cs="Amiri" w:ascii="Amiri" w:hAnsi="Amiri"/>
          <w:color w:val="111111"/>
          <w:sz w:val="28"/>
          <w:szCs w:val="28"/>
          <w:rtl w:val="true"/>
          <w:lang w:bidi="ar-SA"/>
        </w:rPr>
        <w:t>.</w:t>
      </w:r>
      <w:bookmarkStart w:id="264" w:name="pg14420_159240"/>
    </w:p>
    <w:p>
      <w:pPr>
        <w:pStyle w:val="BookText"/>
        <w:rPr/>
      </w:pPr>
      <w:bookmarkEnd w:id="264"/>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2508437_1468164448"/>
      <w:bookmarkStart w:id="266" w:name="_Toc95"/>
      <w:bookmarkEnd w:id="265"/>
      <w:r>
        <w:rPr>
          <w:rtl w:val="true"/>
        </w:rPr>
        <w:t>حليت حرام ها در اضطرار</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كُلُوا مِن طَيِّبَتِ مَا رَزَقْنَكُمْ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با آيۀ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محتوا و مفاد، قريب المضمون است، با اين فرق كه در آن جا مخاطب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جا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مقيد شدن اباحۀ عامّۀ تصرفات به حلّيت و طيّب بودن در آن آيه به نحو تقييد است و در اين آيه به نحو توصيف؛ و پس از حكم به اباحه در آن جا نهى از پيروى شيطان است و در اين جا امر به شكرگزارى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آيه، احترام خاصى براى مؤمنان مراعات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از روزى هاى پاكيزه اى كه به شما داده ايم بخوريد، يعنى تصرف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همۀ نعمت هايى است كه در روى زمين براى بشر در تمام شئون زندگى او فراهم شده، چنان كه در آيۀ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اشْكُرُواْ لِلَّهِ إِن كُنتُمْ إِيَّاهُ تَعْبُدُونَ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به شكر در اين جا ارشادى است، و شرطيت عبادت براى شكر به عنوان تأييد و تشويق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گزاريد اگر واقعاً فقط او را مى پرستيد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عَلَيْكُمُ الْمَيْتَةَ وَ الدَّمَ وَ لَحْمَ الْخِنزِيرِ وَ مَآ أُهِلَّ بِهِ لِغَيْرِ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جز اين نيست كه خداوند چند چيز را بر شما حرام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مردار، يعنى هر حيوانى كه بدون تذكيۀ شرعى مرده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خونى كه از رگ هاى حيوان بريزد چه هنگام كشتن يا غير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خوك، كه از حيوانات نجس العين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حيوانى كه در وقت تذكيه نام غير خدا بر آن برده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بريدن سر حيوان، نحر كردن آن و صيد نمودن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ذكر نام غير خدا اعمّ است از اين كه به اسم بت هاى اهل شرك كشته شود مانند لات و عزّى و هُبَل، يا به اسم فرشتگان يا برخى از ستارگان، يا به اسم عُزَير يا مسيح، يا به نام ساير مقدّسات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جا از ميته اى كه به واسطۀ ترك نام خدا ميته شده هرچند نام چيز ديگرى بر آن برده نشده اسمى نيامده و اكتفا شده به آنچه در آيۀ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لَاعَادٍ فَلَآ إِثْمَ عَلَيْهِ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مضطر و ناچار شود از خوردن يكى از محرَّمات ياد شده، بر او گناهى در</w:t>
      </w:r>
    </w:p>
    <w:p>
      <w:pPr>
        <w:pStyle w:val="BookText"/>
        <w:rPr/>
      </w:pPr>
      <w:r>
        <w:rPr>
          <w:rFonts w:ascii="IRNazanin" w:hAnsi="IRNazanin" w:eastAsia="IRNazanin"/>
          <w:color w:val="111111"/>
          <w:sz w:val="28"/>
          <w:sz w:val="28"/>
          <w:szCs w:val="28"/>
          <w:rtl w:val="true"/>
          <w:lang w:bidi="fa-IR"/>
        </w:rPr>
        <w:t xml:space="preserve">خوردن آن نيست،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يعنى در حال قيام عليه حكومت عدل وقت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نباشد، يعنى بيش از حدّ ضرورت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حال خروج بر امام عدل و يا بيش از مقدار ضرورت بخورد حرمت آن باقى است هر چند مضطر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مطلب اين است كه اگر باغى بخورد به حكم آيه عقاب دارد و اگر نخورد و بميرد نيز عقاب دارد كه حفظ نفس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عقلاً يكى از دو حكم از فعليت مى افتد و تابع اهمّ است و عقاب ديگرى نيز به لحاظ تكليف پيش از سقوط براى او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ترديد خداوند بسيار آمرزنده و مهربان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حكم حرمت رابراى مضطر به حال اضطرار تعميم نمى دهد و مى بخشد هر چند مى توانست تعميم دهد، زيرا او سخت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حلال شدن محرمات اوليه در حال اضطرار و اقتضاى عناوين ثانويه مفسدۀ ذاتى عمل را كه ملاك حرمت است برنمى دارد، بلكه برطرف شدن حكم آن، معلول غفران و رحمت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هر حيوانى كه به نام غير خدا سربريده يا نحر گردد ميته است، پس مجموع محرّمات مذكور در اين آيه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ميته، خون و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به لغير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براى اهميت و شدّت حرمت آن است كه مصاديق آن در اين عصر از حدّ و حصر بيرون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يَكْتُمُونَ ما أَنْزَلَ اللّهُ مِنَ الْكِتابِ وَ يَشْتَرُونَ بِهِ ثَمَنًا قَليلاً أُولئِكَ ما يَأْكُلُونَ في بُطُونِهِمْ إِلاَّ النّارَ وَ لا يُكَلِّمُهُمُ اللّهُ يَوْمَ الْقِيامَةِ وَ لا يُزَكِّيهِمْ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اشْتَرَوُا الضَّلالَةَ بِالْهُدى وَ الْعَذابَ بِالْمَغْفِرَةِ فَما أَصْبَرَهُمْ عَلَى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بِأَنَّ اللّهَ نَزَّلَ الْكِتابَ بِالْحَقِّ وَ إِنَّ الَّذينَ اخْتَلَفُوا فِي الْكِتابِ لَفي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الكتاب بيانِ ما أنزل اللّه يا حال از آن است و ضمير به راجع به كتمان يا مكتوم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فى بطنه أى ملأ بطنه، يعنى به پُرى شكم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مَآ أَنزَلَ اللَّهُ مِنَ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دربارۀ علماى يهود و نصارا است راجع به آن كه پيوسته اجزاى تورات و انجيل را از ملت خود و عوام يهود و نصارا پنهان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كسانى كه آنچه را خداوند از كتاب آسمانى نازل كرده كتمان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آيات و جملاتى از آن دو كتاب است كه دربارۀ پيامبر اسلام و نبوت و اوصاف كمال او و كتاب آسمانى و دين و غزوات و پيروزى هاى او نازل شده؛ و مراد از كتمان، حذف يا تحريف يا تأويل يا ترك بيان و خواندن آن براى مردم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يَشْتَرُونَ بِهِ ثَمَناً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بدين سبب بهايى اندك از دنيا به دست مى آورند؛ يعنى از رياست چند روزه و منافع مادى و جاهى آن برخوردار مى 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مَا يَأْكُلُونَ فِى بُطُونِهِمْ إِلَّا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دنيا و آخرت جز آتش به پُرىِ شكم خويش نمى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خوردن آتش در دنيا از اين روست كه اين خوردن دنيوى سبب آن خوردن اخروى است و مسبّب را نحوى از وجود در سبب است و از اين رو اطلاق اسم مسبّب بر سبب جايز است، و اما در آخرت از اين روست كه آن خوردن تبلور خارجى و تجسم عينى اين خوردن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لَايُكَلِّمُهُمُ اللَّهُ يَوْمَ الْقِيَمَةِ وَ لَايُزَكِّيهِمْ وَ لَهُمْ 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روز قيامت هرگز با آنها سخن نخواهد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مشمول غضب و بى اعتنايى خدا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آنها را از پليدى گناهان فكرى و عملى، به وسيلۀ شفاعت و رحمت و عفو خود پاك نخواهد كرد و آنها را عذابى دردناك است؛ نعوذ باللّه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اشْتَرَوُاْ الضَّلَلَةَ بِالْهُدَى وَ الْعَذَابَ بِالْمَغْفِرَةِ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گمراهى و هدايت مربوط به دنيا، و عذاب و مغفرت مربوط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در دنيا گمراهى را به هدايت خريدند؛ يعنى در دنيا گمراهى خود و پيروان خود را در دين</w:t>
      </w:r>
    </w:p>
    <w:p>
      <w:pPr>
        <w:pStyle w:val="BookText"/>
        <w:rPr/>
      </w:pPr>
      <w:r>
        <w:rPr>
          <w:rFonts w:ascii="Amiri" w:hAnsi="Amiri" w:eastAsia="Amiri" w:cs="Amiri"/>
          <w:color w:val="111111"/>
          <w:sz w:val="28"/>
          <w:sz w:val="28"/>
          <w:szCs w:val="28"/>
          <w:rtl w:val="true"/>
          <w:lang w:bidi="ar-SA"/>
        </w:rPr>
        <w:t>و عمل، از آغاز معارضه با قرآن تا آن روز كه در دنيا نسلى از يهود و نصارا خواهد بود، به بهاى از دست دادن دين مبين اسلام و اصول و فروع آن خريدند، و در آخرت شقاوت دائمى و عذاب ابدى جهنم را به بهاى از دست دادن آمرزش الهى و بهشت ابدى خريدند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فَمَآ أَصْبَرَهُمْ عَلَى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چقدر صبور و شكيبايند آنها بر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فعل تعجب از خداوند حكايت از عظمت خسران و زيان آنها و طول مكثشان در آتش عالم ابديت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بِأَنَّ اللَّهَ نَزَّلَ الْكِتَبَ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 اخروى براى كتمان كنندگان آيات تورات و انجيل به خاطر اين است كه خداوند، كتاب را به حق نازل كرده؛ يعنى همۀ كتاب هاى آسمانى را كه از آن جمله تورات و انجيل و قرآن است به صدق و درستى و غرضى برتر و هدفى والا و عقلانى و در خور پذيرش و اعتقاد و عمل براى بشر فرو فرستاده؛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الَّذِينَ اخْتَلَفُواْ فِى الْكِتَبِ لَفِى شِقَاقٍ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جنس است و اشاره به مطلق كتاب آسمانى، يا عهد حضورى است و اشاره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ترديد كسانى كه در كتاب آسمانى با آن قداست ذات و اصالت و عظمت هدف اختلاف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را مى پذيرند و برخى را رد مى كنند، يا از آن كه پذيرفته اند آياتى را مى پذيرند و آياتى را رد مى كنند، مانند ردّ آيات تورات و انجيل مربوط به پيامبر اسلام و دين او، و ردّ آيات قرآن مخالف با شرك و رسوم جاهلى و نفى تثليث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آنها در مخالفت و دشمنى دور و درازى از حق 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bookmarkStart w:id="267" w:name="pg14420_159248"/>
    </w:p>
    <w:p>
      <w:pPr>
        <w:pStyle w:val="BookText"/>
        <w:rPr/>
      </w:pPr>
      <w:bookmarkEnd w:id="267"/>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268" w:name="__RefHeading___Toc2508439_1468164448"/>
      <w:bookmarkStart w:id="269" w:name="_Toc96"/>
      <w:bookmarkEnd w:id="268"/>
      <w:r>
        <w:rPr>
          <w:rtl w:val="true"/>
        </w:rPr>
        <w:t>معيار هاى نيكوكارى</w:t>
      </w:r>
      <w:bookmarkEnd w:id="269"/>
    </w:p>
    <w:p>
      <w:pPr>
        <w:pStyle w:val="BookText"/>
        <w:rPr/>
      </w:pP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عمل نيك و شايسته، و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آن است يعنى نيكى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و 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البرّ من آمن،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البرّ برُّ 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حبّه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رقَبَه به معناى عبد 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بأساء مصدر است به معناى شدت و ناراحتى در غير بدن مانند ناامنى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تضرّر و آسيب ديدن در بدن مانند مرض و جراحت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جنگ</w:t>
      </w:r>
      <w:r>
        <w:rPr>
          <w:rFonts w:eastAsia="IRNazanin" w:cs="IRNazanin"/>
          <w:color w:val="111111"/>
          <w:sz w:val="28"/>
          <w:szCs w:val="28"/>
          <w:rtl w:val="true"/>
          <w:lang w:bidi="fa-IR"/>
        </w:rPr>
        <w:t>.</w:t>
      </w:r>
    </w:p>
    <w:p>
      <w:pPr>
        <w:pStyle w:val="Heading3"/>
        <w:numPr>
          <w:ilvl w:val="2"/>
          <w:numId w:val="1"/>
        </w:numPr>
        <w:rPr/>
      </w:pPr>
      <w:bookmarkStart w:id="270" w:name="__RefHeading___Toc2508441_1468164448"/>
      <w:bookmarkStart w:id="271" w:name="_Toc97"/>
      <w:bookmarkEnd w:id="270"/>
      <w:r>
        <w:rPr>
          <w:rtl w:val="true"/>
        </w:rPr>
        <w:t>اصول و اركان عقايد در شرع اسلام</w:t>
      </w:r>
      <w:bookmarkEnd w:id="271"/>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تغيير قبله از بيت المقدس به سوى كعبه، گفتگو و محاجّه و اعتراضاتى از يهود و نصارا صاحبان دو قبلۀ مشرق و مغرب زياد شد و هر يك از دو ملت مدعى شد كه قبلۀ حق و نيكو و مطابق واقع قبلۀ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صورتتان را به سوى مشرق يا به سوى مغرب كنيد برّ و عمل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مهم و در خور نزاع و محاجّه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 مى گويند بايد در نماز و غير آن صورت به سوى شرق عالم كرد، زيرا مريم در جستجوى حاجت خود بدان سوى رفت تا عيسى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انتَبَذَتْ مِنْ أَهْلِهَا مَكَاناً شَرْقِيّاً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يهودان مى گويند بايد روى به سوى مغرب نمود، زيرا موسى در جستجوى كتاب آسمانى بدان سوى رفت تا تورات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كُنتَ بِجَانِبِ الْغَرْبِىِّ إِذْ قَضَيْنَا إِلَى مُوسَى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آيه اين باشد كه رو كردن به شرق و غرب پس از نسخ هر دو حكم برّ نيست، زيرا حكم منسوخ، باطل است و عمل بر طبق آن بدعت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الْبِرَّ مَنْ ءَامَنَ بِاللَّهِ وَ الْيَوْمِ الْأَخِرِ وَ الْمَلَئِكَةِ وَ الْكِتَبِ وَ النَّبِيِّينَ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برّ واقعى و نيكى كامل و در خور بحث و محاجّه عمل كسى است كه به خدا و روز واپسين و فرشتگان و كتاب آسمانى و پيامبران ايمان آورد،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ءَاتَى الْمَالَ عَلَى حُبِّهِ ذَوِى الْقُرْبَى وَ الْيَتَمَى وَ الْمَسَكِينَ وَ ابْنَ السَّبِيلِ وَ السَّآئِلِينَ وَ فِى الرِّقَابِ وَ أَقَامَ الصَّلَوةَ وَ ءَاتَى الزَّكَوةَ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 عمل كسى است كه از مال خود با اين كه آن را دوست دارد يا براى اين كه خدا را دوست دارد به خويشان و يتيمان و فقرا و وامانده در راه و حاجت طلبان و در راه آزادى بردگان بذل كند، و نماز را بر پا دارد و زكات بدهد،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الْمُوفُونَ بِعَهْدِهِمْ إِذَا عَهَدُواْ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برّ و عمل نيك، عمل وفا كنندگان به عهدشان است آن گاه كه پيمان بستند،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الصَّبِرِينَ فِى الْبَأْسَآءِ وَ الضَّرَّآءِ وَ حِينَ الْبَأْسِ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بر صابران و شكيبايان در سختى هاى مالى، و در حال مرض و ضررهاى جسمى و در هنگام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مقتضاى سوق عبارت، اين است كه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باشد و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عدول به نصب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براى بيان فضيلت صفت 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مضمون آيۀ شريفه اين است كه عمل نيك در خور اهميت و تحسين، سه نوع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ذهنى و فكرى كه ايمان است، عمل بدنى كه كارهاى خارجى است و اوصاف روانى كه اخلاق و ملكات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ايمان، اعتقاد به پنج چيز است كه اول آنها اعتقاد به مبدأ و آخرشان اعتقاد به معاد، و سه امر وسط، اعتقاد به فرشتگان و كتاب هاى آسمانى و پيامبران است كه غالباً در آيات قرآنى در تقدير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عمل بدنى، سه كار در اين آيه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مال به شش 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يتيمان، فقيران، واماندگان در راه، حاجت طلبان و آزادى بردگان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 داشتن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زكات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اخلاق نيز دو قسم از ملكات نفسانى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ملكۀ وفاى به پيمان، و ملكۀ صبر به ويژه در سه مورد ضررهاى مالى، آسيب هاى جسمى و حال جنگ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صَدَقُواْ وَ أُوْلَئِكَ هُمُ الْمُتَّقُونَ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هاى والا و برترند كه در مرحلۀ فكر و عمل و اخلاق عملاً راست گفتند و آنها هستند كه پرهيزگارند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كه در اين آيه از امور اعتقادى چيزى فروگذار نشده و همۀ آنچه يك انسان مؤمن بايد معتقد شود از اصول دين و مذهب و غيره ذكر شده است، زيرا صفات خداوند كه از آن جمله عدل است مندرج در ايمان به اللّه است يعنى ذات واجب الوجودى كه جامع همۀ كمالات و عارى از همۀ عيوب است، و اعتقاد به امامت در اعتقاد به نبيّين مندرج است، زيرا امامان دوام امامت پيامبران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بهتر آن است كه بگوييم در شرع اسلام، اصول عقايد و اركان آنچه بايد بدان اذعان نمود، اعتقاد به پنج اصل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يعنى خداى يكتاى واجب الوجود جامع همۀ كمالات ذات و صفات و افعال؛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يعنى متصديان امور عالم تكوين از نظر حفظ و تصرفات در دنيا و آخرت به اراده اى كه عين ارادۀ اللّه است، پس آنها مظهر جلال و جمال حق در دو جهان اند و شناخت خدا بدون آنها ناقص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هاى آسمانى كه برنامۀ تكامل چند بُعدى بشرى است از بدو ورود آنها در صحنۀ وجود تا انقراض نسلشان، و پايۀ بنيادين هدف از خلقت بشر و جهان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كه وسايط وصول فيض ربّانى در تكوين و تشريع به سلسلۀ بشر و مربيان حقيقى اين موجود كريم الوجودند؛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واپسين كه روز عظيم حضور من سوى اللّه در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 بى سابقه در امتداد ازليت و بى لاحقه در طول ابديت، و يگانه روز تاريخى در دوام الوهيت حضرت حق، و روز ظهور همۀ حقايق و اسرار پنهان جهان آفرينش براى همۀ ذوى العقول آن جهان، و روز مجازات همۀ صالحان به نعم ابدى غيرقابل تعريف، و طالحان و طاغيان به عذاب ابدى غير قابل توصيف است و هيچ كس را غير خداى عليم توان توصيف تامّ اين روز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شرّه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كُتِبَ عَلَيْكُمُ الْقِصاصُ فِي الْقَتْلى الْحُرُّ بِالْحُرِّ وَ الْعَبْدُ بِالْعَبْدِ وَ اْلأُنْثى بِاْلأُنْثى فَمَنْ عُفِيَ لَهُ مِنْ أَخيهِ شَيْءٌ فَاتِّباعٌ بِالْمَعْرُوفِ وَ أَداءٌ إِلَيْهِ بِإِحْسانٍ ذلِكَ تَخْفيفٌ مِنْ رَبِّكُمْ وَ رَحْمَةٌ فَمَنِ اعْتَدى بَعْدَ ذلِكَ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لَكُمْ فِي الْقِصاصِ حَياةٌ يا أُولِي اْلأَلْبابِ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و مقرر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دنبال او رفت؛ جنايتى را به مكافات جنايتى انجام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قتيل به معناى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بالحرّ مبتدا و خبر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يُقتَل أو يُقتصُّ منه بالحرّ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عُفِى مراد از موصول، قاتل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فاتّباع خبر مبتداى محذوف است يعنى فالأمر يا فالواجب اتّباع، و ضماير له و أخيه راجع به موصول، و اليه راجع است به أخيه و الف لامِ القصاص جنس است</w:t>
      </w:r>
      <w:r>
        <w:rPr>
          <w:rFonts w:eastAsia="Amiri" w:cs="Amiri" w:ascii="Amiri" w:hAnsi="Amiri"/>
          <w:color w:val="111111"/>
          <w:sz w:val="28"/>
          <w:szCs w:val="28"/>
          <w:rtl w:val="true"/>
          <w:lang w:bidi="ar-SA"/>
        </w:rPr>
        <w:t>.</w:t>
      </w:r>
      <w:bookmarkStart w:id="272" w:name="pg14420_159254"/>
    </w:p>
    <w:p>
      <w:pPr>
        <w:pStyle w:val="BookText"/>
        <w:rPr/>
      </w:pPr>
      <w:bookmarkEnd w:id="272"/>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2508443_1468164448"/>
      <w:bookmarkStart w:id="274" w:name="_Toc98"/>
      <w:bookmarkEnd w:id="273"/>
      <w:r>
        <w:rPr>
          <w:rtl w:val="true"/>
        </w:rPr>
        <w:t>حكم قصاص و فلسفۀ آن</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كُتِبَ عَلَيْكُمُ الْقِصَاصُ فِى الْقَتْلَى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مخاطب در اين آيه مؤمنان اند و حكم اين آيه مخصوص آنهاست و كفار اين حكم را نسبت به مؤمنان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مؤمنانِ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ممكن است حكّام و اولياى امور مسلمين باشند، 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و مسلمانى را عمداً و به ناحق كشته ايد، بر شما دربارۀ كشته شدگانتان قصاص و مجازاتِ به مثل مقرر شده است، يعنى ولىّ دم مقتول مى تواند شما را به عنوان مجازات بكشد، پس بايد خود را تسليم اين حكم الهى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مراد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حاكمان ملّت و اى اولياى امور، دربارۀ كشته شدگان به ناحق ملت بر شما حكم قصاص نوشته شده، يعنى استيفاى خون مقتول پس از درخواست ولىّ امرش مقرر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بِالْحُرِّ وَ الْعَبْدُ بِالْعَبْدِ وَ الْأُنثَى بِالْأُنثَى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قصاص، آزاد در مقابل آزاد، برده در برابر برده و زن در مقابل زن قصاص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متعلق حكم در اين سه جمله مفهوم مخالف ندارند، يعنى دلالت ندارند كه مثلاً آزاد در مقابل برده يا زن قصاص نمى شود، و يا آن كه برده در برابر آزاد يا در برابر زن قصاص نمى شود، و يا آن كه زن در مقابل آزاد يا برده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كلام نسبت به آن اقسام، ساكت است و بايد حكم آنها از دليل ديگرى استفاده شود؛ و از ادلّۀ ديگر استفاده شده كه آزاد در مقابل برده قصاص نمى شود ولى در مقابل زن قصاص مى شود به شرط ردّ مازاد ديه، و هم چنين برده در مقابل آزاد و زن قصاص مى شود، و نيز زن در مقابل آزاد قصاص دارد و در برابر برده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باد كه حكم فوق از يك سو خاص و از سوى ديگر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خاص است بدان جهت كه حكم قصاص فقط در قتل عمدى است و در قتل خَطَأى يا شبه خَطَأى نيست و حكم قصاص به ديه تنزّل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عام است از اين جهت كه قصاص انحصار به قتل نفس ندارد، بلكه در قطع تمام اعضا و در جراحت ها فى الجمله و در ازالۀ منافع مانند كورى و كرى نيز قصاص ثابت است، در اين باره به آيۀ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نيز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عُفِىَ لَهُ مِنْ أَخِيهِ شَىْءٌ فَاتِّبَاعٌ بِالْمَعْرُوفِ وَ أَدَآءٌ إِلَيْهِ بِإِحْسَنٍ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قاتل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دم است كه به منظور ايجاد تعاطف و تراحم عنوان برادر به وى اطلاق شده، 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براى قاتل از طرف برادر</w:t>
      </w:r>
    </w:p>
    <w:p>
      <w:pPr>
        <w:pStyle w:val="BookText"/>
        <w:rPr/>
      </w:pPr>
      <w:r>
        <w:rPr>
          <w:rFonts w:ascii="IRNazanin" w:hAnsi="IRNazanin" w:eastAsia="IRNazanin"/>
          <w:color w:val="111111"/>
          <w:sz w:val="28"/>
          <w:sz w:val="28"/>
          <w:szCs w:val="28"/>
          <w:rtl w:val="true"/>
          <w:lang w:bidi="fa-IR"/>
        </w:rPr>
        <w:t xml:space="preserve">دينى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ولىّ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بخشيده شود و مثلاً از قصاص و ديه هر دو بگذرد، يا تنها از قصاص بگذرد، يا بعض ديه را عفو كند، بر هر يك از بخشنده و بخشوده شده است كه از عفو به نيكى پيروى كند، بخشنده در مطالبۀ ديه بد رفتارى نكند و طرف وى در اداى آن مماطله و تأخير ننمايد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تَخْفِيفٌ مِّن رَّبِّكُمْ وَ 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حكم وضعى مذكور است؛ يعنى تشريع اين قانون و مخيّرشدن ولىّ دم ميان عفو و قصاص و ديه كلاًّ يا بعضاً، تخفيفى است براى شما مسلمان ها از جانب پروردگارتان و رحمت و تفضلى است در مقابل يهود كه مكلف بودند به قصاص معيّناً، و نصارا كه موظف بودند به ديه معيّناً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بَعْدَ ذَ لِكَ فَلَهُ 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تشريع و ابلاغ اين قانون، اگر كسى تعدّى و تجاوز كند او را عذابى دردناك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مثلاً عفو كننده تعدّى كند و قاتل بخشيده شده را بكشد، معذّب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فِى الْقِصَاصِ حَيَوةٌ يَأُوْلِى الْأَلْبَبِ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مخاطب در اين آيه عقلا و دانش پژوهان و روانكاوان و جامعه شناسان بشرند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فرد و مجتمع شما اى صاحبان عقل و خرد در حكم قصاص و پياده كردن آن، زندگى فردى و اجتماعى و زندگى سالم و گوارا و پر از آرامش است، زيرا اين حكم يگانه رادع و قوى ترين مانع از جرأت افراد بر كشتن يكديگر است، چرا كه هر فردى آن گاه كه انگيزۀ كشتن فرد ديگر را پيدا كند طبعاً از ترس قصاص عقب مى كشد، پس آن فرد را از قتلِ به جَوْر و خود را از قتل به قصاص نجات مى دهد، پس قصاص كردن و جارى نمودن اين قانون آسمانى، سبب حيات جامعه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تشريع شد شايد شما از خونريزى بپرهيزيد و از خداوند پروا كنيد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دربارۀ فصاحت الفاظ و بلاغت محتوا و زيبايى تعبير و اختصار كلمات اين آيۀ شريفه از نظر ادباى قوم و علماى معانى و بيان، علاوه بر كمال حكمت حكم و متانت قانون از نظر اهل سنجشِ ملاكات احكام و صاحبان توجه به مصالح اجتماع و از نگاه رشد جامعه و زوال توحّش آنها، سخنان بسيارى گفته شده است كه ما براى اختصار ذكر نكرديم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عَلَيْكُمْ إِذا حَضَرَ أَحَدَكُمُ الْمَوْتُ إِنْ تَرَكَ خَيْرًا الْوَصِيَّةُ فَلِلْوالِدَيْنِ وَ اْلأَقْرَبينَ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بَدَّلَهُ بَعْدَ ما سَمِعَهُ فَإِنَّما إِثْمُهُ عَلَى الَّذينَ يُبَدِّلُونَهُ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خافَ مِنْ مُوصٍ جَنَفًا أَوْ إِثْمًا فَأَصْلَحَ بَيْنَهُمْ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اثمه مرجع ضمير، تبديل است و مرجع سه ضمير ديگر در اين آيه وصيت به معناى ايصاء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انحراف از حق به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 لِلْوَ لِدَيْنِ وَ الْأَقْرَبِينَ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همۀ مكلّفان است و ظاهر آيه، وجوب حكم مذكور است، لكن قرينۀ خارجيه دلالت بر استحباب دارد، و معنى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مكلّفان نوشته شده؛ يعنى در لوح محفوظ مقرر شده و اين كتاب از آن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اين جمله براى انشاء ابتدايى حكم باشد 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نوشتم و مقرر كردم بر شما، و حكم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يكى از شما را مرگ فرا رسد اگر مال قابل توجّهى از خود باقى گذاشت، براى پدر و مادر و خويشان خود وصيتى به نيكى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سهمى از آن مال را علاوه بر فريضۀ اصلى پدر و مادر و سهم الارث ساير نزديكان به عنوان استحباب وصيّتى عادلانه و پسنديده و حلال در شرع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وصيت در حال دَين مستغرق، و نه وصيت به تمام مال، و نه وصيت به مال حرام، و نه به بيشتر از يك سوم مال، و نه به محروم كردن برخى ورّاث، و نه به مصرف كردن در موارد حرام و نحو اينها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عَلَى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وصيت، حقّى است استحبابى بر عهدۀ اهل تقوا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فَإِنَّمَآ إِثْمُهُ عَلَى الَّذِينَ يُبَدِّلُونَهُ إِنَّ اللَّهَ سَمِيعٌ عَلِيمٌ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تحقّق چنين وصيتى، هر كس آن را بعد از آن كه شنيد و دانست تبديل نمايد، يعنى به كلّى عمل نكند يا كمّ و كيف آن را تغيير دهد، جز اين نيست كه گناه آن بر عهدۀ كسانى است كه</w:t>
      </w:r>
    </w:p>
    <w:p>
      <w:pPr>
        <w:pStyle w:val="BookText"/>
        <w:rPr/>
      </w:pPr>
      <w:r>
        <w:rPr>
          <w:rFonts w:ascii="IRNazanin" w:hAnsi="IRNazanin" w:eastAsia="IRNazanin"/>
          <w:color w:val="111111"/>
          <w:sz w:val="28"/>
          <w:sz w:val="28"/>
          <w:szCs w:val="28"/>
          <w:rtl w:val="true"/>
          <w:lang w:bidi="fa-IR"/>
        </w:rPr>
        <w:t>تبديل مى كنند نه بر وصيت كننده، در صورتى كه توصيۀ او صحيح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در قيامت پاداش وصيت عمل شده را مستحق خواهد بود، زيرا خداوند، شنوا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 جَنَفًا أَوْ إِثْمًا فَأَصْلَحَ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نظير استثنا از آيۀ سابق و متعرض مواردى از جواز تبديل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خوف، بيم مقرون به علم است، و معنى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از وصيت كننده اى ترس گرايش به باطل پيدا كرد؛ يعنى پس از وقوع وصيت و مرگ موصى و حصول اختلاف ميان ورثۀ ميّت و موصى لَهُم و موصى اليهم كسى علم پيدا كرد كه موصى هر چند اشتباهاً به سوى باطل رفته يا از او توصيۀ حرامى سر زده، پس ميان آنها به وسيلۀ تغيير وصيت صلح داد؛ مثلاً ديد موصى همۀ مال را به غير وارث وصيت نموده، وى آن را تبديل به يك سوم نمود و يا با وجود بدهى مستغرقِ مال، برخى از آن را به كسى وصيت كرده يا به موارد حرام بخشيده، وى اموال را از موصى اليهم و موصى لهم يا از موارد حرام گرفت و به طلبكاران يا ورّاث تحويل 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فَلَآ إِثْمَ عَلَيْهِ إِنَّ 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گناهى بر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تبديل كنندۀ وصيت محسوب نمى شود، بلكه كارش گاهى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سخت بخشنده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 عَلَى الَّذينَ يُطيقُونَهُ فِدْيَةٌ طَعامُ مِسْكينٍ فَمَنْ تَطَوَّعَ خَيْرًا فَهُوَ خَيْرٌ لَهُ وَ أَنْ تَصُومُوا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و مقرر شد و مراد از آن در اين آيه وجوب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و صيام در لغت، هر دو مصدر است به معنى امساك از شىء، و در شرع امساك و تحفّظ از امور مخصوصى است از اول روز تا آخر آن</w:t>
      </w:r>
      <w:bookmarkStart w:id="275" w:name="pg14420_159262"/>
    </w:p>
    <w:p>
      <w:pPr>
        <w:pStyle w:val="BookText"/>
        <w:rPr/>
      </w:pPr>
      <w:bookmarkEnd w:id="275"/>
      <w:r>
        <w:rPr>
          <w:rFonts w:ascii="Amiri" w:hAnsi="Amiri" w:eastAsia="Amiri" w:cs="Amiri"/>
          <w:color w:val="111111"/>
          <w:sz w:val="28"/>
          <w:sz w:val="28"/>
          <w:szCs w:val="28"/>
          <w:rtl w:val="true"/>
          <w:lang w:bidi="ar-SA"/>
        </w:rPr>
        <w:t>به قصد تقرّب به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ايّاماً منصوب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 الشىء و أطاقه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شد بر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فديةٌ طعامُ، طعام بَدَل از فديه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تَطَوَّعَ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افزون بر لزوم انجام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كُتِبَ عَلَيْكُمُ الصِّيَامُ كَمَا كُتِبَ عَلَى الَّذِينَ مِن قَبْلِكُمْ</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2508445_1468164448"/>
      <w:bookmarkStart w:id="277" w:name="_Toc99"/>
      <w:bookmarkEnd w:id="276"/>
      <w:r>
        <w:rPr>
          <w:rtl w:val="true"/>
        </w:rPr>
        <w:t>حكم روزه و فلسفۀ آن</w:t>
      </w:r>
      <w:bookmarkEnd w:id="277"/>
    </w:p>
    <w:p>
      <w:pPr>
        <w:pStyle w:val="BookText"/>
        <w:rPr/>
      </w:pPr>
      <w:r>
        <w:rPr>
          <w:rFonts w:ascii="IRNazanin" w:hAnsi="IRNazanin" w:eastAsia="IRNazanin"/>
          <w:color w:val="111111"/>
          <w:sz w:val="28"/>
          <w:sz w:val="28"/>
          <w:szCs w:val="28"/>
          <w:rtl w:val="true"/>
          <w:lang w:bidi="fa-IR"/>
        </w:rPr>
        <w:t>ظاهر اين دو آيه و آيۀ بعد اين است كه روزه بر همۀ ملت هاى گذشته از آدم و نخستين گروه از نسل او تا روز نزول اين آيات واجب بوده است، پس اين عمل از عبادت هاى اوليه و از قديم ترين نوع پرستش در ميان بشر است و جزء دين الهى است كه ثابت و از لوازم وجود بشرى است نه جزء شرايع كه قابل تغيير است، و 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برخى از روايات آمده كه روزه تنها بر پيامبران گذشته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آيات بر مى آيد كه روزۀ امت هاى گذشته نيز همين روزۀ اسلامى در ماهى معيّن و شرايطى معيّن بوده و تفصيل اين مطلب در روايات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به آخرين شريعت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 ايد، بر شما روزه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نخست در لوح محفوظ و سپس در اين كتاب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بر كسانى كه پيش از شما بودند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از احكام اصيل و دعائم دين و از اصول و اركان فروع شريعت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در تشريع آن علاوه بر مصالح كامنۀ ديگر اين است كه روح شما تقوا و نفس شما پروا يابد و شما ملكۀ پرهيز از گناه و مشتهيات نفسانى پيدا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 مَّعْدُودَ تٍ فَمَن كَانَ مِنكُم مَّرِيضًا أَوْ عَلَى سَفَرٍ فَعِدَّةٌ مِّنْ أَيَّامٍ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معدودى كه يك ماه است به نام ماه رمضان و يك دوازدهم سال است روزه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از شما مريض باشد يا در سفر باشد روزۀ خود را بخورد و تعدادى از روزهاى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همان مقدار كه افطار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اطاقه اگر به معناى توان مطلق است تقدير كلام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أفطروا فدية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كسانى كه</w:t>
      </w:r>
    </w:p>
    <w:p>
      <w:pPr>
        <w:pStyle w:val="BookText"/>
        <w:rPr/>
      </w:pPr>
      <w:r>
        <w:rPr>
          <w:rFonts w:ascii="IRNazanin" w:hAnsi="IRNazanin" w:eastAsia="IRNazanin"/>
          <w:color w:val="111111"/>
          <w:sz w:val="28"/>
          <w:sz w:val="28"/>
          <w:szCs w:val="28"/>
          <w:rtl w:val="true"/>
          <w:lang w:bidi="fa-IR"/>
        </w:rPr>
        <w:t>توان روزه را دارند واجب است در صورتى كه روزۀ خود را بخورند فديه دهند، يعنى طعامى به مسكينى به عنوان كفّاره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اطاقه به معناى توانِ با مشقّت باشد يا همزه اش براى سلب باشد،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كسانى كه روزه را با زحمت و مشقّت مى گيرند يا توان روزه از آنها سلب شده است واجب است فديه اى، يعنى دادن طعام به فقيرى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اشخاص كسانى مانند ناتوانان جسمى يا زنان باردار يا زنان شيرده يا مردان و زنان سالمند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معناى اول، مراد از فديه و دادن طعام، كفّارۀ سه گانۀ تخييرىِ خوردنِ روزۀ رمضان است كه يكى از سه خصلتِ عتق و اطعام و صيام ذكر شده، و بنابر معناى دوم، مراد از فديه، كفارۀ شصت مُدّ است كه در صورت امكان براى هر روز دو مدّ داده مى شود و اگر امكان نداشت يك مدّ، خواه به يك فقير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معناى اول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هر دو معنا، طعام مسكين به نحو ابهام ذكر شده و ايضاحش حواله به خارج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تَطَوَّعَ خَيْرًا فَهُوَ خَيْرٌ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به ميل خود بر كار خيرش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مقدار طعام هر مسكينى يا بر تعداد 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بيفزايد براى او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تَصُومُوا خَيْرٌ لَّكُمْ إِن كُنتُمْ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گرفتن هر چند زحمت و مشقت داشته باشد براى شما از نظر صلاح فردى و تكامل روحى و تقويت روانى و از نظر مصالح اجتماعى بهتر است اگر بدانيد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مصدر است يعنى شدت گرما، و عَلَم است براى نهمين ماه از دوازده ماه قمرى معروف به ماه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فرود آمدن، و اين ماده از باب افعال غالباً در فرود دفعى شىء، و از باب تفعيل در فرود تدريجى آن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مبتدا و الذى 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للناس و بيّنات هر دو حال است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الشهر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فى مصره فى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فعدّة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فعليه 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ولتكملوا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ليسهل عليكم الأمر و لتكملوا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الَّذِى أُنزِلَ فِيهِ الْقُرْءَانُ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ماهى است كه اين قرآن در آن همانند تورات و انجيل در يك مرتبه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بيان، اشاره است به نزول دفعى آن در چندين مرحله، زيرا طبق روايات اهل بيت وحى عليهم السلام مجموع اين كتاب كريم، نخست از علم ازلى الهى بر قلم نازل گشته و آن گاه به وسيلۀ جريان قلم بر صفحۀ لوح، نازل به لوح محفوظ شده و در اين مرحله در مرأى و منظر فرشتگان يا مقرّبان از آنها قرار گرفته، سپس از لوح به صفحۀ ذهن مصفّاى جبرئيل به وسيلۀ خواندن لوح وارد گشته و از طريق او به پيامبر اسلام صلى الله عليه و آله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كيفيت انتقال از جبرئيل به پيامبر دو راه تصوّر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جبرئيل در نخستين بار نزول به نزد محمّد صلى الله عليه و آله يا در يكى از نزول هاى اوليه همۀ آن را به يكبار در قلبِ اوسع از ملكوت پيامبر فروخوانده و پيامبر همه را حفظ كرده و سپس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نبوت و رسالت، هر نوبت كه جبرئيل نازل مى شده مقدارى از آن را كه به تناسب زمان و مكان بايد ابلاغ گردد براى پيامبر تعيين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كه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هر بار مقدارى از آن را بر قلب پيامبر مى خوانده تا به جامعه ابلاغ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نزول قرآن از جانب پيامبر به جامعه، تدريجى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جامعه صفحات دل هاى مردم و اوراق نوشته شدۀ مصاحف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اين كتاب عظيم الهى را شش مرحله از نزول است، سه مرحلۀ اول نزول دفعى است و نوبت چهارم ذوجهتين است و</w:t>
      </w:r>
    </w:p>
    <w:p>
      <w:pPr>
        <w:pStyle w:val="BookText"/>
        <w:rPr/>
      </w:pPr>
      <w:r>
        <w:rPr>
          <w:rFonts w:ascii="IRNazanin" w:hAnsi="IRNazanin" w:eastAsia="IRNazanin"/>
          <w:color w:val="111111"/>
          <w:sz w:val="28"/>
          <w:sz w:val="28"/>
          <w:szCs w:val="28"/>
          <w:rtl w:val="true"/>
          <w:lang w:bidi="fa-IR"/>
        </w:rPr>
        <w:t>نوبت پنجم كه نزول از زبان پيامبر به صفحۀ دل ها و اوراق مصحف هاست نزول تدريجى در مدت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همه مراحل مقدّمى نزول است و امّا نزول اصلى و هدفى، نزول از افكار و اوراق به مرحلۀ عمل و متن مجامع بشرى است كه تدريجىِ دراز مدت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لِّلنَّاسِ وَ بَيِّنَتٍ مِّنَ الْهُدَى وَ الْفُرْقَانِ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اين قرآن سراپا هدايت و راهنمايى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مردم جهان است به سوى توحيد و اصول عقايد مستقيم و فروع شريعت قويم و فضايل اخلاقى از ديدگاه عقل سليم و معارف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قرآن ادلّه اى روشن از هدايت است؛ يعنى از ادلّه و براهينى كه قابل است بشر را به سوى حقايق راهنۀ بى پايان هدايت كند اين قرآن روشن ترين آنهاست، و از حجج و بيّناتى كه وسيلۀ جدايى حق از باطل در موارد نيازهاى بشرى است اين قرآن از واضح ترين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از شما مردم در اين ماه حاضر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مسافر و در وطن خويش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ماه را روزه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مَرِيضًا أَوْ عَلَى سَفَرٍ فَعِدَّةٌ مِّنْ أَيَّامٍ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كس مريض باشد يا در سفر باشد بايد چند روزى از روزهاى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روزهاى فوت شده از رمضان به عنوان قضاى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 لَايُرِيدُ بِكُمُ الْعُسْرَ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شما در مرحلۀ توجيه تكليف و طلب طاعت، سهولت و آسانى را مى خواهد و هرگز براى شما سختى و مشقّت را نمى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لِتُكْمِلُواْ الْعِدَّةَ وَ لِتُكَبِّرُواْ اللّهَ عَلَى مَا هَدَاكُمْ وَ لَعَلَّكُمْ تَشْكُرُونَ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تكليف انجام قضاى روزۀ ماه رمضان براى اين است كه شما ايّام معدودۀ رمضان را كه روزهايى مبارك و والا و معروف در ملأ اعلى و وسيلۀ تكامل انسانى و تعالى روح بشرى و تصفيه نفسى است، تكميل كنيد و ناقص نگذاريد و خدا را در برابر اين هدايت، بزرگ بدانيد و به بزرگى ياد كنيد، باشد كه او را سپاس گزاريد</w:t>
      </w:r>
      <w:r>
        <w:rPr>
          <w:rFonts w:eastAsia="IRNazanin" w:cs="IRNazanin"/>
          <w:color w:val="111111"/>
          <w:sz w:val="28"/>
          <w:szCs w:val="28"/>
          <w:rtl w:val="true"/>
          <w:lang w:bidi="fa-IR"/>
        </w:rPr>
        <w:t>.</w:t>
      </w:r>
      <w:bookmarkStart w:id="278" w:name="pg14420_159270"/>
    </w:p>
    <w:p>
      <w:pPr>
        <w:pStyle w:val="BookText"/>
        <w:rPr/>
      </w:pPr>
      <w:bookmarkEnd w:id="278"/>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استجابَه و استجاب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داد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يرشدون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2508447_1468164448"/>
      <w:bookmarkStart w:id="280" w:name="_Toc100"/>
      <w:bookmarkEnd w:id="279"/>
      <w:r>
        <w:rPr>
          <w:rtl w:val="true"/>
        </w:rPr>
        <w:t>شرط استجابت دعا</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عِبَادِى 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اگر بندگانم از تو دربارۀ من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آيه اين است كه سؤال آنها از حدود و كيفيت نزديكى خداوند به خلق خود و شنيدن نداها و دعاهاى آنهاست، نه از حقيقت ذات و كُنه الوهيت و ربوبيت و يا از ماهيت صفات ذات او، زيرا اگر سؤال از اينها بود جواب اين بود كه فكر و انديشۀ بشر كوچك تر و عاجزتر از آن است كه به كنه ذات و حقيقت وجود و ربوبيت و بلكه صفات او پى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فَإِنِّى قَرِيبٌ أُجِيبُ دَعْوَةَ الدَّاعِ إِذَا دَعَانِ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انّى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آنان بگو بى ترديد من به آنها نزديكم؛ يعنى به آنها از رگ اصلى گردنشان و به شراشر اجزاى عالم وجود كه آنها جزئى از آن درياى بى كرانند، نزديك ترم به قرب متساوى النسبة و به معناى احاطۀ وجودى و توانى و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من دعاى هر دعوت كننده را آن گاه كه مرا بخواند اجابت مى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فَلْيَسْتَجِيبُوا لِى وَلْيُؤْمِنُوا بِى لَعَلَّهُمْ يَرْشُدُونَ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نيز بايد دعوت مرا اجابت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آنها را به وسيلۀ پيامبر و كتاب آسمانى به سوى اذعان به توحيد و شئون آن و اعتقاد به رسالت و معاد و دين مى خوانم بپذيرند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ايمان آورند، يا ايمانشان را به واسطۀ عمل محكم و استوار سازند، باشد كه به مراحل كمال انسانيّت راه يابند</w:t>
      </w:r>
      <w:r>
        <w:rPr>
          <w:rFonts w:eastAsia="IRNazanin" w:cs="IRNazanin"/>
          <w:color w:val="111111"/>
          <w:sz w:val="28"/>
          <w:szCs w:val="28"/>
          <w:rtl w:val="true"/>
          <w:lang w:bidi="fa-IR"/>
        </w:rPr>
        <w:t>.</w:t>
      </w:r>
      <w:bookmarkStart w:id="281" w:name="pg14420_159272"/>
    </w:p>
    <w:p>
      <w:pPr>
        <w:pStyle w:val="BookText"/>
        <w:rPr/>
      </w:pPr>
      <w:bookmarkEnd w:id="281"/>
      <w:r>
        <w:rPr>
          <w:rFonts w:ascii="Amiri" w:hAnsi="Amiri" w:eastAsia="Amiri" w:cs="Amiri"/>
          <w:color w:val="111111"/>
          <w:sz w:val="28"/>
          <w:sz w:val="28"/>
          <w:szCs w:val="28"/>
          <w:rtl w:val="true"/>
          <w:lang w:bidi="ar-SA"/>
        </w:rPr>
        <w:t xml:space="preserve">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 وَ لا تُبَاشِرُوهُنَّ وَ أَنْتُمْ عاكِفُونَ فِي الْمَساجِدِ تِلْكَ حُدُودُ اللّهِ فَلا تَقْرَبُوها كَذلِكَ يُبَيِّنُ اللّهُ آياتِهِ لِلنّاسِ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2508449_1468164448"/>
      <w:bookmarkStart w:id="283" w:name="_Toc101"/>
      <w:bookmarkEnd w:id="282"/>
      <w:r>
        <w:rPr>
          <w:rtl w:val="true"/>
        </w:rPr>
        <w:t>حكم قصاص و فلسفۀ آن</w:t>
      </w:r>
      <w:bookmarkEnd w:id="283"/>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رفث در اصل به معناى فحش است و سپس در كلام ركيك حاكى از حالات جماع استعمال شده و بعد كنايه از خود جماع شده؛ و مقتضاى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الرفث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تعديه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تضمين معناى وصول و 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كرد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الفجر بيان خيط ابيض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و فاصل ميان دو چيز، نيز به معناى منتهاى شىء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الرَّفَثُ إِلَى نِسَآئِكُمْ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پيش از نزول اين آيه، مدتى نه طولانى، براى شخص روزه دار در شب هاى ماه رمضان همبستر شدن با زن طبق تشريع اوّلى حرام بود، و نيز اگر روزه دار پيش از افطار خوابش مى برد خوردن غذا در آن شب براى او حرام مى شد، ولى برخى از مسلمين به پيروى از هوا و هوس در شب هاى ماه رمضان گرفتار آميزش مى شدند، و اتفاقاً مردى ضعيف المزاج كه شبى از ماه رمضان در اثر اين حكم غذا نخورده بود روزش به حالِ غشوه در آمد، آن گاه اين آيه نازل شد كه خطاب به مردها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در شب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روزۀ واجب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با زنانتان حلال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لباس شمايند و شما لباس آنهاييد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نزديكىِ شما به يكديگر مقتضىِ آن است كه در هيچ حالى از استمتاع شما منعى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تشبيه هر دو به لباس اين است كه همان طور كه لباس انسان تن او را از ضرر و آسيب حفظ مى كند، زن و مرد نيز يكديگر را از ارتكاب گناهان جنسى، روابط غير شرعى، شيوع فساد، نسل غير مشروع در جامعه، صدور كلمات ركيك و حالات حاكى از ميل به جماع با انسان و غير اينها نگه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أَنَّكُمْ كُنتُمْ تَخْتَانُونَ أَنفُسَكُمْ فَتَابَ عَلَيْكُمْ وَعَفَا عَنكُمْ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ازل دانست كه شما از حين صدور حكمِ حرمت تا حال همواره بر خودتان خيانت مى كرديد و حكم خدا را مخالفت مى كرديد، اكنون به شما عطف توجه نمود و از مخالفت شما در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 بَشِرُوهُنَّ وَابْتَغُواْ مَا كَتَبَ اللَّهُ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مى توانيد در شب هاى روزه با آنان همبستر شويد و در اين عمل، آنچه را خداوند براى شما نوشته و مقرر داشته بطلبيد، از قبيل التذاذ طبيعى طرفين، طلب فرزندان صالح، تحكيم روابط الفت فيما بين، ترك حرام به وسيلۀ انجام حلال، تشكيل نخستين واحد صالح در اجتماع، تشديد روابط متسلسل جامعه، حفظ و تكثير نسل انسانى كه مطلوب خداوند است و بالأخره پاداش وافر اخروى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حَتَّى يَتَبَيَّنَ لَكُمُ الْخَيْطُ الْأَبْيَضُ مِنَ الْخَيْطِ الْأَسْوَدِ مِنَ الْفَجْرِ ثُمَّ أَتِمُّوا الصِّيَامَ إِلَى الَّيْلِ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پس از اين در شب هاى ماه رمضان مى توانيد بخوريد و بياشاميد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پيش از افطار هم به خواب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صبح شود، يعنى در افق شرقى مسكنتان رشتۀ سفيد ممتدى كه فجر است از رشتۀ سياه روى آن، براى شما روشن گردد، زيرا آن رشتۀ سياه علامت شب و آن رشتۀ سفيد علامت حدوث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روزۀ خود را تا شب به اتمام رسانيد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تُبَشِرُوهُنَّ وَأَنتُمْ عَكِفُونَ فِى الْمَسَجِدِ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با همسرانتان در حالى كه در مساجد الهى در حال اعتكافيد آميزش نكنيد، زيرا اين عمل در مساجد هر چند شخص معتكف نباشد نيز براى احترام مسجد حرام است، و در حال اعتكاف واجب هر چند در مساجد هم نباشيد به خاطر وجوب اعتكاف، حرام است و در اعتكاف</w:t>
      </w:r>
      <w:bookmarkStart w:id="284" w:name="pg14420_159276"/>
    </w:p>
    <w:p>
      <w:pPr>
        <w:pStyle w:val="BookText"/>
        <w:rPr/>
      </w:pPr>
      <w:bookmarkEnd w:id="284"/>
      <w:r>
        <w:rPr>
          <w:rFonts w:ascii="Amiri" w:hAnsi="Amiri" w:eastAsia="Amiri" w:cs="Amiri"/>
          <w:color w:val="111111"/>
          <w:sz w:val="28"/>
          <w:sz w:val="28"/>
          <w:szCs w:val="28"/>
          <w:rtl w:val="true"/>
          <w:lang w:bidi="ar-SA"/>
        </w:rPr>
        <w:t>مستحب، مبطل اعتكاف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تَقْرَبُوهَا</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2508451_1468164448"/>
      <w:bookmarkStart w:id="286" w:name="_Toc102"/>
      <w:bookmarkEnd w:id="285"/>
      <w:r>
        <w:rPr>
          <w:rtl w:val="true"/>
        </w:rPr>
        <w:t>حرمت مال اندوزى حرام</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احكام ده گانۀ روزه است كه از آيۀ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بيان شده 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وجوب روزۀ ماه رمضان بر همۀ امت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آن از مريض و مسافر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قضاى آن در روزهاى ديگر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افطار براى عدّه 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كفّاره بر آنها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دعا كردن و استحباب مؤكّد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پذيرش دعوت هاى خداوند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سابقۀ تشريع حرمت جماع در شب هاى ماه رمضان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دو حكم حرمت پس از نزول آيۀ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جماع در مساجد و در حال اعتكاف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كه ذكر شد همه حدود خداوند است، پس هرگز به حدود خدا نزديك نشويد و تخلّف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احكام ده گانه و ساير واجبات و محرمات و احكام وضعى الهى، همه حاجز و مانع و مرزند در دنيا ميان حق و باطل و مصالح اعمال و مفاسد آن و رضاى خدا و غضب او، و در آخرت ميان بهشت و 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 لِكَ يُبَيِّنُ اللَّهُ ءَايَتِهِ لِلنَّاسِ لَعَلَّهُمْ يَتَّقُونَ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دين است از اصول و فروع، زيرا همه، نشانۀ الهى و نازل شده از طرف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گونه كه اين احكام را براى شما بيان كرده ساير احكام را نيز براى همۀ مردم بيان مى كند، باشد كه دريابند و پياده كنند و از تخلّف بپرهيزند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تَأْكُلُوا أَمْوالَكُمْ بَيْنَكُمْ بِالْباطِلِ وَ تُدْلُوا بِها إِلَى الْحُكّامِ لِتَأْكُلُوا فَريقًا مِنْ أَمْوالِ النّاسِ بِاْلإِثْمِ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نيز هرگونه تصرف و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الدلوَ فى البئر و أدلاه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سرازير كرد دلو را در چاه، و تدلوا عطف است به تأكلوا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أَمْوَ لَكُم بَيْنَكُم بِالْبَطِلِ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خطاب به همۀ مكلّفان جامعه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هاى خود را در ميان مجتمع خود از راه باطل</w:t>
      </w:r>
    </w:p>
    <w:p>
      <w:pPr>
        <w:pStyle w:val="BookText"/>
        <w:rPr/>
      </w:pPr>
      <w:r>
        <w:rPr>
          <w:rFonts w:ascii="IRNazanin" w:hAnsi="IRNazanin" w:eastAsia="IRNazanin"/>
          <w:color w:val="111111"/>
          <w:sz w:val="28"/>
          <w:sz w:val="28"/>
          <w:szCs w:val="28"/>
          <w:rtl w:val="true"/>
          <w:lang w:bidi="fa-IR"/>
        </w:rPr>
        <w:t>تصرف نكنيد، نظير اختلاس، فريب، غصب، ربا، قمار، سرقت و هر راه ناروا و غيرمجاز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كنيد گناه كرده ايد و ضامن مال، و مستحقّ كيفر تعزيرى در دنيا و عذاب در آخرت شده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وَتُدْلُوا بِهَآ إِلَى الْحُكَّامِ لِتَأْكُلُوا فَرِيقًا مِنْ أَمْوَ لِ النَّاسِ بِالْإِثْمِ وَأَنتُمْ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اموال خود را به سوى قاضيان و رؤساى جور جامعه به عنوان رشوه و اجرت و هديّه سرازير نكنيد تا بدين وسيله پاره اى از اموال مردم را به گناه بخوريد در حالى كه مى دانيد، يعنى از حرمت شرعى تصرف در مال غير، قبح توسل به آن از راه قضات رشوه گير و سلاطين جور، مفاسد اقتصادى نقض مالكيت مردم، مضرات اجتماعى اعانت بر تعدّى و جور طاغيان و بالأخره از عقاب اخروى ارتكاب حرام آگاهيد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يَسْئَلُونَكَ عَنِ اْلأَهِلَّةِ قُلْ هِيَ مَواقيتُ لِلنّاسِ وَ الْحَجِّ وَ لَيْسَ الْبِرُّ بِأَنْ تَأْتُوا الْبُيُوتَ مِنْ ظُهُورِها وَ لكِنَّ الْبِرَّ مَنِ اتَّقى وَ أْتُوا الْبُيُوتَ مِنْ أَبْوابِها وَ 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هلال، يعنى ماه در سه شب اول يا در هفت شب اول هر ماه قمرى و يا اعم از آنها و دو شب آخر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ميقات، يعنى وقت تعيين شده براى شىء يا مكان تعيين شده براى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البرّ مَن اتّقى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من اتّقى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يَسَْلُونَكَ عَنِ الْأَهِلَّةِ قُلْ هِىَ مَوَ قِيتُ لِلنَّاسِ</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دربارۀ ماه هاى نو مى پرسند كه چه حكمت و مصلحتى است در تشكّل آن به شكل هلال و تغيير تدريجى آن تا صورت بدر، و سپس تغييرات آن تا هلال ديگر؟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ها وسيلۀ تعيين اوقات براى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چرخش آن به دور خود و دور زمين و تابش نور خورشيد بر آن، روزها و ماه ها و سال هاى قمرى پديد آيد و بدين وسيله اوقات كارهايشان از كشت و زرع، قراردادهاى معاملى، مطالبات اجتماعى، ولادت ها و وفات ها و ساير كارها به ويژه اوقات</w:t>
      </w:r>
    </w:p>
    <w:p>
      <w:pPr>
        <w:pStyle w:val="BookText"/>
        <w:rPr/>
      </w:pPr>
      <w:r>
        <w:rPr>
          <w:rFonts w:ascii="IRNazanin" w:hAnsi="IRNazanin" w:eastAsia="IRNazanin"/>
          <w:color w:val="111111"/>
          <w:sz w:val="28"/>
          <w:sz w:val="28"/>
          <w:szCs w:val="28"/>
          <w:rtl w:val="true"/>
          <w:lang w:bidi="fa-IR"/>
        </w:rPr>
        <w:t xml:space="preserve">كارهاى آنان كه توان استفاده از سال هاى شمسى را ندارند، تعيين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وسيلۀ تعيين وقت براى حجّ اكبر و حجّ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زيرا از اوّل هلال ماه دهم از سال 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كلّى تكليفى و وضعى حج در محدودۀ سه ماه تشريع مى شود، و از اوايل هلال ماه دوازدهم كه پايان سال قمرى است عمدۀ احكام و مناسك آن توقيت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الْبِرُّ بِأَن تَأْتُوا الْبُيُوتَ مِن ظُهُورِهَا وَلَكِنَّ الْبِرَّ مَنِ اتَّقَى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پندار اعراب جاهليت و انصار در اوايل اسلام چنين بود كه در حال احرام ورود به خانه ها از راه متعارف حرام است و بدين جهت نقبى يا سوراخى از پشت ديوار يا خيمه براى ورود و خروج، احداث مى كردند و اين عمل را نيز عبادت و كار نيك مى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و عمل خير اين نيست كه به خانه ها از پشت آنها وارد شويد، بلكه كار نيك كار كسى است كه تقوا ورزد؛ تقواى در عقايد به ترك باورهاى فاسد، و تقواى در اخلاق به اجتناب از رذايل صفات، و تقواى در اعمال به ترك همۀ كارهاى 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الْبُيُوتَ مِنْ أَبْوَابِهَا وَاتَّقُوا اللَّهَ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خانه ها از درهاى آنها در آييد و پروا كنيد و تقوا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تقوا از بدعتى كه در حج داشتيد و از هر بدعتى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رستگار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قاتِلُوا في سَبيلِ اللّهِ الَّذينَ يُقاتِلُونَكُمْ وَ 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اقْتُلُوهُمْ حَيْثُ ثَقِفْتُمُوهُمْ وَ أَخْرِجُوهُمْ مِنْ حَيْثُ أَخْرَجُوكُمْ وَ الْفِتْنَةُ أَشَدُّ مِنَ الْقَتْلِ وَ لا تُقاتِلُوهُمْ عِنْدَ الْمَسْجِدِ الْحَرامِ حَتّى يُقاتِلُوكُمْ فيهِ فَإِنْ قاتَلُوكُمْ فَاقْتُلُوهُمْ كَذلِكَ جَزاءُ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انْتَهَوْا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bookmarkStart w:id="287" w:name="pg14420_159282"/>
    </w:p>
    <w:p>
      <w:pPr>
        <w:pStyle w:val="BookText"/>
        <w:rPr/>
      </w:pPr>
      <w:bookmarkEnd w:id="287"/>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288" w:name="__RefHeading___Toc2508453_1468164448"/>
      <w:bookmarkStart w:id="289" w:name="_Toc103"/>
      <w:bookmarkEnd w:id="288"/>
      <w:r>
        <w:rPr>
          <w:rtl w:val="true"/>
        </w:rPr>
        <w:t>مقابله به مثل با كفار و عدم آغاز جنگ</w:t>
      </w:r>
      <w:bookmarkEnd w:id="289"/>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و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جنگيدن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 بر او و چيره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وَقَتِلُوا فِى سَبِيلِ اللَّهِ الَّذِينَ يُقَتِلُونَكُمْ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 اوايل تشكّل حكومت اسلامى در مدينه نازل شده و نخستين آيه اى است كه در آن حكم جنگ با مشركان صادر گرديده، آن هم تنها با آنان كه با مسلمين سر جنگ داشتند نه با همۀ مشركان، و حكم همۀ مشركان يا كافران در صورت توان دولت اسلامى، جهاد ابتدايى مطلق است كه وابسته به صلاحديد ولىّ امر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خدا و براى تحصيل رضاى او با كسانى از مشركان كه با شما مى 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قصد جنگ با شما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تَعْتَدُوا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جنگ هم از حدود شرعى و عقلايى آن تجاوز نكنيد؛ مثلاً پيشدستى به جنگ نكنيد، با معاهدان و هم پيمانان نجنگيد، پيش از دعوت به اسلام و اتمام حجت حمله نكنيد، زنان و كودكان و پيران از كار افتاده و حيوانات را نكشيد، كشته ها را مُثله نكنيد، اشجار و مزارع و اموال را بى جهت اتلاف ننماييد،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لَايُحِبُّ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يقين خداوند تجاوزكاران از حكم شرع و عقل را دوست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 حَيْثُ ثَقِفْتُمُوهُمْ وَأَخْرِجُوهُم مِنْ حَيْثُ أَخْرَجُوكُمْ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نزول اين آيه پس از نيرومند شدن نسبى مسلمين و گذشت زمان ممنوعيت جنگ با مشركان است، كه در خطاب به مسلمين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هر كجا يافتيد بكشيد؛ در داخل شهر يا بيرون آن و يا در خانۀ خودشان، و از همان شهر مقدس كه شما را بيرون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مكۀ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بيرون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الْفِتْنَةُ أَشَدُّ مِنَ الْقَتْلِ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نشود كه اين عملِ كيفرى كه شما انجام مى دهيد از جرم اخراج از وطن كه آنها انجام دادند بدتر است، زيرا فتنه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شرك و كفر و آزار مسلمين به جرم اسلام و بيرون كردن آنها</w:t>
      </w:r>
      <w:bookmarkStart w:id="290" w:name="pg14420_159284"/>
    </w:p>
    <w:p>
      <w:pPr>
        <w:pStyle w:val="BookText"/>
        <w:rPr/>
      </w:pPr>
      <w:bookmarkEnd w:id="290"/>
      <w:r>
        <w:rPr>
          <w:rFonts w:ascii="IRNazanin" w:hAnsi="IRNazanin" w:eastAsia="IRNazanin"/>
          <w:color w:val="111111"/>
          <w:sz w:val="28"/>
          <w:sz w:val="28"/>
          <w:szCs w:val="28"/>
          <w:rtl w:val="true"/>
          <w:lang w:bidi="fa-IR"/>
        </w:rPr>
        <w:t xml:space="preserve">از زادگاهشان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كشتن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لَاتُقَتِلُوهُمْ عِندَ الْمَسْجِدِ الْحَرَامِ حَتَّى يُقَتِلُوكُمْ فِيهِ فَإِن قَتَلُوكُمْ فَاقْتُلُوهُمْ كَذَ لِكَ جَزَآءُ الْكَفِرِينَ</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2508455_1468164448"/>
      <w:bookmarkStart w:id="292" w:name="_Toc104"/>
      <w:bookmarkEnd w:id="291"/>
      <w:r>
        <w:rPr>
          <w:rtl w:val="true"/>
        </w:rPr>
        <w:t>ادامه جنگ تا رفع فتنه</w:t>
      </w:r>
      <w:bookmarkEnd w:id="292"/>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 در نزد مسجدالحرام نجنگيد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مسجد يا در خارج آن در محدودۀ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آنان به جنگ با شما در اين مكان ها آغاز كنند، و اگر آنها در اين امكنه به جنگ با شما آغازيدند در همان جا آنها را بكشيد، زيرا آنها حرمت حرم را هتك نمودند و كيفر كافران همين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انتَهَوْا فَإِنَّ 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باز ايستادند خداوند بسيار آمرزنده و مهربان است و آنها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كلام استفاده مى شود كه مراد از انتهاء و باز ايستادن، توبۀ از شرك است نه باز ايستادن از جنگ، زيرا مشركان اگر هم از جنگ باز ايستند بايد آنها را تعقيب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آيه نظير آيۀ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يَنْتَهُوا يُغْفَرْ لَهُمْ 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اسلام آوردن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مطلق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غفران گناه و سقوط حقوق الهى گذشته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اين مسأله در فقه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قاتِلُوهُمْ حَتّى لا تَكُونَ فِتْنَةٌ وَ يَكُونَ الدِّينُ لِلّهِ فَإِنِ انْتَهَوْا فَلا عُدْوانَ إِلاّ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وَقَتِلُوهُمْ حَتَّى لَاتَكُونَ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مرجع ضمير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فتنه شرك است كه دين مشركان بود و مردم مكه و اطرافش بدان معتقد بودند و به سوى آن دعوت مى كردند و برخى را هم به اكراه به تسليم و پرستش بت ها وامى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مسلمين واجب است كه با آنها بجنگيد تا آن گاه كه در آن محيط شركى باقى نماند و مشركان يا نابود شوند و يا اسلام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الدِّينُ لِلَّهِ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 تنها از آنِ خدا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مورد اعتقاد و عمل مردم از آنِ خدا باشد و دينى باشد كه خداوند به وسيلۀ انبياء به مردم ابلاغ كرده و در كتاب هاى آسمانى در طول تاريخ به جامعۀ بشرى</w:t>
      </w:r>
      <w:bookmarkStart w:id="293" w:name="pg14420_159286"/>
    </w:p>
    <w:p>
      <w:pPr>
        <w:pStyle w:val="BookText"/>
        <w:rPr/>
      </w:pPr>
      <w:bookmarkEnd w:id="293"/>
      <w:r>
        <w:rPr>
          <w:rFonts w:ascii="IRNazanin" w:hAnsi="IRNazanin" w:eastAsia="IRNazanin"/>
          <w:color w:val="111111"/>
          <w:sz w:val="28"/>
          <w:sz w:val="28"/>
          <w:szCs w:val="28"/>
          <w:rtl w:val="true"/>
          <w:lang w:bidi="fa-IR"/>
        </w:rPr>
        <w:t>عرضه شده و شيطان و پيروان انسى و جنّى وى را در آن نصيبى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دين به معناى طاعت و انقياد باشد، يعنى بجنگيد با اطاعت و انقياد مطلقى در تمام جامعه كه در برابر فرامين خدا باشد تا احدى را فرمان استقلالى در مقابل او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انتَهَوْا فَلَا عُدْوَ نَ إِلَّا عَلَى الظَّلِمِينَ</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2508457_1468164448"/>
      <w:bookmarkStart w:id="295" w:name="_Toc105"/>
      <w:bookmarkEnd w:id="294"/>
      <w:r>
        <w:rPr>
          <w:rtl w:val="true"/>
        </w:rPr>
        <w:t>مقابله به مثل با كفار و عدم آغاز جنگ</w:t>
      </w:r>
      <w:bookmarkEnd w:id="295"/>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مشركان از آيين خود و مبارزۀ با مسلمين در راه آن باز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ايمان آوردند و تسليم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تعدّى نخواهد بود، زيرا تعدّى به عنوان قتال ابتدايى براى دعوت به اسلام يا تعقيب گسترده براى كشتن يا كيفرهاى ديگر، فقط بر ستمكاران است، كسانى كه با شرك و كفر و افساد، بر خود و ديگران ستم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الشَّهْرُ الْحَرامُ بِالشَّهْرِ الْحَرامِ وَ الْحُرُماتُ قِصاصٌ فَمَنِ اعْتَدى عَلَيْكُمْ فَاعْتَدُوا عَلَيْهِ بِمِثْلِ مَا اعْتَدى عَلَيْكُمْ وَ اتَّقُوا اللّهَ وَ 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أَنْفِقُوا في سَبيلِ اللّهِ وَ لا تُلْقُوا بِأَيْديكُمْ إِلَى التَّهْلُكَةِ وَ أَحْسِنُوا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الشهر الحرام الف لام آن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به منع شرعى يا عقلى، يا ممنوع تكوينى مانند غير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و حرمت چيزى كه مصونيت و احترام دارد و هتك حرمتش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مبتدا و بالشهر 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جويى و تعقيب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الحرمات قصاص مبتدا و خبر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حرمات جمع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مفعولٌبه است، و يا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بأيديكم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لازم و متعدى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تثليث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به معناى هلاكت و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حرام در برابر ماه حرام است</w:t>
      </w:r>
      <w:r>
        <w:rPr>
          <w:rFonts w:eastAsia="Amiri" w:cs="Amiri" w:ascii="Amiri" w:hAnsi="Amiri"/>
          <w:color w:val="111111"/>
          <w:sz w:val="28"/>
          <w:szCs w:val="28"/>
          <w:rtl w:val="true"/>
          <w:lang w:bidi="ar-SA"/>
        </w:rPr>
        <w:t>.</w:t>
      </w:r>
      <w:bookmarkStart w:id="296" w:name="pg14420_159288"/>
    </w:p>
    <w:p>
      <w:pPr>
        <w:pStyle w:val="BookText"/>
        <w:rPr/>
      </w:pPr>
      <w:bookmarkEnd w:id="296"/>
      <w:r>
        <w:rPr>
          <w:rFonts w:ascii="IRNazanin" w:hAnsi="IRNazanin" w:eastAsia="IRNazanin"/>
          <w:color w:val="111111"/>
          <w:sz w:val="28"/>
          <w:sz w:val="28"/>
          <w:szCs w:val="28"/>
          <w:rtl w:val="true"/>
          <w:lang w:bidi="fa-IR"/>
        </w:rPr>
        <w:t>مصونيت و وجوب حفظ احترام هر ماهى نسبت به هر شخص و گروهى در مقابل مصونيت و حفظ حرمت آن ماه از ناحيۀ شخص يا گروه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گروهى حرمت ماه رجب را شكست و حملۀ جنگى كرد براى آن طرف نيز جايز است در آن ماه يا در ماه رجب ديگر حمله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وَالْحُرُمَتُ قِصَاصٌ</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2508459_1468164448"/>
      <w:bookmarkStart w:id="298" w:name="_Toc106"/>
      <w:bookmarkEnd w:id="297"/>
      <w:r>
        <w:rPr>
          <w:rtl w:val="true"/>
        </w:rPr>
        <w:t>حرمت به هلاكت انداختن خود</w:t>
      </w:r>
      <w:bookmarkEnd w:id="298"/>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لازم الاحترام و ممنوع الهتك مانند كعبه، مسجدالحرام، مكه، حرم، جان و عِرض و مال مؤمن داراى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حرمت اين امكنه و ازمنه و چيزهاى محترم را به واسطۀ قتل و قطع و جرح هتك نمود در آن مكان و زمان مقابله به مثل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بر شما تعدى كرد به هر نحو از تعدى كه در شرع مجازات و كيفر جانى و مالى دارد، شما هم مى توانيد به مانند آن بر او تعدى نماييد، شما را بكشد او را بكشيد، قطع عضو و ازالۀ منافع</w:t>
      </w:r>
      <w:r>
        <w:rPr>
          <w:rStyle w:val="FootnoteAnchor"/>
          <w:rtl w:val="true"/>
        </w:rPr>
        <w:footnoteReference w:id="9"/>
      </w:r>
      <w:r>
        <w:rPr>
          <w:rFonts w:ascii="IRNazanin" w:hAnsi="IRNazanin" w:eastAsia="IRNazanin"/>
          <w:color w:val="111111"/>
          <w:sz w:val="28"/>
          <w:sz w:val="28"/>
          <w:szCs w:val="28"/>
          <w:rtl w:val="true"/>
          <w:lang w:bidi="fa-IR"/>
        </w:rPr>
        <w:t>و جرح وارد كند شما نيز وارد كنيد، مالى تلف كند عوض بگيريد، عِرضى هتك كند حد جارى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وَاعْلَمُوا أَنَّ اللَّهَ مَعَ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پروا و پرهيز كنيد كه از محدودۀ مماثلت تجاوز نكنيد، به جاى يك نفر كسان بيشترى را نكشيد، و پس از كشتن مُثله نكنيد، و در قطع اعضا و جرح و ازالة المنافع تعدّى ننماييد، و بدانيد كه خداوند با پرهيزگاران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فِى سَبِيلِ اللَّهِ وَلَا تُلْقُوا بِأَيْدِيكُمْ إِلَى التَّهْلُكَةِ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خدا انفاق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هاى رضايت خدا، مانند انجام حج و عمره، جهاد با كفّار و باغيان و محاربان، صلۀ ارحام واجب و مستحب، اداى زكات هاى واجب و مندوب و اداى خمس ها و كفّارات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هلاكت نيفكنيد، و يا به دست خود جانتان را به مرگ نسپاريد، نه به هلاكت دنيوى مانند خودكشى و ارتكاب كارهاى خطرناك غير عقلانى، و نه به هلاكت اخروى نظير ترك انفاقات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در مواقع جنگ اگر از نظر عِدّه و عُدّه با دشمن برابر نيستيد نجنگيد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در انفاق به واسطۀ زياده روى و اسراف و تبذير و يا صرف مال در مصارف حرام،</w:t>
      </w:r>
    </w:p>
    <w:p>
      <w:pPr>
        <w:pStyle w:val="BookText"/>
        <w:rPr/>
      </w:pPr>
      <w:r>
        <w:rPr>
          <w:rFonts w:ascii="Amiri" w:hAnsi="Amiri" w:eastAsia="Amiri" w:cs="Amiri"/>
          <w:color w:val="111111"/>
          <w:sz w:val="28"/>
          <w:sz w:val="28"/>
          <w:szCs w:val="28"/>
          <w:rtl w:val="true"/>
          <w:lang w:bidi="ar-SA"/>
        </w:rPr>
        <w:t>خود رابه هلاكت نيفكنيد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وَأَحْسِنُوا إِنَّ اللَّهَ يُحِبُّ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موردى كه بتوانيد، كار نيك انجام دهيد، يا به ديگران نيكى كنيد، زيرا خداوند، نيكوكاران و نيكى كنندگان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رُءُوسَكُمْ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 سَبْعَةٍ إِذا رَجَعْتُمْ تِلْكَ عَشَرَةٌ كامِلَةٌ ذلِكَ لِمَنْ لَمْ يَكُنْ أَهْلُهُ حاضِرِي الْمَسْجِدِ الْحَرامِ وَ اتَّقُوا اللّهَ وَ اعْلَمُوا أَنَّ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نيّت، و در اصطلاح شرع اسم مجموع عبادت خاصى است كه مركب از چهارده جزء است، و اهمّ شروط آن زمان خاص و مكان معيّن است، و اجزاى آن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عرفات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مشعر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افاضه يعنى كوچ كردن از عرفات و مشعر و نزول در منى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جمرۀ عقبه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 يعنى قربانى كردن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يعنى سر تراشيدن يا تقصير يعنى كوتاه كردن مو يا ناخن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حج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طواف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ميان صفا و مروه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طواف نساء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مَبيت يعنى ماندن شب در منى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سه گانه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براى مجموع اين اعمال،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 ارنَحْطَ رّس طر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علامت قرار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عمره، زيارت كردن، آباد نمودن، و شرعاً اسم مجموع عبادتى است كه مركب از پنج جزء است كه پيوسته مقيد به مكان خاص و گاهى هم مقيد به زمان خاص است و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ركعتين طواف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شدن حاجى پس از بستن احرام از اتمام عمل به واسطۀ مرض يا ممانعت دشمن</w:t>
      </w:r>
      <w:bookmarkStart w:id="299" w:name="pg14420_159292"/>
    </w:p>
    <w:p>
      <w:pPr>
        <w:pStyle w:val="BookText"/>
        <w:rPr/>
      </w:pPr>
      <w:bookmarkEnd w:id="299"/>
      <w:r>
        <w:rPr>
          <w:rFonts w:ascii="IRNazanin" w:hAnsi="IRNazanin" w:eastAsia="IRNazanin"/>
          <w:color w:val="111111"/>
          <w:sz w:val="28"/>
          <w:sz w:val="28"/>
          <w:szCs w:val="28"/>
          <w:rtl w:val="true"/>
          <w:lang w:bidi="fa-IR"/>
        </w:rPr>
        <w:t>يا عوارض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و ضرر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تمتّع مبتدا و فما استيسر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ما استيسر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و مجموع مبتدا و خبر جواب اذا ى شرطيه است</w:t>
      </w:r>
      <w:r>
        <w:rPr>
          <w:rFonts w:eastAsia="IRNazanin" w:cs="IRNazanin"/>
          <w:color w:val="111111"/>
          <w:sz w:val="28"/>
          <w:szCs w:val="28"/>
          <w:rtl w:val="true"/>
          <w:lang w:bidi="fa-IR"/>
        </w:rPr>
        <w:t>.</w:t>
      </w:r>
    </w:p>
    <w:p>
      <w:pPr>
        <w:pStyle w:val="Heading3"/>
        <w:numPr>
          <w:ilvl w:val="2"/>
          <w:numId w:val="1"/>
        </w:numPr>
        <w:rPr/>
      </w:pPr>
      <w:bookmarkStart w:id="300" w:name="__RefHeading___Toc2508461_1468164448"/>
      <w:bookmarkStart w:id="301" w:name="_Toc107"/>
      <w:bookmarkEnd w:id="300"/>
      <w:r>
        <w:rPr>
          <w:rtl w:val="true"/>
        </w:rPr>
        <w:t>پاره اى از مناسك حج</w:t>
      </w:r>
      <w:bookmarkEnd w:id="301"/>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حجّ و عمره را براى خدا به جا آوريد به طورى كه شائبۀ شرك و ريا در آنها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آنها را براى خدا تامّ الأجزاء و الشرائط انجام دهيد به طورى كه نقصى در آنها نماند؛ خواه حجّ و عمرۀ واجب باشند يا مستحب، تمتّع باشند يا افراد يا قِران، از مكّى صادر شوند يا آفاقى، اصالى باشند يا نيابى، حِجّة الاسلام و عمرة الاسلام باشند يا غير آنها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أُحْصِرْتُمْ فَمَا اسْتَيْسَرَ مِنَ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بستن احرام، به واسطۀ مرض يا دشمن يا موانع ديگر از اتمام آنها ممنوع شديد و خواستيد مُحِلّ شويد يعنى از احرام در آييد، واجب است كه هر قربانى اى كه ميسور است از شتر و گاو و گوسفند از همان جا به مكه يا به منى ارسال داريد،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تَحْلِقُوا رُءُوسَكُمْ حَتَّى يَبْلُغَ الْهَدْىُ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موى سر خود را نتراشيد تا آن گاه كه قربانى شما به محلّ ذبح و نحر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مطمئن به وصول آن شديد با تراشيدن موى سر از احرام بيرون آييد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مُحرِمى از شما خواه در احرام حج باشد يا عمره، اگر در حال احرام مريض باشد يا او را از ناحيۀ سر آزار و آسيبى نظير سر درد، جراحت و مرض پوستى رسيده باشد و به ناچار سر خود را بتراشد فديه اى بر او واجب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نتيجۀ تراشيدن سر در حال احرام بايد كفّاره اى از يكى از امور زير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سه روز، صدقه دادن به شش نفر فقير، انجام نُسك يعنى قربانى كردن يك گوسفند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فَإِذَآ أَمِنتُمْ فَمَن تَمَتَّعَ بِالْعُمْرَةِ إِلَى الْحَجِّ فَمَا اسْتَيْسَرَ مِنَ الْهَدْىِ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دشمن و مرض ايمن گشتيد و خواستيد اين عبادت را آزادانه انجام دهيد، پس كسى كه مى خواهد با برخوردارى از عمرۀ تمتّع به سوى حج برود، يعنى كسى كه مى خواهد</w:t>
      </w:r>
    </w:p>
    <w:p>
      <w:pPr>
        <w:pStyle w:val="BookText"/>
        <w:rPr/>
      </w:pPr>
      <w:r>
        <w:rPr>
          <w:rFonts w:ascii="IRNazanin" w:hAnsi="IRNazanin" w:eastAsia="IRNazanin"/>
          <w:color w:val="111111"/>
          <w:sz w:val="28"/>
          <w:sz w:val="28"/>
          <w:szCs w:val="28"/>
          <w:rtl w:val="true"/>
          <w:lang w:bidi="fa-IR"/>
        </w:rPr>
        <w:t>حج و عمرۀ تمتّع به جا آورد نه افراد و قِران پس برعهدۀ اوست هر قربانى اى كه ميسر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يكى از انعام سه گانۀ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گاو و گوسفند را به نحو تخيير قربانى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بالعمرة الى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و عمرۀ تمتّع بدين سبب است كه در اين قسم از حج پيش از آن كه مكلّف وارد حج شود از عمرۀ تمتّع از نظر معنوى و مادى برخوردار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معنوى از اين جهت كه در آغاز كار به واسطۀ عبادت خاص عمره كه خود حج اصغر است به خدا تقرّب مى جويد و از اين قرب معنوى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مادى از اين راه كه پس از اتمام احرام، مُحِلّ مى شود و از ممنوعات احرام آزاد و از محلَّلات احرام برخوردار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تمتّع بالعمرة الى الحج برخوردار شدن به سبب عمره در حال رفتن به سوى حج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ثَلَثَةِ أَيَّامٍ فِى الْحَجِّ وَسَبْعَةٍ إِذَا رَجَعْتُمْ تِلْكَ عَشَرَةٌ كَامِلَةٌ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در حج تمتّع قربانى نيابد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قدرت مالى نداشته باشد يا قربانى پيدا نشود يا مانعى از ذبح و نحر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برعهدۀ اوست كه سه روز در همان سفرِ حج روزه بگيرد و هفت روز ديگر را پس از آن كه به وطن خود بازگشت، كه آن سه روز و اين هفت روز جمعاً ده روز كامل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لِمَن لَمْ يَكُنْ أَهْلُهُ حَاضِرِى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برتر و والا كه حج و عمرۀ تمتّع است و از خصوصيات آن شرطيت تقدّم عمرۀ آن بر حج و لزوم وقوع هر دو در يك سال است، فرض و وظيفۀ كسى است كه خود و خانواده اش از حاضران مسجدالحرام نباشند بلكه آفاقى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حاضران كسانى هستند كه اگر دايره اى كشيده شود و مركز آن مسجدالحرام و شعاع آن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باشد آنها در داخل دايره قرار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حج تمتّع وظيفۀ همۀ ساكنان خارج آن دايره در روى زمين است تا آن جا كه به نقطۀ مقابل كعبه از كرۀ زمين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حاضران يعنى ساكنان داخل دايره، فرض و وظيفۀ آنها حج افراد يا قِران است كه بحث آن در فقه مذكور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وَاعْلَمُوا أَنَّ اللَّهَ شَدِيدُ الْعِقَابِ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اى مكلّفان به حج و ساير واجبات عبادى و غير عبادى، از خدا پروا داشته باشيد و بدانيد كه خدا سخت كيفر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وَ ما تَفْعَلُوا مِنْ خَيْرٍ يَعْلَمْهُ اللّهُ وَ تَزَوَّدُوا فَإِنَّ خَيْرَ الزّادِ التَّقْوى وَ اتَّقُونِ يا 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 اشهر مبتدا و خبر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 الحج أشهر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فى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كرد،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قبيح عرفى كه حكايت از عمل جماع كند و مراد، خود جماع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هاى حج كه بايد اين عبادت خاص الهى در آنها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ظرفيت، شرط صحت مظروف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هايى است معلوم، يعنى سه ماه شوال و ذى قعده و ذى حجه كه ماه هاى آخر سال قمرى است و دو ماه اخير از ماه هاى چهارگانۀ حرام است، و معناى آيه اين است كه بايد تمام اعمال حج در اين ماه ها انجام يابد و هيچ جزئى از آن در خارج اين ماه ها واقع نشود هرچند كيفيت وقوع آن در اين ماه ها شرايط خاصى دارد، و بنابراين مكلّف مى تواند اعمال را مستوعب زمانش قرار دهد، يعنى از اول شوال احرام حج افراد يا قِران و يا عمرۀ تمتّع ببندد و با انقطاع زمانى اندكى در بين الاحرامين در تمتّع، در آخر ذى حجه تمام كند، و مى تواند مثلاً در نهم ذى حجه شروع و در دوازدهم يا كمتر از آن تمام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فَرَضَ فِيهِنَّ الْحَجَّ فَلَا رَفَثَ وَلَا فُسُوقَ وَلَا جِدَالَ فِى الْحَجِّ</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معلوم شدن ماه هاى حج، اگر كسى در ايام صالح براى احرام، حج را به واسطۀ بستن احرام بر خود واجب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حج مستحب هم به بستن احرام واجب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حج هرگز نبايد محرمات احرام را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است مرتكب شود، يعنى نبايد با زن آميزش كند، و فسوق انجام دهد يعنى گناهى را مرتكب شود كه قبح و عقابش در اين حال شديدتر است، و نبايد دربارۀ</w:t>
      </w:r>
    </w:p>
    <w:p>
      <w:pPr>
        <w:pStyle w:val="BookText"/>
        <w:rPr/>
      </w:pPr>
      <w:r>
        <w:rPr>
          <w:rFonts w:ascii="IRNazanin" w:hAnsi="IRNazanin" w:eastAsia="IRNazanin"/>
          <w:color w:val="111111"/>
          <w:sz w:val="28"/>
          <w:sz w:val="28"/>
          <w:szCs w:val="28"/>
          <w:rtl w:val="true"/>
          <w:lang w:bidi="fa-IR"/>
        </w:rPr>
        <w:t>هيچ موضوع عقلى و عرفى محاجّه و مجادله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چيز جزء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حرام از محرمات احرام است كه در اين جا بالخصوص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تَفْعَلُوا مِنْ خَيْرٍ يَعْلَمْهُ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حال حج از امور خير به جا آوريد خدا آن را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پاداش مى دهد و طبعاً مزدش را به خاطر مكان و زمان مضاعف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تقدير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ترك گناهان و پرهيز از معاصى براى خود توشه برگيريد، زيرا بهترين توشه ها پرهيز از گناهان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وَاتَّقُونِ يَأُوْلِى الْأَلْبَبِ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صاحبان خرد از من پروا كنيد و از غضب و عذابم پرهيز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اين جملات در ميان احكام حج طبق سنّت جاريۀ الهى است در اين كتاب كه در خلال بيان مطالب مختلف، پند و اندرز و تشويق و انذار را ترك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فَاذْكُرُوا اللّهَ عِنْدَ الْمَشْعَرِ الْحَرامِ وَ اذْكُرُوهُ كَما هَداكُمْ وَ إِنْ كُنْتُمْ مِنْ قَبْلِهِ لَمِنَ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أَفيضُوا مِنْ حَيْثُ أَفاضَ النّاسُ وَ 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ريختم آب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أفاض القومُ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فروريختند بر سر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صحرايى وسيع و معروف و اواخر رودخانه اى كه از مكه از محاذات حجرالاسود به سوى مشرق مكه ممتد است و فاصلۀ آن تا مكه قريب چهار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داخل همان رودخانه كه از يك سو متصل به عرفات و از سوى ديگر متصل به 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كنتم ان مخفّفۀ از مثقّله است به قرينۀ لام در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گناهى نيست كه در حال احرام و اشتغال به حج و عمره از جانب پروردگارتان فضل و رحمت جستجو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وسيلۀ دعا و اجير شدن و اجارۀ مركوب و هر كسب متناسب آن حال، مال دنيا بطلبيد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فَإِذَآ أَفَضْتُم مِنْ عَرَفَتٍ فَاذْكُرُوا اللَّهَ عِندَ الْمَشْعَرِ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بعد از اتمام وقوف در عرفات، در غروب عصر نهم ذى حجه از صحراى عرفات به سوى مشعر دسته جمعى سرازير شديد خدا را در مشعرالحرام به دعا و ذكر و خواندن نماز مغرب و عشاى شب عيد و خواندن نماز سحر و نماز صبح در مابين الطلوعين روز عيد،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مشعر به حرام، به خاطر حرمت تشريعى و وجوب وقوف در آن است كه از اعمال مهم حج بلكه ركن ركين همۀ عمل هاى حج است و عدم حضور در آن جا يا عبور بدون وقوف، هتك حرمت آن و سبب فساد حج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وَاذْكُرُوهُ كَمَا هَدَاكُمْ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خدا را در آن جا به دعا و ذكر و مخصوصاً به نماز صبح و وقوف بين الطلوعين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شما را به توحيد و دين و شريعت اسلام و كتاب آسمانى قرآن و اصول و فروع آن هدايت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شكرانۀ اين نعمت ها بايد چنين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مِن قَبْلِهِ لَمِنَ الضَّآلِّينَ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شما پيش از اين هدايت، سخت در گمراهى شرك و كفر اعتقادى و جهل به اصول و فروع عملى بوديد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أَفِيضُوا مِنْ حَيْثُ أَفَاضَ النَّاسُ وَاسْتَغْفِرُوا اللَّهَ إِنَّ 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معناى اين آيه دو احتمال است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كه اين آيه مَسوق است براى رد طايفه اى از عرب كه در روز نهم ذى حجه به جاى وقوف در عرفات، در مشعر وقوف مى كردند و مى گفتند ما اهل حرم هستيم و عرفات خارج از حرم است، پس ما در مشعر وقوف مى كنيم و وقت كوچ كردن مردم از عرفات ما از مشعر كوچ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جانب شرق مشعر به جانب غرب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ايجاب افاضه از عرفات در آيۀ قبل، با كلمۀ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دالّ بر تراخىِ در ذكر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گويم از همان محلّى كه مردم به سوى مشعر كوچ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كوچ كنيد و از تخلّفات گذشتۀ خود استغفار نماييد كه خدا بسيار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مراد از افاضه در اين آيه كوچ كردن از مشعر به سوى 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آن كه وظايف مشعر را انجام داديد، از آن محلى كه مردم به سوى منى سرازير مى شدند شما مسلمانان نيز سرازير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همان راهى كه از نخستين روز انعقاد حجّ دسته جمعى طبق راهنمايى ابراهيم و اسماعيل و اسحاق عليهم السلام و پيامبران نسل آنها، مؤمنان و صالحان جهان تا امروز از آن جا به سوى منى سرازير مى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قَضَيْتُمْ مَناسِكَكُمْ فَاذْكُرُوا اللّهَ كَذِكْرِكُمْ آباءَكُمْ أَوْ أَشَدَّ ذِكْرًا فَمِنَ النّاسِ مَنْ يَقُولُ رَبَّنا آتِنا فِي الدُّنْيا وَ ما لَهُ فِي اْلآخِرَةِ مِنْ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يَقُولُ رَبَّنا آتِنا فِي الدُّنْيا حَسَنَةً وَ فِي اْلآخِرَةِ حَسَنَةً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لَهُمْ نَصيبٌ مِمّا كَسَبُوا وَ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مَنْسَك به معناى عبادت و محل و زمان 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جنس 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ما كسبوا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مَّنَسِكَكُمْ فَاذْكُرُوا اللَّهَ كَذِكْرِكُمْ ءَابَآءَكُمْ أَوْ أَشَدَّ ذِكْرًا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رسوم جاهليت پيش از اسلام اين بود كه پس از پايان يافتن اعمال حج، قبايل مختلف عرب، در منى كه محل ختم همۀ اعمال است و سپس در مكه اجتماع كرده، به تفاخر و تعريف و توصيف نياكان گذشتۀ خود مى پرداختند و از فزونى نفوس قبيله و اولاد و اموال و احشام و اسلحه هاى اجدادشان، و از صفات مختلف شجاعت و سخاوت و فصاحت و بلاغت آنان، به</w:t>
      </w:r>
      <w:bookmarkStart w:id="302" w:name="pg14420_159305"/>
    </w:p>
    <w:p>
      <w:pPr>
        <w:pStyle w:val="BookText"/>
        <w:rPr/>
      </w:pPr>
      <w:bookmarkEnd w:id="302"/>
      <w:r>
        <w:rPr>
          <w:rFonts w:ascii="IRNazanin" w:hAnsi="IRNazanin" w:eastAsia="IRNazanin"/>
          <w:color w:val="111111"/>
          <w:sz w:val="28"/>
          <w:sz w:val="28"/>
          <w:szCs w:val="28"/>
          <w:rtl w:val="true"/>
          <w:lang w:bidi="fa-IR"/>
        </w:rPr>
        <w:t>وسيلۀ شعر و نثر سخن مى گفتند، خطبه ها خوانده، مداحى ها نموده و دادِ سخن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مناسك و اعمال حج و عمرۀ خود را به پايان رسانديد به ياد خداوند پردازيد همان گونه كه پدرانتان را ياد مى كرديد بلكه يادى بهتر و قوى تر و رساتر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از خدا بگوييد، از توحيد ذات و صفات و جمال و جلال او، و از نعمت هاى بى پايان دنيوى و اخروى و مادى و معنوى او، از آفريده هاى بى حدّ و حصر او در ملك آسمان ها تا زمين او، از دوام وجود از ازل تا ابد او و بالأخره هرچه از عظمت و جلال او مقدور فكر و توان نطق و بيانتان باشد به رشتۀ بيان و قلم در آريد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النَّاسِ مَن يَقُولُ رَبَّنَآ ءَاتِنَا فِى الدُّنْيَا وَمَا لَهُ فِى الْأَخِرَةِ مِنْ خَلَقٍ</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2508463_1468164448"/>
      <w:bookmarkStart w:id="304" w:name="_Toc108"/>
      <w:bookmarkEnd w:id="303"/>
      <w:r>
        <w:rPr>
          <w:rtl w:val="true"/>
        </w:rPr>
        <w:t>خير دنيا و آخرت را بخواهيد</w:t>
      </w:r>
      <w:bookmarkEnd w:id="304"/>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از نعمت هايت در دنيا بده، يعنى تنها دنيا را مى خواهند، و آنان را در آخرت هيچ حظّ و نصيبى از رحمت الهى نخواهد بود، زيرا او آخرت را نخواسته است، يا به خاطر عدم اعتقاد يا عدم اعتنا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يَقُولُ رَبَّنَآ ءَاتِنَا فِى الدُّنْيَا حَسَنَةً وَ فِى الْأَخِرَةِ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در دنيا حسنه عطا كن و در آخرت حسنه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هر چيز نيكويى است كه انسان را شاد كند از نعمت هاى مادى و معنوى و دنيوى و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مانند صحت بدن، روزى فراوان، اولاد صالح، همسر شايسته، ثروت وافر، جاه عريض و طويل، امنيت محيط، عقل سالم، دين حق، اخلاق فاضله، اعمال عبادى، محبت اهل بيت عليهم السلام و غير اينها همه از مصاديق معناى كلى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پروردگار، ما را از عذاب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آتش برزخ و قيامت و جهنم پس از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نَصِيبٌ مِمَّا كَسَبُوا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براى آنها بهره اى است وافر از آنچه كسب كرده اند، يعنى از نِعَم دنيا و از نعم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و اخلاق و اعمال نيك آنهاست كه با مجاهدت هايى كسب كرده اند و از اين فراورده در دنيا نصيبشان اين است كه كمالات روحى و مقامات والاى انسانى نشأت مى يابد و در آخرت نعمت هاى بى منتهاى بهشتى، و يا خود اين فراورده ها در آخرت</w:t>
      </w:r>
    </w:p>
    <w:p>
      <w:pPr>
        <w:pStyle w:val="BookText"/>
        <w:rPr/>
      </w:pPr>
      <w:r>
        <w:rPr>
          <w:rFonts w:ascii="IRNazanin" w:hAnsi="IRNazanin" w:eastAsia="IRNazanin"/>
          <w:color w:val="111111"/>
          <w:sz w:val="28"/>
          <w:sz w:val="28"/>
          <w:szCs w:val="28"/>
          <w:rtl w:val="true"/>
          <w:lang w:bidi="fa-IR"/>
        </w:rPr>
        <w:t>به صورت نعم اخروى تجسّم و تبلور پيدا مى كند و نصيب آنها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سَرِيعُ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زودرس به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حساب همه چيز جهان نيست هرچند خدا حساب هرچه از موجودات عالم را كه نياز به حساب دارد مى داند، بلكه حساب اعمال مكلّفان از انس و فرشته و جنّ و شياطين است كه نياز به پاداش و كيفر دارد، و خداوند در دنيا سرعت حساب در نوشتن اعمال آنها دارد و هر عملى را از هر عاملى به محض صدور آن از نظر كمّ و كيف و مكان و زمان و مقدار پاداش و كيفر مى نويسد، يعنى فرشته هاى كرام الكاتبين در مرأى و منظر او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سرعت در محاسبۀ آنها در آخرت دارد، زيرا در آن جا دو نوع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اجمالى و تفصيلى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 اجمالى، محاسبۀ همۀ خلايق در يك لحظه انجام مى يابد، يعنى همۀ مكلّفان در صحنۀ محشر خود را در برابر خداوند و مورد محاسبۀ او مى بينند و ناگهان حساب خود را تمام شده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حساب تفصيلى، ممتد است و طول مى 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اذْكُرُوا اللّهَ في أَيّامٍ مَعْدُوداتٍ فَمَنْ تَعَجَّلَ في يَوْمَيْنِ فَلا إِثْمَ عَلَيْهِ وَ مَنْ تَأَخَّرَ فَلا إِثْمَ عَلَيْهِ لِمَنِ اتَّقى وَ اتَّقُوا اللّهَ وَ اعْلَمُوا أَنَّكُمْ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 فِى أَيَّامٍ مَعْدُودَ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نيز از آيات احكام و در مقام بيان برخى از اعمال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حاجيانى كه اعمال اصلى حج را خاتمه داده اند بايد براى گذراندن ايام تشريق در منى بدان جا روند و عمل مَبيت و رَمْى را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بودن سه شب در وادى منى كه شب هاى يازده و دوازده و سيزده ذى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زدن سنگ به جمرات سه گانه با ترتيب خاص در روزهاى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عمل خود از عبادت هاى خاص و خاتمۀ اعمال حج است، و اگر حاجى در حال احرام از صيد كردن و آميزش با زن پرهيز كرده باشد مى تواند دو شب در منى بماند و روز دوازدهم، مَبيت را خاتمه دهد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باره خدا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 را در صحراى منى در ايّام 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سه شبانه روز</w:t>
      </w:r>
    </w:p>
    <w:p>
      <w:pPr>
        <w:pStyle w:val="BookText"/>
        <w:rPr/>
      </w:pPr>
      <w:r>
        <w:rPr>
          <w:rFonts w:ascii="IRNazanin" w:hAnsi="IRNazanin" w:eastAsia="IRNazanin"/>
          <w:color w:val="111111"/>
          <w:sz w:val="28"/>
          <w:sz w:val="28"/>
          <w:szCs w:val="28"/>
          <w:rtl w:val="true"/>
          <w:lang w:bidi="fa-IR"/>
        </w:rPr>
        <w:t xml:space="preserve">متوالىِ پس از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كنيد، ياد كردن به واسطۀ خود مَبيت و رَمْى كه از عبادت هاى خاص الهى است، يا به وسيلۀ اذكار و اوراد ديگر كه از آن جمله تكبيرات معروف است كه پس از پانزده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 آنها نماز ظهر روز عيد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فِى يَوْمَيْنِ فَلَآ إِثْمَ عَلَيْهِ وَمَن تَأَخَّرَ فَلاَ إِثْمَ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از حاجيان عجله كند و اعمال تشريق را در دو روز يازدهم و دوازدهم انجام دهد بر او گناهى نيست، و كسى كه تأخير كند و اعمال را در سه روز يازدهم تا سيزدهم انجام دهد باز بر او گناهى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مسأله تخييرى است و چنين نيست كه اهل جاهليت مى گفتند كه برخى تعجيل را و برخى تأخير را حرام مى شمردند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اتَّقَى وَ اتَّقُوا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تخيير مخصوص كسى است كه در حال احرام حجّش از شكار وحش و آميزش با زن پرهيز كرده باشد، و گرنه بايد شب سوم را هم در منى باشد و در روزش رَمْىِ جمره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پروا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همۀ محرمات پرهيز كنيد نه تنها از محرمات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أَنَّكُمْ إِلَيْهِ تُحْشَرُونَ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شما انسان ها پس از مرگ و پايان ايام برزخ و برانگيختن از قبر، به واسطۀ نفخۀ سوم صور، به منظور حساب و محاكمه و داورى به سوى او و حضور او گردآورى مى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تَوَلّى سَعى فِي اْلأَرْضِ لِيُفْسِدَ فيها وَ يُهْلِكَ الْحَرْثَ وَ النَّسْلَ وَ اللّهُ لا يُحِبُّ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 اتَّقِ اللّهَ أَخَذَتْهُ الْعِزَّةُ بِاْلإِثْمِ فَحَسْبُهُ جَهَنَّمُ وَ لَبِئْسَ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يَشْري نَفْسَهُ ابْتِغاءَ مَرْضاتِ اللّهِ وَ اللّهُ رَءُوفٌ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الحياة الدنيا متعلّق است به يعجبك يا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سرسخت كرد با او، و ألدّ اسم تفضيل است يعنى شديدالخصومة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خصام مصدر است، و يا جمع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برگردانيد، و يا رياست و سرپرستى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حملته، يعنى وادار كرد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نخوت،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 و خريد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يُعْجِبُكَ قَوْلُهُ فِى الْحَيَوةِ الدُّنْيَا وَيُشْهِدُ اللَّهَ عَلَى مَا فِى قَلْبِهِ وَهُوَ أَلَدُّ الْخِصَامِ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چهارگانه، انسان را از حيث كفر و ايمان و نفاق و اخلاص به دو قسم تقسيم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منافقى كه در پنهان كردن نفاقش مى كوشد و عملاً به هر فساد و اتلاف جان و مال مردم دست مى يازد و چون پندش دهند از تكبّر به گناه ديگرى مى افتد؛ و موحّد مخلصى كه جان خود را به بهاى رضاى خدايش 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مردم كس هست كه گفتارش در اين دنيا تو را خوش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ظاهر كلامش فريبنده است؛ از حقيقت و صدق سخن مى راند، از باطل و دروغ نكوهش دارد، اظهار ايمان و تقوا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بر اين كه آنچه اظهار مى دارد مطابق مافى الضمير اوست گواه مى گيرد درحالى كه دشمنىِ سرسخت دارد و سرسخت ترين دشمن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معناى آيه اين باشد كه برخى از مردم دربارۀ بى وفايى دنيا سخنان اعجاب انگيز مى گويند و خدا را بر اين كه در دل محبت تو را دارند گواه مى گيرند درحالى كه سرسخت ترين دشمنان تواند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تَوَلَّى سَعَى فِى الْأَرْضِ لِيُفْسِدَ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گونه انسان از نزد تو بيرون رود و يا آن كه پس از تو ولايت و سرپرستى مردم را به دست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خلفاى بنى اميّه و بنى عباس و همۀ سلاطين جور و حكّام ستمگر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كوشد كه در روى زمين افساد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وَيُهْلِكَ الْحَرْثَ وَالنَّسْلَ وَاللَّهُ لَايُحِبُّ الْفَسَادَ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سعى مى كند به وسيلۀ ظلم به مردم و قتل نفوس آنان، كِشت و زرعشان را تباه و</w:t>
      </w:r>
      <w:bookmarkStart w:id="305" w:name="pg14420_159313"/>
    </w:p>
    <w:p>
      <w:pPr>
        <w:pStyle w:val="BookText"/>
        <w:rPr/>
      </w:pPr>
      <w:bookmarkEnd w:id="305"/>
      <w:r>
        <w:rPr>
          <w:rFonts w:ascii="Amiri" w:hAnsi="Amiri" w:eastAsia="Amiri" w:cs="Amiri"/>
          <w:color w:val="111111"/>
          <w:sz w:val="28"/>
          <w:sz w:val="28"/>
          <w:szCs w:val="28"/>
          <w:rtl w:val="true"/>
          <w:lang w:bidi="ar-SA"/>
        </w:rPr>
        <w:t>دامداريشان را فاسد و نسلشان را نابود سازد؛ و خدا فساد و تباهى را دوست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 اتَّقِ اللَّهَ أَخَذَتْهُ الْعِزَّةُ بِالْإِثْمِ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چنين شخصى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شخصيت برتر دينى يا يك انسان آزادِ از جان گذشته اى به عنوان نصيحت چنين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ظاهرى و نخوت و غرور، او را وادار به گناه كند و عكس العمل خشنى از زدن و كشتن و حبس دربارۀ ناصح خود انجام دهد، يا بر طغيان خود بيفزايد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فَحَسْبُهُ جَهَنَّمُ وَلَبِئْسَ الْمِهَادُ</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2508465_1468164448"/>
      <w:bookmarkStart w:id="307" w:name="_Toc109"/>
      <w:bookmarkEnd w:id="306"/>
      <w:r>
        <w:rPr>
          <w:rtl w:val="true"/>
        </w:rPr>
        <w:t xml:space="preserve">على </w:t>
      </w:r>
      <w:r>
        <w:rPr>
          <w:rtl w:val="true"/>
        </w:rPr>
        <w:t>(</w:t>
      </w:r>
      <w:r>
        <w:rPr>
          <w:rtl w:val="true"/>
        </w:rPr>
        <w:t>ع</w:t>
      </w:r>
      <w:r>
        <w:rPr>
          <w:rtl w:val="true"/>
        </w:rPr>
        <w:t xml:space="preserve">) </w:t>
      </w:r>
      <w:r>
        <w:rPr>
          <w:rtl w:val="true"/>
        </w:rPr>
        <w:t>در بستر پيامبر</w:t>
      </w:r>
      <w:bookmarkEnd w:id="307"/>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نفاق و غرور و گناهانش جهنّم او را كافى است و حقّاً كه جهنّم بد آرامگاهى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يَشْرِى نَفْسَهُ ابْتِغَآءَ مَرْضَاتِ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مردم كس هست كه جان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جاه و مال و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رضاى خداوند و به بهاى خوشنودى او مى فروشد، همانند على بن ابى طالب عليه السلام در ليلة المبيت در مقدمۀ هجرت پيامبر از مكه به مدينه كه جان خود را به خدا فروخت و در بستر پيامبر خوابيد در شبى كه سران قريش همه با شمشير آخته دور او را گرفته بودند تا او را قطعه قطعه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مرحلۀ بعد، همۀ كسانى كه در راه اسلام و جهاد و امر به معروف و نهى از منكر جان خود را تسليم خدا مى 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رَءُوفٌ بِالْعِبَادِ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بندگان خود رئوف و مهربان است، و از اين روست كه نفوس آنها را به بهاى سنگين ابدىِ محيّرالعقول و غير قابل توصيف مى خرد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ادْخُلُوا فِي السِّلْمِ كَافَّةً وَ 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زَلَلْتُمْ مِنْ بَعْدِ ما جاءَتْكُمُ الْبَيِّناتُ فَاعْلَمُوا أَنَّ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و سَلم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تسليم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الناسُ كافّةً يعنى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خُطْوَه، گام، يعنى فاصلۀ ميان دو قدم در وقت راه 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ادْخُلُوا فِى السِّلْمِ كَآفَّةً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همگى در صلح و سلم درآييد؛ يعنى صلح با خدا و بندگان صالح او و تسليم در برابر اوامر اصولى و فروعى او، و در هيچ فرمانى محارب او نباشيد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خُطُوَ تِ الشَّيْطَنِ إِنَّهُ لَكُمْ عَدُوٌّ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هيچ امرى پيروى از گام هاى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تبعيت از وساوس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 زيرا او براى شما دشمنى آشكار است؛ چرا كه دشمنى خود را در آغاز خلقت در ملأ عام فرشتگان اظهار كرد و بقاى آن را در مراحل تاريخ اثبات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زَلَلْتُم مِن بَعْدِ مَا جَآءَتْكُمُ الْبَيِّنَتُ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آن كه دلايل روشن براى شما آمد، بلغزيد؛</w:t>
      </w:r>
    </w:p>
    <w:p>
      <w:pPr>
        <w:pStyle w:val="BookText"/>
        <w:rPr/>
      </w:pPr>
      <w:r>
        <w:rPr>
          <w:rFonts w:ascii="IRNazanin" w:hAnsi="IRNazanin" w:eastAsia="IRNazanin"/>
          <w:color w:val="111111"/>
          <w:sz w:val="28"/>
          <w:sz w:val="28"/>
          <w:szCs w:val="28"/>
          <w:rtl w:val="true"/>
          <w:lang w:bidi="fa-IR"/>
        </w:rPr>
        <w:t>پس از آن كه به عقل و خرد خويش به توحيد و اصول اعتقادات آگاه شديد و دلايل آشكار نقلى را از منطق رساى پيامبر و معجزات و كتاب او پذيرفتيد، اگر از راه مستقيم منحرف گرديد؛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أَنَّ اللَّهَ عَزِيزٌ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بدانيد كه خدا مقتدر غالب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عزيز و قدرتمند است مى تواند به كيفر شديد گرفتارتان نمايد، و چون حكيم است و كيفر و عذابش به اقتضاى مفاسد اعمال و بر وفق نظام تكوين است، انتقامش انتقامى از روى حكمت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يَنْظُرُونَ إِلاّ أَنْ يَأْتِيَهُمُ اللّهُ في ظُلَلٍ مِنَ الْغَمامِ وَ الْمَلائِكَةُ وَ قُضِيَ اْلأَمْرُ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ينظرون استفهام انكارى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لاينظرون الّا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به سوى آن، منتظر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ظُلّه، سايبان، مانند قُلَل و 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سفيد يا قطعه اى از ابر</w:t>
      </w:r>
      <w:r>
        <w:rPr>
          <w:rFonts w:eastAsia="IRNazanin" w:cs="IRNazanin"/>
          <w:color w:val="111111"/>
          <w:sz w:val="28"/>
          <w:szCs w:val="28"/>
          <w:rtl w:val="true"/>
          <w:lang w:bidi="fa-IR"/>
        </w:rPr>
        <w:t>.</w:t>
      </w:r>
      <w:bookmarkStart w:id="308" w:name="pg14420_159317"/>
    </w:p>
    <w:p>
      <w:pPr>
        <w:pStyle w:val="BookText"/>
        <w:rPr/>
      </w:pPr>
      <w:bookmarkEnd w:id="308"/>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إِلَّآ أَن يَأْتِيَهُمُ اللَّهُ فِى ظُلَلٍ مِنَ الْغَمَامِ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پيامبر و ساير مخاطبين، و سخن در بيان حال كفّار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جز اين انتظار دارند كه خداوند و فرشتگان در ميان سايبان هايى از ابر سفيد بيايند و كار آنها تمام شود؟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كفّار پس از آن همه دعوت و اتمام حجت ايمان نياوردند گويى منتظرند كه روز رستاخيز برپا شود و خدا و فرشتگان در ابرى سفيد كه در آغاز مظنّۀ رحمت و به ناگاه مظهر غضب و عذاب باشد به آنان روى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آمدن خدا، آمدن فرمان او يا احاطۀ وجودى و توانى اوست به همان گونه كه در دنيا بود، با اين تفاوت كه در آخرت توأم با غضب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آمدن فرشتگان به لحاظ آن كه آنها در آخرت نيز همانند دنيا مجريان فرامين حق و مدبّرات امور و مقسّمات رحمت و غضب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كلى تمام جريانات و حوادث عالم هستى از بدو حدوث تا قيام رستاخيز و از آن روز تا ابدالآباد به دست فرشتگان الهى و ارادۀ تامّه و نافذۀ آنهاست، اراده اى كه تابع ارادة اللّه يا عين ارادة اللّه است، و از اين روست كه آنها اراده دارند و اختيار ندارند بلكه اختيار از آنِ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وَالْمَلَآئِكَةُ وَقُضِىَ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چنين شد كار آنها همانند ساير اهل آتش در آن ساعت از نظر قضاوت به حق و تعيين كمّ و كيف اعمال و خفّت و ثقل و مقدار كيفر آنها تمام مى شود</w:t>
      </w:r>
      <w:r>
        <w:rPr>
          <w:rFonts w:eastAsia="IRNazanin" w:cs="IRNazanin"/>
          <w:color w:val="111111"/>
          <w:sz w:val="28"/>
          <w:szCs w:val="28"/>
          <w:rtl w:val="true"/>
          <w:lang w:bidi="fa-IR"/>
        </w:rPr>
        <w:t>.</w:t>
      </w:r>
    </w:p>
    <w:p>
      <w:pPr>
        <w:pStyle w:val="Heading3"/>
        <w:numPr>
          <w:ilvl w:val="2"/>
          <w:numId w:val="1"/>
        </w:numPr>
        <w:rPr/>
      </w:pPr>
      <w:bookmarkStart w:id="309" w:name="__RefHeading___Toc2508467_1468164448"/>
      <w:bookmarkStart w:id="310" w:name="_Toc110"/>
      <w:bookmarkEnd w:id="309"/>
      <w:r>
        <w:rPr>
          <w:rtl w:val="true"/>
        </w:rPr>
        <w:t>خدا جسم نيست</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اللَّهِ تُرْجَعُ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جملۀ استينافيه و بيان قاعده اى كلّى در كمال شمول و گستردگى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كارها و حوادث جهان هستى و شراشر وقايع عالم وجود از ازل تا ابد در استمرار تاريخ دنيا و استقرار و ابديت آخرت، سلسلۀ علل و معلولات است كه منتهى به علّة العلل و ارادۀ خداوند است، پس او مرجع و منتهى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مقتضاى ادلّۀ عقليۀ تامّه و نقليۀ وافره، اين است كه خداوند جسم نيست و عروض حركت و انتقال و رفت و آمد و رؤيت به چشم ظاهرى و ساير عوارض جسم براى او محال است، و آياتى كه از اين كتاب كريم دلالت بر عروض برخى عوارض جسم بر ذات اقدس او دارد مانند اين آيه و آيۀ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از آيات متشابه است و بايد بر وفق آيات محكم و اقتضاى</w:t>
      </w:r>
    </w:p>
    <w:p>
      <w:pPr>
        <w:pStyle w:val="BookText"/>
        <w:rPr/>
      </w:pPr>
      <w:r>
        <w:rPr>
          <w:rFonts w:ascii="IRNazanin" w:hAnsi="IRNazanin" w:eastAsia="IRNazanin"/>
          <w:color w:val="111111"/>
          <w:sz w:val="28"/>
          <w:sz w:val="28"/>
          <w:szCs w:val="28"/>
          <w:rtl w:val="true"/>
          <w:lang w:bidi="fa-IR"/>
        </w:rPr>
        <w:t>عقل تأويل شوند چنان كه در اين جا حمل كرديم و پس از حمل و تأويل، اين آيات نيز جزء محكمات مى شوند، زيرا محكم و متشابه، نسبت به اذهان و افكار، امرى نسبى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بَني إِسْرائيلَ كَمْ آتَيْناهُمْ مِنْ آيَةٍ بَيِّنَةٍ وَ مَنْ يُبَدِّلْ نِعْمَةَ اللّهِ مِنْ بَعْدِ ما جاءَتْهُ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لِلَّذينَ كَفَرُوا الْحَياةُ الدُّنْيا وَ يَسْخَرُونَ مِنَ الَّذينَ آمَنُوا وَ الَّذينَ اتَّقَوْا فَوْقَهُمْ يَوْمَ الْقِيامَةِ وَ 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بَنِى إِسْرَ ءِيلَ كَمْ ءَاتَيْنَهُم مِنْ ءَايَةٍ 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مخاطب، از بنى اسرائيل يعنى از علماى تورات و انجيل و تاريخ دانان آنها به عنوان توبيخ و مذمّت سؤال كن كه از زمان يعقوب و اجدادش تا امروز چقدر از آيات و نشانه هاى روشن توحيد به آنها عطا كرديم، مانند عصاى موسى، يد بيضاء، شكافتن دريا، هلاكت دشمنان مقتدر و مسلّط، انزال مَنّ و سلوى، مائدۀ آسمانى عيسى عليه السلام و بالأخره تورات و انجيل كه فعلاً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نعمت هايى كه همه را كفران كرديد و وسيلۀ سعادت دو جهانى را تبديل به وسيلۀ شقاوت و عذاب دنيا و كيفر آخرت نموديد، چرا كه تورات و انجيل واقعى را كه هر دو از نعمت هاى عظيم خدا بودند و صلاحيت اثبات توحيد و دعوت پيامبران گذشته و نبوّت محمّد عربى صلى الله عليه و آله و كتاب و دين او را داشتند و مدرك قطعى تاريخ انبيا و سرگذشت پيشينيان و حجت و برهان قوى بر نسخ شرايع و حدوث شرايع ديگر تا شريعت اسلام بودند، تبديل به دو كتاب محرّف مملوّ از اكاذيب و اساطير و جزء كتب ضالّه نموديد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يُبَدِّلْ نِعْمَةَ اللَّهِ مِن بَعْدِ مَا جَآءَتْهُ فَإِنَّ اللَّهَ شَدِيدُ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كسى نعمت هاى خدا را پس از آن كه بدو رسيد تبديل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وسيلۀ هدايت را تبديل به وسيلۀ ضلالت، و يا شكر نعمت را تبديل به كفران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 ترديد بداند كه خدا سخت كيفر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لِلَّذِينَ كَفَرُوا الْحَيَوةُ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حيات دنيوى در نظر كافران زينت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حيات دنيوى، زندگى بر طبق هواهاى نفسانى و فرامين شيطانى است كه بدون اعتنا به حق و توأم با هر عقيدۀ خرافى و محرّم الهى باشد، همان گونه كه طاغيان و فرورفتگان در شهوات دنيا دارند، در مقابل زندگى مؤمنان صالح كه طبق دستور دين و رضاى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زينت دهندۀ آن حيات در انظار كفّار در مرحلۀ نخست خداوند است كه جهان را مملوّ از نعمت هاى زيبا و گوناگون و طبيعت بشرى را سخت مايل و راغب به آنها قرار داده و اين خود تزيين تكوينى از جانب خداست هر چند به توديع عقل در وجود بشر و تشريع شرايع آسمانى، او را از برخى مشتهيات نهى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مرحلۀ دوم هواهاى نفسانى و شياطين انسى و جنّى هستند كه مشتهيات نفس و منهيّات خدا را براى كفّار و اهل طغيان، زيبا و آراسته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وَيَسْخَرُونَ مِنَ الَّذِينَ ءَامَنُوا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كفّار و طاغيان از روى جهل به اسرار خلقت و اهداف آفرينش، و غفلت از حقايق دينى و عالم ديگر، مؤمنان را در انتخاب زندگى خاص مسخره و استهزا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اتَّقَوْا فَوْقَهُمْ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تقوا ورزيده اند و از شهوات نفس كه مورد نهى خداست پرهيز كرده اند در روز قيامت مرتبه اى برتر از آنها و فوق آنها خواهند داشت، برتريى فراتر از ادراك ما، زيرا آنها در آن روز در اعليعلّيّين و اينان در اسفل سافلين اند؛ آنها اهل كرامت الهى و مورد احترام فرشتگان و اينان مورد غضب خدا و خشم فرشتگان؛ و آنان استهزا و مسخره كننده به تلافى مسخرۀ دنيا و اينان متحمّل استهزا با كمال ذلّت و خوارى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يَرْزُقُ مَن يَشَآءُ بِغَيْرِ حِسَابٍ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هركه را بخواهد در دنيا و آخرت روزىِ بدون حساب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بدون حساب در دنيا اين است كه انواع نعم روزى شده بر بشر را حدّ و حصرى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در برابر اعمال نيست بلكه طبق اقتضاى مصالح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از كمّ و كيف آن سؤال نمى شود و از منعَمٌ عليه مطالبۀ پاداش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آخرت حقيقتاً بدون حساب است و احدى را ياراى احاطۀ علمى به انواع و مقدار آن نيست</w:t>
      </w:r>
      <w:r>
        <w:rPr>
          <w:rFonts w:eastAsia="IRNazanin" w:cs="IRNazanin"/>
          <w:color w:val="111111"/>
          <w:sz w:val="28"/>
          <w:szCs w:val="28"/>
          <w:rtl w:val="true"/>
          <w:lang w:bidi="fa-IR"/>
        </w:rPr>
        <w:t>.</w:t>
      </w:r>
      <w:bookmarkStart w:id="311" w:name="pg14420_159323"/>
    </w:p>
    <w:p>
      <w:pPr>
        <w:pStyle w:val="BookText"/>
        <w:rPr/>
      </w:pPr>
      <w:bookmarkEnd w:id="311"/>
      <w:r>
        <w:rPr>
          <w:rFonts w:ascii="Amiri" w:hAnsi="Amiri" w:eastAsia="Amiri" w:cs="Amiri"/>
          <w:color w:val="111111"/>
          <w:sz w:val="28"/>
          <w:sz w:val="28"/>
          <w:szCs w:val="28"/>
          <w:rtl w:val="true"/>
          <w:lang w:bidi="ar-SA"/>
        </w:rPr>
        <w:t xml:space="preserve">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2508469_1468164448"/>
      <w:bookmarkStart w:id="313" w:name="_Toc111"/>
      <w:bookmarkEnd w:id="312"/>
      <w:r>
        <w:rPr>
          <w:rtl w:val="true"/>
        </w:rPr>
        <w:t>فلسفۀ دين</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 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همگى يك امت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بشرها پس از سكونت در روى كرۀ زمين از زمان جدّ اعلايشان آدم تا برهه اى از زمان، بدون پيامبر و شريعت و كتاب آسمانى مى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ايّام همه يكنواخت و امّى و رها شده بر وفق ادراك عقول و طبيعت و غرايزشان بودند؛ هر چه مى خواستند مى گفتند و مى كردند؛ به ارادۀ خود در هرجايى ساكن مى شدند و به دلخواه خود داراى همسر و اولاد مى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مؤمنين و لا 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زندگى برخى از حيوانات متمدّن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كرۀ زمين در هيچ زمانى خالى از حجت الهى نمى شود منافاتى با اين مطلب ندارد، زيرا آدم ابوالبشر و اوصياى او تا زمان نوح پيامبر حجت الهى بودند، لكن كتاب و شريعت نداشتند و از احكام الهى هم معلوم نيست چه اندازه بر آنها نازل شده بود، و بر فرض وجود، مأمور به ابلاغ نبودند و مقتضاى حجّيّت، وجوبِ ابلاغ نيست بلكه خود بايد عمل كند و اگر پرسشى باشد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 كه ظاهراً گرفتار ترس طاغيان زمان خود بودند مانند قابيل و اتباع او، و از حجج مغموره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النَّبِيِّينَ مُبَشِّرِينَ وَمُنذِرِينَ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خداوند بر حسب اقتضاى حال و مجتمع آنها پيامبرانى برانگيخت و به سوى آنها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صفت و منصب تبشير و انذار داشتند، يعنى دين و شريعت و كتاب آسمانى براى مردم آورده بودند كه طبعاً پذيرندگان را بشارت و انكار كنندگان را بيم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w:t>
      </w:r>
    </w:p>
    <w:p>
      <w:pPr>
        <w:pStyle w:val="BookText"/>
        <w:rPr/>
      </w:pPr>
      <w:r>
        <w:rPr>
          <w:rFonts w:ascii="IRNazanin" w:hAnsi="IRNazanin" w:eastAsia="IRNazanin"/>
          <w:color w:val="111111"/>
          <w:sz w:val="28"/>
          <w:sz w:val="28"/>
          <w:szCs w:val="28"/>
          <w:rtl w:val="true"/>
          <w:lang w:bidi="fa-IR"/>
        </w:rPr>
        <w:t>مدت پيش از بعثت از زمان آدم ابوالبشر تا نوح نبى چقدر بوده،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ايّام، روزگار فَترت اوّليه و ازمنۀ پيش از شريعت يا پيش از تكليف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حال ادامه يافت تا نيروى عقلى بشر و سطح فكرى او بالا رفت واستعداد تحمّل تكاليف الهى و ورود در كلاس تربيت انسانى پيدا كرد؛ اجتماع و تعاونش تمدن آورد و نيز اختلافاتش قابل قضاوت و داورى در محكمه شد، چرا كه حلّ و فصل اختلاف غيرمكلّف را روال ديگرى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مَعَهُمُ الْكِتَبَ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است و شامل همۀ كتاب هاى آسمانى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پيامبران كتاب هاى آسمانى فرو فرستاد كه انزال همه به حق بود، يعنى به جا و بر طبق حكمت و اقتضاى نظام اتمّ و اكمل خلقت بود، چرا كه تنظيم آنها به منظور هدايت، و محتواى احكام آسمانى متضمن مصالح عاليۀ بشرى و برنامۀ حيات طيّبۀ دنيوى، و علوم و حِكَم ضامن سعادت اخروى او بود، و از اين رو آورندگان آنها داراى منصب تبشير و انذار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آنها كتاب بود، زيرا همگى از اقدم زمان در لوح محفوظ الهى مكتوب و مندرج بود و در آيندۀ تاريخ نيز بايد به دست بشر بر روى صفحات قراطيس مكتوب گردد تا مصون از زوال و نسيان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حقايق و محتويات، هم كتاب بالفعل بود و هم كتاب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در واقع به منزلۀ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 النبيّين مبشّرين و 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تبشير و انذار بدون نزول كتاب و عرضۀ دينى كه محتواى آن است معنا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لِيَحْكُمَ بَيْنَ النَّاسِ فِيمَا اخْتَلَفُوا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يا كتاب يا هر يك از انبياست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كه بر پيامبران نازل شده هر چند هدف از آنها ابلاغ دين و تبشير و انذار است، لكن يكى از اهداف مهمۀ آن كه گويى هدف اصلى به شمار مى رود آن است كه خدا در طول تاريخ و ازمنۀ سكونت بشر در دنيا دربارۀ هر اختلافى كه ميان آنها پديد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اختلاف دنيوى يا اختلاف دينى كه هر دو لازمۀ طبع بشر مجتمع و متمدن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آن كتاب ها داورى كند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مورد اختلاف اعمّ از امور مادى و مقاصد دينى است، زيرا دين و كتاب الهى است كه در تمام اختلافات دينى و دنيوى قضاوت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اخْتَلَفَ فِيهِ إِلَّا الَّذِينَ أُوتُوهُ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أتى به الأنبياء من الدين 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از كلام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دين و كتاب نشأت نيافت مگر از كسانى كه دين و كتاب بدان ها عرضه شد و آنها دريافتند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استينافيه است و اشاره به اين كه منشأ اختلاف در امور مادى و دنيوى هر چند عموم مردم هستند، ولكن منشأ اختلاف در دين و كتاب و عقايد و مسالك، خصوصِ علما و دانشمندان قوم اند، زيرا آنها بودند كه از همان آغاز كه در مقابل انبيا قرار مى گرفتند، مخالفت مى كردند و شكاف مى آفريدند يا مخالفت جائران و مترَفين را توجيه مى نمودند، تا آن كه در ميان جوامع بشرى اختلافات اعتقادى و مذهبى عريق و مستمرّى پيدا شد و به مسالك و مذاهب گوناگونى منقسم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اختلافات رفته رفته زيادتر و شديدتر شد و منجر به نبردهاى خونين گرديد، از اين رو در آيه پس از ذكر اختلاف مطلق، به ذكر اين اختلاف و منشأ پيدايش آن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جَآءَتْهُمُ الْبَيِّناتُ بَغْياً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جار و مجرور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آنها و ايجاد اختلافشان در دين و كتاب پس از آن بود كه دلايل روشن و براهين قاطع از جانب خدا و انبياى او به آنها رسيد و حجت بر آنها تمام شد، و علت اين اختلاف حسد و برترى طلبى و حبّ جاه و مال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فَهَدَى اللَّهُ الَّذِينَ ءَامَنُوا لِمَا اخْتَلَفُوا فِيهِ مِنَ الْحَقِّ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ضمير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اوتوه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موصوله است، و معنا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كسانى را كه ايمان آوردند و دين و كتاب را پذيرا شدند به آن حقّى كه علماى قوم در آن اختلاف كرده و از آن منحرف شده بودند، هدايت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آنها را پس از ايمان و پذيرفتن اصل دين، به عمل و مراحل تكامل بعدى، به اذن تكوينى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يارى و توفيق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يَهْدِى مَن يَشَآءُ إِلَى صِرَ طٍ مُسْتَقِيمٍ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 كه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اصل دعوت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راهى راست در مراحل تعالى و كمال بعدى راهنمايى مى كند</w:t>
      </w:r>
      <w:r>
        <w:rPr>
          <w:rFonts w:eastAsia="IRNazanin" w:cs="IRNazanin"/>
          <w:color w:val="111111"/>
          <w:sz w:val="28"/>
          <w:szCs w:val="28"/>
          <w:rtl w:val="true"/>
          <w:lang w:bidi="fa-IR"/>
        </w:rPr>
        <w:t>.</w:t>
      </w:r>
      <w:bookmarkStart w:id="314" w:name="pg14420_159329"/>
    </w:p>
    <w:p>
      <w:pPr>
        <w:pStyle w:val="BookText"/>
        <w:rPr/>
      </w:pPr>
      <w:bookmarkEnd w:id="314"/>
      <w:r>
        <w:rPr>
          <w:rFonts w:ascii="Amiri" w:hAnsi="Amiri" w:eastAsia="Amiri" w:cs="Amiri"/>
          <w:color w:val="111111"/>
          <w:sz w:val="28"/>
          <w:sz w:val="28"/>
          <w:szCs w:val="28"/>
          <w:rtl w:val="true"/>
          <w:lang w:bidi="ar-SA"/>
        </w:rPr>
        <w:t xml:space="preserve">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315" w:name="__RefHeading___Toc2508471_1468164448"/>
      <w:bookmarkStart w:id="316" w:name="_Toc112"/>
      <w:bookmarkEnd w:id="315"/>
      <w:r>
        <w:rPr>
          <w:rtl w:val="true"/>
        </w:rPr>
        <w:t>آزنون هاى سخت هميشگى است</w:t>
      </w:r>
      <w:bookmarkEnd w:id="316"/>
    </w:p>
    <w:p>
      <w:pPr>
        <w:pStyle w:val="BookText"/>
        <w:rPr/>
      </w:pPr>
      <w:r>
        <w:rPr>
          <w:rFonts w:ascii="Amiri" w:hAnsi="Amiri" w:eastAsia="Amiri" w:cs="Amiri"/>
          <w:color w:val="111111"/>
          <w:sz w:val="28"/>
          <w:sz w:val="28"/>
          <w:szCs w:val="28"/>
          <w:rtl w:val="true"/>
          <w:lang w:bidi="ar-SA"/>
        </w:rPr>
        <w:t xml:space="preserve">أم حسبتم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استفهام انكارىِ توبيخى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و حالت، كلام كلّى سائر در ميان مردم كه برخى از اشيا را بدان تشبيه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و ناراحتى در غير بدن مانند فقر و ناامنى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ناراحتى جسمى مانند مرض و جراحت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معه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ألا انّ نصر اللّه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يَأْتِكُم مَثَلُ الَّذِينَ خَلَوْا مِن قَبْلِكُم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در مقام بيان لزوم صبر و ثبات در امور دين و دنيا و در برابر حوادث طبيعى جهان و آسيب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كرده ايد كه اگر به همين حال بميريد به محض مرگ وارد بهشت مى شويد در حالى كه حوادث و حالات سخت آنان كه پيش از شما گذشته اند بر شما وارد نشده و آزمايش هاى مختلف آنها را نداده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مَسَّتْهُمُ الْبَأْسَآءُ وَالضَّرَّآءُ وَزُلْزِلُوا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شدايد بسيار روحى مانند فقر و ناامنى و تلف مال و اولاد و تبعيد از وطن، و آسيب هاى جسمى مانند قتل و جرح و مرض وارد آمد و آنها به لرزه و اضطراب سختى در زندگى در افتادند؛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يَقُولَ الرَّسُولُ وَالَّذِينَ ءَامَنُوا مَعَهُ مَتَى نَصْرُ اللَّهِ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فرستادۀ خدا و گروندگان همراهش از شدّت بلا و ناراحتى و تمام شدن صبر و طاقتشان به عنوان تأخير افتادن وعدۀ حق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يارى خدا كى مى رسد؟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أَلَآ إِنَّ نَصْرَ اللَّهِ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تسليت خاطر و توصيۀ به صبر به آنها گفته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يارى خدا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گوينده خداوند بود، ياپيامبر نسبت به امت، يا امت نسبت به يكديگر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يَسْئَلُونَكَ ما ذا يُنْفِقُونَ قُلْ ما أَنْفَقْتُمْ مِنْ خَيْرٍ فَلِلْوالِدَيْنِ وَ اْلأَقْرَبينَ وَ الْيَتامى وَ الْمَساكينِ وَ ابْنِ السَّبيلِ وَ ما تَفْعَلُوا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يَسَْلُونَكَ مَاذَا يُنفِقُونَ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موصوله، سؤال از نوع اموالى است كه بايد انفاق نمود از نقد و جنس و غلّات و انعام و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از تو مى پرسند چه مالى را انفاق كنند؟ و ظاهر جواب اين است كه سؤال از انفاقات مستحب است نه مانند زكات واجب كه به والدين نمى رسد؛ و نه مانند انفاق واجب به عَمودَيْن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پدر و مادر و اجداد، و فرزندان و نوادگان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ارحام ديگر واجب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مَآ أَنفَقْتُم مِنْ خَيْرٍ فَلِلْوَ لِدَيْنِ وَالْأَقْرَبِينَ وَالْيَتَمَى وَالْمَسَكِينِ وَابْنِ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جمله اشاره است به اين كه سؤال از نوع اموال انفاقى اهميت ندارد، بلكه آنچه سزاوار سؤال است مورد مصرف مال است كه به چه كسانى بدهند و يا در چه كارى 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 كه اى پيامبر،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مال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خواستيد انفاق كنيد به پدر و مادر و خويشان و يتيمان و فقيران و واماندۀ در راه انفاق كنيد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والدين اعمّ از پدر و مادر و اجداد پدرى و مادرى است هر چه بالا رود؛ و مراد از نزديكان همۀ مراتب دور و نزديك ارحام است؛ و مراد از يتيمان، يتيمان فقير است و ذكر مساكين پس از آن يعنى جمع بين خاص و عام براى اهميت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است و مراد، كسى است كه در طول مسافرت هزينه اش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 است كه سبيل در اين جا مانند اغلب موارد استعمالش در قرآن مجيد به معناى سبيل معنوى است نه حسّى مادى، پس كلام شامل راهيان طريق علوم دينى در انواع مختلف آن و هر علمى كه قوام حيات مسلمين به</w:t>
      </w:r>
    </w:p>
    <w:p>
      <w:pPr>
        <w:pStyle w:val="BookText"/>
        <w:rPr/>
      </w:pPr>
      <w:r>
        <w:rPr>
          <w:rFonts w:ascii="Amiri" w:hAnsi="Amiri" w:eastAsia="Amiri" w:cs="Amiri"/>
          <w:color w:val="111111"/>
          <w:sz w:val="28"/>
          <w:sz w:val="28"/>
          <w:szCs w:val="28"/>
          <w:rtl w:val="true"/>
          <w:lang w:bidi="ar-SA"/>
        </w:rPr>
        <w:t xml:space="preserve">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هزينۀ سفر نداشته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تَفْعَلُوا مِنْ خَيْرٍ فَإِنَّ اللَّهَ بِهِ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كار خيرى كه انجام دهيد خواه انفاق مال يا انفاق غيرمال، يا غير انفاق مال از انجام ساير اعمال، بى ترديد خداوند بدان داناست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عَلَيْكُمُ الْقِتالُ وَ هُوَ كُرْهٌ لَكُمْ وَ عَسى أَنْ تَكْرَهُوا شَيْئًا وَ هُوَ خَيْرٌ لَكُمْ وَ عَسى أَنْ تُحِبُّوا شَيْئًا وَ هُوَ شَرٌّ لَكُمْ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مشقّت و مبغوضيتى كه انسان در باطن خود دريابد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مشقّت و آسيبى كه از خارج برسد نظير اجبار كردن كسى بر 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اين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كره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وَهُوَ كُرْهٌ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و جنگ با كافران و طاغيان و باغيان به نحو جهاد ابتدايى يا دفاعى بر شما در شريعت اسلام تشريع و مقرّر شده، و يا آن كه از علم ازلى الهى تنزّل كرده و در لوح محفوظ نگاشته شده، و يا از آن جا فرود آمده و در قرآن مجيد مرقوم گشته است، در حالى كه آن مبغوضِ شماست و طبعاً آن را خوش نمى 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عَسَى أَن تَكْرَهُوا شَيْئاً وَهُوَ خَيْرٌ لَكُمْ وَ عَسَى أَن تُحِبُّوا شَيْئاً وَهُوَ شَرٌّ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اميد آن مى رود كه چيزى را شما دشمن داريد در حالى كه به نفع فرد و صلاح اجتماع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اغلب واجبات و مستحبّات شرعى و محسَّنات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احتمال مى رود كه چيزى را شما دوست داريد در حالى كه آن، براى شما ضرر و زيان فردى و اجتماعى داشته باشد، مانند اغلب محرّمات الهى و منهيّات عقلى</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يَعْلَمُ وَأَنتُمْ لَاتَعْلَمُونَ</w:t>
      </w:r>
      <w:r>
        <w:rPr>
          <w:rFonts w:eastAsia="Amiri" w:cs="Amiri" w:ascii="Amiri" w:hAnsi="Amiri"/>
          <w:color w:val="111111"/>
          <w:sz w:val="28"/>
          <w:szCs w:val="28"/>
          <w:rtl w:val="true"/>
          <w:lang w:bidi="ar-SA"/>
        </w:rPr>
        <w:t>»</w:t>
      </w:r>
      <w:bookmarkStart w:id="317" w:name="pg14420_159334"/>
    </w:p>
    <w:p>
      <w:pPr>
        <w:pStyle w:val="BookText"/>
        <w:rPr/>
      </w:pPr>
      <w:bookmarkEnd w:id="317"/>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خدا مى داند و شما نمى دانيد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همۀ آنچه به نفع و صلاح شما يا به زيان و ضررتان است از احكام و موضوعات و علل و مَناطات ترتّب احكام بر موضوعات، همه را مى داند و از اين روست كه جعل قانون براى جامعه، تنها از آنِ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وَ الْمَسْجِدِ الْحَرامِ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فِي الدُّنْيا وَ اْلآخِرَةِ وَ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2508473_1468164448"/>
      <w:bookmarkStart w:id="319" w:name="_Toc113"/>
      <w:bookmarkEnd w:id="318"/>
      <w:r>
        <w:rPr>
          <w:rtl w:val="true"/>
        </w:rPr>
        <w:t>حرمت جنگ در ماههاى حرام</w:t>
      </w:r>
      <w:bookmarkEnd w:id="319"/>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قتال فيه بدل است از الشهرالحرام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محرَّم و گناه، و نيز شىء محترم كه هتك احترامش جايز نيست مانند قرآن، كعبه، مسجد و برخى از ماه هاى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المسجدالحرام عطف است به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القتل الف لامش عهد ذهنى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يَسَْلُونَكَ عَنِ الشَّهْرِ الْحَرَامِ قِتَالٍ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قافلۀ تجارتى چند نفره اى از مشركان مكه از نزديكى مدينه گذر مى كرد، پيامبر اسلام مطّلع شد و سپاه اندكى گسيل داشت تا اموال آنان را به غنيمت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در صحرايى با آنها برخورد كردند و به گمان اينكه آخر جُمادى الثانيه است با آنان جنگيدند، برخى را كشته و اموالشان را به غنيمت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شد كه جنگ در اوايل رجب كه از ماه هاى حرام و جنگ در آن ممنوع است اتفاق افتاده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معلوم باشد كه اين مشركان از همان كسانى بودند كه پيامبر و يارانش را در مكّه در</w:t>
      </w:r>
    </w:p>
    <w:p>
      <w:pPr>
        <w:pStyle w:val="BookText"/>
        <w:rPr/>
      </w:pPr>
      <w:r>
        <w:rPr>
          <w:rFonts w:ascii="IRNazanin" w:hAnsi="IRNazanin" w:eastAsia="IRNazanin"/>
          <w:color w:val="111111"/>
          <w:sz w:val="28"/>
          <w:sz w:val="28"/>
          <w:szCs w:val="28"/>
          <w:rtl w:val="true"/>
          <w:lang w:bidi="fa-IR"/>
        </w:rPr>
        <w:t>مدت سيزده سال آزار بى شمار مى دادند، مردم را از راه خدا و ايمان به او جلوگيرى مى كردند و خود به خدا كافر بودند و مسلمين را از دخول خانۀ خدا مانع مى شدند و آخر كارشان اين بود كه پيامبر و يارانش را از زادگاهشان مكه بيرون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در اين حادثۀ كوچك به بهانۀ اين كه پيامبر اسلام احترام ماه حرام را شكسته و به قانون و دين خود نيز پايبند نيست بر ضدّ او تبليغات وسيعى به راه انداختند، تا اين آيه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دربارۀ ماه حرام از تو مى پرسند كه قتال و نبرد در آن چگونه است؟</w:t>
      </w:r>
    </w:p>
    <w:p>
      <w:pPr>
        <w:pStyle w:val="BookText"/>
        <w:rPr/>
      </w:pPr>
      <w:r>
        <w:rPr>
          <w:rFonts w:ascii="IRNazanin" w:hAnsi="IRNazanin" w:eastAsia="IRNazanin"/>
          <w:color w:val="111111"/>
          <w:sz w:val="28"/>
          <w:sz w:val="28"/>
          <w:szCs w:val="28"/>
          <w:rtl w:val="true"/>
          <w:lang w:bidi="fa-IR"/>
        </w:rPr>
        <w:t>ماه حرام در عبارت آيه جنس است و شامل همۀ ماه هاى حرام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ذى قعده، ذى حجه و محرم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نام ماه هفتم سال هاى قمرى است، ذى قعده و ذى حجّه ماه هاى آخر سال و محرم ماه اول سال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ها در ايّام جاهليت پيش از اسلام محترم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و كفّار و همۀ مردم جاهليت آنها را حرام مى شمردند، جنگ را در آن شروع نمى كردند و جنگ شروع شده را متاركه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اسلام نيز اين حكم وضعى و قانون عام امضا و تصويب شد و جزء احكام پُراهميت اسلام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تغيير ماه هاى حرام و مبادلۀ آنها با ماه هاى ديگر كه يكى از گناهان بزرگ مشركان بود مسألۀ ديگرى است كه در ذيل آيۀ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بحث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قِتَالٌ فِيهِ كَبِيرٌ وَصَدٌّ عَن سَبِيلِ اللَّهِ وَكُفْرٌ بِهِ وَالْمَسْجِدِ الْحَرَامِ وَإِخْرَاجُ أَهْلِهِ مِنْهُ أَكْبَرُ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نبرد و جنگ در ماه حرام گناهى است بزرگ، ولكن جلوگيرى از راه خدا و از ايمان مردم به توحيد و نبوت و كتاب آسمانى، و كافر شدن به او يا كفران نعمت هاى او، و باز داشتن مسلمين از ورود به مسجدالحرام و زيارت آن و بيرون كردن اهل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پيامبر و يارانش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كه وطن و زادگاهشان است، يعنى اين چهار امر عظيم كه شما انجام مى داديد در نزد خداوند از جنگ و كشتن چند نفر در ماه حرام بزرگ تر و شديدتر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وَالْفِتْنَةُ أَكْبَرُ مِنَ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شرك و گمراهى و ايجاد اختلافى كه حال هم شما بدان گرفتاريد بزرگ تر و شديدتر از قتلى است كه واقع شده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يَزَالُونَ يُقَتِلُونَكُمْ حَتَّى يَرُدُّوكُمْ عَن دِينِكُمْ إِنِ اسْتَطَعُوا</w:t>
      </w:r>
      <w:r>
        <w:rPr>
          <w:rFonts w:eastAsia="Amiri" w:cs="Amiri" w:ascii="Amiri" w:hAnsi="Amiri"/>
          <w:color w:val="111111"/>
          <w:sz w:val="28"/>
          <w:szCs w:val="28"/>
          <w:rtl w:val="true"/>
          <w:lang w:bidi="ar-SA"/>
        </w:rPr>
        <w:t>»</w:t>
      </w:r>
      <w:bookmarkStart w:id="320" w:name="pg14420_159338"/>
    </w:p>
    <w:p>
      <w:pPr>
        <w:pStyle w:val="BookText"/>
        <w:rPr/>
      </w:pPr>
      <w:bookmarkEnd w:id="320"/>
      <w:r>
        <w:rPr>
          <w:rFonts w:ascii="IRNazanin" w:hAnsi="IRNazanin" w:eastAsia="IRNazanin"/>
          <w:color w:val="111111"/>
          <w:sz w:val="28"/>
          <w:sz w:val="28"/>
          <w:szCs w:val="28"/>
          <w:rtl w:val="true"/>
          <w:lang w:bidi="fa-IR"/>
        </w:rPr>
        <w:t xml:space="preserve">يعنى اى پيامبر، آنها همواره با شما خواهند جنگيد تا اگر بتوانند شما را از دينتان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توحيد ابراهيمى و اصول و فروع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يَرْتَدِدْ مِنكُمْ عَن دِينِهِ فَيَمُتْ وَهُوَ كَافِرٌ فَأُوْلَئِكَ حَبِطَتْ أَعْمَالُهُمْ فِى الْدُّنْيَا وَالْأَخِرَةِ</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2508475_1468164448"/>
      <w:bookmarkStart w:id="322" w:name="_Toc114"/>
      <w:bookmarkEnd w:id="321"/>
      <w:r>
        <w:rPr>
          <w:rtl w:val="true"/>
        </w:rPr>
        <w:t>حبط اعمال با ارتداد</w:t>
      </w:r>
      <w:bookmarkEnd w:id="322"/>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از شما مسلمين از دين خود بر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فطرى يا ملّى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 كفر بميرد، چنين كسانى تمام عمل هاى خيرشان در دنيا و آخرت باطل و هدر و بيهوده مى گردد هر چند در دنيا عمل هاى نيك بى حساب و آثار خير بى پايان انجام داده باشند، زيرا در دنيا نام نيكشان از ميان مردم مى رود و حسن ظن ها تبديل به سوءظن مى گردد و دعاها و طلب غفران ها منقطع يا معكوس مى شود و اين معناى حبط در دنياست، و در آخرت پاداشى نمى برند؛ نه در مقابل حسنات نعم اخروى مى گيرند، و نه اعمال خيرشان مجسّم به صُوَر نيك و متبلور به اعيان خارجيه و لذايذ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أُولئِكَ أَصْحَابُ النَّارِ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همه ياران آتش و همدمان جهنم اند، و آنها در آن آتش دوزخ جاودان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الَّذينَ هاجَرُوا وَ جاهَدُوا في سَبيلِ اللّهِ أُولئِكَ يَرْجُونَ رَحْمَتَ اللّهِ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وَالَّذِينَ هَاجَرُوا وَجَاهَدُوا فِى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كسانى كه ايمان آورده اند و باطنشان اصول عقايد را باور كرده، و كسانى كه در راه خدا مهاجرت كرده اند، خواه به هجرت جسمانى از مكانى به مكانى براى هر امر خيرى مانند حج و تحصيل علوم دين و فرار از معاشرت كفّار و فسّاق و سكونت در محيط اسلامى و اخلاقى، يا هجرت روحانى از جهل به سوى علم و دانش، از كفر به سوى ايمان، از رذايل صفات به سوى فضايل اخلاق و از گناهان به سوى عمل هاى صالح؛ و كسانى كه در راه خدا جهاد كرده اند خواه جهاد اصغر و نبرد كوچك مانند نبرد با دشمن در جهاد ابتدايى يا دفاعى، و خواه جهاد اكبر نظير ترك گناهان و انجام فرايض الهى و هرگونه مبارزه با هواى نفسِ مخالف عقل و شرع؛</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يَرْجُونَ رَحْمَةَ اللّهِ وَاللّهُ غَفُورٌ رَحِيمٌ</w:t>
      </w:r>
      <w:r>
        <w:rPr>
          <w:rFonts w:eastAsia="Amiri" w:cs="Amiri" w:ascii="Amiri" w:hAnsi="Amiri"/>
          <w:color w:val="111111"/>
          <w:sz w:val="28"/>
          <w:szCs w:val="28"/>
          <w:rtl w:val="true"/>
          <w:lang w:bidi="ar-SA"/>
        </w:rPr>
        <w:t>»</w:t>
      </w:r>
      <w:bookmarkStart w:id="323" w:name="pg14420_159340"/>
    </w:p>
    <w:p>
      <w:pPr>
        <w:pStyle w:val="BookText"/>
        <w:rPr/>
      </w:pPr>
      <w:bookmarkEnd w:id="323"/>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به رحمت خداوند اميد مى دارند، و خدا بسيار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آيه براى عظمت و اهميت عمل است پس از ايمان و اهميت خصوص هجرت و جهاد در ميان عمل هاى فرعى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يَسْئَلُونَكَ عَنِ الْخَمْرِ وَ الْمَيْسِرِ قُلْ فيهِما إِثْمٌ كَبيرٌ وَ مَنافِعُ لِلنّاسِ وَ إِثْمُهُما أَكْبَرُ مِنْ نَفْعِهِما وَ يَسْئَلُونَكَ ما ذا يُنْفِقُونَ قُلِ الْعَفْوَ كَذلِكَ يُبَيِّنُ اللّهُ لَكُمُ اْلآياتِ لَعَلَّكُمْ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الدُّنْيا وَ اْلآخِرَةِ وَ يَسْئَلُونَكَ عَنِ الْيَتامى قُلْ إِصْلاحٌ لَهُمْ خَيْرٌ وَ إِنْ تُخالِطُوهُمْ فَإِخْوانُكُمْ وَ اللّهُ يَعْلَمُ الْمُفْسِدَ مِنَ الْمُصْلِحِ وَ لَوْ شاءَ اللّهُ َلأَعْنَتَكُمْ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324" w:name="__RefHeading___Toc2508477_1468164448"/>
      <w:bookmarkStart w:id="325" w:name="_Toc115"/>
      <w:bookmarkEnd w:id="324"/>
      <w:r>
        <w:rPr>
          <w:rtl w:val="true"/>
        </w:rPr>
        <w:t>حرمت شراب و غمار</w:t>
      </w:r>
      <w:bookmarkEnd w:id="325"/>
    </w:p>
    <w:p>
      <w:pPr>
        <w:pStyle w:val="BookText"/>
        <w:rPr/>
      </w:pPr>
      <w:r>
        <w:rPr>
          <w:rFonts w:ascii="IRNazanin" w:hAnsi="IRNazanin" w:eastAsia="IRNazanin"/>
          <w:color w:val="111111"/>
          <w:sz w:val="28"/>
          <w:sz w:val="28"/>
          <w:szCs w:val="28"/>
          <w:rtl w:val="true"/>
          <w:lang w:bidi="fa-IR"/>
        </w:rPr>
        <w:t xml:space="preserve">خَمَرَ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معناى هر پوشانندۀ عقل، و شراب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شد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معناى قماربازى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 اثماً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انداخت، كندى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معناى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عنه 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 او را، و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معناى بهتر و پاكيزه تر، و مازاد از نفقات واجب، و به معناى حد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مشقّت و سختى و هلاكت 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يَسَْلُونَكَ عَنِ الْخَمْرِ وَالْمَيْسِرِ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پيامبر و هر مخاطبى است كه از علوم دينى و معارف اسلامى اطلاعى داشته باشد و مورد سؤال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از تو دربارۀ خمر و قمار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لغوى آن است يعنى چيزى كه مستى آورد و بر عقل و خرد پرده كشد هر چند مصداقش در آن روز معدود و يا منصرف به خصوص شراب انگور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قماربازى است به هر نوع و كيفيت هر چند مصاديقش در آن روز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ميسر بر قمار كه به معناى آسانى يا آسان است به لحاظ</w:t>
      </w:r>
    </w:p>
    <w:p>
      <w:pPr>
        <w:pStyle w:val="BookText"/>
        <w:rPr/>
      </w:pPr>
      <w:r>
        <w:rPr>
          <w:rFonts w:ascii="IRNazanin" w:hAnsi="IRNazanin" w:eastAsia="IRNazanin"/>
          <w:color w:val="111111"/>
          <w:sz w:val="28"/>
          <w:sz w:val="28"/>
          <w:szCs w:val="28"/>
          <w:rtl w:val="true"/>
          <w:lang w:bidi="fa-IR"/>
        </w:rPr>
        <w:t>آسانى تملّك مال براى برندۀ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جواب در آيه اين است كه سؤال از جواز و حرمت نوشيدن شراب و بازى قمار است، و ممكن است از همۀ احكام آنها باشد مانند طهارت و نجاست خمر و جواز ساخت و خريد و فروش آن، و از تهيۀ ابزار قمار و نگهدارى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تحريم خمر و شراب و همۀ مسكراتى كه عنوان خمر، شامل آنهاست و هم چنين قمار، در صدر اسلام به تدريج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تحريم خمر به نحو حكم انشائى در مكّه و فعليت و تنجّز آن در مدينه بود و مجموع به تدريج در ضمن چهار يا پنج آيۀ زير اتمام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آيۀ شريفۀ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رَبِّىَ الْفَوَاحِشَ مَاظَهَرَ مِنْهَا وَمَا بَطَنَ وَالإِثْمَ وَالْبَغْىَ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سورۀ مكّى است و در آن به صراحت حرمت اثم يعنى هر عملى كه عقل انسان را از رسيدن به خيرات و كمالات محروم مى كند، بيان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مورد بحث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نخستين سورۀ نازل شده در مدينه قرار گرفته و به صراحت، اثم بودن خمر در آن ذكر شده، و اين آيه با آيۀ سورۀ اعراف، گويى صغرا و كبرايى وافى براى اثبات حرمت خمر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اْثمٌ، و كُلُّ اثْمٍ حَرامٌ، فَالخمرُ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مائده كه آخرين سوره از سوره هاى قرآنى است كه در مدينه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يَآ أَيُّهَا الَّذِينَ ءَامَنُوا إِنَّمَا الْخَمْرُ وَالْمَيْسِرُ وَالْأَنْصَابُ وَالْأَزْلاَمُ رِجْسٌ مِنْ عَمَلِ الشَّيْطَانِ فَاجْتَنِبُوهُ 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الشَّيْطَانُ أَنْ يُوقِعَ بَيْنَكُمُ الْعَدَاوَةَ وَالْبَغْضَآءَ فِى الْخَمْرِ وَالْمَيْسِرِ وَيَصُدَّكُمْ عَن ذِكْرِ اللّهِ وَعَنِ الصَّلاَةِ فَهَلْ أَنْتُمْ مُنْتَهُونَ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 آيه به صراحت، حرمت و رجاست و عمل شيطانى بودن خمر و قمار بيان شده و به برخى از ملاكات و علل حرمت آنها نيز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بيان، حرمت خمر از مكّه آغاز شده، يعنى در مرحلۀ انشاء ابلاغ شده و در اوايل هجرت، حرمت آن در نزد اهل ادراك و كمال و اهل استنباط تمام گشته يعنى فعليّت يافته، و در اواخر ايّام حيات پيامبر اسلام حكم صريح و روشن آن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آيۀ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يَآ أَيُّهَا الَّذِينَ ءَامَنُوا لاَ تَقْرَبُوا الصَّلاَةَ وَأَنْتُمْ سُكَارَى حَتَّى 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بيان موانع و شرايط نماز است و اين كه حالت مستى، مانع از صحت آن است يا حالت هشيارى شرط آن، زيرا انسان مست، تماميت و كمال آنچه را مى گويد نمى داند يا معناى عبارت عربى را با اين كه عرب زبان است نمى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در مقام بيان حكم خمر و آثار آن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فِيهِمَآ إِثْمٌ 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و اى مخاطب،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ارتكاب هر دو، گناهى است بزرگ و البته سودها و منافعى هم در هر دو براى مردم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خاطرنشان سازيم كه دربارۀ مضرّات فردى و اجتماعى هر يك از اين دو عمل خبيث، مطالب زيادى گفته شده و كتاب هايى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مضرّات خمر، متخصّصين فن گفته اند كه خمر داراى انواع مضرّت هاست، مضرّات جسمى مانند اثرات سوء آن بر معده و روده ها و كبد و ريه و اعصاب و شريان ها و قلب و حواس بينايى و ذائقه؛ و مضرّات اخلاقى از قبيل بدخلقى، فحّاشى، جنايت وارد كردن بر ديگران، كشتن، فاش كردن اسرار، هتك احترام، زير پا گذاشتن قوانين انسانى كه پايۀ حيات طيّبه و سعادت اوست و خاصه از بين بردن عفّت اخلاقى و هتك عرض و تعدّى به ناموس مردم؛ و مضرّات فكرى و ذهنى مانند زايل كردن گوهر خرد و عقل در حال مستى، و بيرون كردن شخص از حال عادى و باقى ماندن همين آثار فى الجمله در وجود انسان 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مضرّات قمار نيز بسيار است، مانند توليد عداوت و دشمنى ميان برد و باخت كننده، باز داشتن آنها از ذكر خداوند، بى رغبتى آنها به ذكر خدا و معنويات، دست برداشتن معتاد از كسب و كار خود، سقوط بازيگران گاهى در يك لحظه از هستى مالى، و نزاع و به جان هم افتادنشان در برخى از اوقات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وَمَنَفِعُ لِلنَّاسِ وَإِثْمُهُمَآ أَكْبَرُ مِن نَفْعِهِمَا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منافعى هم در آنها براى مردم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خمر تجارت و سودهاى كلان براى همۀ متصديان توليد و توزيع از آغاز كاشتن نهال انگور و تهيۀ مقدمات ساير انواع مسكرات تا پايان رسيدن به دست مصرف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قمار خوشحالى برنده تا مدتى پس از بردن، غنى شدن فقير در برخى از موارد،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پيداست كه مفاسد مترتّب بر هر يك، بسيار بزرگ است به گونه اى كه منافعشان قابل مقايسه با مفاسد آنها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وَيَسْئَلُونَكَ مَاذَا يُنفِقُونَ قُلِ الْعَفْوَ</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مى پرسند كه چه چيز انفاق 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مازاد بر نفقات است و در حدّ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سؤال در اين آيه نظير آيۀ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مراد پرسش از نوع مال بود براى انفاق؛ و در</w:t>
      </w:r>
      <w:bookmarkStart w:id="326" w:name="pg14420_159346"/>
    </w:p>
    <w:p>
      <w:pPr>
        <w:pStyle w:val="BookText"/>
        <w:rPr/>
      </w:pPr>
      <w:bookmarkEnd w:id="326"/>
      <w:r>
        <w:rPr>
          <w:rFonts w:ascii="IRNazanin" w:hAnsi="IRNazanin" w:eastAsia="IRNazanin"/>
          <w:color w:val="111111"/>
          <w:sz w:val="28"/>
          <w:sz w:val="28"/>
          <w:szCs w:val="28"/>
          <w:rtl w:val="true"/>
          <w:lang w:bidi="fa-IR"/>
        </w:rPr>
        <w:t>اينجا نيز جواب همانند آن آيه از امرى ديگر است براى بيان اين كه آنچه سزاوار است اين نيست كه بپرسند از چه مالى بدهيم، بلكه آنچه مهم است اين است كه انفاق را در حدّ متوسط و به مقدار اعتدال انجام دهند، نه در انفاق افراط كنند كه خود در اضطرار افتند، و نه تقتير و بخل نمايند كه طرف را محروم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 لِكَ يُبَيِّنُ اللَّهُ لَكُمُ الْأَيَتِ لَعَلَّكُمْ تَتَفَكَّرُونَ فِى الدُّنْيَا وَالْأَخِرَةِ</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2508479_1468164448"/>
      <w:bookmarkStart w:id="328" w:name="_Toc116"/>
      <w:bookmarkEnd w:id="327"/>
      <w:r>
        <w:rPr>
          <w:rtl w:val="true"/>
        </w:rPr>
        <w:t>شفارش به خير خواهى يتيمان</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چند آيۀ گذشته است و مراد از آيات، ساير آيات قرآنى است و تشبيه در اين گونه موارد از قبيل تشبيه كلى به برخى از مصاديق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مثل اين آيات كوتاه و پر محتوا با ظاهرى زيبا و باطنى بس عميق، در هر جا و در هر مورد، آيات كتاب خويش را بيان مى كند، باشد كه شما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آيۀ بعدى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بيان آيات قرآن به نحو روشن و زيبا و متين و عميق، در حالى كه حكايت از اوضاع مختلف دنيا و احوال گوناگون آخرت دارد، به اميد اين است كه شما در امر دنيا و آخرت بينديشيد؛ فناى دنيا را درك كنيد و عبرت گيريد؛ از حلالش برخوردار شويد و براى عالم ديگر توشه اندوزيد؛ و از حرامش بپرهيزيد، و آخرت را بشناسيد و وسايل سعادت آن جا را فراهم نماييد و از عذاب آن جا دورى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وَيَسَْلُونَكَ عَنِ الْيَتَمَى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صدر اسلام به خاطر سابقۀ جنگ هاى قبايلى اعراب و سپس وقوع جنگ هايى ميان مسلمين و كفّار، يتيمان زيادى در ميان مسلمين به وجود آمد كه خود و اموالشان با مردم در هم آميخته بودند و به واسطۀ تشديد امر دربارۀ يتيمان و تحريم شديد تصرف در اموالشان كه با بيان پيامبر اسلام القاء شده بود مواظبت بر حال آنان و حفظ اموالشان با وجوب اجتناب از آن سبب مشقّت براى مسلمين شده بود، تا آن كه اين آيه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مفسران گفته اند كه اين آيه پس از آيه هاى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نازل شده كه در آن آيات، دربارۀ يتيمان و اموالشان حكم شديد و اكيد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مبتنى بر اين است كه آيۀ مورد بحث بقره پس از آن آيه ها نازل شده باشد هر چند خود سورۀ بقره پيش از سورۀ نساء نازل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از تو دربارۀ يتيمان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مطلق يتيم يا آنها كه جدّ پدرى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كيفيت معاشرت با آنها و چگونگى تصرّف در اموال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إِصْلَاحٌ لَهُمْ خَيْرٌ وَإِن تُخَالِطُوهُمْ فَإِخْوَ 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حال و اموال آنها به نحو نظارت از دور نيكوست، و اگر با آنها در زندگى مختلط شويد و درآميزيد و خودشان را همانند اولادتان تحت كفالت گيريد و اموالشان را نظير شركاء، در مال خود مخلوط نماييد مانعى نيست، آنها برادران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نيكوست با خود آنها به گونه اى مخالطت كنيد كه از شما به آنها حداقل ضرر مالى و اخلاقى نرسد و در اموال هم نظير شركاى صالح اموال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از اين آيه استفادۀ جواز تصرف عادلانه در مال يتيم مى شود، نظير شركت در تجارت و زراعت؛ و توقف تصرفات غير جدّ در اموال يتيم به اذن ولىّ شرعى، حكم بعدى يا ثانويه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يَعْلَمُ الْمُفْسِدَ مِنَ الْمُصْلِحِ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طبعاً ترخيص چنين تصرفى در اموال ايتام كه خودشان قدرت تشخيص افراط و تفريط و امانت و خيانت را ندارند امرى است محوّل به وجدان و ايمان اشخاص و كسى اطلاع نمى يابد، 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متصرّف مفسد را از مصلح مى شناسد و تميز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شَآءَ اللَّهُ لَأَعْنَتَكُمْ إِنَّ اللَّهَ عَزِيزٌ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اراده مى كرد، شما را در اين باره به مشقّت و سختى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مواظبت بر نفوس و اموال آنها را واجب مى كرد و اختلاط اموال را حرام مى نمود، لكن چنين نكرد، زيرا خداوند غالب مقتدر شكست ناپذير است كه مى توانست چنين كند، و حكيم است كه كار را روى مصالح عام و اقتضاى نظام عادلانه انجام مى دهد و اجازۀ اختلاط داده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تَنْكِحُوا الْمُشْرِكاتِ حَتّى يُؤْمِنَّ وَ َلأَمَةٌ مُؤْمِنَةٌ خَيْرٌ مِنْ مُشْرِكَةٍ وَ لَوْ أَعْجَبَتْكُمْ وَ لا تُنْكِحُوا الْمُشْرِكينَ حَتّى يُؤْمِنُوا وَ لَعَبْدٌ مُؤْمِنٌ خَيْرٌ مِنْ مُشْرِكٍ وَ لَوْ أَعْجَبَكُمْ أُولئِكَ يَدْعُونَ إِلَى النّارِ وَ اللّهُ يَدْعُوا إِلَى الْجَنَّةِ وَ الْمَغْفِرَةِ بِإِذْنِهِ وَ يُبَيِّنُ آياتِهِ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bookmarkStart w:id="329" w:name="pg14420_159351"/>
    </w:p>
    <w:p>
      <w:pPr>
        <w:pStyle w:val="BookText"/>
        <w:rPr/>
      </w:pPr>
      <w:bookmarkEnd w:id="329"/>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نكاح مصدر است، به معناى ايجاد عُلقۀ زوجيت ميان مرد و زن كه حقيقتش امر اعتبارى وضعى است و به وسيلۀ گفتارهاى خاصى تحقق مى يابد، و آن گفتارها را هم الفاظ يا صيَغ عقد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معناى اختلاط دو شىء يا بيشتر و آميزش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غير خدا را در الوهيت يا ربوبيت يا در خلقت جهان هستى شريك خدا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2508481_1468164448"/>
      <w:bookmarkStart w:id="331" w:name="_Toc117"/>
      <w:bookmarkEnd w:id="330"/>
      <w:r>
        <w:rPr>
          <w:rtl w:val="true"/>
        </w:rPr>
        <w:t>حرمت ازدواج با مشرك</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الْمُشْرِكَتِ حَتَّى يُؤْمِنَّ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با زن هاى مشرك ازدواج كنيد تا آن گاه كه ايمان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عقد زوجيت ايجاد كنيد، و يا اگر از سابق بوده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زن و شوهر هر دو مشرك بودند، مرد اسلام آورد و زن در شرك خود باقى ماند عقدشان به هم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موانع ازدواج مرد يا زن مسلمان، شرك است و يا يكى از شرايط ازدواجشان ايمان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وَلَأَمَةٌ مُؤْمِنَةٌ خَيْرٌ مِن مُشْرِكَةٍ وَلَوْ أَعْجَبَتْكُمْ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برده،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آزاد مشرك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مسلّماً كنيز با ايمان هر چند عنوانش پست و خودش فاقد مال و فاقد صلاحيت تملك و گاهى هم فاقد جمال باشد بهتر است از زن آزادى كه مشرك باشد هر چند داراى مال و جمال باشد و شما را خوش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اللّه باشد يعنى مطلق زنى كه بندۀ خدا و باايمان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مشرك اعم از برده 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اين جمله بيان قاعدۀ كلى است كه مورد بحث يكى از مصاديق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الْمُشْرِكِينَ حَتَّى يُؤْمِنُوا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مشركان زن ندهيد تا آن گاه كه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موانع ازدواج زن مسلمان شرك مرد، يا يكى از شرايط ازدواجش ايمان مرد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وَلَعَبْدٌ مُؤْمِنٌ خَيْرٌ مِن مُشْرِكٍ وَلَوْ أَعْجَبَكُمْ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مرد بردۀ با ايمان هر چند مقامش پست و خودش فاقد جاه و مال باشد بهتر است از مرد مشرك گرچه صاحب مال و جاه باشد و شما را خوش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خدا باشد برده يا آزاد، و مراد از مشرك، مطلق مشرك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يَدْعُونَ إِلَى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مشركات و مشركين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مشرك همسران مرد خود را و مردان مشرك همسران زن خود را به سوى آتش دعوت مى كنند به دعوت انشائى و لفظى و يا به دعوت تكوينى، بدين معنا كه زندگى گرم و نزديك و طولانى مادام العمرى مشرك و مؤمن كه مقتضاى ازدواج طبيعى است قهراً اثرات متقابل دارد، بنابر اين نبايد صورت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يَدْعُوا إِلَى الْجَنَّةِ وَالْمَغْفِرَةِ بِإِذْنِهِ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به اذن خود پيوسته جامعۀ انسانى را به سوى بهشت و آمرزش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دعوت خدا به وسيلۀ پيامبران و كتاب هاى آسمانى و يا به واسطۀ اعطاى نيروى خرد به آنهاست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دعوت، همواره توأم با اذن تكوينى است، يعنى توفيقات و يارى او پس از پذيرش دعوت انبياء مى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وَيُبَيِّنُ ءَايَتِهِ لِلنَّاسِ لَعَلَّهُمْ يَتَذَكَّرُونَ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آيات خود را براى همۀ جهانيان بيان مى كند، باشد كه متذكّر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محتمل است مراد از آيات، آيات قرآنى حاكى از احكام و معارف باشد، يعنى خدا احكام دينى و معارف معنوى خود را همواره به مرور تاريخ در اختيار جامعۀ بشرى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روزى مجموع آيات اين كتاب را براى جامعۀ بشرى به ارادۀ نافذ خود روشن خواهد نمود و ممكن است مراد، آيات و نشانه هاى تكوينى باشد، يعنى خداوند به واسطۀ اعطاى عقل و خرد به انسان، پيوسته آيات خود را در آفاق و انفس به آنها نشان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يَسْئَلُونَكَ عَنِ الْمَحيضِ قُلْ هُوَ أَذًى فَاعْتَزِلُوا النِّساءَ فِي الْمَحيضِ وَ لا تَقْرَبُوهُنَّ حَتّى يَطْهُرْنَ فَإِذا تَطَهَّرْنَ فَأْتُوهُنَّ مِنْ حَيْثُ أَمَرَكُمُ اللّهُ إِنَّ اللّهَ يُحِبُّ التَّوّابينَ وَ 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حيض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حيض و محيض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قاعدگى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و آسيبى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نزد او، و مراد آميزش جنسى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w:t>
      </w:r>
      <w:bookmarkStart w:id="332" w:name="pg14420_159354"/>
    </w:p>
    <w:p>
      <w:pPr>
        <w:pStyle w:val="BookText"/>
        <w:rPr/>
      </w:pPr>
      <w:bookmarkEnd w:id="332"/>
      <w:r>
        <w:rPr>
          <w:rFonts w:ascii="Amiri" w:hAnsi="Amiri" w:eastAsia="Amiri" w:cs="Amiri"/>
          <w:color w:val="111111"/>
          <w:sz w:val="28"/>
          <w:sz w:val="28"/>
          <w:szCs w:val="28"/>
          <w:rtl w:val="true"/>
          <w:lang w:bidi="ar-SA"/>
        </w:rPr>
        <w:t>همۀ الفاظى كه در قرآن مجيد در عمل آميزش جنسى استعمال مى شود كنايى است حتى نكاح و مانند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2508483_1468164448"/>
      <w:bookmarkStart w:id="334" w:name="_Toc118"/>
      <w:bookmarkEnd w:id="333"/>
      <w:r>
        <w:rPr>
          <w:rtl w:val="true"/>
        </w:rPr>
        <w:t>احكام زنان</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وَيَسَْلُونَكَ عَنِ الْمَحِيضِ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پيامبر، از تو دربارۀ عادت ماهيانۀ زن سؤال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اين سؤال از ماهيت خون حيض يا از حقيقت حالت قاعدگى نبوده، بلكه عمدتاً از حكم آميزش بوده يا از ساير مسائلى كه يهود و نصارا در مورد زن در حال حيض اجرا مى كردند، و شايد سؤال كننده نيز آنها بوده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أَذىً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آسيب و ناراحتى خاص و ضرر اندكى است كه طبق اقتضاى طبع زن از ريزش خون در رحم وى حاصل مى شود، زيرا در خلال هر ماهى مقدارى از خون هاى طبيعى او در اثر فعاليت هاى مزاج از حالت عادى خارج مى شود و طبع وى آن را به سوى رحم دفع مى كند به گونه اى كه از همۀ جداره ها وارد رحم مى گردد كه در نتيجه رحم را شستشو دهد و يا مورد استفادۀ جنين قرار گيرد و يا در تهيۀ شير در ايّام رضاع مصرف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فَاعْتَزِلُوا النِّسَآءَ فِى الْمَحِيضِ وَلَا تَقْرَبُوهُنَّ حَتَّى يَطْهُرْنَ فَإِذَا تَطَهَّرْنَ فَأْتُوهُنَّ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از زن ها درحال قاعدگىِ آنان كناره گيرى كنيد و به آنها براى عمل آميزش نزديك نشويد تا آن گاه كه از آن خون پاك شوند، و چون خود را پاك كردند يعنى غسل كردند يا خود را شستند، مى توانيد به آنان نزديك گرديد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اين كلام اين است كه در شريعت اسلام، غير حرمت آميزش، حكم ديگرى براى حالت قاعدگى زن تشريع نشده است و دلالت دارد بر بطلان آنچه ملت يهود و طائفۀ نصارا در اين مورد انجام مى دهند، زيرا ملت يهود به پيروى از تورات، برنامه هاى سختى براى آن ايام به كار مى بستند و به كلّى از هم غذا و هم سفره شدن با زن و نزديك آنان نشستن و معاشرت هاى ديگر پرهيز مى كردند،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مردى كه در ايام حيض دست به بدن زن يا به رختخواب او زده مقررات سختى تعيين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نصارا منعى از هم غذا شدن و مؤانست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مشركان آن روز برخى پيروى از طرز عشرت يهود مى كردند، ولى اغلبشان از سيرۀ نصارا متأثر بودند و عدّه اى را نيز اعتقاد بر اين بود كه آميزش در آن حال سبب بى باك و سفّاك شدن فرزند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در نزد آنها مطلوب بوده و از اين رو قرآن مجيد دستورى متوسط و برنامه اى معتدل بيان كرده كه در آن ايام، تنها آميزش جنسى حرام و روابط و عشرت و غير آن مطلقاً جايز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أَمَرَكُمُ اللَّهُ إِنَّ اللَّهَ يُحِبُّ التَّوَّ بِينَ وَيُحِبُّ الْمُتَطَهِّرِينَ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از آن راه و از آن ناحيه كه خدا دستور داده آميزش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اين كلام اجمال است، چه آن كه معلوم نيست مراد از آن راه و آن ناحيه چيست؟ لكن در آيۀ بعد اين اجمال را روشن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اين است كه خداوند توبه كنندگان و نظافت كنندگان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صيغۀ مبالغه در توبه، مفيد زيادى در كيفيت است، يعنى توبۀ محكم و نصوحى كه دنبالش شكستن توبه نباشد؛ يا در كمّيّت، يعنى همواره و در پى هر گناهى توبه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تطهّر نيز به خاطر زيادى مبانى بر نوعى از زيادى معانى دلالت دارد، يعنى كوشا در پاكيزگى و نظافت كردن، يا هر نوع پاكى فكرى و روحى و عملى را انجام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نِساؤُكُمْ حَرْثٌ لَكُمْ فَأْتُوا حَرْثَكُمْ أَنّى شِئْتُمْ وَ قَدِّمُوا ِلأَنْفُسِكُمْ وَ اتَّقُوا اللّهَ وَ اعْلَمُوا أَنَّكُمْ مُلاقُوهُ وَ 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حَرَثَ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و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را آمادۀ كشت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آمادۀ كشت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ظرف مكان است به معناى هر كجا؛ و ظرف زمان است به معناى هر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لأنفسكم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نِسَآؤُكُمْ حَرْثٌ لَكُمْ فَأْتُوا حَرْثَكُمْ أَنَّى شِئْتُمْ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شما محلى مهيّا براى كشت شمايند، پس به كشتزارتان از هر سو و در هر زمان كه بخواهيد در 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تشبيه زن به كشتزار به لحاظ مهيّا بودن رحم او براى پذيرش نطفۀ مرد و رشد و نمو نوع انسانى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عمده جهت بذر بودن نطفه اسپرهاى آن است كه در اولين مرحلۀ حركت با اوولِ نطفۀ زن مخلوط مى شوند و نخستين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النُّفوسُ زُوِّجَتْ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تكوير،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تحقّق مى يابد، و دومين مصداقش در برزخ تقارن روح وى با قالب مثالى، و سومش در قيامت حلول آن در بدن جديدالتركّب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مراحل حركت جوهرى و كمّى و كيفى نطفه را آيۀ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 تا زمان جنين شدن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ذكر شد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فأتوهنّ من حيث أمركم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قبل ابهامى به ذهن مى آمد و در اين آيه اشاره به شرح آن ابهام شده كه از هر سو و در هر زمان بذرافشانى را منعى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وَقَدِّمُوا لِأَنفُسِكُمْ وَاتَّقُوا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 آميزش با آنها آنچه را به نفعتان است تقديم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كه تنها مسألۀ التذاذِ چند لحظه اى را در نظر نگيريد، بلكه آن را مقدمه اى براى تحقق منافع بى پايان بعدى قرار دهيد، از قبيل توفيق اكتفا به حلال، دورى از مفاسد دنيوى و اخروى حرام، تقويت روابط و محبت در زندگى، حصول اولاد و بقاى نسل و ازدياد نفوس واحد خانوادگى و قبيله اى و سپس اجتماع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دنيا آثار و نتايج فزونى اولاد و ارحام در عالم ديگر كه همه به نفع انسان مؤمن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پروا كنيد؛ يعنى در مسألۀ ارتباط مرد و زن از ابتداى بلوغ و توان التذاذ طرفين تا مراحل تكوّن اولاد و تربيت آنها كه پيوسته بشر در معرض خطر است بايد تقواى الهى رعايت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أَنَّكُم مُّلَقُوهُ وَبَشِّرِ الْمُؤْمِنِينَ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شما طايفۀ بشر همگى و بدون استثنا چندين بار ملاقات كنندۀ او خواهيد بود؛ در آغاز به ملاقات انفرادى هنگام مرگ كه مرتبۀ ابتدايى و حدّ خفيف ملاقات است، سپس به ملاقات دسته جمعى در عالم قيامت كه مرتبۀ بالاتر و در حدّ ظهور امورى از شئون جلال و جمال است، و پس از آن در جهان ابديت و محل استقرار كل در عالم لقاءاللّه كه وصفش را نتوان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همۀ اين مراحل، مؤمنان را بشارت ده كه والاترين مراتب لذايذ و كمالات معنوى را خواهند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تَجْعَلُوا اللّهَ عُرْضَةً ِلأَيْمانِكُمْ أَنْ تَبَرُّوا وَ تَتَّقُوا وَ تُصْلِحُوا بَيْنَ النّاسِ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يُؤاخِذُكُمُ اللّهُ بِاللَّغْوِ في أَيْمانِكُمْ وَ لكِنْ يُؤاخِذُكُمْ بِما كَسَبَتْ قُلُوبُكُمْ وَ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الشىءَ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و عرضه كرد آن را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معرض ديد و برخورد قرار گيرد مانند نشانه براى تير و كالا براى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تبرّوا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لا 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امر در تكلّمات عربى، شايع است يا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تبرّوا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لَاتَجْعَلُوا اللَّهَ عُرْضَةً لِأَيْمَنِكُمْ أَن تَبَرُّوا وَتَتَّقُوا وَتُصْلِحُوا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نام هاى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سوگندهاى خود قرار ندهيد براى آن كه نيكى نكنيد و تقوا نورزيد و اصلاح ميان مردم انجام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ترك اين امور به خدا سوگند نخوريد كه آن را بهانه اى براى شانه خالى كردن از عمل و عذرى پيش مردم قرار دهيد، زيرا خدا راضى نيست نام هاى اقدس او وسيلۀ ترك امورى باشد كه خود به آنها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مبتنى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لاتبرّوا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و معنا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پيوسته در معرض قسم هايتان قرار ندهيد كه عادت و جرأت كنيد و خداوند در نظرتان كوچك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نهى براى اين است كه پيوسته نيكى كنيد و تقوا ورزيد و در ميان مردم در موارد اختلاف اصلاح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سَمِيعٌ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نسبت به همۀ گفتارتان شنوا و به نيت هاى درونيتان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يُؤَاخِذُكُمُ اللَّهُ بِاللَّغْوِ فِى أَيْمَنِكُمْ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سوگند، به دو قسم تقسيم شده، و مراد تقسيم مطلقِ سوگند اعم از اخبارى و تأكيدى نيست، بلكه سوگندى است كه براى تعهد به امرى از فعل و ترك خورده مى شود، و تفصيل بيشتر آن در آيۀ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ذكر شده، و در فقه اسلامى كتابى هست به نام كتاب الاَيْمان در تفصيل حال</w:t>
      </w:r>
      <w:bookmarkStart w:id="335" w:name="pg14420_159363"/>
    </w:p>
    <w:p>
      <w:pPr>
        <w:pStyle w:val="BookText"/>
        <w:rPr/>
      </w:pPr>
      <w:bookmarkEnd w:id="335"/>
      <w:r>
        <w:rPr>
          <w:rFonts w:ascii="IRNazanin" w:hAnsi="IRNazanin" w:eastAsia="IRNazanin"/>
          <w:color w:val="111111"/>
          <w:sz w:val="28"/>
          <w:sz w:val="28"/>
          <w:szCs w:val="28"/>
          <w:rtl w:val="true"/>
          <w:lang w:bidi="fa-IR"/>
        </w:rPr>
        <w:t>اين نوع سوگند و اقسام و احكام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در سوگندهايتان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آن 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اين كار را مى كنم يا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سوگند لغو، مؤاخذه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سوگندى كه بدون قصد جدى و به نحو متعارف در ميان غالب مردم انجام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سوگند از نظر شرع صحت و نفوذ ندارد، عمل به آن واجب نيست و مخالفتش حَنْثِ يمينِ حرام و كفّاره آور نيست و عقاب اخروى نيز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يُؤَاخِذُكُم بِمَا كَسَبَتْ قُلُوبُكُمْ</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2508485_1468164448"/>
      <w:bookmarkStart w:id="337" w:name="_Toc119"/>
      <w:bookmarkEnd w:id="336"/>
      <w:r>
        <w:rPr>
          <w:rtl w:val="true"/>
        </w:rPr>
        <w:t>احكام ايلاء و طلاق</w:t>
      </w:r>
      <w:bookmarkEnd w:id="337"/>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شما را به آنچه دل هايتان كسب كرده مؤاخذه مى كند؛ به انشائى التزامى كه از ارادۀ جدّى نشأت مى يابد و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 كند، خواه به فعل شىء باشد يا به ترك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براى بيان اين است كه عمل مورد قسم وجوب شرعى مؤكّد پيدا مى كند سنگين تر از اغلب واجبات اصلى، و از اين رو بر ترك آن كفّارۀ خاصى نيز مترتّب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غَفُورٌ 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بسيار آمرزنده است و لذا يمين لغو را عفو نموده، و بردبار است و لذا بر يمين جدّى مؤاخذۀ فورى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لِلَّذينَ يُؤْلُونَ مِنْ نِسائِهِمْ تَرَبُّصُ أَرْبَعَةِ أَشْهُرٍ فَإِنْ فاءُو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عَزَمُوا الطَّلاقَ فَإِنَّ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كردن، و آلى مِن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به قصد دورى از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كشيدن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يُؤْلُونَ مِن نِسَائِهِمْ تَرَبُّصُ أَرْبَعَةِ أَشْهُرٍ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ترك آميزش با همسرانشان بدون عذر موجه و براى دورى از آنها و اضرار و آسيب رسانى به آنها سوگند شرعى جامع شرايط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اين كه بيش از چهار ماه يا براى هميشه با آنها عمل زناشويى انجام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در شريعت اسلام چهارماه مهلت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معنا كه زن مى تواند به قاضى مراجعه كند تا براى شوهر مدت مزبور را تعيين نمايد؛ و آغاز مدت از زمان سوگند مرد يا از زمان تعيين قاضى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باد كه اين سوگند از قبيل سوگند بر كار حرام است، زيرا آميزش با زن، حدّاقل در هر چهار ماه واجب است، و سوگند بر حرام هر چند طبق حكم اوّلى خود حرام و باطل و غير نافذ است لكن در اين جا محكوم به صحت و انعقاد است، ولى حَنث و مخالفتش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جهت اين سوگند مخالف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سوگند بر حرام، و وجوب نقض سوگند صحيح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فَآءُو فَإِنَّ 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در بيان حكم ايلاء مذكور است كه حاكم وقت، مرد را ميان دو امر مخيّر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پيش از انقضاى چهار ماه سوگند خود را بشكند و كفّاره دهد و آميزش نمايد، و يا آن كه زن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ايلاءكنندگان از سوگند خود بازگشتند، يعنى سوگند را شكستند و كفّاره دادند و آميزش كردند، پس بى ترديد خداوند بسيار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اصل سوگند به حرام و شكستن آن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اين بيان اين است كه بنا بر وجوب آميزش در هر چهار ماه، اگر سوگند مرد در اواسط يا اواخر آن چهار ماه اتفاق افتد و طبق اين چهار ماهى كه حاكم تعيين مى كند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 مثلاً در اواخر آن رجوع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چهار ماه مواقعه مختل مى شود، لكن مورد عفو قرار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عَزَمُوا الطَّلَقَ فَإِنَّ اللَّهَ سَمِيعٌ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ايلاءكنندگان، پيش از انقضاى مدت تعيين شدۀ حاكم تصميم بر طلاق گرفتند و زن را رها كردند بى ترديد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را مؤاخذه نمى كند، زيرا طلاق نظير مرگ در اثناء، سبب خروج از زوجيت و انتفاى موضوع قَسَم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يتربّصن فعل مضارع است و از آن ارادۀ وجوب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قُرْء، حالت پاكى زن ميان دو حيض، و خود حالت حيض؛ اين كلمه از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بَعل يعنى شوهر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تأنيث لفظ است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خؤولة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ذلك اشاره به زمان تربّص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ضمير جمع مؤنث در بعولتهنّ مطلّقات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به معناى فاعل است يعنى 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وَالْمُطَلَّقَتُ يَتَرَبَّصْنَ بِأَنفُسِهِنَّ ثَلَثَةَ قُرُوءٍ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هايى كه طلاق داده شده اند بر آنها واجب است كه پس از طلاق، سه قُرء انتظار كشند، يعنى عدّه نگه دارند و شوهر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در غير اين پنج قسم از زن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يائسه، صغيره، غير مدخوله، حامله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مسترابه يعنى زنى كه اصلاً حيض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سه قسم اول از اينها عدّه ندارند و به مجرد طلاق آزادند، و حامله عدّه اش تا وضع حمل است، و مسترابه عدّه اش سه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مطلّقات در آيه شامل مطلّقه هاى رجعى و بائن است، مانند طلاق سوم يا خلع و 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عدّۀ مطلّقات گذراندن مدت سه پاكى است، يعنى فاصلۀ ميان دو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حداقل حيض سه روز و حداكثر آن ده روز است، و حداقلّ پاكى ميان دو حيض ده روز و حداكثر آن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طلاق بايد در حالت پاكى واقع شود همان پاكى قرء اوّل محسوب مى شود و پس از دو پاكى ديگر يعنى با دخول در حيض سوم عدّۀ مطلقات تمام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بنابراين ممكن است عدۀ زن گاهى در مدت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لحظاتى چند تمام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تربّص و عدّه اين است كه چنين زنى در طلاق رجعى بايد خود را همسر فعلى مرد ببيند و در اختيار او قرار دهد، زيرا طلاق رجعى، علت تامّۀ انفصال طرفين نيست بلكه مقتضى است، و شرط انفصال، گذشتِ زمان عدّه است، پس زن در عدّۀ طلاق رجعى زوجۀ حقيقى يا حكمى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لَهُنَّ أَن يَكْتُمْنَ مَا خَلَقَ اللَّهُ فِى أَرْحَامِهِنَّ إِن كُنَّ يُؤْمِنَّبِاللَّهِ وَالْيَوْمِ الْأَخِرِ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 ها اگر به خدا و روز واپسين ايمان دارند جايز نيست كه آنچه را خداوند در رحِم آنها پديد آورده از حالت پاكى يا حيض يا وجود بچه پنهان دارند و اظهار نكنند، مثل اين كه زن ادعا</w:t>
      </w:r>
    </w:p>
    <w:p>
      <w:pPr>
        <w:pStyle w:val="BookText"/>
        <w:rPr/>
      </w:pPr>
      <w:r>
        <w:rPr>
          <w:rFonts w:ascii="IRNazanin" w:hAnsi="IRNazanin" w:eastAsia="IRNazanin"/>
          <w:color w:val="111111"/>
          <w:sz w:val="28"/>
          <w:sz w:val="28"/>
          <w:szCs w:val="28"/>
          <w:rtl w:val="true"/>
          <w:lang w:bidi="fa-IR"/>
        </w:rPr>
        <w:t>كند كه پاكى سوم تمام شده در حالى كه هنوز باقى است، يا ادعا كند كه هر حيضى سه روز بوده و عدّه تمام است درحالى كه ده روز بوده و عدّه باقى است، و يا ادعا كند پاكى رحِم را از اولاد و در واقع آبستن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همۀ اين صور مى خواهد شوهر را از حقّ رجوع محروم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وَبُعُولَتُهُنَّ أَحَقُّ بِرَدِّهِنَّ فِى ذَ لِكَ إِنْ أَرَادُوا إِصْلَحًا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شوهران مطلّقات فوق الذكر در طول مدت عدّه سزاوار و ذى حقّ اند كه آنها را به زوجيت خود بازگردانند و به واسطۀ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عملى دالّ بر رجوع، او را زوجۀ خود كنند اگر واقعاً قصد اصلاح داخله و سر آشتى و همسرى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مراد از ضمير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مطلَّقات رجعى است، زيرا حق رجوع تنها در طلاق رجعى است و گفته شد كه مرجع اين ضمير، عام است از رجعى و بائن، پس ميان ضمير و مرجعش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مانعى نيست كه ضمير به بعضى از مصاديق مرجع برگردد و لازم نيست مرجع را تخصيص دهيم، و اين را در علم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بدين معنا كه مرجع ضمير با ضمير در معناى مراد، مختلف باشند، مانند اين مورد كه از مرجع ضمير همۀ مطلّقات اراده شده و از ضمير آن، خصوصِ مطلّقات رجعيه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وَلَهُنَّ مِثْلُ الَّذِى عَلَيْهِنَّ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زنان و به نفع آنها حقوقى است بر عهدۀ مردان همان گونه كه بر عهدۀ زنان حقوقى است به نفع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ثبوت هر دو حق يعنى حق هر يك بر ذمّۀ ديگرى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مطابق حكم آسمانى الهى و بر وفق عقل سليم و فطرت طبعى و خلقت جسمى و آداب و رسوم عقلايى است و از حقوق زن بر عهدۀ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بذل مهر، حقّ مواقعه و آميزش، حق همخوابگى، استحقاق هزينۀ زندگى، معاشرت متعارف عقلايى و حقّ حضانت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حقوق مرد بر عهدۀ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در محدودۀ شرع، حقّ طلاق دادن، حقّ انتخاب همسر ديگر، حقّ تسلّط بر استمتاع، زيادتى در ارث به عنوان زوجيت، و اولويت در ولايت اولاد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وَلِلرِّجَالِ عَلَيْهِنَّ دَرَجَةٌ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محتمل است اين جمله دنبالۀ بيان حال زن و شوهر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ازواج و شوهران و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زوجات 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را بر همسران خويش در ادامۀ زندگى اجتماعى نوعى برترى است، چنان كه از حقوقى كه ذكر شد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اين جمله استينافيه</w:t>
      </w:r>
    </w:p>
    <w:p>
      <w:pPr>
        <w:pStyle w:val="BookText"/>
        <w:rPr/>
      </w:pPr>
      <w:r>
        <w:rPr>
          <w:rFonts w:ascii="IRNazanin" w:hAnsi="IRNazanin" w:eastAsia="IRNazanin"/>
          <w:color w:val="111111"/>
          <w:sz w:val="28"/>
          <w:sz w:val="28"/>
          <w:szCs w:val="28"/>
          <w:rtl w:val="true"/>
          <w:lang w:bidi="fa-IR"/>
        </w:rPr>
        <w:t xml:space="preserve">و مستقل باشد و از اين جهت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مراد اين است كه به نحو كلّى مردان را بر زنان نوعى برترى تكوينى و تشريعى است؛ برترى تكوينى مانند برترى فكرى و عقلى و اخلاقى و جسمى و قواى ظاهرى و باطنى، و برترى تشريعى به همان نحو 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عَزِيزٌ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عزيز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است به شهادت آن كه بر همۀ موجودات جهان چه رسد به خصوص بشر تسلّط دارد و طبق ارادۀ بالغه و مشيّت نافذۀ خود حفظ و حراست و قلب و تصرّف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حكيم است به گواهى آن كه شراشر عالم وجود رابه نحو اعجب و اتمّ و اكمل اداره مى كند و به هر مستحقّ فضلى احسان متناسب مى كند و همۀ وسايل حيات مادى و معنوى موجودات را به ارادۀ خود فراهم ساخته، ميان مستحقّين انس و جنّ به طرزى عادلانه و حكيمانه قسمت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مقدمۀ جهان ديگرى اعجب از اين جهان قرار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الطَّلاقُ مَرَّتانِ فَإِمْساكٌ بِمَعْرُوفٍ أَوْ تَسْريحٌ بِإِحْسانٍ 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فامساك خبر مبتداى مقدّر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امساك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كردن و آزاد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فديه و بدل داد براى رهانيدن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حدّ، مرز و فاصلۀ بين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عليهما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فأبلغوا اليهما أنّه لاجناح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 مَرَّتَانِ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دو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طلاقى كه مرد مى تواند پس از آن به زن رجوع كند و او را به همسرى خود باز گرداند دو بار است و در بار سوم حقّ رجوع ندارد و نياز به محلّل پيدا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 أَوْ تَسْرِيحٌ بِإِحْسَنٍ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در عدّه،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عدّه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يك از دو طلاق، حكم الهى دربارۀ مرد تخيير است ميان آن كه به نيكى و به نحو پسنديده و با رعايت آداب شرعى و انسانى در عدّه رجوع كند و به همسرى خود ادامه دهد، يا به نيكى و حسن خلق و تأديۀ حقوق مالى، عدّه را به اتمام رساند و زن را رها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لَكُمْ أَن تَأْخُذُوا مِمَّآ ءَاتَيْتُمُوهُنَّ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مردان طلاق دهنده جايز نيست كه از آنچه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همسرانتان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مهر يا نفقه داده ايد چيزى را به اجبار پس بگيريد چه رسد به آن كه از اموال شخصى آنها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إِلَّآ أَن يَخَافَآ أَلَّا يُقِيمَا حُدُودَ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جايى كه هر دو طرف بيم آن داشته باشند كه در صورت ادامۀ زوجيت، حدود الهى را اقامه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دو از تخلّف و نشوز يكديگر بترسند و درخواست طلاق از هر دو طرف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يُقِيمَا حُدُودَ اللَّهِ فَلَا جُنَاحَ عَلَيْهِمَا فِيمَا افْتَدَتْ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اولياى شرعى يا عرفى طرفين است از قبيل پدر، برادر بزرگ، عمو و غيره؛ و يا متوجه حكّام شرع و قضات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واسطۀ تحقّق كراهت و تنفّر ميان مرد و زن بيم داشتيد از اين كه حدود الهى را اقامه نكنند، يعنى وظايف خود را انجام ندهند و هر يك نسبت به ديگرى نشوز پيدا كند، پس به آنان ابلاغ نماييد كه بر هيچ يك از دو طرف گناهى نيست در آنچه زن به عنوان فديۀ رهايى خويش به مرد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او دادن و بر اين گرفتن، گناه نيست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ظاهر اين آيه اين است كه جواز دادن و گرفتن فديه در صورتى است كه زن و شوهر هر دو نسبت به يكديگر كراهت داشته باشند و اين همان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مشروط به شروطى است، از جمله آن كه مرد بيش از مهريه نبايد چيزى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مفسران برآنند كه آيه شامل صورت ديگرى نيز هست و آن اين كه كراهت و بيم نشوز و تجاوز از جانب زن نسبت به مرد باشد كه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حكم آيه در اين صورت نيز جارى است و مرد در اين فرض مى تواند بيش از مهر هم چيزى بگيرد، و آنچه گرفته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مبتنى بر استفادۀ طلاق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لايقيما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شامل صورت نشوز هر دو</w:t>
      </w:r>
    </w:p>
    <w:p>
      <w:pPr>
        <w:pStyle w:val="BookText"/>
        <w:rPr/>
      </w:pPr>
      <w:r>
        <w:rPr>
          <w:rFonts w:ascii="IRNazanin" w:hAnsi="IRNazanin" w:eastAsia="IRNazanin"/>
          <w:color w:val="111111"/>
          <w:sz w:val="28"/>
          <w:sz w:val="28"/>
          <w:szCs w:val="28"/>
          <w:rtl w:val="true"/>
          <w:lang w:bidi="fa-IR"/>
        </w:rPr>
        <w:t>مجتمعاً و هر يك متفرقاً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چنين است آيه شامل صورت نشوز مرد و بيم تجاوز او به حقوق زن نيز هست، در صورتى كه در اين فرض اگر دادن فديه براى زن از روى اضطرار جايز باشد، گرفتن آن بر مرد حرام است و جُناح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اين مورد رابه واسطۀ روايات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تأخذوا منه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تَعْتَدُوهَا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برخى از برنامه هاى زندگى نخستين واحد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زوجيت و روابط همسرى كه در آيات قبل ذكر شد،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ازدواج مؤمنين با مشركات و مؤمنات با مشركان، برترى ازدواج با بردگان با ايمان از احرار كافر، حرمت آميزش با حائض و حكم برخى از مقاربت ها، لغو بودن سوگند بدون اراده، وجوب وفا به سوگند جدّى، حرمت ايلاء يعنى قسم به ترك آميزش، وجوب به هم زدن قسم مزبور و تحمّل كفّاره يا طلاق، مقدار عدّه در طلاق رجعى، حرمت پنهان كردن حيض يا بچه در رحم، جواز رجوع مرد در طلاق رجعى، زيادتر بودن حقوق شوهر از حقوق زن، برترى مرتبۀ مرد از زن، رجعى بودن دو طلاق اوّلى، حرمت خوردن مهر زن بدون رضايت او و جواز آن در طلاق خلع و مبارات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از آيه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حدود و مرزهاى خدا است ميان حقّ و باطل و ايمان و كفر و عدالت و فسق و مصالح و مفاسد و تكامل و سقوط و بهشت و جهنّم، پس رعايت كنيد آنها را و از آنها تجاوز ننماييد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يَتَعَدَّ حُدُودَ اللّهِ فَأُوْلَئِكَ هُمُ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از حدود و احكام خداوند تجاوز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احكامى كه حافظ كيان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هستند كه ستمكارند؛ ستم به نفس و عائلۀ خود، ستم به قانون آسمانى و در نتيجه ستم به اجتماع</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طَلَّقَها فَلا تَحِلُّ لَهُ مِنْ بَعْدُ حَتّى تَنْكِحَ زَوْجًا غَيْرَهُ فَإِنْ طَلَّقَها فَلا جُناحَ عَلَيْهِما أَنْ يَتَراجَعا إِنْ ظَنّا أَنْ يُقيما حُدُودَ اللّهِ وَ تِلْكَ حُدُودُ اللّهِ يُبَيِّنُها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حَتَّى تَنكِحَ زَوْجًا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اين طلاق طلاق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زنش را دوبار طلاق داده و به واسطۀ رجوع در عدّۀ طلاق دوم، يابه ازدواج پس از تماميت عدّۀ دوم، باز به زوجيت او برگشت، اگر او را بار سوم طلاق داد، از اين پس آن زن بر آن مرد حلال نمى شود تا آن گاه كه با شوهر ديگرى ازدواج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جُنَاحَ عَلَيْهِمَآ أَن يَتَرَاجَعَآ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مرجع ضمير 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دوم و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و شوهر اوّل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دوم او را طلاق داد، پس گناهى نيست بر آن زن و شوهر اوّل كه به يكديگر مراجعه كنند و ازدواج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ظَنَّآ أَن يُقِيمَا حُدُودَ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رجحان اين ازدواج دومشان نه شرط صحّتش اين است كه مطمئن باشند ديگر در زندگى خويش حدود خدا و احكام او را دربارۀ معاشرت با همسر برپا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كبير، صاحب الميزان قدس سره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آيه ايجاز و اختصار عجيبى است كه عقل را مبهوت مى كند، زيرا در اين آيۀ كوتاه چهارده ضمير مختلف المرجع آمده بدون اين كه ابهام و پيچيدگى در سخن و اغلاق در فهم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اگر ضمائر تثنيه را دوتا حساب كنيم ضمائر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 اگر يكى حساب كنيم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حُدُودُ اللَّهِ يُبَيِّنُهَا لِقَوْمٍ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احكام كه بيان شد حدود خدا و از تشريعات او و جزء دين و كتاب آسمانى اوست كه آن را براى گروهى كه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دانش الهى و اجتماعى و معرفت دينى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طَلَّقْتُمُ النِّساءَ فَبَلَغْنَ أَجَلَهُنَّ فَأَمْسِكُوهُنَّ بِمَعْرُوفٍ أَوْ سَرِّحُوهُنَّ بِمَعْرُوفٍ وَ لا تُمْسِكُوهُنَّ ضِرارًا لِتَعْتَدُوا وَ مَنْ يَفْعَلْ ذلِكَ فَقَدْ ظَلَمَ نَفْسَهُ وَ لا تَتَّخِذُوا آياتِ اللّهِ هُزُوًا وَ اذْكُرُوا نِعْمَتَ اللّهِ عَلَيْكُمْ وَ ما أَنْزَلَ عَلَيْكُمْ مِنَ الْكِتابِ وَ الْحِكْمَةِ يَعِظُكُمْ بِهِ وَ اتَّقُوا اللّهَ وَ اعْلَمُوا أَنَّ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فَبَلَغْنَ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قارَبْنَ، يعنى نزديك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مدت تعيين شده براى شىء، و نيز آخر آن مدت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و آزاد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هَزَأَ بفلان هزءاً و 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مَنَع 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مسخره كرد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جملۀ مستأنفه يا عطف تفسير به نعمت اللّه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طَلَّقْتُمُ النِّسَآءَ فَبَلَغْنَ أَجَلَهُنَّ فَأَمْسِكُوهُنَّ بِمَعْرُوفٍ أَوْ سَرِّحُوهُنَّ بِمَعْرُوفٍ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 ها را به طلاق رجعى طلاق داديد و نزديك به آخر مدت عدّه شدند، يكى از دو معامله را به نيكى با آنها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آنها را به معروف نگه داريد، يعنى رجوع كنيد ولى با حسن خلق و جبران حقوق فوت شده و تصميم بر رعايت حقوق در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به معروف آنها را آزاد نماييد، يعنى بگذاريد عدّه تمام شود و با حسن خلق و استحلال از حقوق غير مالى و تتميم بقاياى نفقه و حقوق مالى و تسليم مهر به طور كامل، از آنها جدا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تُمْسِكُوهُنَّ ضِرَارًا لِتَعْتَدُوا وَمَن يَفْعَلْ ذَ لِكَ فَقَدْ ظَلَمَ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براى ضرر زدن نگه نداريد كه تعدّى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رجوعتان در عدّه به منظور تعدّى به حقوق و ظلم به او باشد، نظير آن كه طلاق دهيد و در اواخر عدّه رجوع كنيد كه محروميت معاشرت در عدّه را بر وى تحميل نماييد؛ و يا آن كه به قصد طلاق پس از رجوع، مراجعه كنيد و طلاق دهيد و حرمان از معاشرت را در دو عدّۀ متوالى متوجه آنها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چنين رفتار كند به يقين بر خود ستم كرده است، زيرا بى ترديد عكس العمل ظلم در دنيا يا در آخرت يا در هر دو به ظالم بازمى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تَتَّخِذُوا ءَايَتِ اللَّهِ هُزُوًا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آيات كتاب خدا را به واسطۀ ترك عمل و مخالفت با احكام و معارف آن به مسخره و استهزا نگيريد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نِعْمَتَ اللَّهِ عَلَيْكُمْ وَمَآ أَنزَلَ عَلَيْكُم مِنَ الْكِتَبِ وَالْحِكْمَةِ يَعِظُكُم بِهِ وَاتَّقُوا اللَّهَ وَاعْلَمُوا أَنَّ اللَّهَ بِكُلِّ شَىْءٍ عَلِيمٌ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نعمت خدا را بر خويش به ياد آوريد كه جسم سالم و محيط زندگى راحت و همسر متناسب و وسايل رفاه دنيا براى شما بشرها در روى اين كره فراهم نموده، و نيز متذكر شويد</w:t>
      </w:r>
    </w:p>
    <w:p>
      <w:pPr>
        <w:pStyle w:val="BookText"/>
        <w:rPr/>
      </w:pPr>
      <w:r>
        <w:rPr>
          <w:rFonts w:ascii="IRNazanin" w:hAnsi="IRNazanin" w:eastAsia="IRNazanin"/>
          <w:color w:val="111111"/>
          <w:sz w:val="28"/>
          <w:sz w:val="28"/>
          <w:szCs w:val="28"/>
          <w:rtl w:val="true"/>
          <w:lang w:bidi="fa-IR"/>
        </w:rPr>
        <w:t>آنچه را بر شما از نعم معنوى نازل كرده از قبيل كتاب آسمانى و شرايع دينى و علوم و مستقلّات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شما را به واسطۀ توجيه اين امور موعظه مى كند و پند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آراسته به تقوا باشيد و از خداوند پروا كنيد، و بدانيد كه خداوند به همه چيز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طَلَّقْتُمُ النِّساءَ فَبَلَغْنَ أَجَلَهُنَّ فَلا تَعْضُلُوهُنَّ أَنْ يَنْكِحْنَ أَزْواجَهُنَّ إِذا تَراضَوْا بَيْنَهُمْ بِالْمَعْرُوفِ ذلِكَ يُوعَظُ بِهِ مَنْ كانَ مِنْكُمْ يُؤْمِنُ بِاللّهِ وَ الْيَوْمِ اْلآخِرِ ذلِكُمْ أَزْكى لَكُمْ وَ أَطْهَرُ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عَضَلَ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ازواجهنّ مراد ازواج بالقوه است نه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جمع در تراضوا مردان خواستگار و زنان طلاق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بالمعروف حال است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تراضوا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طَلَّقْتُمُ النِّسَآءَ فَبَلَغْنَ أَجَلَهُنَّ فَلَا تَعْضُلُوهُنَّ أَن يَنكِحْنَ أَزْوَ جَهُنَّ إِذَا تَرَ ضَوْا بَيْنَهُم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 ها را طلاق داديد و به آخر مدت عدّه رسيدند و از شما جدا شدند، پس نبايد آنها را از ازدواج با شوهران دلخواه خود، يعنى با كسانى كه صلاحيت همسرى با آنها را دارند، مانع شويد در صورتى كه باهم به معروف، يعنى با رعايت دستور شرع و تناسب حال، تراضى و توافق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اشاره است به بطلان رفتار جاهليت كه زن ها را طلاق مى دادند و سپس از ازدواج آنها با غير مانع مى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يُوعَظُ بِهِ مَن كَانَ مِنكُمْ يُؤْمِنُ بِاللَّهِ وَ الْيَوْمِ الْأَخِرِ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دستورات به كسانى از شما پند داده مى شود كه به خدا و روز واپسين ايمان دارند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آن كه خطاب خدا به غير آنها متوجه نيست بلكه پندهاى خدا فقط در آنها اثر مى گذارد، وگرنه دستورات قرآنى در اصول و فروع از نظر متعلَّق، همۀ افراد جامعۀ بشرى را شامل مى شود و از جنبۀ</w:t>
      </w:r>
      <w:bookmarkStart w:id="338" w:name="pg14420_159384"/>
    </w:p>
    <w:p>
      <w:pPr>
        <w:pStyle w:val="BookText"/>
        <w:rPr/>
      </w:pPr>
      <w:bookmarkEnd w:id="338"/>
      <w:r>
        <w:rPr>
          <w:rFonts w:ascii="IRNazanin" w:hAnsi="IRNazanin" w:eastAsia="IRNazanin"/>
          <w:color w:val="111111"/>
          <w:sz w:val="28"/>
          <w:sz w:val="28"/>
          <w:szCs w:val="28"/>
          <w:rtl w:val="true"/>
          <w:lang w:bidi="fa-IR"/>
        </w:rPr>
        <w:t>زمانى، از روز نزول تا روز انقراض نسل بشر ادامه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لِكُمْ أَزْكَى لَكُمْ وَأَطْهَرُ وَ اللَّهُ يَعْلَمُ وَأَنتُمْ لَاتَعْلَمُونَ</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2508487_1468164448"/>
      <w:bookmarkStart w:id="340" w:name="_Toc120"/>
      <w:bookmarkEnd w:id="339"/>
      <w:r>
        <w:rPr>
          <w:rtl w:val="true"/>
        </w:rPr>
        <w:t>احكام رضاع و شيردهى</w:t>
      </w:r>
      <w:bookmarkEnd w:id="340"/>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احكام براى شما جامعۀ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بهتر به روانتان نفع مى دهد و به انسانيت شما رشد و نمو مى 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بهتر شما را از آلايش فساد و رذايل اخلاق پاك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صلاح و فساد اجتماع را مى داند و شما نمى 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وَ عَلَى الْمَوْلُودِ لَهُ رِزْقُهُنَّ وَ كِسْوَتُهُنَّ بِالْمَعْرُوفِ لا تُكَلَّفُ نَفْسٌ إِلاّ وُسْعَها لا تُضَارَّ والِدَةٌ بِوَلَدِها وَ لا مَوْلُودٌ لَهُ بِوَلَدِهِ وَ عَلَى الْوارِثِ مِثْلُ ذلِكَ فَإِنْ أَرادا فِصالاً عَنْ تَراضٍ مِنْهُما وَ تَشاوُرٍ فَلا جُناحَ عَلَيْهِما وَ إِنْ أَرَدْتُمْ أَنْ تَسْتَرْضِعُوا أَوْلادَكُمْ فَلا جُناحَ عَلَيْكُمْ إِذا سَلَّمْتُمْ ما آتَيْتُمْ بِالْمَعْرُوفِ وَ اتَّقُوا اللّهَ وَ اعْلَمُوا أَنَّ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يرضعن اخبار است و در مقام حثّ و 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المولود له ضمير مجرور، راجع است به الف و لام 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الوارث عطف است به على 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 لِدَ تُ يُرْضِعْنَ أَوْلَدَهُنَّ حَوْلَيْنِ كَامِلَيْنِ لِمَنْ ارادَ أَنْ يُتِمَّ الرَّضَاعَةَ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بايد اولاد خود را پس از زاييدن تا دو سال كامل شير دهند، و اين حكم از آنِ كسى است كه مى خواهد دوران شيرخوارگى طبيعى را براى بچه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اين حكم، تشريع اوّلى الهى است دربارۀ انسان به عنوان قانون كلّى مطابق حال غالب مادران و فرزندان، هرچند به واسطۀ عناوين ثانويه قابل تغيير است، نظير آن كه مزاج زن اقتضا نداشته باشد، يا راه بهترى براى تغذيۀ كودك از قبيل دايۀ مناسب و يا شير خشك موجود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الْمَوْلُودِ لَهُ رِزْقُهُنَّ وَكِسْوَتُهُنَّ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هزينۀ زندگى و روزى و پوشاك اين زن ها به نحو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وفق دستور شرع و اقتضاى عرف و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است كه كودك از آنِ اوست، يعنى پدر شيرخوار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مقتضاى آيه، ثبوت استحقاق است خواه زن دائمى باشد كه با قطع نظر از بچه نيز مستحق نفقه است، يا زن منقطعه، يا در زمان عدّۀ بائن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تُكَلَّفُ نَفْسٌ إِلَّا وُسْعَهَا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هيچ كسى جز به مقدار توان و طاقتش مكلّف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مولود از نفقۀ زن شيرده عاجز گردد، نفقه از او ساقط مى شود و برعهدۀ خود زن مى افتد و پدر بايد تنها نفقۀ بچه را بپردازد، و اگر از آن نيز عاجز شد آن هم به عهدۀ مادر مى افتد، و اگر خود مولود داراى ثروت باشد نفقۀ خود و والدينش بر عهدۀ او قرار مى گيرد كه پدر ولايتاً برداشت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تُضَآرَّ وَ لِدَةٌ بِوَلَدِهَا وَلَا مَوْلُودٌ لَهُ بِوَلَدِهِ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صيغۀ معلوم باشد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مفعول آن محذوف، و معنا اين است كه نبايد مادر به وسيلۀ فرزندش به پدرِ فرزند آسيب و ضرر برساند، مثلاً كودك را بدون عذر شير ندهد و بر عهدۀ مرد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مولود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نبايد پدر به وسيلۀ كودك به مادر وى آسيب زند، مثلاً فرزند را بدون عذر از او بگيرد و حق ارضاع و حضانتش را ضايع نمايد يا ارضاع را بدون اجرت بر وى تحميل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صيغۀ مجهول باشد معنا اين است كه نبايد مادر مولود به واسطۀ او ضرر و آسيب بيند، نظير آن كه مولود را از او بگيرند يا او را مجبور به ارضاع بدون اجرت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نبايد پدر مولود به واسطۀ او ضرر بيند، نظير آن كه مادر از دادن شير امتناع ورزد يا اجرت بيش از حد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الْوَارِثِ مِثْلُ ذَ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وارث مرد نيز همين حكم،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پدر مولود بميرد و جدّ پدرى وارث او باشد او نيز بايد نفقه و كسوت مادر كودك شيرخوار را بدهد و به او به خاطر بچه ضرر نزند، و بر جدّ نيز به خاطر مولود آسيب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فرض اگر از ميّت چيزى نمانده باشد جدّ پدرى از مال خود، و اگر مانده باشد از مال مولود بردارد و مصرف نمايد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أَرَادَا فِصَالًا عَن تَرَاضٍ مِنْهُمَا وَتَشَاوُرٍ فَلَا جُنَاحَ عَلَيْهِمَا</w:t>
      </w:r>
      <w:r>
        <w:rPr>
          <w:rFonts w:eastAsia="Amiri" w:cs="Amiri" w:ascii="Amiri" w:hAnsi="Amiri"/>
          <w:color w:val="111111"/>
          <w:sz w:val="28"/>
          <w:szCs w:val="28"/>
          <w:rtl w:val="true"/>
          <w:lang w:bidi="ar-SA"/>
        </w:rPr>
        <w:t>»</w:t>
      </w:r>
      <w:bookmarkStart w:id="341" w:name="pg14420_159388"/>
    </w:p>
    <w:p>
      <w:pPr>
        <w:pStyle w:val="BookText"/>
        <w:rPr/>
      </w:pPr>
      <w:bookmarkEnd w:id="341"/>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والد و والدۀ كودك پس از تراضى با يكديگر و تبادل نظر دربارۀ صلاح و فساد كودك، جدا كردن طفل را از شير پيش از موعد طبيعى خواستار شدند بر آنها گناهى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أَرَدتُّمْ أَن تَسْتَرْضِعُوا أَوْلَدَكُمْ فَلَا جُنَاحَ عَلَيْكُمْ إِذَا سَلَّمْتُم مَآ ءَاتَيْتُم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پدران بخواهيد براى فرزندان شيرخوارتان در صورتى كه مادرانشان فوت كردند يا از دادن شير امتناع ورزيدند يا بيش از حدّ متعارف اجرت طلبيدند، دايه بگيريد بر شما گناهى نيست به شرط آن كه آنچه به آن ها مى خواهيد بدهيد از اجرت شيردهى، به نيكى و به طرزى پسنديده در نزد شرع و عقل و عادت تسليم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شرط، شرطكمال و جريان امر به نحو پسنديده و احسن است نه شرط اصل استرضاع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وَاعْلَمُوا أَنَّ اللَّهَ بِمَا تَعْمَلُونَ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غضب و عذاب خداوند پروا داشته باشيد و بدانيد كه حتماً خداوند به آنچه انجام مى دهيد بيناست</w:t>
      </w:r>
      <w:r>
        <w:rPr>
          <w:rFonts w:eastAsia="IRNazanin" w:cs="IRNazanin"/>
          <w:color w:val="111111"/>
          <w:sz w:val="28"/>
          <w:szCs w:val="28"/>
          <w:rtl w:val="true"/>
          <w:lang w:bidi="fa-IR"/>
        </w:rPr>
        <w:t>.</w:t>
      </w:r>
    </w:p>
    <w:p>
      <w:pPr>
        <w:pStyle w:val="Heading3"/>
        <w:numPr>
          <w:ilvl w:val="2"/>
          <w:numId w:val="1"/>
        </w:numPr>
        <w:rPr/>
      </w:pPr>
      <w:bookmarkStart w:id="342" w:name="__RefHeading___Toc2508489_1468164448"/>
      <w:bookmarkStart w:id="343" w:name="_Toc121"/>
      <w:bookmarkEnd w:id="342"/>
      <w:r>
        <w:rPr>
          <w:rtl w:val="true"/>
        </w:rPr>
        <w:t>عدۀ وفات</w:t>
      </w:r>
      <w:bookmarkEnd w:id="343"/>
    </w:p>
    <w:p>
      <w:pPr>
        <w:pStyle w:val="BookText"/>
        <w:rPr/>
      </w:pP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فَإِذا بَلَغْنَ أَجَلَهُنَّ فَلا جُناحَ عَلَيْكُمْ فيما فَعَلْنَ في أَنْفُسِهِنَّ بِالْمَعْرُوفِ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توفّى منه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و كمال گرفت طلب خود را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ماده به معنى ترك جز مضارع و امر استعمال نشده،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يتربّصن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ينتظرن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 كه براى تميز مؤنّث است به اعتبار ليالى يا مجموع ليله و يوم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لاجناح عليكم به حكّام و قضات شرع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يُتَوَفَّوْنَ مِنكُمْ وَيَذَرُونَ أَزْوَ جًا يَتَرَبَّصْنَ بِأَنفُسِهِنَّ أَرْبَعَةَ أَشْهُرٍ وَعَشْرًا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از شما كه قبض روح مى شوند و مى ميرند و زنانى از خود به جا مى گذارند، وظيفۀ آن زنان پس از مرگ شويشان اين است كه خود را چهار ماه و ده شبانه روز در انتظار نگه</w:t>
      </w:r>
      <w:bookmarkStart w:id="344" w:name="pg14420_159390"/>
    </w:p>
    <w:p>
      <w:pPr>
        <w:pStyle w:val="BookText"/>
        <w:rPr/>
      </w:pPr>
      <w:bookmarkEnd w:id="344"/>
      <w:r>
        <w:rPr>
          <w:rFonts w:ascii="IRNazanin" w:hAnsi="IRNazanin" w:eastAsia="IRNazanin"/>
          <w:color w:val="111111"/>
          <w:sz w:val="28"/>
          <w:sz w:val="28"/>
          <w:szCs w:val="28"/>
          <w:rtl w:val="true"/>
          <w:lang w:bidi="fa-IR"/>
        </w:rPr>
        <w:t>دارند؛ يعنى عدّۀ وفات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تعيين اين مدّت براى عدّه هم به لحاظ احترام ميت است و از اين رو حِداد يعنى ترك زينت و آرايش در زمان عدّه بر زن واجب مى شود، و فرقى نمى كند ميان زن مدخوله و غير مدخوله و صغيره و يائسه و دائمه و منقطعه؛ و هم براى روشن شدن وجود جنين در رحم است كه قدر متيقّن در اين مدت حركت مى كند، و عدّۀ زن تا زمان ولادت آن ادامه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بَلَغْنَ أَجَلَهُنَّ فَلَا جُنَاحَ عَلَيْكُمْ فِيمَا فَعَلْنَ فِى أَنفُسِهِنَّ بِالْمَعْرُوفِ وَاللّهُ بِمَا تَعْمَلُونَ 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آخر چهارماه و ده شبانه روز رسيدند و عدّه منقضى شد پس بر شما اى حاكمان مسلمين و متصديان امر امّت، هيچ جرم و گناهى نيست راجع به آنچه آنها دربارۀ خودشان به معروف انجام دهند، يعنى طبق دستور شرع و پسند عقل و عرف،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حِداد نمايند، خواستگار بپذيرند و شوهر ديگر اختيار نمايند و يا آن كه بدون شوهر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همه آنچه شما بشرها انجام مى دهيد آگاه است</w:t>
      </w:r>
      <w:r>
        <w:rPr>
          <w:rFonts w:eastAsia="IRNazanin" w:cs="IRNazanin"/>
          <w:color w:val="111111"/>
          <w:sz w:val="28"/>
          <w:szCs w:val="28"/>
          <w:rtl w:val="true"/>
          <w:lang w:bidi="fa-IR"/>
        </w:rPr>
        <w:t>.</w:t>
      </w:r>
    </w:p>
    <w:p>
      <w:pPr>
        <w:pStyle w:val="Heading3"/>
        <w:numPr>
          <w:ilvl w:val="2"/>
          <w:numId w:val="1"/>
        </w:numPr>
        <w:rPr/>
      </w:pPr>
      <w:bookmarkStart w:id="345" w:name="__RefHeading___Toc2508491_1468164448"/>
      <w:bookmarkStart w:id="346" w:name="_Toc122"/>
      <w:bookmarkEnd w:id="345"/>
      <w:r>
        <w:rPr>
          <w:rtl w:val="true"/>
        </w:rPr>
        <w:t>آيين خواستگارى</w:t>
      </w:r>
      <w:bookmarkEnd w:id="346"/>
    </w:p>
    <w:p>
      <w:pPr>
        <w:pStyle w:val="BookText"/>
        <w:rPr/>
      </w:pPr>
      <w:r>
        <w:rPr>
          <w:rFonts w:ascii="Amiri" w:hAnsi="Amiri" w:eastAsia="Amiri" w:cs="Amiri"/>
          <w:color w:val="111111"/>
          <w:sz w:val="28"/>
          <w:sz w:val="28"/>
          <w:szCs w:val="28"/>
          <w:rtl w:val="true"/>
          <w:lang w:bidi="ar-SA"/>
        </w:rPr>
        <w:t xml:space="preserve">وَ لا جُناحَ عَلَيْكُمْ فيما عَرَّضْتُمْ بِهِ مِنْ خِطْبَةِ النِّساءِ أَوْ أَكْنَنْتُمْ في أَنْفُسِكُمْ عَلِمَ اللّهُ أَنَّكُمْ سَتَذْكُرُونَهُنَّ وَ لكِنْ لا تُواعِدُوهُنَّ سِرًّا إِلاّ أَنْ تَقُولُوا قَوْلاً مَعْرُوفًا وَ لا تَعْزِمُوا عُقْدَةَ النِّكاحِ حَتّى يَبْلُغَ الْكِتابُ أَجَلَهُ وَ اعْلَمُوا أَنَّ اللّهَ يَعْلَمُ ما في أَنْفُسِكُمْ فَاحْذَرُوهُ وَ اعْلَمُوا أَنَّ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تلويح و مطلبى رابه طور اشاره و سر بسته القا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موصوله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أكَنَّ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ظرف مواعده است يا مفعول دوم لاتواعدوهنّ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تقولوا استثناى منقطع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جُنَاحَ عَلَيْكُمْ فِيمَا عَرَّضْتُم بِهِ مِنْ خِطْبَةِ النِّسَآءِ أَوْ أَكْنَنتُمْ فِى أَنفُسِكُمْ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مردان نسبت به خواستگارى زن هايى كه در عدّۀ وفات اند گناهى نيست در آنچه</w:t>
      </w:r>
    </w:p>
    <w:p>
      <w:pPr>
        <w:pStyle w:val="BookText"/>
        <w:rPr/>
      </w:pPr>
      <w:r>
        <w:rPr>
          <w:rFonts w:ascii="IRNazanin" w:hAnsi="IRNazanin" w:eastAsia="IRNazanin"/>
          <w:color w:val="111111"/>
          <w:sz w:val="28"/>
          <w:sz w:val="28"/>
          <w:szCs w:val="28"/>
          <w:rtl w:val="true"/>
          <w:lang w:bidi="fa-IR"/>
        </w:rPr>
        <w:t>از خواستگارى آنها به تلويح و اشاره انجام دهيد، مثلاً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فكر ازدواجم، يا من طالب زن بلندقامتى هستم، در جايى كه او چنين باشد؛ يا من در زندگى رفتار خوشى دارم، و غير ذلك و يا آن كه آن را در دل خود پنهان داريد و اظهار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أَنَّكُمْ سَتَذْكُرُونَهُنَّ وَلَكِن لَاتُوَاعِدُوهُنَّ 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ازل دانست كه شما آنها را پس از مرگ شويشان به ياد مى آوريد، يعنى در فكر ازدواج با آنها مى افتيد و از اين جهت اجازۀ تعريض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با آنها قرار كار سرّى نگذاريد يعنى تكلّم به ازدواج صريح يا عمل آميزش حرام انجام ندهيد،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إِلَّآ أَن تَقُولُوا قَوْلاً مَعْرُوفاً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گفتارى پسنديده و نيكو بگوييد، يعنى مطلب را با اشارۀ مؤدّبانه ادا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تَعْزِمُوا عُقْدَةَ النِّكَاحِ حَتَّى يَبْلُغَ الْكِتَبُ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تصميم بر اجراى عقد نكاح گيريد تا آن گاه كه نوشتۀ مقرّر شده براى عدّۀ وفات به پايان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يَعْلَمُ مَا فِى أَنفُسِكُمْ فَاحْذَرُوهُ وَاعْلَمُوا أَنَّ اللَّهَ غَفُورٌ حَلِيمٌ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خداوند آنچه را در دل هاى شماست از ارادۀ ازدواج و رسيدن به زن مذكور از راه حلال يا از راه حرام، مى داند، پس از غضب و عذاب او بر حذر باشيد، و اين را هم بدانيد كه اگر در خطا و گناهى از اين راه يا از هر راهى افتاديد خداوند بسيار آمرزنده و بردبار است، از اين رو در مؤاخذه عجله نمى كند و شما هم از توبه و آمرزش و رحمت او مأيوس نشويد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در اسلام حكم زن معتدّه، خاصه در عدّۀ وفات، شديد و مؤكّد است و از اين رو خواستگارى صريح در حال عدّه، بنابر مشهور ميان اماميه حرام است و مجرد خواندن عقد ازدواج در آن حال در صورتى كه هر دو به حكم و موضوع عالم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بدانند كه ازدواج در حال عدّه حرام است و زن در حال عده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حرمت ابدى ميان طرفين مى گردد، و اگر هر دو يا يكى جاهل به حكم يا موضوع باشد در صورتى كه دنبال آن مواقعه هم انجام بگيرد باز حرمت ابدى محقّق مى شود، و اگر مواقعه انجام نگرفته عقد مزبور باطل است و پس از عدّه ازدواجشان جايز مى باشد</w:t>
      </w:r>
      <w:r>
        <w:rPr>
          <w:rFonts w:eastAsia="IRNazanin" w:cs="IRNazanin"/>
          <w:color w:val="111111"/>
          <w:sz w:val="28"/>
          <w:szCs w:val="28"/>
          <w:rtl w:val="true"/>
          <w:lang w:bidi="fa-IR"/>
        </w:rPr>
        <w:t>.</w:t>
      </w:r>
      <w:bookmarkStart w:id="347" w:name="pg14420_159394"/>
    </w:p>
    <w:p>
      <w:pPr>
        <w:pStyle w:val="BookText"/>
        <w:rPr/>
      </w:pPr>
      <w:bookmarkEnd w:id="347"/>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 مَتِّعُوهُنَّ عَلَى الْمُوسِعِ قَدَرُهُ وَ عَلَى الْمُقْتِرِ قَدَرُهُ مَتاعًا بِالْمَعْرُوفِ حَقًّا عَلَى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348" w:name="__RefHeading___Toc2508493_1468164448"/>
      <w:bookmarkStart w:id="349" w:name="_Toc123"/>
      <w:bookmarkEnd w:id="348"/>
      <w:r>
        <w:rPr>
          <w:rtl w:val="true"/>
        </w:rPr>
        <w:t>طلاق و چهار صورت در پرداخت مهريه</w:t>
      </w:r>
      <w:bookmarkEnd w:id="349"/>
    </w:p>
    <w:p>
      <w:pPr>
        <w:pStyle w:val="BookText"/>
        <w:rPr/>
      </w:pPr>
      <w:r>
        <w:rPr>
          <w:rFonts w:ascii="IRNazanin" w:hAnsi="IRNazanin" w:eastAsia="IRNazanin"/>
          <w:color w:val="111111"/>
          <w:sz w:val="28"/>
          <w:sz w:val="28"/>
          <w:szCs w:val="28"/>
          <w:rtl w:val="true"/>
          <w:lang w:bidi="fa-IR"/>
        </w:rPr>
        <w:t xml:space="preserve">مَسَّ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و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كرد آن را و تماس گرفت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يعنى مفروض و مقدّر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تفرضوا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واو جمع است، يا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بنابر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تفرضوا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تفرضوا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و تعيين نمود، واجب كرد، تصوّر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أقتَرَ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مال و فقير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عَلَيْكُمْ إِن طَلَّقْتُمُ النِّسَآءَ مَا لَمْ تَمَسُّوهُنَّ أَوْ تَفْرِضُوا لَهُنَّ 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 به چند نكته بايد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ازدواجى ميان مرد و زنى واقع شود و سپس به طلاق انجامد، از نظر اين كه مهرى در ضمن عقد ياد شده يا نه، و از نظر اين كه آميزشى پيش از طلاق انجام گرفته يا نه، چهار صورت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عقد باذكر مهر و طلاق پس از آميزش، كه تمام مهر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عقد بدون مهر و طلاق بدون آميزش كه مورد مُتعه يعنى دادن مقدارى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عقد با ذكر مهر و طلاق بدون آميزش، كه نصف مهر واجب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عقد بدون مهر و طلاق پس از آميزش، كه مهرالمثل واجب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تفرضوا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متداول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تخيير و 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و محتمل است به معناى واو جمع باشد، يا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در مقام جواب اين اشكال است كه محروم نمودن زن از مهر با وجود عقد صحيح ميان آنها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در مقام جواب اين اشكال باشد كه طلاق دادن زن بدون تماس با وى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هدف، جواب از هر دو باشد و اين كه مورد اشكال در عصر نزول چه بوده، در استفاده از آيه دخالت ندارد، زيرا مورد مخصّص نيست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ناظر به صورت دوم از چهار صورت فوق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واو است، و آيۀ بعد</w:t>
      </w:r>
    </w:p>
    <w:p>
      <w:pPr>
        <w:pStyle w:val="BookText"/>
        <w:rPr/>
      </w:pPr>
      <w:r>
        <w:rPr>
          <w:rFonts w:ascii="IRNazanin" w:hAnsi="IRNazanin" w:eastAsia="IRNazanin"/>
          <w:color w:val="111111"/>
          <w:sz w:val="28"/>
          <w:sz w:val="28"/>
          <w:szCs w:val="28"/>
          <w:rtl w:val="true"/>
          <w:lang w:bidi="fa-IR"/>
        </w:rPr>
        <w:t>ناظر به صورت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هيچ گناه و محذورى براى شما نيست اگر زن هاى خود را طلاق داديد در صورتى كه با آنها تماس نداشته ايد يعنى آميزش نكرده ايد و براى آنها فريضه و مهرى هم معيّن نكرده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صورت نه از جهت طلاق آنها گناه است و نه از جهت اين كه مهرى نمى دهيد، زيرا مهر بدل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گناهى نيست اگر زنانتان را طلاق دهيد در حالى كه با آنها تماس نگرفته ايد مگر اين كه براى آنها مهرى معين كرده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صورت، ترك مهر گناه خواهد بود بلكه بايد نصف آن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جملۀ مستثنى مبيّن صورت دوم و جملۀ استثنا اشاره به صورت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آيه دراين فرض اين است كه در صورت عدم تماس، اگر مهر هم نبود متعه است و اگر مهر بود نصف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فمتّعوهنّ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بيان حكم صورت اول و آيۀ بعد مبيّن حكم صورت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اين 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واو است اين است كه اگر تخييريه باشد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چيزى نيست يعنى گناهى از ناحيۀ ندادن مهر نيست اگر زن هاتان را طلاق داديد و باآنها تماسى نگرفته ايد هر چند مهر هم تعيين كرده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مهر تعيين نكرده باشيد هر چند با آنها تماس گرفته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لاجناح در هر دو شق جارى نيست بلكه در شق اول نصف مهر و در شق دوم مهرالمثل لازم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وَمَتِّعُوهُنَّ عَلَى الْمُوسِعِ قَدَرُهُ وَعَلَى الْمُقْتِرِ قَدَرُهُ مَتَعَاً بِالْمَعْرُوفِ حَقًّا عَلَى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ازدواج بدون مهر و طلاق بدون مسّ است و ظاهراً آيه براى آن سوق شده، بايد مطلَّقات را به چيزى از مال خود برخوردار كنيد؛ شخص داراى وسعت مالى به اندازۀ خود، و شخص فقير و تنگدست به اندازۀ خود، كه بايد به نحو احسان و نيكى و پسنديده در نزد شرع و عرف بپردازد، و اين حكم بر نيكوكاران حقّى است ثابت و لازم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طَلَّقْتُمُوهُنَّ مِنْ قَبْلِ أَنْ تَمَسُّوهُنَّ وَ قَدْ فَرَضْتُمْ لَهُنَّ فَريضَةً فَنِصْفُ ما فَرَضْتُمْ إِلاّ أَنْ يَعْفُونَ أَوْ يَعْفُوَا الَّذي بِيَدِهِ عُقْدَةُ النِّكاحِ وَ أَنْ تَعْفُوا أَقْرَبُ لِلتَّقْوى وَ لا تَنْسَوُا الْفَضْلَ بَيْنَكُمْ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مذكّر است مانند يقضون و يمحون، و جمع مؤنث است نظير ينصرن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فنصف ما فرضتم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فالواجب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فلهنّ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تعفوا أقرب مبتدا و خبر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طَلَّقْتُمُوهُنَّ مِن قَبْلِ أَن تَمَسُّوهُنَّ وَقَدْ فَرَضْتُمْ لَهُنَّ فَرِيضَةً فَنِصْفُ مَا فَرَضْتُمْ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مردهاست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همسرانتان راپيش از آن كه آنها را لمس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آنها آميزش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داديد در صورتى كه برايشان در ضمن عقد ازدواج مهرى تعيين كرده ايد، بايد نصف آنچه را تعيين كرده ايد بدهيد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إِلَّآ أَن يَعْفُونَ أَوْ يَعْفُوَا الَّذِى بِيَدِهِ عُقْدَةُ النِّكَاحِ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مؤنث باشد معناى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خود آن مطلّقات يا كسى كه گره ازدواجشان در دست اوست مانند ولىّ شرعى يا عرفى يا وكيل مطلِّق آنها عفو كنند، يعنى آن نصف ديگر را هم به شوهر مطلِّق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مذكر باشد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شوهران يا كسى كه ولىّ شرعى يا عرفى يا وكيل مطلِّق آنهاست آن نصفى را هم كه به واسطۀ طلاق از عهدۀ او ساقط شده ببخشد، يعنى تمام مهر رابه مطلّقات 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تَعْفُوا أَقْرَبُ لِلتَّقْوَى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مردان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بخشيدن شما به تقوا نزديك تر است كه تمام مهر را به مجرد تحقق عقد بدهيد هر چند تماس هم نگرفته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شاهد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جمع مذكر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طرفين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 و طلاق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عنوان تغليب، يعنى عفو هر يك نسبت به حقّ خود به تقوا نزديك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تَنسَوُا الْفَضْلَ بَيْنَكُمْ إِنَّ اللَّهَ بِمَا تَعْمَلُونَ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شما مردان و زنان تفضل و احسان را نسبت به يكديگر در ميان اجتماعتان فراموش نكنيد، كه حتماً خداوند به آنچه انجام مى دهيد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حافِظُوا عَلَى الصَّلَواتِ وَ الصَّلاةِ الْوُسْطى وَ قُومُوا لِلّهِ قانِتينَ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خِفْتُمْ فَرِجالاً أَوْ رُكْبانًا فَإِذا أَمِنْتُمْ فَاذْكُرُوا اللّهَ كَما عَلَّمَكُمْ ما لَمْ تَكُونُوا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bookmarkStart w:id="350" w:name="pg14420_159400"/>
    </w:p>
    <w:p>
      <w:pPr>
        <w:pStyle w:val="BookText"/>
        <w:rPr/>
      </w:pPr>
      <w:bookmarkEnd w:id="350"/>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أوسط،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قنت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كرد، تواضع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قنوت در اصطلاح فقه عمل خاصى است به عنوان جزء واجب يا مستحب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جمع راجل، پياده، نظير قيام 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راكب،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فرجالاً حال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فصلّوا رجالاً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حَفِظُوا عَلَى الصَّلَوَ تِ وَالصَّلَوةِ الْوُسْطَى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همۀ مكلّفان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نمازها خواه واجب يا مستحب و خاصه بر نماز ميانه محافظت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كه احكامشان را ياد گيريد، افعال همه را كامل انجام دهيد، آداب و سنن همه را مرعى داريد، به انجام آنها در اوايل اوقات محافظت نماييد، توجه به معبود را كه روح آنهاست مراعات كنيد و از موانع صحت و قبول و كمال آنها، نيك بپرهيزيد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تشخيص نماز 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است، زيرا اين عنوان قابل انطباق با هر يك از نمازهاى يوميه است و هر نمازى ميان دو نماز ما قبل و ما بعد خود قرار دارد، لكن اظهر اقوال در نزد علماى اهل بيت عليهم السلام اين است كه صلاة وسطى نماز ظهر است به لحاظ آن كه وجوبش از وسط حقيقى 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ميل خورشيد از نصف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وَقُومُوا لِلَّهِ قَنِتِينَ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خدا در نمازها متواضعانه و مطيعانه بايستيد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آن كه در همۀ حركت هاى مهم فردى و عظيم اجتماعى، قيامتان براى خدا و به قصد تواضع و اطاعت از فرامين او باشد</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2508495_1468164448"/>
      <w:bookmarkStart w:id="352" w:name="_Toc124"/>
      <w:bookmarkEnd w:id="351"/>
      <w:r>
        <w:rPr>
          <w:rtl w:val="true"/>
        </w:rPr>
        <w:t>نماز خوف</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 بيان كيفيت اقامۀ نمازهاى واجب در مقام بيم و ترس از حملات دشمن يا حيوانات يا غير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حال به پاداشتن نماز بيم داشتيد، پس آن را پياده يا سواره به جا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نبرد يا اضطرار ديگر به هر طريق ميسور هر چند با ترك استقرار و استقبال و تبديل افعال اختيارى به اضطرارى و سكون به حركت و حركت به سكون و ترك برخى اجزاء و اضافۀ برخى از افعال 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فَإِذَآ أَمِنتُمْ فَاذْكُرُوا اللَّهَ كَمَا عَلَّمَكُم مَّا لَمْتَكُونُوا تَعْلَمُونَ</w:t>
      </w:r>
      <w:r>
        <w:rPr>
          <w:rFonts w:eastAsia="Amiri" w:cs="Amiri" w:ascii="Amiri" w:hAnsi="Amiri"/>
          <w:color w:val="111111"/>
          <w:sz w:val="28"/>
          <w:szCs w:val="28"/>
          <w:rtl w:val="true"/>
          <w:lang w:bidi="ar-SA"/>
        </w:rPr>
        <w:t>»</w:t>
      </w:r>
      <w:bookmarkStart w:id="353" w:name="pg14420_159403"/>
    </w:p>
    <w:p>
      <w:pPr>
        <w:pStyle w:val="BookText"/>
        <w:rPr/>
      </w:pPr>
      <w:bookmarkEnd w:id="353"/>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خوف به امن آمديد، پس خدا را ياد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اقامۀ نماز متعارف خود و انحاء ديگر از ياد او، و براى شكرانۀ زوال ترس و غيره پردازيد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به شما آنچه را نمى دانستيد تعليم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تشبيه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معناست كه نماز و اذكارتان مشابه و از مصاديق كبرياتى باشد كه خداوند به شما آموخته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غَيْرَ إِخْراجٍ فَإِنْ خَرَجْنَ فَلا جُناحَ عَلَيْكُمْ في ما فَعَلْنَ في أَنْفُسِهِنَّ مِنْ مَعْرُوفٍ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لِلْمُطَلَّقاتِ مَتاعٌ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354" w:name="__RefHeading___Toc2508497_1468164448"/>
      <w:bookmarkStart w:id="355" w:name="_Toc125"/>
      <w:bookmarkEnd w:id="354"/>
      <w:r>
        <w:rPr>
          <w:rtl w:val="true"/>
        </w:rPr>
        <w:t>احكام ايلاء و طلاق</w:t>
      </w:r>
      <w:bookmarkEnd w:id="355"/>
    </w:p>
    <w:p>
      <w:pPr>
        <w:pStyle w:val="BookText"/>
        <w:rPr/>
      </w:pP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دريافت نمودن چيزى، و يتوفّون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يقربون الى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ماده جز مضارع و امر استعمال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فليوصوا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وصيةً مفعول مطلق و متاعاً مفعولٌ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قابل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لاجناح عليكم خطاب به حكّام عدل مسلمين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يُتَوَفَّوْنَ مِنكُمْ وَيَذَرُونَ أَزْوَ جًا وَصِيَّةً لِأَزْوَ جِهِم مَّتَعًا إِلَى الْحَوْلِ غَيْرَ إِخْرَاجٍ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 مقام بيان حكم عدّه و ارث زن هاى شوهر مرده در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از شما كه در شرف مرگ و قبض روح قرار مى گيرند و از خود، همسرانى باقى مى گذارند بر آنها واجب است توصيه كنند كه همسرانشان از زمان وفات آنها تا مدّت يكسال از اموال آنها برخوردار شوند بدون آن كه آنها را از خانه بيرون كنند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اين است كه زن تا يك سال به حكم شرع از اموال شوهر در صورت مكث در خانۀ وى به جاى ارث، استحقاق نفقه و سكنى دارد، و امر شوهر به وصيت تأكيد آن حكم است نه مجرد وجوب وصيت بدون استحقاق مالى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خَرَجْنَ فَلَا جُنَاحَ عَلَيْكُمْ فِى مَا فَعَلْنَ فِى أَنفُسِهِنَّ مِن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آنها از خانۀ شوهر بيرون رفتند حق نفقه و سكنايشان ساقط مى گردد، و بر شما اى حاكمان عدل اسلامى، گناهى نيست در آنچه آنها دربارۀ خود به نحو پسنديده در شرع و نيكو در نزد عقل انجام مى دهند، زيرا آنان نه وجوب حِداد دارند و نه التزام به عدّه و نه تحت ولايت كسى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كه در صدر اسلام پيش از نزول آيات عدّه و آيات ارث، حكم عدّۀ زن هاى شوهر از دست داده و ارثشان طبق اين آيه بود و آنها حق داشتند پس از مرگ شوهر تا يكسال در خانۀ شوهر بمانند و كسوه و نفقۀ خود را از ماترك وى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عدّۀ وفات آنها مدت يكسال و استحقاقشان از ميراث او هزينۀ يكسال بوده تا آن گاه كه اين حكم نسخ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مقتدر غالب و داراى حكمت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اقتدار اوست كه جامعۀ بشرى را در تحت ولايت و حاكميت خويش دارد؛ و از حكمت اوست كه احكامى طبق اقتضاى زمان و مكان و حال مكلّفان تشريع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وَلِلْمُطَلَّقَتِ مَتَعٌ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محتمل است اين آيه در مقام اثبات حقّ غير معيّنى باشد غير از مهر و نفقه، بر عهدۀ مرد براى زن، به نحو استحباب يا وجوب كه در نزد عقل، پسنديده و در نزد شرع مطلوب است، به ملاك عمل خلاف اخلاق مرد و گسستن رابطۀ مقدس زوجيت و نقض پيمان مؤكّد همسرى، هر چند براى او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 هاى طلاق داده شده مال قابل انتفاعى بر عهدۀ طلاق دهندگان است كه به طرزى نيكو و پسنديده تأديه نمايند و مقدار آن را خود مرد يا قضات شرع معيّن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آيه ناظر به حال مهر و نفقه باشد، يعنى براى زن هاى طلاق داده شده به هر نوعى از طلاق طبق تشريع اسلامى و اقتضاى ذات طلاق، مالى قابل استفاده بر حسب اختلاف اقسام آن بر عهدۀ طلاق دهندگان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طلاق، با سابقۀ تعيين مهر، پس از دخولْ تمام مهر و پيش از دخولْ نصف مهر؛ و با سابقۀ عدم تعيين مهر، پس از دخولْ مهرالمثل و پيش از دخولْ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و مال قابل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صورت نپرداختن نفقه آن نيز بر مهر اضافه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عَلَى الْمُتَّقِينَ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مذكور كلاًّ بر عهدۀ كسانى كه اهل تقوا و پرهيز از گناهند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توجه به اين حقوق و كوشش در تأديۀ آنها از آنِ متّقين است هر چند انشاى حكم دربارۀ همۀ مكلّفين است</w:t>
      </w:r>
      <w:r>
        <w:rPr>
          <w:rFonts w:eastAsia="IRNazanin" w:cs="IRNazanin"/>
          <w:color w:val="111111"/>
          <w:sz w:val="28"/>
          <w:szCs w:val="28"/>
          <w:rtl w:val="true"/>
          <w:lang w:bidi="fa-IR"/>
        </w:rPr>
        <w:t>.</w:t>
      </w:r>
      <w:bookmarkStart w:id="356" w:name="pg14420_159406"/>
    </w:p>
    <w:p>
      <w:pPr>
        <w:pStyle w:val="BookText"/>
        <w:rPr/>
      </w:pPr>
      <w:bookmarkEnd w:id="3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 لِكَ يُبَيِّنُ اللَّهُ لَكُمْ ءَايَتِهِ لَعَلَّكُمْ تَعْقِلُونَ</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2508499_1468164448"/>
      <w:bookmarkStart w:id="358" w:name="_Toc126"/>
      <w:bookmarkEnd w:id="357"/>
      <w:r>
        <w:rPr>
          <w:rtl w:val="true"/>
        </w:rPr>
        <w:t>نمونه اى از حيات مجدد</w:t>
      </w:r>
      <w:bookmarkEnd w:id="358"/>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نحو كه خداوند در باب نكاح و اقسام طلاق احكام و تشريعاتى از عالم بالا به نفع اجتماع بشرى نازل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نيز براى شما انسان ها به جهت تربيت و تكاملتان آياتى بيان خواهد نمود، يعنى آياتى كه حكايت از احكام راقيۀ اصولى و فروعى كند و ضامن سعادتتان باشد، باشد كه شما بشرها خرد را به كار بريد و انديشه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كَذلِكَ يُبَيِّنُ اللّهُ لَكُمْ آياتِهِ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خَرَجُوا مِنْ دِيارِهِمْ وَ هُمْ أُلُوفٌ حَذَرَ الْمَوْتِ فَقالَ لَهُمُ اللّهُ مُوتُوا ثُمَّ أَحْياهُمْ إِنَّ اللّهَ لَذُو فَضْلٍ عَلَى النّاسِ وَ 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وَ اعْلَمُوا أَنَّ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رأى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 به چشم يا به ديدۀ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دار،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 و نگهدارى خود از شىء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حذر الموت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حذراً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خَرَجُوا مِن دِيَرِهِمْ وَهُمْ أُلُوفٌ حَذَرَ الْمَوْتِ فَقَالَ لَهُمُ اللّهُ مُوتُوا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طبق برخى از روايات، گروهى بس انبوه از مردم را كه از ترس وبا و طاعون از خانه هاى خود گريخته بودند، خداوند مورد غضب قرار داد و همه را بميراند و پس از مدتى كه بند بند اعضايشان از هم گسيخته و استخوان هايشان پوسيده و اجسادشان با خاك يكسان شده بود در زمانى كه اراده داشت زنده نمود تا هم خود متنبّه شوند و هم مردم جهان از حال آنها پند و عبرت گيرند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از اين قرار بود كه پيامبرى را به نام حزقيل برانگيخت و او را نيروى احياى اموات بخشيد و دستور زنده كردن آنها را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حزقيل استخوان ها يا محيط هضم شدۀ آنها را ندا در داد و همه را فراخواند، به ناگاه ذرّات اجسادشان از لابه لاى خاك حركت كرده، به هم وصل شدند و جسم كامل هر يك تشكّلى تازه يافت و ارواحشان از عالم برزخ به سرعت در ابدانشان جاى گرفت و يكى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النفوس زوّجت مع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تحقق يافت تا گواه عموم آن در عالم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با همان هيئتى كه مرده بودند به پاخاستند و نزد هم حاضر شدند به</w:t>
      </w:r>
    </w:p>
    <w:p>
      <w:pPr>
        <w:pStyle w:val="BookText"/>
        <w:rPr/>
      </w:pPr>
      <w:r>
        <w:rPr>
          <w:rFonts w:ascii="IRNazanin" w:hAnsi="IRNazanin" w:eastAsia="IRNazanin"/>
          <w:color w:val="111111"/>
          <w:sz w:val="28"/>
          <w:sz w:val="28"/>
          <w:szCs w:val="28"/>
          <w:rtl w:val="true"/>
          <w:lang w:bidi="fa-IR"/>
        </w:rPr>
        <w:t>گونه اى كه احدى كم نيامد و روزگارى بزيستند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جبهۀ جهادى كه پيامبر وقت دستور داده بود فرار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چشم دل و ديدۀ عبرت ننگريستى به كسانى كه از ديار خويش در حالى كه هزاران نفر بودند به خاطر تحفّظ و خودنگهدارى از مرگ بيرون شدند، پس خداوند به كيفر عدم رضايت و فرارشان از قضاى تكوينى يا حكم تشريعى او بدانها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همان گونه كه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 كند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ميرانيد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مراد از قول، ارادة اللّه باشد، يعنى مرگ آنها را اراده نمود و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اين عمل را به ارادۀ فرشتگان و يا اين بار به دست پيامبر وقت انجام داد چنان كه در روايت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أَحْيَاهُمْ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ميراندن دفعى همه را دفعتاً به خاطر تنبّه خودشان و ديگران زنده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لَذُو فَضْلٍ عَلَى النَّاسِ وَلَكِنَّ أَكْثَرَ النَّاسِ لَايَشْكُرُونَ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خداوند، داراى فضل و احسان بر كافّۀ مردم است كه چنين حادثۀ عجيبى را پديد مى آورد تا سبب تنبّه باشد، ولكن بيشتر مردم شكر و سپاس نمى گزارند، زيرا سپاس دعوت، اجابت است و سپاس موعظه، تنبّه است و سپاس فرمان، اطاعت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فِى سَبِيلِ اللّهِ وَاعْلَمُوا أَنَّ اللّهَ سَمِيعٌ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علم به اين كه فرار از مرگ نجات بخش نيست چه خوب است كه هرگاه فرمان جهاد در رسد در راه خدا جهاد نماييد و از مرگ نهراسيد، زيرا اگر قضاى الهى مرگ در جهاد است فيض شهادت را مى بريد، و اگر نيست فوز غنيمت نصيبتان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خداوند،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الَّذي يُقْرِضُ اللّهَ قَرْضًا حَسَنًا فَيُضاعِفَهُ لَهُ أَضْعافًا كَثيرَةً وَ اللّهُ يَقْبِضُ وَ يَبْصُطُ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ذا مبتدا و خبر است و الّذى بدل يا تأكيد يا صفت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شىء مماثل آن يا چند برابر آن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ضِعفُه يعنى براى توست دو برابر يا چند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مصدر است به معناى اقراض، يا وامى كه اعطا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الَّذِى يُقْرِضُ اللَّهَ قَرْضًا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آن كه به خداوند وام دهد كه دادنش نيكو و وامش نيكو باشد؟ يعنى انجام عمل به واسطۀ قصد قربت و اخلاص، نيكو و وام اعطا شده به سبب حلّيت و پاكى و شمول و گستردگى به جاه و مال و اولاد و نفوس، نيكو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رو به وام بدون بهره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فَيُضَعِفَهُ لَهُ أَضْعَافًا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آن را در مقام تأديۀ پاداش، براى او بسيار مضاعف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 كه مادۀ ضِعف، مفيد چند برابر است آن را نيز چندين برابر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دنيا به هفتصد برابر و بيشتر رساند، و در آخرت به فوق تصوّر او منتهى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يَقْبِضُ وَيَبْصُطُ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است كه گاهى تنگ مى گيرد و گاهى گسترش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نعمت هاى مادى و معنوى را براى مستحقين آن در اين جهان بر حسب اقتضاى صلاح فرد يا اجتماع و بر طبق حكمتِ ادارۀ نظام عالم وجود، گاهى تضييق و گاهى توسعه مى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دريافت پاداش يا كيفر اعمالى كه در دنيا بدان آزمايش شُديد به سوى او كه مالك روز جزا است باز گردانده مى شويد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الْمََلإِ مِنْ بَني إِسْرائيلَ مِنْ بَعْدِ مُوسى إِذْ قالُوا لِنَبِيٍّ لَهُمُ ابْعَثْ لَنا مَلِكًا نُقاتِلْ في سَبيلِ اللّهِ قالَ هَلْ عَسَيْتُمْ إِنْ كُتِبَ عَلَيْكُمُ الْقِتالُ أَلاّ تُقاتِلُوا قالُوا وَ ما لَنا أَلاّ نُقاتِلَ في سَبيلِ اللّهِ وَ قَدْ أُخْرِجْنا مِنْ دِيارِنا وَ أَبْنائِنا فَلَمّا كُتِبَ عَلَيْهِمُ الْقِتالُ تَوَلَّوْا إِلاّ قَليلاً مِنْهُمْ وَ 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bookmarkStart w:id="359" w:name="pg14420_159413"/>
    </w:p>
    <w:p>
      <w:pPr>
        <w:pStyle w:val="BookText"/>
        <w:rPr/>
      </w:pPr>
      <w:bookmarkEnd w:id="359"/>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360" w:name="__RefHeading___Toc2508501_1468164448"/>
      <w:bookmarkStart w:id="361" w:name="_Toc127"/>
      <w:bookmarkEnd w:id="360"/>
      <w:r>
        <w:rPr>
          <w:rtl w:val="true"/>
        </w:rPr>
        <w:t>داستان طالوت و جالوت</w:t>
      </w:r>
      <w:bookmarkEnd w:id="361"/>
    </w:p>
    <w:p>
      <w:pPr>
        <w:pStyle w:val="BookText"/>
        <w:rPr/>
      </w:pPr>
      <w:r>
        <w:rPr>
          <w:rFonts w:ascii="Amiri" w:hAnsi="Amiri" w:eastAsia="Amiri" w:cs="Amiri"/>
          <w:color w:val="111111"/>
          <w:sz w:val="28"/>
          <w:sz w:val="28"/>
          <w:szCs w:val="28"/>
          <w:rtl w:val="true"/>
          <w:lang w:bidi="ar-SA"/>
        </w:rPr>
        <w:t>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اشراف و سران هر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فعل جامد است و مشتقّات ندارد، كه در امور مطلوب به معناى اميد و در موارد مكروه به معناى بيم استعمال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خبرش ألاّ تقاتلوا است و انِ شرطيه ميان آنها فاصله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استفهام تقريرى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الْمَلَإِ مِن بَنِى إِسْرَ ءِيلَ مِنْ بَعْدِ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تواريخ، بنى اسرائيل كه پس از موسى مدت ها در مصر حكومت داشتند به تدريج از جنبۀ مذهبى تغيير حال دادند، فسق و فحشا و بلكه كفر و بت پرستى در ميانشان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قوم عمالقه در تحت سلطنت جالوت كه در اطراف بحر روم ميان مصر و فلسطين زندگى مى كردند به ناگاه به مصر حمله كردند و پيروز شدند و منطقه را متصرّف شدند و بر زمين ها و مساكن آنان مسلّط گشتند، بنى اسرائيل را از شهر بيرون راندند و اولاد و ذرارى و ملوك بنى اسرائيل را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پس از اين حادثه خداوند در ميان آنها پيامبرى به نام اشموئيل يعنى اسماعيل برانگيخت و به وى دستور داد تورات را به بنى اسرائيل ابلاغ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آن روز بنى اسرائيل اين بود كه بايد پيوسته در طاعت سلطانى در آيند؛ حكومت و ولايت امر از آن سلطان و سلطان خود در تحت فرمان و هدايت پيامبر وقت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چشم دل و نظر عبرت ننگريستى به گروهى از اشراف و اعيان بنى اسرائيل پس از ارتحال موسى؛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قَالُوا لِنَبِىٍّ لَهُمُ ابْعَثْ لَنَا مَلِكًا نُقَتِلْ فِى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پيامبرشان اشموئيل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فرماندۀ سپاهى مقرّر دار كه تحت فرمان او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رفع فساد از زمين و استرداد اسيران و رواج تورات و خروج از سلطۀ حكومت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هَلْ عَسَيْتُمْ إِن كُتِبَ عَلَيْكُمُ الْقِتَالُ أَلَّا تُقَتِلُوا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بيم را داريد كه اگر جهاد بر شما مقرّر گردد نجنگيد و از فرمان خدا تخلّف نماييد؟ يعنى من اين بيم را از شما دارم و شما هم بدان اقرار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 مَا لَنَآ أَلاَّ نُقَاتِلَ فِى سَبِيلِ اللّهِ وَ قَدْ أُخْرِجْنَا مِن دِيَارِنَا وَ أَبْنَآئِنَا فَلَمَّا كُتِبَ عَلَيْهِمُ الْقِتَالُ تَوَلَّوْا إِلاَّ قَلِيلاً مِنْهُمْ وَاللّهُ عَلِيمٌ بِالظَّالِمِينَ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ما را و چه عذرى داريم كه در راه خداوند كارزار نكنيم در حالى كه از ميان خانه ها و اولادمان بيرون رانده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جهاد بر آنها نوشته و مقرّر گرديد جز شما و اندكى از آنان پشت كردند؛ و خدا به حال ستمكاران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طالوت اسم عبرى و عَلَم شخص است و به جهت عَلَميت و عُجمت ممنوع از صرف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نَبِيُّهُمْ إِنَّ اللَّهَ قَدْ بَعَثَ لَكُمْ طَالُوتَ مَلِكًا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آنها پس از نزول دستور الهى، بر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خداوند براى شما طبق درخواستتان طالوت را به عنوان ملِك و فرمانده برانگيخته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أَنَّى يَكُونُ لَهُ الْمُلْكُ عَلَيْنَا وَنَحْنُ أَحَقُّ بِالْمُلْكِ مِنْهُ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بر ما سلطنت و فرماندهى است و از كجا او سزاوار اين منصب است در حالى كه ما خود به سلطنت از نظر نسب و وراثت و از جنبۀ مال و ثروت سزاوارتريم، زيرا او از فرزندان بنيامين پسر يعقوب است و اولاد او را در طول تاريخشان امتيازى نبوده است، و برخى از ما از فرزندان لاوى پسر يعقوب اند كه نبوت در خاندان او بوده و موسى و هارون نيز از اولاد او مى باشند، و برخى ديگر از اولاد يهودا فرزند يعقوب اند كه ملك و سلطنت از آنِ آنها بوده و داوود و</w:t>
      </w:r>
    </w:p>
    <w:p>
      <w:pPr>
        <w:pStyle w:val="BookText"/>
        <w:rPr/>
      </w:pPr>
      <w:r>
        <w:rPr>
          <w:rFonts w:ascii="Amiri" w:hAnsi="Amiri" w:eastAsia="Amiri" w:cs="Amiri"/>
          <w:color w:val="111111"/>
          <w:sz w:val="28"/>
          <w:sz w:val="28"/>
          <w:szCs w:val="28"/>
          <w:rtl w:val="true"/>
          <w:lang w:bidi="ar-SA"/>
        </w:rPr>
        <w:t>سليمان از اولاد او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يُؤْتَ سَعَةً مِنَ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خداوند او را وسعت مالى نداده؛ گاهى سقّايى مى كند، گاهى مزدوركار و كرايه دهندۀ چارپاهاست و گاهى شغل دبّاغى دارد، پس او از نظر مالى نيز صلاحيت سلطنت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اللّهَ اصْطَفَاهُ عَلَيْكُمْ وَ زَادَهُ بَسْطَةً فِى الْعِلْمِ وَالْجِسْمِ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او را به حاكميت و فرماندهى بر شما برگزيده و او را از نظر دانش فكرى و نيروى جسمى فزونى 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ملاك و ميزان حاكميت يك شخص بر جامعه، مجرد نسب و فزونى مال نيست بلكه انتخاب الهى است، و خداوند او را بر شما برگزيده و مناصب الهى از نبوت و رسالت و امامت امت را كه همه بايد به اختيار حق و انتخاب و جعل او باشد خداوند در اختيار او نهاده است، علاوه آن كه شرط عمدۀ هر نبى و ولى، وفور علم و دانش او به ابعاد زندگى جامعه، خاصه به سياست ادارۀ ملت و تدبير امور امّت است و نيز قدرت بدنى و بزرگى و نيرومندى جسمى كه در مقام نبرد سبب ترس دشمن و پيروزى سپاهيانش شود، و او داراى اين دو ويژگى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يُؤْتِى مُلْكَهُ مَن يَشَآءُ وَاللَّهُ وَ سِعٌ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خداوند ملك و سلطنت مورد نظر خود را به هركس كه اراده مى كند مى دهد و خدا واسع است، يعنى داراى سعۀ ذات است كه همۀ موجودات جهان تكوين در احاطۀ ذات اوست، و داراى سعۀ صفات است كه گسترش قدرت و شمول رحمتش همۀ شراشر عالم وجود را فرا گرفته، و دانا به همه چيز است، يعنى علمش نافذ به اجزاى عالم وجود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لَهُمْ نَبِيُّهُمْ إِنَّ آيَةَ مُلْكِهِ أَنْ يَأْتِيَكُمُ التّابُوتُ فيهِ سَكينَةٌ مِنْ رَبِّكُمْ وَ بَقِيَّةٌ مِمّا تَرَكَ آلُ مُوسى وَ آلُ هارُونَ تَحْمِلُهُ الْمَلائِكَةُ إِنَّ في ذلِكَ َلآيَةً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صندوق، مشتق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فَعَلوت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نَبِيُّهُمْ إِنَّ ءَايَةَ مُلْكِهِ أَن يَأْتِيَكُمُ التَّابُوتُ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آيه اين است كه اشراف و اعيان بنى اسرائيل دربارۀ پذيرش طالوت و صلاحيت او براى سلطنت و فرماندهى، دليلى از پيامبرشان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نشانۀ ملك و حكومت وى اين است كه تابوت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صندوق معهود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خواهد آمد، حال به دست او يا به وسيلۀ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كه طبق تواريخ و گفتۀ مفسران، تابوت مذكور، صندوق تورات بود كه پيوسته الواح و اوراق تورات در آن نگهدارى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سابقۀ اين صندوق، آن است كه خداوند براى آدم ابوالبشر صندوقى از آسمان فرو فرستاد و عكس و تمثال همۀ پيامبرانى را كه در آينده از نسل او به صفحۀ وجود قدم مى گذارند در آن قرار داد تا آدم و حوّا با آنها انس گيرند و آشنايى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آدم با شرح اجمالى يا تفصيلى همه در روز تعليم اسماء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ماهيت آن صندوق از درخت شمشاد بهشتى بود كه به طول سه ذراع به ذراع آدم و عرض دو ذراع ساخته شده بود، و اين صندوق در نزد اوصياى آدم بود تا آن گاه كه به دست يعقوب رسيد و از وى به مادر موسى منتقل شد تا كودك نوزاد خود را در آن نهد و به دريا افكند و سپس به موسى بازگشت و آن را محل نگهدارى تورات قرار داد و پس از موسى در اختيار پيامبران بعدى قرار گرفت و آنان هرگاه به جنگى عازم مى شدند آن را پيشاپيش سپاه حمل مى كردند تا به واسطۀ قداست و اعجاز آن، دل هاى سربازان به ديدنش تقويت شود و اطمينان و ثبات يابند و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حال بنى اسرائيل رو به فساد گذاشت و شيطان بر افراد و مجتمعشان مستولى شد خداوند عمالقه را بر آنها مسلّط نمود، تابوت را از آنها گرفتند و بردند و قداست و ابّهت و عظمت آن را شكستند و آن را ملعبۀ كودكان قرار دادند، تا دوباره خداوند آن را به وسيلۀ فرشتگان به دست طالوت رسانيد تا مقدمۀ بازگشت آن به بنى اسرائيل فراهم آمد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سَكِينَةٌ مِن رَبِّكُمْ وَبَقِيَّةٌ مِمَّا تَرَكَ آلُ مُوسَى وَآلُ هَارُونَ تَحْمِلُهُ الْمَلَآئِكَةُ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صندوق براى شما آرامشى از جانب پروردگارتان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ديدن آن يا لمس آن يا اعتقاد به قداست آن يا به بركت تورات وديعه شده در آن در دلهايتان طمأنينه و آرامش پيدا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داخل آن بقيّه و يادگارى است از متروكات خاندان موسى و خاندان هارون، مانند عصا و زره جنگى و نعلين موسى و الواح تورات و شكسته هاى آن و عمامه و لباس هارون، و اين صندوق را فرشتگان در مواقع جنگ و خطر پيشاپيش سپاه حمل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ذَ لِكَ لَأَيَةً لَكُمْ إِن كُنتُم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در آمدن اين صندوق، نشانه اى است روشن بر صدق حاكميت و پادشاهى طالوت، اگر اهل ايمان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بيان اين مطلب، بنى اسرائيل ملك و پادشاهى طالوت را پذيرفتند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فَصَلَ طالُوتُ بِالْجُنُودِ قالَ إِنَّ اللّهَ مُبْتَليكُمْ بِنَهَرٍ فَمَنْ شَرِبَ مِنْهُ فَلَيْسَ مِنّي وَ مَنْ لَمْ يَطْعَمْهُ فَإِنَّهُ مِنّي إِلاّ مَنِ اغْتَرَفَ غُرْفَةً بِيَدِهِ فَشَرِبُوا مِنْهُ إِلاّ قَليلاً مِنْهُمْ فَلَمّا جاوَزَهُ هُوَ وَ الَّذينَ آمَنُوا مَعَهُ قالُوا لا طاقَةَ لَنَا الْيَوْمَ بِجالُوتَ وَ جُنُودِهِ قالَ الَّذينَ يَظُنُّونَ أَنَّهُمْ مُلاقُوا اللّهِ كَمْ مِنْ فِئَةٍ قَليلَةٍ غَلَبَتْ فِئَةً كَثيرَةً بِإِذْنِ اللّهِ وَ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نمود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انفصل، جدا شد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و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سكون هاء و فتح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روان بزرگ و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بالجنود باء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اغترف استثناست از فليس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مردم اندك يا بسيار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طالوت همراه سپاهش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تعيين ولىّ امر و فرمانده كلّ قوا طبق</w:t>
      </w:r>
    </w:p>
    <w:p>
      <w:pPr>
        <w:pStyle w:val="BookText"/>
        <w:rPr/>
      </w:pPr>
      <w:r>
        <w:rPr>
          <w:rFonts w:ascii="IRNazanin" w:hAnsi="IRNazanin" w:eastAsia="IRNazanin"/>
          <w:color w:val="111111"/>
          <w:sz w:val="28"/>
          <w:sz w:val="28"/>
          <w:szCs w:val="28"/>
          <w:rtl w:val="true"/>
          <w:lang w:bidi="fa-IR"/>
        </w:rPr>
        <w:t>هدف اصلى جنگ با جالوت و عمالقه، طالوت همراه سپاهيانش از مسكن و مقرّ خود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 اند كه طالوت از ميان قوم بنى اسرائيل هشتاد هزار سرباز انتخاب نمود كه همه از جوان هاى با نشاط و آمادۀ كارزار با دشمن بودند و به سوى منطقۀ جالوت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ها پيمودند، هوا گرم و سوزان شد و تشنگى بر آنها چيره گشت و از طالوت طلب آب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اللّهَ مُبْتَلِيكُم بِنَهَرٍ فَمَن شَرِبَ مِنْهُ فَلَيْسَ مِنِّى وَ مَن لَّمْ يَطْعَمْهُ فَإِنَّهُ مِنِّى إِلاَّ مَنِ اغْتَرَفَ غُرْفَةً بِيَدِهِ فَشَرِبُوا مِنْهُ إِلَّا قَلِيلاً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واسطۀ رودى وسيع و روان كه در پيش است خواهد آزمود؛ بدين گونه كه هر كس از آن سير بنوشد از من نيست و او را به سربازى نمى پذيرم جز كسى كه كفّى از آن به دست خويش بنوشد و كسى كه از آن نياشامد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بدان نهر وسيع رسيدند همۀ سربازان طالوت جز عدّۀ قليلى از آن آب سير نوشيدند و امتحان خوبى ندادند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جَاوَزَهُ هُوَ وَالَّذِينَ ءَامَنُوا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رود وسيع گذشتند همۀ سپاهيان او باشد خواه آنها كه در امتحان آشاميدن از نهر پيروز بودند يا پيروز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خصوص كسانى باشد كه از امتحان شرب موفق در آمدند، يعنى اكثريت قاطع سپاه در آن سوى نهر ماندند و نگذشتند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مستفاد از كلام اين است كه چون طالوت و مؤمنان همراهش از نهر گذشتند پس از اندك مسافتى در جبهۀ جنگ مقابل جالوتيان قرار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لَاطَاقَةَ لَنَا الْيَوْمَ بِجَالُوتَ وَجُنُودِهِ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نهر عبور كردند چون به سپاه دشمن نزديك شدند و از عِدّه و عُدّۀ آنها تا حدّى آگاه شدند و هراسى در دلشان از زيادى دشمن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هرگز ما را توان كارزار با جالوت و لشكريانش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يَظُنُّونَ أَنَّهُم مُّلَقُوا اللَّهِ كَم مِّن فِئَةٍ قَلِيلَةٍ غَلَبَتْ فِئَةً كَثِيرَةً بِإِذْنِ اللَّهِ وَاللَّهُ مَعَ الصَّبِرِينَ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علم داشتند كه خدا را ملاقات خواهند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كه ايمانشان به معاد در مرحلۀ يقين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هست كه گروهى اندك به يارى خدا و تأييد غيبى او بر گروهى بسيار پيروز شدند و خداوند با صابران و شكيبايان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است كه سپاهِ از رود گذشته، در برابر دشمن دو قسمت شدند؛ قسمتى از بيم دشمن حاضر به جهاد نشدند و گروهى آمادۀ جهاد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عبوركنندگان از نهر تنها امتحان داده ها بودند لازم آن است كه سپاهيان طالوت دو بار منقسم شده باشند و براى تحمّل جنگ، فئۀ قليله و عدّه اى معدود مانده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بَرَزُوا لِجالُوتَ وَ جُنُودِهِ قالُوا رَبَّنا أَفْرِغْ عَلَيْنا صَبْرًا وَ ثَبِّتْ أَقْدامَنا وَ 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فَهَزَمُوهُمْ بِإِذْنِ اللّهِ وَ قَتَلَ داوُودُ جالُوتَ وَ آتاهُ اللّهُ الْمُلْكَ وَ الْحِكْمَةَ وَ عَلَّمَهُ مِمّا يَشاءُ وَ لَوْ لا دَفْعُ اللّهِ النّاسَ بَعْضَهُمْ بِبَعْضٍ لَفَسَدَتِ اْلأَرْضُ وَ لكِنَّ اللّهَ ذُو فَضْلٍ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شد به سوى ميدان يا 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ريخت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هَزَمَ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شكست داد او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بَرَزُوا لِجَالُوتَ وَجُنُودِهِ قَالُوا رَبَّنَآ أَفْرِغْ عَلَيْنَا صَبْرًا وَثَبِّتْ أَقْدَامَنَا وَانصُرْنَا عَلَى الْقَوْمِ الْكَفِرِينَ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طالوت و آنچه از سپاهش كه پس از آزمون هاى مكرر و تصفيۀ امتحانى براى او باقى مانده بود در برابر دشمن آمادۀ كارزار شدند و به زبان قال و از سويداى دل و به زبان حال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شرابِ طهور صبر و شربت شيرين شكيبايى را از جام رحمت خويش در ظرف دل هاى ما فرو ريز و قدم هاى ما را در اين ورطه و لغزشگاه، ثابت و استوار گردان و ما را بر گروه كافران يارى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سه نعمت مرتّب صبر و ثبات و ظفر را بر ما ارزانى دار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فَهَزَمُوهُم بِإِذْنِ اللَّهِ وَقَتَلَ دَاوُودُ جَالُوتَ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سپاهيان طالوت، جالوتيان را شكست دادند و داود نامى جالوت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پدر داود به همراه هفت فرزندش كه داود كوچك ترين آنها بوده جزو سربازان طالوت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داود دامدارى و خود، چوپان گلۀ خويش بود و براى پاسخگويى به دعوت طالوت، با پدر و برادران خود به سپاه او پيوسته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در انداختن فلاخن كه يكى از مهم ترين سلاح هاى جنگى آن روز بود مهارت كامل داشت و سنگش در هدف گيرى هر حيوانى از ببر و شير و گرگ به خطا نمى رفت و هدف هم از وى جان سالم به در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جالوت رئيس دشمن نيز مردى قوى هيكل و شجاع بود و بارها در مقابل سپاهيان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كسى را ياراى جواب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تنور جنگ گرم شد، داود سنگى را در فلاخن نهاد و شخص جالوت را نشانه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راه را گم نكرد و مستقيماً بر مغز جالوت اصابت نمود و نتيجۀ دعاى پيش از جنگ ظهور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درجا بمرد و با مرگ وى جنگ به نفع اسلام آن روز خاتمه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وَآتَاهُ اللّهُ الْمُلْكَ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به داود ملك و حكمت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ملك، ولايت امر و مراد از حكمت، احكام شريعت مندرج در تورات و كتاب زبور است كه چهارصد و بيست سوره از مستقلّات عقليه و حكمت عملى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پس از درگذشت طالوت ولىّ امر وقت، و ارتحال اشموئيل پيامبر زمان، خداوند به داود منصب ملك، يعنى ولايت امر و امامت امت را به عنوان ميراث طالوت، و مقام نبوت را به وراثت از اشموئيل به وى عطا نمود و دو عنوان والا را در يك مُعَنوَن جمع كرد كه پس از يعقوب پيامبر تا آن زمان در اسباط او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وَعَلَّمَهُ مِمَّا يَشَآءُ</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را از آنچه مى خواست از علوم و فنون مختلف كه هر يك دليلى روشن و معجزه اى عظيم براى اثبات توحيد خداوند و صدق نبوت و ولايت او بود، بياموخت، مانند نرم كردن آهن با سر انگشتان، بافتن زره جنگى با زنجيرهاى دست ساز، تعليم منطق طير يعنى فهم زبان پرندگان و مقاصدى كه ميانشان تبادل مى شود با شنيدن صداى آنها، صوت بسيار زيبا و مهارت در آوازه خوانى جذّاب و دلربا و روح پرور و عرفانى به گونه اى كه حيوانات هم مجذوب حسن آن و سرگشته در طواف گرد آن بودند و بالأخره هم نوا شدن كوه ها با وى در مقام مناجات با معبود يگانه</w:t>
      </w:r>
    </w:p>
    <w:p>
      <w:pPr>
        <w:pStyle w:val="BookText"/>
        <w:rPr/>
      </w:pPr>
      <w:r>
        <w:rPr>
          <w:rFonts w:ascii="IRNazanin" w:hAnsi="IRNazanin" w:eastAsia="IRNazanin"/>
          <w:color w:val="111111"/>
          <w:sz w:val="28"/>
          <w:sz w:val="28"/>
          <w:szCs w:val="28"/>
          <w:rtl w:val="true"/>
          <w:lang w:bidi="fa-IR"/>
        </w:rPr>
        <w:t>آن گاه كه صوت داود در آنها با خواندن آيات زبور مى پيچيد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لَفَسَدَتِ الْأَرْضُ وَلَكِنَّ اللَّهَ ذُو فَضْلٍ عَلَى الْعَلَمِينَ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دفع كردن و دور ساختن خدا برخى از مردم را به وسيلۀ برخى ديگر نبود بى ترديد زمين به تباهى كشيده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بيان اجمالى به دو حقيقت كلّى و اصل اصيل عقلانىِ حاكم بر جوامع بشرى از جنبۀ مادى و معنوى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جسم يك فرد و اعضا و اندام هاى وى نيازمند هماهنگى است و قيام و سلامت و فعاليت او رهين تعاون و تعاضد و تدافع اجزاست، مجتمع انسانى نيز چنين است و خداوند حوادث و آسيب هاى برخى را به برخى دفع، و نيازهاى بعضى را به بعضى رفع مى كند وگرنه اجتماع بشرى قهراً فاسد و تباه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معنوى و مراحل تربيت و تكامل روحى نيز خداوند، قانون تعاضد و تعاون و اصل تدافع را عملى كرده، حوادث و وساوس شيطانى را از مغز، رذايل اخلاقى را از روح و فساد را از اعمال به وسيلۀ بيانات پيامبران و تعاليم اخلاقى آنها دفع مى كند و پياده شدن مسائل امر به معروف و نهى از منكر و رواج جهاد با دشمن، خاصّه جهاد ابتدايى از مصاديق بارز اين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مجتمع بشرى طرّاً فاسد و تباه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خداوند داراى فضل و رحمت بر همۀ جهانيان است و از اين روست كه قانون تكوينى و تشريعى تعاون و تدافع را بر همه حاكم نموده، و هر مثالى در خارج بيابى از مصاديق اين كبراى كلّى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آياتُ اللّهِ نَتْلُوها عَلَيْكَ بِالْحَقِّ وَ 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ءَايَاتُ اللّهِ نَتْلُوهَا عَلَيْكَ بِالْحَقِّ</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گذشته به وقايعى اشاره شد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ميراندن و زنده كردن دفعى هزاران انسان، شكست جبّاران، اعطاى خلعت نبوت و ولايت به داود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آياتى از اين كتاب است كه حكايت از آن حوادث مى كند، و يا اشاره به خود آن حوادث خارجيه است كه به تدريج تحقّق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و يا اى مخاطب، آيات گذشته، آيه هاى</w:t>
      </w:r>
      <w:bookmarkStart w:id="362" w:name="pg14420_159430"/>
    </w:p>
    <w:p>
      <w:pPr>
        <w:pStyle w:val="BookText"/>
        <w:rPr/>
      </w:pPr>
      <w:bookmarkEnd w:id="362"/>
      <w:r>
        <w:rPr>
          <w:rFonts w:ascii="IRNazanin" w:hAnsi="IRNazanin" w:eastAsia="IRNazanin"/>
          <w:color w:val="111111"/>
          <w:sz w:val="28"/>
          <w:sz w:val="28"/>
          <w:szCs w:val="28"/>
          <w:rtl w:val="true"/>
          <w:lang w:bidi="fa-IR"/>
        </w:rPr>
        <w:t>كتاب خداست كه آنها را به حق و صدق و به دور از هر كذب و خطا بر تو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حوادث عجيب و وقايع تاريخى كه هر يك در عصرى براى قومى رخ داده، همه نشانه هاى توحيد و قدرت و عظمت و حكمت و غضب و رحمت خداست كه پيوسته آنها را براى تو به حق يعنى مطابق وقوع خارجى بدون خطا و اشتباه و به طرز عقلانى و هدف عقلايى بازگو مى كنيم</w:t>
      </w:r>
      <w:r>
        <w:rPr>
          <w:rFonts w:eastAsia="IRNazanin" w:cs="IRNazanin"/>
          <w:color w:val="111111"/>
          <w:sz w:val="28"/>
          <w:szCs w:val="28"/>
          <w:rtl w:val="true"/>
          <w:lang w:bidi="fa-IR"/>
        </w:rPr>
        <w:t>.</w:t>
      </w:r>
    </w:p>
    <w:p>
      <w:pPr>
        <w:pStyle w:val="Heading3"/>
        <w:numPr>
          <w:ilvl w:val="2"/>
          <w:numId w:val="1"/>
        </w:numPr>
        <w:rPr/>
      </w:pPr>
      <w:bookmarkStart w:id="363" w:name="__RefHeading___Toc2508503_1468164448"/>
      <w:bookmarkStart w:id="364" w:name="_Toc128"/>
      <w:bookmarkEnd w:id="363"/>
      <w:r>
        <w:rPr>
          <w:rtl w:val="true"/>
        </w:rPr>
        <w:t>تفاوت درجات انبياء</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لَمِنَ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اين است كه تو از فرستادگانى كه آن آيات از راه وحى بر تو القا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تلك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اسم اشاره است و تأنيثش به اعتبار جماعت است و خبرش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جبرئيل و اضافه اش بيانيه است يعنى روحى كه سراپا قداست و پاكى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اين آيه، نخست اشاره به مقام والاى رسالت فرستادگان خدا و وجود اختلاف در درجات و حالات تكوينى و مناصب تشريعى آنهاست هر چند در اصل اين عنوان و اصل فضيلت و كمالات شريك اند، و سپس اشاره به ردّ توهّمى است كه ممكن است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ذكرى و اشاره به پيامبرانى است كه نامشان برده شده و شرح مختصرى از سرگذشت آنها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الف لام براى استغراق باشد و اشاره به همۀ پيامبران پيش از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فرستادگان مختلف المراتب اند كه برخى از آنها را بر برخى ديگر برترى بخشيديم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كَلَّمَ اللَّهُ وَرَفَعَ بَعْضَهُمْ دَرَجَتٍ وَءَاتَيْنَا عِيسَى ابْنَ مَرْيَمَ الْبَيِّنَتِ وَأَيَّدْنَهُ بِرُوحِ الْقُدُسِ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كسى است كه خدا بلاواسطه با او سخن گفت، مانند موسى بن عمران؛ و برخى از آنها را درجاتى بر ديگران برترى داد، مانند محمد صلى الله عليه و آله كه او را تفوّق و رجحان و برترى داد در همۀ فضايل و كمالات روحى، و در محتواى دين و شريعت آسمانى و وسعت و جامعيت آن از نظر اصول و فروع، و در شمول كتاب او بر معارف بى حدّ و حصر و علوم بى پايان و حقايق و حِكَم، و در گستردگى دامنۀ شريعتش بر همۀ پهنۀ گيتى، و شمول نبوت و كتاب و احكامش به اجنّه و پريان، و فراگيرى قلمرو حكومت و آيينش آيندۀ تاريخ را تا آخر دوران، و در پيروزى مكتبش بر مكاتب و مذاهب و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عيسى بن مريم دلايل روشنى بر نبوتش عطا كرديم، و او را با فرشتۀ وحى يعنى روح القدس تأييد و تقويت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آغاز آفرينش او تا صعود او به آسمان، روح القدس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تكوّن او در رحم مادر به نحو اعجاز فعاليت داشت تا به نحو انسان ويژه اى پديد گرديد و از روزى كه يهود به كشتن او تصميم گرفتند پيوسته همراه او و مستحفظ او بود و چون كار براى وى خطرناك شد او را از ميان مردم با لباس دنيوى به سوى ملأ اعلى منتقل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شَآءَ اللَّهُ مَا اقْتَتَلَ الَّذِينَ مِن بَعْدِهِم مِن بَعْدِ مَا جَآءَتْهُمُ الْبَيِّنَتُ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ارادۀ حتمى مى كرد هرگز امت ها و مللى كه پس از آنها آمدند با يكديگر نمى جنگيدند پس از آن كه نشانه هاى روشن از دين و كتاب آسمانى و صدق بعثت انبيا براى آنها آمده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اخْتَلَفُوا فَمِنْهُم مَنْ ءَامَنَ وَمِنْهُم مَّن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آنها جنگيدند و سببش هم اين بود كه آنها در دين اختلاف كردند، عده اى ايمان آوردند و عده اى كفر ورزيدند تا جنگ و نبرد در ميانشان به راه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شَآءَ اللَّهُ مَا اقْتَتَلُوا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تكرار جملۀ قبل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خدا مى خواست و ارادۀ حتمى مى كرد كه نجنگند يعنى اختلاف نكنند تا منجر به جنگ شود، هرگز اختلاف نمى كردند و نمى جنگيدند؛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يَفْعَلُ مَا يُرِيدُ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در مقام دفع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نشود حال كه خدا اين گونه مشيّت نافذه دارد</w:t>
      </w:r>
    </w:p>
    <w:p>
      <w:pPr>
        <w:pStyle w:val="BookText"/>
        <w:rPr/>
      </w:pPr>
      <w:r>
        <w:rPr>
          <w:rFonts w:ascii="IRNazanin" w:hAnsi="IRNazanin" w:eastAsia="IRNazanin"/>
          <w:color w:val="111111"/>
          <w:sz w:val="28"/>
          <w:sz w:val="28"/>
          <w:szCs w:val="28"/>
          <w:rtl w:val="true"/>
          <w:lang w:bidi="fa-IR"/>
        </w:rPr>
        <w:t>پس چرا اراده نكرده كه اختلافى در ميان امت هاى پيامبران پيدا نشود و در نتيجه جنگ و قتالى در ميانشان تحقّق نيابد؟ 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خداوند آنچه را اراده كند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نمى خواهد به اكراه و اجبار اختلافات و قتال ها را بردارد و در پذيرش اصول و فروع اعمال، ارادۀ حتمى كند، بلكه طبق سنّت جاريۀ خود جامعۀ انسانى را مورد توجه تكليف قرار مى دهد و اختيار پذيرش و ردّ را از آنها سلب نمى كند، و از اين رو آنها با اختيار اختلاف كردند و با اختيار به نبرد پرداختند، و خداوند در روز موعود به اعمال آنها رسيدگى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 لا خُلَّةٌ وَ لا شَفاعَةٌ وَ الْكافِرُونَ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 أنفِقوا براى طلب مطلق اعم از وجوب و استحباب است به قرينۀ عموم متعلّقش، و در محاورات عربى غالباً در فعل به قرينۀ متعلّق تصرف مى شود،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ممّا رزقناكم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لاتأكلوا 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و صداقت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أَنفِقُوا مِمَّا رَزَقْنَكُم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 از آنچه روزى شما كرده ايم انفاق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آنچه قابل انفاق است از مال و جاه در موارد اقتضا، و جان و اولاد هنگام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انفاق اعم است از انفاقات واجب در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زكات، خمس، كفّارات، انفاق بر عيال، انفاق به ارحام واجب النفقه، انفاق براى حفظ نفس و در مقام جهاد و موارد نذر و عهد و يمين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انفاقات مستحب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يَأْتِىَ يَوْمٌ لَابَيْعٌ فِيهِ وَلَا خُلَّةٌ وَلَا شَفَعَةٌ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كنيد پيش از آن كه روزى بيايد كه در آن روز نه دادوستدى است كه براى اداى بدهى دست به معامله زنيد، و نه دوستى و رفاقتى كه شما را در اداى حقوق يارى نمايد يا از حقوق خود بگذرد، و نه شفاعت و وساطت استقلالى كه حقّى را از شما ساقط كند يا گناهى را ببخشد يا</w:t>
      </w:r>
      <w:bookmarkStart w:id="365" w:name="pg14420_159436"/>
    </w:p>
    <w:p>
      <w:pPr>
        <w:pStyle w:val="BookText"/>
        <w:rPr/>
      </w:pPr>
      <w:bookmarkEnd w:id="365"/>
      <w:r>
        <w:rPr>
          <w:rFonts w:ascii="Amiri" w:hAnsi="Amiri" w:eastAsia="Amiri" w:cs="Amiri"/>
          <w:color w:val="111111"/>
          <w:sz w:val="28"/>
          <w:sz w:val="28"/>
          <w:szCs w:val="28"/>
          <w:rtl w:val="true"/>
          <w:lang w:bidi="ar-SA"/>
        </w:rPr>
        <w:t>درجه اى را بالا برد، جز آن كس كه خدا تعيين كند و جز آن جا كه خدااجازه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الْكَفِرُونَ هُمُ الظَّلِمُونَ</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2508505_1468164448"/>
      <w:bookmarkStart w:id="367" w:name="_Toc129"/>
      <w:bookmarkEnd w:id="366"/>
      <w:r>
        <w:rPr>
          <w:rtl w:val="true"/>
        </w:rPr>
        <w:t>آية الكرسى</w:t>
      </w:r>
      <w:bookmarkEnd w:id="367"/>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 روز كافران اند كه ستمكار حقيقى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و عمده و مهم ترين ستمكاران در آن روز كافران اند كه ستم به خدا و پيامبران و فرشتگان كرده اند و ستم به قوانين و شرايع الهى و ستم به پيروان انبيا و پيروان دنيوى خود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اسم عَلَم براى ذات واجب الوجودِ جامع همۀ صفات كمال و عارى از هر نقص و عيب است، و هيچ اسمى به جامعيت آن نيست، و اطلاق آن بر غير خداوند هر چند به عنوان تبرّك به تسميه باشد ناروا يا غير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مبتدا و ما بعدش 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قيّوم صيغۀ مبالغه است يعنى كثيرالقيام يا شديدالقيام يا دائم 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سنگين كرد، از خواب بيدار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اضداد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سَنَه حالت مقدمۀ خواب و نيز به معناى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و آنچه بر روى آن بنشينند از صندلى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آدَه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و خسته كرد او را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يَدَىِ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گذشتۀ آن يا آيندۀ آن، و هم چنين است ما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لَآإِلَهَ إِلَّا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ذاتى كه واجب الوجود، ازلى و ابدى، جامع همۀ كمالات، عارى از همۀ نقايص است، جز او معبودى نيست، يعنى معبودى صالح براى عبادت و لايق براى پرستش</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به زندگى حقيقى غيرمشابه با زندگى ممكنات، زندگى ازلى بدون</w:t>
      </w:r>
    </w:p>
    <w:p>
      <w:pPr>
        <w:pStyle w:val="BookText"/>
        <w:rPr/>
      </w:pPr>
      <w:r>
        <w:rPr>
          <w:rFonts w:ascii="IRNazanin" w:hAnsi="IRNazanin" w:eastAsia="IRNazanin"/>
          <w:color w:val="111111"/>
          <w:sz w:val="28"/>
          <w:sz w:val="28"/>
          <w:szCs w:val="28"/>
          <w:rtl w:val="true"/>
          <w:lang w:bidi="fa-IR"/>
        </w:rPr>
        <w:t>سابقۀ موت، و ابدى بدون عروض مرگ، زندگى اصلى غير مأخوذ از ديگران، و ذاتى استقلالى غير عرضى، و متحد با ذات غير مغاير با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قيّوم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ذات، مستقل در وجود، برپا دارندۀ ممكنات و حافظ و قائم به تدبير امور عالم 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خواب سبك و خواب سنگين فرا نمى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فِى السَّمَوَ تِ وَمَا فِى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ها و آنچه در زمين است علاوه بر خود آنها ملك حقيقى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مورد تسلّط و احتوا و احاطۀ تامّۀ اوست، زيرا همه به كلمۀ او موجود، و به ارادۀ او باقى، و به مشيّت او تدبير مى شوند و به امر او در موعد مقرّر فانى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ملكيت انشائى اعتبارى آنها كسى را نرسد كه براى او انشاء كند و خود نيز نياز به انشاء آن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الَّذِى يَشْفَعُ عِندَهُ إِلَّا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 كه در نزد او شفاعت كند مگر به اذن او؟</w:t>
      </w:r>
    </w:p>
    <w:p>
      <w:pPr>
        <w:pStyle w:val="BookText"/>
        <w:rPr/>
      </w:pPr>
      <w:r>
        <w:rPr>
          <w:rFonts w:ascii="IRNazanin" w:hAnsi="IRNazanin" w:eastAsia="IRNazanin"/>
          <w:color w:val="111111"/>
          <w:sz w:val="28"/>
          <w:sz w:val="28"/>
          <w:szCs w:val="28"/>
          <w:rtl w:val="true"/>
          <w:lang w:bidi="fa-IR"/>
        </w:rPr>
        <w:t xml:space="preserve">استفهام انكارى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تكوينى دنيوى و انشائى و لفظى اخروى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اعم از ارادۀ تكوينى و ترخيص قولى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ثبوت اين كه همۀ اجزاى عالم وجود در تحت ارادۀ نافذۀ اوست، پس در دنيا چه كسى را و چه چيزى را ياراى آن است كه بدون ارادۀ او در كارهايش دخالت كند، علتى را در ايجاد معلول يارى دهد و معلولى را به علت خود نزديك نمايد، و يا در عالم آخرت بتواند كوششى در رساندن پاداش اعمال به مطيعان و بخشيدن گناهان و اسقاط كيفر مجرمان بدون اذن و ترخيص او انجام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وَمَا خَلْفَهُمْ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ضميرهاى جمع، شفاعت كنندگان و شفاعت شدگان اند كه از جملات سابق استفاده مى شود، چه در شفاعت تكوينى در اجزاى اين عالم و يا شفاعت ذوى العقول در 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ضمير مذكّر براى تغليب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در دنيا گذشته و آيندۀ آنها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يعنى سوابق پيش از وجودشان را چه رسد به ازمنۀ وجودشان؛ و آينده يعنى لواحق ازمنۀ پس از انعدامشان، و در محشر سوابق ازمنۀ دنيوى آنها و لواحق زمان هاى پس از قيامتشان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p>
    <w:p>
      <w:pPr>
        <w:pStyle w:val="BookText"/>
        <w:rPr/>
      </w:pPr>
      <w:r>
        <w:rPr>
          <w:rFonts w:ascii="Amiri" w:hAnsi="Amiri" w:eastAsia="Amiri" w:cs="Amiri"/>
          <w:color w:val="111111"/>
          <w:sz w:val="28"/>
          <w:sz w:val="28"/>
          <w:szCs w:val="28"/>
          <w:rtl w:val="true"/>
          <w:lang w:bidi="ar-SA"/>
        </w:rPr>
        <w:t>راهى براى فريب و خطا در شافعان و مشفوعان آن روز نمى ماند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لَايُحِيطُونَ بِشَىْءٍ مِنْ عِلْمِهِ إِلَّا بِمَا شَآءَ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شافعان و مشفوعان از انبيا و فرشتگان و بندگان صالح هرگز به چيز اندكى از علم خداوند توان احاطه ندارند جز آن اندازه كه او بخواهد، و آن همان مقدار است كه در دنيا و آخرت به همۀ ذوى العقول عنايت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وَمَآ أُوتِيتُم مِنَ الْعِلْمِ إِلَّا قَلِيلاً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 السَّمَوَ تِ وَالْأَرْضَ وَلَا يَُودُهُ حِفْظُهُمَا وَهُوَ الْعَلِىُّ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او همۀ آسمان ها و زمين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يا سلطۀ حقيقى و ملك واقعى اوست و يا علم اوست كه به ذرات عالم وجود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حفظ آسمان ها و زمين و نگهدارى كل عالم وجود با تمام وسعت و عظمت و همۀ مندرجات و محتوياتش بر او سنگينى نمى كند و خستگى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والا مرتبه در ذات و صفات و افعال، و بزرگ در شأن 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طبق روايات، اين آيه شريف ترين و پرمحتواترين آيات قرآن مجيد است و در مدح و توصيفش روايات بسيارى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ابوذر به پيامبر اسلام صلى الله عليه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چيزى كه بر تو نازل شده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آيه در قرآن بزرگ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آيۀ مباركه اين نام را در زمان خود پيامبر اسلام صلى الله عليه و آله و در السنۀ ائمۀ اهل بيت عليهم السلام داشته و دلالت بر عظمت و شرافت اين آيه دارد، زيرا اشاراتى در آن است كه در آيات ديگر نيست، مانند اشاره به ذات واجب الوجود واجد همۀ كمالات، به توحيد او، انحصار عبادت به ذات اقدس او، حيات ازلى و ابدى او، قيمومت او بر عالم وجود، برائت او از نقص و تغيير و فتور و غفلت، مالكيت مطلقۀ او بر همۀ هستى، مقهور و مربوب بودن اشيا در برابر او، احاطۀ علم او بر همه چيز پيش از وجود آن و پس از آن، نياز افاضۀ هر علمى بر عالمى به ترخيص او، سلطۀ تامّۀ او بر جهان هستى، علوّ شأن و عظمت جلال او</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إِكْراهَ فِي الدِّينِ قَدْ تَبَيَّنَ الرُّشْدُ مِنَ الْغَيِّ فَمَنْ يَكْفُرْ بِالطّاغُوتِ وَ يُؤْمِنْ بِاللّهِ فقد استَمْسَكَ بِالْعُرْوَةِ الْوُثْقى لاَ انْفِصامَ لَها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نمودن و به زور كسى را به كارى واداشتن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يافت و مستقيم شد، و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اهتدا و راهيابى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 و 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و گمراهى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مبالغۀ در طغيان است يعنى طغيانگر، شيطان، بت، هر معبودى غير خدا و هر بازدارنده از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دستگيره و هر چيزى كه بدان چنگ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و بريده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 إِكْرَاهَ فِى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آيين و روح شرايع و مجموع اصول اعتقادى است از توحيد تا معاد و غير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سوق كلام در آيه در مقابل منكران عقايد از مشركان و كفّار است كه توجه به خطابات الهى و قدرت و توان فهم معارف اعتقادى را دارند 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قوانين اسلام، اكراه و اجبار در پذيرش دين نيست، چه آن كه موضوع دين از حيث اذعان و ردّ قلبى مورد منطق است و بايد با استدلال صورت پذيرد و اكراه را در آن راهى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تَبَيَّنَ الرُّشْدُ مِنَ الْغَىِّ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راه هدايت از ضلالت و گمراهى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در بيان علت جملۀ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آن كه پيامبران دعوتشان را به جامعه عرضه داشتند و دلايل روشن و براهين و معجزات خود را ارائه كردند، حقيقت امر و صحّت دين به وضوح روشن مى شود و كسى را مجال خدشه باقى نمى ماند و ديگر جايى براى اكراه و اجبار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معلوم باشد كه ممكن است پس از اين مراحل، عده اى روى هواى نفس و تكبّر و عناد، و عدّه اى روى جهل و تقليد عاميانه از گذشتگان، دين را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بر متصدى گسترش دين از معصوم و غير او لازم است حكومت دينى تشكيل دهد و به جهاد ابتدايى اقدام نمايد و كفّار را به اكراه و اجبار به قبول ظاهرى دين و تسليم در برابر حكومت الهى وادارد تا محيط را از موانع، پاك و جوّ را براى سرائر و باطن هاى قابل و نفوس مستعدّ تقوا آماده سازد؛ و اين اكراه در دين نيست بلكه براى پذيرش عملى حكومت الهى است كه جهاد ابتدايى براى آن تشريع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بى ترديد به منظور پياده كردن فروع دين در جامعه اى كه اصول را پذيرفته اند اجبار و اكراه، ثابت و جزء واجبات است</w:t>
      </w:r>
      <w:r>
        <w:rPr>
          <w:rFonts w:eastAsia="IRNazanin" w:cs="IRNazanin"/>
          <w:color w:val="111111"/>
          <w:sz w:val="28"/>
          <w:szCs w:val="28"/>
          <w:rtl w:val="true"/>
          <w:lang w:bidi="fa-IR"/>
        </w:rPr>
        <w:t>.</w:t>
      </w:r>
      <w:bookmarkStart w:id="368" w:name="pg14420_159444"/>
    </w:p>
    <w:p>
      <w:pPr>
        <w:pStyle w:val="Heading3"/>
        <w:numPr>
          <w:ilvl w:val="2"/>
          <w:numId w:val="1"/>
        </w:numPr>
        <w:rPr/>
      </w:pPr>
      <w:bookmarkStart w:id="369" w:name="__RefHeading___Toc2508507_1468164448"/>
      <w:bookmarkStart w:id="370" w:name="_Toc130"/>
      <w:bookmarkEnd w:id="368"/>
      <w:bookmarkEnd w:id="369"/>
      <w:r>
        <w:rPr>
          <w:rtl w:val="true"/>
        </w:rPr>
        <w:t>خروج مؤمنان از تاريكى ها</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بِالطَّغُوتِ وَ يُؤْمِنْ بِاللَّهِ فَقَدِ اسْتَمْسَكَ بِالْعُرْوَةِ الْوُثْقَى لَاانفِصَامَ لَهَا وَ اللَّهُ سَمِيعٌعَلِيمٌ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پس هركس به طغيانگر كفر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جنس طاغوت اعم از بتان و ائمۀ كفر و سلاطين جور و علماى سوء و هر متمرّد از حق و نافرمان اوامر خدا، حتى رفقاى بد و مفسد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ايمان آورد پس حقّاً كه به دستگيرۀ محكمى كه هرگز گسستن و پاره شدن ندارد چنگ زده است، و خداوند نسبت به همۀ گفتار بندگان در امور دين و دنيا شنوا، و به عقايد و افكار و عزم و تصميم قلبى آنان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وَلِيُّ الَّذينَ آمَنُوا يُخْرِجُهُمْ مِنَ الظُّلُماتِ إِلَى النُّورِ وَ الَّذينَ كَفَرُوا أَوْلِياؤُهُمُ الطّاغُوتُ يُخْرِجُونَهُمْ مِنَ النُّورِ إِلَى الظُّلُماتِ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الَّذِينَ ءَامَنُوا يُخْرِجُهُم مِنَ الظُّلُمَتِ إِلَى النُّورِ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سرپرست و دوست و ياور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كسانى را كه ايمان آورده اند سرپرست و دوست و ياور است، آنها را از تاريكى ها به سوى نور بيرون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ظلمات و تاريكى هايى كه مؤمنان در آن بودند و به خاطر ايمانشان به سوى نور برده شدند، جهل به معارف و حقايق دينى و اصول و فروع احكام الهى و خالى بودن از فضايل اخلاقى است كه طبيعت بشرى در اوايل عمر، بدان مبتلا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ظلمات با نور ذاتى و ايمان فطرى كه در ذات هر انسانى هست منافات ندارد، و چون ايمان آورد خداوند به توفيق خود و هدايت انبيا و يارى فرشتگان، او را از آن حالت ها به تدريج بيرون مى آورد و در ميان نور معرفت و علم دين و كمالات انسانى وارد مى كند؛ و از اين جهت اخراج و ادخال را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ظلمت و نورى كه دربارۀ مؤمن اطلاق شده ظلمت جهل طبيعى و نور علم و كمالات اكتسابى است، كه اوّلى امر عدمى و دومى امر وجودى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أَوْلِيَآؤُهُمُ الطَّغُوتُ يُخْرِجُونَهُم مِنَ النُّورِ إِلَى الظُّلُمَتِ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كفر ورزيدند دوستان و ياوران و سرپرستان آنها طاغوت زمان است، هرگونه طاغوتى از شياطين و سلاطين كفر و جور و علما و راهبران سوء كه آنها را از نور به سوى تاريكى ها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نورى كه كفّار از آن بيرون مى شوند نور جبلّى و توحيد فطرى است، و مراد از ظلمات، عقايد انحرافى از شرك و كفر و نفاق و رذايل اخلاق و خبائث اعمال است كه طواغيت زمان به وسيلۀ كيد و مكر و وساوس خود، آن نور را از آنان مى زدايند و آنان را در آن ظلمات وارد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نتيجۀ اين بيان اين است كه مؤمن پس از نور فطرى ايمان، گرفتار ظلمات طبيعى جهل و فقر است و به توفيق خدا ظلمات زدوده مى شود و ايمان اكتسابى جايگزين آن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يُبَدِّلُ اللّهُ سَيِّئَاتِهِمْ حَسَنَاتٍ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كافر از نور فطرى بيرون آمده در ظلمات اكتسابى فرو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النَّارِ هُمْ فِيهَا خَالِدُونَ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كفّارى كه از نور به سوى ظلمت بيرون شده اند، يا آنها و طاغوت هايشان كه وسيلۀ آن اهل شقاوت گرديده اند همگى ياران آتش اند، آتشى كه به سبب عقايد و اعمالشان برافروخته اند و يا تجسم آن عقايد و تجسّد آن اعمال و تبلور آن اخلاق است كه در دنيا داشته اند و پس از انتقال آنان به عالم آخرت به اقتضاى طبع آن عالم ظهور يافته، و از اين روست كه آنها در آن جاودانند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 به چشم يا به ديدۀ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حاجَّهُ محاجّة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و ستيزه كرد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 به صيغۀ معلوم 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شد و متحير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آتاه اللّه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71" w:name="pg14420_159448"/>
    </w:p>
    <w:p>
      <w:pPr>
        <w:pStyle w:val="Heading3"/>
        <w:numPr>
          <w:ilvl w:val="2"/>
          <w:numId w:val="1"/>
        </w:numPr>
        <w:rPr/>
      </w:pPr>
      <w:bookmarkStart w:id="372" w:name="__RefHeading___Toc2508509_1468164448"/>
      <w:bookmarkStart w:id="373" w:name="_Toc131"/>
      <w:bookmarkEnd w:id="371"/>
      <w:bookmarkEnd w:id="372"/>
      <w:r>
        <w:rPr>
          <w:rtl w:val="true"/>
        </w:rPr>
        <w:t>ابراهيم و نمرود</w:t>
      </w:r>
      <w:bookmarkEnd w:id="373"/>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الَّذِى حَآجَّ إِبْرَ هِيمَ فِى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خليل، معاصر طاغوت زمان خود نمرود فرزند كنعان از شاهان بابِل و نخستين مدعى ربوبيت در روى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ادعا مى كرد كه ربوبيت بر زمين و ساكنان آن از جانب خداى اصلى به وى واگذار شده، اوست كه مسلط و متصرف در زمين است و تربيت هرچه در آن است از آنِ او و تحت ارادۀ اوست؛ اوست كه باران فرومى ريزد، نبات مى روياند، زنده مى كند و مى ميراند، ولى راجع به خارج از محيط زمين مدّعى چيزى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كسى از جنس بشر در روى زمين مدّعى الوهيت نشده كه بگويد من خداى واجب الوجود جامع همۀ كمالات و خالق همۀ موجوداتم، هر چند نصارا دربارۀ عيسى بن مريم قائل به تجزيۀ در الوهيت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ديدۀ دل ننگريستى به كسى كه با ابراهيم دربارۀ پروردگارش محاجّه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كه او خود بالاستقلال و بدون واسطه در زمين تصرف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ءَاتَاهُ اللّهُ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محاجّۀ او با ابراهيم بدين جهت بود كه خدا به او ملك و سلطۀ ظاهرى داده بود و هواى نفس و تكبّر و غرورش او را به مخالفت با پيامبر زمانش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خاطر آن كه چرا خداوند به ابراهيم ملك معنوى و ولايت تشريعى و سلطۀ بر دل ها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إِبْرَ هِيمُ رَبِّىَ الَّذِى يُحْيى وَ يُمِيتُ قَالَ أَنَا أُحْيِى وَ أُمِيتُ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محاجّۀ او وقتى بود كه ابراهيم هنگام دعوت به سوى حق و بيان جلال و جمال خدا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پروردگار من است كه زنده مى كند و مى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در حيوانات و انسان ها در پهنۀ گيتى زنده مى شوند همه را پروردگار من زنده مى كند و آنچه مى ميرد خداى من مى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منم كه آنها را زنده مى كنم و مى ميرانم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ربوبيت زمين از جانب خدا به من واگذار شده و اين موت ها و حيات ها كه مى بينى همه به وسيلۀ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 اند كه وى در اثبات مدعاى خود دستور داد يك نفر زندانى محكوم به قتل را آزاد كردند و يك زندانى ديگر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دو حادثه را از مصاديق احياء و اماتۀ خود به حساب آورد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باد كه نمرود در اين استدلال مغالطه و سفسطه كرده، وگرنه آزاد كردن زندانى از قبيل</w:t>
      </w:r>
    </w:p>
    <w:p>
      <w:pPr>
        <w:pStyle w:val="BookText"/>
        <w:rPr/>
      </w:pPr>
      <w:r>
        <w:rPr>
          <w:rFonts w:ascii="IRNazanin" w:hAnsi="IRNazanin" w:eastAsia="IRNazanin"/>
          <w:color w:val="111111"/>
          <w:sz w:val="28"/>
          <w:sz w:val="28"/>
          <w:szCs w:val="28"/>
          <w:rtl w:val="true"/>
          <w:lang w:bidi="fa-IR"/>
        </w:rPr>
        <w:t>حيات مورد ادعاى ابراهيم نبود، زيرا مراد از احياء انسان مثلاً آفريدن او از نطفه و علقه و به كمال رساندن اوست نه نجات از يك مرض يا مهلكه كه بسيارى بر آن قادرند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اماته، قبض روح او به وسيلۀ فرشتگان است نه كشتن او كه از دست همه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ابراهيم در مقابل اين مغالطه، به سوى دليل روشن ترى رفت كه امكان مغالطه و سفسطه در آن نبود و در آيۀ بعد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 هِيمُ فَإِنَّ اللَّهَ يَأْتِى بِالشَّمْسِ مِنَ الْمَشْرِقِ فَأْتِ بِهَا مِنَ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خداوند است كه هر روز خورشيد را از جانب خاور بيرون مى آورد و پس از سير روز، در مغرب فرو مى برد؛ حال تو آن را از جانب مغرب بيرون آر و در جانب مشرق فرو 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 الَّذِى كَفَرَ وَاللَّهُ لَايَهْدِى الْقَوْمَ الظَّلِمِينَ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كس كه كفر به خدا ورزيده بود در مقام محاجّه مبهوت و وامانده شد؛ و خدا كسانى را كه به خويش و جامعۀ خويش ستم مى كنند به راه غلبۀ بر خصم يا به راه نجات يا به راه بهشت در آخرت هدايت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 كالّذى به معناى مثل، و مجموع عطف است به الّذى حاجّ در آيۀ قبل و تقدير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تر الى مثل الذى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شد، ساقط و ويران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عرش،</w:t>
      </w:r>
      <w:bookmarkStart w:id="374" w:name="pg14420_159452"/>
    </w:p>
    <w:p>
      <w:pPr>
        <w:pStyle w:val="BookText"/>
        <w:rPr/>
      </w:pPr>
      <w:bookmarkEnd w:id="374"/>
      <w:r>
        <w:rPr>
          <w:rFonts w:ascii="IRNazanin" w:hAnsi="IRNazanin" w:eastAsia="IRNazanin"/>
          <w:color w:val="111111"/>
          <w:sz w:val="28"/>
          <w:sz w:val="28"/>
          <w:szCs w:val="28"/>
          <w:rtl w:val="true"/>
          <w:lang w:bidi="fa-IR"/>
        </w:rPr>
        <w:t>سقف خانه،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سؤال است از زمان يعنى متى، و ازحال يعنى كيف 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آن گذشت، تغيير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يافت، از جاى خود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كساه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لباس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لنجعلك عطف است به مقدّر، يعنى لنريك آياتنا و لنجعلك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2508511_1468164448"/>
      <w:bookmarkStart w:id="376" w:name="_Toc132"/>
      <w:bookmarkEnd w:id="375"/>
      <w:r>
        <w:rPr>
          <w:rtl w:val="true"/>
        </w:rPr>
        <w:t>نمونه اى از حيات مجدد</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كَالَّذِى مَرَّ عَلَى قَرْيَةٍ وَهِىَ خَاوِيَةٌ عَلَى عُرُوشِهَا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برخى از روايات و بيان مفسران، شخصى به نام عُزَير يا ارميا كه محتمل است يكى از پيامبران بوده باشد، در سفر خويش بر شهر يا روستايى عبور كرد كه همۀ خانه هاى آن بر سقف خود فرو ريخته بود، يعنى در اثر زلزله يا باران و تگرگ شديد كه علامت غضب پروردگار است ابتدا سقف خانه ها فرو ريخته و سپس ديوارهاى اطراف بر روى سقف فرو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كلام اين است كه مردم و حيوانات آن ديار نيز به نحو غيرعادى مرده و جسدهاى بى روحشان ميان خانه ها و كوچه و ميادين، برخى متلاشى و برخى نيمه متلاشى در افتاده و منظرۀ وحشتناكى براى ناظرين پديد آورده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معنى آيه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آن كه آيا نديدى مثل كسى را كه به روستا يا شهرى عبور كرد در حالى كه آن روستا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همۀ ديوارهاى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روى سقف ها فروريخته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أَنَّى يُحْيِى هَذِهِ اللَّهُ بَعْدَ مَوْتِهَا</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2508513_1468164448"/>
      <w:bookmarkStart w:id="378" w:name="_Toc133"/>
      <w:bookmarkEnd w:id="377"/>
      <w:r>
        <w:rPr>
          <w:rtl w:val="true"/>
        </w:rPr>
        <w:t>داستان عزير</w:t>
      </w:r>
      <w:bookmarkEnd w:id="378"/>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كه خود معتقد به معاد بود از روى كمال تعجب و عجز از ادراك كيفيت و چگونگى زنده شدن مردگان در آن عالم،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چگونه خداوند اين مرده ها را زنده مى كند؟ يعنى آيا پس از آن كه گوشت و استخوان آنها خاك شد و ذرات وجودشان در ميان خاك هضم گرديد و اجزاى همه از بزرگ و كوچك، سفيد و سياه، مرد و زن با هم درآميخت و ارواحشان به ديار ديگر روانه گشت، چگونه اين اجزا گردآورى شده، مختلطها تجزيه و تحليل مى شود و جسد دنيوى هر يك جداگانه تركّب مى يابد، و چگونه ارواحشان با آنها تلاقى مى كند، و بالاخره كِى اين امر عظيمِ فوق تصوّر تحقّق مى يابد؟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فَأَمَاتَهُ اللَّهُ مِائَةَ عَامٍ ثُمَّ بَعَثَهُ قَالَ كَمْ لَبِثْتَ قَالَ لَبِثْتُ يَوْمًا أَوْ بَعْضَ يَوْمٍ قَالَ بَل لَبِثْتَ مِائَةَ عَامٍ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براى رفع تعجب و تقويت ادراك او اراده كرد مسألۀ احياء را به عنوان مقدمۀ معاد، و</w:t>
      </w:r>
    </w:p>
    <w:p>
      <w:pPr>
        <w:pStyle w:val="BookText"/>
        <w:rPr/>
      </w:pPr>
      <w:r>
        <w:rPr>
          <w:rFonts w:ascii="IRNazanin" w:hAnsi="IRNazanin" w:eastAsia="IRNazanin"/>
          <w:color w:val="111111"/>
          <w:sz w:val="28"/>
          <w:sz w:val="28"/>
          <w:szCs w:val="28"/>
          <w:rtl w:val="true"/>
          <w:lang w:bidi="fa-IR"/>
        </w:rPr>
        <w:t>سپس خود معاد را به طور علم اليقين كامل و عين اليقين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بميرد و زنده شود و كيفيت زنده شدن مردگان مختلف الماهيه را نيز به رأى العين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به مدت صد سال بميرانْد، سپس برانگيخت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مدتى در عالم مرگ درنگ نمودى؟ او طبق تخيل آن كه پيش از آن حادثه آغاز روز بود و حال پايان روز است، با حال ترديد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حالت موت مانده ام يا پاره اى از يك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مدت صد سال در حال مرگ درنگ كرده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طَعَامِكَ وَشَرَابِكَ لَمْ يَتَسَنَّهْ وَانظُرْ إِلَى حِمَارِكَ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عزير، مسافرى بودى، راحله ات دراز گوشى و زاد و توشۀ سفرت اندكى خوراكى و ظرفى از آب آشاميدنى؛ حال به خوراكى و آشاميدنى خود بنگر كه هيچ كهنه و متغيّر نشده و بو نگرفته، و دراز گوش خود را ببين كه او را نيز به همان حال كه بسته بودى بدون احتياج به آب و علف نگه 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يك معجزۀ مستقل تأييدى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وَلِنَجْعَلَكَ ءَايَةً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كرديم براى اين كه قدرت و عظمت خود و چگونگى برانگيختن مردگان را در روز جزا به علم اليقين كامل و عين اليقين نشانت دهيم و براى اين كه تو را براى مردم عصر خود و ازمنۀ ممتد آيندۀ بشر، نشانۀ توحيد و قدرت و علم و حكمت خود قرار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الْعِظَامِ كَيْفَ نُنشِزُهَا ثُمَّ نَكْسُوهَا لَحْمًا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استخوان هاى اجسادى كه پيش از حادثۀ موت و حيات خود آنها را ديدى و در امر معاد به تعجب افتادى، بنگر كه چگونه آنها را يكايك از روى خاك يا از زير خاك برمى داريم و روى هم مى گذاريم تا اسكلت انسانى يا حيوانى شكل گيرد، سپس به ارادۀ تكوينى خود بر آنها لباس گوشت مى 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بر روى گوشت ها پوششى از پوست مى كشيم و روى پوست ها را با لباسى از موى مى پوشانيم و سپس در آنها روح مى دميم تا زنده شده، حركت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تَبَيَّنَ لَهُ قَالَ أَعْلَمُ أَنَّ اللَّهَ عَلَى كُلِّ شَىْءٍ قَدِيرٌ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كيفيت حيات مردگان به رأى العين براى او روشن شد، به چشم ديد و به دل اذعان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علم اليقين كامل دارم كه خدا بر هر چيزى قدرت دارد</w:t>
      </w:r>
      <w:r>
        <w:rPr>
          <w:rFonts w:eastAsia="IRNazanin" w:cs="IRNazanin"/>
          <w:color w:val="111111"/>
          <w:sz w:val="28"/>
          <w:szCs w:val="28"/>
          <w:rtl w:val="true"/>
          <w:lang w:bidi="fa-IR"/>
        </w:rPr>
        <w:t>.</w:t>
      </w:r>
      <w:bookmarkStart w:id="379" w:name="pg14420_159456"/>
    </w:p>
    <w:p>
      <w:pPr>
        <w:pStyle w:val="BookText"/>
        <w:rPr/>
      </w:pPr>
      <w:bookmarkEnd w:id="379"/>
      <w:r>
        <w:rPr>
          <w:rFonts w:ascii="Amiri" w:hAnsi="Amiri" w:eastAsia="Amiri" w:cs="Amiri"/>
          <w:color w:val="111111"/>
          <w:sz w:val="28"/>
          <w:sz w:val="28"/>
          <w:szCs w:val="28"/>
          <w:rtl w:val="true"/>
          <w:lang w:bidi="ar-SA"/>
        </w:rPr>
        <w:t xml:space="preserve">وَ إِذْ قالَ إِبْراهيمُ رَبِّ أَرِني كَيْفَ تُحْيِ الْمَوْتى قالَ أَ وَ لَمْ تُؤْمِنْ قالَ بَلى وَ لكِنْ لِيَطْمَئِنَّ قَلْبي قالَ فَخُذْ أَرْبَعَةً مِنَ الطَّيْرِ فَصُرْهُنَّ إِلَيْكَ ثُمَّ اجْعَلْ عَلى كُلِّ جَبَلٍ مِنْهُنَّ جُزْءًا ثُمَّ ادْعُهُنَّ يَأْتينَكَ سَعْيًا وَ اعْلَمْ أَنَّ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2508515_1468164448"/>
      <w:bookmarkStart w:id="381" w:name="_Toc134"/>
      <w:bookmarkEnd w:id="380"/>
      <w:r>
        <w:rPr>
          <w:rtl w:val="true"/>
        </w:rPr>
        <w:t>نمونه اى از حيات مجدد</w:t>
      </w:r>
      <w:bookmarkEnd w:id="381"/>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قال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حرف تصديق و مختص به جواب مثبت است خواه سؤال مثبت باشد يا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يقم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است يعنى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قطعه قطعه كرد و از هم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سوى خود مايل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طائر مانند صَحْب و صاحب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 هِيمُ رَبِّ أَرِنِى كَيْفَ تُحْىِ الْمَوْتَى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مخاطب، به ياد آر زمانى را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بنمايان كه مرده ها را چگونه زنده مى كنى؟ ظاهر آيه اين است كه خواستۀ ابراهيم اين بوده كه خداوندا كيفيت و چگونگى زنده كردن مردگان را به من نشان ده تا به رأى العين ببينم چگونه به ارادۀ تكوينى و مشيّت نافذۀ خود افاضۀ روح از عالم امر به جمادات اين جهان مى كنى و به چه طرزى آنها را به موجودات جاندارى تبديل مى نمايى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أَوَلَمْ تُؤْمِن قَالَ بَلَى وَلكِن لِيَطْمَئِنَّ قَلْبِى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صدور سؤال فوق در بدو امر موهم اين معناست كه سائل در موضوع مورد سؤال، ترديد دارد،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آيا ايمان ندارى؟ يعنى قدرت خداى خود را بر احياى اموات باور نكرده اى؟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ايمان آورده و باور دارم، ولكن خواست من براى اين است كه بصيرتم بالا رود و علم اليقين من كه حاصل از قيام حجت ها و براهين است تبديل به عين اليقين گردد و بدين سبب دلم آرامش و اطمينان پيدا كند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فَخُذْ أَرْبَعَةً مِنَ الطَّيْرِ فَصُرْهُنَّ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چهار قسم از پرندگان را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آنها طاووس و خروس و كلاغ و كبوتر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خويش نزديك گردان تا خصوصيات كيفى و كمّى آنها را به حافظه ات بسپارى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سرهاى آنها را از بدن جدا كن، بدن ها را قطعه قطعه كرده بكوب و مخلوط نما و سرها را سالم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معناى اول هم باشد ما بعد آيه اقتضا دارد كه اين عمل در تقدير گرفته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اجْعَلْ عَلَى كُلِّ جَبَلٍ مِنْهُنَّ جُزْءًا ثُمَّ ادْعُهُنَّ يَأْتِينَكَ سَعْيًا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قلۀ هر كوهى از هفت كوه يا ده كوه يا همۀ كوه هايى كه مسكنت را احاطه نموده قسمتى از آن گوشت كوبيده قرار ده، سپس آنها را به نام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سرهاى يكايك آنها را در دست گير و آن را به نام خود بخوان، مثلاً اى طاووس بيا، اى خروس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 بينى كه شتابان نزد تو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اراده و فرمان تو در مرده ها همان مى كند كه ارادۀ من مى كند، و اجزاى بدن مرغان از قلۀ كوه ها جدا گشته با يكديگر ملتئم مى شوند و جسدشان تركب و تشكل يافته، به لباس پرها ملبّس مى شوند و به سرهايى كه در دست دارى لاحق مى گردند و بدن تشكل كامل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كلام اين است كه ارواح آنها كه در خارج جسد در عالم ديگرى منتظر رجوع به جايگاه خويش اند به شتاب به اجساد خود لاحق گردند،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النفوس زوِّجت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تكوير،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روز قيامت تحقّق مى يابد و مقتضاى اين مطلب اين است كه خدا خود در مقابل چشمان ابراهيم احياى اموات نكرد بلكه فوق خواستۀ او به وى نيرو داد تا همانند خداوند با كلمه اى احياى اموات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اللَّهَ عَزِيزٌ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چنين ديدى، پس بدان كه خدا عزيز است يعنى مقتدر غالب بر مراد و شكست ناپذير از سوى كسى؛ و حكيم است يعنى همۀ آنچه را در جهان تكوين و تشريع به وجود مى آورد بر وفق دقت و متانت و استحكام و مصالح اكمل و نظام اتمّ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bookmarkStart w:id="382" w:name="pg14420_159460"/>
    </w:p>
    <w:p>
      <w:pPr>
        <w:pStyle w:val="Heading3"/>
        <w:numPr>
          <w:ilvl w:val="2"/>
          <w:numId w:val="1"/>
        </w:numPr>
        <w:rPr/>
      </w:pPr>
      <w:bookmarkStart w:id="383" w:name="__RefHeading___Toc2508517_1468164448"/>
      <w:bookmarkStart w:id="384" w:name="_Toc135"/>
      <w:bookmarkEnd w:id="382"/>
      <w:bookmarkEnd w:id="383"/>
      <w:r>
        <w:rPr>
          <w:rtl w:val="true"/>
        </w:rPr>
        <w:t>انفاق خوب و انفاق بد</w:t>
      </w:r>
      <w:bookmarkEnd w:id="384"/>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و به معناى حكم كلى كه موارد به آن قياس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الذين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انفاق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كمثل باذِر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يا چند برابر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 لَهُمْ فِى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كسانى كه اموالشان را در راه خدا انفاق مى كنند، مثل انفاقات و صدقات آنها از نظر نتايج دنيوى و اخروى، خواه انفاقات واجب مانند زكات، خمس، كفّارات، هزينۀ حجّ واجب، بذل نفقه به عمودَيْن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در جهاد واجب، در حفظ نفس، عمل به نذر و عهد و يمين و غيره، و خواه انفاق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سبيل اللّه، هر امر خير است اعم از موارد مذكور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حَبَّةٍ أَنبَتَتْ سَبْعَ سَنَابِلَ فِى كُلِّ سُنْبُلَةٍ مِائَةُ حَبَّةٍ وَاللَّهُ يُضَعِفُ لِمَن يَشَآءُ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دانه اى است از گندم و ذرّت و ارزن و غيره كه هفت خوشه بروياند و در هر خوشه اى صد دانه باشد، و در نتيجه هر حبّه اى هفتصد برابر حاصل دهد، و اين مقدار در امثال ذرّت و ارزن و گل آفتابگردان غالبى است و در گندم نيز گاهى اتفاق مى افتد، و در آيه به عنوان مثال ذكر شده نه اخبار از تحقّق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براى هركه بخواهد دو برابر يا چند برابر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كيفيت تحويل بدل مضاعف در دنيا طبق ارادۀ اوست، و در آخرت از نعم اخروى است به عنوان پاداش مشابه اموال دنيوى يا به عنوان تجسم اعمال متعلق به اموال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 سِعٌ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حيث ذات واسع است به گونه اى كه بر همه چيز احاطۀ وجودى دارد، و از حيث صفات واسع است يعنى قدرت و علم و رحمتش همه چيز را فراگرفته، و او دانا به همه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 لا أَذًى 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مَعْرُوفٌ وَ مَغْفِرَةٌ خَيْرٌ مِنْ صَدَقَةٍ يَتْبَعُها أَذًى وَ اللّهُ غَنِيٌّ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سبيل اللّه هر عمل خير و مطلوب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و آزار نمودن، زخم زبان زدن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 لَهُمْ فِى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اموالشان را در راه خدا انفاق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هر امرى كه در شرع مطلوب است اعم از واجب و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سبيل بر عمل خير به لحاظ آن است كه عامل بدان وسيله به سوى خدا مى 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لَايُتْبِعُونَ مَآ أَنفَقُوا مَنًّا وَ لَآأَذًى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درپى انفاق بر مُنْفَقٌعليه منّتى نمى نهند و او را آزارى نمى رسانند، مثلاً با او بدخلقى نمى كنند، و به او زخم زبان نمى زنند و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مرتب مى آيى؟ چرا اذيّت مى كنى؟ چرا خجالت نمى كشى؟ و امثال اينها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أَجْرُهُمْ عِندَ رَبِّهِمْ وَلَا خَوْفٌ عَلَيْهِمْ وَلَا هُمْ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پاداشى درخور عمل و متناسب با حال و مقامشان در نزد پروردگارشان ثابت است، و آنان را در عالم آخرت هيچ ترسى نخواهد بود و نه آنها در آن جا اندوهى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ترسى نسبت به آينده ندارند، زيرا مى دانند عذابى در پيش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اندوهى نسبت به گناهان گذشتۀ دنيا ندارند، چون مى دانند كه مورد غفران قرار مى 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 وَ مَغْفِرَةٌ خَيْرٌ مِن صَدَقَةٍ يَتْبَعُهَآ أَذىً وَ اللّهُ غَنِىٌّ حَلِيمٌ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برخورد با سائل و صاحب هر حاجتى، خواه حاجتش را برآورد يا نه، گفتارى خوش و نيكو در شرع و پسنديده در نزد عقل، بهتر است از انفاق و رفع نيازى كه به دنبال آن اذيت و دل آزردن باشد، و خداوند بى نياز است، بنابراين هر صدقه اى را نمى پذيرد و هر عملى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بردبار است كه چنين صدقه اى را كيفر نمى دهد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صاف و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شديدِ دانه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و پاك از گرد و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كالّذى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كبطلان صدقات الذى ينفق و الذى لايؤمن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رئاء الناس مفعول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فمثله مرجع ضمير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المرائى و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لَاتُبْطِلُوا صَدَقَتِكُم بِالْمَنِّ وَالْأَذَى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صدقه هاى خود را به سبب منّت نهادن و اذيت و آزار بعدى باطل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نظر پاداش و ثواب دنيوى و اخروى هدر و بى اثر نسازيد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كَالَّذِى يُنفِقُ مَالَهُ رِئَآءَ النَّاسِ وَلَا يُؤْمِنُ بِاللَّهِ وَالْيَوْمِ الْأَخِرِ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ينفق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است، و غرض از كلام، تشبيه صدقه اى است كه دنبالش منّت و آزار باشد به صدقۀ منافقى كه كفرش را پنهان كرده و براى ريا كارى با مردم انفاق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باطل كردن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منافقى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مال خود را براى رياكارى با مردم انفاق مى كند و به خدا و روز واپسين ايمان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ضعيف مى رود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ينفق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منافق و كافر باشد، زيرا صدقۀ كافر رياكار نيز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صدقه و انفاقات، هر دو از دو جهت يعنى ريا و كفر باطل است و بطلان هم از اصل وقوع است نه عارض بعد از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آيه، تشبيه صدقۀ صحيحى است كه به واسطۀ يكى از دو عمل مَنّ و اذى باطل شده به صدقه اى كه از ابتدا به واسطه يكى از دو عملِ ريا و كفر به نحو باطل، تحقق 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صَفْوَانٍ عَلَيْهِ تُرَابٌ فَأَصَابَهُ وَابِلٌ فَتَرَكَهُ صَلْدًا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منافق مرائى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سنگ صاف و هموارى است كه بر روى آن خاكى نرم و لطيف ريخته شده كه قابل استفاده براى كشت است، پس به ناگاه بارانى شديد و دانه درشت بر آن فرو ريزد و همۀ خاك ها را بشويد و محل را صاف و پاك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ينفق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مصاديق سه گانۀ آن تشبيه به سنگ صاف شده، و صدقات و انفاقات او به خاك روى سنگ كه بالذات قابل استفاده است، و ريا و نفاق و كفر به رگبار شديد پرخطر كه همۀ</w:t>
      </w:r>
    </w:p>
    <w:p>
      <w:pPr>
        <w:pStyle w:val="BookText"/>
        <w:rPr/>
      </w:pPr>
      <w:r>
        <w:rPr>
          <w:rFonts w:ascii="IRNazanin" w:hAnsi="IRNazanin" w:eastAsia="IRNazanin"/>
          <w:color w:val="111111"/>
          <w:sz w:val="28"/>
          <w:sz w:val="28"/>
          <w:szCs w:val="28"/>
          <w:rtl w:val="true"/>
          <w:lang w:bidi="fa-IR"/>
        </w:rPr>
        <w:t>اجرام قابل استفاده را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اين بيان، هر چند امور مستقلى جدا جدا به امور مستقلى تشبيه شده، لكن چون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است، تشبيه از قبيل تشبيه كل به كل و مجموع به مجموع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يَقْدِرُونَ عَلَى شَىْءٍ مِمَّا كَسَبُوا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مستأنفه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در روز جزا بر چيزى از دستاوردشان قادر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عمل هاى تباهِ بالذات نظير انفاق منافق و كافر، و تباه بالعرض نظير عمل متعاقَب به منّت و آزار، نه اقتضاى پاداش و نعم متقابل دارد و نه صلاحيت تجسّم به نعم اخروى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لَايَهْدِى الْقَوْمَ الْكَفِرِينَ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 كافران را پس از اتمام حجت و اعراض آنها، هرگز به راه هاى خير در مراحل كمالات معنوى و انسانى هدايت نخواهد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 الَّذينَ يُنْفِقُونَ أَمْوالَهُمُ ابْتِغاءَ مَرْضاتِ اللّهِ وَ تَثْبيتًا مِنْ أَنْفُسِهِمْ كَمَثَلِ جَنَّةٍ بِرَبْوَةٍ أَصابَها وابِلٌ فَآتَتْ أُكُلَها ضِعْفَيْنِ فَإِنْ لَمْ يُصِبْها وابِلٌ فَطَلٌّ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تثبيتاً من أنفسهم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أنفسهم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حركات سه گانۀ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تپه، و نيز زمين نيكو و روياننده و بازده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شديد دانه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يا چند برابر، و چون تثنيه استعمال شود مفرد آن به معناى مِثل باشد و ضِعفَين يعنى دو برابر مانند 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نرمه باران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الَّذِينَ يُنفِقُونَ أَمْوَ لَهُمُ ابْتِغَآءَ مَرْضَاتِ اللَّهِ وَتَثْبِيتًا مِنْ أَنفُسِهِمْ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كسانى كه اموال خود را براى طلب خوشنودى خدا و براى تثبيت نفس خود انفاق مى كنند، يعنى به خاطر آن كه نفس خود را در بُعد اعتقادى و اخلاقى و عملى ثبات و استحكام بخشند و انسانى كامل سازند؛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جَنَّةٍ بِرَبْوَةٍ أَصَابَهَا وَابِلٌ فََاتَتْ أُكُلَهَا ضِعْفَيْنِ فَإِن لَمْ يُصِبْهَا وَابِلٌ فَطَلٌّ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انفاقات آنها مَثَل باغى است در زمينى مرتفع كه آفتاب بر آن خوب بتابد و نسيم نيكو بوزد، يا مَثَل باغى است در زمينى نيكو و مستعد و خوش طبيعت و روياننده كه باران شديد بر آن فرو ريزد و در نتيجه ميوۀ خود را دو برابر دهد، و اگر باران شديد نرسد نرمه بارانى بر آن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تشبيه اين است كه همان گونه كه لازم وجود چنين باغى ثمربخش بودن و ميوۀ فراوان و مضاعف دادن است، انفاقات قربى يعنى با قصد تقرّب به خدا نيز لازم وجودش بازدهى در دنيا و آخرت و نتايج را چند برابر دادن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بِمَا تَعْمَلُونَ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انجام مى دهيد 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انفاق، ثواب و تأثيرات فوق العاده دارد مشروط به ابتغاء و طلب رضاى خدا و اخلاص در انجام آن است و خداوند هم ناظر و بصير است، پس بكوشيد كه اخلاص پيش آريد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يَوَدُّ أَحَدُكُمْ أَنْ تَكُونَ لَهُ جَنَّةٌ مِنْ نَخيلٍ وَ أَعْنابٍ تَجْري مِنْ تَحْتِهَا اْلأَنْهارُ لَهُ فيها مِنْ كُلِّ الثَّمَراتِ وَ أَصابَهُ الْكِبَرُ وَ لَهُ ذُرّيَّةٌ ضُعَفاءُ فَأَصابَها إِعْصارٌ فيهِ نارٌ فَاحْتَرَقَتْ كَذلِكَ يُبَيِّنُ اللّهُ لَكُمُ اْلآياتِ لَعَلَّكُمْ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و استفهام آن 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نخيل اسم جمع است يعنى درختان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عنب، انگور، درخت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أَيَوَدُّ أَحَدُكُمْ أَن تَكُونَ لَهُ جَنَّةٌ مِن نَخِيلٍ وَأَعْنَابٍ تَجْرِى مِن تَحْتِهَا الْأَنْهَرُ لَهُ فِيهَا مِن كُلِّ الثَّمَرَ 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استفهام اوّل جمله، انكارى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يكى از شما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حتماً دوست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باغى باشد از درختان خرما و درختان انگور كه همواره از زير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درختان</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 و رودها جارى گردد و پيوسته ريشه هاى آنها در آب باشد، و او را علاوه بر اين دو قسم از درخت كه عمدۀ قسمت باغ را تشكيل داده اند در آن باغ از همۀ انواع ميوه جات حاصل باشد يعنى باغ شامل اقسام درختان باردار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وَأَصَابَهُ الْكِبَرُ وَلَهُ ذُرِّيَّةٌ ضُعَفَآءُ فَأَصَابَهَآ إِعْصَارٌ فِيهِ نَارٌ فَاحْتَرَقَتْ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پيرى او را دريافته است و او را اولادى متعدّد است و از نظر سنّ يا مال و ثروت يا عقل يا جسم همه ناتوان اند، پس به ناگاه گردبادى كه در ميان آن آتش سوزان است بدان باغ برسد و همۀ درختان آن بسوزد؟</w:t>
      </w:r>
    </w:p>
    <w:p>
      <w:pPr>
        <w:pStyle w:val="BookText"/>
        <w:rPr/>
      </w:pPr>
      <w:r>
        <w:rPr>
          <w:rFonts w:ascii="IRNazanin" w:hAnsi="IRNazanin" w:eastAsia="IRNazanin"/>
          <w:color w:val="111111"/>
          <w:sz w:val="28"/>
          <w:sz w:val="28"/>
          <w:szCs w:val="28"/>
          <w:rtl w:val="true"/>
          <w:lang w:bidi="fa-IR"/>
        </w:rPr>
        <w:t>هدف از اين مَثَل آن است كه همان گونه كه اين شخص از اين حادثه در زندگى به كلّى مضطرّ و ناچار مى ماند و قدرت جبران گذشته و تأمين تلف شده ها را ندارد و اولادش توان يارى او و حفظ خودشان را پيدا نمى كنند، كسانى كه به دنبال انفاقاتشان منّت و آزار مى آورند و يااعمال خيرشان را از روى ريا و يا در حال كفر و نفاق انجام مى دهند در آخرت همه را باطل و سوخته و نابود ديده، هيچ راه چاره نخواهند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 لِكَ يُبَيِّنُ اللَّهُ لَكُمُ الْأَيَتِ لَعَلَّكُمْ تَتَفَكَّرُونَ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مَثَل و مثل هاى گذشته چون قضيۀ عزير و ابراهيم و غير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آيات كتاب آسمانى را يا نشانه هاى تنبّه و تفكر انسان و پند و اندرز از گذشته هاى تاريخ را براى شما روشن مى كند، باشد كه تفكر كنيد و بيدار شويد و حركت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از نظر شرع و پاكيزه از نظر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طيّب، حرام و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الأمر و يمَّمه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قصد كرد آن را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أَنْفِقُوا مِنْ طَيِّباتِ ما كَسَبْتُمْ وَ مِمّا أَخْرَجْنا لَكُمْ مِنَ اْلأَرْضِ وَ لا تَيَمَّمُوا الْخَبيثَ مِنْهُ تُنْفِقُونَ وَ لَسْتُمْ بِآخِذيهِ إِلاّ أَنْ تُغْمِضُوا فيهِ وَ اعْلَمُوا أَنَّ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أَنفِقُوا مِن طَيِّبَتِ مَا كَسَبْتُمْ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مؤمنان است كه از دو چيز و دو عنوان كلى انفاق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عايدات كسب و عايدات 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مطلقِ طلب است اعم از وجوب و استحباب، به لحاظ آن كه متعلّق آن اعم است از انفاق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از طيّبات كسبتان انفاق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حلال هاى آن نه از حرام، يا از نيكوها و طبع پسند و مورد رغبت ها نه از پست و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كسب، تحصيل مال از هر راهى است كه اسم تكسّب بر آن صادق آيد از تجارت و اجاره و دامدارى و صنايع و خدمات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انفاق از آن شامل انفاقات واجب است نظير زكات طلا و نقرۀ مسكوك و چهارپايان و خمس فوايد كسب و انفاق بر عمودين يعنى سلسلۀ بالاى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و 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سلسلۀ پايين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نوادگان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شرايط معيّن، و انفاقات مستحب كه بسيار زياد و غير محصور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مِمَّآ أَخْرَجْنَا لَكُم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اى مؤمنان، از طيبات آنچه ما از زمين براى شما بيرون آورديم انفاق نماييد، مانند عايدات درختان و گياهان و حبوب و انواع آب هاى به دست آمده از زمين و اصناف مختلفِ معادن و كان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لازم يا مستحب از انفاق در اين اقسام در جاى خود معيّن شده نظير زكات واجب در غلّات چهارگانه، و مستحب در ساير اقسام حبوبات، و خمس از مازاد از هزينۀ زندگى و غير اينها از موارد وجوب و استحباب انفاق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تَيَمَّمُوا الْخَبِيثَ مِنْهُ تُنفِقُونَ وَلَسْتُم بَِاخِذِيهِ إِلَّآ أَن تُغْمِضُوا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حرام شرعى و پست و بى ارزش اين اموال نرويد كه از آن انفاق كنيد، به گونه اى كه اگر ديگران طلب شما را از آن بپردازند حاضر نيستيد بگيريد مگر آن كه دربارۀ آن اغماض كنيد، يعنى از دريافت كامل حق خود چشم بپوشيد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غَنِىٌّ حَمِيدٌ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خداوند غنى است يعنى بى نياز است، پس آنچه از طيّبات مى خواهد روى نياز نيست بلكه براى امتحان و تربيت و تكامل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حميد يعنى حامد و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حامد است يعنى ستايشگر است، ذات و صفات و افعال خود را بسزا توصيف مى كند و هر موجود</w:t>
      </w:r>
      <w:bookmarkStart w:id="385" w:name="pg14420_159474"/>
    </w:p>
    <w:p>
      <w:pPr>
        <w:pStyle w:val="BookText"/>
        <w:rPr/>
      </w:pPr>
      <w:bookmarkEnd w:id="385"/>
      <w:r>
        <w:rPr>
          <w:rFonts w:ascii="IRNazanin" w:hAnsi="IRNazanin" w:eastAsia="IRNazanin"/>
          <w:color w:val="111111"/>
          <w:sz w:val="28"/>
          <w:sz w:val="28"/>
          <w:szCs w:val="28"/>
          <w:rtl w:val="true"/>
          <w:lang w:bidi="fa-IR"/>
        </w:rPr>
        <w:t>نيكو و حسن و هر عمل نيك را در حد حسن و كمالش تعريف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محمود است يعنى ستوده ذات و ستوده صفات و ستوده افعال است، و مورد ستايش تشريعى فرشتگان و انبيا و صالحان از بندگان و مورد ستايش تكوينى همۀ ذرات عالم 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الشَّيْطانُ يَعِدُكُمُ الْفَقْرَ وَ يَأْمُرُكُمْ بِالْفَحْشاءِ وَ اللّهُ يَعِدُكُمْ مَغْفِرَةً مِنْهُ وَ فَضْلاً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يُؤْتِي الْحِكْمَةَ مَنْ يَشاءُ وَ مَنْ يُؤْتَ الْحِكْمَةَ فَقَدْ أُوتِيَ خَيْرًا كَثيرًا وَ ما يَذَّكَّرُ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386" w:name="__RefHeading___Toc2508519_1468164448"/>
      <w:bookmarkStart w:id="387" w:name="_Toc136"/>
      <w:bookmarkEnd w:id="386"/>
      <w:r>
        <w:rPr>
          <w:rtl w:val="true"/>
        </w:rPr>
        <w:t>هراس افكنى شيطان</w:t>
      </w:r>
      <w:bookmarkEnd w:id="387"/>
    </w:p>
    <w:p>
      <w:pPr>
        <w:pStyle w:val="BookText"/>
        <w:rPr/>
      </w:pPr>
      <w:r>
        <w:rPr>
          <w:rFonts w:ascii="IRNazanin" w:hAnsi="IRNazanin" w:eastAsia="IRNazanin"/>
          <w:color w:val="111111"/>
          <w:sz w:val="28"/>
          <w:sz w:val="28"/>
          <w:szCs w:val="28"/>
          <w:rtl w:val="true"/>
          <w:lang w:bidi="fa-IR"/>
        </w:rPr>
        <w:t>شيطان از شَطَن به معناى بُعد است و نيز هر متمرّد از طاعت، متكبر و روح خبيث و شرّير از نوع 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گناه بسيار زشت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حلم و بردبارى، احكام شريعت آسمانى، علوم قرآن، احكام مستقل عقلى و يافتن حق از روى علم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مغز، و عقل و خرد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الشَّيْطَنُ يَعِدُكُمُ الْفَقْرَ وَيَأْمُرُكُم بِالْفَحْشَآءِ</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شما را دربارۀ انفاق، وعدۀ فقر مى دهد و به بخل و گناهان بزرگ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شيطان در اصطلاح قرآن و سنت، موجودى است مخلوق از شرارۀ آتش و روحى است ذاتاً خبيث و شرّير و متمرّد از فرامين الهى و دور 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وعدۀ او القائات كذب او بر دل انسان هاست، زيرا به مقتضاى حكمت بالغۀ خدا در ادارۀ جامعۀ بشرى و قرار دادن آنان در طريق وصول به كمالات، و در معرض امتحان دنيوى، و به لحاظ صلاح كل در تدبير امور انواع ذوى العقول و رعايت نظام در آفرينش آنها، او رخصت يافته كه بر جنس بشر مسلط گردد ولى به اين اندازه كه بر دل هاى آنان وسوسه كند، آنان را به سوى هواى خود دعوت نمايد، به شرك و كفر و نفاق و گناهان كوچك و بزرگ وادارد، همۀ شرور و پليدى ها را در نظرش جلوه دهد و مزيّن نمايد و هر سفسطه اى را به صورت استدلال به وى القا كند؛ لكن همۀ سلطه و قدرتش بيش از القاى سخن و وسوسه و امر انشائى و ارشادى نيست و هيچ اجبار و سلطه اى بر فكر و اراده و عزم او</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مى تواند القائات او را درك كند و جواب گويد و اعتنا نكند، چنان كه مى تواند به اراده و اختيار خود، وساوس او را گوش دهد و بپذيرد و به يارى هواى نفس به كار بندد، حتى به تدريج در اطاعت كامل او در آيد و او را رخصت ورود به محوطۀ دل دهد و بر خويشتن مسلط نمايد و ولىّ امر و سرپرست و دوست خود گرداند و در نتيجه، انسان به اراده و اختيار خود مبدّل به يك شيطان مجسّم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يَعِدُكُم مَغْفِرَةً مِنْهُ وَفَضْلاً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وعدۀ آمرزشى از جانب خود و وعدۀ تفضّل و احسانى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آمرزش همۀ گناهان در دنيا حتى گناه شرك و كفر و نفاق و گناهان كبيرۀ ديگر و اين در صورتى است كه اسباب آن از توبه و ساير مكفِّرات گناهان، از طرف مجرم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تفضّل در دنيا ابتدايى يا به عنوان پاداش عمل هاى خير است و در آخرت به عنوان پاداش اخروى اعمال است مشروط به آن كه با ايمان از دنيا رفته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 سِعٌ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وسعت وجودى بر همۀ ذرات عالم هستى، و وسعت توانى بر هر چيزى كه اراده كند، و وسعت رحمتى بر شراشر آنچه آفريده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داناست، علمش نافذ و محيط و گسترده و ازلى و ابدى و ذاتى و حضورى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الْحِكْمَةَ مَن يَشَآءُ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حكمت را به هر كه بخواهد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اصل حكمت، از اتقان و استحكام حكايت دارد، پس مراد از آن در اين جا علم دين و احكام شريعت يا علوم و معارف مستقلّۀ عقلى است كه كذب و خطا در آن راه ندارد و خدشه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حكمت به برخى از مردم به نحو علم لدنّى و بذل ابتدايى بدون تحصيل داده مى شود مانند پيامبران و معصومان و نوادرى از صالحان عباد، و به برخى به توفيق تحصيل و كسب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يُؤْتَ الْحِكْمَةَ فَقَدْ أُوتِىَ خَيْرًا كَثِيرًا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به او حكمت داده شود حقّاً كه خير فراوانى به او داده شده است، زيرا علم ذاتاً خير است به ويژه آن كه در دنيا وسيلۀ عيش هنىء و زندگى گواراى بشر باشد و در آخرت سبب استحقاق نعم بى پايان اخروى</w:t>
      </w:r>
      <w:r>
        <w:rPr>
          <w:rFonts w:eastAsia="IRNazanin" w:cs="IRNazanin"/>
          <w:color w:val="111111"/>
          <w:sz w:val="28"/>
          <w:szCs w:val="28"/>
          <w:rtl w:val="true"/>
          <w:lang w:bidi="fa-IR"/>
        </w:rPr>
        <w:t>.</w:t>
      </w:r>
      <w:bookmarkStart w:id="388" w:name="pg14420_159478"/>
    </w:p>
    <w:p>
      <w:pPr>
        <w:pStyle w:val="Heading3"/>
        <w:numPr>
          <w:ilvl w:val="2"/>
          <w:numId w:val="1"/>
        </w:numPr>
        <w:rPr/>
      </w:pPr>
      <w:bookmarkStart w:id="389" w:name="__RefHeading___Toc2508521_1468164448"/>
      <w:bookmarkStart w:id="390" w:name="_Toc137"/>
      <w:bookmarkEnd w:id="388"/>
      <w:bookmarkEnd w:id="389"/>
      <w:r>
        <w:rPr>
          <w:rtl w:val="true"/>
        </w:rPr>
        <w:t>آداب و پاداش انفاق</w:t>
      </w:r>
      <w:bookmarkEnd w:id="3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يَذَّكَّرُ إِلَّآ أُولُوا الْأَلْبَبِ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و هرگز جز صاحبان خرد ناب، متذكّر اين امر نمى شوند؛ چه آن كه آنها مى توانند ميان علم و حكمت و ساير چيزها مثل مال و ثروت مقايسه كنند و آثار و نتايج هر دو را با هم بسنجند و بهترين را انتخاب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أَنْفَقْتُمْ مِنْ نَفَقَةٍ أَوْ نَذَرْتُمْ مِنْ نَذْرٍ فَإِنَّ اللّهَ يَعْلَمُهُ وَ 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تُبْدُوا الصَّدَقاتِ فَنِعِمّا هِيَ وَ إِنْ تُخْفُوها وَ تُؤْتُوهَا الْفُقَراءَ فَهُوَ خَيْرٌ لَكُمْ وَ يُكَفِّرُ عَنْكُمْ مِنْ سَيِّئاتِكُمْ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نَذَرَ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و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كرد برخود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الشىءُ ابداؤها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الشى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وَمَآ أَنفَقْتُم مِن نَفَقَةٍ أَوْ نَذَرْتُم مِن نَذْرٍ فَإِنَّ اللَّهَ يَعْلَمُهُ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نفقه و هزينۀ زندگى كه به ديگران انفاق كرديد و نيز هر عملى را از انفاق و غير آن برعهدۀ خويش آورديد، خواه واجب يا مستحب و خواه اندك يا بسيار و خواه آشكارا يا پنهان و خواه در رضاى حق يا در راه باطل و گناه، خداوند آن را مى داند، يعنى از چگونگى نيت و خصوصيت آن عمل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لِلظَّلِمِينَ مِنْ 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براى ستمكاران ياورانى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انفاق نكند و از اين راه بر فقيران ستم نمايد يا در راه غير مشروع بدهد، يا به ساير تعهدهاى خود عمل نكند و در نتيجه بر خود ستم نمايد، او را ياورانى كه در مقابل خدا بايستند و او را از غضب و عذاب خدا رها سازند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الصَّدَقَتِ فَنِعِمَّا هِىَ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صدقه ها را آشكار دهيد چه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صدقات واجب مانند زكات، خمس،</w:t>
      </w:r>
    </w:p>
    <w:p>
      <w:pPr>
        <w:pStyle w:val="BookText"/>
        <w:rPr/>
      </w:pPr>
      <w:r>
        <w:rPr>
          <w:rFonts w:ascii="IRNazanin" w:hAnsi="IRNazanin" w:eastAsia="IRNazanin"/>
          <w:color w:val="111111"/>
          <w:sz w:val="28"/>
          <w:sz w:val="28"/>
          <w:szCs w:val="28"/>
          <w:rtl w:val="true"/>
          <w:lang w:bidi="fa-IR"/>
        </w:rPr>
        <w:t>كفّارات، انفاق واجب النفقه و در راه حج و جهاد و غيره، و خواه مستحب، زيرا آشكار كردن اين ها علاوه بر انجام وظيفه، سبب تشويق ديگران و نوعى امر به معروف و اظهار و ترويج شعائر دينى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تُخْفُوهَا وَتُؤْتُوهَا الْفُقَرَآءَ فَهُوَ خَيْرٌ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صدقات را مخفى دهيد و به فقرا برسانيد اين عمل براى شما بهتر است، زيرا بر حسب طبع انسانى از ريا دورتر و به اخلاص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اين جمله و جملۀ سابق اين است كه آثار و مصالح اجتماعىِ آشكارا دادن صدقه بيشتر است ولى پنهان نمودن براى صدقه دهنده سالم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وَيُكَفِّرُ عَنكُم مِن سَيِّئَاتِكُمْ وَاللَّهُ بِمَا تَعْمَلُونَ 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بذل صدقات آشكار يا پنهان شما، برخى از گناهان و بدى هاى شما را مى پوشاند و مى بخشايد و در دنيا يا آخرت به مردم نشان نمى دهد؛ و اين كنايه از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آنچه انجام مى دهيد از آشكار و پنهان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عَلَيْكَ هُداهُمْ وَ لكِنَّ اللّهَ يَهْدي مَنْ يَشاءُ وَ ما تُنْفِقُوا مِنْ خَيْرٍ فَِلأَنْفُسِكُمْ وَ ما تُنْفِقُونَ إِلاَّ ابْتِغاءَ وَجْهِ اللّهِ وَ ما تُنْفِقُوا مِنْ خَيْرٍ يُوَفَّ إِلَيْكُمْ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هُدَاهُمْ وَلكِنَّ اللّهَ يَهْدِى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و اى كسى كه توان تبليغ احكام الهى دارى، هدايت واقعى و ايمان درونى مردم، خواه در اصل آن و خواه در مراتب كمال آن، بر عهدۀ تو نيست و از استعداد تو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وظيفۀ تو دعوت است و ابلاغ و اقامۀ حجت و برهان و اظهار معجزه اى كه بدان مأمورى؛ و خداوند است كه هر كه را بخواهد و شايسته ببيند هدايت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تُنفِقُوا مِنْ خَيْرٍ فَلِأَنفُسِكُمْ وَمَا تُنفِقُونَ إِلَّا ابْتِغَآءَ وَجْهِ اللَّهِ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حاليه است و جمله حال است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كه از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مالى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نماييد در حالى كه جز براى طلب رضاى خدا</w:t>
      </w:r>
    </w:p>
    <w:p>
      <w:pPr>
        <w:pStyle w:val="BookText"/>
        <w:rPr/>
      </w:pPr>
      <w:r>
        <w:rPr>
          <w:rFonts w:ascii="IRNazanin" w:hAnsi="IRNazanin" w:eastAsia="IRNazanin"/>
          <w:color w:val="111111"/>
          <w:sz w:val="28"/>
          <w:sz w:val="28"/>
          <w:szCs w:val="28"/>
          <w:rtl w:val="true"/>
          <w:lang w:bidi="fa-IR"/>
        </w:rPr>
        <w:t>انفاق نمى كنيد،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قصد تقرب به حق، شرط پاداش دنيوى و اخروى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تُنفِقُوا مِنْ خَيْرٍ يُوَفَّ إِلَيْكُمْ وَأَنتُمْ لَاتُظْلَمُونَ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مفاد جملۀ سابق، ثبوت و تحقق اصل پاداش براى منفق و شرطيت قصد قربت در آن است و اين جمله در بيان آن است كه پاداش، به نحو تمام و كمال خواهد رسيد كه حد متعارف آن، ده برابر اقتضاى ذاتى شىء است و چيزى از آن كسر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مال انفاق كنيد به شما توفيه مى شود يعنى پاداش كامل در آخرت در مقابل آن مال داده مى شود، و هرگز مورد ستم و كاستى اجر قرار نمى 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يَسْئَلُونَ النّاسَ إِلْحافًا وَ ما تُنْفِقُوا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للفقراء متعلّق به فعل مقدّر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صدقاتكم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 و محاصره قرار دادن و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روى زمين و سفر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ورزيدن و آبرودارى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الحاح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ينفقون مبتدا و فلهم أجرهم خبر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لِلْفُقَرَآءِ الَّذِينَ أُحْصِرُوا فِى سَبِيلِ اللَّهِ لَايَسْتَطِيعُونَ ضَرْبًا فِى الْأَرْضِ</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آن جا كه از جانب شرع مصرف خاصى براى آن معيّن شده مانند عاملين زكات، جهاد در راه خدا و بعضى از مصاديق رقاب و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 و مستمندانى دهيد كه در راه خدا به محاصره افتاده اند؛ يعنى به خاطر اشتغال به جهاد يا تحصيل علوم لازم و نحو آنها در تنگناى</w:t>
      </w:r>
    </w:p>
    <w:p>
      <w:pPr>
        <w:pStyle w:val="BookText"/>
        <w:rPr/>
      </w:pPr>
      <w:r>
        <w:rPr>
          <w:rFonts w:ascii="IRNazanin" w:hAnsi="IRNazanin" w:eastAsia="IRNazanin"/>
          <w:color w:val="111111"/>
          <w:sz w:val="28"/>
          <w:sz w:val="28"/>
          <w:szCs w:val="28"/>
          <w:rtl w:val="true"/>
          <w:lang w:bidi="fa-IR"/>
        </w:rPr>
        <w:t>زندگى و محاصرۀ نيازها قرار گرفته اند و قدرت حركت در روى زمين براى تحصيل هزينۀ زندگى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يَحْسَبُهُمُ الْجَاهِلُ أَغْنِيَآءَ مِنَ التَّعَفُّفِ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بدين گونه اند كه شخص ناآگاه از وضع حالى و مالى آنها، آنان را از شدت آبرودارى و محافظت، بى نياز و ثروتمند مى پندارد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تَعْرِفُهُم بِسِيمَهُمْ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به سبب علائم فقرى كه قابل اخفا نيست مانند لباس و رنگ رخ، مى 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مفرد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قلّت دارد دربارۀ شناختن آنان براى اين است كه آنها را اندكى از مردم و انگشت نماى از آنها كه دقيق و هشيارند مى شناسند و اگر اغلب، آنها را بشناسند عظمت و آبرويى براى آنها باقى نمى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يَسَْلُونَ النَّاسَ إِلْحَافًا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موردى كه نياز به درخواست چيزى از ديگران دارند هيچ گاه به الحاح و اصرار نمى 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تُنفِقُوا مِنْ خَيْرٍ فَإِنَّ اللَّهَ بِهِ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مالى را در هر راهى و به هر قصدى مصرف نماييد همانا خدا بدان داناست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 لَهُم بِالَّيْلِ وَالنَّهَارِ سِرًّا وَعَلَانِيَةً فَلَهُمْ أَجْرُهُمْعِندَ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اموال خود را در شب و روز، پنهان و آشكار انفاق مى كنند، آنان را پاداشى مناسب حالشان و در خور كارشان در نزد پروردگارشان ثابت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خَوْفٌ عَلَيْهِمْ وَلَا هُمْ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ترسى بر آنها در عالم آخرت نسبت به گذشته هاى دنيايشان، و حزنى در آن جا نسبت به حيات ابديشان نخواهد بود، زيرا خواهند ديد نسبت به گذشتۀ دنيا گناهانشان بخشيده شده و نسبت به آينده از عذاب آخرت در امانند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كه اغلب مفسران شيعه و سنّى ذكر كرده اند كه شأن نزول اين آيه عمل على بن ابى طالب عليه السلام بوده كه آن حضرت وقتى كه داراييش چهار درهم بود، درهمى را شب و درهمى را روز و درهمى را پنهان و درهمى را آشكار انفاق نمود و اين آيه نازل گشت و عمل او با خصوصيتش در متن كلام آسمانى نوشته شد و پاداش هاى سه گانه به او عطا گرديد</w:t>
      </w:r>
      <w:r>
        <w:rPr>
          <w:rFonts w:eastAsia="IRNazanin" w:cs="IRNazanin"/>
          <w:color w:val="111111"/>
          <w:sz w:val="28"/>
          <w:szCs w:val="28"/>
          <w:rtl w:val="true"/>
          <w:lang w:bidi="fa-IR"/>
        </w:rPr>
        <w:t>.</w:t>
      </w:r>
      <w:bookmarkStart w:id="391" w:name="pg14420_159485"/>
    </w:p>
    <w:p>
      <w:pPr>
        <w:pStyle w:val="BookText"/>
        <w:rPr/>
      </w:pPr>
      <w:bookmarkEnd w:id="391"/>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يَمْحَقُ اللّهُ الرِّبا وَ يُرْبِي الصَّدَقاتِ وَ اللّهُ لا يُحِبُّ كُلَّ كَفّارٍ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2508523_1468164448"/>
      <w:bookmarkStart w:id="393" w:name="_Toc138"/>
      <w:bookmarkEnd w:id="392"/>
      <w:r>
        <w:rPr>
          <w:rtl w:val="true"/>
        </w:rPr>
        <w:t>نقش تخريبى ربا</w:t>
      </w:r>
      <w:bookmarkEnd w:id="393"/>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شىء با دهان، و نيز تصرف نمودن در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مصدر است به معناى زيادى، و گاهى هم با واو نوشته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معتلّ واوى است و الف آخرش براى تشبيه به واو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زد به او يا به او آسيب رساند و او را ديوانه 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به تدريج از بين برد و بركتش را زايل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مبالغۀ در كفر يا كفران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الرِّبَوا لَايَقُومُونَ إِلَّا كَمَا يَقُومُ الَّذِى يَتَخَبَّطُهُ الشَّيْطَنُ مِنَ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شرع و متشرعه، زيادى بر رأس المال در معامله و نحو آن در مواردى خاص است نه هر ربح و سود و نه هر معامله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آن در فقه اسلامى دو مورد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معامله و قرض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رباى معاملى عبارت است از مبادله كردن افراد يك جنس مثلى با يكديگر با زيادى در يك طرف، به شرط آن كه مكيل و موزون باشد، مانند گندم، برنج، نخود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مبادلۀ مصاديق دو نوع با يكديگر مثل گندم با برنج هرچند با زيادى، و مبادلۀ افراد يك نوع مماثل بدون زيادى، و مبادلۀ افراد غير مكيل و موزون هرچند با زيادى مانند معدودات، ربا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ربا در وام اين است كه مالى را وام دهد به شرط گرفتن اضافه، خواه در مكيل و موزون و خواه در غير آنها، و خواه اضافه از جنس وام باشد يا شىء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ربا در آيه هر دو قسم است، و فروع هر دو قسم، در فقه اسلامى مبسوطاً ذكر شده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 طبق گفتۀ اكثر مفسران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دنيا ربا مى خورند، در روز قيامت</w:t>
      </w:r>
    </w:p>
    <w:p>
      <w:pPr>
        <w:pStyle w:val="BookText"/>
        <w:rPr/>
      </w:pPr>
      <w:r>
        <w:rPr>
          <w:rFonts w:ascii="IRNazanin" w:hAnsi="IRNazanin" w:eastAsia="IRNazanin"/>
          <w:color w:val="111111"/>
          <w:sz w:val="28"/>
          <w:sz w:val="28"/>
          <w:szCs w:val="28"/>
          <w:rtl w:val="true"/>
          <w:lang w:bidi="fa-IR"/>
        </w:rPr>
        <w:t>پس از نفخ دومِ صور از قبرهاى خود برنمى خيزند مگر همانند برخاستن كسى كه شيطان او را با مسّ و برخورد مضرّ خود مثل ديوانه ها كرده و حركات و رفتار او را از حال اعتدال بيرون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بهتر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قيام، قيام شخص در دنيا به امور خود و حركت او در ادارۀ زندگى خويش است، 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ربا مى خورند، در تدبير امور و كيفيت روابط با جامعۀ خود قيام و رفتارى ندارند مگر مانند كسى كه شيطان او را به وسيلۀ برخورد مضرّ خود مخبّط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حركت و رفتارش را از حدّ اعتدال بيرون كرده و ديوانه وار نموده، زيرا ربا خواران سبب فقر و احتياج و نياز اكثريت جامعه، و تراكم ثروت در نزد خود مى گردند و هر يك عده اى را استثمار مى كند، از ضروريات زندگى او مى كاهد و بر رفاه عيش و اشرافيت زندگى خود مى افزايد و اين نحو زندگى تخبّط و بى عدالتى است و همواره در فزونى تصاعدى است و آنها از اين مطلب آگاه و به آن خشنودند و اين تخبّط را به اراده و اختيار خود انجام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بِأَنَّهُمْ قَالُوا إِنَّمَا الْبَيْعُ مِثْلُ الرِّبَوا وَأَحَلَّ اللَّهُ الْبَيْعَ وَحَرَّمَ الرِّبَوا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رفتار نامتعادل و غيرعادلانۀ آنها در 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رفتار بدين سبب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و داد و ستد هم مانند ربا است و اين دو موضوع متساويند، در حالى كه خدا داد و ستد را حلال و ربا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اين حكم را كرده؟ و چه فرق است ميان آن كه متاعى كه ارزش آن نقداً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است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نسيه براى مدت شش ماه مثلاً بفروشند و آن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وام دهند و پس از شش ماه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بگيرند؟ و اين كلام حاكى از انكار حكم حرمت ربا، و جهل آنها به مصالح و مفاسد فردى و اجتماعى مكلّفان و علل و اسباب احكام است، و علت حقيقى كارشان همين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البيع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كلام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خيال كرده اند كه اين دو عنوان، متساوى اند، در صورتى كه معاملۀ نسيه، با وام ربوى، دو موضوع مختلف و متباين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ربوى داراى مفاسد فردى و اجتماعى و اقتصادى براى جامعه است، و بيع غير ربوى نسيه و غير نسيه چنين نيست و از اين رو اين حلال و آن حرام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جَآءَهُ مَوْعِظَةٌ مِن رَبِّهِ فَانتَهَى فَلَهُ مَاسَلَفَ وَ أَمْرُهُ إِلَى اللَّهِ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او را پندى از پروردگارش رسيد و باز ايستاد، آنچه گذشته از آنِ اوست و كارش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حكم حرمت ربا از خدايش در قالب پند و موعظه آمد و او پذيرفت، از نظر</w:t>
      </w:r>
    </w:p>
    <w:p>
      <w:pPr>
        <w:pStyle w:val="BookText"/>
        <w:rPr/>
      </w:pPr>
      <w:r>
        <w:rPr>
          <w:rFonts w:ascii="IRNazanin" w:hAnsi="IRNazanin" w:eastAsia="IRNazanin"/>
          <w:color w:val="111111"/>
          <w:sz w:val="28"/>
          <w:sz w:val="28"/>
          <w:szCs w:val="28"/>
          <w:rtl w:val="true"/>
          <w:lang w:bidi="fa-IR"/>
        </w:rPr>
        <w:t>حكم وضعى و جنبۀ مالى، آنچه به عنوان ربا پيش از نزول حكم تحريم گرفته از آنِ اوست و ضامن پرداخت آن نيست، و كار راجع به كيفرش در آخرت براى ارتكاب قبيح عقلى و فاسد اجتماعى، يا عفو از او به لحاظ عدم فعليت حكم تكليفى حرمت، يا پاداش دادن به او براى پذيرش نهى بعدى با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معنى اين جمله، كلّى و اعم از مورد ربا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دربارۀ هر حكم تحريمى الهى حتى شرك و كفر و غيره كه مكلّف مرتكب خلاف شده، اگر از جانب پروردگارش منعى حتى در قالب وعظ و اندرز بيايد، چون مكلّف آن را بپذيرد و باز ايستد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مرتكب شده خواه در حقوق الهى يا حق الناس، عذاب دنيوى واخروى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غير مؤاخذه از آثار آن است كه مواردش مختلف است، در برخى از موارد آثار ديگر باقى است و مكلّف بايد بدانها ملتزم شود، مانند حقوق الناس، قتل عمدى و خطايى راجع به ديه و كفّارات، و ترك واجباتى كه قضا و كفّاره دارد، و تخلّف از نذر و قسم و عهد كه كفّاره دارد، و اتلاف اموال غير و غصب آن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برخى ديگر آثار باقى نيست، مانند توبۀ از شرك و كفر فى الجمله و ترك واجبات و ارتكاب محرماتى كه قضا و كفّاره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مختلف خدا برحسب اختلاف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شبيه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يَنْتَهُوا يُغْفَرْ لَهُمْ مَا قَدْ سَلَفَ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جَبّ</w:t>
      </w:r>
      <w:r>
        <w:rPr>
          <w:rStyle w:val="FootnoteAnchor"/>
          <w:rtl w:val="true"/>
        </w:rPr>
        <w:footnoteReference w:id="10"/>
      </w:r>
      <w:r>
        <w:rPr>
          <w:rFonts w:ascii="IRNazanin" w:hAnsi="IRNazanin" w:eastAsia="IRNazanin"/>
          <w:color w:val="111111"/>
          <w:sz w:val="28"/>
          <w:sz w:val="28"/>
          <w:szCs w:val="28"/>
          <w:rtl w:val="true"/>
          <w:lang w:bidi="fa-IR"/>
        </w:rPr>
        <w:t>با اختلاف الفاظ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 فَأُوْلَئِكَ أَصْحَابُ النَّارِ هُمْ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پس از شنيدن حكم ربا و بازايستادن از ربا دوباره بدان بازگردند، آنان ياران آتش اند و در آن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حكم به خلود اين است كه عود عملى بر هر گناهى پس از پذيرش حرمت آن، كفرآور است و از اين روست كه مستحق خلود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اطلاق با قواعد قطعى اسلامى مخالف است كه مخالفت عملى احكام الهى حتى ربا، كفر نمى آورد، و بدين جهت است كه در ذيل اين آيه دربارۀ ربا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عود توأم با انكار حرمت است كه سبب ارتداد و خلود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جواب در برخى ديگر از محرّمات نيز جارى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يَمْحَقُ اللَّهُ الرِّبَوا وَيُرْبِى الصَّدَقَتِ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ربا را به تدريج نابود مى كند و صدقات را رشد و نمو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ربا و صدقات غالباً ميان طبقات بالا و ثروتمندان و طبقات پايين و مستمندان عملى مى شود، و همان گونه كه صدقات، آثار نيكى در ميان طبقات مختلف جامعه مى گذارد و سبب ظهور محبت و تحريك عواطف، حسن تفاهم در زندگى، نزديكى دل ها به يكديگر، حصول نوعى از امنيت نسبت به اموال و نفوسِ دهندگان و گيرندگان و قلّت اختلاس و سرقت و فساد مى شود، و بى ترديد همۀ اين امور به تدريج به رشد و نمو اموال مجتمع يارى مى رساند، ربا هم در مقابل آن قرار گرفته، سبب ظهور قساوت در دل رباخواران، بغض و عداوت و سوءظن مستمندان و ربادهندگان، سلب امنيت مالى محيط و جرأت مردم به تعدى و تجاوز و سرقت و اتلاف مى شود و تفرّق و جدايى ميان طبقات، بيشتر مى گردد و درهاى اختلاف و نزاع، باز و منجر به اتلاف نفوس و اموال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علاوه بر اين ها شمول رحمت حق و نزول نعمت، كمتر شده و بركت از اموال برداشته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آثار دربارۀ صدقات و جامعه و ربا و مجتمع، در طول تاريخ تجربه شده و قابل انكار نيست، علاوه بر انفجارها و انقلاب هاى عجيب و بزرگ و خونين كه در صفحات تاريخ مندرج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لَايُحِبُّ كُلَّ كَفَّارٍ أَثِيمٍ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هيچ اصرار كنندۀ بر كفر يا كفران نعمت و فرو رفتۀ در گناهى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وَ أَقامُوا الصَّلاةَ وَ آتَوُا الزَّكاةَ لَهُمْ أَجْرُهُمْ عِنْدَ رَبِّهِمْ وَ 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وَعَمِلُوا الصَّلِحَتِ وَأَقَامُوا الصَّلَوةَ وَءَاتَوُا الزَّكَوةَ لَهُمْ أَجْرُهُمْ عِندَ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كسانى كه ايمان آوردند و عمل هاى شايسته كردند و نماز برپا داشتند و زكات پرداختند، پاداش در خور آنان نزد پروردگارشان ثابت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متعلّق ايمان ذكر نشده، ولى مراد ايمان است به آنچه بايد باور كرد و عقد قلبى بر آن نمود، و آن عبارت است از اصول عقايد، يعنى اعتقاد به توحيد، فرشتگان، كتاب هاى آسمانى، پيامبران الهى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امور پنج گانه امّهات اصول اسلام است، و اينها غير از اصول مذاهب</w:t>
      </w:r>
    </w:p>
    <w:p>
      <w:pPr>
        <w:pStyle w:val="BookText"/>
        <w:rPr/>
      </w:pPr>
      <w:r>
        <w:rPr>
          <w:rFonts w:ascii="IRNazanin" w:hAnsi="IRNazanin" w:eastAsia="IRNazanin"/>
          <w:color w:val="111111"/>
          <w:sz w:val="28"/>
          <w:sz w:val="28"/>
          <w:szCs w:val="28"/>
          <w:rtl w:val="true"/>
          <w:lang w:bidi="fa-IR"/>
        </w:rPr>
        <w:t>پنج گانۀ معروف است، بلكه آنها در اين اصول مندرج است، زيرا عدل الهى و ساير صفات حق مندرج در توحيد، و امامت مندرج در نبوت است، زيرا معصومين از اوصياى پيامبران دوام وجودى مقام ولايت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كلام مجيد در چند آيه به اين اصول پنج گانۀ جامع اشاره شده، مثل آيۀ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و آيۀ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كارهاى خير است، لكن مصداق روشن آنها انجام واجبات و ترك محرمات دينى است، زيرا اين اعمال است كه تأثيرى به سزا در بقا و تقويت و كمال ايمان دارد و آن را صلاحيت مى بخشد كه به ملكوت اعلى ارتقا يابد، چه آن كه ايمان كلم طيّب است و كلم طيّب را عمل صالح بالا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إِلَيْهِ يَصْعَدُ الْكَلِمُ الطَّيِّبُ، وَالْعَمَلُ الصَّالِحُ يَرْفَعُهُ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اعمال است كه مصداق روشن تقوا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اقامۀ نماز و دادن زكات از مصاديق روشن صالحات است و براى اهميت آن جداگانه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اشاره به واجبات بدنى، و زكات اشاره به واجبات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زكات در اينجا به لحاظ آن كه اين سوره مدنيّه است محتمل است زكات خاص شرعى باشد كه از نُه چيز گرفته مى شود و در هشت مورد مصرف مى شود، ولى مراد از آن در سور مكّيه صدقات عقلايى است كه در مجامع انسانى به اقتضاى فطرت و حسّ نوع دوستى، مورد جريان سيرۀ عقلا قرار گرفته و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خَوْفٌ عَلَيْهِمْ وَلَا هُمْ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به خاطر ايمان و عملشان هرگز بيمى نخواهد بود، نه از حوادث محشر و نه از آيندۀ زندگى ابدى، زيرا هنگام مرگ آنها را وعدۀ امن مى دهند؛ و هرگز اندوهى به سبب گناهان دنيا نخواهد بود، زيرا هنگام مرگ خبر عفو همه را درخواهد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تَفْعَلُوا فَأْذَنُوا بِحَرْبٍ مِنَ اللّهِ وَ رَسُولِهِ وَ إِنْ تُبْتُمْ فَلَكُمْ رُؤُسُ أَمْوالِكُمْ لا تَظْلِمُونَ وَ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مشتقّات اين ماده جز امر و مضارع استعمال 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فى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و اذن داد، روا دانست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بالشىء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 آن را</w:t>
      </w:r>
      <w:r>
        <w:rPr>
          <w:rFonts w:eastAsia="Amiri" w:cs="Amiri" w:ascii="Amiri" w:hAnsi="Amiri"/>
          <w:color w:val="111111"/>
          <w:sz w:val="28"/>
          <w:szCs w:val="28"/>
          <w:rtl w:val="true"/>
          <w:lang w:bidi="ar-SA"/>
        </w:rPr>
        <w:t>.</w:t>
      </w:r>
      <w:bookmarkStart w:id="394" w:name="pg14420_159495"/>
    </w:p>
    <w:p>
      <w:pPr>
        <w:pStyle w:val="BookText"/>
        <w:rPr/>
      </w:pPr>
      <w:bookmarkEnd w:id="394"/>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2508525_1468164448"/>
      <w:bookmarkStart w:id="396" w:name="_Toc139"/>
      <w:bookmarkEnd w:id="395"/>
      <w:r>
        <w:rPr>
          <w:rtl w:val="true"/>
        </w:rPr>
        <w:t>نقش تخريبى ربا</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اتَّقُوا اللَّهَ وَ ذَرُوا مَا بَقِىَ مِنَ الرِّبَوا إِن كُنتُم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خطاب به كسانى از مؤمنان است كه پس از تحريم ربا، باز به گرفتن تتمۀ آن از بدهكاران ادامه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از خدا پروا كنيد و آنچه را از ربا در ذمّۀ بدهكارانتان باقى مانده رها نماييد و مطالبه نكنيد اگر واقعاً به خدا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شرط، شرط تأكيد حكم و اولويت مؤمنان به تقوا و ترك رباست نه شرط حرمت گرفتن ربا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 مِّنَ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نكرديد و به گرفتن تتمۀ ربا و يا به رباخوارى ادامه داديد پس بدانيد و مطمئن شويد به جنگى از جانب خدا و فرستادۀ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و رسولش هر دو به شما اعلام جنگ مى كنند، چرا كه شما به ارتكاب اين گناه بزرگ و ردّ حكم مؤكّد خدا به جنگ با او برخاسته ايد، و با ردّ ابلاغ پيامبر او و تخلّف از حكم و ارشاد او بر ضد او قيام نموده ايد، پس منتظر جنگ از جانب آنها باشيد، جنگى عاجل به تشكيل دولت حقّه به منظور اجراى احكام الهى هر چند به كُشت و كشتار، و يا جنگى آجل طبق ارادۀ تكوينى او در دراز مدت به انفجار جامعۀ فشار ديده عليه ستمكارانِ فشار آورنده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تُبْتُمْ فَلَكُمْ رُءُوسُ أَمْوَ لِكُمْ لَاتَظْلِمُونَ وَلَا تُظْلَمُونَ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توبه كرديد، حكم الهى به نحو قانون كلى دربارۀ شما اين است كه مقدار اصل سرمايه از آنِ شماست، آن را مطالبه كنيد و از مازاد آن صرف نظر نماييد، كه در اين فرض نه ستم مى كنيد كه زيادتر گرفته باشيد، و نه ستم مى بينيد كه سرمايه تان به شما نرسيده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كانَ ذُو عُسْرَةٍ فَنَظِرَةٌ إِلى مَيْسَرَةٍ وَ أَنْ تَصَدَّقُوا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اتَّقُوا يَوْمًا تُرْجَعُونَ فيهِ إِلَى اللّهِ ثُمَّ تُوَفّى كُلُّ نَفْسٍ ما كَسَبَتْ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تامّه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وُجِد غريم ذوعسرة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مصدر است به معناى تأخير و مهلت دادن، و آن خبر است براى مبتداى محذوف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سهولت و بى نيازى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تصدّقوا</w:t>
      </w:r>
      <w:bookmarkStart w:id="397" w:name="pg14420_159497"/>
    </w:p>
    <w:p>
      <w:pPr>
        <w:pStyle w:val="BookText"/>
        <w:rPr/>
      </w:pPr>
      <w:bookmarkEnd w:id="397"/>
      <w:r>
        <w:rPr>
          <w:rFonts w:ascii="Amiri" w:hAnsi="Amiri" w:eastAsia="Amiri" w:cs="Amiri"/>
          <w:color w:val="111111"/>
          <w:sz w:val="28"/>
          <w:sz w:val="28"/>
          <w:szCs w:val="28"/>
          <w:rtl w:val="true"/>
          <w:lang w:bidi="ar-SA"/>
        </w:rPr>
        <w:t xml:space="preserve">اصلش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است و خبرش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كنتم تعلمون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كنتم تعلمون ملاكه تعلمون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2508527_1468164448"/>
      <w:bookmarkStart w:id="399" w:name="_Toc140"/>
      <w:bookmarkEnd w:id="398"/>
      <w:r>
        <w:rPr>
          <w:rtl w:val="true"/>
        </w:rPr>
        <w:t>هشدار به طلبكاران</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دربارۀ وظيفۀ طلبكار است نسبت به اصل سرمايه در صورتى كه بدهكار توان پرداخت آن را نيز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بدهكارِ تنگدستى پيدا شد كه توان مالى نداشت، پس حكم حتمى و الزامى الهى اين است كه او را تا آن گاه كه بى نياز شود و قدرت پرداخت پيدا كند، مهلت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تَصَدَّقُوا خَيْرٌ لَكُمْ إِن كُنتُمْ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صدقه دادن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بخشيدن بدهى او كه نوعى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است اگر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از ملاكات و مصالح فردى و اجتماعى اين عمل و يا همۀ احكام الهى آگاه باشيد به حسن اين احسان پى مى بريد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 و تحفّظ داشته باشيد از روزى كه در آن به سوى خدا باز گردانده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روزِ عظيم و پر خوف و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روز مرگ هر انسانى كه از دنيا به عالم ناآشنايى قدم مى نهد و حقايق و حوادثى را مى بيند كه در عمر دنيايى خود نديده، مانند فرشتگان، اجنّه، ارواح مردگان، قوالب مثالى، آب و هواى خاصّ برزخى، روابط و رفتار برزخيان، نعمت ها و عذاب هاى آن جا، وحدت كامل زبان ها و اختلاف فاحش قيافه ها، و بالاخره وضعى را از عجايب قدرت خداوند خواهد ديد كه گويى تازه به محضر خدا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روز قيامت و انتقال ارواح از برزخ به صحنۀ وسيع و عجيب محشر كه مى بيند برزخ آن چنانى شمّه اى از اوضاع عجيب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ورود مردم به برزخ، تدريجى و در طول عمر دنياست و ورود آنها به محشر، دفعى است كه به وسيلۀ نفخۀ دوم صور، انجام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احاديث فريقين آمده كه اين آيه آخرين آيه از آيات قرآن كريم است كه بر پيامبر اسلام نازل شده، و چون همۀ قرآن از نظر سور و آيات كامل شده بود دستور رسيد آن را در رأس آيۀ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يعنى پس از آن آيه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بعد از اين آيه جز بيست و يك روز زندگى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للّه و انّا اليه راجعون و صلوات اللّه عليه و على اهل بيته الطاهرين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تُوَفَّى كُلُّ نَفْسٍ مَا كَسَبَتْ وَهُمْ لَايُظْلَمُونَ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يك از انسان ها و اجنّه و شياطين، آنچه كسب نموده به تمام و كمال پرداخته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فكرى و ملكات و حالات روانى و كارهاى بدنى است كه اگر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ما كسبت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مراد نعمت ها و عذاب هايى است كه در برزخ و آخرت در مقابل آنها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ما كسبت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منظور تجسّم اعمال است، يعنى عقايد و اخلاق و حالات به شكل قيافه و اوصاف وجودى شخص، تجسّم يافته، به وى بازمى گردد، و اعمال خارجى به صورت نعمت ها و عذاب ها تبلور يافته، توفيه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آنها مورد ستم قرار نمى گيرد، نه از پاداششان كسر مى شود و نه بر كيفرشان افزوده مى گردد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 لْيَكْتُبْ بَيْنَكُمْ كاتِبٌ بِالْعَدْلِ وَ لا يَأْبَ كاتِبٌ أَنْ يَكْتُبَ كَما عَلَّمَهُ اللّهُ فَلْيَكْتُبْ وَ لْيُمْلِلِ الَّذي عَلَيْهِ الْحَقُّ وَ لْيَتَّقِ اللّهَ رَبَّهُ وَ لا يَبْخَسْ مِنْهُ شَيْئًا فَإِنْ كانَ الَّذي عَلَيْهِ الْحَقُّ سَفيهًا أَوْ ضَعيفًا أَوْ لا يَسْتَطيعُ أَنْ يُمِلَّ هُوَ فَلْيُمْلِلْ وَلِيُّهُ بِالْعَدْلِ وَ اسْتَشْهِدُوا شَهيدَيْنِ مِنْ رِجالِكُمْ فَإِنْ لَمْ يَكُونا رَجُلَيْنِ فَرَجُلٌ وَ امْرَأَتانِ مِمَّنْ تَرْضَوْنَ مِنَ الشُّهَداءِ أَنْ تَضِلَّ إِحْداهُما فَتُذَكِّرَ إِحْداهُمَا اْلأُخْرى وَ لا يَأْبَ الشُّهَداءُ إِذا ما دُعُوا وَ لا تَسْئَمُوا أَنْ تَكْتُبُوهُ صَغيرًا أَوْ كَبيرًا إِلى أَجَلِهِ ذلِكُمْ أَقْسَطُ عِنْدَ اللّهِ وَ أَقْوَمُ لِلشَّهادَةِ وَ أَدْنى أَلاّ تَرْتابُوا إِلاّ أَنْ تَكُونَ تِجارَةً حاضِرَةً تُديرُونَها بَيْنَكُمْ فَلَيْسَ عَلَيْكُمْ جُناحٌ أَلاّ تَكْتُبُوها وَ أَشْهِدُوا إِذا تَبايَعْتُمْ وَ لا يُضَارَّ كاتِبٌ وَ لا شَهيدٌ وَ إِنْ تَفْعَلُوا فَإِنَّهُ فُسُوقٌ بِكُمْ وَ اتَّقُوا اللّهَ وَ يُعَلِّمُكُمُ اللّهُ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تَدايَنَ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دَيْن آور انجام دادند، وام به يكديگر دادند يا نسيه فروختند و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املال و 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كردن مطلب به ديگرى كه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وليتّق اللّه فاعلش املا كننده يا نويسنده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و امرأتان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فليشهد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فتذكّر احداهما الاُخرى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مقدّر است مفعول دوم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فتذكّرها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تضلّ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أن 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ارادة أن تضلّ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خسته و ملول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أو كبيراً حال اند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تكتبوه، و الى أجله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حال است از همان 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إِذَا تَدَايَنتُم بِدَيْنٍ إِلَى أَجَلٍ مُسَمًّى فَاكْتُبُوهُ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هنگامى كه مداينه به دَيْنى ميان شما واقع شد و تامدتى نامبرده شده بدهكار يكديگر يا طلبكار يكديگر شديد آن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خواه اين مداينه به وسيلۀ معامله دَين آور باشد، مانند وام دادن و گرفتن، معاملۀ سَلَم، داد و ستد نسيه، عقد نكاح با مهر، طلاق خُلع با عوض، عقد اجاره، ضمان، حواله، كفاله و غيره؛ و خواه از راه هاى ديگر، مانند قتل يا جرح خطائى، يا اتلاف مال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اين حكم در بدهى هاى مدت دار نامعيّن نيز جارى است، زيرا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معاملۀ نقد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نوشتن لازم ندارد نه در مقابل مؤجّل غيرمعيّن، مثل قرض بدون تعيين مدت، يا مهر يا عوض خُلع يا اتلاف نفس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موارد نيز حُسن كتابت يا لزوم آن ثابت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وَلْيَكْتُب بَّيْنَكُمْ كَاتِبٌ بِالْعَدْلِ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بايد آن را در ميان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طلبكار و بدهكار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اى با رعايت عدالت بنگارد، يعنى نه حق را كم نويسد نه بيشتر؛ نه شرطى را اضافه كند نه قيدى را كم كند، نه بر مدت بيفزايد نه كم نمايد، نه طلبكار را تغيير دهد نه بدهكار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يَأْبَ كَاتِبٌ أَن يَكْتُبَ كَمَا عَلَّمَهُ اللَّهُ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هيچ نويسنده اى از نوشتن آن خواه با مزد يا بدون مزد امتناع ورزد؛ بايد بنويسد همان</w:t>
      </w:r>
      <w:bookmarkStart w:id="400" w:name="pg14420_159503"/>
    </w:p>
    <w:p>
      <w:pPr>
        <w:pStyle w:val="BookText"/>
        <w:rPr/>
      </w:pPr>
      <w:bookmarkEnd w:id="400"/>
      <w:r>
        <w:rPr>
          <w:rFonts w:ascii="IRNazanin" w:hAnsi="IRNazanin" w:eastAsia="IRNazanin"/>
          <w:color w:val="111111"/>
          <w:sz w:val="28"/>
          <w:sz w:val="28"/>
          <w:szCs w:val="28"/>
          <w:rtl w:val="true"/>
          <w:lang w:bidi="fa-IR"/>
        </w:rPr>
        <w:t>گونه كه خدا اصل نوشتن را به او ياد داده، يا كيفيت نگارش حق را در اسناد و اوراق متعارف هر عصر به او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كار در واقع شكرانۀ تعليم الهى و سپاسگزارى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فَلْيَكْتُبْ وَلْيُمْلِلِ الَّذِى عَلَيْهِ الْحَقُّ وَلْيَتَّقِ اللَّهَ رَبَّهُ وَلَا يَبْخَسْ مِنْهُ شَيْئاً</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2508529_1468164448"/>
      <w:bookmarkStart w:id="402" w:name="_Toc141"/>
      <w:bookmarkEnd w:id="401"/>
      <w:r>
        <w:rPr>
          <w:rtl w:val="true"/>
        </w:rPr>
        <w:t>برخى از احكام معاملات</w:t>
      </w:r>
      <w:bookmarkEnd w:id="402"/>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بايد بنويسد و بدهكارى كه حق برعهدۀ اوست املا و ديكته كند كه از جانب او نوشته شود، و حتماً املا كننده و نويسنده از خدا پروا داشته باشند و نبايد املا كننده چيزى از حق مردم را بكاهد، و نويسنده كمتر يا زيادتر بنويسد و تغييرى در حقّ طرفين انجام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الَّذِى عَلَيْهِ الْحَقُّ سَفِيهًا أَوْضَعِيفًا أَوْ لَايَسْتَطِيعُ أَن يُمِلَّ هُوَ فَلْيُمْلِلْ وَلِيُّهُ بِالْعَدْلِ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كه بدهكار است و حق ديگران برعهدۀ اوست سفيه باشد، يا صغير و ناتوان سِنّى يا ديوانه و ناتوان فكرى باشد، يا به خاطر آفت زبان و عوارض ديگر نمى تواند املا كند و حق را براى نويسنده روشن نمايد، بايد ولىّ و سرپرست شرعى او مانند پدر يا جدّ پدرى يا وصىّ شرعى آنها و يا ولىّ امر مسلمين با رعايت عدل در كارشان املا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شَهِيدَيْنِ مِن رِجَالِكُمْ فَإِن لَمْ يَكُونَا رَجُلَيْنِ فَرَجُلٌ وَامْرَأَتَانِ مِمَّن تَرْضَوْنَ مِنَ الشُّهَدَآءِ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 نفر شاهد از مردانتان را به شهادت و گواهى طلبيد كه ثبوت حق و طرفين حق را بشناسند و سند مكتوب را امضا نمايند و شهادت را تحمل كنند، و اگر دو شاهد مرد ممكن نباشد يك مرد باشد و دو نفر زن كه به جاى يك مرد گواهى دهند، از كسانى كه به آنان رضايت داريد، يعنى به عدالت آنها وثوق و اطمينان 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 إِحْدَاهُمَا فَتُذَكِّرَ إِحْدَاهُمَا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دو نفر زن براى فرار از اين است كه اگر يكى از آنان از مطلب گم شود يعنى آن را فراموش نمايد، پس آن ديگرى او را تذكّر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تقدير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فتذكّرها 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فتذكّر احداهما الاُخرى مورد الشهادة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يَأْبَ الشُّهَدَآءُ إِذَا مَا دُعُوا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گواهان هنگامى كه دعوت شدند امتناع ورزند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محتمل است مراد از اين جمله اين باشد كه شاهدانى كه دعوت به تحمل شهادت مى شوند كه بيايند و مطّلع شوند و عنداللزوم ادا كنند، نبايد امتناع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اين كه شاهدانى كه از حق اطلاع</w:t>
      </w:r>
    </w:p>
    <w:p>
      <w:pPr>
        <w:pStyle w:val="BookText"/>
        <w:rPr/>
      </w:pPr>
      <w:r>
        <w:rPr>
          <w:rFonts w:ascii="Amiri" w:hAnsi="Amiri" w:eastAsia="Amiri" w:cs="Amiri"/>
          <w:color w:val="111111"/>
          <w:sz w:val="28"/>
          <w:sz w:val="28"/>
          <w:szCs w:val="28"/>
          <w:rtl w:val="true"/>
          <w:lang w:bidi="ar-SA"/>
        </w:rPr>
        <w:t>دارند وقتى كه دعوت شدند به اداى شهادت نزد حاكم، نبايد امتناع ورزند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طبعاً مراد از شاهد در فرض اول، شاهد بالقوّه و در فرض دوم شاهد بالفعل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تَسَْمُوا أَن تَكْتُبُوهُ صَغِيرًا أَوْ كَبِيرًا إِلَى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خطاب متوجه متدايِنَيْن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طلبكار و بدهكار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خسته نشويد از اين كه بدهى را خواه كم و كوچك يا بسيار و بزرگ باشد در حالى كه در ذمّۀ بدهكار تا زمان حلول وقتش ثابت است، بنويسيد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لِكُمْ أَقْسَطُ عِندَ اللَّهِ وَأَقْوَمُ لِلشَّهَدَةِ وَأَدْنَى أَلَّا تَرْتَابُوا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نوشتن بدهى و محكم كردن آن در مدرك و سند، در نزد خداوند عادلانه تر و براى گواهى شاهدها استوارتر است، زيرا شاهد به واسطۀ وجود مدرك مطمئن تر است، و به اين كه شك و ترديدى در ثبوت حق و جنس و مدت آن و صاحب حق و شاهد آن نداشته باشيد، نزديك تراست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إِلَّآ أَن تَكُونَ تِجَرَةً حَاضِرَةً تُدِيرُونَهَا بَيْنَكُمْ فَلَيْسَ عَلَيْكُمْ جُنَاحٌ أَلَّا تَكْتُبُوهَا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فاكتبوه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آيه است و گويى جملات واقع ميان اين دو كلام، معترضه است، 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يا معاملۀ مفهوم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تداينتم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معاملۀ نقدى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 به دست شدن آن درواقع به واسطۀ حضور و دست به دست شدن عوضين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 كه همۀ مداينه ها بايد نوشته شود مگر آن كه معامله، تجارت حاضره باشد كه اعيان و نقود را دست به دست ميان خود مى گردانيد، كه در اين صورت بر شما گناهى نيست كه آن را ننويسيد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وَأَشْهِدُوا إِذَا تَبَايَعْتُمْ وَلَا يُضَآرَّ كَاتِبٌ وَلَا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نيكوست به نحو كلّى كه هر داد و ستدى در هر زمانى انجام داديد براى آن شاهد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معلوم باشد بدين معناست كه هرگز نبايد هيچ نويسنده و شاهدى به صاحب حق ضرر بزند، مثلاً حاضر به نوشتن و گواهى نشوند يا در كار خود خيانت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فعل مجهول باشد معنا اين است كه نبايد هيچ نويسنده و شاهدى ضرر ببيند، مثلاً با وجود افراد قابل ديگر، كتابت يا حضور را بر آنها تحميل كنند و يا بدون اجرت از آنها كار بكشند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تَفْعَلُوا فَإِنَّهُ فُسُوقٌ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طرفين معامله و كاتب و شاهد است، كه اگر چنين كنيد، يعنى اگر به يكديگر ضرر بزنيد، كاتب و شاهد به طرفين معامله و طرفين به آنها، بى ترديد اين عمل براى شما خروج از فرمان خدا و گناه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وَيُعَلِّمُكُمُ اللَّهُ وَاللَّهُ بِكُلِّ شَىْءٍ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عذاب و غضب خدا پرهيز نماييد، و خداوند هم احكام خود را از اصول و فروع و فردى و اجتماعى به شما تعليم مى دهد، و خداوند به همه چيز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اين آيۀ مباركه طولانى ترين آيه در طولانى ترين سورۀ قرآن مجيد است و شامل قريب بيست حكم فرعى فقهى است، چنان كه خود سوره تقريباً محتوى پانصد حكم فرعى است اعم از تكليفى و وضعى، وجوبى و تحريمى و استحبابى، مولوى و ارشادى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احكام فرعى اى كه از اين آيه استفاده مى شود بدين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استحباب نوشتن بدهى براى بدهكار و طلبكار؛ بدهى از هر طريقى و نوشتن به هر طريقى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استحباب توكيل در نوشتن سند بدهى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ليكتب بينكم كاتب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رعايت قسط و عدل بر كاتب در نگاشتن اصل دَين و ساير خصوصيات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حرمت امتناع نويسنده از نوشتن سند يا كراهت آن بدون آن كه مانعى از گرفتن اجرت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يأب كاتب أن يكتب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ديكته كردن بدهكار براى نويسنده يا استحباب آن بر حسب اختلاف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ليملل الذى عليه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حرمت خيانت بدهكار يا كاتب در املاى بدهى به واسطۀ كم كردن اصل دَين يا تغيير در زمان و مكان و شرايط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يبخس منه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ديكته كردن ولىّ بدهكار در حالى كه خود او سفيه يا صغير يا ديوانه يا داراى آفت هاى مانع از املا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فَلْيُمْلِلْ وَلِيُّهُ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رعايت عدالت بر ولىّ در املا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 شاهد گرفتن براى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اشتراط تعدد در شاهد كه حداقل دو نفر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اين كه بايد شاهدها مرد و مسلمان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اشتراط اين كه در صورت نبود دو مرد، بايد يك مرد و دو زن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فَرَجُلٌ وَ امْرَأَتَانِ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اشتراط عدالت در شاهدهاى مرد و 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تَرْضَوْنَ مِنَ الشُّهَدَآءِ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حرمت امتناع شاهد هنگام دعوت به تحمل شهادت يا اداى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لَايَأْبَ الشُّهَدَآءُ إِذَا مَا دُعُواْ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كراهت خستگى و ملالت از نوشتن حق و ثبت آن در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لَاتَسْئَمُواْ أَن تَكْتُبُوهُ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لزوم نوشتن در معاملات نقدى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إِلَّآ أَن تَكُونَ تِجَارَةً حَاضِرَةً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 شاهد گرفتن حتى در معاملات نقدى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أَشْهِدُواْ إِذَا تَبَايَعْتُمْ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حرمت ضرر زدن كاتب و شاهد به صاحب حق به وسيلۀ كتمان حق و خيانت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لَايُضَآرَّ كَاتِبٌ وَ لَاشَهِيدٌ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لايضارَّ به صيغۀ 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حرمت ضرر زدن صاحب حق به نويسنده و شاهد به وسيلۀ اجبار آنها به عمل بى مزد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لَايُضَآرَّ كَاتِبٌ وَ لَاشَهِيدٌ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يُضَآرَّ به صيغۀ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كُنْتُمْ عَلى سَفَرٍ وَ لَمْ تَجِدُوا كاتِبًا فَرِهانٌ مَقْبُوضَةٌ فَإِنْ أَمِنَ بَعْضُكُمْ بَعْضًا فَلْيُؤَدِّ الَّذِي اؤْتُمِنَ أَمانَتَهُ وَ لْيَتَّقِ اللّهَ رَبَّهُ وَ لا تَكْتُمُوا الشَّهادَةَ وَ مَنْ يَكْتُمْها فَإِنَّهُ آثِمٌ قَلْبُهُ وَ اللّهُ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رهن يعنى عين مرهونه و مال 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رهان مبتداست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خبر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فالوثيقة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عَلَى سَفَرٍ وَلَمْ تَجِدُوا كَاتِبًا فَرِهَنٌ مَقْبُوضَةٌ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در سفر بوديد و معاملۀ دَيْن آورى انجام داديد و نويسندۀ سند پيدا نكرديد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احضار شاهد هم ميسّر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وظيفۀ شما به جاى تنظيم سند و اقامۀ شهود، گرفتنِ گروهاى قبض شده است، يعنى اموالى كه به عنوان رهن بدهكار تحويل دهد و طلبكار تحويل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أَمِنَ بَعْضُكُم بَعْضًا فَلْيُؤَدِّ الَّذِى اؤْتُمِنَ أَمَنَتَهُ وَلْيَتَّقِ اللَّهَ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فرضى اگر برخى از شما برخى ديگر را امين شمرد، يعنى طلبكار به بدهكارش اطمينان كرد و نيازى به گرفتن رهن يا شهود پيدا نشد، پس بايد بدهكارى كه امينش داشته اند امانت خود را كه همان بدهى اوست ادا كند و از خداوند، پروردگار خود پروا داشته باشد، و در دادن بدهى از نظر كمّ و كيف و شرايط مربوطه تخلّف نكند و خيانت نورزد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تَكْتُمُوا الشَّهَدَةَ وَمَن يَكْتُمْهَا فَإِنَّهُ ءَاثِمٌ قَلْبُهُ وَاللَّهُ بِمَا تَعْمَلُونَ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خطاب كلى است به همۀ كسانى كه شهادتى در نزد آنهاست و به اداى آن دعوت شده اند، خواه در مورد تداين باشد يا موارد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گواهان آگاه، شهادت خود را در هيچ موردى كه نياز باشد كتمان نكنيد، و كسى كه شهادت خود را كتمان كند بى ترديد قلب او گنهكار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نسبت گناه به قلب نه به خود شخص، علاوه بر تأكيد و تعظيم گناه، اين است كه محل اين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است چنان كه محل اكل حرام دهان و معده، و محل اعمال شهوت حرام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از افعال قلب و بدن انجام مى دهيد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ما فِي السَّماواتِ وَ ما فِي اْلأَرْضِ وَ إِنْ تُبْدُوا ما في أَنْفُسِكُمْ أَوْ تُخْفُوهُ يُحاسِبْكُمْ بِهِ اللّهُ فَيَغْفِرُ لِمَنْ يَشاءُ وَ يُعَذِّبُ مَنْ يَشاءُ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فِى السَّمَوَ تِ وَمَا فِى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هاست از فرشتگان، ارواح، جنبندگان موجود در آن محيط و غير آنها از اعيان و اجناس، علاوه بر خود آنها، از آنِ خدا و ملك حقيقى اوست، زيرا آفرينش همه به ارادۀ تكوينى او، اداره و تدبير امور، همه تحت مشيّت نافذ او و بالأخره فانى كردن همه در موعد مقتضى به خواست اوست، و چه ملكيتى برتر از اين؟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تُبْدُوا مَا فِى أَنفُسِكُمْ أَوْ تُخْفُوهُ يُحَاسِبْكُم بِهِ اللَّهُ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كه در درون قلبتان است آشكار سازيد يا پنهان داريد، خداوند شما را بدان محاسبه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آنچه در درون انسان است عوارض نفس و روح است از خطورات</w:t>
      </w:r>
    </w:p>
    <w:p>
      <w:pPr>
        <w:pStyle w:val="BookText"/>
        <w:rPr/>
      </w:pPr>
      <w:r>
        <w:rPr>
          <w:rFonts w:ascii="IRNazanin" w:hAnsi="IRNazanin" w:eastAsia="IRNazanin"/>
          <w:color w:val="111111"/>
          <w:sz w:val="28"/>
          <w:sz w:val="28"/>
          <w:szCs w:val="28"/>
          <w:rtl w:val="true"/>
          <w:lang w:bidi="fa-IR"/>
        </w:rPr>
        <w:t>قهرى و اختيارى، و عقايد و باورهاى فكرى از ايمان و يقين و كفر و شك و نفاق، و صفات و ملكات و حالات روحى از فضايل و رذايل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ابداء و آشكار كردن اين امور گاهى به اظهار زبان است كه در منّت نهادن موجود است؛ و گاهى به ظهور طبيعى آثار عقايد و اخلاق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اين است كه ايمان قلبى يا كفر باطنى را چه به وسيلۀ تقوا يا فسق ظاهر سازيد يا پنهان داريد، و ملكات و صفات را چه با عمل خارجى آشكار كنيد يا نه، همه در صحيفۀ عمل منعكس مى شود و خداوند در روز قيامت بشر را به آنها مورد محاسبه قرار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فَيَغْفِرُ لِمَن يَشَآءُ وَ يُعَذِّبُ مَن يَشَآءُ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محاسبه و روشن شدن بَواطن در روز واپسين، آن كس را كه بخواهد مى بخشد، و او كسى است كه ايمان باطنى را بدون خدشه به آن جهان برده است، و قبايح اخلاقى و گناهان عملى اش قابل بخشش است كه با تحقّق شرايطى بخشيده مى شود؛ و كسى را كه بخواهد عذاب مى كند، و او كسى است كه با كفر درونى به آخرت آمده، كه نه كفرش بخشوده مى گردد و نه گناهان عملى ديگرش كه از مظاهر باورهاى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خطورات قلبى غيراختيارى و بلكه اختيارى و عقايد باطل و رذايل اخلاقى و گناهان بدنى كه ناشى از جهلِ قصورى باشد از همه كس بخشيده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همه چيز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قادر است كه آنچه براى سلسلۀ بشر از نخستين فرد آنها تا آخرينشان در طول مدت عمر دنيويشان از خطورات و عقايد و صفات نفس تحقّق يافته و آنها را ابدا كرده يا اخفا نموده، چه رسد به عمل هاى خارجى آنها، همه را بداند و محاسبه كند و به تناسب آن، پاداش و كيفر دهد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 الرَّسُولُ بِما أُنْزِلَ إِلَيْهِ مِنْ رَبِّهِ وَ الْمُؤْمِنُونَ كُلٌّ آمَنَ بِاللّهِ وَ مَلائِكَتِهِ وَ كُتُبِهِ وَ رُسُلِهِ لا نُفَرِّقُ بَيْنَ أَحَدٍ مِنْ رُسُلِهِ وَ قالُوا سَمِعْنا وَ أَطَعْنا غُفْرانَكَ رَبَّنا وَ 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bookmarkStart w:id="403" w:name="pg14420_159516"/>
    </w:p>
    <w:p>
      <w:pPr>
        <w:pStyle w:val="BookText"/>
        <w:rPr/>
      </w:pPr>
      <w:bookmarkEnd w:id="403"/>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404" w:name="__RefHeading___Toc2508531_1468164448"/>
      <w:bookmarkStart w:id="405" w:name="_Toc142"/>
      <w:bookmarkEnd w:id="404"/>
      <w:r>
        <w:rPr>
          <w:rtl w:val="true"/>
        </w:rPr>
        <w:t>اصول عقايد اسلامى</w:t>
      </w:r>
      <w:bookmarkEnd w:id="405"/>
    </w:p>
    <w:p>
      <w:pPr>
        <w:pStyle w:val="BookText"/>
        <w:rPr/>
      </w:pPr>
      <w:r>
        <w:rPr>
          <w:rFonts w:ascii="Amiri" w:hAnsi="Amiri" w:eastAsia="Amiri" w:cs="Amiri"/>
          <w:color w:val="111111"/>
          <w:sz w:val="28"/>
          <w:sz w:val="28"/>
          <w:szCs w:val="28"/>
          <w:rtl w:val="true"/>
          <w:lang w:bidi="ar-SA"/>
        </w:rPr>
        <w:t>المؤمنون مبتداى اول و كلٌّ مبتداى دوم، آمن باللّه خبر مبتداى دوم، و مجموعاً خبر مبتداى اول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لانفرّق، مقول قولِ مقدّر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غفرانك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 الرَّسُولُ بِمَآ أُنزِلَ إِلَيْهِ مِن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تصريح و گواهى است از جانب خداوند بر اين كه پيامبر اسلام خود به آنچه به سوى او نازل شده اعتقاد و ايمان كامل دارد، و اين امر يكى از كمالات پيامبران الهى و رمز موفقيت هر صاحب مكتب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فرستادۀ خدا، خود به آنچه به سوى او از جانب پروردگارش فرود آمده از وحى و قرآن و معارف، ايمان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كُلٌّ ءَامَنَ بِاللّهِ وَ مَلاَئِكَتِهِ وَ كُتُبِهِ وَ 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نيز يكايك آنها به خدا و فرشتگان و كتاب هاى آسمانى و فرستادگان او ايمان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امور چهارگانه با امر پنجم كه در آخر آيه آمده، اركان اسلام و اصول عقايد حقّه و پايه هاى حقيقى دين و مذهب است، و مسألۀ عدل و صفات ديگر خداوند در توحيد، و امامت در نبوت مندرج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امور عبارت است از توحيد، يعنى اعتقاد به وحدت ذات واجب الوجودِ مستجمع همۀ صفات كمال، و منزّه از هر عيب و نقص</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خدمۀ دربار الوهيت و كاركنان دستگاه ربوبيت و مجريان حقيقى فرامين الهى و پياده كنندگان اراده هاى حتمى او در شراشر جهان هستى، به گونه اى كه بقا و حركت و سكون ذرّات عالم وجود به وسيلۀ اراده و عمل آنها تحقّق مى يابد و گويى در واقع ارادۀ همۀ آنها عين ارادة اللّه است و ارادة اللّه به شكل ارادۀ آنها تمام عالم هستى را مى چرخاند، و يا در حقيقت، اراده هاى آنها نظير آلات و ابزار ارادۀ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روست كه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اراده دارند اما اختيار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بَيْنَكَ وَ بَيْنَها الاّ انَّهُمْ عِبادُكَ وَ خَلْقُكَ</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كتب، يعنى برنامه هاى الهى كه در ملأ اعلى تحت ارادۀ او براى زندگى سلسلۀ بشر از آغاز تا پايان، انشا و تنظيم گشته و بر طبق حالات و حركات تكوينى و تكامل مادى و معنوى آنها در طول عمر نوعشان طبقه بندى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متكفّل هدايت آنها به سوى حيات معنوى و زندگى مادى سعادتمندانه است و طبق صلاح اتمّ جسمى و روحى آنها ملحوظ گرديده و پيش از خلقتشان از علم ازلى الهى به صفحۀ لوح محفوظ نزول يافته و مهيّاى طىّ مراحل بعدى به صورت وحى و كتاب هاى آسمانى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سفراى وحى او، يعنى عده اى از نخبگان عالم بشريت كه از ميان آنها در طول تاريخ حيات دنيويشان، از جانب خداوند انتخاب شده اند تا برنامه هاى تنظيم شدۀ آنان را به تدريج از سوى مبدأ اعلى دريافت كنند و به آنان ابلاغ نمايند و در وقت مقتضى، طبق ارادۀ حق، متصدى اجرا و پياده كردن آن نيز باشند، و آنها پيامبران الهى و اوصياى معصومين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روز جزا و صحنۀ پاداش اعمال، يعنى جهان عظيم و اصيل و ابدى، و منتهياليه حركت هاى تكوينى و تشريعى بشر و همۀ ذوات ارواح، و مركز تجمّع اولين و آخرين، و حدّ يَقِفِ سير تكاملى و جريان مقدمى هر متحرك قابل تكامل، و عالم حضور ابدى در محضر ربوبى و جايگاه وصل هر عاشق لقا و اتّصال پس از انفصال درازمدت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رازى چو يكى قطره كه از بحر جدا شدآمد به سبو، باز بشد جانب دريا</w:t>
      </w:r>
    </w:p>
    <w:p>
      <w:pPr>
        <w:pStyle w:val="BookText"/>
        <w:rPr/>
      </w:pPr>
      <w:r>
        <w:rPr>
          <w:rFonts w:ascii="IRNazanin" w:hAnsi="IRNazanin" w:eastAsia="IRNazanin"/>
          <w:color w:val="111111"/>
          <w:sz w:val="28"/>
          <w:sz w:val="28"/>
          <w:szCs w:val="28"/>
          <w:rtl w:val="true"/>
          <w:lang w:bidi="fa-IR"/>
        </w:rPr>
        <w:t>آن جا، در آغاز، مقدمات و تشريفات ورود در مستقر رحمت يا عذاب دائم انجام مى يابد، از قبيل دريافت صحيفۀ اعمال و سرنوشت احوال، و حضور در يگانه محكمۀ تشكيل شده براى حلّ همۀ اختلافات از همۀ بنى نوع آدمى از آغازين فرد تا آخرين مصداق، و فصل خصومت ها به عدل و قسط، و قضاوت خدا و پيامبران و معصومان، و صدور حكم قطعى و اجراى بدون تأخير همه، و خاتمه يافتن كار بشر پس از سال هاى نامتناهى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اصول پنج گانه در اين كتاب كريم در چند مورد اشاره شده، مانند آيۀ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و آيۀ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مؤمنان پيوسته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هيچ يك از فرستادگان او از نوح مرسل عليه السلام گرفته تا محمّد مرسل صلى الله عليه و آله فرقى نمى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كه همه امين و صادق اند و از جانب يك مبدأ موجد هستى و براى يك هدف جامع و شامل آمده اند و آن ابلاغ دين الهى به جامعۀ بشرى و تربيت</w:t>
      </w:r>
    </w:p>
    <w:p>
      <w:pPr>
        <w:pStyle w:val="BookText"/>
        <w:rPr/>
      </w:pPr>
      <w:r>
        <w:rPr>
          <w:rFonts w:ascii="IRNazanin" w:hAnsi="IRNazanin" w:eastAsia="IRNazanin"/>
          <w:color w:val="111111"/>
          <w:sz w:val="28"/>
          <w:sz w:val="28"/>
          <w:szCs w:val="28"/>
          <w:rtl w:val="true"/>
          <w:lang w:bidi="fa-IR"/>
        </w:rPr>
        <w:t>و تكامل آنهاست، هر چند درجاتشان متفاوت و وظايفشان مختلف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سَمِعْنَا وَأَطَعْنَا غُفْرَانَكَ رَبَّنَا وَإِلَيْكَ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جمله هايى كه مى آيد همه جمله هاى انشائى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جان شنيديم و به تن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مراحل تكامل ايمان و عمل را ملتزم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آمرزش تو را مى طلبيم، و بازگشت همه به سوى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يُكَلِّفُ اللّهُ نَفْسًا إِلاّ وُسْعَها لَها ما كَسَبَتْ وَ عَلَيْها مَا اكْتَسَبَتْ 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شىء، سنگينى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تكليف، عبارت از امر و نهى صادر از مولى است و متعلَّق آن بايد فعل ارادى و اختيارى باشد، خواه فعل ظاهرى و بدنى يا باطنى و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از فعل در انسان ها و فرشتگان و اجنّه مسلّم است و مرتبه اى از آن نيز در حيوانات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نفسى را مكلّف نمى كند مگر به اعمالى كه در وسع و توان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روست كه انسان را به درك علوم و معارف فوق استعداد، و اذعان به عقايد بالاتر از توان روح، و اعمال فراتر از توان جسمش مكلّف نمى كند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واجبات هر شريعتى كه فعل آنها متعلّق اوامر الزامى است، و محرمات هر شريعتى كه فعل آنها متعلّق نواهى الزامى است قهراً متعلّق اراده و اختيار و مقدور انسان بوده و خداوند به مافوق توان فرمان نداده است</w:t>
      </w:r>
      <w:r>
        <w:rPr>
          <w:rFonts w:eastAsia="IRNazanin" w:cs="IRNazanin"/>
          <w:color w:val="111111"/>
          <w:sz w:val="28"/>
          <w:szCs w:val="28"/>
          <w:rtl w:val="true"/>
          <w:lang w:bidi="fa-IR"/>
        </w:rPr>
        <w:t>.</w:t>
      </w:r>
      <w:bookmarkStart w:id="406" w:name="pg14420_159522"/>
    </w:p>
    <w:p>
      <w:pPr>
        <w:pStyle w:val="BookText"/>
        <w:rPr/>
      </w:pPr>
      <w:bookmarkEnd w:id="4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كَسَبَتْ وَعَلَيْهَا مَا اكْتَسَبَتْ</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2508533_1468164448"/>
      <w:bookmarkStart w:id="408" w:name="_Toc143"/>
      <w:bookmarkEnd w:id="407"/>
      <w:r>
        <w:rPr>
          <w:rtl w:val="true"/>
        </w:rPr>
        <w:t>دعاهاى قرآنى</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زيادى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حروف بيشترى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كسبِ با سعى و كوشش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عمل هاى خير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اكتسبت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اعمال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لحاظ آن كه نفس انسانى، مايل به محرّمات است و آن را با جدّ و كوشش انجام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است كه انسان هر عمل خيرى كسب كند خواه به وسيلۀ قلب، مانند باورهاى واجب و مستحب، و خواه به وسيلۀ بدن نظير واجبات و مستحبات بدنى، به نفع خود اوست، زيرا بى ترديد در مقابل همۀ آنها پاداش خير دنيوى و اخروى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كارهاى زشت انجام دهد، چه فكرى مانند عقايد فاسده، و چه بدنى مانند ارتكاب محرمات، به ضرر دنيا و آخرت او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لَاتُؤَاخِذْنَآ إِن نَسِينَآ أَوْ أَخْطَأْنَا رَبَّنَا وَلَا تَحْمِلْ عَلَيْنَآ إِصْرًا كَمَا حَمَلْتَهُ عَلَى الَّذِينَ مِن قَبْلِنَا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و يا مؤمنان چنين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اگر ما در مقام انجام وظايف چيزى را فراموش كرديم يا خطا و اشتباه نموديم و واجبى را از اين راه ترك نموده و حرامى را مرتكب شديم ما را مؤاخذه مكن و در دنيا و آخرت كيفر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پروردگار ما، كار سنگين و پرمشقّت برما تحميل مكن آن گونه كه بر پيشينيان تحميل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تكاليف شاقّى است كه خدا برعهدۀ گذشتگان، به ويژه يهود و بنى اسرائيل، در نتيجۀ گناهانشان گذاشته بود، مانند لزوم بريدن موضع اصابت بول از بدن به جاى شستن يا قطع رابطۀ ديگران با آدمى كه نجاستى به او رسيده، منحصر بودن تطهير از نجس به آب، وجوب پنجاه بار نماز در شبانه روز، اشتراط نماز به خواندن آن در معبد، حرمت خوردن غذا در شب براى روزه دار پس از خوابيدن، حرام شدن حلالى بر شخص به صدور حرامى از او، نوشته شدن گناه شبانۀ هر شخصى بر سر درِ خانه اش در روز، وجوب يك چهارم مال در زكات، و غير اين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وَلَا تُحَمِّلْنَا مَا لَاطَاقَةَ لَنَا بِهِ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فوق توان و طاقت ماست بر ما تحميل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موصوله تكليف نيست، زيرا بى ترديد خداوند بر هيچ مكلّفى بيش از طاقت او تحميل نمى كند، چرا كه اين امر شرعاً ممنوع و عقلاً قبيح است و اين مطلب از مقام عدل و حكمت خداوند دور است كه به كسى دستور دهد مثلاً به گوش خود ببين، به چشم خود بشنو، جسمت در يك آن در دو مكان باشد، يا</w:t>
      </w:r>
    </w:p>
    <w:p>
      <w:pPr>
        <w:pStyle w:val="BookText"/>
        <w:rPr/>
      </w:pPr>
      <w:r>
        <w:rPr>
          <w:rFonts w:ascii="IRNazanin" w:hAnsi="IRNazanin" w:eastAsia="IRNazanin"/>
          <w:color w:val="111111"/>
          <w:sz w:val="28"/>
          <w:sz w:val="28"/>
          <w:szCs w:val="28"/>
          <w:rtl w:val="true"/>
          <w:lang w:bidi="fa-IR"/>
        </w:rPr>
        <w:t>دوباره از مادر خود متولد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عدم تحميل چنين كارى از خداوند از شأن مؤمن عارف دور است، بلكه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موصوله حوادث دنيا از قبيل وبا، طاعون، امراض غير قابل علاج، زلزله و غير آنها و يا عذاب هاى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وَاعْفُ عَنَّا وَاغْفِرْ لَنَا وَارْحَمْنَا أَنْتَ مَوْلاَنَا فَانْصُرْنَا عَلَى الْقَوْمِ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گناهان ما درگذر و عيوب ما را بپوشان و رحمت خود را شامل حال ما كن، زيرا تو آقا و سرپرست و ياور مايى، پس ما را بر گروه كافران يارى ده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آمين، و الحمد للّه رب العالمين</w:t>
      </w:r>
      <w:r>
        <w:rPr>
          <w:rFonts w:eastAsia="Amiri" w:cs="Amiri" w:ascii="Amiri" w:hAnsi="Amiri"/>
          <w:color w:val="111111"/>
          <w:sz w:val="28"/>
          <w:szCs w:val="28"/>
          <w:rtl w:val="true"/>
          <w:lang w:bidi="ar-SA"/>
        </w:rPr>
        <w:t>.</w:t>
      </w:r>
      <w:bookmarkStart w:id="409" w:name="pg14420_159528"/>
    </w:p>
    <w:p>
      <w:pPr>
        <w:pStyle w:val="Heading2"/>
        <w:numPr>
          <w:ilvl w:val="1"/>
          <w:numId w:val="1"/>
        </w:numPr>
        <w:rPr/>
      </w:pPr>
      <w:bookmarkStart w:id="410" w:name="__RefHeading___Toc2508535_1468164448"/>
      <w:bookmarkStart w:id="411" w:name="_Toc144"/>
      <w:bookmarkEnd w:id="409"/>
      <w:bookmarkEnd w:id="410"/>
      <w:r>
        <w:rPr>
          <w:rtl w:val="true"/>
        </w:rPr>
        <w:t>سورۀ آل عمران</w:t>
      </w:r>
      <w:bookmarkEnd w:id="411"/>
    </w:p>
    <w:p>
      <w:pPr>
        <w:pStyle w:val="Heading3"/>
        <w:numPr>
          <w:ilvl w:val="2"/>
          <w:numId w:val="1"/>
        </w:numPr>
        <w:rPr/>
      </w:pPr>
      <w:bookmarkStart w:id="412" w:name="__RefHeading___Toc2508537_1468164448"/>
      <w:bookmarkStart w:id="413" w:name="_Toc145"/>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داراى چند معنا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حروف، رمزهايى بين محمّد صلى الله عليه و آله و خداى اوست كه احدى را توان درك آن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حرف از حروف تهجّى است و اين كتاب، مركب از همين حروف است ولى احدى را قدرت آوردن كتابى مانند آن بلكه ده سوره نظير آن و بلكه يك سوره نظير آن نيست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داراى الفاظ محكمات و اين گونه متشابهات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اين كتاب از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وساطت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به صورت دفعى و تدريجى فرود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به ذات خويش، حافظ شىء و بخشندۀ دوام و قوام به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مبتدا و لا اله الاّ هو خبر آن، يا آن كه اين مبتدا داراى سه صفت مذكور است و نزّل در آيۀ بعد خبر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ذاتى كه مستجمع جميع صفات جلال و جمال و عارى از هر نقص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w:t>
      </w:r>
      <w:bookmarkStart w:id="414" w:name="pg14420_159530"/>
    </w:p>
    <w:p>
      <w:pPr>
        <w:pStyle w:val="BookText"/>
        <w:rPr/>
      </w:pPr>
      <w:bookmarkEnd w:id="414"/>
      <w:r>
        <w:rPr>
          <w:rFonts w:ascii="IRNazanin" w:hAnsi="IRNazanin" w:eastAsia="IRNazanin"/>
          <w:color w:val="111111"/>
          <w:sz w:val="28"/>
          <w:sz w:val="28"/>
          <w:szCs w:val="28"/>
          <w:rtl w:val="true"/>
          <w:lang w:bidi="fa-IR"/>
        </w:rPr>
        <w:t>او معبودِ به حقّى نيست، كه زنده است به زندگى مطلق، يعنى ازلىِ غيرمسبوق به مرگ، اصلى افاضه نشده از ديگران، استقلالىِ غيرعَرَضى و متّحد با ذات غير مغاير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قيّوم است، يعنى قائم به ذات خويش، مستقلّ در وجود، برپا دارندۀ مستمرّ ممكنات و قيام كنندۀ دائم به تدبير امور موجودات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 عَلَيْكَ الْكِتابَ بِالْحَقِّ مُصَدِّقًا لِما بَيْنَ يَدَيْهِ وَ أَنْزَلَ التَّوْراةَ وَ 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قَبْلُ هُدًى لِلنّاسِ وَ أَنْزَلَ الْفُرْقانَ إِنَّ الَّذينَ كَفَرُوا بِآياتِ اللّهِ لَهُمْ عَذابٌ شَديدٌ وَ 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2508539_1468164448"/>
      <w:bookmarkStart w:id="416" w:name="_Toc146"/>
      <w:bookmarkEnd w:id="415"/>
      <w:r>
        <w:rPr>
          <w:rtl w:val="true"/>
        </w:rPr>
        <w:t>ويژگى هاى قرآن</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عَلَيْكَ الْكِتَبَ بِالْحَقِّ مُصَدِّقًا لِمَا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خداوند اين كتاب را كه تصديق كننده است آنچه را كه پيش از اوست، به حق تدريجاً بر تو فروفرستاد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نوشته شده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اين است كه اين قرآن مكتوب بالفعل است از اقدم زمان در لوح محفوظ، و مكتوب بالقوّه است كه پس از نزول، به تدريج در صُحُف و اوراق نگارش مى يابد و تا انقراض نسل بشر مكتوب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تقييد نزول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توأم با حق و صدق و راستى و براى غرضى صحيح و هدفى بس والا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مصدّق بودنِ سابقين اين است كه اين كتاب در ميان آيات و سور و محتويات خود، به صراحت و تكرار، همۀ پيامبرانى را كه از جانب حق به سوى بشر ارسال شده و كتاب هايى را كه از جانب او به بشر عرضه شده، تصديق و تأييد مى كند، و بسى سزاست كه چنين كند، زيرا همۀ رسولان از سوى يك مبدأ آمده اند و گويى يك نفرند، و همۀ كتب از جانب يك شخص است و گويى يك كتاب است، و همۀ رسالت ها و پيام ها و آنچه نازل شده به هدف هدايت يك جامعۀ متسلسل و مرتبط است و گويى يك فردند، و از اين روست كه يكايك سابقين، مبشّر لاحقين و يكايك لاحقين، مصدّق سابقين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التَّوْرَاةَ وَالْإِنجِيلَ مِن قَبْلُ هُدىً لِلنَّاسِ</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پيش از اين كتاب، تورات را كه بزرگترين و مبسوطترين كتاب آسمانى است بر</w:t>
      </w:r>
    </w:p>
    <w:p>
      <w:pPr>
        <w:pStyle w:val="BookText"/>
        <w:rPr/>
      </w:pPr>
      <w:r>
        <w:rPr>
          <w:rFonts w:ascii="Amiri" w:hAnsi="Amiri" w:eastAsia="Amiri" w:cs="Amiri"/>
          <w:color w:val="111111"/>
          <w:sz w:val="28"/>
          <w:sz w:val="28"/>
          <w:szCs w:val="28"/>
          <w:rtl w:val="true"/>
          <w:lang w:bidi="ar-SA"/>
        </w:rPr>
        <w:t xml:space="preserve">موسى بن عمران، و انجيل را بر عيسى دفعتاً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هر يك را در يك مرتبه و يك 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فروفرستاد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كتاب هاى آسمانى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كتاب هاى آسمانى را براى بشر به عنوان فرقان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جمله بيان نعمتى است كلّى كه سه كتاب فوق از مصاديق آن است، زيرا همۀ كتاب هاى آسمانى فارق ميان حق و باطل است در اصول معتقدات و فروع عملى و علوم و فنون وقت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قرآن كريم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اين مجموعۀ مركب از آيات و سور خاص، علاوه بر آن كه تدريجاً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نازل گشته، دفعتاً نيز در لحظاتى از ساعات نخستين بعثت پيامبر اسلام بر قلب آن حضرت فرود آمد و از بَدو تا ختم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صفحۀ دل او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اين كتاب از زمان نزولش تا انقراض نسل بشر در دنيا در معارف مورد نياز بشر، فارق ميان حق و باطل خواهد بود و در آخرت در مقام داورى خداوند وسيلۀ جدايى حق از باطل، ايمان از كفر، توحيد از شرك و مكاتب و مذاهب حقّه از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عقل و خرد باشد كه خدا بر بشر نازل كرده كه يگانه فارق ميان حق و باطل در همۀ موضوعاتى است كه قدرت درك آن را دارد و فارق ميان حُسن و قبح اشياء در معارف معنوى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بَِايَتِ اللَّهِ لَهُمْ عَذَابٌ شَدِيدٌ وَاللَّهُ عَزِيزٌ ذُوانتِقَامٍ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اين است كه كسانى كه به آيات كتاب خدا يا به نشانه هاى توحيد او كه نفوس جانداران و كرانه هاى جهان را فراگرفته كفر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قرآن را انكار كردند يا ادلّۀ عقلى توحيد را منكر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آخرت عذابى است سخت؛ و خداوند هم غالب و مقتدر و شكست ناپذير است و هم انتقام گيرنده از مستحقين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انتقام، كيفر دادن مجرم در مقابل گناه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هر چند در غير خدا غالباً براى تشفّىِ خاطر و خالى كردن كينۀ دل انجام مى گيرد ولى دربارۀ خداوند، نوعى وفا كردن به وعده است، چرا كه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لِيَجْزِىَ الَّذِينَ أَسَاءوا بِمَا عَمِلُوا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31</w:t>
      </w:r>
      <w:r>
        <w:rPr>
          <w:rFonts w:eastAsia="IRNazanin" w:cs="IRNazanin"/>
          <w:color w:val="111111"/>
          <w:sz w:val="28"/>
          <w:szCs w:val="28"/>
          <w:rtl w:val="true"/>
          <w:lang w:bidi="fa-IR"/>
        </w:rPr>
        <w:t>].</w:t>
      </w:r>
      <w:bookmarkStart w:id="417" w:name="pg14420_159534"/>
    </w:p>
    <w:p>
      <w:pPr>
        <w:pStyle w:val="BookText"/>
        <w:rPr/>
      </w:pPr>
      <w:bookmarkEnd w:id="417"/>
      <w:r>
        <w:rPr>
          <w:rFonts w:ascii="Amiri" w:hAnsi="Amiri" w:eastAsia="Amiri" w:cs="Amiri"/>
          <w:color w:val="111111"/>
          <w:sz w:val="28"/>
          <w:sz w:val="28"/>
          <w:szCs w:val="28"/>
          <w:rtl w:val="true"/>
          <w:lang w:bidi="ar-SA"/>
        </w:rPr>
        <w:t xml:space="preserve">إِنَّ اللّهَ لا يَخْفى عَلَيْهِ شَيْءٌ فِي اْلأَرْضِ وَ لا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يُصَوِّرُكُمْ فِي اْلأَرْحامِ كَيْفَ يَشاءُ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2508541_1468164448"/>
      <w:bookmarkStart w:id="419" w:name="_Toc147"/>
      <w:bookmarkEnd w:id="418"/>
      <w:r>
        <w:rPr>
          <w:rtl w:val="true"/>
        </w:rPr>
        <w:t>علم نامحدود و قدرت خدا در آفرينش</w:t>
      </w:r>
      <w:bookmarkEnd w:id="419"/>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لَايَخْفَى عَلَيْهِ شَىْءٌ فِى الْأَرْضِ وَلَا فِى السَّمَآءِ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اين است كه الف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بلكه در اغلب موارد استعمال اين كلمه در قرآن مجيد براى عهد حضورى است و با جنس يا استغراق يا زينت كلام تناسبى ندارد، و الف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جنس است و شامل همۀ آسمان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هيچ چيزى نه در اين زمين و نه در آسمان بر خدا پنهان نيست، از اجزاى داخلى آنها و حوادث جوّى و شمار ساكنان آنها از فرشتگان و ارواح صالحان و اجنّه و شياطين، و كيفيت تدبير و مدت دوام و بقاى نظام آنها، و سپس اختلال نظم و حدوث روز عظيم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كفر مكلّفان و اعمال شرّ آنها نيز كه سبب انتقام از آنان است در علم ازلى او ثابت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يُصَوِّرُكُمْ فِى الْأَرْحَامِ كَيْفَ يَشَآءُ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كسى كه در آغاز آفرينشتان، جسم شما را در رحم مادران بدان گونه كه مى خواهد از نظر اعضا و قيافه و صفات جسمى تصوير مى كند، و سپس روح شما را هنگامى كه از سُلالۀ جسمتان متكوّن مى شود و يا از خارج با جسمتان ارتباط و ازدواج پيدا مى كند، بدان گونه كه مشيّتش اقتضا مى كند از نظر حالات و استعداد فكرى و صفات روحى، صورت بندى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اوست كه هر جاندارى را از آغاز آفرينش تا آخرين مراحل هستى اش به صور مختلف در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 إِلَهَ إِلَّا هُوَ الْعَزِيزُ الْحَكِيمُ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 به حقّى جز او كه اين گونه غالب و مقتدر و توانا در انجام خواسته هاى خود، و صاحب دقت و متانت و استوارى در خلق و حفظ آفريده هاى خود باشد، نيست</w:t>
      </w:r>
      <w:r>
        <w:rPr>
          <w:rFonts w:eastAsia="IRNazanin" w:cs="IRNazanin"/>
          <w:color w:val="111111"/>
          <w:sz w:val="28"/>
          <w:szCs w:val="28"/>
          <w:rtl w:val="true"/>
          <w:lang w:bidi="fa-IR"/>
        </w:rPr>
        <w:t>.</w:t>
      </w:r>
      <w:bookmarkStart w:id="420" w:name="pg14420_159536"/>
    </w:p>
    <w:p>
      <w:pPr>
        <w:pStyle w:val="BookText"/>
        <w:rPr/>
      </w:pPr>
      <w:bookmarkEnd w:id="420"/>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2508543_1468164448"/>
      <w:bookmarkStart w:id="422" w:name="_Toc148"/>
      <w:bookmarkEnd w:id="421"/>
      <w:r>
        <w:rPr>
          <w:rtl w:val="true"/>
        </w:rPr>
        <w:t>محكم و متشابه در قرآن</w:t>
      </w:r>
      <w:bookmarkEnd w:id="422"/>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ناك و چند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كژى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عذاب،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الراسخون عطف است به اللّه، و يقولون حال است از فاعل، يا جملۀ مستأنفه است و الراسخون مبتدا و يقولون خبر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أَنزَلَ عَلَيْكَ الْكِتَبَ مِنْهُ ءَايَتٌ مُحْكَمَتٌ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اوست كسى كه اين كتاب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ناميده مى شود برتو فروفرستاده كه برخى از آيات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آياتى است داراى عبارت هاى صريح و ظاهر حاكى از محتويات آشكار و معانى روشن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أُمُّ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 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اصل و مرجع و مادر كتاب است كه آيات ديگر اين كتاب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بازگردانده مى شود تا ابهام مجملات آنها حل شود و اجمال متشابهات آنها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قاطع اين كتاب از اين قبيل است، يعنى يا صريح است و يا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لفظى است كه در نزد عرف احتمال خلاف ظاهر در آن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لفظى است كه احتمال خلاف ظاهر در آن مرجوح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 مُتَشَبِهَتٌ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 از آيات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 جملاتى است كه در نزد عامۀ مردم مجمل و مبهم و نيازمند توضيح و تفسير است، مانند حروف مقطّعه چون الم، ق، حم، ن، و</w:t>
      </w:r>
      <w:bookmarkStart w:id="423" w:name="pg14420_159538"/>
    </w:p>
    <w:p>
      <w:pPr>
        <w:pStyle w:val="BookText"/>
        <w:rPr/>
      </w:pPr>
      <w:bookmarkEnd w:id="423"/>
      <w:r>
        <w:rPr>
          <w:rFonts w:ascii="IRNazanin" w:hAnsi="IRNazanin" w:eastAsia="IRNazanin"/>
          <w:color w:val="111111"/>
          <w:sz w:val="28"/>
          <w:sz w:val="28"/>
          <w:szCs w:val="28"/>
          <w:rtl w:val="true"/>
          <w:lang w:bidi="fa-IR"/>
        </w:rPr>
        <w:t>برخى آيات مانند و جاء ربُّك، يضلّ من يشاء، الى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اين كه اين كتاب چنين است، يعنى داراى آيات محكم و متشابه است، اين است كه اين كتاب براى عرضه بر افكار و عقول همۀ بشر در طول همۀ اعصار و در همۀ امكنه تهيه و تنظيم شده، و مردم داراى استعدادهاى گوناگون و تخصص هاى مختلف اند، پس ممكن نيست تمام بخش هايش براى همۀ مردم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محكم و متشابه دو امر نسبى است، يعنى برخى از آيات نسبت به افراد كم اطلاع يا كم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دانشمند و خوش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 كه آيات مربوط به علم خاص نسبت به غير متخصص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متخصص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فِى قُلُوبِهِمْ زَيْغٌ فَيَتَّبِعُونَ مَا تَشَبَهَ مِنْهُ ابْتِغَآءَ الْفِتْنَةِ وَابْتِغَآءَ تَأْوِيلِهِ</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2508545_1468164448"/>
      <w:bookmarkStart w:id="425" w:name="_Toc149"/>
      <w:bookmarkEnd w:id="424"/>
      <w:r>
        <w:rPr>
          <w:rtl w:val="true"/>
        </w:rPr>
        <w:t>ملاك انحراف و عدم انحراف</w:t>
      </w:r>
      <w:bookmarkEnd w:id="425"/>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كسانى كه در دل هاى آنها نوعى كژى و انحراف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اثر اصرار بر كفر و شرك و فسق غريزۀ انحراف و باطل گرايى پيدا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آيات محكم اعراض مى كنند و به انگيزۀ فتنه جويى و اضلال مردم به دنبال آيات متشابه مى روند، مثلاً همان ظاهر متشابه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گيرند و قائل به تجسّم ذات خداوند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ردّ و نقض محكم تمسّك به متشابه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متشابهات آن را به انگيزۀ تأويل دنبال مى كنند كه آنها را به راهى كه طبق هواى نفسانى خويش است بازگردانند و يا مفاد حقيقى و مقصود واقعى آنها را پيدا كنند، نظير آنچه نصارا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الْمَسِيحُ عِيسَى ابْنُ مَرْيَمَ رَسُولُ اللّهِ وَكَلِمَتُهُ أَلْقَاهَا إِلَى مَرْيَمَ وَرُوحٌ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عيسى جزء او يا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نظير تمسّك فرقه هاى باطل به بعضى از آيات قرآن، و تعيين زمان رستاخيز، يا ظهور مصلح كلّ، يا برخى از رمزهاى قرآن يا تأويل مَلَك و شيطان به برخى از مادّيات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 سِخُونَ فِى الْعِلْمِ يَقُولُونَ ءَامَنَّا بِهِ كُلٌّ مِنْ عِندِ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ميان مفسران اختلاف نظر است در اين كه بايد در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نمود و الراسخون جملۀ مستأنفه است، يا آن كه و الراسخون عطف است به لفظ جلاله؟ و منشأ اختلاف اين است كه آيا علم به تأويل متشابهات قرآن منحصر به خود خداوند است و راسخون هم نمى دانند؟ يا آن كه متشابهات را راسخون نيز مى دانند و غير آنها نمى دانند؟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اوّل، معناى آيه اين است كه كژدلان در جستجوى تأويل آيات متشابه اند در حالى كه تأويل متشابه را يا تأويل قرآن را جز خداوند احدى نمى داند، و اما كسانى كه راسخ در علم اند </w:t>
      </w:r>
      <w:r>
        <w:rPr>
          <w:rFonts w:eastAsia="IRNazanin" w:cs="IRNazanin"/>
          <w:color w:val="111111"/>
          <w:sz w:val="28"/>
          <w:szCs w:val="28"/>
          <w:rtl w:val="true"/>
          <w:lang w:bidi="fa-IR"/>
        </w:rPr>
        <w:t>-</w:t>
      </w:r>
      <w:bookmarkStart w:id="426" w:name="pg14420_159541"/>
    </w:p>
    <w:p>
      <w:pPr>
        <w:pStyle w:val="BookText"/>
        <w:rPr/>
      </w:pPr>
      <w:bookmarkEnd w:id="426"/>
      <w:r>
        <w:rPr>
          <w:rFonts w:ascii="IRNazanin" w:hAnsi="IRNazanin" w:eastAsia="IRNazanin"/>
          <w:color w:val="111111"/>
          <w:sz w:val="28"/>
          <w:sz w:val="28"/>
          <w:szCs w:val="28"/>
          <w:rtl w:val="true"/>
          <w:lang w:bidi="fa-IR"/>
        </w:rPr>
        <w:t xml:space="preserve">يعنى در علم اصول و فروع دينى و معارف قرآنى واردند و ريشه دار و متخصّص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متشابه نيز مانند محكمات ايمان داريم، هر يك از محكم و متشابه از جانب پروردگار ماست هرچند تأويل متشابه را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كارشان نيز همين است كه مانند اهل انحراف در پى اضلال و تأويل طبق هواى خود نمى روند بلكه آن را به محكمات عرضه مى دارند، اگر ابهامش به بركت محكم رفع شد آن را جزء محكمات مى بينند واگرنه، علم آن را به خدا واگذار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مسلك دوم، معناى آيه اين است كه تأويل متشابهات را تنها خدا و راسخون در علم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راسخون، مراد و مفهوم همه را مى دانند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جانب خداست هرچند طبق حكمت بالغه و مصالح عامّه، برخى را با عبارت هايى روشن و برخى را با جملاتى مجمل، بيان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يَذَّكَّرُ إِلَّآ أُولُوا الْأَلْبَبِ</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2508547_1468164448"/>
      <w:bookmarkStart w:id="428" w:name="_Toc150"/>
      <w:bookmarkEnd w:id="427"/>
      <w:r>
        <w:rPr>
          <w:rtl w:val="true"/>
        </w:rPr>
        <w:t>دعاى قرآن</w:t>
      </w:r>
      <w:bookmarkEnd w:id="428"/>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حقايق و لزوم تسليم در برابر كتاب خداوند را هر چند معناى آن را نداند متذكر نمى شود جز صاحبان مغز يعنى صاحبان عقل سليم و فكر 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لا تُزِغْ قُلُوبَنا بَعْدَ إِذْ هَدَيْتَنا وَ هَبْ لَنا مِنْ لَدُنْكَ رَحْمَةً إِنَّكَ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إِنَّكَ جامِعُ النّاسِ لِيَوْمٍ لا رَيْبَ فيهِ إِنَّ اللّهَ لا يُخْلِفُ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لَاتُزِغْ قُلُوبَنَا بَعْدَ إِذْ هَدَيْتَنَا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دعايى است شريف و پرمحتوا و انشاى خداوند از جانب كسانى كه اين كتاب را پذيرفته و روحشان در برابر محكمات و متشابهات آن تسليم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دعايى است به عنوان تعليم همۀ مؤمنان و سالكانِ الى اللّه كه نياز به يارى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دل هاى ما را پس از آن كه هدايت كردى و به سوى پذيرش دين و كتاب آسمانيت و خاصه تسليم در مقابل محكمات و متشابهات آن راهنما شدى هرگز از اين راه منحرف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مگذار كه شيطان و نفس، ما را به انحراف كشانند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لَنَا مِن لَدُنكَ رَحْمَةً إِنَّكَ أَنتَ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و ما را از جانب خود رحمتى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 عنايتى كه ما را در حفظ نعمت موجود و سپس در تكامل آن يارى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يقين تويى كه بخشندۀ به تمام معنايى؛ به اندك بهانه اى مى بخشى، و فوق خواسته و استحقاق مى بخشى، و در دنيا و آخرت مى بخشى و على الدوام و به نحو ابدى مى بخشى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رَبَّنَآ إِنَّكَ جَامِعُ النَّاسِ لِيَوْمٍ لَارَيْبَ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بدون ترديد تو گردآورندۀ همۀ مردم براى روزى هستى كه در آن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مقام حتميت فعل و تصميم جدّى فاعلِ آن است و متعلّق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شامل نخستين فرد مخلوق تا آخرين فرد آينده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گردآورى به لحاظ آن است كه تمام مصاديق اين نوع كه به تدريج در سطح اين كره از روى زمين به زير خاك رفته و هضم شده اند نيازمند جمع و گردآورى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گردآورى عجيب و محيّرالعقول و فوق انديشۀ هر صاحب انديشه اى، در يك لحظه كه حداكثر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چشم برهم زدن تحديد شده، تحقّق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ترديد در وجود چنين روزى نسبت به عقلا و اهل درك و منطق است، چرا كه آنها هستند كه در نزد آنها ادلّۀ نقليه يعنى تصريح انبيا و كتاب هاى آسمانى، و ادلّۀ عقليه يعنى حكم قاطع عقل سليم، پس از اذعان به مبدأ عالم مقتدر، بر اثبات آن قائم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لَايُخْلِفُ الْمِيعَادَ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هرگز از وعدۀ خويش تخلّف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هيچ دليل و برهانى بر جواز و امكان تخلّفِ وعده از ذاتى كه مقتدر و عالم و حكيم است قائم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كَفَرُوا لَنْ تُغْنِيَ عَنْهُمْ أَمْوالُهُمْ وَ لا أَوْلادُهُمْ مِنَ اللّهِ شَيْئًا وَ أُولئِكَ هُمْ وَقُودُ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كَدَأْبِ آلِ فِرْعَوْنَ وَ الَّذينَ مِنْ قَبْلِهِمْ كَذَّبُوا بِآياتِنا فَأَخَذَهُمُ اللّهُ بِذُنُوبِهِمْ وَ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لِلَّذينَ كَفَرُوا سَتُغْلَبُونَ وَ تُحْشَرُونَ إِلى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429" w:name="pg14420_159545"/>
    </w:p>
    <w:p>
      <w:pPr>
        <w:pStyle w:val="Heading3"/>
        <w:numPr>
          <w:ilvl w:val="2"/>
          <w:numId w:val="1"/>
        </w:numPr>
        <w:rPr/>
      </w:pPr>
      <w:bookmarkStart w:id="430" w:name="__RefHeading___Toc2508549_1468164448"/>
      <w:bookmarkStart w:id="431" w:name="_Toc151"/>
      <w:bookmarkEnd w:id="429"/>
      <w:bookmarkEnd w:id="430"/>
      <w:r>
        <w:rPr>
          <w:rtl w:val="true"/>
        </w:rPr>
        <w:t>خسرا ن كافران و فرعونيان</w:t>
      </w:r>
      <w:bookmarkEnd w:id="431"/>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أغنى عنه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كرد از او 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و آتش 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كدأب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دأبهم كدأب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لَن تُغْنِىَ عَنْهُمْ أَمْوَ لُهُمْ وَ لَآأَوْلَدُهُم مِّنَ اللَّهِ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اين است كسانى كه به هر نوعى از كفر، كافر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انكار مبدأ يا معاد يا تكذيب همه يا بعضى از فرستادگان خدا يا انكار كتاب هاى آسمانى كلاًّ يا بعضاً يا هر چه مستلزم تكذيب پيامبران يا انكار برخى از امور فوق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كفر از دنيا رفتند، در روز قيامت نه اموال و نه اولادشان هيچ سودى به حال آنها نخواهد داشت و هرگز چيزى را از جانب آنها و به نفع آنها از خدا كفايت نخواهد كرد؛ نه احتياج به رحمتى را تأمين خواهد نمود و نه ترس از عذابى را رفع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أُوْلَئِكَ هُمْ وَ قُودُ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هستند كه خود در آخرت، هيزم آتش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كفر و فسق دنيوى، آن محكوميت را در آخرت آورد؛ يا اتصاف به كفر و فسق، در آن جا بدان حالت تجسّم و تبلور يافت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كَدَأْبِ ءَالِ فِرْعَوْنَ وَالَّذِينَ مِن قَبْلِهِمْ كَذَّبُوا بَِايَتِنَا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دأب و عادت اين كفار و مشركان همانند دأب فرعونيان و كافران پيش از آنهاست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نوح پيامبر صلى الله عليه و آله تا زمان موسى 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به آيات كتاب ما كه در عصرشان نازل شده بود و به نشانه هاى توحيد ما كه پيامبرانشان با منطق و معجزات ارائه كردند كافر شدند،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فَأَخَذَهُمُ اللَّهُ بِذُنُوبِهِمْ وَاللَّهُ شَدِيدُ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آنها را در مقابل گناهان اصولى و اعتقادى و كبائر فروعى و عملى شان مؤاخذه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را غرق كرد و گروهى را به زلزله و صيحۀ آسمانى و باد سوزان هلاك نمود، و بر طايفه اى باران سنگ باريد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سخت كيفر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كَفَرُوا سَتُغْلَبُونَ وَتُحْشَرُونَ إِلَى جَهَنَّمَ وَبِئْسَ الْمِهَادُ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پيامبر و يكايك كسانى است كه ايمان آورده اند و در برابر كفار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كافر شده اند و دعوت دين و قرآن را نپذيرفته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در دنيا شكست</w:t>
      </w:r>
      <w:bookmarkStart w:id="432" w:name="pg14420_159547"/>
    </w:p>
    <w:p>
      <w:pPr>
        <w:pStyle w:val="BookText"/>
        <w:rPr/>
      </w:pPr>
      <w:bookmarkEnd w:id="432"/>
      <w:r>
        <w:rPr>
          <w:rFonts w:ascii="IRNazanin" w:hAnsi="IRNazanin" w:eastAsia="IRNazanin"/>
          <w:color w:val="111111"/>
          <w:sz w:val="28"/>
          <w:sz w:val="28"/>
          <w:szCs w:val="28"/>
          <w:rtl w:val="true"/>
          <w:lang w:bidi="fa-IR"/>
        </w:rPr>
        <w:t xml:space="preserve">مى 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شكست فى الجمله تا مدّتى از زمان، و شكست در محاجّه و منطق در برابر اسلام در همۀ اعصار، و شكست نظامى كلّى دائمى پس از ظهور مصلح عظيم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عالم آخرت پس از زنده شدن به واسطۀ نفخۀ سومِ اسرافيل، به سوى جهنّم گردآورى مى شويد، و جهنّم، آرامگاه بسيار بدى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لَكُمْ آيَةٌ في فِئَتَيْنِ الْتَقَتا فِئَةٌ تُقاتِلُ في سَبيلِ اللّهِ وَ أُخْرى كافِرَةٌ يَرَوْنَهُمْ مِثْلَيْهِمْ رَأْيَ الْعَيْنِ وَ اللّهُ يُؤَيِّدُ بِنَصْرِهِ مَنْ يَشاءُ إِنَّ في ذلِكَ لَعِبْرَةً ِلأُولِي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2508551_1468164448"/>
      <w:bookmarkStart w:id="434" w:name="_Toc152"/>
      <w:bookmarkEnd w:id="433"/>
      <w:r>
        <w:rPr>
          <w:rtl w:val="true"/>
        </w:rPr>
        <w:t>امدادهاى غيبى خدا</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لَكُمْ ءَايَةٌ فِى فِئَتَيْنِ الْتَقَتَا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اشاره است به جنگ بدر، نخستين برخورد نظامى حكومت اسلامى با ملت شرك و سران آنها در صحرايى نزديك مكّه در جنب چاه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كفر قريب هزار نفر با همۀ تجهيزات جنگى، يعنى به عدد نفوسشان مَركب و زره و شمشير همراه با آذوقه به قدر كافى بودند، و سپاه اسلام سيصد و سيزده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يك سوم عدد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فاقد اغلب تجهيزات، كه گفته شده فقط هفتاد شتر، سه اسب، شش عدد زره و هشت عدد شمشير داشتند و با اين وضع، سپاه مسلمين با دادن بيست و دو شهيد و كشتن هفتاد نفر از سران قريش و به اسارت گرفتن هفتاد نفر ديگر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كه پيروزى مسلمين در اين جنگ، با توجه به كمّيّت عدد طرفين و مقايسۀ امكانات آنها با يكديگر، از آيات عظيم و معجزات بزرگ خدا بود و در حقيقت، اين جنگ سرشار از اعجاز و سراپا بيّنه و برهان توحيد براى مسلمين و مملوّ از عبرت و دليل و حجت بر صدق پيامبر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 كه حقّاً براى شما اى مسلمين و يا اى كفّار قريش و مدينه، دربارۀ دو گروهى كه با هم در صحراى بدر روبه رو شدند و جنگيدند نشانه و علامتى است؛ نشانۀ توحيد و عظمت و قدرت خدا و صدق نبوت پيامبر اسلام و حقانيت شريعت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 تُقَتِلُ فِى سَبِيلِ اللَّهِ وَ أُخْرَى كَافِرَةٌ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گروه در راه خدا مى جنگيد، در راه توحيد خداوند و هدف والاى دين و كتاب</w:t>
      </w:r>
    </w:p>
    <w:p>
      <w:pPr>
        <w:pStyle w:val="BookText"/>
        <w:rPr/>
      </w:pPr>
      <w:r>
        <w:rPr>
          <w:rFonts w:ascii="IRNazanin" w:hAnsi="IRNazanin" w:eastAsia="IRNazanin"/>
          <w:color w:val="111111"/>
          <w:sz w:val="28"/>
          <w:sz w:val="28"/>
          <w:szCs w:val="28"/>
          <w:rtl w:val="true"/>
          <w:lang w:bidi="fa-IR"/>
        </w:rPr>
        <w:t>الهى، و اينان پيامبر و ياران اندك او بودند، و آن ديگرى گروه كفّار بودند، كفّار مكه كه جنگشان به انگيزۀ رواج شرك و دوام بت پرستى و حفظ مقام موهوم بتان و بقاى رياست خودشان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يَرَوْنَهُم مِّثْلَيْهِمْ رَأْىَ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آنها را دوبرابر خود به ديد چشم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محتملات دو ضمير جمع در اين جمله با دو مرجع در جملۀ قبلى زياد است و حاصل احتمالات اين است كه هر يك از كفّار و مسلمين آن ديگرى را دوبرابر خود يا او مى ديد، و اين شامل چهار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اول اين است كه كفّار، مسلمين را دوبرابر خودشان يعنى دو هزار نفر، يا دوبرابر مسلمين يعنى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 ديدن براى اين بود كه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احتمال دوم اين است كه مسلمين كفّار را دوبرابر خودشان يعنى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يا دوبرابر كفّار يعنى دو هزار نفر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براى آن كه نترسند زيرا دوبرابر مهم نيست، و دوم براى آن كه در معرض امتحان بزرگ قرار گيرند و پخته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جمله بر هر يك از معانى، محتمل و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يُؤَيِّدُ بِنَصْرِهِ مَن يَشَآءُ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يارى خود، هر كس را بخواهد تأييد و تقويت مى كند، چنان كه پيامبر و يارانش را با كمى عِدّه و عُدّه بر انبوه اهل شرك يارى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ذَ لِكَ لَعِبْرَةً لِأُوْلِى الأَْبْصَرِ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اين است كه در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هر يك از دو سپاه مختلف در قلّت و كثرت را در چشم ديگرى دوبرابر نمايد كه نسبت به يكى ايجاد رعب و نسبت به ديگرى توليد اميد كند و بدين وسيله عجيب ترين حادثۀ تاريخ را در تقابل حق و باطل و توحيد و شرك و ايمان و كفر تحقّق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صاحبان بصيرت، عبرت و تنبّه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435" w:name="pg14420_159551"/>
    </w:p>
    <w:p>
      <w:pPr>
        <w:pStyle w:val="Heading3"/>
        <w:numPr>
          <w:ilvl w:val="2"/>
          <w:numId w:val="1"/>
        </w:numPr>
        <w:rPr/>
      </w:pPr>
      <w:bookmarkStart w:id="436" w:name="__RefHeading___Toc2508553_1468164448"/>
      <w:bookmarkStart w:id="437" w:name="_Toc153"/>
      <w:bookmarkEnd w:id="435"/>
      <w:bookmarkEnd w:id="436"/>
      <w:r>
        <w:rPr>
          <w:rtl w:val="true"/>
        </w:rPr>
        <w:t>لذايذ دنيا و لذايذ آخرت</w:t>
      </w:r>
      <w:bookmarkEnd w:id="437"/>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شهوة، مصدر به معناى مفعول است يعنى مشتهيات و خواستنى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قنطار، مال بسيار، و مقنطرة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 اسم جمع است يعنى 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دار مانند داغ كوبيده، يال زده، دم گره خورده؛ و يا رها شده در چراگاه براى چريدن، يا فربه و 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نَعَم، چهارپايان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گاو و گوسفند، يا خصوص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محل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المآب اضافۀ صفت به موصوف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 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و در ديده و دل آنان، محبّت مشتهيات دنيا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تزيين، نسبت داده شده به محبتِ مشتهيات نه به خود آنها، اشاره به اين كه به قدرى مشتهيات در دلشان آراسته شده كه گويى حبّ آنها مزيّن شده و كأنّه محبت به محبت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واقع، آنچه مزيّن است خود مشتهيات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دهندۀ مشتهيات محتمل است خداوند باشد به تزيين تكوينى، زيرا آفريدن غرايز متعدد در باطن وجود انسان و نعمت هاى گوناگونِ متناسب با آن در خارج وجود او قهراً سبب كشش فطرى او به سوى نعمت ها و وجود جاذبه ميان عرضه و تقاضاست، و اين خود زينت تكوينى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آيه در مقام نكوهش اين تزيين نيست، زيرا كار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مراد از تزيين، اهميت و ارزش پيداكردن مشتهيات در نظر انسان باشد به طورى كه نگرشى اصالى و استقلالى بر آن كند و اين علاقه قوى شود به گونه اى كه بر اقتضائات مخالف هر چند حق باشند غلبه پيدا كند، و اين تزيين از جانب شيطان است كه در اثر آن، آدمى مشتهيات را اصالت بخشيده و مقدمه بودن آنها را به كلّى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بنابراين در مقام نكوهش است، زيرا اين حالت مَلَكه مى شود و خواسته هاى شرع و عقل را رها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النِّسَآءِ وَالْبَنِينَ وَالْقَنَطِيرِ الْمُقَنطَرَةِ مِنَ الذَّهَبِ وَالْفِضَّةِ وَالْخَيْلِ الْمُسَوَّمَةِ وَالْأَنْعَمِ وَالْحَرْثِ</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مشتهيات آراسته شده در نظر مردم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پسران يا فرزندان و اموال</w:t>
      </w:r>
    </w:p>
    <w:p>
      <w:pPr>
        <w:pStyle w:val="BookText"/>
        <w:rPr/>
      </w:pPr>
      <w:r>
        <w:rPr>
          <w:rFonts w:ascii="IRNazanin" w:hAnsi="IRNazanin" w:eastAsia="IRNazanin"/>
          <w:color w:val="111111"/>
          <w:sz w:val="28"/>
          <w:sz w:val="28"/>
          <w:szCs w:val="28"/>
          <w:rtl w:val="true"/>
          <w:lang w:bidi="fa-IR"/>
        </w:rPr>
        <w:t xml:space="preserve">كلان و انبوه از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نقود متناسب هر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اسبان نشان دار چاق و فربه و رها شده در چراگاه، يعنى مَركب هاى فاخر و متنوعِ هر زمان، و چهارپايان سه گانه و كشت و زرع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مَتَعُ الْحَيَوةِ الدُّنْيَا وَاللَّهُ عِندَهُ حُسْنُ الْمََابِ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كالا و وسيلۀ برخوردارى از زندگى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تملّك و تصرف و انتفاع از هيچ يك از نعمت هاى دنيا و مشتهيات آن اصالت وجودى ندارد، بلكه وسايل ادامۀ زندگى اين جهان است كه خود مقدمۀ جهان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خداوند است كه در نزد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عالم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بازگشتِ نيكو و زيباست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 ؤُنَبِّئُكُمْ بِخَيْرٍ مِنْ ذلِكُمْ لِلَّذينَ اتَّقَوْا عِنْدَ رَبِّهِمْ جَنّاتٌ تَجْري مِنْ تَحْتِهَا اْلأَنْهارُ خالِدينَ فيها وَ أَزْواجٌ مُطَهَّرَةٌ وَ رِضْوانٌ مِنَ اللّهِ وَ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أَؤُنَبِّئُكُم بِخَيْرٍ مِن ذَ لِكُمْ لِلَّذِينَ اتَّقَوْا عِندَ رَبِّهِمْ جَنَّتٌ تَجْرِى مِن تَحْتِهَا الْأَنْهَرُ خَلِدِينَ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كسانى كه دنيا در نظرشان آراسته شده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به بهتر از همۀ آنچه بدان علاقه داريد خبر دهم؟ براى كسانى كه در دنيا تقوا پيشه كرده اند، در جهان ديگر در نزد پروردگارشان بهشت هايى است كه از زير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زير درختان يا ساختمان هاى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نهرهايى پيوسته در جريان است؛ يعنى نهرهايى از انواع مايعات آشاميدنى و غيره مانند آب زلال و گوارا و شيرى كه طعمش به واسطۀ ركود در يك محل تغيير نكرده و شرابى لذت بخش بدون اسكار و خمار، و شهد روان و غير اينها؛ در حالى كه آنان در آن جا در رفاه زندگى جاودان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وَأَزْوَ جٌ مُطَهَّرَةٌ وَرِضْوَ نٌ مِنَ اللَّهِ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در آن جا همسرانى است از زنان مؤمن دنيا يا از حوران مخلوق همان جا كه همگى پاكيزه اند، پاك از عادت هاى زنانۀ دنيوى و عيب هاى بدنى و بيمارى هاى جسمى، و رذايل اخلاقى، و قباحت منظر، و زشتى كردار و بدى معاشرت، و نقص در عقل معاش، و پيرى و</w:t>
      </w:r>
    </w:p>
    <w:p>
      <w:pPr>
        <w:pStyle w:val="BookText"/>
        <w:rPr/>
      </w:pPr>
      <w:r>
        <w:rPr>
          <w:rFonts w:ascii="IRNazanin" w:hAnsi="IRNazanin" w:eastAsia="IRNazanin"/>
          <w:color w:val="111111"/>
          <w:sz w:val="28"/>
          <w:sz w:val="28"/>
          <w:szCs w:val="28"/>
          <w:rtl w:val="true"/>
          <w:lang w:bidi="fa-IR"/>
        </w:rPr>
        <w:t>سالخوردگى و بچگى و نارسايى، و حسادت و هوو ناپذيرى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جانب خداوند رضوانى است، يعنى نعمتى است كه بالاتر و والاتر و برتر از همۀ نعمت هاى محيط وسيع آن جاست و آن رضايت و خوشنودى خدا از آنهاست كه به اين صورت ها تجلّى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فرشته و ابلاغ سلام و خوشامدگويى و احوال پرسى، دعوت به مهمانى خاص ربوبى، ديدار انبياى عظام و معصومان و صالحان، استماع سخنرانى حق و سخنگويان درگاه الهى، دريافت جوايز خاص خداوند و بالأخره تجلّى پروردگار به انواع مظاهر ربوبى كه فكر بشر را در اين جا توان تصور آن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بَصِيرٌ بِالْعِبَادِ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حال بندگان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همۀ حالات روحى و اعمال فكرى و كارهاى بدنى آنها آگاه است و نعمت هاى بهشتى را به عنوان پاداش اعمال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همۀ اعمالشان را در اين جهان به صورت نعمت هاى مختلف آن جهان مجسم و متبلور ساخته، تحويل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يَقُولُونَ رَبَّنا إِنَّنا آمَنّا فَاغْفِرْ لَنا ذُنُوبَنا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الصّابِرينَ وَ الصّادِقينَ وَ الْقانِتينَ وَ الْمُنْفِقينَ وَ الْمُسْتَغْفِرينَ بِاْلأَسْحارِ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الذين يقولون و پنج وصف ديگر در آيۀ بعد صفت للّذين اتّقوا در آيۀ قبل است، و ممكن است صفت هاى عباد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كرد، فروتنى و خاكسارى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يَقُولُونَ رَبَّنَآ إِنَّنَآ ءَامَنَّا فَاغْفِرْ لَنَا ذُنُوبَنَا وَقِنَا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تقوا پيشه كرده اند همان ها هستند كه پيوسته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يقين ما ايمان آورديم، پس گناهانمان را براى ما ببخش و ما را در روز واپسين از عذاب آتش نگاه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الصَّبِرِينَ وَالصَّدِقِينَ وَالْقَنِتِينَ وَالْمُنفِقِينَ وَالْمُسْتَغْفِرِينَ بِالْأَسْحَارِ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تقوا پيشه كرده اند همان صابران، صادقان، متواضعان، منفقان و استغفارگويان در</w:t>
      </w:r>
    </w:p>
    <w:p>
      <w:pPr>
        <w:pStyle w:val="BookText"/>
        <w:rPr/>
      </w:pPr>
      <w:r>
        <w:rPr>
          <w:rFonts w:ascii="IRNazanin" w:hAnsi="IRNazanin" w:eastAsia="IRNazanin"/>
          <w:color w:val="111111"/>
          <w:sz w:val="28"/>
          <w:sz w:val="28"/>
          <w:szCs w:val="28"/>
          <w:rtl w:val="true"/>
          <w:lang w:bidi="fa-IR"/>
        </w:rPr>
        <w:t>سحرهايند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اند يعنى در انجام واجبات خداوند و ترك منهيّات او و در برابر حوادث تلخ زندگى شكيبايند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 اند يعنى در باورنمودن به معتقدات و اتصاف به فضايل نفسانى و عمل به فرامين عملى راستگويند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متواضعان اند يعنى روحشان در برابر خدا و جسمشان در انجام وظايف خاضع و فروتن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منفقان اند يعنى از تن و جان، و مقام و جاه، و فرزند و ارحام، و مال و منال بذل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مستغفران اند يعنى در لحظات خلوت نيكان، و مناجات عارفان، و پرستش عابدان، و راز و نياز عاشقان، و دعاى مريدان، و گريۀ محبّان و به ويژه در سحرگاهان توبه كننده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لا إِلهَ إِلاّ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آنچه بدان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الوالى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و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مفرد و جمع در آن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لَآإِلَهَ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گواهى داد به اين كه جز او معبود به حقّى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خداوند به گفتار، در ملأ اعلى به فرشتگان و در زمين به رسولان و پيامبران است، و به نوشتار، در لوح محفوظ و همۀ كتاب هاى آسمانى است، و به صُنع و كردار به بذل خرد به ذوى العقول است كه درك توحيد كنند و بدان اذعان نمايند، و به وسيلۀ ايجاد روابط حكيمانه ميان اجزاى عالم و تدبير نظام اتمّ آن است كه به روشنى، شهادت تكوينى به وحدت موجد خود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الْمَلَآئِكَةُ وَ أُولُوا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فرشتگان و صاحبان دانش نيز از انس و جنّ شهادت و گواهى به توحيد او دادند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به انشاء توحيد به زبان هاى مختلف و اذكار و اوراد گوناگون در تمام محيط گستردۀ عالم وجود، خاصه در ميان طبقات مختلف آسمان ها، و به توحيد تكوينى به واسطۀ تنظيم خلقت اجزاى جهان و تسويه و تعديل ميان ابعاض مختلف آن كه حكايتى روشن از توحيد ذات و صفات</w:t>
      </w:r>
      <w:bookmarkStart w:id="438" w:name="pg14420_159559"/>
    </w:p>
    <w:p>
      <w:pPr>
        <w:pStyle w:val="BookText"/>
        <w:rPr/>
      </w:pPr>
      <w:bookmarkEnd w:id="438"/>
      <w:r>
        <w:rPr>
          <w:rFonts w:ascii="IRNazanin" w:hAnsi="IRNazanin" w:eastAsia="IRNazanin"/>
          <w:color w:val="111111"/>
          <w:sz w:val="28"/>
          <w:sz w:val="28"/>
          <w:szCs w:val="28"/>
          <w:rtl w:val="true"/>
          <w:lang w:bidi="fa-IR"/>
        </w:rPr>
        <w:t>او دارند، و صاحبان علم به اقرار و اعتراف و انشاء پس از پذيرش ادلّۀ نقليه و ابلاغ پيامبران، و به واسطۀ ادلّۀ عقليه و توجه به آيات انفسى و آفاقى و درك تجلّى صانع در همۀ ابعاض مصنوع، و ظهور خالق در شراشر وجود مخلوق شهادت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البته صدور اغلب اين شهادت ها مقارن با زمان حدوث خود شهود است و از اين رو شهادت ها با فعل ماضى ذكر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بِالْقِسْطِ لَآإِلهَ إِلَّا هُوَ الْعَزِيزُ الْحَكِيمُ</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2508555_1468164448"/>
      <w:bookmarkStart w:id="440" w:name="_Toc154"/>
      <w:bookmarkEnd w:id="439"/>
      <w:r>
        <w:rPr>
          <w:rtl w:val="true"/>
        </w:rPr>
        <w:t>دين فقط اسلام</w:t>
      </w:r>
      <w:bookmarkEnd w:id="440"/>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پيوسته قائم به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تصدّى او به امور تكوين در مقام خلق و ايجاد، و به امور تشريع در مرحلۀ بعث رسل و انزال كتب، برپايۀ عدل و قسط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معبودى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تكرار براى تأكيد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مقتدر على الاطلاق و حكيم على الاطباق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الدِّينَ عِنْدَ اللّهِ اْلإِسْلامُ وَ مَا اخْتَلَفَ الَّذينَ أُوتُوا الْكِتابَ إِلاّ مِنْ بَعْدِ ما جاءَهُمُ الْعِلْمُ بَغْيًا بَيْنَهُمْ وَ مَنْ يَكْفُرْ بِآياتِ اللّهِ فَإِنَّ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 پاداش، اطاعت و فرمانبرى، مجموعۀ قوانين الهى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قلبى، تسليم عملى، مجموعۀ احكام آسمانى از 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دين در نزد خداوند،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صحيح و الهى، نازل شده از آسمان و وحى شده بر پيامبر مرسل، ضامن سلامت دنيا و سعادت آخرت بشر در هر عصر و زمان است دينى كه اعتقادش براى بشر لازم و اجراى برنامه اش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مورد احتجاج خدا و مردم در آخرت و مدرك ثواب و عقاب در قيامت است، اسلام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در اصطلاح قرآن و روايات و مسلمين عبارت است از مجموعۀ قوانين كلّى اصولى و اخلاقى و فروعى كه كفيل كرامت انسانى و وسيلۀ ارتباط انسان با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مجموعه در</w:t>
      </w:r>
      <w:bookmarkStart w:id="441" w:name="pg14420_159561"/>
    </w:p>
    <w:p>
      <w:pPr>
        <w:pStyle w:val="BookText"/>
        <w:rPr/>
      </w:pPr>
      <w:bookmarkEnd w:id="441"/>
      <w:r>
        <w:rPr>
          <w:rFonts w:ascii="IRNazanin" w:hAnsi="IRNazanin" w:eastAsia="IRNazanin"/>
          <w:color w:val="111111"/>
          <w:sz w:val="28"/>
          <w:sz w:val="28"/>
          <w:szCs w:val="28"/>
          <w:rtl w:val="true"/>
          <w:lang w:bidi="fa-IR"/>
        </w:rPr>
        <w:t>هر عصرى به لباس شريعتى خاص متناسب با زمان و مكان و افق فكرى و حالات روانى فردى و اجتماعى اهل آن عصر در مى آيد و به وسيلۀ يكى از پيامبران اولواالعزم الهى به جامعۀ روز عرضه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در نخستين بار به صورت شريعت نوح عليه السلام همراه كتاب آسمانى او به جامعۀ آن روز عرضه شد، و بار دوم به صورت شريعت مستقل ديگرى كامل تر از پيشين همراه كتابى به واسطۀ ابراهيم خليل عليه السلام، و بار سوم به وسيلۀ موسى بن عمران عليه السلام و تورات او، و بار چهارم به واسطۀ عيسى بن مريم عليه السلام و انجيل او به اهل آن عصر ابلاغ گرديد، و بار پنجم يعنى آخرين بار به وسيلۀ محمّد بن عبداللّه صلى الله عليه و آله همراه كتابى آسمانى به جامعۀ روز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بار با تحريرى تامّ و تكميل نواقص كمّى و كيفى و اصولى و فروعى بود به گونه اى كه بتواند نياز بشر را در عمر دنيويش تأمين نمايد هر چند سطح زندگيش بالا رود و افق فكريش و عقول نسلش تكامل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بار به نام شريعت اسلام بر آخرين پيامبر اولواالعزم و خاتم همۀ پيامبران، پيامبر عربى مكّى مدنى فرود آمد</w:t>
      </w:r>
      <w:r>
        <w:rPr>
          <w:rFonts w:eastAsia="IRNazanin" w:cs="IRNazanin"/>
          <w:color w:val="111111"/>
          <w:sz w:val="28"/>
          <w:szCs w:val="28"/>
          <w:rtl w:val="true"/>
          <w:lang w:bidi="fa-IR"/>
        </w:rPr>
        <w:t>.</w:t>
      </w:r>
    </w:p>
    <w:p>
      <w:pPr>
        <w:pStyle w:val="Heading3"/>
        <w:numPr>
          <w:ilvl w:val="2"/>
          <w:numId w:val="1"/>
        </w:numPr>
        <w:rPr/>
      </w:pPr>
      <w:bookmarkStart w:id="442" w:name="__RefHeading___Toc2508557_1468164448"/>
      <w:bookmarkStart w:id="443" w:name="_Toc155"/>
      <w:bookmarkEnd w:id="442"/>
      <w:r>
        <w:rPr>
          <w:rtl w:val="true"/>
        </w:rPr>
        <w:t>شناخت كامل اهل كتاب از اسلام</w:t>
      </w:r>
      <w:bookmarkEnd w:id="443"/>
    </w:p>
    <w:p>
      <w:pPr>
        <w:pStyle w:val="BookText"/>
        <w:rPr/>
      </w:pPr>
      <w:r>
        <w:rPr>
          <w:rFonts w:ascii="IRNazanin" w:hAnsi="IRNazanin" w:eastAsia="IRNazanin"/>
          <w:color w:val="111111"/>
          <w:sz w:val="28"/>
          <w:sz w:val="28"/>
          <w:szCs w:val="28"/>
          <w:rtl w:val="true"/>
          <w:lang w:bidi="fa-IR"/>
        </w:rPr>
        <w:t>پس، از مطالب فوق معلوم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دو اصطلاح دارد؛ كلّى مشترك بين همۀ شرايع، و خصوص شريعت پيامبر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شريعت عبارت است از مصاديق آن كلّى كه بيش از پنج مصداق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تغييرى از زيادى و نقص و نسخ، عارض بر شريعت است نه 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يك زمان دو شريعت از جانب خدا مُمضى نيست و نبوده، بنابراين در هر زمان يك شريعت بيشتر جواز عمل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غير از مصاديق پنج گانه بر هيچ مصداقى از آنچه ميان بشر از مكاتب و مذاهب و اديان وجود دارد يا ممكن است موجود شود قابل انطباق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اخْتَلَفَ الَّذِينَ أُوتُوا الْكِتَبَ إِلَّا مِن بَعْدِ مَا جَآءَهُمُ الْعِلْمُ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كه همۀ شرايع يك دين است در لباس شريعت هاى مختلف، و بايد هر شريعتى تا زمان ظهور شريعت ديگر كه ناسخ آن است محفوظ ماند و مورد عمل بشر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شريعت موسى عليه السلام محفوظ ماند تا عيسى عليه السلام آن را نسخ كند و شريعت عيسى سالم ماند تا پيامبر اسلام آن را نسخ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اهل تورات پس از ارتحال موسى شريعت او را تجزيه كردند و فرقه هاى مختلف</w:t>
      </w:r>
    </w:p>
    <w:p>
      <w:pPr>
        <w:pStyle w:val="BookText"/>
        <w:rPr/>
      </w:pPr>
      <w:r>
        <w:rPr>
          <w:rFonts w:ascii="IRNazanin" w:hAnsi="IRNazanin" w:eastAsia="IRNazanin"/>
          <w:color w:val="111111"/>
          <w:sz w:val="28"/>
          <w:sz w:val="28"/>
          <w:szCs w:val="28"/>
          <w:rtl w:val="true"/>
          <w:lang w:bidi="fa-IR"/>
        </w:rPr>
        <w:t>شدند، و اهل انجيل دين و شريعت عيسى را تجزيه نمودند و فرقه ها ايجاد كردند به گونه اى كه هر يك به هفتاد و اندى فرقه متفرق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كتاب آسمانى به آنها داده شد، اختلاف نكردند مگر پس از آن كه براى آن ها علم حاصل شد؛ يعنى اختلاف هر يك از علماى تورات و علماى انجيل در دينشان كه اصول و فروع آن را تجزيه نمودند و به فرقه هاى گوناگون متفرق گشتند پس از آن بود كه آنها از ادلّه و معجزات و كتاب آسمانى پيامبرشان به حقّانيت آن دين و شريعت يقين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به انگيزۀ ظلم و حسادت و برترى جويى و حبّ رياست در ميان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كتاب هاى آسمانى خود را تأويل كردند و هر بخشى از امت را به طرفى سوق دادند، تا آن جا كه به شكل امروز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در اختلاف اصولى، گروهى كه حقّ اند مؤمن و اهل كتاب حقيقى، و گروه هاى ديگر همگى كافرند؛ و در اختلاف فروعى گروه حق مطيع فرمان خدا، و گروه هاى ديگر عاصى و فاسق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يَكْفُرْ بَِايَتِ اللَّهِ فَإِنَّ اللَّهَ سَرِيعُ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آيات خدا كفر ورزد، پس خدا زودرس به حساب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آيات اعمّ از آيه هاى كتاب تدوينى او مانند آيات قرآن كريم و ساير كتاب هاى آسمانى، و نشانه هاى كتاب تكوينى اوست كه در نظر صاحبان خرد در صفحات انفس و آفاق متجلّى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از زودرسيدن به حساب، شتاب سريع ذرات عالم هستى به سوى اهداف منظور از خلقت آنهاست كه تحت ارادۀ تامۀ خداوند انجام مى يابد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حَاجُّوكَ فَقُلْ أَسْلَمْتُ وَجْهِيَ لِلّهِ وَ مَنِ اتَّبَعَنِ وَ قُلْ لِلَّذينَ أُوتُوا الْكِتابَ وَ اْلأُمِّيِّينَ ءَ أَسْلَمْتُمْ فَإِنْ أَسْلَمُوا فَقَدِ اهْتَدَوْا وَ إِنْ تَوَلَّوْا فَإِنَّما عَلَيْكَ الْبَلاغُ وَ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444" w:name="pg14420_159565"/>
    </w:p>
    <w:p>
      <w:pPr>
        <w:pStyle w:val="BookText"/>
        <w:rPr/>
      </w:pPr>
      <w:bookmarkEnd w:id="444"/>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445" w:name="__RefHeading___Toc2508559_1468164448"/>
      <w:bookmarkStart w:id="446" w:name="_Toc156"/>
      <w:bookmarkEnd w:id="445"/>
      <w:r>
        <w:rPr>
          <w:rtl w:val="true"/>
        </w:rPr>
        <w:t>انحرافات اهل كتاب و واكنش مسلمانان</w:t>
      </w:r>
      <w:bookmarkEnd w:id="446"/>
    </w:p>
    <w:p>
      <w:pPr>
        <w:pStyle w:val="BookText"/>
        <w:rPr/>
      </w:pP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و كنايه از وجود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اتَّبعن عطف است به فاعل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سواد و درس ناخوانده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أأسلمتم استفهام به معناى امر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حَآجُّوكَ فَقُلْ أَسْلَمْتُ وَجْهِىَ لِلَّهِ وَمَنِ اتَّبَعَنِ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اگر اهل كتاب با تو دربارۀ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الدين عنداللّه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و ستيزه كردند و منكر آن شدند كه دين حق همان شريعت توست،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وجهم را تسليم خداكردم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آنها به محاجّه و ستيزه برمخيز، زيرا سخنان آنها بر پايۀ عناد و تقليد است و دعوت تو را نخواهند پذيرفت، بلكه بگو كه من تمام وجودم را تسليم خدا كردم، يعنى اسلام را كه روحش تسليم است پذيرفتم و پيروان من نيز چنين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لِلَّذِينَ أُوتُوا الْكِتَبَ وَالْأُمِّيِّينَ ءَأَسْلَمْتُمْ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از يهود و نصارا كه كتاب تورات و انجيل به آنها داده شده خاصه به علماى آنها، و به امّيّين يعنى مشركان و كفّار ديگر كه غالباً مانند كودكان مادرزاد بى سواد هستند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شنيدن منطق رساى پيامبرتان و ديدن معجزۀ عظيم قرآن، اسلام آورديد؟ يعنى اسلام بياوريد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أَسْلَمُوا فَقَدِ اهْتَدَوْا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اسلام آوردند و نبوت و دين و قرآنت را پذيرفتند پس به يقين هدايت يافته اند، يعنى در مرحلۀ اعتقاد، به صراط مستقيم اسلام و در مرحلۀ عمل، به طريق صحيح عمل ره يافته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تَوَلَّوْا فَإِنَّمَا عَلَيْكَ الْبَلَغُ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روى برتافتند و دعوت تو را نپذيرفتند جز اين نيست كه آنچه برعهدۀ توست رساندن دعوت و ابلاغ رسالت و اتمام حجت است و بس؛ يعنى اجبار آنان بر اعتقاد قلبى از توان تو بيرون است و خدا هم در مورد دين چنين اراده اى ندارد؛ و جنگيدن و اجبار آنها به تسليم در برابر احكام اسلام از وظايف امامت است نه نبوت، و هنوز وقت آن نرسيده؛ و كيفر دادن دنيوى و اخروى به آنها از شئون ربوبيت خداست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بَصِيرٌ بِالْعِبَادِ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به حال بندگان خود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داند كه سبب امتناع آنها چيست؟ و آيا پس از اين تسليم مى شوند يا نه؟</w:t>
      </w:r>
    </w:p>
    <w:p>
      <w:pPr>
        <w:pStyle w:val="BookText"/>
        <w:rPr/>
      </w:pPr>
      <w:r>
        <w:rPr>
          <w:rFonts w:ascii="Amiri" w:hAnsi="Amiri" w:eastAsia="Amiri" w:cs="Amiri"/>
          <w:color w:val="111111"/>
          <w:sz w:val="28"/>
          <w:sz w:val="28"/>
          <w:szCs w:val="28"/>
          <w:rtl w:val="true"/>
          <w:lang w:bidi="ar-SA"/>
        </w:rPr>
        <w:t xml:space="preserve">إِنَّ الَّذينَ يَكْفُرُونَ بِآياتِ اللّهِ وَ يَقْتُلُونَ النَّبِيِّينَ بِغَيْرِ حَقٍّ وَ يَقْتُلُونَ الَّذينَ يَأْمُرُونَ بِالْقِسْطِ مِنَ النّاسِ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حَبِطَتْ أَعْمالُهُمْ فِي الدُّنْيا وَ اْلآخِرَةِ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يَكْفُرُونَ بَِايَتِ اللَّهِ وَيَقْتُلُونَ النَّبِيِّينَ بِغَيْرِ حَقٍّ وَيَقْتُلُونَ الَّذِينَ يَأْمُرُونَ بِالْقِسْطِ مِنَ النَّاسِ فَبَشِّرْهُم بِعَذَابٍ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دربارۀ رفتار و روش كفار يهود و نصارا است كه در طول تاريخ عده اى از انبياى الهى را مانند زكريا و يحيى كشته و گروهى بى شمار از علماء دين و حُكَما و دانشمندان عصرشان را نيز به قتل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كسانى كه پيوسته به آيات كتاب خدا و به نشانه هاى روشن توحيد او از وحى و معجزات پيامبران و آياتى كه در آفاق جهان و نفوس جانداران گسترده است كفر مى ورزند و پيامبران خدا را به ناحق مى كشند و كسانى از مردم را كه همواره فرمان به قسط و عدل در جامعه مى دهند به قتل مى رسانند، آنها را به عذابى دردناك در دنيا و آخرت بشارت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حَبِطَتْ أَعْمَالُهُمْ فِى الدُّنْيَا وَ الْأَخِرَةِ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 مقام بيان حكم كلّى و قانون عامّى است دربارۀ همۀ كفار، راجع به عمل هاى خير آنها، اعمالى كه اگر كفر نبود در پيشگاه خدا سبب استحقاق پاداش دنيوى و اخروى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آيه شرطيت ايمان براى ترتّب ثواب عمل استفاده مى 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عمل هايشان در دنيا و آخرت حبط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عمل هاى خير آنهاست نظير برخى از باورهاى درونى صحيح و اعتقادات درست، و برخى اخلاق فاضلۀ انسانى، و انفاقات مالى به مستمندان، و ابتكارات گوناگون در مورد معالجات بيماران، جراحى، دارويى، و</w:t>
      </w:r>
    </w:p>
    <w:p>
      <w:pPr>
        <w:pStyle w:val="BookText"/>
        <w:rPr/>
      </w:pPr>
      <w:r>
        <w:rPr>
          <w:rFonts w:ascii="IRNazanin" w:hAnsi="IRNazanin" w:eastAsia="IRNazanin"/>
          <w:color w:val="111111"/>
          <w:sz w:val="28"/>
          <w:sz w:val="28"/>
          <w:szCs w:val="28"/>
          <w:rtl w:val="true"/>
          <w:lang w:bidi="fa-IR"/>
        </w:rPr>
        <w:t>نيز توليد وسايل زندگى بى حدّ و حصر كه انصافاً خدمات رفاهى بسيار و وسايل استراحت بى شمار براى جامعۀ بشرى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حَبْط در دنيا بطلان آثار آن است كه مثلاً اگر كسى پس از انجام اين خدمات كافر شود بر همۀ بركات غيبى الهى و ذكر خير و دعا و ثناى مؤمنان و آثار و ثواب هاى فراوان كه مرتباً در نامۀ عملش نوشته مى شد خط بطلان كشيده مى شود و نسبت به آينده نيز از همۀ آنها محروم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حَبْط دنيوى نسبت به اعمال ما قبل و ما بعد كفر، ملحوظ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مسأله در مقابل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همان گونه كه كفر قلبى و شرك و نفاق درونى و گناهان بسيارِ فرعى به واسطۀ اسلام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مى شود، عمل هاى خيرى كه در حال كفر به جا آورده به واسطۀ ادامۀ كفر يا ارتداد بعدى و مرگِ در حال كفر، حبط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واسطۀ اسلام، گناهان حبط مى شود و به واسطۀ كفر، طاعت ها ساقط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نيز همۀ پاداش هايى كه براى اعمال آنها در لوح محفوظ ملحوظ گرديده بود ممنوع و مسدود اعلام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مِّن نَاصِرِينَ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براى آنها ياورى از فرشتگان و شفاعت كنندگان و پيامبران و حتى رحمت موعود الهى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إِلَى الَّذينَ أُوتُوا نَصيبًا مِنَ الْكِتابِ يُدْعَوْنَ إِلى كِتابِ اللّهِ لِيَحْكُمَ بَيْنَهُمْ ثُمَّ يَتَوَلّى فَريقٌ مِنْهُمْ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بِأَنَّهُمْ قالُوا لَنْ تَمَسَّنَا النّارُ إِلاّ أَيّامًا مَعْدُوداتٍ وَ غَرَّهُمْ في دينِهِمْ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إِذا جَمَعْناهُمْ لِيَوْمٍ لا رَيْبَ فيهِ وَ وُفِّيَتْ كُلُّ نَفْسٍ ما كَسَبَتْ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رَأَى الشىءَ يراه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چشم يا به عقل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به معناى نَظَرَ باشد يعنى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برتافتن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كتاب در هر دو مورد تورات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أُوتُوا نَصِيبًا مِنَ الْكِتَبِ يُدْعَوْنَ إِلَى كِتَبِ اللَّهِ لِيَحْكُمَ بَيْنَهُمْ ثُمَّ يَتَوَلَّى فَرِيقٌ مِنْهُمْ وَ هُم مُّعْرِضُونَ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اسلام در مدينه در مقابل اهل كتاب يعنى يهود و نصارا بود و گاهى مطالبى را به تورات نسبت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آن كه در تورات صفات روحى و جسمانى پيامبر اسلام نوشته شده، يا بشارت به نبوت و كتاب او در آن جا مندرج است، و يا نوشته شده كه ابراهيم يهودى نبوده بلكه بر دين حنيف اسلام بوده، و اين كه زناى محصنه يعنى زناى مرد يا زنى كه همسر داشته باشد حكمش 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علماى تورات اين نسبت را انكار مى كردند، و چون گفته مى شد تورات را بياوريد تا معلوم شود، امتناع مى كردند، زيرا اگر مجبور به احضار تورات مى شدند معلوم مى شد كه مطلب طبق بيان پيامبر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اين باره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پيامبر يا اى مخاطب، آيا ننگريستى به كسانى كه بهره اى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بهره اى از علم كتاب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شده، كه به سوى كتاب خدا كه همان تورات است خوانده مى شوند تا در ميانشان داورى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آنها خواسته مى شود كه تورات را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عده اى از دانشمندانشان از اين كار روى برمى تابند در حالى كه اعراض كننده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اعراض را به صيغۀ فاعل آورده اشاره به اين كه آنها عادت به اعراض دارند و هر چه از محتويات تورات كه با هواى نفسشان مخالف باشد آن را پنهان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بِأَنَّهُمْ قَالُوا لَن تَمَسَّنَا النَّارُ إِلَّآ أَيَّامًا مَّعْدُودَ 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رفتار آنان كه احكام خدا را كتمان مى كنند و ملت را گمراه مى سازند به سبب اين است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مدعى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آتش جهنم جز چند روز معدودى به ما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چون اجداد ما در ايّام غيبت موسى در سفر طور، چهل روز گوساله پرستيدند، حداكثر عذاب قوم موسى در عالم آخرت به اندازۀ همان چهل روز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غَرَّهُمْ فِى دِينِهِم مَّا كَانُوا يَفْتَرُونَ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اشاره به افتراهايى است كه سبب غرور آنها شده، زيرا علاوه بر ادعاى فوق، مدعى هستند كه همگى از اولاد پيامبران بنى اسرائيل اند و اسرائيل يعنى حضرت يعقوب عليه السلام در روز قيامت آنها را شفاعت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به خاطر قرب و منزلت يعقوب، خداوند ملت يهود را</w:t>
      </w:r>
    </w:p>
    <w:p>
      <w:pPr>
        <w:pStyle w:val="BookText"/>
        <w:rPr/>
      </w:pPr>
      <w:r>
        <w:rPr>
          <w:rFonts w:ascii="IRNazanin" w:hAnsi="IRNazanin" w:eastAsia="IRNazanin"/>
          <w:color w:val="111111"/>
          <w:sz w:val="28"/>
          <w:sz w:val="28"/>
          <w:szCs w:val="28"/>
          <w:rtl w:val="true"/>
          <w:lang w:bidi="fa-IR"/>
        </w:rPr>
        <w:t>عذاب نخواهد كرد جز به آن اندازه كه قَسَمش عملى شود، يعنى قسمى كه خورده كه پيروان شيطان را جهنم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پيوسته به خدا و انبيا افترا مى بستند آنها را در دينشان فريب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جَمَعْنَهُمْ لِيَوْمٍ لَارَيْبَ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ادعاهاى آنها دربارۀ عالم آخرت نظر مكن، بلكه تأمل كن كه حال آنها چگونه خواهد بود آن گاه كه آنها را براى روزى كه شكى در آن نيست گرد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اجزاى متلاشى شده در خاك و هضم شدۀ آنها را به واسطۀ نفخۀ دومِ صور از لابه لاى خاك ها جمع كرده و به هم پيوسته، اجساد دنيويشان را شكل دهيم و ارواح برزخى آنها را در آن وارد كنيم و به يك لحظه از قبرشان برانگيزيم، و سپس به وسيلۀ نفخۀ سوم صور، همه را در محكمۀ عدل خود براى محاسبه گرد 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وُفِّيَتْ كُلُّ نَفْسٍ مَا كَسَبَتْ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خواهى ديد كه در آن محكمه به هر نفسى از انس و جن كه اينان نيز جزء آنها هستند پاداش يا كيفر همۀ آنچه در دنيا به دست آورده اند از ايمان و كفر و طاعت و فسق به طور كامل داده شود، يا تجسم كسب خود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عقايد كفرآميز آتشى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 على الأفئدة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ها زبانه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تجسّم رذايل اخلاق حالاتى است غيرقابل توصيف در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تبلور اعمال بدنى، عذاب هاى گوناگون جهنم است كه از هرسو بر آدمى احاطه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لَايُظْلَمُونَ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هرگز ستم نمى رود، زيرا حرمانشان از رحمت و نعمت الهى به اختيار خود، و عذابشان نتيجۀ اعمالشان است و بيش از استحقاق هم تحميل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اللّهُمَّ مالِكَ الْمُلْكِ تُؤْتِي الْمُلْكَ مَنْ تَشاءُ وَ تَنْزِعُ الْمُلْكَ مِمَّنْ تَشاءُ وَ تُعِزُّ مَنْ تَشاءُ وَ تُذِلُّ مَنْ تَشاءُ بِيَدِكَ الْخَيْرُ إِنَّكَ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bookmarkStart w:id="447" w:name="pg14420_159574"/>
    </w:p>
    <w:p>
      <w:pPr>
        <w:pStyle w:val="BookText"/>
        <w:rPr/>
      </w:pPr>
      <w:bookmarkEnd w:id="447"/>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448" w:name="__RefHeading___Toc2508561_1468164448"/>
      <w:bookmarkStart w:id="449" w:name="_Toc157"/>
      <w:bookmarkEnd w:id="448"/>
      <w:r>
        <w:rPr>
          <w:rtl w:val="true"/>
        </w:rPr>
        <w:t>دعاى قرآنى</w:t>
      </w:r>
      <w:bookmarkEnd w:id="449"/>
    </w:p>
    <w:p>
      <w:pPr>
        <w:pStyle w:val="BookText"/>
        <w:rPr/>
      </w:pPr>
      <w:r>
        <w:rPr>
          <w:rFonts w:ascii="IRNazanin" w:hAnsi="IRNazanin" w:eastAsia="IRNazanin"/>
          <w:color w:val="111111"/>
          <w:sz w:val="28"/>
          <w:sz w:val="28"/>
          <w:szCs w:val="28"/>
          <w:rtl w:val="true"/>
          <w:lang w:bidi="fa-IR"/>
        </w:rPr>
        <w:t xml:space="preserve">اللّهمّ ميم آخر بدل از ياء اول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خواص اين اسم است چنان كه در نداى اين اسم نيز ياء نداء با الف لام جمع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به كسر ميم غالباً در اموال مملوك به ملكيتِ اعتبارى، و به ضمّ ميم در سلطه بر نفوس و اموال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الشىءَ من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آن را از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مَلِكَ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سلطۀ بر شىء و قدرت بر تصرف و قلب و انقلاب در آن است مانند تسلط انسان بر قوۀ باصره يا بر دست و پاى خود، و سلطۀ او بر اموال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اتمّ مصاديق اين مفهوم، سلطۀ خداوند بر اجزاى عالم وجود است كه نسبت به همۀ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يَفعلُ ما يَشاء و يَحكُم 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ملك در انسان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تكوينى مانند مثال هايى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وضعى اعتبارى نظير ملكيتى كه مردم در ميان خودشان با معاملاتى مانند داد و ستد و اجاره و هِبِه ايجاد مى كنند؛ و سلطه و توان تصرفى كه در اين موارد با الفاظ و صِيَغ انشاء مى شود شبيه ملكيت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و واجد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مُلك به ضمّ ميم به معناى سلطه بر مِلك به كسر ميم است يعنى تسلّط بر تسلّط، نظير تسلّط مولا بر اموال بردۀ خود،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 طولى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يعنى برده سلطنت و توان تصرف در اموال خود دارد و مولى تسلّط بر سلطنت او، كه مى تواند آن را سلب كند چنان كه مى تواند ايجاد كند؛ و صاحب و واجد چنين تسلّط را مَلِك و مليك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اى مالك و اى سلطانِ همۀ سلطه ها و ملكيت 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مناداى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مناداى دوم است و وصفى است كه از آن استفاده مى شود كه همۀ سلطه هاى بشرى و غير بشرى نسبت به هر مال و نفسى مانند سلطۀ ثروتمندان بر اموالشان، سلطۀ موالى بر بردگانشان، سلطۀ اولياى اطفال و مجانين بر مُوَلّى عليه شان، و سلطۀ حاكمان به حق چون انبيا و منصوبين آنها بر ملّتشان، و سلطۀ حاكمان جور از سلاطين و شاهان نسبت به متعلَّق تسلّطشان، همه از آنِ تو و تحت سلطۀ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تُؤْتِى الْمُلْكَ مَن تَشَآءُ وَتَنزِعُ الْمُلْكَ مِمَّن تَشَآءُ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را به هر كس كه بخواهى مى دهى و از هر كس كه بخواهى سلب مى كنى و باز مى 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نيست كه اموال و املاكى از قبيل غذا و لباس و خانه به ديگران مى دهى، زيرا اينها اعطاى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بلكه مراد اعطاى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نظير بذل ولايت به انبيا و منصوبين آنها، زيرا ولايت آنها بر نفوس و اموال جامعه از قبيل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شامل سلطه هاى غيرشرعى نيز مى شود از قبيل ولايت سلاطين جور و ساير اهل تسلّط غيرمجاز بر جامعه؛ و نسبت آنها به خدا از باب اين است كه مقدمات آنها را خدا داده و نيز مى توانست مانع شود و مى تواند سلب كند هر چند براى امتحان، اندك مدتى مهلت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وَتُعِزُّ مَن تَشَآءُ وَتُذِلُّ مَن تَشَآءُ بِيَدِكَ الْخَيْرُ إِنَّكَ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را بخواهى عزت مى بخشى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و اقتدار و شكست ناپذيرى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را بخواهى ذليل و خوار مى كنى؛ خير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خيرى كه باشد، خواه از مقولۀ افعال باطنى مكلّفان يا اخلاق درونى يا اعمال بدنى آنها، و خواه آنچه در عالم وجود از نعم دنيا و آخرت بدان خير گفته شود، همه در دست توست، يعنى آنچه موجود است در قبضۀ قدرت توست و آنچه قابل وجود است در تحت كلمۀ كاف و 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تو بر هر چيزى توانايى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 الَّيْلَ فِى النَّهَارِ وَتُولِجُ النَّهَارَ فِى الَّيْلِ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و روز را در شب وارد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شب را به تدريج از اول زمستان تا اول تابستان داخل در روز مى كنى، و مقدارى از روز را به تدريج از آغاز تابستان تا آغاز زمستان داخل در شب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در عرض شمالى كرۀ زمين است، و در عرض جنوبى مطلب برعكس بيان فوق است، يعنى از اول تابستان تا اول زمستان شب وارد روز، و از اول زمستان تا اول تابستان روز وارد شب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نگرشى دقيق، تبادلى به نحو دوام ميان شب و روز برقرار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وَتُخْرِجُ الْحَىَّ مِنَ الْمَيِّتِ وَتُخْرِجُ الْمَيِّتَ مِنَ الْحَىِّ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از مرده و مرده را از زنده بيرون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حيات نباتى، نباتات را از جمادات، و جمادات را از نباتات بيرون مى آورد چنان كه علف ها را از بذر و بذر را از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حيات حيوانى، حيوانات را از نطفه، و نطفه را از حيوانات بيرون مى كند، و اطلاق مرده بر نطفه يا به لحاظ آن است كه نطفه از نظر ظاهر مرده است و يا به لحاظ حالات پيش از نطفگى است</w:t>
      </w:r>
      <w:r>
        <w:rPr>
          <w:rFonts w:eastAsia="IRNazanin" w:cs="IRNazanin"/>
          <w:color w:val="111111"/>
          <w:sz w:val="28"/>
          <w:szCs w:val="28"/>
          <w:rtl w:val="true"/>
          <w:lang w:bidi="fa-IR"/>
        </w:rPr>
        <w:t>.</w:t>
      </w:r>
      <w:bookmarkStart w:id="450" w:name="pg14420_159578"/>
    </w:p>
    <w:p>
      <w:pPr>
        <w:pStyle w:val="BookText"/>
        <w:rPr/>
      </w:pPr>
      <w:bookmarkEnd w:id="450"/>
      <w:r>
        <w:rPr>
          <w:rFonts w:ascii="Amiri" w:hAnsi="Amiri" w:eastAsia="Amiri" w:cs="Amiri"/>
          <w:color w:val="111111"/>
          <w:sz w:val="28"/>
          <w:sz w:val="28"/>
          <w:szCs w:val="28"/>
          <w:rtl w:val="true"/>
          <w:lang w:bidi="ar-SA"/>
        </w:rPr>
        <w:t>و يا آن كه متخلّق به اخلاق انسانى را از فاقدان اخلاق، و فاقدان اخلاق را از متخلّق به آن بيرون مى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مؤمن را از كافر، و كافر را از مؤمن خارج مى 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وَتَرْزُقُ مَن تَشَآءُ بِغَيْرِ حِسَابٍ</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2508563_1468164448"/>
      <w:bookmarkStart w:id="452" w:name="_Toc158"/>
      <w:bookmarkEnd w:id="451"/>
      <w:r>
        <w:rPr>
          <w:rtl w:val="true"/>
        </w:rPr>
        <w:t>تقيه در دوستى با كافران</w:t>
      </w:r>
      <w:bookmarkEnd w:id="452"/>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هركس را بخواهى بى حساب روزى مى دهى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براى ذوى العقول است، پس آيه در مقام ذكر روزى انسان ها و فرشتگان و اجنّه است كه هر نوع و صنفى را طبق خواست فطرتش روزى مى دهد و تقاضاى طبيعت را عرضه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به عنوان تغليب، در مطلق آنچه نياز به روزى دارد استعمال شده، مانند نباتات و حيوانات كه هر يك روزى خاصى لازم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روزى بى حساب در مورد ذوى العقول، به معناى بدون لحاظ استحقاق يا بدون طلب عوض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وَ يُحَذِّرُكُمُ اللّهُ نَفْسَهُ وَ 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p>
    <w:p>
      <w:pPr>
        <w:pStyle w:val="BookText"/>
        <w:rPr/>
      </w:pP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ولى يعنى سرپرست، ياور،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نقيض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در درجۀ پايين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 يعنى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است از فاعل يتّخذ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متجاوزين عن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حال است از مفعول اول يتّخذ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كونهم أدون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تُقاة و 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اتَّقى يتَّقى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تاء اوّل بدل از واو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أَوْلِيَآءَ مِنْ دُونِ الْمُؤْمِنِينَ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نبايد گروندگان به اسلام، مؤمنان را رها كرده، كفّار را ولىّ خود اتّخاذ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مراد آن كه كفّار را كه دون درجۀ مؤمنان اند، براى خود ولىّ بگيرند، بدين معنا كه هيچ نوع ولايت و حاكميت آنها را كه سبب اطاعت از آنها مى شود و هيچ گونه دوستى و صداقت آنها را كه وسيلۀ</w:t>
      </w:r>
    </w:p>
    <w:p>
      <w:pPr>
        <w:pStyle w:val="BookText"/>
        <w:rPr/>
      </w:pPr>
      <w:r>
        <w:rPr>
          <w:rFonts w:ascii="IRNazanin" w:hAnsi="IRNazanin" w:eastAsia="IRNazanin"/>
          <w:color w:val="111111"/>
          <w:sz w:val="28"/>
          <w:sz w:val="28"/>
          <w:szCs w:val="28"/>
          <w:rtl w:val="true"/>
          <w:lang w:bidi="fa-IR"/>
        </w:rPr>
        <w:t>تأثيرپذيرى اعتقادى و اخلاقى و عملى و تبعيت از شئون زندگى جاهلى آنها مى شود، نپذيرند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يَفْعَلْ ذَ لِكَ فَلَيْسَ مِنَ اللَّهِ فِى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كس چنين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را به ولايت بپذيرد و با آنها طرح دوستى و ارتباط باطنى و روانى بيفكند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رابطه اى از روابط مخلوق با خدا را ندارد نظير ايمان، محبت باطنى، اطاعت عملى، عبادت خضوعى، توكل قلبى و توسل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خداوند با او رابطه اى ندارد و هيچ گونه توفيق و يارى و نصرتى در حق او روا نمى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إِلَّآ أَنْ تَتَّقُوا مِنْهُمْ تُقَاةً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بخواهيد از آنان به نوعى از تقيّه، تحفّظ و پرهيز كنيد، يعنى با پذيرش ظاهرى سلطه و ولايت، و اظهار توافق قولى و عملى و مخالفت واقعىِ قلبى و اعتقادى رفتار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استثناى منقطع است، زيرا اين نحو رفتار ظاهرى از مصاديق پذيرش واقعى ولايت و دوستى باطنى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توضيح اجمالى در باب تقيّه اين است كه تقيّه در لغت به معناى تحفّظ است، نظير نگهدارى جسم به وسيلۀ لباس از سرما و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تقيّۀ در دين از كفار يا غير آنها اين است كه لباسى بپوشد كه تار و پودش از گفتار و كردار كفرآميز يا فسق آور باشد، يعنى كلماتى كفرآور گويد، سجده در برابر بت نمايد، واجباتى را ترك كند، محرماتى را به جا آورد تا جان خود را از آسيب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عنوان تقيّه و حفظ نفس كه از عناوين ثانويه است بر متعلّق نواهى مورد ابتلا منطبق شود حكمِ اوّلى حرمت برداشته مى شود، چنان كه طبع عناوين ثانويه از قبيل خطا و نسيان و اكراه و اضطرار اين است، نظير عروض ضرر بر روزه كه وجوبش برداشته مى شود، و عروض حفظ نفس بر خوردن خمر كه حرمتش مرتفع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وَيُحَذِّرُكُمُ اللَّهُ نَفْسَهُ وَإِلَى اللَّهِ الْمَصِيرُ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از غضب و عذاب خويش برحذر مى دارد، يعنى از اسباب غضب و عذاب كه ارتكاب گناه و مخالفت با فرامين اوست، خواه به دوستى و سرپرستى گرفتن كفّار باشد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همۀ صاحبان عقل و شعور كه در دنيا تكليفى در خور ادراكشان داشته اند به سوى اوست تا پاداش يا كيفر خود را ببينند</w:t>
      </w:r>
      <w:r>
        <w:rPr>
          <w:rFonts w:eastAsia="IRNazanin" w:cs="IRNazanin"/>
          <w:color w:val="111111"/>
          <w:sz w:val="28"/>
          <w:szCs w:val="28"/>
          <w:rtl w:val="true"/>
          <w:lang w:bidi="fa-IR"/>
        </w:rPr>
        <w:t>.</w:t>
      </w:r>
      <w:bookmarkStart w:id="453" w:name="pg14420_159582"/>
    </w:p>
    <w:p>
      <w:pPr>
        <w:pStyle w:val="BookText"/>
        <w:rPr/>
      </w:pPr>
      <w:bookmarkEnd w:id="453"/>
      <w:r>
        <w:rPr>
          <w:rFonts w:ascii="Amiri" w:hAnsi="Amiri" w:eastAsia="Amiri" w:cs="Amiri"/>
          <w:color w:val="111111"/>
          <w:sz w:val="28"/>
          <w:sz w:val="28"/>
          <w:szCs w:val="28"/>
          <w:rtl w:val="true"/>
          <w:lang w:bidi="ar-SA"/>
        </w:rPr>
        <w:t xml:space="preserve">قُلْ إِنْ تُخْفُوا ما في صُدُورِكُمْ أَوْ تُبْدُوهُ يَعْلَمْهُ اللّهُ وَ يَعْلَمُ ما فِي السَّماواتِ وَ ما فِي اْلأَرْضِ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2508565_1468164448"/>
      <w:bookmarkStart w:id="455" w:name="_Toc159"/>
      <w:bookmarkEnd w:id="454"/>
      <w:r>
        <w:rPr>
          <w:rtl w:val="true"/>
        </w:rPr>
        <w:t>باطن بينى خداوند</w:t>
      </w:r>
      <w:bookmarkEnd w:id="455"/>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سينه، ولى مراد از آن در آيات و روايات، استخوان هاى سينه نيست بلكه صدر مرادف قلب و روح و نفس و عقل است كه مراد از همه غالباً روان انسانى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تُخْفُوا مَا فِى صُدُورِكُمْ أَوْ تُبْدُوهُ يَعْلَمْهُ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در سينه هايتان هست پنهان داريد يا آشكار سازيد همه را خدا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محتويات باطن و قلب انسان است از خطورات و تصوّرات، و يقين ها و باورها، و ايمان و كفر و نفاق، و حالات روحى و ملكات نفسانى كه همه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آشكار ساختن آنچه درون سينه نهفته است به مردم گاهى به گفتار صريح يا اشاره و گاهى به نوشتار و گاهى به عمل و كردار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مَا فِى السَّمَوَ تِ وَمَا فِى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محتواى سينه ها را مى داند بلكه همۀ آنچه را كه در آسمان ها و اين زمين است مى داند، از اعداد كهكشان ها، و شمار ستارگان ثابت و سيّار، و حساب نفوس فرشتگان و اجنّه و شياطين و حالات و معلومات آنها، و بالأخره شمار همۀ ذرّات عالم وجود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 نيست كه خدا احاطۀ علمى به موجودات دارد، بلكه بر همه چيز قادر است، يعنى بر همه چيز احاطۀ توانى هم 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تَجِدُ كُلُّ نَفْسٍ ما عَمِلَتْ مِنْ خَيْرٍ مُحْضَرًا وَ ما عَمِلَتْ مِنْ سُوءٍ تَوَدُّ لَوْ أَنَّ بَيْنَها وَ بَيْنَهُ أَمَدًا بَعيدًا وَ يُحَذِّرُكُمُ اللّهُ نَفْسَهُ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456" w:name="pg14420_159584"/>
    </w:p>
    <w:p>
      <w:pPr>
        <w:pStyle w:val="Heading3"/>
        <w:numPr>
          <w:ilvl w:val="2"/>
          <w:numId w:val="1"/>
        </w:numPr>
        <w:rPr/>
      </w:pPr>
      <w:bookmarkStart w:id="457" w:name="__RefHeading___Toc2508567_1468164448"/>
      <w:bookmarkStart w:id="458" w:name="_Toc160"/>
      <w:bookmarkEnd w:id="456"/>
      <w:bookmarkEnd w:id="457"/>
      <w:r>
        <w:rPr>
          <w:rtl w:val="true"/>
        </w:rPr>
        <w:t>تجسم اعمال در آخرت</w:t>
      </w:r>
      <w:bookmarkEnd w:id="458"/>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 و انتهاى شىء از حيث مكان يا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عملت دوم عطف است به ما عملت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تودّ جملۀ حاليه و محلاًّ منصوب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 بينه مرجع ضمير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وَمَا عَمِلَتْ مِن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 روزى را كه هر نفسى آنچه را از عمل خير انجام داده حاضر شده بيند و هم چنين آنچه را از كار زشت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مكلّف ذى شعور از انس و جنّ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هاى آنهاست اعمّ از عمل هاى قلبى نيك مانند ايمان و ساير عقايد واجب و مستحب، و قلبى بد و پليد مانند كفر و شرك و نفاق و ساير باورهاى ناروا؛ و عمل هاى بدنى نيك و بد از فعل واجبات و ارتكاب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حضور آنها حضور پاداش و كيفر اخروى آنهاست از نعمت ها و عذاب ها، كه صالحان پاداش ها را و طالحان كيفرها را حاضر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اين جمله اشاره به تجسم اعمال باشد، يعنى عمل هاى باطنى مثل ايمان و حبّ اللّه در صورت اوصاف كمالى و سرور و نشاط شخص متبلور مى شود و كفر و شرك و نفاق به حالات پليد و رنج و ترس شخص مبدل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مراد از حضور، حضور اعمال در نزد عامل آن در قيامت يا حضور صحايف اعمال است كه همه را نوشته يابد، يا حضور خود آنها و يا پاداش و كيفر آنهاست در نزد عامل پس از دخول وى به بهشت و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 لَوْ أَنَّ بَيْنَهَا وَ بَيْنَهُ أَمَدَاً بَعِيدًا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انتهاى مسافت مكانى است و معنا اين است كه هر نفسى در روز قيامت نسبت به عمل بد خويش كه آن را در نزد خود حاضر مى بيند آرزو مى كند اى كاش ميان من و آن، انتهاى مكانى دورى بود كه رسيدن به آن سال ها طول مى كشيد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وَيُحَذِّرُكُمُ اللَّهُ نَفْسَهُ وَاللَّهُ رَءُوفٌ بِالْعِبَادِ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شما را از خود، يعنى از غضب خود و مؤاخذه اش در دنيا و عذابش در آخرت</w:t>
      </w:r>
      <w:bookmarkStart w:id="459" w:name="pg14420_159586"/>
    </w:p>
    <w:p>
      <w:pPr>
        <w:pStyle w:val="BookText"/>
        <w:rPr/>
      </w:pPr>
      <w:bookmarkEnd w:id="459"/>
      <w:r>
        <w:rPr>
          <w:rFonts w:ascii="IRNazanin" w:hAnsi="IRNazanin" w:eastAsia="IRNazanin"/>
          <w:color w:val="111111"/>
          <w:sz w:val="28"/>
          <w:sz w:val="28"/>
          <w:szCs w:val="28"/>
          <w:rtl w:val="true"/>
          <w:lang w:bidi="fa-IR"/>
        </w:rPr>
        <w:t>برحذر مى دارد، و خداوند بسى بر بندگانش مهربان است، پس كارى نكنيد كه مهر او به قهر تبديل شود و دامن شما را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كُنْتُمْ تُحِبُّونَ اللّهَ فَاتَّبِعُوني يُحْبِبْكُمُ اللّهُ وَ يَغْفِرْ لَكُمْ ذُنُوبَكُمْ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أَطيعُوا اللّهَ وَ الرَّسُولَ فَإِنْ تَوَلَّوْا فَإِنَّ اللّهَ لا يُحِبُّ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2508569_1468164448"/>
      <w:bookmarkStart w:id="461" w:name="_Toc161"/>
      <w:bookmarkEnd w:id="460"/>
      <w:r>
        <w:rPr>
          <w:rtl w:val="true"/>
        </w:rPr>
        <w:t>راه محبوب شدن نزد خدا</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فَاتَّبِعُونِى يُحْبِبْكُمُ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 مقام بيان اين است كه اگر بشر به اين مرحله از كمال رسيد كه به خدا معتقد شد و محبت او را به دست آورد و درصدد آن شد كه خدا نيز او را دوست داشته باشد تا بدين وسيله به همۀ كمالات انسانى نايل آيد، راهش اين است كه از وسايط فيض تشريعى او پيروى كامل نمايد، زيرا آنهايند كه وسايل كمالات انسانى و حقايق و معارف دينى در دست آنهاست و بدون پذيرش دين و پياده كردن آن در فرد و اجتماع بشرى، تقرّب به حق و تحصيل رضا و حبّ او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چنين هستيد كه خدا را دوست داريد پس پيروى از من كنيد تا خدا نيز شما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پيروى از گفتار من كنيد كه وحيى ناطق از ناطقِ به وحى است، و از عقايد درونى و فضايل نفسانى و كردار عملى من كه همه وحيى صامت از ناطق به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وَيَغْفِرْ لَكُمْ ذُنُوبَكُمْ وَاللَّهُ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و در اثر پيروى، گناهانتان را نيز مى بخشد؛ و خداوند بسيار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وَالرَّسُولَ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و فرستادۀ او كه محمّد بن عبداللّه صلى الله عليه و آله است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يعنى از همۀ احكام آسمانى او كه به عنوان دين الهى و شريعت اسلام نازل فرموده و شامل اقسام مختلفى است از فرامين مولوى بر واجبات و محرمات، و فرامين ارشادى كه براى هدايت به سوى مصالح و بازدارى از مفاسد است و اطاعت و مخالفتش مجازاتى ندارد، لكن در موافقتش رسيدن به سود هدايت و در مخالفتش گرفتارى به مضرّات است</w:t>
      </w:r>
      <w:r>
        <w:rPr>
          <w:rFonts w:eastAsia="IRNazanin" w:cs="IRNazanin"/>
          <w:color w:val="111111"/>
          <w:sz w:val="28"/>
          <w:szCs w:val="28"/>
          <w:rtl w:val="true"/>
          <w:lang w:bidi="fa-IR"/>
        </w:rPr>
        <w:t>.</w:t>
      </w:r>
      <w:bookmarkStart w:id="462" w:name="pg14420_159588"/>
    </w:p>
    <w:p>
      <w:pPr>
        <w:pStyle w:val="BookText"/>
        <w:rPr/>
      </w:pPr>
      <w:bookmarkEnd w:id="4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فَإِنَّ اللَّهَ لَايُحِبُّ الْكَفِرِينَ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اطاعت خدا و رسول روى برتافتند خدا كافران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اعراضشان در احكام اصولى و عقيدتى باشد كافر مى شوند و از مورد محبت و رحمت حق بيرون مى روند، و اگر در فروع احكام باشد فاسق مى شوند و مستحق كيفر 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ذُرّيَّةً بَعْضُها مِنْ بَعْضٍ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تصغيرش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و فرقش با اهل آن است كه آل فقط بر اهل شرف و بزرگان اطلاق مى شود مانند آل اللّه و آل السلطان؛ و آل الخيّاط و آل العطار گفته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بر مفرد و جمع اطلاق مى شود، و نصب آن به خاطر آن كه حال يا بدل است از نوح و دوآل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2508571_1468164448"/>
      <w:bookmarkStart w:id="464" w:name="_Toc162"/>
      <w:bookmarkEnd w:id="463"/>
      <w:r>
        <w:rPr>
          <w:rtl w:val="true"/>
        </w:rPr>
        <w:t>برگزيدگان خدا</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ءَادَمَ وَنُوحًا وَءَالَ إِبْرَ هِيمَ وَءَالَ عِمْرَ نَ عَلَى الْعَلَمِينَ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خداوند، آدم و نوح و خاندان ابراهيم و خاندان عمران را بر جهانيان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برگزيدن آدم عليه السلام به خاطر آن كه او بديعِ فطرت و نخستين فرد مخلوق ابتكارى بشر است كه خداوند به دو دست قدرت خويش مجسمۀ او را از گِل بساخت و به نحو غيرعادى از روح خود در آن دميد و بدين طريق او را حيات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جدّ اعلاى پدرى سلسلۀ آدميان و اولين خليفۀ منصوب از جانب خدا در كرۀ زمين و نخستين پيامبرى است كه مفتخر به دريافت وحى از جانب خداوند شد و با جبرئيل و فرشتگان، در زمينِ مادى تماس گرفت و تكلّم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اولين كسى بود كه اركان خانۀ خدا و ملت را از زير خاك بيرون آورد و پيش از هر انسانى به عنوان تعظيم آن خانه و عبادت حق تعالى طواف نمود، يعنى هفت بار به دور آن چرخيد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نوح عليه السلام، او جدّ دوم بشر بود، زيرا همۀ بشرهاى نسل آدم از غير طريق نوح به وسيلۀ طوفان هلاك شدند و همراهان اندك او نيز غير از اولاد او پس از فرود آمدن از كشتى، به جهت</w:t>
      </w:r>
    </w:p>
    <w:p>
      <w:pPr>
        <w:pStyle w:val="BookText"/>
        <w:rPr/>
      </w:pPr>
      <w:r>
        <w:rPr>
          <w:rFonts w:ascii="IRNazanin" w:hAnsi="IRNazanin" w:eastAsia="IRNazanin"/>
          <w:color w:val="111111"/>
          <w:sz w:val="28"/>
          <w:sz w:val="28"/>
          <w:szCs w:val="28"/>
          <w:rtl w:val="true"/>
          <w:lang w:bidi="fa-IR"/>
        </w:rPr>
        <w:t>نامساعد بودن روى زمين براى زندگى مردند و نوح دومين جدّ اعلاى بشر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نخستين پيامبر اولواالعزم بود كه داراى شريعت مستقل و كتابى مشتمل بر احكام شرع بود هرچند كتابش در دست بشر نيست، و او اولين كارگر حرفه اى است كه شغل نجّارى انتخاب نمود و به تعليم حق تعالى نخستين كشتى تاريخى چند طبقه اى بسيار عظيم با الواح و دُسُر يعنى تخته هاى مخصوص و ميخ و مسمارهاى اهدايى از ملأاعلى ساخت و جبرئيل امين معلّم او و كارگر او بود، و او بود كه نسل بشر را از انقراض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آل ابراهيم، مراد ابراهيم و فرزندش اسماعيل و اسحاق و نيكان و پاكان از نسل آنهاست كه آخرين فرد از نسل اسماعيل، پيامبر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برگزيدن ابراهيم به خاطر اين است كه يگانه مجاهد و موحّد بت شكن زمان و اعصار، و تنها فرد بى ياور و سلطان بى لشكر بود كه با طاغوت بزرگ زمان و همۀ ملّت مشرك او به مبارزه برخاست و نصيبى از پيروزى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خاندان ابراهيمى و آل اسماعيل تا محمّد صلى الله عليه و آله و آل اسحاق و انبياى بى شمار از اولاد يعقوب تا عيسى بن مريم عليه السلام بود و در ميان همۀ ملل مختلف جهان مورد قبول است و به احترام و عظمت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فرزندش اسماعيل خانۀ خدا و مردم يكتاپرست را بنا نمود و به اتمام رسانيد و جهانيان را دعوت به حج كرد دعوتى گسترده و رسا و اعجازآميز و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آل عمران، ظاهر آيات اين است كه مراد عمران پدر موسى نيست كه اسمى از او در قرآن برده نشده است، بلكه عمران پدر مريم است كه چندين بار نامش در اين كتاب كريم ذكر شده و خاندان او مريم مصفّاة است، آن يگانه عابده و زاهدۀ زمان و تنها زنى كه بدون واجديت مقام نبوت و رسالت با فرشتگان خدا تماس گرفته و صحبت كرد، و نخستين زنى كه سدانت و خدمت كعبه يا بيت المقدس را به عهده گرفت، و يگانه بانويى كه در ميان زن هاى جهان بدون تماس با مردى، خداوند در رحم وى فرزندى پروريد و از روح پاك خود بر آن دميد و او را به عنوان نابغۀ بى نظير در ميان گذشتگان و آيندگان، تحويل عالم بشريت داد و در كنف رحمت خود به طرز غيرعادى براى يارىِ نجات بخش عالم بشريت، مهدى موعود عليه السلام نگه داشت و نگه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نوح و اولاد ابراهيم و عمران همگى ذرارى و اولاد آدم اند و در توالد و تناسل برخى از برخى ديگر؛ يعنى همه در نسب منشعب از يكديگرند؛ پيامبر اسلام متسلسلاً از اسماعيل</w:t>
      </w:r>
      <w:bookmarkStart w:id="465" w:name="pg14420_159592"/>
    </w:p>
    <w:p>
      <w:pPr>
        <w:pStyle w:val="BookText"/>
        <w:rPr/>
      </w:pPr>
      <w:bookmarkEnd w:id="465"/>
      <w:r>
        <w:rPr>
          <w:rFonts w:ascii="Amiri" w:hAnsi="Amiri" w:eastAsia="Amiri" w:cs="Amiri"/>
          <w:color w:val="111111"/>
          <w:sz w:val="28"/>
          <w:sz w:val="28"/>
          <w:szCs w:val="28"/>
          <w:rtl w:val="true"/>
          <w:lang w:bidi="ar-SA"/>
        </w:rPr>
        <w:t>و ابراهيم، و عيسى متسلسلاً از اسحاق و ابراهيم، و همه با تسلسلِ نسبى از نوح و او نيز از آدم است</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2508573_1468164448"/>
      <w:bookmarkStart w:id="467" w:name="_Toc163"/>
      <w:bookmarkEnd w:id="466"/>
      <w:r>
        <w:rPr>
          <w:rtl w:val="true"/>
        </w:rPr>
        <w:t xml:space="preserve">مريم، زكريا و يحيى </w:t>
      </w:r>
      <w:r>
        <w:rPr>
          <w:rtl w:val="true"/>
        </w:rPr>
        <w:t>(</w:t>
      </w:r>
      <w:r>
        <w:rPr>
          <w:rtl w:val="true"/>
        </w:rPr>
        <w:t>ع</w:t>
      </w:r>
      <w:r>
        <w:rPr>
          <w:rtl w:val="true"/>
        </w:rPr>
        <w:t>)</w:t>
      </w:r>
      <w:bookmarkEnd w:id="467"/>
    </w:p>
    <w:p>
      <w:pPr>
        <w:pStyle w:val="BookText"/>
        <w:rPr/>
      </w:pPr>
      <w:r>
        <w:rPr>
          <w:rFonts w:ascii="IRNazanin" w:hAnsi="IRNazanin" w:eastAsia="IRNazanin"/>
          <w:color w:val="111111"/>
          <w:sz w:val="28"/>
          <w:sz w:val="28"/>
          <w:szCs w:val="28"/>
          <w:rtl w:val="true"/>
          <w:lang w:bidi="fa-IR"/>
        </w:rPr>
        <w:t>و ممكن است مراد از يكديگر بودن در فضيلت و مقام نبوت و رسالت و امامت و ساير امتيازات انبيا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شنواى هر صوتى از صاحب هر صوتى و خاصّه اصوات ذكر و تسبيح و دعا، و دانا به همه چيز از جمله عبادت پرستش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كه آل عمران داخل در عنوان آل ابراهيم است و ظاهر اين است كه مراد از آن، پدر مريم است، و ذكر يك دختر و فرزندش به عنوان آل عمران، در صورتى كه عيسى فرزند نداشت و پس از او بعثت پيامبر معلوم نيست، تنها براى بيان عظمت مقام اين زن و جلالت رتبۀ فرزند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قالَتِ امْرَأَتُ عِمْرانَ رَبِّ إِنّي نَذَرْتُ لَكَ ما في بَطْني مُحَرَّرًا فَتَقَبَّلْ مِنّي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وَضَعَتْها قالَتْ رَبِّ إِنّي وَضَعْتُها أُنْثى وَ اللّهُ أَعْلَمُ بِما وَضَعَتْ وَ لَيْسَ الذَّكَرُ كَاْلأُنْثى وَ إِنّي سَمَّيْتُها مَرْيَمَ وَ إِنّي أُعيذُها بِكَ وَ ذُرّيَّتَها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و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كرد آن را برخود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آزادشده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وضعتْ به سكون تاء و به ضم و كسر تاء،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وضعتهاى غايب و 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امْرَأَتُ عِمْرَ نَ رَبِّ إِنِّى نَذَرْتُ لَكَ مَا فِى بَطْنِى مُحَرَّرًا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حَنّه دختر فاقوذ، همسر عمران، به مريم آبستن بود كه شوهرش عمران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حنّه گمان مى كرد فرزندى كه در رحم دارد پسر است، از اين رو ميان خود و خدا نذر كرد پسرش را كه پيش از ولادت يتيم شده براى خدمت كنيسه آزاد سازد، يعنى از قيد خدمت مادر و شغل دنيوى بيرون آورد و به كنيسه هِبِه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 آن زمان دربارۀ خصوص طايفۀ ذُكور مرسوم بود و از جملۀ عبادت ها محسوب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زمانى را كه همسر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بى ترديد من به خاطر جلب رضايت تو بر خود واجب كردم كه آنچه را در شكم من است براى خدمت خانۀ تو آزاد كنم و كارى به عنوان خدمت مادر و تحصيل زندگى دنيا بر او تحميل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نذر در نظر او مشروط بود به اين كه فرزندش پسر باشد، يا معناى اين نذر درخواست اين بود كه فرزندش پسر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 مِنِّى إِنَّكَ أَنتَ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اى خداوند، اين نذر را از من بپذير، زيرا تويى كه شنونده و دانايى؛ شنوندۀ نداى من و هر ندايى از هر صاحب حاجتى، و داناى به مافى الضمير من و هر خواننده پيش از آن كه به زبان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وَضَعَتْهَا قَالَتْ رَبِّ إِنِّى وَضَعْتُهَآ 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را زاييد و ديد كه دختر است و برخلاف آرزوى قلبى اوست، از روى اندوه و حسرت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اين مولود را دختر آوردم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بِمَا وَضَعَتْ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جمله سه احتمال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تاء آخر كلمه و به كسر آن و به سكون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اول، اين جمله كلام حنّه است كه پس از اظهار آن كه دختر آورده با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مى داند كه من دختر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احتمال دوم، جمله خطاب خداوند به حنّه است كه اى حنّه، خدا خود داناتر است به اين كه تو چه زاييده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احتمال، مرجوح و غيرمتناسب با طرفين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احتمال سوم، جملۀ اخباريه، سخن خدا و مقدمۀ جملۀ بعد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الذَّكَرُ كَالْأُنثَى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لام در هر دو كلمه براى عهد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مذكّر است كه در ذهن حنّه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انثى كه در علم ازلى الهى بوده و سپس در لوح محفوظ مندرج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اين دو جمله اين است كه خدا خود داناتر است به آنچه او زاييده، و هرگز آن پسرى كه در نظر او بود و آخرين مرحلۀ كمالش اين است كه از خدمۀ كنيسه يا بيت المقدس شود، مانند آن دخترى نيست كه در علم ازلى ما گذشته؛ يعنى بى ترديد آن دختر از آن پسر بهتراست، زيرا او زنى خواهد شد طاهرۀ مطهرۀ پاكيزه از هر پليدى جسمى و روحى، مصفّاة و برگزيده از جانب خداوند، آبستن به فرزندى از طريق نفخ روح القدس، و خود و فرزندش آيتى از آيات روشن خداوند در روى زمين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وَإِنِّى سَمَّيْتُهَا مَرْيَمَ وَإِنِّى أُعِيذُهَا بِكَ وَذُرِّيَّتَهَا مِنَ الشَّيْطَنِ الرَّجِيمِ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من اين مولود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ناميدم و به يقين او را و ذرّيّۀ او را از شرّ شيطان رانده شدۀ درگاهت در پناه تو قرار مى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وَضَعَتْها قالَتْ رَبِّ إِنّي وَضَعْتُها أُنْثى وَ اللّهُ أَعْلَمُ بِما وَضَعَتْ وَ لَيْسَ الذَّكَرُ كَاْلأُنْثى وَ إِنّي سَمَّيْتُها مَرْيَمَ وَ إِنّي أُعيذُها بِكَ وَ ذُرّيَّتَها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بقبول حسن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نباتاً 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فنبتَتْ نباتاً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استفهام از مكان و نيز به معناى كيف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شجاع و جنگجو، شريف ترين محل از خانه، محراب 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 وَأَنبَتَهَا نَبَاتًا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مريم او را پس از تولد در قنداقى پيچيد و نزد احبار يهود و عالمان و عابدان كنيسه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نوزاد فرزند عمران و نذرىِ كنيسه است، خودتان تحويل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احبارِ آن روز از پذيرش وى استقبال كردند، زيرا عمران پدر وى رهبر دينى و صاحب حرمت و محبوبيت در نزد آنها بود، از اين رو همگى به اخذ او سبقت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كه شوهر خالۀ او بود ادّعاى اولويت تربيت او را كرد، احبار نپذيرفتند و بالاخره كار به قرعه كشيد و قرعه به نام زكريا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به نام او خانه اى بساخت و دايه اى بگرفت كه شايد همان خالۀ وى و عيال خودش و مادر يحيى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مريم بزرگ شد و به حدّ بلوغ رسيد، زكريا براى او جايگاه عبادتى به نام محراب ساخت و همانند كعبه درب آن را قدرى بالاتر قرار داد كه همه توان ورود نداشته باشند، و غذا و آب را خود هر روز براى او مى برد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مريم، او را به پذيرش نيكويى پذيرفت، يعنى با صغر سن و عدم بلوغ</w:t>
      </w:r>
    </w:p>
    <w:p>
      <w:pPr>
        <w:pStyle w:val="BookText"/>
        <w:rPr/>
      </w:pPr>
      <w:r>
        <w:rPr>
          <w:rFonts w:ascii="IRNazanin" w:hAnsi="IRNazanin" w:eastAsia="IRNazanin"/>
          <w:color w:val="111111"/>
          <w:sz w:val="28"/>
          <w:sz w:val="28"/>
          <w:szCs w:val="28"/>
          <w:rtl w:val="true"/>
          <w:lang w:bidi="fa-IR"/>
        </w:rPr>
        <w:t>و برخلاف اشتراط ذكوريت در سدانت بيت، او را به خدمت بيت پذيرفت و او را رويش و رشد داد، رويش جسمى به اين كه بدنش را سالم و محفوظ از آفات نمود و وسايل تغذيۀ مناسب را فراهم كرد، و رويش روحى به اين كه وسايل تكامل دينى و معارف الهى را به واسطۀ احبار و رهبان و زكريا فراهم نمود و او هم رشد نيكو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وَكَفَّلَهَا زَكَرِيَّا كُلَّمَا دَخَلَ عَلَيْهَا زَكَرِيَّا الْمِحْرَابَ وَجَدَ عِندَهَا رِزْقًا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به زكريا سپرد و زكريا را سرپرست و كفيل تربيت و تعليمش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زكريا بر او در جايگاه شريف عبادت او وارد مى شد در نزد او رزقى مى يافت، يعنى نوعى از روزى متناسب انسان عابد، از آب و ميوه و نان و گوشت هر چند در غير فصل آنها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يَمَرْيَمُ أَنَّى لَكِ هَذَا قَالَتْ هُوَ مِنْ عِندِ اللَّهِ إِنَّ اللَّهَ يَرْزُقُ مَن يَشَآءُ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مريم، اين روزى براى تو از كجاست و چگونه پيدا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روزى غيرمتعارف و در غير فصل و در حالى است كه درهاى محراب بالاتر از سطح زمين قرار گرفته و با چندين قفل بسته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جانب خداوند است، حقّاً كه خداوند هر كس راكه بخواهد روزى بى حساب مى دهد، يعنى روزى وافر بى شمار، يا بدون استحقاق و به نحو تفضّل، يا بدون پاداش و 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هُنالِكَ دَعا زَكَرِيّا رَبَّهُ قالَ رَبِّ هَبْ لي مِنْ لَدُنْكَ ذُرّيَّةً طَيِّبَةً إِنَّكَ سَميعُ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فَنادَتْهُ الْمَلائِكَةُ وَ هُوَ قائِمٌ يُصَلّي فِي الْمِحْرابِ أَنَّ اللّهَ يُبَشِّرُكَ بِيَحْيى مُصَدِّقًا بِكَلِمَةٍ مِنَ اللّهِ وَ سَيِّدًا وَ حَصُورًا وَ 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أَنّى يَكُونُ لي غُلامٌ وَ قَدْ بَلَغَنِيَ الْكِبَرُ وَ امْرَأَتي عاقِرٌ قالَ كَذلِكَ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هنالك اشاره به زمان و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طبع و آنچه حواسّ ظاهر يا روح انسان از آن لذت ببرد، پرخير و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نازا، مردى كه بچه دار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اللّه خبر مبتداى محذوف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يفعل مبتدا و 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دَعَا زَكَرِيَّا رَبَّهُ قَالَ رَبِّ هَبْ لِى مِن لَدُنكَ ذُرِّيَّةً طَيِّبَةً إِنَّكَ سَمِيعُ الدُّعَآءِ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يا در آن حال و زمان بود كه زكريا پروردگار خود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پس از ديدن حالت خاص مريم و عرفان و معنويت و عبادت او و معجزه و رحمت و نعمت خدا دربارۀ او، از پروردگار خود چنين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جانب خويش به من فرزندى پاكيزه عطا كن، زيرا تو شنواى دعايى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مراد زكريا از طيّب بودن فرزند علاوه بر واجديت مراحل ايمان و اخلاق و عمل، كمالاتى است كه در مريم مصفّاة ديده بود، مثل زهد در دنيا، حسن عبادت، روابط معنوى با حق و محبوبيت عامه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فَنَادَتْهُ الْمَلَآئِكَةُ وَ هُوَ قَآئِمٌ يُصَلِّى فِى الْمِحْرَابِ أَنَّ اللّهَ يُبَشِّرُكَ بِيَحْيَى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بعضى از آنها كه ظاهراً جبرئيل امين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حالى كه در محراب عبادتش ايستاده نماز مى كرد ندا كردند كه اى زكريا، خداوند تو را به يحيى مژده مى دهد، يعنى به فرزند پسرى كه نامش يحيى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بِكَلِمَةٍ مِنَ اللَّهِ وَسَيِّدًا وَحَصُورًا وَنَبِيًّا مِنَ الصَّلِحِينَ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كه تصديق كنندۀ كلمه اى از جانب خداست، يعنى او مصدّق آن عيسى خواهد بود كه خدا او را در رحم مادرش با گفتن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فرزند، سيّد قوم خود و سالار و بزرگ و عالم و سرپرست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حَصور است، يعنى سخت نگهدارندۀ نفس خود از هوا و هوس و هر گناه و كار باطل است، و او پيامبرى از تبار صالحان و شايستگان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أَنَّى يَكُونُ لِى غُلَمٌ وَقَدْ بَلَغَنِىَ الْكِبَرُ وَامْرَأَتِى عَاقِرٌ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گفتۀ مفسران، در آن ايام، از عمر زكريا قريب صد سال و از عمر همسرش قريب نود سال مى گذشت و زمان توالدشان بر حسب عادت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زكريا استبعاد توالد را در خود به كِبَر سن و در همسرش به نازا بودن نسبت داده، اشاره به اين كه گذشت سن در مرد سبب فرزنددار نشدن و در زن سبب نازايى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همسرش از ابتدا نيز نازا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براى من پسرى خواهد بود در حالى كه مرا پيرى رسيده و همسرم نازاست؟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 لِكَ اللَّهُ يَفْعَلُ مَا يَشَآءُ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يا فرشته اى از جانب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 است؛ خداوند هر چه بخواهد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بشارت فرزند مسلّم است و منجّز خواهد بود، و خدا مى تواند به زوجين فرتوت، فرزند دهد چنان كه مى تواند به زن بدون زوج فرزند دهد يا انسانى را بدون پدر و مادر بيافريند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رَبِّ اجْعَلْ لي آيَةً قالَ آيَتُكَ أَلاّ تُكَلِّمَ النّاسَ ثَلاثَةَ أَيّامٍ إِلاّ رَمْزًا وَ اذْكُرْ رَبَّكَ كَثيرًا وَ سَبِّحْ بِالْعَشِيِّ وَ اْلإِبْكارِ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رَمَز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و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 به سوى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نيمۀ دوم روز از ظهر تا 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اِبكار اصلش مصدر است به معناى دخول در روز، و اطلاق شده بر نيمۀ اول 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اجْعَل لِى ءَايَةً قَالَ ءَايَتُكَ أَلَّا تُكَلِّمَ النَّاسَ ثَلَثَةَ أَيَّامٍ إِلَّا رَمْزًا وَ اذْكُر رَّبَّكَ كَثِيرًا وَ سَبِّحْ بِالْعَشِىِّ وَ الْإِبْكَرِ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زكرياى پيامبر پس از شنيدن نداى مژدۀ پسر از خداى خود علامت و نشانه طلبيد، يا براى اين كه روشن شود صوت مبشّر القاى مَلَكى و رحمانى بوده نه از القائات شيطانى كه گاهى شيطان چنين جرأتى مى كند و با پى گيرى رفع مى شود، و يا براى باردار شدن همسرش كه دلگرم و شكرگزار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براى من نشانه اى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تو اين است كه سه روز با مردم جز با اشاره حرف نمى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سه روز روشن متوالى يا سه شبانه روز متوالى نتوانى با مردم حرف بزنى و زبانت در گفتگو با مردم بند مى آيد؛ ولى پروردگارت را در ايام حبسِ زبان ذكر بسيار گو و در شامگاهان و بامدادان تسبيح و تقديس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قالَتِ الْمَلائِكَةُ يا مَرْيَمُ إِنَّ اللّهَ اصْطَفاكِ وَ طَهَّرَكِ وَ اصْطَفاكِ عَلى نِساءِ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مَرْيَمُ اقْنُتي لِرَبِّكِ وَ اسْجُدي وَ ارْكَعي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برگزيدن، و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به معناى برترى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كرد، تواضع و خضوع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الْمَلَآئِكَةُ يَا مَرْيَمُ إِنَّ اللّهَ اصْطَفَاكِ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مستفاد از اين آيه اين است كه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يعنى فرشتگان با او حديث مى گفتند و او صداى آنها را مى شنيد و آياتى از سورۀ مريم نيز شاهد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اين گفتار، به نحو الهام بوده نظير الهام فرشتگان به مادر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آر هنگامى را كه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برخى از آنها كه محتمل است جبرئيل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 حقيقت اين است كه خداوند تو را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احبار زمانت خاصه زكريا را به حضانتت موظف داشته، و تو را با عدم بلوغ سنّى و فقد شرط ذكوريت به سدانت و خدمت بيت پذيرفته، و رزقى از غيب در محراب عبادت برايت نازل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وَطَهَّرَكِ وَاصْطَفَاكِ عَلَى نِسَآءِ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را پاكيزه و مطهّر ساخته، تو را از آلودگى به عادت هاى زنانه و از پليدى عقايد فاسده و اخلاق رذيله و گناهان فرعى، و از نقص اعضا و عيوب جسمى و بيمارى هاى سخت مصون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تو را بر همۀ زنان عصر خود برترى و فضيلت بخشيده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يَمَرْيَمُ اقْنُتِى لِرَبِّكِ وَاسْجُدِى وَارْكَعِى مَعَ الرَّ كِعِينَ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تتمۀ كلام فرشتگان است در خطاب به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 در برابر اوامر خداوند اطاعت كن، و براى پروردگارت خضوع نما، و به پيشگاه خدا سجده آر، و همراه ساير ركوع كنندگان ركوع نما، يا در نماز جماعت مردان حاضر شو</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مِنْ أَنْباءِ الْغَيْبِ نُوحيهِ إِلَيْكَ وَ ما كُنْتَ لَدَيْهِمْ إِذْ يُلْقُونَ أَقْلامَهُمْ أَيُّهُمْ يَكْفُلُ مَرْيَمَ وَ ما كُنْتَ لَدَيْهِمْ إِذْ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468" w:name="pg14420_159606"/>
    </w:p>
    <w:p>
      <w:pPr>
        <w:pStyle w:val="BookText"/>
        <w:rPr/>
      </w:pPr>
      <w:bookmarkEnd w:id="468"/>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469" w:name="__RefHeading___Toc2508575_1468164448"/>
      <w:bookmarkStart w:id="470" w:name="_Toc164"/>
      <w:bookmarkEnd w:id="469"/>
      <w:r>
        <w:rPr>
          <w:rtl w:val="true"/>
        </w:rPr>
        <w:t>مريم عيسى و معجزات</w:t>
      </w:r>
      <w:bookmarkEnd w:id="470"/>
    </w:p>
    <w:p>
      <w:pPr>
        <w:pStyle w:val="BookText"/>
        <w:rPr/>
      </w:pPr>
      <w:r>
        <w:rPr>
          <w:rFonts w:ascii="IRNazanin" w:hAnsi="IRNazanin" w:eastAsia="IRNazanin"/>
          <w:color w:val="111111"/>
          <w:sz w:val="28"/>
          <w:sz w:val="28"/>
          <w:szCs w:val="28"/>
          <w:rtl w:val="true"/>
          <w:lang w:bidi="fa-IR"/>
        </w:rPr>
        <w:t>ذلك اشاره به داستان هاى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نَبَأ يعنى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قلم يعنى تيرهاى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 يكفل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ليعلموا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مِنْ أَنبَآءِ الْغَيْبِ نُوحِيهِ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داستان ها از خبرهاى غيبى است كه به تو وحى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تحدّى با كافران است و اشاره به اين كه آنها خود مى دانند اين داستان ها وحى است، زيرا غير آنها كه اطلاعات ناقصى داشتند كسى آگاه از اين مطالب نبود كه پيامبر اسلام از او ياد بگيرد و مى دانستند پيامبر، امّى و درس و كتاب ناخوانده است، پس راهى براى بيان اين مطالب جز وحى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لَدَيْهِمْ إِذْ يُلْقُونَ أَقْلَمَهُمْ أَيُّهُمْ يَكْفُلُ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گفتۀ مفسران، قلم هاى مذكور در اين آيه تيرهاى قرعه كشى بوده كه روى آنها علامتى براى برنده يا بازنده ثبت بود، يا قلم هاى مخصوص نوشتن تورات بوده كه به خاطر احترام مريم با آن قرعه كشى مى كردند، مثلاً در آب مى افكندند يا در كيسه اى مى ريختند و شخصى يكى از آنها را به نام برنده بيرون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تو آن روز در نزد آنها نبودى آن گاه كه قلم هاى خود را مى افكندند تا معلوم شود كدام يك از آنان بايد متكفّل حضانت مريم، يا تعليم و تربيت او، يا ادارۀ زندگى او در حال اشتغال به خدمت خانۀ خدا و عبادت الهى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لَدَيْهِمْ إِذْ يَخْتَصِمُونَ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گاه كه آنها دربارۀ تكفّل مريم نزاع و خصومت داشتند در نزد آنها نبودى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 اْلآخِرَةِ وَ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يُكَلِّمُ النّاسَ فِي الْمَهْدِ وَ كَهْلاً وَ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عبرى است به معناى مبارك، و يا عربى 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مسح شدۀ به رحمت يا پاك شدۀ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القاب شريفه است مانند صدّيق و نحرير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عبرى است يعنى سيّد و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آقاى قوم، مقبول عامه، آبرومند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بدل از مسيح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ميان سال ما بين سى تا پنجاه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الْمَلَئِكَةُ يَمَرْيَمُ إِنَّ اللَّهَ يُبَشِّرُكِ بِكَلِمَةٍ مِنْهُ اسْمُهُ الْمَسِيحُ عِيسَى ابْنُ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ياد آوريد زمانى را كه 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برخى از فرشتگان كه شايد جبرئيل امين بوده كه به منظور بشارت فرزند به نزد مريم آمده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 خداوند تو را به كلمه اى از جانب خود بشارت مى دهد كه نام او مسيح، عيسى پسر 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كلمه،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خداست كه به هر چيزى متعلق شود آن را موجود مى كند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اطلاق اين كلمه بر عيسى بن مريم به علاقۀ سبب و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تصريح به اين كه وجود عيسى معلول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كه او پسر مريم است براى اين است كه او پدر ندارد و مسألۀ ازدواج رسمى مريم در كار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 فِى الدُّنْيَا وَ الْأَخِرَةِ وَ مِنَ الْمُقَرَّبِينَ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دنيا و آخرت آقا و آبرومند و مورد توجه و مقبوليت عامه، و از نزديكان و مقرّبان درگاه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هيچ كس در دنيا در ميان جوامع بشرى، غير از ابراهيم خليل مقبوليت عامه مانند عيسى بن مريم را ندارد و اتباع و پيروانش بيش از همه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وَيُكَلِّمُ النَّاسَ فِى الْمَهْدِ وَكَهْلاً وَمِنَ الصَّالِحِينَ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مردم در گهواره و در ميان سالى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كلامش در هر دو حال از نظر صحّت و متانت و شمول بر علم و حكمت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او در گهواره به اعجاز در تلفظ و معنا، و در بزرگى به وحى در محتوا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جملۀ صالحانِ بلند درجه يعنى انبياى اولواالعزم است مانند نوح و ابراهيم و موسى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رَبِّ أَنّى يَكُونُ لي وَلَدٌ وَ لَمْ يَمْسَسْني بَشَرٌ قالَ كَذلِكِ اللّهُ يَخْلُقُ ما يَشاءُ 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يُعَلِّمُهُ الْكِتابَ وَ الْحِكْمَةَ وَ التَّوْراةَ وَ 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قوۀ لامسه آن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كه بر مفرد و جمع و مذكر و مؤنث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خبر مبتداء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متعلق به يخلق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محكم ساخت، كار را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در اين جا ارادۀ انجام چيزى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رَبِّ أَنَّى يَكُونُ لِى وَلَدٌ وَلَمْ يَمْسَسْنِى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مريم به پروردگار خود در جواب بشارتى كه فرشتگان دادند بدين جهت است كه اراده و كلام فرشتگان، عين اراده و كلام پروردگار است، و با فرض اين كه فرشتگان سلسله مراتب دارند و عدّه اى مثلاً تحت ارادۀ جبرئيل و عدّه اى تحت ارادۀ عزرائيل و ميكائيل و اسرافيل هستند باز همان قانون جارى است، يعنى ارادۀ مأموران عين ارادۀ آمر، و ارادۀ او عين ارادة اللّه است و همه مانند ابزار كار براى ارادة اللّه است و لذا هيچ معصيتى از آنها صادر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نظير نسبت كار اعضاى بدن به روح است، مانند ديدم و شنيدم و گفتم 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و از چه راهى مرا فرزندى خواهد بود در حالى كه بشرى با من تماس نگرفته و مرا لمس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استفهام براى تعجب و اظهار استبعاد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اللّهُ يَخْلُقُ مَا يَشَآءُ إِذَا قَضَى أَمْراً فَإِنَّمَا يَقُولُ لَهُ كُنْ فَيَكُونُ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همين طور است، كسى با تو تماس نگرفته، لكن خدا هر چه را بخواهد مى آفريند، و هرگاه كارى را حتمى بيند جز اين نيست كه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هرگاه علم ازلى الهى به موجود شدن هر چيزى تعلّق گرفت خواه كوچك نظير ذرات اتم، يا بزرگ مانند كهكشان ها و كرات آسمان، يا در حد متوسط آن دو مانند وجود جنين انسانى در رحم زن،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موجود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كلمۀ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بيان سرعت و سهولت شىء براى اذهان است و گرنه مراد اين است كه هر چه را اراده كند مى شود بدون آن كه سخنى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وَيُعَلِّمُهُ الْكِتَابَ وَالْحِكْمَةَ وَالتَّوْرَاةَ وَالْإِنْجِيلَ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تتمۀ خطاب خدا يا فرشتگان به مريم است كه برخى از كمالات مولود موعود را براى او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كتابت و نوشتن يا كتاب هاى نازل شده از آسمان بر پيامبران گذشته را به او خواهد آموخت، و به او تعليم حكمت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احكام شرع يعنى شريعت خود اوست كه چهارمين شريعت نازل شده براى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مستقلات عقلى و علوم و معارف دينى و دنيوى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تورات و انجيل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دو كتاب جداگانه از ميان كتاب هاى آسمانى به لحاظ تقارن محتويات آن دو است، چه آن كه شريعت عيسى همان احكام تورات است با اندكى تغيير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يجعله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قد جئتكم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ناطقاً بأنّى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أخلق بدل است از أَنّى قد جئتكم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مادرزاد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پيسى 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رَسُولاً إِلَى بَنِى إِسْرَآئِيلَ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رسولى از جانب خود به سوى بنى اسرائيل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آيه اين است كه رسالت عيسى عليه السلام مخصوص بنى اسرائيل است و شامل ساير جهانيان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مستفاد از آيات و روايات اين است كه عيسى نيز همانند ساير پيامبران صاحب شريعت، مبعوث به سوى</w:t>
      </w:r>
    </w:p>
    <w:p>
      <w:pPr>
        <w:pStyle w:val="BookText"/>
        <w:rPr/>
      </w:pPr>
      <w:r>
        <w:rPr>
          <w:rFonts w:ascii="IRNazanin" w:hAnsi="IRNazanin" w:eastAsia="IRNazanin"/>
          <w:color w:val="111111"/>
          <w:sz w:val="28"/>
          <w:sz w:val="28"/>
          <w:szCs w:val="28"/>
          <w:rtl w:val="true"/>
          <w:lang w:bidi="fa-IR"/>
        </w:rPr>
        <w:t>همۀ جهانيان عصر خود و شريعتش عام و نبوتش گسترده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رسالت در اين جا دعوت خاص و اظهار معجزات خاص است كه انكار و ردّ آنها سبب نزول عذاب است، و اختصاص چنين رسالتى بر قومى منافى با عموم نبوت او بر غايبين از آن محيط يا غير موجودين در آن زمان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قَدْ جِئْتُكُم بَِآيَةٍ مِن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به آنها چنين مى گويد كه جز اين نيست كه من براى شما از جانب پروردگارتان آيت و نشانه اى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جنس آيت است كه شامل همۀ علايم مذكور و معجزاتى است كه از او سر زده و همۀ نشانه هاى توحيد فرستنده و صدق رسالت و دين و كتاب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أَخْلُقُ لَكُم مِنَ الطِّينِ كَهَيْئَةِ الطَّيْرِ فَأَنْفُخُ فِيهِ فَيَكُونُ طَيْراً بِإِذْنِ اللّهِ وَأُبْرِئُ الْأَكْمَهَ وَالْأَبْرَصَ وَأُحْيِى الْمَوْتَى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و نشانۀ من اين است كه براى شما از گِل همانند شكل پرنده مى سازم، سپس در آن مى دمم، پس بدون فاصله به اذن خدا يعنى به ارادۀ تكوينى او زنده شده، پرندۀ طبيعى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كور مادرزاد و بيمار گرفتار پيسى را شفا مى بخشم، به اين نحو كه خواست از من و ايجاد به ارادۀ او، و يا به اين نحو كه به من توان آن را داده كه به نفخى روح دهم و زنده كنم و به نفخى شفا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اذن خدا مرده ها را زنده مى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وَأُنَبِّئُكُم بِمَا تَأْكُلُونَ وَمَا تَدَّخِرُونَ فِى بُيُوتِكُمْ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 ها و معجزات من اين است كه شما را از آنچه مى خوريد و آنچه در خانه هاى خود ذخيره مى كنيد خبر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مثلاً هر يك از آنها مى خواست به وى خبر مى داد شب گذشته چه خوردى و بقيه را چه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عيسى بن مريم در سه معجزۀ زنده كردن پرنده و مردگان و شفاى كوران و پيسان،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در اخبار از مَغيبات خوراكى و ذخيره كردن آن، اين كلمه را نگفته، و آن بدين جهت است كه در آن سه معجزه احتمال توهّم الوهيت فاعل در اذهان عامّه موجود است و در اخبار به غيب نيست، زيرا كه در آن احتمال اخبار فرشته و اجنّه و احتمال تنجيم و كهانت نيز موجود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ذلِكَ لَأَيَةً لَكُمْ إِنْ كُنْتُمْ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كارها قطعاً براى شما نشانه اى كافى موجود است، يعنى نشانۀ توحيد حق و صدق رسالت من، اگر شما گروندۀ واقعى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مخاطب، مؤمنان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مخاطب، كفّار قومش باشند مراد اين است كه اينها نشانه است اگر شما استعداد پذيرش ايمان داريد و فطرت و وجدانتان سالم است و آلوده به كفر و عناد و تقليد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مُصَدِّقًا لِما بَيْنَ يَدَيَّ مِنَ التَّوْراةِ وَ ِلأُحِلَّ لَكُمْ بَعْضَ الَّذي حُرِّمَ عَلَيْكُمْ وَ جِئْتُكُمْ بِآيَةٍ مِنْ رَبِّكُمْ فَاتَّقُوا اللّهَ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رَبّي وَ 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وَمُصَدِّقاً لِمَا بَيْنَ يَدَىَّ مِنَ التَّوْرَاةِ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قبل كه عيسى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در حالى كه تصديق كنندۀ كتاب آسمانى توراتِ پيش از خويشم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تورات حقيقى است بدان گونه كه در كوه طور بر موسى بن عمران نازل گشته بنابراين كه در عصر عيسى نيز همانند زمان پيامبر اسلام تورات واقعى دستخوش تحريفات فراوان علماى يهود قرار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كلام اين است كه عيسى بن مريم تورات را با تمام مندرجاتش كه از آن جمله مجموعۀ شريعت موسى است تصديق نموده، و بنابراين، شريعت عيسى همان شريعت موسى است و تعدد آن دو شريعت به لحاظ نسخ شدن برخى از احكام تورات است كه از آن جمله احكام مذكور در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وَلِأُحِلَّ لَكُم بَعْضَ الَّذِى حُرِّمَ عَلَيْكُمْ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آمدم تا برخى از آنچه را بر شما حرام شده بود حلال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برخى از كارها و برخى از طيّبات روزى را كه در زمان موسى و در شريعت او حرام شده بود به امر خدا نسخ كنم و به جاى آن، اباحه يا وجوب بياورم، مانند حرمت كار در روز شنبه و صيد ماهى در آن روز، و خوردن گوشت شتر، و پيه معده و رودۀ حيوانات حلال گوشت، و گوشت برخى از پرندگان مباح و گوشت هر حيوان ناخن دار و غير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جِئْتُكُمْ بَِايَةٍ مِن رَبِّكُمْ فَاتَّقُوا اللّهَ وَ أَطِيعُونِ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از جانب پروردگارتان علامت و نشانه اى آورده ام، پس از خدا پروا كنيد و از من اطاعت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تكرار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وَجِئْتُكُمْ بِآيَةٍ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است كه توهّم نشود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مابعدش متفرّع بر حلّيت محرّمات است، بلكه متفرّع است بر آوردن آيات فراوان گذشته كه اثبات كنندۀ توحيد حق و صدق نبوت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رَبِّى وَرَبُّكُمْ فَاعْبُدُوهُ هذَا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امر اين است كه خداوند، پروردگار من و پروردگار شماست، پس او را بپرستيد، اين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توجيه اين خطاب از جانب عيسى به بنى اسرائيل كه مفادش اين است كه عيسى مربوب است نه رب و بايد همۀ مردم خدا را بپرستند نه غير او را، حكايت از اين دارد كه او از حالات قوم خود آيندۀ شرك آنها را حدس زده بود يا از جانب خداوند به او وحى شده بود، و لذا بدين كلام، اتمام حجت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أَحَسَّ عيسى مِنْهُمُ الْكُفْرَ قالَ مَنْ أَنْصاري إِلَى اللّهِ قالَ الْحَوارِيُّونَ نَحْنُ أَنْصارُ اللّهِ آمَنّا بِاللّهِ وَ اشْهَدْ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آمَنّا بِما أَنْزَلْتَ وَ اتَّبَعْنَا الرَّسُولَ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مَكَرُوا وَ مَكَرَ اللّهُ وَ اللّهُ خَيْرُ الْماكِرينَ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أحَسَّ الشىءَ و بالشىءِ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آن را و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أنصارى الى اللّه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أنصارى ذاهباً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و حَوَر مصدر است به معناى شدت سفيدى، و حوارىّ منسوب به آن است كه بر شىء يا شخص سفيد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و حيله، و آن قبيح است ولى دربارۀ خدا در عملى كه براى باطل كردن مكر ديگران يا عملى شبيه به مكر استعمال مى شود، قبيح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فَلَمَّآ أَحَسَّ عِيسَى مِنْهُمُ الْكُفْرَ قَالَ مَنْ أَنْصَارِى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پس از بيان مقدارى از حالات خود عيسى و مادر او، در اين آيه اشاره به برخى از حالات او در رابطه با قومش مى كند، زيرا عيسى پس از گذشت مدتى از دعوتش و گرويدن عده اى، از قرائن خارجيه يا به الهام غيبى دانست كه برخى از به ظاهر گروندگان در كفر خود باقى مانده اند، از اين رو در صدد برآمد از قوم خود براى شناسايى صادق از غيرصادق و وفادار از بى وفا و به جهت تحكيم بنيان حكومت نوپا و جديدالتأسيس خود و تعيين خليفه از ميان آنها و حفظ مبانى شريعت و كتاب خود آزمايشى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راجع به اين موضوع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عيسى از آنان احساس كفر كرد، يعنى دانست كه برخى از آنها ايمان نياورده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از ميان شما كيان اند كه ياوران من باشند در حركت و سير من به سوى خداوند؟ محتمل است مراد او طلبيدن ياور و سرباز جنگى براى جهاد بوده، و محتمل است طلبيدن همراه بوده در سير معنوى به سوى خدا به عنوان رياضت نفس، و تعلّم معارف، و تخلّق به اخلاق و آداب شرعى و تأدّب به آداب تورات و انجيل، و يا آن كه خواستن ياور و همراه براى تبليغ و تعليم دين الهى و شريعت عيسوى در قلمرو نبوت و پياده كردن مسألۀ امر به معروف و نهى از منكر در ميان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مقتضاى مقام رسالت عيسى عليه السلام و اولى العزمى او و دارا بودن كتاب شرع آسمانى و شريعتى مستقل اين است كه هر سه امر از او تحقق يابد و تشكيلاتش فوق اين امور باشد هر چند از تواريخ بر نمى آيد، لكن آيۀ آخر سورۀ صف، مؤيّد احتمال اول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الْحَوَارِيُّونَ نَحْنُ أَنْصَارُ اللّهِ ءَامَنَّا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پرسش عيسى، حواريّون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ياوران خداييم، يعنى ياوران تو به سوى خداييم؛ ما به خدا ايمان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حوارى بر مقربان شخص اطلاق مى شود، و مراد از مقربان عيسى مؤمنان خالص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حوارى، سفيدها باشند باز مقصود مقربان و مطيعان او هستند كه غالباً سفيدپوش يا لباس شوى بودند كه لباس را سفيد مى كردند، يا مؤمنانى بودند كه به خاطر نورانيت باطنشان به آنها حوارى مى گفتند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وَاشْهَدْ بِأَنَّا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 كه ما به تمام معنا تسليم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شهادت روز قيامت است كه طبق تصريح مكرّر قرآن مجيد، روز واپسين هر پيامبرى در محكمۀ عدل الهى گواه امت خود خواهد بود، يعنى بر ايمان و كفر و عدالت و فسقشان گواهى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اداى شهادت است، و تحمل شهادت در دنيا به وسيلۀ اطلاعات خود يا فرشتگان موظف بر اعمال، انجام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رَبَّنَآ ءَامَنَّا بِمَآ أَنْزَلْتَ وَ اتَّبَعْنَا الرَّسُولَ فَاكْتُبْنَا مَعَ الشَّاهِدِينَ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آنچه نازل كردى ايمان آورديم، و از اين رسول پيروى كرديم، پس نام ما را در زمرۀ حاضران و گواهان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كلام، تتمۀ سخنان حواريين است كه ابتدا اعتراف مى كنند به ايمان به آنچه بر عيسى يا بر همۀ پيامبران الهى از شرايع و كتاب هاى آسمانى نازل شده و اقرار مى كنند به پيروى از رسول خود، سپس درخواست مى كنند كه آنها را از شاهدان بنويسد، يعنى از حاضران دائمى محضر عيسى براى اطاعت او، يا از گواهان ابلاغ رسالت او طبق آنچه در اين كتاب كريم آمده كه روز قيامت همان گونه كه از پيامبران گواهى بر امّت خود مى گيرند از امّت هاى آنها نيز شهادت بر ابلاغ رسالت آنها خواهند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فَلَنَسْئَلَنَّ الَّذِينَ أُرْسِلَ إِلَيْهِمْ وَلَنَسْئَلَنَّ الْمُرْسَلِينَ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آنها نيز در قيامت در مرحلۀ بعدى، جزء گواهان امت باشند كه اين مطلب نيز از روايات استفاده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وَمَكَرُوا وَمَكَرَ اللّهُ وَاللّهُ خَيْرُ الْمَاكِرِينَ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مكر و فريب كردند و خدا هم مكر نمود و خدا بهترين ماكران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مكرانگيزان يا خنثى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كفارى هستند كه عيسى از آنها احساس كفر 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آنها براى نابودى عيسى و محو آيين او شروع به فعاليت كردند و براى اين هدف، نقشۀ ترور عيسى را كشيدند، به اين شكل كه كسى را از خودشان موكّل نمودند كه هر جا ميسر شود عيسى را بكشد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شخص مزبور را به قيافه و هيئت عيسى در آورد، چون يارانش او را ديدند به گمان اين كه خودشان عيسى را يافته اند او را گرفتند و در حالى كه فرياد مى زد من عيسى نيستم به دار آويختند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نقشه كشى آنها اطلاق حقيقى است و آن، مكر پليد است، و اطلاق آن بر القاء شباهت او بر قاتل مجازى است و آن، مكر مقدس است</w:t>
      </w:r>
      <w:r>
        <w:rPr>
          <w:rFonts w:eastAsia="IRNazanin" w:cs="IRNazanin"/>
          <w:color w:val="111111"/>
          <w:sz w:val="28"/>
          <w:szCs w:val="28"/>
          <w:rtl w:val="true"/>
          <w:lang w:bidi="fa-IR"/>
        </w:rPr>
        <w:t>.</w:t>
      </w:r>
      <w:bookmarkStart w:id="471" w:name="pg14420_159623"/>
    </w:p>
    <w:p>
      <w:pPr>
        <w:pStyle w:val="BookText"/>
        <w:rPr/>
      </w:pPr>
      <w:bookmarkEnd w:id="471"/>
      <w:r>
        <w:rPr>
          <w:rFonts w:ascii="Amiri" w:hAnsi="Amiri" w:eastAsia="Amiri" w:cs="Amiri"/>
          <w:color w:val="111111"/>
          <w:sz w:val="28"/>
          <w:sz w:val="28"/>
          <w:szCs w:val="28"/>
          <w:rtl w:val="true"/>
          <w:lang w:bidi="ar-SA"/>
        </w:rPr>
        <w:t xml:space="preserve">إِذْ قالَ اللّهُ يا عيسى إِنّي مُتَوَفِّيكَ وَ رافِعُكَ إِلَيَّ وَ مُطَهِّرُكَ مِنَ الَّذينَ كَفَرُوا وَ جاعِلُ الَّذينَ اتَّبَعُوكَ فَوْقَ الَّذينَ كَفَرُوا إِلى يَوْمِ الْقِيامَةِ ثُمَّ إِلَيَّ مَرْجِعُكُمْ فَأَحْكُمُ بَيْنَكُمْ فيما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2508577_1468164448"/>
      <w:bookmarkStart w:id="473" w:name="_Toc165"/>
      <w:bookmarkEnd w:id="472"/>
      <w:r>
        <w:rPr>
          <w:rtl w:val="true"/>
        </w:rPr>
        <w:t>حقيقت آفرينش عيسى</w:t>
      </w:r>
      <w:bookmarkEnd w:id="473"/>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يَا عِيسَى إِنِّى مُتَوَفِّيكَ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مقارن آن كه كفار قوم عيسى و يهود امت او، در مخالفتش كوشيدند و اقدام به نابودى او و محو آيين مقدسش نمودند و در كفران آن نعمت عظيم مكر آنچنانى روا داشتند، مشيّت خداوند بر اين تعلّق گرفت كه آن نعمت را از آنها بگيرد و براى امت و ملتى كه لياقت آن را دارند ذخيره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اين باره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متذكر شويد و به ياد آوريد زمانى را كه خداوند به عيسى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بى ترديد من تصميم گرفته ام تو را به كلّى از روى زمين برگيرم، يعنى بدن و روحت را، نه تنها روحت را موقّتاً به نحو خواب و دائماً به نحو قبض روح و ميراندن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وَرَافِعُكَ إِلَىَّ وَمُطَهِّرُكَ مِنَ الَّذِينَ كَفَرُوا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تو را به سوى خود بالا برم و به سوى آسمان ها عروج دهم، و وجود مقدس تو را از پليدى مصاحبت و ننگ مجاورت اين قوم و سوء قصد كسانى كه نعمت وجود تو را كفران كردند و به تو كفر ورزيدند و به انكارت پرداختند، پاك سازم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وَجَاعِلُ الَّذِينَ اتَّبَعُوكَ فَوْقَ الَّذِينَ كَفَرُوا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تصميم دارم پس از عروجت به عالم بالا، كسانى را كه در ايمان و عمل پيروى از تو كردند، در دنيا تا روز قيامت، برتر و بالاتر از كسانى كه كفر ورزيدند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خواه آنها كه پس از ظهور اسلام به اسلام بگروند يا به اسلام نگروند و مسيحى بمانند، همه را بر مخالفانت كه يهودند برترى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إِلَىَّ مَرْجِعُكُمْ فَأَحْكُمُ بَيْنَكُمْ فِيَما كُنْتُمْ فِيهِ تَخْتَلِفُونَ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عمر دنيا و مرگ همۀ جانداران، بازگشت تو و همۀ پيروان و مخالفانت</w:t>
      </w:r>
    </w:p>
    <w:p>
      <w:pPr>
        <w:pStyle w:val="BookText"/>
        <w:rPr/>
      </w:pPr>
      <w:r>
        <w:rPr>
          <w:rFonts w:ascii="IRNazanin" w:hAnsi="IRNazanin" w:eastAsia="IRNazanin"/>
          <w:color w:val="111111"/>
          <w:sz w:val="28"/>
          <w:sz w:val="28"/>
          <w:szCs w:val="28"/>
          <w:rtl w:val="true"/>
          <w:lang w:bidi="fa-IR"/>
        </w:rPr>
        <w:t>در عالم آخرت به سوى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را به وسيلۀ نفخۀ دوم زنده مى كنم و از قبر بيرون مى آورم و به وسيلۀ نفخۀ سوم به سوى محكمۀ قضايى و محيط داورى خود بازمى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ميان شما در همۀ اختلافاتى كه در دنيا داشتيد، در اصول دين و فروع آن، و در امور دنيا از كوچك و بزرگ آنچه در دنيا بر روى آن قضاوت شده يا نشده، داورى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الَّذينَ كَفَرُوا فَأُعَذِّبُهُمْ عَذابًا شَديدًا فِي الدُّنْيا وَ اْلآخِرَةِ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الَّذينَ آمَنُوا وَ عَمِلُوا الصّالِحاتِ فَيُوَفِّيهِمْ أُجُورَهُمْ وَ اللّهُ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نَتْلُوهُ عَلَيْكَ مِنَ اْلآياتِ وَ الذِّكْرِ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الذين تفريع بر جملۀ و جاعل الذين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 كامل پرداختن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نتلوه،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يا صفت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كَفَرُوا فَأُعَذِّبُهُمْ عَذَاباً شَدِيداً فِى الدُّنْيَا وَ الْأَخِرَةِ وَ مَا لَهُم مِّن نَاصِرِينَ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و آيۀ بعد به قرينۀ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اند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 الذين اتّبعوك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تتمۀ خطاب به عيسى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بعثت تو تا انقضاى نسل بشر كه قومت به دو گروه منشعب مى شوند، كسانى را كه به تو كفر ورزيدند، يعنى قوم يهود را، در دنيا و آخرت عذاب سختى خواهم نمود، همان گونه كه يهود را تا امروز به شكست ها و قتل و غارت و ذلّت ها گرفتار نموده؛ و آنها را هيچ ياورى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ءَامَنُوا وَ عَمِلُوا الصَّالِحَاتِ فَيُوَفِّيهِمْ أُجُورَهُمْ وَ اللّهُ لاَ يُحِبُّ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كسانى را كه ايمان آوردند و عمل هاى شايسته كردند، خداوند پاداش آنها را در آخرت به نحو اتمّ و اوفى تأديه خواهد كرد، و خدا ستمكاران را دوست ندارد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نَتْلُوهُ عَلَيْكَ مِنَ الْأَيَاتِ وَ الذِّكْرِ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خطاب به پيامبر اسلام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اختتام داستان هاى گذشته اشاره است به آنچه از آيۀ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جا دربارۀ زكريا و يحيى و مريم و عيسى و حواريين بيان شد، يعنى از آن جا كه همسر عمران جنين رحم خود را براى خدمت بيت نذر مى كند؛ آن گاه دخترى به نام مريم مى آورد كه شرط خدمت بيت نداشت ولى پذيرفته مى شود؛ زكريا پس از قرعه كشى با احبار، كفيل تربيت او مى گردد؛ مريم بالاخره از عابدها و زاهدهاى زمان مى گردد؛ زكريا به ديدن حال وى از خدا طلب فرزند مى كند و به اهداء يحيى به او بشارت داده مى شود؛ براى ولادتش علامت مى طلبد و علامتى تعيين مى گردد؛ فرشتگان به مريم بشارت اصطفا و طهارت و پس از آن بشارت پسرى به نام عيسى مى دهند؛ خدا او را صاحب نبوت و كتاب و حكمت و معجزات و مصدّق تورات مى خواند؛ عيسى ابلاغ نبوت مى كند؛ قومش دو گروه مى شوند، كفار و منافقان آن ها به مكر نقشۀ قتل او را مى كشند؛ خداوند مكر آنها را باطل و عيسى را به عالم بالا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همۀ اينهاست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ها كه به تدريج بر تو تلاوت مى كنيم از نشانه هاى صدق نبوت توست، چه آن كه در آن عصر كسى را توان اطلاع از تاريخ دقيق گذشتگان نبود به ويژه از شخصى نظير پيامبر امى، و راهى جز وحى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داستان ها از ذكر حكيم است، يعنى از مطالب و معارف اين قرآن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يادآور حقايق و معارف بيكران،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حاوى احكامى از اصول و فروع شريعت آسمانى و علوم مستقلّۀ عقلى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حكم كلى قابل انطباق بر موارد 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من تراب جملۀ مفسّره و مبيّن وجه شبه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اين كه چيزى كه خدا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قهراً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الف لام آن براى جنس، يا عهد است اشاره به قصۀ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مبتدا و خبرش من ربّك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ءَادَمَ خَلَقَهُ مِن تُرَابٍ ثُمَّ قَالَ لَهُ كُن فَيَكُونُ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نصاراى نجران به حضور پيامبر اسلام رسيدند در گفتگوهايشان سخنى از الوهيت عيسى به ميان آوردند و چنين استدلال كردند كه چون عيسى بدون پدر موجود شده، بايد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خداوند به آنها جواب نقضى گفته، بدين بيان كه اگر موجود شدن انسانى بدون پدر، سبب الوهيت او شود، بايد آدم ابوالبشر نيز خدا باشد بلكه خدايى برتر و والاتر از عيسى، چرا كه او نه پدر داشت و نه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مَثَل و صفت عيسى در نزد خداوند همان مَثَل و صفت آدم است كه او را نيز از خاك آفريد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يعنى موجود شو، او هم موجود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آيه، تشبيه عيسى به آدم از دو جهت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در كيفيت آفرينش جسم و تنظيم و تركيب بدن او، زيرا فرشتگان در بدو خلقتِ آدم، همۀ اجزاى كوچك و بزرگ او را با تمام اختلافات ماهوى و شكلى ساختند و تركيب بندى نمودند تا هيكل كامل آدم محقق و آمادۀ ولوج روح شد، نظير انسانى كه تازه روح از بدنش بيرون 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در دميدن روح در آن كه از حالت جمادى در آمد و انسان زنده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جهت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جهت دوم است، و عيسى در هر دو امر شبيه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نخست فرشتگان بدن عيسى را در ميان رحم مادر در حدّ جنينِ مهياى خروج، در يك لحظه يا در چند ماه ساختند و سپس روح خدايى در آن دميده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ساختن اين بدن كوچك و لطيف در رحم و آن پيكر بزرگ و ضخيم در بيرون رحم براى فرشتگان يكسان و بسيار سهل و آسان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جواب از نصاراى نجران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عيسى بن مريم كه جسم و روحش هر دو مخلوق خدا و از جانب اوست، پس چگونه مى تواند خدا باشد؟ و گرنه بايد آدم نيز خدا باشد و آنها خود معترف اند كه او خدا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رَبِّكَ فَلاَ تَكُن مِنَ الْمُمْتَرِينَ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حق كه دربارۀ عيسى و مادرش بازگو كرديم از جانب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هر كلام حق و هر مطلب حقّى دربارۀ هر موضوعى باشد از جانب پروردگار توست، پس</w:t>
      </w:r>
      <w:bookmarkStart w:id="474" w:name="pg14420_159631"/>
    </w:p>
    <w:p>
      <w:pPr>
        <w:pStyle w:val="BookText"/>
        <w:rPr/>
      </w:pPr>
      <w:bookmarkEnd w:id="474"/>
      <w:r>
        <w:rPr>
          <w:rFonts w:ascii="IRNazanin" w:hAnsi="IRNazanin" w:eastAsia="IRNazanin"/>
          <w:color w:val="111111"/>
          <w:sz w:val="28"/>
          <w:sz w:val="28"/>
          <w:szCs w:val="28"/>
          <w:rtl w:val="true"/>
          <w:lang w:bidi="fa-IR"/>
        </w:rPr>
        <w:t>هرگز اهل شك و ترديد در آنچه از خدايت دريافت مى كنى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نهى، براى تأكيد و تسديد پيامبر و تعليم غير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475" w:name="__RefHeading___Toc2508579_1468164448"/>
      <w:bookmarkStart w:id="476" w:name="_Toc166"/>
      <w:bookmarkEnd w:id="475"/>
      <w:r>
        <w:rPr>
          <w:rtl w:val="true"/>
        </w:rPr>
        <w:t>مباهله با مسيحيان</w:t>
      </w:r>
      <w:bookmarkEnd w:id="476"/>
    </w:p>
    <w:p>
      <w:pPr>
        <w:pStyle w:val="BookText"/>
        <w:rPr/>
      </w:pPr>
      <w:r>
        <w:rPr>
          <w:rFonts w:ascii="IRNazanin" w:hAnsi="IRNazanin" w:eastAsia="IRNazanin"/>
          <w:color w:val="111111"/>
          <w:sz w:val="28"/>
          <w:sz w:val="28"/>
          <w:szCs w:val="28"/>
          <w:rtl w:val="true"/>
          <w:lang w:bidi="fa-IR"/>
        </w:rPr>
        <w:t>ابتَهَلَ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و زارى كرد به درگاه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لعنت و نفرين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حاجَّك فيه يعنى دربارۀ عيسى يا دربارۀ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حَآجَّكَ فِيهِ مِن بَعْدِ مَا جَآءَكَ مِنَ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 مقام تسديد و تحكيم مطلب قبلى است كه عيسى بن مريم همانند ساير بشرها مخلوق خدا و موجود به مشيّت و ارادۀ اوست و به هيچ نحو او را جنبۀ الوهيت و فوق بشرى نيست و نيز در مقام تعليم راه ديگرى است اگر آنها در باطل خود اصرار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از علماى نصارا دربارۀ عيسى با تو محاجّه و ستيزه كند پس از آن كه براى تو از آيات و بيانات خداوند راجع به حقيقت امر علم حاصل شده، آنها را به مباهله و ملاعنه دعوت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أَبْنَآءَنَا وَ أَبْنَآءَكُمْ وَ نِسَآءَنَا وَ نِسَآءَكُمْ وَ أَنْفُسَنَا وَ أَنْفُسَكُمْ ثُمَّ نَبْتَهِلْ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براى بيان كيفيت مباهله و ملاعنه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اين عملِ فاصل و قاطع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پسرانمان را و شما پسرانتان را و ما زنانمان را و شما زنانتان را و ما خودمان را و شما خودتان را، يعنى كسانى را كه به منزلۀ جان ما هستند فراخوانيم، و پس از حضور در مكانِ لِعان و مباهله، و انجام تشريفات، ابتهال كنيم يعنى باتوجه به سوى حق و تضرّع به درگاهش درخواست لعنت و نفرين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فَنَجْعَلْ لَعْنَةَ اللّهِ عَلَى الْكَاذِبِينَ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در مقام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طايفه، لعنت خدا را بر گروه دروغگو قرار دهيم و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الكاذِبَ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نيست كه هر گروه به ديگرى لعنت كنند هر چند</w:t>
      </w:r>
    </w:p>
    <w:p>
      <w:pPr>
        <w:pStyle w:val="BookText"/>
        <w:rPr/>
      </w:pPr>
      <w:r>
        <w:rPr>
          <w:rFonts w:ascii="IRNazanin" w:hAnsi="IRNazanin" w:eastAsia="IRNazanin"/>
          <w:color w:val="111111"/>
          <w:sz w:val="28"/>
          <w:sz w:val="28"/>
          <w:szCs w:val="28"/>
          <w:rtl w:val="true"/>
          <w:lang w:bidi="fa-IR"/>
        </w:rPr>
        <w:t>آن هم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تفسيرى فريقين در ذيل اين آيه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پيامبر اسلام آنها را به عنوان ابناء و نساء و انفس براى مباهله حاضر كرده بود حسن و حسين و فاطمه و على بن ابى طالب عليهم السلام بودند، و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نصارا و علماى نجران را دعوت به مباهله كرد كه هر يك از دو طرف دروغ بگويد لعنت خدا بر او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انصاف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بر مباهله گذاشتند و چون به منازل خود باز گشتند سرانشان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محمّد همراه اصحابش با ما مباهله كند مباهله مى كنيم، و اگر با اهل بيت و نزديكانش حاضر شود او راستگوست و هرگز نبايد با وى مباهله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فردا محمد صلى الله عليه و آله را ديدند كه همراه اميرالمؤمنين و فاطمه و حسن و حسين عليهم السلام است از مردم معرفى آنها را خواستند،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عمو و داماد و وصىّ اوست و آن زن فاطمه دختر اوست و آن دو حسن و حسين فرزندان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نصاراى نجران از مباهله منصرف شدند و قرارداد جزيه بستند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لَهُوَ الْقَصَصُ الْحَقُّ وَ ما مِنْ إِلهٍ إِلاَّ اللّهُ وَ إِنَّ اللّهَ لَهُوَ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تَوَلَّوْا فَإِنَّ اللّهَ عَليمٌ بِالْمُفْسِدينَ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اشاره به قصۀ عيسى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عليه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بر او خبر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قَصَص مصدر به معناى مفعول است يعنى حديث و سرگذشت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و سرگذشت كه از عيسى و تولد او باز گو كرديم به يقين همان سرگذشت حق و ثابت عيسى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آنچه نصارا مى گويند كه او خداست و خود به زمين نزول كرده، يا جزئى از خدا يا فرزند خدا يا موجود مقدسى است كه خدا در وى حلول كرده، كه همه باطل و اعتقاد افراطى و باور پليد است؛ و نه آنچه يهود تهمت مى زنند و دربارۀ او و مادرش مى گويند، كه تفريط و اعتقاد نارواست</w:t>
      </w:r>
      <w:r>
        <w:rPr>
          <w:rFonts w:eastAsia="IRNazanin" w:cs="IRNazanin"/>
          <w:color w:val="111111"/>
          <w:sz w:val="28"/>
          <w:szCs w:val="28"/>
          <w:rtl w:val="true"/>
          <w:lang w:bidi="fa-IR"/>
        </w:rPr>
        <w:t>.</w:t>
      </w:r>
      <w:bookmarkStart w:id="477" w:name="pg14420_159635"/>
    </w:p>
    <w:p>
      <w:pPr>
        <w:pStyle w:val="BookText"/>
        <w:rPr/>
      </w:pPr>
      <w:bookmarkEnd w:id="4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إِلهٍ إِلَّا اللّهُ وَإِنَّ اللّهَ لَهُوَ الْعَزِيزُ الْحَكِيمُ</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2508581_1468164448"/>
      <w:bookmarkStart w:id="479" w:name="_Toc167"/>
      <w:bookmarkEnd w:id="478"/>
      <w:r>
        <w:rPr>
          <w:rtl w:val="true"/>
        </w:rPr>
        <w:t>دعوت اهل كتاب به مشتركات</w:t>
      </w:r>
      <w:bookmarkEnd w:id="479"/>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معبودِ به حقى جز خداوند نيست، و به يقين خداست كه مقتدر شكست ناپذير و حكيمِ در تكوين و تشريع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فَإِنَّ اللّهَ عَلِيمٌ بِالْمُفْسِدِينَ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روى برتافتند بدانند كه حقاً خداوند به حال فسادانگيزان به خوبى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تولّى، اعراض از توحيد خدا و نفى شريك از او و مخلوق بودن عيسى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افساد، انحراف و بدعت در اصل اول از اصول دين و اضلال ملت عظيمى از جهانيان به مرور دهور و طول تاريخ، و گرفتار كردن آنها به ساير انحرافات اعتقادى و عملى بى حد و حصرى است كه جز خداوند، احدى بدان احاطه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تعالوا اسم فعل است به معناى بياييد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به يك حرف و يك سخن ناتمام و به يك مطلب تمام و قصيده اطلاق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مصدر به معناى فاعل است يعنى مساوى و عادلانه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يَآ أَهْلَ الْكِتَابِ تَعَالَوْا إِلَى كَلِمَةٍ سَوَآءٍ بَيْنَنَا وَ 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كتاب آن عصر است يعنى يهود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يا اى مخاطب به اهل كتاب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سوى سخن و مطلبى كه ميان ما و شما مساوى است، يعنى در اين كه كتاب هاى مورد اعتقاد ما و شما مانند تورات و انجيل و ساير كتاب هاى آسمانى بدان خبر داده و به صراحت بيان كرده و پيامبران و رسولان الهى گذشته بدان معتقد شده و آن را ابلاغ نموده 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نَعْبُدَ إِلَّا اللّهَ وَلاَ نُشْرِكَ بِهِ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سخن اين است كه جز اللّه را، يعنى جز ذات يگانۀ واجب الوجودِ مستجمع همۀ كمالات و عارى از هر عيب و نقص را، نپرستيم و چيزى را شريك او قرار ندهيم، يعنى هيچ يك از عُزَير و عيساى مسيح را در الوهيت و استحقاق پرستش شريك او نشماريم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يَتَّخِذَ بَعْضُنَا بَعْضاً أَرْبَاباً مِنْ دُونِاللّهِ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برخى از ما برخى ديگر را خدايانى به غير خداى يكتا و به جاى خداى يكتا اتخاذ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خداى يگانه را رها كرده و احبار و رُهبان را مثل خدا در آنچه حلال مى كنند و حرام مى شمارند بدون دليل اطاعت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جمله پس از بيان توحيد و نفى شرك اعتقادى اشاره به نفى شرك عملى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فَقُولُوا اشْهَدُوا بِأَنَّا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ابلاغ اين دعوت اگر آنها روى برتافتند و گواهى به توحيد و نفى شرك ندادند به آنها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 و گواه باشيد كه بى ترديد ما تسليم امر توحيد و فرمان خداييم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نحوه بيان يعنى به گواهى طلبيدن خصم در مورد نزاع، در نزد عقلا براى تتميم حجت و تأكيد صدق اعتقاد مدعى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الْكِتابِ لِمَ تُحَاجُّونَ في إِبْراهيمَ وَ ما أُنْزِلَتِ التَّوْراةُ وَ اْلإِنْجيلُ إِلاّ مِنْ بَعْدِهِ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أَنْتُمْ هؤُلاءِ حاجَجْتُمْ فيما لَكُمْ بِهِ عِلْمٌ فَلِمَ تُحَاجُّونَ فيما لَيْسَ لَكُمْ بِهِ عِلْمٌ وَ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يَآ أَهْلَ الْكِتَابِ لِمَ تُحَآجُّونَ فِى إِبْرَاهِيمَ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خداوند است به يهود و نصارا يعنى به علماى دو طايفه دربارۀ ابراهيم خليل، كه به واسطۀ عظمت مقام و مقبوليت بين المللى اش هريك از دو طايفه او را به خود نسبت مى داد نه بدين معنا كه ابراهيم به تورات و انجيل آنها عمل مى كرد، زيرا مى دانستند كه اين دو كتاب پس از بعثت و ارتحال ابراهيم نازل شده، بلكه يهود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واقعاً در دين يهوديت بود، زيرا دين ابراهيم،</w:t>
      </w:r>
      <w:bookmarkStart w:id="480" w:name="pg14420_159640"/>
    </w:p>
    <w:p>
      <w:pPr>
        <w:pStyle w:val="BookText"/>
        <w:rPr/>
      </w:pPr>
      <w:bookmarkEnd w:id="480"/>
      <w:r>
        <w:rPr>
          <w:rFonts w:ascii="IRNazanin" w:hAnsi="IRNazanin" w:eastAsia="IRNazanin"/>
          <w:color w:val="111111"/>
          <w:sz w:val="28"/>
          <w:sz w:val="28"/>
          <w:szCs w:val="28"/>
          <w:rtl w:val="true"/>
          <w:lang w:bidi="fa-IR"/>
        </w:rPr>
        <w:t>دين آسمانى اسلام بوده و همان دين، ادامه پيدا كرد تابه دست موسى تكامل يافت، پس ابراهيم در واقع به دين يهود بوده؛ و نصارا نيز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ابراهيم ادامه يافت و به دست عيسى به تكامل رسيد، پس اونصرانى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 چرا همواره دربارۀ ابراهيم با يكديگر محاجّه مى 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أُنْزِلَتِ التَّوْرَاةُ وَ الْإِنْجِيلُ إِلَّا مِنْ بَعْدِهِ أَفَلاَ تَعْقِلُونَ</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2508583_1468164448"/>
      <w:bookmarkStart w:id="482" w:name="_Toc168"/>
      <w:bookmarkEnd w:id="481"/>
      <w:r>
        <w:rPr>
          <w:rtl w:val="true"/>
        </w:rPr>
        <w:t>نهى از مجادلۀ بدون علم</w:t>
      </w:r>
      <w:bookmarkEnd w:id="482"/>
    </w:p>
    <w:p>
      <w:pPr>
        <w:pStyle w:val="BookText"/>
        <w:rPr/>
      </w:pPr>
      <w:r>
        <w:rPr>
          <w:rFonts w:ascii="IRNazanin" w:hAnsi="IRNazanin" w:eastAsia="IRNazanin"/>
          <w:color w:val="111111"/>
          <w:sz w:val="28"/>
          <w:sz w:val="28"/>
          <w:szCs w:val="28"/>
          <w:rtl w:val="true"/>
          <w:lang w:bidi="fa-IR"/>
        </w:rPr>
        <w:t>اين جمله در واقع اشاره به ردّ گمان هاى باطل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ادّعاها را داريد در حالى كه تورات كه حامل شريعت موسى و انجيل كه حاوى شريعت عيسى است هر دو پس از ابراهيم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عقل خود را به كار نمى بريد؟</w:t>
      </w:r>
    </w:p>
    <w:p>
      <w:pPr>
        <w:pStyle w:val="BookText"/>
        <w:rPr/>
      </w:pPr>
      <w:r>
        <w:rPr>
          <w:rFonts w:ascii="IRNazanin" w:hAnsi="IRNazanin" w:eastAsia="IRNazanin"/>
          <w:color w:val="111111"/>
          <w:sz w:val="28"/>
          <w:sz w:val="28"/>
          <w:szCs w:val="28"/>
          <w:rtl w:val="true"/>
          <w:lang w:bidi="fa-IR"/>
        </w:rPr>
        <w:t>بايد دانست كه اصل دين از ابراهيم است، لكن تكامل آن پس از مرور زمان و به صورت شريعت مستقل ديگرى در آمدن و به صورت شريعت يهود متشكّل شدن به وسيلۀ موسى بود، و نيز پس از مدّتى به شكل شريعت عيسوى در آمدن به دست عيسى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 توان ابراهيمِ معتقد به اصل و ريشه را به شاخه هاى منشعب از آن نسبت داد هر چند مى توان معتقد به شاخه را به اصل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گويى معناى جمله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حدثت و ما شرعت اليهودية والنصرانية الّا من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هَآأَنْتُمْ هؤُلَآءِ حَاجَجْتُمْ فِيَما لَكُم بِهِ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خدا به هر دو طايفه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به هوش باشيد، شما همانيد كه با يكديگر دربارۀ آنچه مى دانستيد محاجّه و ستيز كرديد، مانند محاجّۀ يهود با نصارا دربارۀ نفى الوهيت عيسى، و نفى نبوت او و بطلان تثليث، كه راجع به اين ها يهود علم داشتند و حق محاجّه با نصارا داشتند؛ و محاجّۀ نصارا با يهود در مورد اثبات تولد عيسى به نفخ مَلَك و بدون پدر، و مبعوث شدن او از طرف خدا و حقانيت دين و شريعت و كتاب او، كه راجع به اين ها نصارا علم داشتند و حق محاجّه با يهود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تُحَآجُّونَ فِيَما لَيْسَ لَكُم بِهِ عِلْمٌ وَ اللّهُ يَعْلَمُ وَ أَنْتُمْ لاَ تَعْلَمُونَ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محاجّه مى كنيد در آنچه بدان علم نداريد؟ مانند يهودى بودن ابراهيم و نصرانى بودن او، كه در واقع دعوى هر دو طايفه بر اساس ظنّ و گمان و استدلال باطل است و اثرى از آن در تورات و انجيل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مى داند و شما نمى دانيد</w:t>
      </w:r>
      <w:r>
        <w:rPr>
          <w:rFonts w:eastAsia="IRNazanin" w:cs="IRNazanin"/>
          <w:color w:val="111111"/>
          <w:sz w:val="28"/>
          <w:szCs w:val="28"/>
          <w:rtl w:val="true"/>
          <w:lang w:bidi="fa-IR"/>
        </w:rPr>
        <w:t>.</w:t>
      </w:r>
      <w:bookmarkStart w:id="483" w:name="pg14420_159642"/>
    </w:p>
    <w:p>
      <w:pPr>
        <w:pStyle w:val="BookText"/>
        <w:rPr/>
      </w:pPr>
      <w:bookmarkEnd w:id="483"/>
      <w:r>
        <w:rPr>
          <w:rFonts w:ascii="Amiri" w:hAnsi="Amiri" w:eastAsia="Amiri" w:cs="Amiri"/>
          <w:color w:val="111111"/>
          <w:sz w:val="28"/>
          <w:sz w:val="28"/>
          <w:szCs w:val="28"/>
          <w:rtl w:val="true"/>
          <w:lang w:bidi="ar-SA"/>
        </w:rPr>
        <w:t xml:space="preserve">ما كانَ إِبْراهيمُ يَهُودِيًّا وَ لا نَصْرانِيًّا وَ لكِنْ كانَ حَنيفًا مُسْلِمًا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2508585_1468164448"/>
      <w:bookmarkStart w:id="485" w:name="_Toc169"/>
      <w:bookmarkEnd w:id="484"/>
      <w:r>
        <w:rPr>
          <w:rtl w:val="true"/>
        </w:rPr>
        <w:t xml:space="preserve">مسلمانى حضرت ابراهيم </w:t>
      </w:r>
      <w:r>
        <w:rPr>
          <w:rtl w:val="true"/>
        </w:rPr>
        <w:t>(</w:t>
      </w:r>
      <w:r>
        <w:rPr>
          <w:rtl w:val="true"/>
        </w:rPr>
        <w:t>ع</w:t>
      </w:r>
      <w:r>
        <w:rPr>
          <w:rtl w:val="true"/>
        </w:rPr>
        <w:t>)</w:t>
      </w:r>
      <w:bookmarkEnd w:id="485"/>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وَلاَ نَصْرَانِيّاً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ابراهيم يهودى و نصرانى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يهودى واقعى مقبول در نزد خداوند بود كه معتقد به تورات و عامل به شريعت موسوى باشد، زيرا اين امور پس از وى تحقق يافته، و نه يهودى پس از بعثت عيسى و اعصار ما بعد آن، زيرا اينان داراى عقايد انحرافى و معتقد به تورات اند كه 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نصرانى هم نبود، نه نصرانى واقعى و معتقد به شريعت و انجيل مقبول مانند نصرانى هاى زمان عيسى تا زمان محمّد صلى الله عليه و آله، زيرا اين امور پس از ابراهيم حادث شده، و نه نصرانى پس از ظهور پيامبر اسلام، زيراآنها بر باطل اند و داراى عقايد خرافى و كتاب و شريعت منسوخ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كَانَ حَنِيفاً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ولكن ابراهيم كه پيش از موسى و عيسى بود حنيف بود، يعنى حق گرا و به دور از هر عقيده و عمل انحرافى، و معتقد به اسلام بود، يعنى خود داراى كتاب آسمانى و شريعت جداگانه بود و آن همان اسلام راستين الهى است كه در عصر او به صورت شريعت ابراهيمى و در اعصار ديگر به صورت شرايع ديگر در آمد تا بالأخره در عصر پيامبر اسلام تكامل يافت به گونه اى كه براى ادارۀ امور معنوى و مذهبى بشر و برنامۀ اصولى و فروعى او تا انقراض نسل او وافى و كافى بود و بدين نحو، تحويل پيامبر اسلام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مِنَ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از مشركان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يهودى يا نصرانى بود لازم مى آمد مشرك باشد، زيرا يهود به واسطۀ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 ابْنُ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 ابْنُ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جمله تأكيد نفى يهوديت و نصرانيت ابراهيم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مفسران گفته اند كه آيه در مقام ردّ مشركان عصر پيامبر وپيش از اوست كه آنها نيز به خاطر عظمت ابراهيم و مقبوليت عامۀ او مدعى بودند ابراهيم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اين مدعيان، مشركان خاص بودند يعنى كسانى كه ستارگان يا فرشتگان را مى پرستيدند و ابراهيم را چنين مى پنداشتند وگرنه مشرك بت پرست چگونه ابراهيم بت شكن را از خود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وَدَّتْ طائِفَةٌ مِنْ أَهْلِ الْكِتابِ لَوْ يُضِلُّونَكُمْ وَ ما يُضِلُّونَ إِلاّ 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يُضلّونكم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مصدريه است ولى عمل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وَهذَا النَّبِىُّ وَالَّذِينَ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يهوديت و نصرانيت به ابراهيم باطل و نارواست، زيرا او صاحب كتاب و شريعت مستقل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بخواهيم نسبت دهيم و قرب معنوى را لحاظ كنيم بايد نزديك تران او را بيابيم، و آنها در ابتداى زمان كسانى هستند كه در عصر او از پيروان پاك او بودند و سپس اين پيامبر يعنى محمّد صلى الله عليه و آله نبىّ اسلام است و كسانى كه به قرآن و شريعت او ايمان آورده اند از علماى امت و صالحان ملت از ظهور اسلام تا دامنۀ قيامت، زيرا اسلام از نظر اصول و فروع نزديك ترين شرايع به شريعت ابراهيم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وَلِىُّ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براى هميشه سرپرست و دوست و ياور مؤمنان است، يعنى گروندگان به محمد صلى الله عليه و آله و اولياء ابراهيم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وَدَّتْ طَّآئِفَةٌ مِنْ أَهْلِ الْكِتَابِ لَوْ يُضِلُّونَكُمْ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از اهل كتاب تورات و انجيل دوست داشتندكه شما را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 ماضى اشاره به اين است كه آنها از پيش، ميل باطنى يا ارادۀ قلبى بر اضلال شما مسلمين دارند، يا حبّ عملى و فعاليت داشته اند كه شما را با القاء شبهات دينى و نشر مطالب گمراه كننده و تعريف و تزيين تورات و انجيل محرَّف خود و تشكيك در مبانى اصول و فروعتان، از عقايد راستين و فضايل اخلاقى و عمل هاى شايسته اى كه از مكتب قرآن فراگرفته ايد، منحرف نمايند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يُضِلُّونَ إِلَّآ أَنْفُسَهُمْ وَ مَا يَشْعُرُونَ</w:t>
      </w:r>
      <w:r>
        <w:rPr>
          <w:rFonts w:eastAsia="Amiri" w:cs="Amiri" w:ascii="Amiri" w:hAnsi="Amiri"/>
          <w:color w:val="111111"/>
          <w:sz w:val="28"/>
          <w:szCs w:val="28"/>
          <w:rtl w:val="true"/>
          <w:lang w:bidi="ar-SA"/>
        </w:rPr>
        <w:t>»</w:t>
      </w:r>
      <w:bookmarkStart w:id="486" w:name="pg14420_159646"/>
    </w:p>
    <w:p>
      <w:pPr>
        <w:pStyle w:val="BookText"/>
        <w:rPr/>
      </w:pPr>
      <w:bookmarkEnd w:id="486"/>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آنها با اين فكر جز خودشان را گمراه نمى كنند، زيرا همۀ اراده و فعاليتشان در اين راه سبب فزونى انحرافشان از حق و وقوع در كيفر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هرگز به اين شقاوتشان توجه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الْكِتابِ لِمَ تَكْفُرُونَ بِآياتِ اللّهِ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الْكِتابِ لِمَ تَلْبِسُونَ الْحَقَّ بِالْباطِلِ وَ تَكْتُمُونَ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2508587_1468164448"/>
      <w:bookmarkStart w:id="488" w:name="_Toc170"/>
      <w:bookmarkEnd w:id="487"/>
      <w:r>
        <w:rPr>
          <w:rtl w:val="true"/>
        </w:rPr>
        <w:t>شناخت كامل اهل كتاب از اسلام</w:t>
      </w:r>
      <w:bookmarkEnd w:id="488"/>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لبس عليه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را بر او مخلوط و مشتبه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يَآ أَهْلَ الْكِتَابِ لِمَ تَكْفُرُونَ بَِايَاتِ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آيات در اين جا آياتى از كتاب تورات و انجيل است كه حكايت از حقايقى از اصول و فروع اسلام و دلايلى از صدق دعوى نبوت پيامبر اسلام دارد و علماى تورات و انجيل به آنها كفر ورزيده، همۀ آنها را از آن دو كتاب محو كرده يا تحريف يا تأويل نموده و يا از ملت خود كتمان كرده اند بر حسب اختلاف خيانت هاى آنها با كتاب الهى و مردم خويش، نظير آياتى كه دلالت بر نبوت پيامبر اسلام، عبد خدا و رسول خدا بودن عيسى، نفى يهوديت و نصرانيت ابراهيم، مبسوط بودن دست پروردگار، غنى بودن خدا و خاصه ذكر اوصاف پيامبر اسلام و علائم نبوت و كتاب و شريعت او و ناسخ بودن آن نسبت به ساير شرايع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تَشْهَدُونَ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شما خود پيوسته در نزد آن آيات حضور مى يابيد، يعنى آنها را مى خوانيد و تحقق خارجى خبرهاى آنها را به رأى العين مشاهده مى كنيد، پيامبر و ياران و كتاب و اوصاف كمال و پيروزى او در غزوات و غيره را مى بينيد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لِمَ تَلْبِسُونَ الْحَقَّ بِالْبَاطِلِ وَتَكْتُمُونَ الْحَقَّ وَأَنْتُمْ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تكرار خطاب به علماى تورات و انجيل است دربارۀ خيانت آنها به كتاب هاى آسمانى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 چرا حق را به باطل مخلوط و مشتبه مى كنيد و حق را پنهان مى داريد؟</w:t>
      </w:r>
      <w:bookmarkStart w:id="489" w:name="pg14420_159648"/>
    </w:p>
    <w:p>
      <w:pPr>
        <w:pStyle w:val="BookText"/>
        <w:rPr/>
      </w:pPr>
      <w:bookmarkEnd w:id="489"/>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و انشائات تحريفى خود را به جاى كلام واقعى تورات و انجيل به مردم عرضه مى داريد و در نتيجه كلام حق را پنهان 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عبارت هاى خود را با عبارات دو كتاب مخلوط مى كنيد تا بالأخره هدف و منظور حق خدا را مخفى كنيد، در صورتى كه خود، آنچه را كه درست و واقعى بوده مى دانيد و نيز از زشتى و بزرگى اين خيانت و عقاب اخروى آن آگاهيد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طائِفَةٌ مِنْ أَهْلِ الْكِتابِ آمِنُوا بِالَّذي أُنْزِلَ عَلَى الَّذينَ آمَنُوا وَجْهَ النَّهارِ وَ اكْفُرُوا آخِرَهُ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تُؤْمِنُوا إِلاّ لِمَنْ تَبِعَ دينَكُمْ قُلْ إِنَّ الْهُدى هُدَى اللّهِ أَنْ يُؤْتى أَحَدٌ مِثْلَ ما أُوتيتُمْ أَوْ يُحاجُّوكُمْ عِنْدَ رَبِّكُمْ قُلْ إِنَّ الْفَضْلَ بِيَدِ اللّهِ يُؤْتيهِ 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يَخْتَصُّ بِرَحْمَتِهِ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490" w:name="__RefHeading___Toc2508589_1468164448"/>
      <w:bookmarkStart w:id="491" w:name="_Toc171"/>
      <w:bookmarkEnd w:id="490"/>
      <w:r>
        <w:rPr>
          <w:rtl w:val="true"/>
        </w:rPr>
        <w:t>دسيسه هاى اهل كتاب</w:t>
      </w:r>
      <w:bookmarkEnd w:id="491"/>
    </w:p>
    <w:p>
      <w:pPr>
        <w:pStyle w:val="BookText"/>
        <w:rPr/>
      </w:pPr>
      <w:r>
        <w:rPr>
          <w:rFonts w:ascii="IRNazanin" w:hAnsi="IRNazanin" w:eastAsia="IRNazanin"/>
          <w:color w:val="111111"/>
          <w:sz w:val="28"/>
          <w:sz w:val="28"/>
          <w:szCs w:val="28"/>
          <w:rtl w:val="true"/>
          <w:lang w:bidi="fa-IR"/>
        </w:rPr>
        <w:t>طائفة معناى اصلى لغوى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زننده، و حقيقت ثانويۀ آن گروه باديه نشين در گردش است و سپس اطلاق شده بر هر جمعيت متشكل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النهار ظرف زمان است متعلّق به آمِنوا به صيغۀ امر و يا به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لاتؤمنوا يعنى لاتصدّقوا و لاتقرّوا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يؤتى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يؤتى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لا 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يحاجّوكم عطف است به أن يؤتى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يحاجّوكم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الهدى جملۀ معترضه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طَّآئِفَةٌ مِنْ أَهْلِ الْكِتَابِ ءَامِنُوا بِالَّذِى أُنْزِلَ عَلَى الَّذِينَ ءَامَنُوا وَجْهَ النَّهَارِ وَ اكْفُرُوا ءَاخِرَهُ لَعَلَّهُمْ يَرْجِعُونَ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كتاب گفتند؛ يعنى علماى تورات و انجيل در مقام معاندت با پيامبر اسلام و توطئه براى ايجاد شك و ترديد در مسلمين، به پيروان خود دستور دادند برويد به آنچه بر مسلمانان نازل شده از احكام تحويل قبله و غيره در آغاز روز ايمان آوريد، يعنى اظهار ايمان كنيد، و در آخر روز اظهار كفر كنيد، شايد آنها از اسلام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اغلب آنها تازه مسلمان اند و شما اهل كتاب را متخصص در تورات و انجيل و احكام دين مى دانند و چون كفر ورزيديد گمان</w:t>
      </w:r>
    </w:p>
    <w:p>
      <w:pPr>
        <w:pStyle w:val="BookText"/>
        <w:rPr/>
      </w:pPr>
      <w:r>
        <w:rPr>
          <w:rFonts w:ascii="IRNazanin" w:hAnsi="IRNazanin" w:eastAsia="IRNazanin"/>
          <w:color w:val="111111"/>
          <w:sz w:val="28"/>
          <w:sz w:val="28"/>
          <w:szCs w:val="28"/>
          <w:rtl w:val="true"/>
          <w:lang w:bidi="fa-IR"/>
        </w:rPr>
        <w:t>مى كنند بطلان دين آنها براى شما روشن شده، از اين رو بازمى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معناى آيه بنابر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اوّل روز بر مسلمانان نازل شده، يعنى تشريع نماز به سوى بيت المقدس كه از سابق بوده و تا اول روز هم باقى بوده ايمان آوريد، و به آنچه در آخر روز يعنى بعد از ظهر نازل شده كه تشريع نماز به سوى كعبه است كفر ورزيد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تُؤْمِنُوا إِلَّا لِمَنْ تَبِعَ دِينَكُمْ قُلْ إِنَّ الْهُدَى هُدَى اللّهِ أَن يُؤْتَى أَحَدٌ مِثْلَ مَآ أُوتِيتُمْ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كلام نيز تا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گفتار علماى اهل كتاب است، لكن در ميان خودشان و به عنوان توصيه به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براى كسانى كه پيروى از دين خودتان دارند هرگز تصديق و اعتراف نكنيد كه به احدى نظير آنچه به شما اعطا شده از كتاب آسمانى تورات و انجيل و دين و شريعت و قبلۀ مستقل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نپذيريد كه مسلمين نيز از اين نعمت ها برخوردارند بلكه آنچه آنها ادعا مى كنند همه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يُحَآجُّوكُمْ عِندَ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و اقرار نكنيد كه آنها در روز قيامت نزد پروردگارتان مى توانند با شما محاجّه كنند و براى صحت و حقانيت كتاب و دينشان ادلّه اى اقامه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الْهُدَى هُدَى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كلام به عنوان جملۀ معترضه است و براى اهميت تذكر مقدم شده، و محلّش پس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بيان نيرنگ هاى آنها براى اضلال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در ردّ توطئۀ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ايمان آوردن در آغاز روز و كفر در آخر روز، و پنهان داشتن دلايل حقانيت اسلام كه نيرنگى است براى اضلال مؤمنين و منع ديگران از هدايت به سوى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هدايت، هدايت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هدايت حقيقى و مؤثّر، هدايت خداست و اين وساوس و نيرنگ ها در حق كسى كه خدا مى خواهد او را هدايت كند و استعداد ذاتى آن را دارد مؤثّر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الْفَضْلَ بِيَدِ اللّهِ يُؤْتِيهِ مَن يَشَآءُ وَ اللّهُ وَاسِعٌ عَلِيمٌ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در ردّ تبانى آنهاست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پيامبر اسلام و كتاب و دين و قبلۀ او را تصديق</w:t>
      </w:r>
    </w:p>
    <w:p>
      <w:pPr>
        <w:pStyle w:val="BookText"/>
        <w:rPr/>
      </w:pPr>
      <w:r>
        <w:rPr>
          <w:rFonts w:ascii="IRNazanin" w:hAnsi="IRNazanin" w:eastAsia="IRNazanin"/>
          <w:color w:val="111111"/>
          <w:sz w:val="28"/>
          <w:sz w:val="28"/>
          <w:szCs w:val="28"/>
          <w:rtl w:val="true"/>
          <w:lang w:bidi="fa-IR"/>
        </w:rPr>
        <w:t>نكنيد؛ و خواستند بدين حيله آن چراغ راخاموش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در دست خداست؛ يعنى نبوت و كتاب و شريعت و حكم توجه به كعبه از نظر ابلاغ و نشر در جامعه از آنِ خداست، آن را به هر كس كه بخواهد مى دهد، و خدا داراى وسعت ذاتى و توانى و رحمتى است، يعنى مشيّت حتمى و ارادۀ تكوينى او تعلّق گرفته كه دعوت محمّد صلى الله عليه و آله را از نظر زمان تا دامنۀ قيامت و از نظر مكان تا جميع كرۀ زمين بگسترد و قرآن و دين او را به تدريج بر همۀ مذاهب و مكاتب پيروز گرداند و روزى اسلام حاكم على الاطلاق ملت ها و دولت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ذاتاً داناست، يعنى اين كار از شئون قدرت و رحمت و علم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بِرَحْمَتِهِ مَن يَشَآءُ وَ اللّهُ ذُو الْفَضْلِ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خود را به هر كس كه بخواهد اختصاص مى دهد، ولكن نمى خواهد مگر طبق استعداد محل و اقتضاى حكمت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صاحب فضل و بخشش بزرگ است، زيرا متفضّل لايتناهى را فضلى به تناسب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أَهْلِ الْكِتابِ مَنْ إِنْ تَأْمَنْهُ بِقِنْطارٍ يُؤَدِّهِ إِلَيْكَ وَ مِنْهُمْ مَنْ إِنْ تَأْمَنْهُ بِدينارٍ لا يُؤَدِّهِ إِلَيْكَ إِلاّ ما دُمْتَ عَلَيْهِ قائِمًا ذلِكَ بِأَنَّهُمْ قالُوا لَيْسَ عَلَيْنا فِي اْلأُمِّيِّينَ سَبيلٌ وَ يَقُولُونَ عَلَى اللّهِ الْكَذِبَ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مَنْ أَوْفى بِعَهْدِهِ وَ اتَّقى فَإِنَّ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الْكِتَابِ مَنْ إِنْ تَأْمَنْهُ بِقِنْطَارٍ يُؤَدِّهِ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ابتدا در مقام بيان اختلاف شديد اهل كتاب است از يهود و نصارا از نظر رعايت امانت و مقررات عقلايى و اجتماعى، كه برخى در اعلا درجۀ امانت اند و برخى در درجۀ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احاديث و كلمات مفسران اين است كه طايفۀ اول نصاراى آن روز، و طايفۀ دوم يهود آن روز بودند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مقام بيان اين است كه رذيلۀ اخلاقى در گروه غير امين، نشأت يافته از عقايد فاسده و صفات رذيلۀ ديگر آنهاست، زيرا آنها خودشان را اهل دانش و كتاب و برتر و والاتر از ديگران مى دانستند، و ديگران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عوام درس نخوانده مى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خود را در آن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امروز هم بر اين باورند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پنداشتند كه امتيازاتى ويژه بر غير خودشان دارند، زيرا در طول تاريخ پيوسته طايفۀ آنها مركز بعثت پيامبران و رسولان الهى از يعقوب پيامبر گرفته تا عيسى مريم، و محطّ ورود كتاب هاى آسمانى تورات، زبور، صحف و انجيل بوده، و خدا به آنها مدت مديدى ملك و سلطنت داده است، و از اين مطالب، چنين استنتاج مى كردند كه رعايت عدالت و تقابل حقوق، مختصّ به داخلۀ آنها و نسبت به يكديگر است و امّا ساير اقشار مردم، رعايت حقوق و عهد و پيمان نسبت به آنها يك طرفه است، ديگران بايد مراعات كنند ولى رعايت آنها نسبت به ديگران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حرمت قتل و جرح و ايذاء و اتلاف مال و اداى دين و وفاى به عهد و غيره براى اسرائيلى نسبت به اسرائيلى يا نسبت به اهل كتاب ديگر است نه نسبت به غير اهل كتاب، بلكه روابط آنان با مردم ديگر، همانند رابطۀ انسان با حيوانات است، و اين معنا را از مختصّات ذات و شئون جنسشان مى دانستند، و اين گمان هاى پليد در روح آنها اثر گذاشته بود به گونه اى كه تبديل به يك موجود بهيمى و سَبُعى گشته بودند و آثارش در امروز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كتاب تورات و انجيل كس هست كه اگر او را بر قنطارى از مال، يعنى بر اموال بى شمارى يا طلا و نقرۀ بسيارى، امين دانى، آن را به تو بازمى گرداند، يعنى بدون تخلّف از قرارداد خود آن را ادا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اينان عيسويان آن عصر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إِنْ تَأْمَنْهُ بِدِينَارٍ لاَ يُؤَدِّهِ إِلَيْكَ إِلَّا مَا دُمْتَ عَلَيْهِ قَآئِمَاً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كسى هست كه اگر او را بر دينارى امين شمرى آن را به تو باز پس نمى دهد مگر آن كه پيوسته بر بالاى سرش ايستاده باشى، يعنى با اصرار يا اعمال زور از او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اينان از جهودان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قَالُوا لَيْسَ عَلَيْنَا فِى الْأُمِّيِّينَ 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عمل و رفتار به خاطر اين است كه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چنين معتقد شده و 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به درس نخوانده ها و از ناحيۀ آنها بر عهدۀ ما هيچ راهى نيست، يعنى آنها را هيچ حق عتاب و مطالبۀ حقّ بدنى و مالى و مؤاخذۀ حقوقى بر ما نيست و همۀ حقوق فردى و اجتماعى و مالى و بدنى ميان ما و آنها يك طرفه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عَلَى اللّهِ الْكَذِبَ وَهُمْ يَعْلَمُونَ</w:t>
      </w:r>
      <w:r>
        <w:rPr>
          <w:rFonts w:eastAsia="Amiri" w:cs="Amiri" w:ascii="Amiri" w:hAnsi="Amiri"/>
          <w:color w:val="111111"/>
          <w:sz w:val="28"/>
          <w:szCs w:val="28"/>
          <w:rtl w:val="true"/>
          <w:lang w:bidi="ar-SA"/>
        </w:rPr>
        <w:t>»</w:t>
      </w:r>
      <w:bookmarkStart w:id="492" w:name="pg14420_159657"/>
    </w:p>
    <w:p>
      <w:pPr>
        <w:pStyle w:val="BookText"/>
        <w:rPr/>
      </w:pPr>
      <w:bookmarkEnd w:id="492"/>
      <w:r>
        <w:rPr>
          <w:rFonts w:ascii="IRNazanin" w:hAnsi="IRNazanin" w:eastAsia="IRNazanin"/>
          <w:color w:val="111111"/>
          <w:sz w:val="28"/>
          <w:sz w:val="28"/>
          <w:szCs w:val="28"/>
          <w:rtl w:val="true"/>
          <w:lang w:bidi="fa-IR"/>
        </w:rPr>
        <w:t>ظاهر كلام اين است كه آنها اين پندار باطل را به خدا و آيين آسمانى نسبت مى دادند، لذا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 پندار، بر خدا دروغ مى بندند و خود مى دانند كه چنين چيزى در تورات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أَوْفَى بِعَهْدِهِ وَاتَّقَى فَإِنَّ اللّهَ يُحِبُّ الْمُتَّقِينَ</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2508591_1468164448"/>
      <w:bookmarkStart w:id="494" w:name="_Toc172"/>
      <w:bookmarkEnd w:id="493"/>
      <w:r>
        <w:rPr>
          <w:rtl w:val="true"/>
        </w:rPr>
        <w:t>فرجام نقض پيمان</w:t>
      </w:r>
      <w:bookmarkEnd w:id="494"/>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مدعاى آنهاست كه گفتند بر ما راهى و حق مؤاخذه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عهد خدا دين آسمانى اوست كه از بشر براى پذيرش و عمل به آن پيمان نقلى و عقلى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 مؤاخذه و سرزنش بر هر كس كه خيانت كند باز است؛ و هر كس به پيمان آسمانى خدا به نحو كامل وفا كند و دين او را از اصول و فروع، عملى سازد و تقوا پيشه كند، يعنى از تخلّف عهود بپرهيزد، پس بداند كه خدا متّقين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ادعاى تقرب شما باطل است چون عمل به تعهدات دينى نداريد، و مسلمين، متعهد به اسلام و اهل تقوا و محبوب خدايند، پس حقوقشان بر شما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يَشْتَرُونَ بِعَهْدِ اللّهِ وَ أَيْمانِهِمْ ثَمَنًا قَليلاً أُولئِكَ لا خَلاقَ لَهُمْ فِي اْلآخِرَةِ وَ لا يُكَلِّمُهُمُ اللّهُ وَ لا يَنْظُرُ إِلَيْهِمْ يَوْمَ الْقِيامَةِ وَ لا يُزَكِّيهِمْ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خريدن، فروختن و مطلق به دست آوردن شىء عوض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بهاى بالفعل يا بالقوّه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ساختن، ونيز رشد و نمو دادن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يَشْتَرُونَ بِعَهْدِ اللّهِ وَ أَيْمَانِهِمْ ثَمَناً قَلِيلاً أُوْلَئِكَ لاَ خَلاَقَ لَهُمْ فِى الْأَخِرَةِ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تورات و انجيل و آشنايان با آن دو كتاب، طبق معانى مندرج آنها و بر وفق بيان قرآن كريم، چنان كه در آيۀ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تصريح شده، پيمانى مؤكّد با خداوند بسته بودند كه آن دو كتاب را از تحريف و تغيير حفظ كنند و چون محمّد صلى الله عليه و آله رسول عربى مبعوث گردد كتاب و شريعت او را بپذيرند، و سوگند مكرّر ياد كرده بودند كه به او ايمان آورند و او را يارى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بعثت پيامبر اسلام و ظهور شريعت او، آنها براى حفظ رياست و به طمع برخوردارى از شئون و</w:t>
      </w:r>
      <w:bookmarkStart w:id="495" w:name="pg14420_159659"/>
    </w:p>
    <w:p>
      <w:pPr>
        <w:pStyle w:val="BookText"/>
        <w:rPr/>
      </w:pPr>
      <w:bookmarkEnd w:id="495"/>
      <w:r>
        <w:rPr>
          <w:rFonts w:ascii="IRNazanin" w:hAnsi="IRNazanin" w:eastAsia="IRNazanin"/>
          <w:color w:val="111111"/>
          <w:sz w:val="28"/>
          <w:sz w:val="28"/>
          <w:szCs w:val="28"/>
          <w:rtl w:val="true"/>
          <w:lang w:bidi="fa-IR"/>
        </w:rPr>
        <w:t>مزايا، آن كتاب ها را تحريف كردند و نبوت او را انكار نمودند و همۀ مواثيق و سوگندها را با جاه و مال مبادله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اين باره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كسانى كه به واسطۀ نقض پيمان خدا و شكستن سوگندهاى خود بهايى اندك را، يعنى رياست و شئون و منافع مالى آن را خريدند هيچ نصيبى در آخرت براى آنها از رحمت حق و شفاعت وساطت كنندگان و اسقاط يا تخفيف عذاب و غيره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يُكَلِّمُهُمُ اللّهُ وَلاَ يَنْظُرُ إِلَيْهِمْ يَوْمَ الْقِيَامَةِ وَلاَ يُزَكِّيهِمْ وَلَهُمْ عَذَابٌ أَلِيمٌ</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2508593_1468164448"/>
      <w:bookmarkStart w:id="497" w:name="_Toc173"/>
      <w:bookmarkEnd w:id="496"/>
      <w:r>
        <w:rPr>
          <w:rtl w:val="true"/>
        </w:rPr>
        <w:t>دسيسه هاى اهل كتاب</w:t>
      </w:r>
      <w:bookmarkEnd w:id="497"/>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خداوند با آنها در مواضع مختلف محشر از ابتداى حضور در اجتماع و زمان حساب و موقع محاكمه تا زمان سوق به مقرّ دائمى، سخن نخواهد گفت، و از آغاز روز قيامت تا پايان آن به سوى آنها نظر لطفى نخواهد كرد، و آنها را از پليدى هاى كفر و فسق به وسيلۀ مغفرت خود و شفاعت نيكان پاك نخواهد نمود و از ضعف انسانيت و نقص كمالات كه معلول ترك تربيت روح در دنياست با وسايل تكامل آن عالم تا ابد رشد نخواهد داد، و آنها را عذابى است دردناك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مِنْهُمْ لَفَريقًا يَلْوُونَ أَلْسِنَتَهُمْ بِالْكِتابِ لِتَحْسَبُوهُ مِنَ الْكِتابِ وَ ما هُوَ مِنَ الْكِتابِ وَ يَقُولُونَ هُوَ مِنْ عِنْدِ اللّهِ وَ ما هُوَ مِنْ عِنْدِ اللّهِ وَ يَقُولُونَ عَلَى اللّهِ الْكَذِبَ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لَوَى الحبلَ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كرد و پيچيد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ضمير منهم اهل كتاب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مِنْهُمْ لَفَرِيقاً يَلْوُونَ أَلْسِنَتَهُم بِالْكِتَابِ لِتَحْسَبُوهُ مِنَ الْكِتَابِ وَمَا هُوَ مِنَ الْكِتَابِ</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از علماى تورات و انجيل گروهى هستند كه زبان هاى خود را هنگام خواندن كتاب، يعنى نوشته اى كه خود نگاشته و نسبت به كتاب خدا مى دهند، مى پيچند، يعنى به طرز خواندن تورات و انجيل حركت مى دهند تا شما شنوندگان، آن را از كتاب آسمانى پنداريد در حالى كه از كتاب آسمانى 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هُوَ مِنْ عِندِ اللّهِ وَمَا هُوَ مِنْ عِندِ اللّهِ وَيَقُولُونَ عَلَى اللّهِ الْكَذِبَ وَهُمْ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گويند كه آن كلمات از جانب خداست در صورتى كه از جانب خدا نيست و از بافته هاى خودشان است، و علناً بر خدا دروغ مى بندند در حالى كه خود مى دانند دروغ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لِبَشَرٍ أَنْ يُؤْتِيَهُ اللّهُ الْكِتابَ وَ الْحُكْمَ وَ النُّبُوَّةَ ثُمَّ يَقُولَ لِلنّاسِ كُونُوا عِبادًا لي مِنْ دُونِ اللّهِ وَ لكِنْ كُونُوا رَبّانِيِّينَ بِما كُنْتُمْ تُعَلِّمُونَ الْكِتابَ وَ بِما كُنْتُمْ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يَأْمُرَكُمْ أَنْ تَتَّخِذُوا الْمَلائِكَةَ وَ النَّبِيِّينَ أَرْبابًا أَ يَأْمُرُكُمْ بِالْكُفْرِ بَعْدَ إِذْ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و ولايت امر، حكمت و معارف عقلى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منسوب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زيادتى الف و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كونوا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له أن يقول 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العلمَ و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آورد به خواندن و حفظ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لايأمركم عطف است به يؤتيه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لِبَشَرٍ أَن يُؤْتِيَهُ اللّهُ الْكِتَابَ وَالْحُكْمَ وَالنُّبُوَّةَ ثُمَّ يَقُولَ لِلنَّاسِ كُونُوا عِبَاداً لِى مِن دُونِاللّهِ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در ردّ فرقۀ نصاراست كه معتقد بودند عيسى بن مريم مقام ربوبيت داشت و امت خود را نيز به ربوبيت خود دعوت مى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بشرى را نسزد و عقلاً ممكن نباشد كه خداوند به او كتاب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آسمانى از جانب خود بر او نازل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حكم بخشد، يعنى به وى ولايت امر و رهبرى جامعه يا حكمت و علوم مستقل عقلى دهد، و منصب نبوت و پيامبرى عطا نمايد، سپس او به مردم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از خدا گذشته و به جاى او بندۀ من باشيد؛ مرا به ربوبيت شناسيد و پرستش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كُونُوا رَبَّانِيِّينَ بِمَا كُنْتُمْ تُعَلِّمُونَ الْكِتَابَ وَبِمَا كُنْتُمْ تَدْرُسُونَ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آنچه او را مى سزد اين است كه به علما و دانشمندان ملت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به لحاظ آن كه پيش از اين كتاب آسمانى را به مردم مى آموختيد و به خاطر آن كه خود نيز آن را</w:t>
      </w:r>
      <w:bookmarkStart w:id="498" w:name="pg14420_159663"/>
    </w:p>
    <w:p>
      <w:pPr>
        <w:pStyle w:val="BookText"/>
        <w:rPr/>
      </w:pPr>
      <w:bookmarkEnd w:id="498"/>
      <w:r>
        <w:rPr>
          <w:rFonts w:ascii="IRNazanin" w:hAnsi="IRNazanin" w:eastAsia="IRNazanin"/>
          <w:color w:val="111111"/>
          <w:sz w:val="28"/>
          <w:sz w:val="28"/>
          <w:szCs w:val="28"/>
          <w:rtl w:val="true"/>
          <w:lang w:bidi="fa-IR"/>
        </w:rPr>
        <w:t>مى خوانديد ربوبى و الهى شويد، يعنى اصول و فروع آن را خوب دريابيد و خوب عمل نماييد تا انسان خدايى گرديد</w:t>
      </w:r>
      <w:r>
        <w:rPr>
          <w:rFonts w:eastAsia="IRNazanin" w:cs="IRNazanin"/>
          <w:color w:val="111111"/>
          <w:sz w:val="28"/>
          <w:szCs w:val="28"/>
          <w:rtl w:val="true"/>
          <w:lang w:bidi="fa-IR"/>
        </w:rPr>
        <w:t>.</w:t>
      </w:r>
    </w:p>
    <w:p>
      <w:pPr>
        <w:pStyle w:val="Heading3"/>
        <w:numPr>
          <w:ilvl w:val="2"/>
          <w:numId w:val="1"/>
        </w:numPr>
        <w:rPr/>
      </w:pPr>
      <w:bookmarkStart w:id="499" w:name="__RefHeading___Toc2508595_1468164448"/>
      <w:bookmarkStart w:id="500" w:name="_Toc174"/>
      <w:bookmarkEnd w:id="499"/>
      <w:r>
        <w:rPr>
          <w:rtl w:val="true"/>
        </w:rPr>
        <w:t>فرجام نقض پيمان</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يَأْمُرَكُم أَنْ تَتَّخِذُوا الْمَلَآئِكَةَ وَ النَّبِيِّيِنَ أَرْبَاباً أَيَأْمُرُكُمْ بِالْكُفْرِ بَعْدَ إِذْ أَنْتُم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صابئين كفّار ادعا مى كردند كه پيامبران گذشته ما را به پرستش فرشتگان فراخوانده اند، و يهود و نصارا نيز دربارۀ عمل شرك آور خود مى گفتند كه عُزَير و مسيح، دستور پرستش خودشان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هيچ پيامبر مبعوث از جانب حق را سزاوار نيست كه شما را دستور دهد كه فرشتگان و پيامبران را خدايانى براى خود اتخاذ نماييد؛ آيا پيامبرى كه به دعوت او شما معتقد به خدا و تسليم او شده ايد شما را به كفر به او فرمان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استفهام براى انكار و توبيخ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قالَ ءَ أَقْرَرْتُمْ وَ أَخَذْتُمْ عَلى ذلِكُمْ إِصْري قالُوا أَقْرَرْنا قالَ فَاشْهَدُوا وَ أَنَا مَعَكُمْ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تَوَلّى بَعْدَ ذلِكَ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اصلش مِوثاق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عهد و پيمان استعمال مى شود، و اضافۀ آن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لَما اتيتكم شرطيه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اتيتكم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لتؤمننّ است، و من كتاب و حكمة متعلّق به اتيتكم و ضمير لتؤمننّ به ولتنصرنّه راجع به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ءأقررتم استفهام تقريرى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سختى، و مراد، پيمان محكم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النَّبِيِّينَ لَمَآ ءَاتَيْتُكُمْ مِن كِتَابٍ وَ حِكْمَةٍ ثُمَّ جَآءَكُمْ رَسُولٌ مُصَدِّقٌ لِمَا مَعَكُمْ لَتُؤْمِنُنَّ بِهِ وَ لَتَنصُرُنَّهُ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 مورد امرى بس عظيم و بزرگ است و آن اين كه خداوند به هر پيامبر مرسل و اولواالعزم صاحب كتاب و شريعت كه اول آنها نوح پيامبر بود و به قوم او آمدن پيامبر بعدى را ابلاغ مى كرد و از او و قومش پيمان مؤكّد مى گرفت كه چون او مبعوث شود و پيامبران و كتاب هاى آسمانى پيشين را تصديق نمايد حتماً او را بپذيريد و ايمان آوريد و او را در هر امرى يارى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اين پيام به همۀ پيامبران الهى هر چند اولواالعزم نباشند نيز ابلاغ شده، چه آن كه آنها مأمور پذيرش و عمل به كتاب و شريعت پيامبران اولواالعزم بودند، پس اين پيمان از يكايك انبياء الهى نسبت به پيامبر بعدى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برخى روايات استفاده مى شود كه مراد از رسول مصدّق در اين آيه خصوص محمّد صلى الله عليه و آله پيامبر اسلام است و خدا از همۀ پيامبران و امتشان پيمان مؤكّد گرفته كه در طول تاريخ حياتشان آن گاه كه محمّد صلى الله عليه و آله مبعوث گرديد به وى ايمان آورند، هرچند ميان برخى از آنها و پيامبر اسلام تخلّل پيامبران ديگر 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 هنگامى را كه خداوند پيمانى محكم از يكايك پيامبران گرفت كه چون به شما كتاب آسمانى و احكام شريعت و حقايق و معارف عقلى دادم، سپس در طول تاريختان پيامبرى آمد و با دعوى رسالت و اظهار معجزه همۀ آنچه را كه به شما داده ام تصديق نمود، حتماً بايد به نبوت او ايمان آوريد، و بايد او را يارى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اين پيمان را از نوح و قوم او نسبت به ابراهيم، و از ابراهيم و امت او دربارۀ موسى، و از موسى و قومش نسبت به عيسى و محمّد صلى الله عليه و آله هر دو، و از عيسى و امتش دربارۀ پيامبر اسلام اخذ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ءَأَقْرَرْتُمْ وَأَخَذْتُمْ عَلَى ذلِكُمْ إِصْرِى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نيز متذكر باش كه خدا در پى اخذ پيمان از هر پيامبرى به عنوان تأكيد به او و امتش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اقرار كرديد وبراين مطلب پيشنهادى، ميثاق مؤكّد مرا فراگرفتيد؟ يعنى اقرار و اعتراف كنيد كه گرفتيم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أَقْرَرْنَا قَالَ فَاشْهَدُوا وَأَنَا مَعَكُم مِنَ الشَّاهِدِينَ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يكايك آن پيامبران و امتشان كه مورد اين تكليف قرار گرفتند و پذيرا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دوباره به عنوان تأكيد معاهده و اتمام كامل حجت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اين حادثه باشيد، يعنى امروز تحمل شهادت ماوقع كنيد و فرداى رستاخيز آن را ادا نماييد، و من هم با شما از شاهدان واقعه هستم</w:t>
      </w:r>
      <w:r>
        <w:rPr>
          <w:rFonts w:eastAsia="IRNazanin" w:cs="IRNazanin"/>
          <w:color w:val="111111"/>
          <w:sz w:val="28"/>
          <w:szCs w:val="28"/>
          <w:rtl w:val="true"/>
          <w:lang w:bidi="fa-IR"/>
        </w:rPr>
        <w:t>.</w:t>
      </w:r>
      <w:bookmarkStart w:id="501" w:name="pg14420_159667"/>
    </w:p>
    <w:p>
      <w:pPr>
        <w:pStyle w:val="BookText"/>
        <w:rPr/>
      </w:pPr>
      <w:bookmarkEnd w:id="5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تَوَلَّى بَعْدَ ذلِكَ فَأُوْلَئِكَ هُمُ الْفَاسِقُونَ</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2508597_1468164448"/>
      <w:bookmarkStart w:id="503" w:name="_Toc175"/>
      <w:bookmarkEnd w:id="502"/>
      <w:r>
        <w:rPr>
          <w:rtl w:val="true"/>
        </w:rPr>
        <w:t>دين فقط اسلام</w:t>
      </w:r>
      <w:bookmarkEnd w:id="503"/>
    </w:p>
    <w:p>
      <w:pPr>
        <w:pStyle w:val="BookText"/>
        <w:rPr/>
      </w:pPr>
      <w:r>
        <w:rPr>
          <w:rFonts w:ascii="IRNazanin" w:hAnsi="IRNazanin" w:eastAsia="IRNazanin"/>
          <w:color w:val="111111"/>
          <w:sz w:val="28"/>
          <w:sz w:val="28"/>
          <w:szCs w:val="28"/>
          <w:rtl w:val="true"/>
          <w:lang w:bidi="fa-IR"/>
        </w:rPr>
        <w:t>اين كلام نيز تتمۀ سخن خدا با گروه هايى است كه از آنان پيمان مؤكّد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كسانى كه بعد از اين پيمان مؤكّد، از انجام آن روى برتابند آنها هستند كه خارج از فرمان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مسلّم از مخالفان يا نخستين آنها سران يهود بودند كه پس از بعثت عيسى او را نپذيرفتند و بر ضد وى قيام كردند تا خدا عيسى را از ميان آنها برگرفت، و سپس هر دو ملت يهود و نصارا بودند كه پس از بعثت محمّد صلى الله عليه و آله او را و دين و كتاب او را نپذيرفتند و اين اختلاف عظيم مذهبى را در جهان به وجود آوردند كه اكثريت اهل زمين به سه فرقۀ يهود و نصارا و مسلمين تقسيم شدند، و اگر اين مخالفت ها نبود جهان امروز چهرۀ ديگرى داشت و هيكل جامعه را قيافۀ زيباى ديگرى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فَغَيْرَ دينِ اللّهِ يَبْغُونَ وَ لَهُ أَسْلَمَ مَنْ فِي السَّماواتِ وَ اْلأَرْضِ طَوْعًا وَ كَرْهًا وَ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آمَنّا بِاللّهِ وَ ما أُنْزِلَ عَلَيْنا وَ ما أُنْزِلَ عَلى إِبْراهيمَ وَ إِسْماعيلَ وَ إِسْحاقَ وَ يَعْقُوبَ وَ اْلأَسْباطِ وَ ما أُوتِيَ مُوسى وَ عيسى وَ النَّبِيُّونَ مِنْ رَبِّهِمْ لا نُفَرِّقُ بَيْنَ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بَغَى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 مصدر است به معناى طاعت و انقياد و به معناى مطيع و منقاد، و حال است از مَنِ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جمع سِبط است يعنى نَوِه، و كثرت استعمالش در نوۀ دخترى است مقابل حفيد كه كثرت استعمال در نوۀ پسرى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 قبيله اى است از يهود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دِينِ اللّهِ يَبْغُونَ وَ لَهُ أَسْلَمَ مَنْ فِى السَّمَاوَاتِ وَ الْأَرْضِ طَوْعاً وَ 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مسلمين است به عنوان اظهار تعجب از كفار كه چرا طبق پيمان هاى مؤكّد پيشين خدا با پيامبران، اسلام نمى آورند؟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غير دين الهى را، يعنى غير اسلام را، جستجو مى كنند كه تسليم شريعت</w:t>
      </w:r>
    </w:p>
    <w:p>
      <w:pPr>
        <w:pStyle w:val="BookText"/>
        <w:rPr/>
      </w:pPr>
      <w:r>
        <w:rPr>
          <w:rFonts w:ascii="IRNazanin" w:hAnsi="IRNazanin" w:eastAsia="IRNazanin"/>
          <w:color w:val="111111"/>
          <w:sz w:val="28"/>
          <w:sz w:val="28"/>
          <w:szCs w:val="28"/>
          <w:rtl w:val="true"/>
          <w:lang w:bidi="fa-IR"/>
        </w:rPr>
        <w:t>اسلام نمى شوند؟ در صورتى كه همۀ كسانى كه در آسمان ها و اين زمين هستند خواهى نخواهى تسليم خدا شده اند، يعنى همه در برابر ارادۀ تكوينى او در اجراى امور اين جهان و حوادث واقعۀ آن از گرما و سرما و صحت و مرض و زندگى و مرگ و فقر و غنى و غير اينها چه مؤمن و چه كافر قهراً و بدون اختيار تسليم اند، لكن مؤمنان طوعاً و به رضايت خود و كافران با اكراه و بدون رضايت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 است كه چون همه در برابر ارادۀ تكوينى خداوند قهراً تسليم اند بايد در مقابل ارادۀ تشريعى او در اصول و فروع دينى هم كه از آنها مى خواهد تسليم باشند و به سراغ دين ديگرى نروند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 يُرْجَعُونَ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سوى خدا باز گردانده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مرگ و به محض ورود در عالم برزخ مرحلۀ اول لقاء اللّه و رجوع به محضر حق را مى بينند، و پس از انقضاى برزخ و با انتقال به صحنۀ قيامت لقاء بالاتر و حضور و رجوع نزديك تر را خواهند ديد، و پس از انقضاى قيامت و انتقال به مقرّ دائمى بهشت يا دوزخ مرحلۀ آخر و ابدى رجوع را خواهند 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ءَامَنَّا بِاللّهِ وَ مَآ أُنْزِلَ عَلَيْناَ وَ مَآ أُنْزِلَ عَلَى إِبْرَاهِيمَ وَ إِسْمَاعِيلَ وَ إِسْحَاقَ وَ يَعْقُوبَ وَ الْأَسْبَاطِ وَ مَآ أُوتِىَ مُوسَى وَ عِيسَى وَ النَّبِيُّونَ مِن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به پيامبر اسلام و يكايك امت اوست 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از پيامبران گذشته پيمان مؤكّد گرفتيم كه به پيامبران آينده ايمان آورند تو خود نيز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امتم به خداوند ايمان آورديم و به آنچه از كتاب آسمانى و دين الهى بر خود ما نازل شده گرويديم و سپس به آنچه بر ابراهيم و اسماعيل و اسحاق و يعقوب و اسباط نازل گشته ايمان آورديم و به آنچه به موسى و عيسى و همۀ پيامبران از جانب پروردگارشان داده شده گرويديم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بَيْنَ أَحَدٍ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هيچ يك از آنان فرقى نمى 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نخستين آنها كه آدم ابوالبشر است تا آخرينشان كه محمّد خاتم صلى الله عليه و آله است در اين جهت كه همه مبعوث از جانب يك مبدأ واجب اند و براى ابلاغ يك دين الهى اند فرقى نمى گذاريم، دينى كه در ملأ اعلى به دست قدرت خود خداوند تشريع شده و به جامعۀ بشرى در لباس شرايع مختلف و در محتواى كتاب هاى متعدد، بر حسب اختلاف ازمنه و امم عرضه شده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لَهُ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بگو كه همۀ ما در پيشگاه او تسليم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كه وحدت انبيا و عدم فرق ميان آنها در جهات فوق، منافاتى ندارد با متفاوت و متفاضل بودن آنها در شرافت ذاتى و فضايل نفسانى و مراتب علمى و سپس در منصب و مقام نبوت و رسالت و قرب منزلت آنان در نزد پروردگار، و نيز منافاتى ندارد با اختلاف و تفاضل آنها در سعۀ دين و تماميت و كمال شريعت آنها و علوّ مقام و برترى كتاب آسمانى و اختلاف كيفيت و كمّيّت معجزات آنها، چنان كه در ذيل آيۀ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معلوم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فِى الْأَخِرَةِ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 عبارت است از مجموعه احكامى كه به خدا نسبت دهند و خدا را بدان عبادت كنند اعم از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در اصطلاح شرع و متشرعه اخصّ از دين است و عبارت است از مجموعۀ قوانين الهى و آسمانى مركب از كليّات اصول عقايد و اركان فروع عملى كه از آغاز اجتماع بشر، از جانب خداوند براى سلسلۀ انسانى، در هر عصرى به تناسب زمان و مكان و حالات، در شكل خاصّى از جانب خدا تشريع شده و به وسيلۀ پيامبران او ابلاغ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دين در لباس خاص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كه پنج قسم بيشتر نيست و بر پيامبران پنج گانۀ اولواالعزم 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غير از اسلام دينى جستجو كند هرگز از او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در عصر خويش جز آن شريعتى را كه اسلام در قالب آن ظهور يافته و تجلّى نموده اختيار كند از او قبول نخواهد شد و او در آخرت از زيانكاران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سرمايۀ عمر را مصرف كرده و عوض سود سعادت، زيان جهنم را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يَهْدِي اللّهُ قَوْمًا كَفَرُوا بَعْدَ إيمانِهِمْ وَ شَهِدُوا أَنَّ الرَّسُولَ حَقٌّ وَ جاءَهُمُ الْبَيِّناتُ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جَزاؤُهُمْ أَنَّ عَلَيْهِمْ لَعْنَةَ اللّهِ وَ الْمَلائِكَةِ وَ 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خالِدينَ فيها لا يُخَفَّفُ عَنْهُمُ الْعَذابُ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الَّذينَ تابُوا مِنْ بَعْدِ ذلِكَ وَ أَصْلَحُوا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bookmarkStart w:id="504" w:name="pg14420_159672"/>
    </w:p>
    <w:p>
      <w:pPr>
        <w:pStyle w:val="BookText"/>
        <w:rPr/>
      </w:pPr>
      <w:bookmarkEnd w:id="504"/>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505" w:name="__RefHeading___Toc2508599_1468164448"/>
      <w:bookmarkStart w:id="506" w:name="_Toc176"/>
      <w:bookmarkEnd w:id="505"/>
      <w:r>
        <w:rPr>
          <w:rtl w:val="true"/>
        </w:rPr>
        <w:t>منع ستمكارى از هدايت</w:t>
      </w:r>
      <w:bookmarkEnd w:id="506"/>
    </w:p>
    <w:p>
      <w:pPr>
        <w:pStyle w:val="BookText"/>
        <w:rPr/>
      </w:pPr>
      <w:r>
        <w:rPr>
          <w:rFonts w:ascii="Amiri" w:hAnsi="Amiri" w:eastAsia="Amiri" w:cs="Amiri"/>
          <w:color w:val="111111"/>
          <w:sz w:val="28"/>
          <w:sz w:val="28"/>
          <w:szCs w:val="28"/>
          <w:rtl w:val="true"/>
          <w:lang w:bidi="ar-SA"/>
        </w:rPr>
        <w:t>كيف استفهام انكارى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شهدوا عطف است به ايمانهم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امنوا و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عليهم اخبار باشد يا انشاء، به هر حال خبر جزاؤهم است و مجموع آنها خبر اُولئك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يَهْدِى اللّهُ قَوْماً كَفَرُوا بَعْدَ إِيمَانِهِمْ وَ شَهِدُوا أَنَّ الرَّسُولَ حَقٌّ وَ جَآءَهُمُ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 آيۀ اول شامل حال دو طايفه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همانند سران و عالمانى از يهود و نصارا و پيروان آنها پيش از اسلام كه طبق تصريح تورات و انجيل، و معرفى كامل آن دو كتاب از محمّد صلى الله عليه و آله و اوصاف و كتاب و دينش به او ايمان آوردند، ولى پس از بعثت و ظهور او به اقتضاى هوا و هوس و حبّ جاه و مال كفر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شخصى كه پس از اسلام و پذيرش دين و قرآن مرتد گردد، خواه فطرى باشد يعنى وقت تولد او والدينش هر دو يا يكى از آنها مسلمان بوده و خود او نيز اسلام را پذيرفته و سپس كافر شده، يا ملى باشد كه از كفر والدين وارد اسلام شده و دوباره كافر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هدايت كند گروهى را كه پس از آن كه ايمان آوردند و گواهى دادند كه اين فرستادۀ خدا، يعنى محمّد بن عبداللّه صلى الله عليه و آله، حق است و به دست آنها دلايل روشنى از كتاب هاى آسمانى خود و توصيه هاى پيامبرانشان و ادلّه و معجزات و قرآن پيامبر اسلام رسيده، كفر ورزيدند؟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يَهْدِى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ستمكاران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هر دو گروه فوق ظالم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ستمى بالاتر از ستمى است كه علماى يهود و نصارا كردند و به وسيلۀ انكار دعوت محمّد صلى الله عليه و آله و تحريف لفظى و معنوى تورات و انجيل، ملتى را كه رفته رفته جهان را پر كرده اند به انحراف كشاندند و تا ظهور مهدى موعود عليه السلام نيز در تزايدند و پس از آن هم تتمۀ آنها تا دامنۀ قيامت هر چند به نحو اهل ذمّه خواهند ماند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ظلمى بدتر از اين كه كسى پس از پذيرش اسلام و قيام ادلّۀ روشن بر حقانيت آن مرتد شود و راه باطل را انتخاب نمايد؟</w:t>
      </w:r>
      <w:bookmarkStart w:id="507" w:name="pg14420_159675"/>
    </w:p>
    <w:p>
      <w:pPr>
        <w:pStyle w:val="BookText"/>
        <w:rPr/>
      </w:pPr>
      <w:bookmarkEnd w:id="507"/>
      <w:r>
        <w:rPr>
          <w:rFonts w:ascii="IRNazanin" w:hAnsi="IRNazanin" w:eastAsia="IRNazanin"/>
          <w:color w:val="111111"/>
          <w:sz w:val="28"/>
          <w:sz w:val="28"/>
          <w:szCs w:val="28"/>
          <w:rtl w:val="true"/>
          <w:lang w:bidi="fa-IR"/>
        </w:rPr>
        <w:t>و مراد از عدم هدايت اين است كه خدا توفيقات تكوينى و الهامات غيبى و يارى هاى باطنى خود را كه در حق مؤمنان انجام مى دهد شامل آنها نمى كند نه آن كه توبۀ آنها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عدم پذيرش توبه باشد باز محذورى نيست، زيرا ملاك اين حكم ظلم است و تا ظالم اند مشمول هدايت نمى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جَزَآؤُهُمْ أَنَّ عَلَيْهِمْ لَعْنَةَ اللّهِ وَالمَلَآئِكَةِ وَ النَّاسِ أَجْمَعِينَ</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2508601_1468164448"/>
      <w:bookmarkStart w:id="509" w:name="_Toc177"/>
      <w:bookmarkEnd w:id="508"/>
      <w:r>
        <w:rPr>
          <w:rtl w:val="true"/>
        </w:rPr>
        <w:t>خلود در لعنت و عذاب براى مرتدان</w:t>
      </w:r>
      <w:bookmarkEnd w:id="509"/>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و جزاى اين گروه اين است كه لعنت و نفرين خدا و فرشتگان و همۀ مردم مسلمان بر آنها باد، يا براى آنها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در كتاب الهى از لعن كفار و ظالمان آمده و آنچه بر زبان مردمان صالح جارى مى گردد، شامل حال آنها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مراد، اخبار از مصداق خارجى لعنت است كه عذاب دنيا و كيفر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فرشتگان، برخى انشائى و لفظى است مانند فرشتگانى كه موظف به دعا و ثنا و نفرين و لعن اند؛ و برخى تكوينى است مانند فرشتگانى كه در دنيا و آخرت براى آن ظالمان اجراى عذاب كيفرى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لاَ يُخَفَّفُ عَنْهُمُ الْعَذَابُ وَلاَ هُمْ يُنْظَرُونَ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در آن لعنت،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طول عمر مشمول لعنت هاى انشائى اند و پس از مرگ، در عذاب ابدى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آن عذاب از آنها تخفيف نمى يابد و هرگز مورد نظر لطف و احسان خدا قرار نمى گيرند، و يا عذاب آنها پس از محكوميت، تأخير نمى افتد، و يا آنها را در خلال عذاب، تنفّس و مهلتى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مِنْ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پس از آن كفر و ظلم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مگر عالمانى كه پس از انكار نبوت پيامبر و تحريف تورات و انجيل و گمراه نمودن پيروان خود بازگشتند، خواه آنان كه در آن عصر بودند يا در اعصار بعدى، و توبه كردند يعنى به اسلام ايمان آوردند و به تحريف دو كتاب اعتراف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مرتدّين فطرى و ملى از ارتداد خود بازگشتند و توبه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وَأَصْلَحُوا فَإِنَّ اللّهَ غَفُورٌ رَحِيمٌ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خود را به وسيلۀ عقايد صالحه، و ظاهر خود را به واسطۀ اعمال نيكو، كه اولى از شرايط توبه و دومى از آثار و لوازم آن است اصلاح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اين نيست كه خداوند بسيار</w:t>
      </w:r>
      <w:bookmarkStart w:id="510" w:name="pg14420_159677"/>
    </w:p>
    <w:p>
      <w:pPr>
        <w:pStyle w:val="BookText"/>
        <w:rPr/>
      </w:pPr>
      <w:bookmarkEnd w:id="510"/>
      <w:r>
        <w:rPr>
          <w:rFonts w:ascii="IRNazanin" w:hAnsi="IRNazanin" w:eastAsia="IRNazanin"/>
          <w:color w:val="111111"/>
          <w:sz w:val="28"/>
          <w:sz w:val="28"/>
          <w:szCs w:val="28"/>
          <w:rtl w:val="true"/>
          <w:lang w:bidi="fa-IR"/>
        </w:rPr>
        <w:t>آمرزنده و مهربان است</w:t>
      </w:r>
      <w:r>
        <w:rPr>
          <w:rFonts w:eastAsia="IRNazanin" w:cs="IRNazanin"/>
          <w:color w:val="111111"/>
          <w:sz w:val="28"/>
          <w:szCs w:val="28"/>
          <w:rtl w:val="true"/>
          <w:lang w:bidi="fa-IR"/>
        </w:rPr>
        <w:t>.</w:t>
      </w:r>
    </w:p>
    <w:p>
      <w:pPr>
        <w:pStyle w:val="Heading3"/>
        <w:numPr>
          <w:ilvl w:val="2"/>
          <w:numId w:val="1"/>
        </w:numPr>
        <w:rPr/>
      </w:pPr>
      <w:bookmarkStart w:id="511" w:name="__RefHeading___Toc2508603_1468164448"/>
      <w:bookmarkStart w:id="512" w:name="_Toc178"/>
      <w:bookmarkEnd w:id="511"/>
      <w:r>
        <w:rPr>
          <w:rtl w:val="true"/>
        </w:rPr>
        <w:t>افزايش ارتدادو ناپذيرى توبه</w:t>
      </w:r>
      <w:bookmarkEnd w:id="512"/>
    </w:p>
    <w:p>
      <w:pPr>
        <w:pStyle w:val="BookText"/>
        <w:rPr/>
      </w:pPr>
      <w:r>
        <w:rPr>
          <w:rFonts w:ascii="IRNazanin" w:hAnsi="IRNazanin" w:eastAsia="IRNazanin"/>
          <w:color w:val="111111"/>
          <w:sz w:val="28"/>
          <w:sz w:val="28"/>
          <w:szCs w:val="28"/>
          <w:rtl w:val="true"/>
          <w:lang w:bidi="fa-IR"/>
        </w:rPr>
        <w:t>ظاهر اين آيات، قبولى مطلق توبۀ هر دو قسم گذشته از كفار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طبق ادلّۀ شرعيه، برخى از گناهان يا برخى از آثار آنها بخشوده نمى شود و از اطلاق آيه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سبب گمراهى اعتقادى شخصى يا گروهى شده و گمراهان با همان عقيده مرده اند، طبق روايات، قبولى توبۀ آن شخص مشروط به اين است كه آنها را زنده كند و از ضلالت باز گرداند، و اين امر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توبۀ مرتد فطرى نسبت به حكم اعدامش مورد قبول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كَفَرُوا بَعْدَ إيمانِهِمْ ثُمَّ ازْدادُوا كُفْرًا لَنْ تُقْبَلَ تَوْبَتُهُمْ وَ أُولئِكَ هُمُ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كَفَرُوا وَ ماتُوا وَ هُمْ كُفّارٌ فَلَنْ يُقْبَلَ مِنْ أَحَدِهِمْ مِلْءُ اْلأَرْضِ ذَهَبًا وَ لَوِ افْتَدى بِهِ أُولئِكَ لَهُمْ عَذابٌ أَليمٌ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مِلْءُ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شىء كه ظرف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افتدى نفسَه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 خود را به دادن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افتدى فرد 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بَعْدَ إِيمَانِهِمْ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كسانى كه پس از ايمانشان كفر ورزيدند، مانند عده اى از اهل دانش يهود و نصارا كه پيش از بعثت پيامبر اسلام ايمان آورده بودند و پس از بعثت او كافر شدند و دعوت و كتاب و دينش را رد كردند، و خلاصه هر كسى كه پس از ايمان، به نحو ارتداد فطرى يا ملّى كافر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ازْدَادُوا كُفْراً لَن تُقْبَلَ تَوْبَتُهُمْ وَ أُوْلَئِكَ هُمُ الضَّآلُّونَ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كفر خويش به واسطۀ غور در اعتقاد باطل يا استمرار بر كفر و فسق، افزودند و آن را راسخ و محكم كردند، هرگز توبۀ آنها پذيرفته نمى شود و آنها هستند كه گمراهانى ثابت و</w:t>
      </w:r>
      <w:bookmarkStart w:id="513" w:name="pg14420_159679"/>
    </w:p>
    <w:p>
      <w:pPr>
        <w:pStyle w:val="BookText"/>
        <w:rPr/>
      </w:pPr>
      <w:bookmarkEnd w:id="513"/>
      <w:r>
        <w:rPr>
          <w:rFonts w:ascii="IRNazanin" w:hAnsi="IRNazanin" w:eastAsia="IRNazanin"/>
          <w:color w:val="111111"/>
          <w:sz w:val="28"/>
          <w:sz w:val="28"/>
          <w:szCs w:val="28"/>
          <w:rtl w:val="true"/>
          <w:lang w:bidi="fa-IR"/>
        </w:rPr>
        <w:t>استوار در گمراهى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عدم پذيرش توبۀ آنها با اين كه ادلّۀ توبه عام و غيرقابل تخصيص است، اين است كه توبۀ واقعى از آنان محقّق نمى شود، و اگر فشار حوادث آنها را وادار به توبه كند توبۀ آنها نفاقى و تقيه اى و يا در وقت يقين به مرگ و مشاهدۀ علائم آن است و چنين توبه اى پذيرفته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وَمَاتُوا وَهُمْ كُفَّارٌ فَلَن يُقْبَلَ مِنْ أَحَدِهِم مِلْءُ الْأَرْضِ ذَهَباً وَلَوِ افْتَدَى بِهِ</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2508605_1468164448"/>
      <w:bookmarkStart w:id="515" w:name="_Toc179"/>
      <w:bookmarkEnd w:id="514"/>
      <w:r>
        <w:rPr>
          <w:rtl w:val="true"/>
        </w:rPr>
        <w:t>عدم آمرزش و شفاعت براى اموات كفار</w:t>
      </w:r>
      <w:bookmarkEnd w:id="515"/>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كسانى كه كافر شدند و در حال كفر مردند، يعنى اعم از آنان كه از آغاز كافر بودند يا پس از اسلام كافر شدند، از هيچ يك از آنها به اندازه اى از طلا كه روى زمين را پر كند پذيرفته نمى شود اگر چه آن را در آخرت به عنوان فديه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همۀ آن را در دنيا در حال كفر يا اسلامِ پيش از كفر در راه خدا انفاق نمايند پذيرفته نيست، و نيز اگر همۀ آن را در آخرت به عنوان فديۀ نجات خود بدهند نيز پذيرفته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فرض فرد 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پذيرفته نشدن انفاق دنيا، به لحاظ آن كه كفرِ مقارن يا پس از انفاق، آن را كَسَرابٍ بِقيعَةٍ و آب نماى صحرا كرده؛ و امّا در آخرت براى اين كه بر فرض قدرت مجرم بر چنين مالى، آن جا جاى جبران مافات نيست؛ علاوه آن كه گيرنده محتاج آن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عَذَابٌ أَلِيمٌ وَ مَا لَهُم مِّن نَّاصِرِينَ</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2508607_1468164448"/>
      <w:bookmarkStart w:id="517" w:name="_Toc180"/>
      <w:bookmarkEnd w:id="516"/>
      <w:r>
        <w:rPr>
          <w:rtl w:val="true"/>
        </w:rPr>
        <w:t>شرط ايثار در سعادت مؤمن</w:t>
      </w:r>
      <w:bookmarkEnd w:id="517"/>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عذابى دردناك دارند و هرگز يارى دهندگانى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تَنالُوا الْبِرَّ حَتّى تُنْفِقُوا مِمّا تُحِبُّونَ وَ ما تُنْفِقُوا مِنْ شَيْءٍ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خير كامل از جانب خداوند است مانند رحمت و رضا و بهشت او، و يا در وجود انسان، مانند ايمان كامل و كمال انسانيت و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محبوب و مورد علاقۀ انسان است از جان و جاه و اولاد و اموال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رحمت و بهشت خدا نمى رسيد و يا به كمال ايمان و اخلاق فاضلۀ انسانى نايل نمى شويد مگر اين كه از آنچه دوست داريد در راه خدا انفاق نماييد، از جان خود در مورد</w:t>
      </w:r>
      <w:bookmarkStart w:id="518" w:name="pg14420_159681"/>
    </w:p>
    <w:p>
      <w:pPr>
        <w:pStyle w:val="BookText"/>
        <w:rPr/>
      </w:pPr>
      <w:bookmarkEnd w:id="518"/>
      <w:r>
        <w:rPr>
          <w:rFonts w:ascii="IRNazanin" w:hAnsi="IRNazanin" w:eastAsia="IRNazanin"/>
          <w:color w:val="111111"/>
          <w:sz w:val="28"/>
          <w:sz w:val="28"/>
          <w:szCs w:val="28"/>
          <w:rtl w:val="true"/>
          <w:lang w:bidi="fa-IR"/>
        </w:rPr>
        <w:t>جهاد بگذريد، جاه خود را در مورد رضاى او بدهيد يا به كار بنديد و مال خود را در انفاقات واجب و مندوب صرف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دانست كه از آيۀ شريفه كبراى كلّى در باب انفاق استفاده مى شود، و آن اين كه اختلاف مراتب پاداش هاى اخروى و كمالات روحى و معنوى، بر حسب محبت انسان به اموال مورد انفاق است، و اين امر بر حسب اختلاف كثرت و قلّت مال و ارزش اموال و روحيۀ انفاق كننده و حالات نياز وى مختلف است و طبعاً مال كم و بى ارزش از ثروتمند بى رغبت و شخص بى نياز پاداش بسيار كم دارد، و هر چه مال پرارزش و منفق بدان علاقه مند و نياز بدان شديدتر بود پاداش الهى بيشتر و در تكامل نفس مؤثّرتر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تُنفِقُوا مِن شَىْءٍ فَإِنَّ اللّهَ بِهِ عَلِيمٌ</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2508609_1468164448"/>
      <w:bookmarkStart w:id="520" w:name="_Toc181"/>
      <w:bookmarkEnd w:id="519"/>
      <w:r>
        <w:rPr>
          <w:rtl w:val="true"/>
        </w:rPr>
        <w:t>تفاوت اديان و اختيار پيامبران</w:t>
      </w:r>
      <w:bookmarkEnd w:id="520"/>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كه در راه او انفاق نماييد بى ترديد خداوند به آن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الطَّعامِ كانَ حِلاًّ لِبَني إِسْرائيلَ إِلاّ ما حَرَّمَ إِسْرائيلُ عَلى نَفْسِهِ مِنْ قَبْلِ أَنْ تُنَزَّلَ التَّوْراةُ قُلْ فَأْتُوا بِالتَّوْراةِ فَاتْلُوها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افْتَرى عَلَى اللّهِ الْكَذِبَ مِنْ بَعْدِ ذلِكَ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صَدَقَ اللّهُ فَاتَّبِعُوا مِلَّةَ إِبْراهيمَ حَنيفًا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مصدر است يعنى حلال شدن، و غالباً به معناى مفعول استعمال مى شود يعنى حلال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تنزّل متعلق است به كان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ذلك اشاره است به تماميت حجت كه از كلام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فاتّبعوا خطاب پيامبر است به كفار، يا خطاب خداست به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الطَّعامِ كَانَ حِلّاً لِبَنِى إِسْرَآئِيلَ إِلَّا مَا حَرَّمَ إِسْرَآئِيلُ عَلَى نَفْسِهِ مِن قَبْلِ أَن تُنَزَّلَ التَّوْرَاةُ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بخشى از غذاهاى پاكيزه كه پيش از نزول تورات در شريعت نوح و ابراهيم حلال بود، تحريم</w:t>
      </w:r>
    </w:p>
    <w:p>
      <w:pPr>
        <w:pStyle w:val="BookText"/>
        <w:rPr/>
      </w:pPr>
      <w:r>
        <w:rPr>
          <w:rFonts w:ascii="IRNazanin" w:hAnsi="IRNazanin" w:eastAsia="IRNazanin"/>
          <w:color w:val="111111"/>
          <w:sz w:val="28"/>
          <w:sz w:val="28"/>
          <w:szCs w:val="28"/>
          <w:rtl w:val="true"/>
          <w:lang w:bidi="fa-IR"/>
        </w:rPr>
        <w:t xml:space="preserve">آنها به طور موقّت در تورات نازل شد با تصريح در آن كتاب به اين كه اينها در شريعت گذشته حلال بود و به سزاى طغيان هاى بنى اسرائيل نسخ شد و حرام گرديد، نظير آنچه در آيۀ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علماى تورات در عصر نزول قرآن مدعى بودند كه آنچه تورات حرام كرده در شريعت نوح و ابراهيم نيز حرام بوده و تورات طبق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را به خاطر دو امر، ادعا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لازمۀ اين كلام نسخ است و آنها معتقد به نسخ احكام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اين مطلب سبب اثبات طغيان و عصيان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طعام ها و خوراكى ها براى بنى اسرائيل پيش از نزول تورات و از زمان نوح و ابراهيم حلال بود جز چند قسم معدود كه اسرائيل، يعنى يعقوب، آنها را به جهت نذر يا بيمارى بر خود حرام نموده بود، مانند گوشت شتر و شير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نتيجه گرفته مى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همۀ خوراكى ها از قديم تا نزول تورات، بالذات و به طبع اوّلىِ طيّبات، براى بنى اسرائيل و همۀ مردم حلال بود جز آنچه از زمان يعقوب به عنوان ثانوىِ نذر يا اضرار، به طور موقّت بر خصوص او حرام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تعدادى از آنها با نزول تورات به عنوان نسخ موقت و براى كيفر بنى اسرائيل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آيه زمان نسخ تحريم موقّت استفاده نمى شود ولى در آيۀ پنجاه همين سوره گذشت كه حرمت آنها به واسطۀ انجيل نسخ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بِالتَّوْرَاةِ فَاتْلُوهَآ إِن كُنْتُمْ 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علماى تورات مسألۀ حلّيّت سابق و نسخ لاحق را نپذيرفتند، اين دستور آمد 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اگر شما در دعوى قِدَم حرمت و عدم نسخ راستگوييد پس تورات را بياوريد و در مَرأى و منظر عموم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تواريخ آنها تورات را نياوردند و شكست خوردند و حجت بر آنها تمام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افْتَرَى عَلَى اللّهِ الْكَذِبَ مِنْ بَعْدِ ذلِكَ فَأُوْلَئِكَ هُمُ الظَّالِمُونَ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كسانى پس از قيام برهان و تماميت حجت، و ثبوت سبق حلّيت و عروض حرمت، به خدا افترا بندند و بگويند در شرايع سابق نيز حرام بوده، آنها هستند كه ستمكارند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 ستم بر خود كرده اند كه دروغ گفته اند، و هم بر خدا كه افترا بسته اند، و هم بر ملت كه گمراهشان كرده اند، و هم بر احكام الهى كه تحريف نموده اند</w:t>
      </w:r>
      <w:r>
        <w:rPr>
          <w:rFonts w:eastAsia="IRNazanin" w:cs="IRNazanin"/>
          <w:color w:val="111111"/>
          <w:sz w:val="28"/>
          <w:szCs w:val="28"/>
          <w:rtl w:val="true"/>
          <w:lang w:bidi="fa-IR"/>
        </w:rPr>
        <w:t>.</w:t>
      </w:r>
      <w:bookmarkStart w:id="521" w:name="pg14420_159685"/>
    </w:p>
    <w:p>
      <w:pPr>
        <w:pStyle w:val="BookText"/>
        <w:rPr/>
      </w:pPr>
      <w:bookmarkEnd w:id="5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صَدَقَ اللّهُ فَاتَّبِعُوا مِلَّةَ إِبْرَاهِيمَ حَنِيفاً وَمَا كَانَ مِنَ الْمُشْرِكِينَ</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2508611_1468164448"/>
      <w:bookmarkStart w:id="523" w:name="_Toc182"/>
      <w:bookmarkEnd w:id="522"/>
      <w:r>
        <w:rPr>
          <w:rtl w:val="true"/>
        </w:rPr>
        <w:t>اولين خانۀ خدا و شرط وجوب حج</w:t>
      </w:r>
      <w:bookmarkEnd w:id="523"/>
    </w:p>
    <w:p>
      <w:pPr>
        <w:pStyle w:val="BookText"/>
        <w:rPr/>
      </w:pPr>
      <w:r>
        <w:rPr>
          <w:rFonts w:ascii="IRNazanin" w:hAnsi="IRNazanin" w:eastAsia="IRNazanin"/>
          <w:color w:val="111111"/>
          <w:sz w:val="28"/>
          <w:sz w:val="28"/>
          <w:szCs w:val="28"/>
          <w:rtl w:val="true"/>
          <w:lang w:bidi="fa-IR"/>
        </w:rPr>
        <w:t>يعنى اى پيامبر در مقابل انكار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گفته كه حلّيت آن امور و همۀ طيّبات از قديمِ زمان و جزء آيين ابراهيم بوده، پس شما اى علماى تورات و يا اى مسلمين، در اين مسأله از آيين ابراهيم پيروى كنيد كه او حق گرا بود و در همۀ امور اعتقادى و اخلاقى و عملى جانب حق را مى گرفت و تشخيص حق به يارى عقل و نقل مى نمود، و او از مشركان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وَ هُدًى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آياتٌ بَيِّناتٌ مَقامُ إِبْراهيمَ وَ مَنْ دَخَلَهُ كانَ آمِنًا وَ لِلّهِ عَلَى النّاسِ حِجُّ الْبَيْتِ مَنِ اسْتَطاعَ إِلَيْهِ سَبيلاً وَ مَنْ كَفَرَ فَإِنَّ اللّهَ غَنِيٌّ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بكّه اسم مكّه است و هر دو مترادف اند مانند لازم و لازب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ابراهيم بدل است از آيات، بدلِ بعض از كل، و يا مبتداست و خبرش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مباركاً و هدىً حال اند از ضمير مستتر در ببكّة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ضمير دخله بيت به معناى حرم است به نحو استخدام در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قصد كرد آن را، و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كسر و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كردن و به معناى مجموع اعمالى كه براى زيارت خانۀ خدا تشريع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على الناس هر دو جار و مجرور متعلق به استقرّ مقدّر است كه خبر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بدل است از الناس، بدل بعض از كل، و سبيلاً تمييز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كفر مراد، كفر اعتقادى يا كفران عملى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لَلَّذِى بِبَكَّةَ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يقين نخستين خانه اى كه براى مردم بنا نهاده شد همان خانه اى است كه در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بيت يعنى كعبه، نخستين خانۀ بنا شده براى عبادت است نه نخستين خانۀ قابل سكنى، زيرا كعبه به دست ابراهيم خليل ساخته شد و بشر پيش از آن زمان داراى خانۀ مسكونى بود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اجمالى اين آيه اين است كه شالوده و بنيان اصلى كعبۀ مكرمه، گوهر يكپارچۀ مربعى</w:t>
      </w:r>
    </w:p>
    <w:p>
      <w:pPr>
        <w:pStyle w:val="BookText"/>
        <w:rPr/>
      </w:pPr>
      <w:r>
        <w:rPr>
          <w:rFonts w:ascii="IRNazanin" w:hAnsi="IRNazanin" w:eastAsia="IRNazanin"/>
          <w:color w:val="111111"/>
          <w:sz w:val="28"/>
          <w:sz w:val="28"/>
          <w:szCs w:val="28"/>
          <w:rtl w:val="true"/>
          <w:lang w:bidi="fa-IR"/>
        </w:rPr>
        <w:t>است به طول و عرض خود ساختمان كه به عنوان وديعۀ الهى در زير همان ساختمان به منظور پايه و اساس بيت اللّه، همراه خلقت زمين آفريده شده بود و روى آن را مقدارى از خاك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ابوالبشر از جانب خداوند به كندن و ظاهر كردن بنيان بيت مأمور شد و جبرئيل امين آدم را بدان سرزمين برد و براى پيدا كردن گوهر مدفون به ابرى اشاره نمود، سايه اى به طول و عرض گوهر زيرين در آن جا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آدم زير سايه را خطكشى كرد و حفر نمود تا بنيان اصلى ظاهر گرديد و علامت هايى هم براى معرفى آن جا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ابراهيم خليل به امر خداوند با فرزندش اسماعيل، قواعد و پايه هاى خانه را روى همان بنيان اصلى بالا بردند و پس از اتمام از خدا خواستند كه مردم را به سوى آن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از همان ايّام زيارت آن خانه به عنوان مطلق زيارت و يا به عنوان حج و عمره طبق شريعت ابراهيم شروع شد، و اعراب جاهليت نيز حج آن خانه را به عنوان آن كه جزء شريعت ابراهيم بوده محترم مى شمردند و حجّى به طرز خاص انجام مى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مُبَارَكاً وَهُدىً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 خانه مبارك است، پر بركت و كثير الخير است به بركات دنيوى و اخروى، نظير اجتماع مسلمين از اقطار زمين در همۀ اوقات سال، خاصّه در ايام حج و معارفۀ آنها با يكديگر و اطلاع نزديك از وضع همديگر و حصول روابط اجتماعى و غيره؛ و در حالى كه اين خانه سراپا هدايت است براى همۀ جهانيان، به لحاظ سفر آنها از اقطار و اطراف جهان به سوى آن جا و مشاهدۀ آثار توحيد، و خضوع در برابر ذات اقدس ربوبى، و ياد كردن از پيامبران بزرگ الهى، و تجديد خاطره هاى مبارزه با شرك و بت پرستى، و آشنايى حسّى با برنامه هاى دينى، و شنيدن زمزمه ها و شعارها و دعاها و ناله ها و حركت هاى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مردم، و توجه دل ها به سوى معبود بى همتا، و جوشش شوق و ايمان و عرفان در دل ها، و بقاى خاطره هاى توحيد در دل ها به مرور زمان؛ و اغلب اين امور براى جهانيان است نه براى اشخاص خاص يا اعراب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ءَايَاتٌ 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خانه، دلايل و نشانه هايى است روشن از توحيد و عظمت و حكمت و رحمت خداوند؛ دلايل تكوينى و اعجازى، و نشانه هاى تشريعى و انشائى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مقام ابراهيم است كه سنگى است مخصوص به شكل مربع مستطيل، و از جهان غيب در صحنۀ شهود بدين منظور پديد آمد كه معمار خانه پس از بالا رفتن ديوار قدم روى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چون قدم بر آن مى نهاد به موازات بالا رفتن ديوار بر ارتفاع آن سنگ نيز افزوده مى گشت و طبعاً وقت فراغت از كار كوتاه مى شد، و چنين بود تا بناى خانه خاتمه يافت و اثرى هم از قدم شريف معمار خانه در آن سنگ براى هميشۀ تاريخ باقى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ءَامِناً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داخل آن بيت شود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نشانه ها كه نشانۀ تشريعى است اين است كه خداوند براى آن جا مصونيت و احترام و حرمت هتك و اهانت را تشريع نموده، و اين تشريع مقدم بر تاريخ و توأم با سيرۀ ملت هاست، و جز به ندرت مورد نقض قرار نگرفته، و نشانۀ قدرت و تسلّط مشرّع آن است به شهادت ادامۀ آن به مرور دهور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عهدۀ مردم است كه قصد آن خانه كنند، يا اعمال خاصى را كه براى آن جا تشريع كرده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قصد نيز انجام آن اعمال است، پس مجموعۀ اعمال حج حقّى است الهى بر عهدۀ همۀ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انشاء حكم تكليفى است در لباس حكم وضعى، و تشريعى است عام كه در تمام شرايع گذشته بوده، يعنى بر ساكنان كرۀ خاكى در هر جا باشند واجب است براى انجام برنامۀ معيّنى قصد آن خانه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نشانه و علامت بودن اين قانون تأثير خاص آن است در انبوهى غيرمحصور از طايفۀ بشرى از قديم الايّام تا امروز و حتى آيندۀ ممتد تاريخ كه در روزهاى معدودى از جاى جاى اين كره در آن محل خاص حضور يابند و اعمالى را با آن حالت مخصوص شگفت انگيز و بهت آور انجام دهند كه جاذبۀ معنوى آن حقيقتِ نهان از نظر ظاهرى و هويدا در اعماق دل ها، هر بيننده را جذب مى كند و عظمت و جلال خدا و حكمت و جمال او را براى وى متجلّى مى سازد كه بى اختيار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ألِغَيْرِكَ فِى الظُّهُورِ ما لَيْسَ لَكَ؟ و مَتى غِبْتَ حَتّى تَحْتاجَ الى دَليلٍ يَدُلُّ عَلَيْكَ؟</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آنهاست و تكليف مزبور، متعلّق به كسى است كه قدرت و توان</w:t>
      </w:r>
    </w:p>
    <w:p>
      <w:pPr>
        <w:pStyle w:val="BookText"/>
        <w:rPr/>
      </w:pPr>
      <w:r>
        <w:rPr>
          <w:rFonts w:ascii="IRNazanin" w:hAnsi="IRNazanin" w:eastAsia="IRNazanin"/>
          <w:color w:val="111111"/>
          <w:sz w:val="28"/>
          <w:sz w:val="28"/>
          <w:szCs w:val="28"/>
          <w:rtl w:val="true"/>
          <w:lang w:bidi="fa-IR"/>
        </w:rPr>
        <w:t>رفتن به سوى آن خانه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 بيان شرط بودن استطاعت است براى وجوب حج، و ظاهر استطاعت هم توان عقلى يا عرفى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از سنّت و احاديث اهل بيت عليهم السلام استفاده مى شود كه در وجوب حج چهار قسم استطاعت و شش امر ديگر نيز شرط است و مجموع شروط وجوب حج ده قسم است بدين 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يعنى به حدّ بلوغ رسيدن حج گزارنده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يعنى عاقل بودن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حرّيت، يعنى برده نباشد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مالى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بدنى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زمانى، يعنى پس از حصول همۀ شرايط در مكلّف، زمان كافى براى انجام عمل باشد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سَربى، يعنى راه باز باشد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حج مستلزم ضرر بدنى يا ضرر مالى اجحاف آور نباشد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حج مستلزم ترك واجب اهم نباشد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ارتكاب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استطاعت در آيه، اگر خصوص استطاعت سَربى باشد پس يك شرط از شروط حج ذكر شده، و اگر مطلق استطاعت باشد چهار شرط ذكر شده، و باقى شروط از طريق سنّت استفاده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كَفَرَ فَإِنَّ اللّهَ غَنِىٌّ عَنِ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كه كفر ورزد خداوند حتماً از جهانيان بى نياز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اصل وجوب حج و ثبوت اين حق الهى بر عهدۀ مردم كفر اعتقادى ورزد او كافر است به لحاظ آن كه اين حكم از ضروريات دين است، و اگر عملاً كفران نمايد و با فرض استطاعت، ترك نمايد او كفران نعمت عظيم كرده و بى ترديد خدا از همه بى نياز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أَهْلَ الْكِتابِ لِمَ تَكْفُرُونَ بِآياتِ اللّهِ وَ اللّهُ شَهيدٌ عَلى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أَهْلَ الْكِتابِ لِمَ تَصُدُّونَ عَنْ سَبيلِ اللّهِ مَنْ آمَنَ تَبْغُونَها عِوَجًا وَ أَنْتُمْ شُهَداءُ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صَدَّه عن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منصرف كرد از آن و مانع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كردن، ظلم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كژى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تبغونها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تبغون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مؤنّث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كه مذكّر و مؤنث در آن يكسان است</w:t>
      </w:r>
      <w:r>
        <w:rPr>
          <w:rFonts w:eastAsia="IRNazanin" w:cs="IRNazanin"/>
          <w:color w:val="111111"/>
          <w:sz w:val="28"/>
          <w:szCs w:val="28"/>
          <w:rtl w:val="true"/>
          <w:lang w:bidi="fa-IR"/>
        </w:rPr>
        <w:t>.</w:t>
      </w:r>
      <w:bookmarkStart w:id="524" w:name="pg14420_159693"/>
    </w:p>
    <w:p>
      <w:pPr>
        <w:pStyle w:val="BookText"/>
        <w:rPr/>
      </w:pPr>
      <w:bookmarkEnd w:id="524"/>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2508613_1468164448"/>
      <w:bookmarkStart w:id="526" w:name="_Toc183"/>
      <w:bookmarkEnd w:id="525"/>
      <w:r>
        <w:rPr>
          <w:rtl w:val="true"/>
        </w:rPr>
        <w:t>سرزنش اهل كتاب</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يَآأَهْلَ الْكِتَابِ لِمَ تَكْفُرُونَ بَِايَاتِ اللّهِ وَ اللّهُ شَهِيدٌ عَلَى 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كتاب در آن عصر يهود و نصارا بودند و دو رقم انكار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آياتى از تورات و انجيل كه در دست خودشان بود و در برابر مسلمين و اكثر ملت خودشان آنها را مخفى داشته، انكار مى كردند و آنها آيات بشارت به بعثت پيامبر اسلام و ذكر اوصاف كمال و نبوت و كتاب و دين او، و پيروزى وى در غزوات، و تبديل قبله، و حلال كردن طيّبات و غير اينها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آياتى از قرآن كريم و معجزاتى از پيامبر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در اين باره خطاب به پيامبر اسلام مى فرمايد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 چرا به آيات خداوند در كتاب هاى خود و كتابى كه بر من نازل شده، و يا چرا به نشانه هاى صدق نبوت من كه از طريق گذشتگان خودتان و از جانب من به شما رسيده كفر مى ورزيد، در حالى كه خداوند از هر عملى كه در خفا و به عنوان مكر و فريب انجام مى دهيد آگاه است و بر همۀ آنها در روز رستاخيز گواه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يَآأَهْلَ الْكِتَابِ لِمَ تَصُدُّونَ عَن سَبِيلِ اللّهِ مَنْ ءَامَنَ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 چرا كسانى را كه ايمان آورده اند و دين و كتاب مرا پذيرفته اند و يا در صدد پذيرش اند، از راه خداوند بازمى داريد؟ يعنى به وسيلۀ تهديد و ايجاد خوف از آينده، و تشكيك در احكام قرآن و دين اسلام، آنها را از پذيرش آن منع مى كنيد و يا به خروج از آنچه پذيرفته اند وادار مى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تَبْغُونَهَا عِوَجاً وَ أَنْتُمْ شُهَدَآءُ وَ مَا اللّهُ بِغَافِلٍ عَمَّا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راه خدا كژى و انحراف مى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فروع احكام اسلام را براى مردم، كج و باطل معرفى مى كنيد، و يا آن كه مى گوييد احكام الهى قابل نسخ نيست، پس احكام تورات، ثابت و باقى است و بايد از آنها پيروى كرد، در حالى كه شهداييد، يعنى در نزد احكام منسوخ و ناسخ حضور داريد و صحت نسخ را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حالى كه شاهديد، يعنى در وجدانتان به انقضاى وقت منسوخ و ثبوت ناسخ گواهيد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خداوند از آنچه انجام مى دهيد غافل نيست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كه در اين دو آيه مخاطب، كفارند و از اين جهت است كه خداوند آنها را خود مخاطب قرار نداده بلكه در هيچ موردى از اين كتاب كريم خود كفار مورد خطاب نشده اند بلكه پيام با</w:t>
      </w:r>
    </w:p>
    <w:p>
      <w:pPr>
        <w:pStyle w:val="BookText"/>
        <w:rPr/>
      </w:pPr>
      <w:r>
        <w:rPr>
          <w:rFonts w:ascii="Amiri" w:hAnsi="Amiri" w:eastAsia="Amiri" w:cs="Amiri"/>
          <w:color w:val="111111"/>
          <w:sz w:val="28"/>
          <w:sz w:val="28"/>
          <w:szCs w:val="28"/>
          <w:rtl w:val="true"/>
          <w:lang w:bidi="ar-SA"/>
        </w:rPr>
        <w:t>واسطه به آنها داده شده، و اين بر خلاف مؤمنان است كه بارها مفتخر به خطاب الهى شده اند، نظير آيه هاى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 تُطيعُوا فَريقًا مِنَ الَّذينَ أُوتُوا الْكِتابَ يَرُدُّوكُمْ بَعْدَ إيمانِكُمْ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تَكْفُرُونَ وَ أَنْتُمْ تُتْلى عَلَيْكُمْ آياتُ اللّهِ وَ فيكُمْ رَسُولُهُ وَ مَنْ يَعْتَصِمْ بِاللّهِ فَقَدْ هُدِيَ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حالى به حال ديگر باز گرداند، و مانند جَعَل دو مفعول لازم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يَآأَيُّهَا الَّذِينَ ءَامَنُوا إِن تُطِيعُوا فَرِيقاً مِنَ الَّذِينَ أُوتُوا الْكِتَابَ يَرُدُّوكُم بَعْدَ إِيمَانِكُمْ 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اگر از گروهى از كسانى كه به آنها كتاب داده شده پيروى كنيد شما را پس از ايمانتان به حالت كفر بازمى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مخاطب در اين آيه عمدتاً ساده دلان و عوام مؤمنين است، و مراد از فريق و گروه، برخى از دانشمندان و علماى تورات و انجيل در آن عصر است كه پيوسته با فريب و نيرنگ مشغول تحريف آن دو كتاب مقدس و جلوگيرى از گرويدن مردم به اسلام و شنيدن دعوت پيامبر اسلام بودند و نسبت به مؤمنان هم در صدد ايجاد تشكيك و ترديد و وسوسه براى انصراف و ارتداد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تَكْفُرُونَ وَ أَنْتُمْ تُتْلَى عَلَيْكُمْ ءَايَاتُ اللّهِ وَ فِيكُمْ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خطاب به مؤمنين است از روى انكار و اظهار تعجب كه چگونه تحت تأثير آنان قرار مى گيرند و از اسلام بازمى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كه خطاب عام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شما پس از ايمان آوردن كفر مى ورزيد در حالى كه همواره بر شما آيات خداوند از كتاب او خوانده مى شود و از انفس و آفاق بازگو مى شود، و فرستادۀ او نيز در ميان شماست؟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كلام استفاده مى شود كه پيروان اسلام در آيندۀ ابدى تاريخ بايد در هر معضلى از امور دين و اختلافى از مسائل مذهب به كتاب خدا و رسول او تمسّك جويند؛ و كتاب بحمداللّه پيوسته با</w:t>
      </w:r>
      <w:bookmarkStart w:id="527" w:name="pg14420_159697"/>
    </w:p>
    <w:p>
      <w:pPr>
        <w:pStyle w:val="BookText"/>
        <w:rPr/>
      </w:pPr>
      <w:bookmarkEnd w:id="527"/>
      <w:r>
        <w:rPr>
          <w:rFonts w:ascii="Amiri" w:hAnsi="Amiri" w:eastAsia="Amiri" w:cs="Amiri"/>
          <w:color w:val="111111"/>
          <w:sz w:val="28"/>
          <w:sz w:val="28"/>
          <w:szCs w:val="28"/>
          <w:rtl w:val="true"/>
          <w:lang w:bidi="ar-SA"/>
        </w:rPr>
        <w:t>آنهاست و رسول هم به وجود تنزيلى اش يعنى ائمۀ معصومين از اولادش ميان آنهاست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يَعْتَصِمْ بِاللّهِ فَقَدْ هُدِىَ إِلَى صِرَاطٍ مُسْتَقِيمٍ</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2508615_1468164448"/>
      <w:bookmarkStart w:id="529" w:name="_Toc184"/>
      <w:bookmarkEnd w:id="528"/>
      <w:r>
        <w:rPr>
          <w:rtl w:val="true"/>
        </w:rPr>
        <w:t>حد تقوا</w:t>
      </w:r>
      <w:bookmarkEnd w:id="529"/>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به خدا اعتصام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امور دنيوى و اخروى به عنايات و الطافش چنگ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به سوى راهى راست هدايت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تُقاة مصدر اتَّقى يتّقى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و لب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كنتم متعلّق به نعمت و براى بيان نعمت است، و كنتم على عطف است به اذ كنتم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يَآأَيُّهَا الَّذِينَ ءَامَنُوا اتَّقُوا اللّهَ حَقَّ تُقَاتِهِ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از خداوند بدان گونه كه شايستۀ تحفّظ و تقواى اوست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يك از مطلوب هاى او را ترك نكنيد و هيچ يك از مبغوض هاى او را مرتكب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ارشادى است كه مخاطب را به سوى طاعت در واجبات و محرمات هدايت مى كند و قهراً موافقت و مخالفت اين فرمان بنفسه ثواب و عقاب ندارد، بلكه اطاعت كننده ثواب انجام آن واجب و ترك آن حرام را مى برد و عصيان كننده نيز به كيفر ترك واجب و فعل حرام گرفتار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تَمُوتُنَّ إِلَّا وَ أَنْتُم مُّسْلِمُونَ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دنيا نرويد مگر آن كه مسلمان باشيد يا در حال تسليم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 كفر</w:t>
      </w:r>
      <w:bookmarkStart w:id="530" w:name="pg14420_159699"/>
    </w:p>
    <w:p>
      <w:pPr>
        <w:pStyle w:val="BookText"/>
        <w:rPr/>
      </w:pPr>
      <w:bookmarkEnd w:id="530"/>
      <w:r>
        <w:rPr>
          <w:rFonts w:ascii="IRNazanin" w:hAnsi="IRNazanin" w:eastAsia="IRNazanin"/>
          <w:color w:val="111111"/>
          <w:sz w:val="28"/>
          <w:sz w:val="28"/>
          <w:szCs w:val="28"/>
          <w:rtl w:val="true"/>
          <w:lang w:bidi="fa-IR"/>
        </w:rPr>
        <w:t>نميريد و در حال اسلام 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تحريم و ايجاب حقيقتاً متعلّق به مرگ نيست كه غيراختيارى است، بلكه متعلّق به كفر و اسلام است، يعنى هيچ گاه در حال كفر نباشيد تا مرگتان در آن حال باشد، و پيوسته در حال اسلام باشيد تا مرگتان در حال اسلام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2508617_1468164448"/>
      <w:bookmarkStart w:id="532" w:name="_Toc185"/>
      <w:bookmarkEnd w:id="531"/>
      <w:r>
        <w:rPr>
          <w:rtl w:val="true"/>
        </w:rPr>
        <w:t>وجوب وحدت اسلامى</w:t>
      </w:r>
      <w:bookmarkEnd w:id="532"/>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به ريسمان خدا چنگ زنيد و هرگز متفرق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ريسمان خدا وسيلۀ معنوى ارتباط با خداست شبيه به ريسمان كه وسيلۀ ارتباط در ماديات است، و مقصود از آن، كتاب آسمانى و رسول و امام و دين و برنامۀ سماوى زندگى است كه به بشر عطا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تفرقه، فرقه فرقه شدن در اصول عقايد و فروع عملى يا در هر امرى از امور دنياست كه مسلمين را از هم جدا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نِعْمَةَ اللّهِ عَلَيْكُمْ إِذْ كُنْتُمْ أَعْدَآءً فَأَلَّفَ بَيْنَ قُلُوبِكُمْ فَأَصْبَحْتُم بِنِعْمَتِهِ إِخْوَاناً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تتمۀ خطاب به مؤمنين است به لحاظ حال آنها وقت نزول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بر خودتان به ياد آوريد آن گاه كه با يكديگر دشمن بوديد، يعنى پيش از اسلام و در ايام جاهليت كه دشمنى سرسخت فردى و قبيله اى ممتد داشتيد و پيوسته تشنۀ خون و مال يكديگر بوديد؛ پس خداوند دل هاى شما را با يكديگر الفت داد و محبت بخشيد، پس به بركت نعمت و رحمت او برادر هم شديد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كُنْتُمْ عَلَى شَفَا حُفْرَةٍ مِّنَ النَّارِ فَأَنْقَذَكُم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ديگر اين كه شما بر لب گودالى از آتش بوديد و خدا شما را از آن نجات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گودال آتش دنياست كه پيوسته در شُرف جنگ و قتل و غارت و تعدّى به نواميس هم بودند كه گودالى است عظيم از فتنه و فساد؛ يا گودالى از آتش آخرت كه جهنم است و به واسطۀ كفر و عناد و فسق و طغيانشان براى خود مهيا كرده بودند كه به مجرد مرگ در آن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واسطۀ اسلام، شما را از آن پرتگاه ها نجات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يُبَيِّنُ اللّهُ لَكُمْ ءَايَاتِهِ لَعَلَّكُمْ تَهْتَدُونَ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گونه براى شما آيات كتاب خود را كه حاوى احكام و معارف و پند و اندرز است بيان مى كند، و يا اين گونه نشانه هاى توحيد و قدرت و رحمت و صدق دعوت فرستادگانش را آشكار مى سازد، شايد شما هدايت شويد</w:t>
      </w:r>
      <w:r>
        <w:rPr>
          <w:rFonts w:eastAsia="IRNazanin" w:cs="IRNazanin"/>
          <w:color w:val="111111"/>
          <w:sz w:val="28"/>
          <w:szCs w:val="28"/>
          <w:rtl w:val="true"/>
          <w:lang w:bidi="fa-IR"/>
        </w:rPr>
        <w:t>.</w:t>
      </w:r>
      <w:bookmarkStart w:id="533" w:name="pg14420_159700"/>
    </w:p>
    <w:p>
      <w:pPr>
        <w:pStyle w:val="BookText"/>
        <w:rPr/>
      </w:pPr>
      <w:bookmarkEnd w:id="533"/>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وَ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تَكُونُوا كَالَّذينَ تَفَرَّقُوا وَ اخْتَلَفُوا مِنْ بَعْدِ ما جاءَهُمُ الْبَيِّناتُ وَ أُولئِكَ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2508619_1468164448"/>
      <w:bookmarkStart w:id="535" w:name="_Toc186"/>
      <w:bookmarkEnd w:id="534"/>
      <w:r>
        <w:rPr>
          <w:rtl w:val="true"/>
        </w:rPr>
        <w:t>سازمان امر به معروف</w:t>
      </w:r>
      <w:bookmarkEnd w:id="535"/>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ميان شما گروهى هم هدف پديد آيند كه پيوسته جامعه را به سوى خير دعوت نمايند و به معروف فرمان دهند و از منكر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در اين آيه به همۀ مسلمين است و هدف از آن، تشكيل گروهى از ميان آنهاست كه به سه امر مهم الهى قيام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خير،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بر همۀ مسلمين ايجاد آن گروه واجب است بر آن گروه نيز تصدّى و اقامۀ آن سه امر، واجب مى باشد و هر دو وجوب، نفسى كفايى است، يعنى اگر گروه فوق خود از ميان جامعه بجوشند يا برخى از ملت، آن را تحقق بخشند از ديگران ساقط مى شود، چنان كه اگر دعوت و امر و نهى از برخى از آن گروه انجام گرفت از غير آنها ساقط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از خير كه دعوت و ارشاد به سوى آن واجب است همۀ علوم و معارف دينى است از عقايد صحيحه و اخلاق فاضله و اعمال صالحه اعم از واجبات و مستحبات كه عنوان خير بر آنها شامل است و علم به محرّمات هم جزء خير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از معروف، هر عمل قلبى و بدنى و هر صفت و ملكۀ روحى است كه نزد شرع و عقل نيكو و مستحسن شمرده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منكر، مقابل معروف است، يعنى هر عمل باطنى و ظاهرى و هر صفت نفسانى كه شرع و عقل آن را زشت و قبيح 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سه مسألۀ دعوت و امر و نهى از هم جدا مى شوند، زيرا مجرد هدايت و ارشاد غير از وادار كردن به فعل يا ترك است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آيۀ شريفه كيفيت تشكيل اين امت و نحوۀ برآمدن آنها از متن جامعه و هم چنين كيفيت دعوت و امر و نهى آن گروه پس از تشكل، استفاده نمى شود، لكن تحقق و جريان امور سه گانه در خارج، توقف بر تشكيل حوزه هاى علمى و دانشگاه هاى دينى دارد كه نخست علوم دينى به معناى وسيع آن شامل خير و معروف و منكر از كتاب و سنّت و عقل استخراج و مدوّن گردد، سپس</w:t>
      </w:r>
      <w:bookmarkStart w:id="536" w:name="pg14420_159701"/>
    </w:p>
    <w:p>
      <w:pPr>
        <w:pStyle w:val="BookText"/>
        <w:rPr/>
      </w:pPr>
      <w:bookmarkEnd w:id="536"/>
      <w:r>
        <w:rPr>
          <w:rFonts w:ascii="Amiri" w:hAnsi="Amiri" w:eastAsia="Amiri" w:cs="Amiri"/>
          <w:color w:val="111111"/>
          <w:sz w:val="28"/>
          <w:sz w:val="28"/>
          <w:szCs w:val="28"/>
          <w:rtl w:val="true"/>
          <w:lang w:bidi="ar-SA"/>
        </w:rPr>
        <w:t>نهادهايى به منظور ابلاغ و هدايت و امر و نهى تأسيس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حال، همۀ اين امور را حوزه هاى علميه با كمى امكانات با مجاهدت هاى بليغ انجام داده اند، لكن اين عرضه ها متناسب با تقاضاها نيست بلكه ولىّ امر شرعى الهى مافوقى لازم دارد با هزينۀ كافى و 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غالب على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أُوْلَئِكَ هُمُ الْمُفْلِحُونَ</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2508621_1468164448"/>
      <w:bookmarkStart w:id="538" w:name="_Toc187"/>
      <w:bookmarkEnd w:id="537"/>
      <w:r>
        <w:rPr>
          <w:rtl w:val="true"/>
        </w:rPr>
        <w:t>وجوب وحدت اسلامى</w:t>
      </w:r>
      <w:bookmarkEnd w:id="538"/>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 اى كه اين امت و گروه را انتخاب مى كنند و آن گروهى كه براى انجام اين امور سه گانه انتخاب مى شوند، آنهايند كه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بقا و حفظ و نشر و عمل به دين الهى در طول تاريخ در سايۀ حركات و فعاليت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كَالَّذِينَ تَفَرَّقُوا وَ اخْتَلَفُوا مِن بَعْدِ مَا جَآءَهُمُ الْبَيِّنَاتُ وَ أُوْلَئِكَ لَهُمْ عَذَابٌ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تأكيد و تكرار خطاب به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مانند كسانى نباشيد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مانند علما و دانشمندان 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آن كه از جانب پيامبر و كتابشان دلايل روشن به آنها رسيد، يعنى از روى براهين و ادلّه بر حقانيت دين علم پيدا كردند، متفرّق و مختلف شدند، يعنى هم از نظر مكان و مسكن از هم جدا شدند و هر يك محيط و منطقه اى را در روى زمين انتخاب نمودند، و هم از نظر عقايد اصولى و فروع عملى فرقه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براى آنها عذابى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كه دأب اين كتاب كريم بر اين است كه هرگاه ملّتى را از حادثه اى با تأكيد بر حذر دارد نشانۀ آن است كه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دربارۀ اختلاف ميان امت ها از قديم الايام سخن رفته و اين هشدارى است به مسلمين كه اختلاف در ميان آنان نيز انجام مى گيرد و مع الاسف مى بينيم كه چنين شده، زيرا با ارتحال پيامبر اسلام صلى الله عليه و آله اختلاف ظهور كرد به گونه اى كه حكايت از محقّق بودن ريشۀ عريق آن از پيش داشت، و از اين روست كه كار مسلمين به اين جا كشيد كه مى بينيد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تَبْيَضُّ وُجُوهٌ وَ تَسْوَدُّ وُجُوهٌ فَأَمَّا الَّذينَ اسْوَدَّتْ وُجُوهُهُمْ أَ كَفَرْتُمْ بَعْدَ إيمانِكُمْ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الَّذينَ ابْيَضَّتْ وُجُوهُهُمْ فَفي رَحْمَةِ اللّهِ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آياتُ اللّهِ نَتْلُوها عَلَيْكَ بِالْحَقِّ وَ مَا اللّهُ يُريدُ ظُلْمًا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ما فِي السَّماواتِ وَ ما فِي اْلأَرْضِ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bookmarkStart w:id="539" w:name="pg14420_159702"/>
    </w:p>
    <w:p>
      <w:pPr>
        <w:pStyle w:val="Heading3"/>
        <w:numPr>
          <w:ilvl w:val="2"/>
          <w:numId w:val="1"/>
        </w:numPr>
        <w:rPr/>
      </w:pPr>
      <w:bookmarkStart w:id="540" w:name="__RefHeading___Toc2508623_1468164448"/>
      <w:bookmarkStart w:id="541" w:name="_Toc188"/>
      <w:bookmarkEnd w:id="539"/>
      <w:bookmarkEnd w:id="540"/>
      <w:r>
        <w:rPr>
          <w:rtl w:val="true"/>
        </w:rPr>
        <w:t>سفيد رويى و سياه رويى در آخرت</w:t>
      </w:r>
      <w:bookmarkEnd w:id="541"/>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تبيضّ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 و يا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آيۀ قبل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أكفرتم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تَبْيَضُّ وُجُوهٌ وَتَسْوَدُّ وُجُوهٌ فَأَمَّا الَّذِينَ اسْوَدَّتْ وُجُوهُهُمْ أَكَفَرْتُم بَعْدَ إِيمَانِكُمْ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 روزى را كه چهره هايى در آن روز سفيد و نورانى و چهره هايى سياه و ظلمانى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چهره هاشان سياه شده، از جانب خدا يا از جانب فرشتگانى كه متصدّى امور آنهايند يا از قضاتى كه دربارۀ آنها داورى مى كنند به آنها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ايمانتان كفر ورزيديد؟</w:t>
      </w:r>
    </w:p>
    <w:p>
      <w:pPr>
        <w:pStyle w:val="BookText"/>
        <w:rPr/>
      </w:pPr>
      <w:r>
        <w:rPr>
          <w:rFonts w:ascii="IRNazanin" w:hAnsi="IRNazanin" w:eastAsia="IRNazanin"/>
          <w:color w:val="111111"/>
          <w:sz w:val="28"/>
          <w:sz w:val="28"/>
          <w:szCs w:val="28"/>
          <w:rtl w:val="true"/>
          <w:lang w:bidi="fa-IR"/>
        </w:rPr>
        <w:t>مراد از اين اشخاص كسانى هستند از يهود ونصارا كه پيش از بعثت پيامبر اسلام يا در هر عصر و زمانى به لحاظ آشنايى شان با تورات و انجيل و اخبارات غيبى آنها به پيامبر اسلام ايمان آورده، و پس از اطلاع از بعثت و كتاب او، به پيروى از هواى نفس انكار كرده اند؛ و نيز هر مسلمانى كه در طول تاريخ مرتد شده و به اسلام كفر ورزيده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الْعَذَابَ بِمَا كُنْتُمْ تَكْفُرُونَ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آخرت كه از حين مرگ شروع مى شود به آنها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اين عذاب را كه در دنيا شما را از آن برحذر مى داشتند، به سزاى كفرى كه مى ورزيديد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ابْيَضَّتْ وُجُوهُهُمْ فَفِى رَحْمَةِ اللّهِ هُمْ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كسانى كه چهره هايشان سفيد و نورانى است، آنها در رحمت خدا يعنى در بهشت عالم برزخ و آخرت اند، كه فضا و زمين و آسمان و حور و قصور و غِلمان و ميوه جاتش همه مصداق رحمت است، زيرا مراد از رحمت، آثار و معلولات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تمام و كمال هر نعمتى وابسته به استمرار و دوام آن، و توقيت هر نعمت و لذت سبب نقص و تلخى آن است غالباً خداوند قيد دوام و ابديت را در نعم بهشتى بدين تعبير بيان مى كند كه آنان در آن رحمت و نعمت جاودانند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ءَايَاتُ اللّهِ نَتْلُوهَا عَلَيْكَ بِالحَقِّ وَ مَا اللّهُ يُرِيدُ ظُلْماً لِلْعَالَمِينَ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كه حكايت از وعدۀ نيكان و وعيد بَدان دارد آيه هاى كتاب خداوند است كه بر تو و امت تو در طول بقاى نسلشان، به حق مى خوانيم، يعنى به درستى و راستى و براى هدفى والا و برتر و به دور از خطا و اشتباه بازگو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گاه خداوند براى عالميان در دنيا و آخرت ارادۀ ستم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نوعى از ظلم را دربارۀ هيچ فردى از جهانيان روا نمى دارد، زيرا ستم از</w:t>
      </w:r>
    </w:p>
    <w:p>
      <w:pPr>
        <w:pStyle w:val="BookText"/>
        <w:rPr/>
      </w:pPr>
      <w:r>
        <w:rPr>
          <w:rFonts w:ascii="IRNazanin" w:hAnsi="IRNazanin" w:eastAsia="IRNazanin"/>
          <w:color w:val="111111"/>
          <w:sz w:val="28"/>
          <w:sz w:val="28"/>
          <w:szCs w:val="28"/>
          <w:rtl w:val="true"/>
          <w:lang w:bidi="fa-IR"/>
        </w:rPr>
        <w:t>كسى صادر مى شود كه قبح آن را نداند و خداوند عالِم مطلق است؛ و از كسى صادر مى شود كه ضعيف است و خداوند قوى مطلق است؛ و از كسى صادر مى شود كه نيازمند است و خداوند غنى على الاطلاق است؛ و ستم، تعدى به سلطان غير و تصرّف در ملك غير است و غير خدا را در مقابل او سلطانى و ملكى نيست؛ و بدهكار ستم مى كند كه حق را نپردازد و خداوند بدهكار كسى نيست؛ و امر و نهى او به نفع خود او نيست تا به ستم بيگارى كشد بلكه به نفع مكلّف است؛ و كيفردادنش به عاصى تشفّى نيست تا اجحاف كند بلكه اثر وضعى طغيان اوست؛ و ظلم و ستم، وضع شىء در غير موضع آن است و حكمت خداوند مانع از اين عمل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فِى السَّمَاوَاتِ وَمَا فِى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آسمان ها و آنچه در اين زمين است علاوه بر خود آنها ملك خداست، نه به ملكيت اعتبارى انتزاعى، بلكه به ملكيت حقيقى، زيرا آفرينش همه به ارادۀ تكوينى او، و حفظ و نگهدارى آن در درازمدت بسته به مشيّت او، و فانى كردن همه عندالاقتضاء از او و به ارادۀ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اللّهِ تُرْجَعُ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امور به سوى او بازگردانده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بقا و حركت و سكون همۀ ذرات عالم وجود و تأثيرات علل و معلولات جهان هستى است كه به او بازمى گردد، يعنى به واسطۀ فرشتگان او كه موكَّل به ادارۀ جهان از روز آفرينش تا قيام رستاخيز و پس از آن تا استمرار ابديت اند اداره مى شود و ناظر و مُهَيمن و مدبّر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آن كه مراد از امور، افعال مكلّفان انس و جنّ است كه در دار تكليف دنيا نوشته و تهيه شده و در عالم قيامت به وسيلۀ فرشتگان براى سنجش و تعيين پاداش و كيفر و داورى به سوى او باز گردانده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وَ تُؤْمِنُونَ بِاللّهِ وَ لَوْ آمَنَ أَهْلُ الْكِتابِ لَكانَ خَيْرًا لَهُمْ مِنْهُمُ الْمُؤْمِنُونَ وَ أَكْثَرُهُمُ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يَضُرُّوكُمْ إِلاّ أَذًى وَ إِنْ يُقاتِلُوكُمْ يُوَلُّوكُمُ اْلأَدْبارَ ثُمَّ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bookmarkStart w:id="542" w:name="pg14420_159704"/>
    </w:p>
    <w:p>
      <w:pPr>
        <w:pStyle w:val="BookText"/>
        <w:rPr/>
      </w:pPr>
      <w:bookmarkEnd w:id="542"/>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543" w:name="__RefHeading___Toc2508625_1468164448"/>
      <w:bookmarkStart w:id="544" w:name="_Toc189"/>
      <w:bookmarkEnd w:id="543"/>
      <w:r>
        <w:rPr>
          <w:rtl w:val="true"/>
        </w:rPr>
        <w:t>سازمان امر به معروف</w:t>
      </w:r>
      <w:bookmarkEnd w:id="544"/>
    </w:p>
    <w:p>
      <w:pPr>
        <w:pStyle w:val="BookText"/>
        <w:rPr/>
      </w:pPr>
      <w:r>
        <w:rPr>
          <w:rFonts w:ascii="IRNazanin" w:hAnsi="IRNazanin" w:eastAsia="IRNazanin"/>
          <w:color w:val="111111"/>
          <w:sz w:val="28"/>
          <w:sz w:val="28"/>
          <w:szCs w:val="28"/>
          <w:rtl w:val="true"/>
          <w:lang w:bidi="fa-IR"/>
        </w:rPr>
        <w:t>كنتم خير امّة يعنى فى السابق، يا به معناى أنتم خير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تأمرون با دو فعل مضارع ديگر بيانِ كنتم خير امّة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أذى هر آسيب و ضررى است كه به شخص مى رسد جسمى يا روحى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خطاب به مسلمين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منسلخ از زمان باشد يعنى بر گذشته دلالت ندارد و تنها براى 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مسلمين بهترين امتى هستيد كه براى مردم از كتم عدم به عرصۀ وجود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پيامبر را مبعوث نمود و شما را به دعوت او اجتماع و وحدت بخشيد و به عنوان بهترين امت براى جامعۀ بشرى پديد آورد، زيرا شما داراى اوصاف سه گانه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ادامۀ آيه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ربط ماضوى خويش باشد و طبق آن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گذشته بهترين امت بوديد كه براى مردم پديدار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لحاظ اين كه اين سوره مدنى است ممكن است مراد از زمان گذشته، ايام پيش از نزول اين آيه باشد كه از آغاز تشكّل و صدق امت بر آنها در مكۀ معظّمه و سپس در اوايل حضور در مدينه گروهى متحد و هم هدف و متمسّك به حبل الهى و به ديدۀ انصاف، همگى نفس واحده بودند و اوصاف سه گانه را 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مراد از زمان گذشتۀ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ازلى الهى و يا در لوح محفوظ ويا در لسان و توصيف پيامبران براى امتشان و يا در كتاب هاى آسمانى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 بِالْمَعْرُوفِ وَتَنْهَوْنَ عَنِ الْمُنْكَرِ وَتُؤْمِنُونَ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بارزترين صفات شما اين بود كه ديگران را به هر كار نيك شرعى و عقلى فرمان مى داديد و از هر كار زشت و ناروا بازمى داشتيد و به خدا ايمان داشتيد، يعنى خود نيز به آنچه از جانب خدا مى آمد معتقد مى شديد و آن را به كار مى بستيد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آمَنَ أَهْلُ الْكِتَابِ لَكَانَ خَيْراً لَهُمْ مِنْهُمُ الْمُؤْمِنُونَ وَأَكْثَرُهُمُ الْفَاسِقُونَ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اهل كتاب نيز مى گرويدند، يعنى علماى يهود و نصارا به پيروى از اخبار خودِ</w:t>
      </w:r>
    </w:p>
    <w:p>
      <w:pPr>
        <w:pStyle w:val="BookText"/>
        <w:rPr/>
      </w:pPr>
      <w:r>
        <w:rPr>
          <w:rFonts w:ascii="IRNazanin" w:hAnsi="IRNazanin" w:eastAsia="IRNazanin"/>
          <w:color w:val="111111"/>
          <w:sz w:val="28"/>
          <w:sz w:val="28"/>
          <w:szCs w:val="28"/>
          <w:rtl w:val="true"/>
          <w:lang w:bidi="fa-IR"/>
        </w:rPr>
        <w:t>تورات و انجيل حقيقى به محمّد صلى الله عليه و آله و دين و كتاب او ايمان مى آوردند، بى ترديد براى دنيا و آخرت آنها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برخى از آنان مؤمن هستند، يعنى در حالى كه ميان ملت خودشان و در زمرۀ آنها هستند به پيامبر اسلام و دين او گرويده اند، و يا اطلاع از تورات و انجيل حقيقى و اذعان به محتويات آنها همان ايمان به پيامبر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اكثريت آنها فاسقند، يعنى از دستور تورات و انجيل كه به پيامبر خاتم ايمان آوريد، و از دعوت پيامبر اسلام به دين و كتابش خارج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يَضُرُّوكُمْ إِلَّا أَذىً وَإِنْ يُقَاتِلُوكُمْ يُوَلُّوكُمُ الْأَدْبَارَ ثُمَّ لاَ يُنْصَرُونَ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آنها به شما آسيبى نمى رسانند جز آزار اندكى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نبايد از اهل كتاب بترسيد و بهراسيد، زيرا آنها جز ضرر 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تهديد و بدگويى و ضرر 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آسيب نمى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شما بجنگند پشت به شما مى كنند، سپس از احدى يارى نمى بينند، چنان كه در مبارزات بنى قريظه و بنى نضير و بنى قَيْنُقاع چنين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ضُرِبَتْ عَلَيْهِمُ الذِّلَّةُ أَيْنَ ما ثُقِفُوا إِلاّ بِحَبْلٍ مِنَ اللّهِ وَ حَبْلٍ مِنَ النّاسِ وَ باؤُ بِغَضَبٍ مِنَ اللّهِ وَ ضُرِبَتْ عَلَيْهِمُ الْمَسْكَنَةُ ذلِكَ بِأَنَّهُمْ كانُوا يَكْفُرُونَ بِآياتِ اللّهِ وَ يَقْتُلُونَ اْلأَنْبِياءَ بِغَيْرِ حَقٍّ ذلِكَ بِما عَصَوْا وَ 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و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او را، پيروز گشت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كرد به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كرد آن را، اعتراف كرد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باءوا بغضب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رجعوا اليه حال كونهم حاملين غضب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بحبل استثناى از عموم احوال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عليهم الذلّة فى جميع أحوالهم الّا حال تمسّكهم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بأنّهم اشاره است به ثبوت ذلّت و غضب و مسكنت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بما اشاره است به كفران آيات و قتل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حقّ قيد توضيحى است، يعنى و لايكون ذلك الّا بغير حقّ</w:t>
      </w:r>
      <w:r>
        <w:rPr>
          <w:rFonts w:eastAsia="IRNazanin" w:cs="IRNazanin"/>
          <w:color w:val="111111"/>
          <w:sz w:val="28"/>
          <w:szCs w:val="28"/>
          <w:rtl w:val="true"/>
          <w:lang w:bidi="fa-IR"/>
        </w:rPr>
        <w:t>.</w:t>
      </w:r>
      <w:bookmarkStart w:id="545" w:name="pg14420_159706"/>
    </w:p>
    <w:p>
      <w:pPr>
        <w:pStyle w:val="BookText"/>
        <w:rPr/>
      </w:pPr>
      <w:bookmarkEnd w:id="545"/>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2508627_1468164448"/>
      <w:bookmarkStart w:id="547" w:name="_Toc190"/>
      <w:bookmarkEnd w:id="546"/>
      <w:r>
        <w:rPr>
          <w:rtl w:val="true"/>
        </w:rPr>
        <w:t>ضعف و ذلت كفار در جنگ</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عَلَيْهِمُ الذِّلَّةُ أَيْنَ مَا ثُقِفُوا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هر جا يافت شوند ذلّت بر آنها زده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ملت يهود هر جاى دنيا باشند مُهر ذلّت و خوارى همانند نقش سكه بر پيشانى آنها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ذلّت، ذلّت تشريعى است يعنى حكم كفر و آثار آن و از آن جمله لزوم اجراى جزيه دربارۀ آنها تشريع شده است؛ و نيز ذلّت اتخاذ دين منسوخ و محرَّف كه دوبار بر آن نسخ الهى خورده، يك بار به دست عيسى و انجيل او و بار ديگر به دست محمّد صلى الله عليه و آله و قرآن او؛ و نيز ذلّت تفرقه و زيستن پراكنده در زير سيطرۀ حكومت هاى جهان تا روزى كه خدابخواهد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بِحَبْلٍ مِنَ اللّهِ وَ حَبْلٍ مِنَ النَّاسِ وَ بَاءُوا بِغَضَبٍ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ذلّت، بر آنها ثابت است مگر آن كه به ريسمانى از جانب خداوند چنگ زنند، يعنى اسلام آورند و دين و كتاب او را بپذيرند، و به ريسمانى از جانب مردم چنگ زنند، يعنى در جرگۀ مسلمين داخل شوند و در امان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آنها با غضب خدا بازگشته اند، يعنى به واسطۀ ترك پيروى از عقايد و اعمال دين ناسخ بعدى و بقاى بر دين منسوخ قبلى، مستحق خشم خدا 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وَضُرِبَتْ عَلَيْهِمُ الْمَسْكَنَةُ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قضاى تكوينى فقر و بينوايى همانند خيمه اى بر سر قومى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فقر اعتقادى و اخلاقى و عملى و فقر مالى در دوران هاى طولانى بر آنان چيره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كَانُوا يَكْفُرُونَ بَِايَاتِ اللّهِ وَ يَقْتُلُونَ الْأَنْبِيَاءَ بِغَيْرِ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آن كيفرهاى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ذلّت و غضب و مسكنت، بر آنها بدين سبب است كه آنها همواره در تاريخ حياتشان به آيات كتاب خدا و نشانه هاى توحيد او كفر مى ورزيدند و پيامبران خدا را همانند زكريا و يحيى به ناحق مى كشتند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عَصَوْا وَكَانُوا يَعْتَدُونَ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جرأت بر كفر به آيات خدا و كشتن پيامبران هم به خاطر آن بود كه گناه كردند و پيوسته به حقوق خدا و حقوق مردم تعدّى و تجاوز مى نمودند،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كَانَ عَاقِبَةَ الَّذِينَ أَسَاءُوا السُّوأى أَن كَذَّبُوا بَِآيَاتِ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10</w:t>
      </w:r>
      <w:r>
        <w:rPr>
          <w:rFonts w:eastAsia="IRNazanin" w:cs="IRNazanin"/>
          <w:color w:val="111111"/>
          <w:sz w:val="28"/>
          <w:szCs w:val="28"/>
          <w:rtl w:val="true"/>
          <w:lang w:bidi="fa-IR"/>
        </w:rPr>
        <w:t>].</w:t>
      </w:r>
      <w:bookmarkStart w:id="548" w:name="pg14420_159707"/>
    </w:p>
    <w:p>
      <w:pPr>
        <w:pStyle w:val="BookText"/>
        <w:rPr/>
      </w:pPr>
      <w:bookmarkEnd w:id="548"/>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 هُمْ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يُؤْمِنُونَ بِاللّهِ وَ الْيَوْمِ اْلآخِرِ وَ يَأْمُرُونَ بِالْمَعْرُوفِ وَ يَنْهَوْنَ عَنِ الْمُنْكَرِ وَ يُسارِعُونَ فِي الْخَيْراتِ وَ أُولئِكَ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يَفْعَلُوا مِنْ خَيْرٍ فَلَنْ يُكْفَرُوهُ وَ اللّهُ عَليمٌ بِالْمُتَّقينَ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2508629_1468164448"/>
      <w:bookmarkStart w:id="550" w:name="_Toc191"/>
      <w:bookmarkEnd w:id="549"/>
      <w:r>
        <w:rPr>
          <w:rtl w:val="true"/>
        </w:rPr>
        <w:t>فضايل و پرهيزكارى برخى از اهل كتاب</w:t>
      </w:r>
      <w:bookmarkEnd w:id="550"/>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و 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ساعتى از روز يا شب، و مطلق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كننده به وظايف و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سَوَآءً مِنْ أَهْلِ الْكِتَابِ أُمَّةٌ قَآئِمَةٌ يَتْلُونَ ءَايَاتِ اللّهِ ءَانَآءَ اللَّيْلِ وَ هُمْ يَسْجُدُونَ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به منزلۀ استثناى از عموم حكم اخبار از كفر اهل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يكسان نيستند، بلكه از آنها گروهى هستند به پاخاسته و قيام كنندۀ به ايمان و طاعت، و درست و مستقيم در عقايد و عمل؛ آنها در ساعت هاى شب همواره آيات خدا را تلاوت مى كنند، يعنى آيات تورات و انجيل واقعى را و يا آيات قرآن مجيد را، در حالى كه پيوسته در مقابل خدا خاضع اند و همواره سجده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 گروه، عدّه اى از علماى يهود و نصارا و پيروان آنها هستند كه به پيامبر اسلام ايمان آورده و در مدينه يا جاهاى ديگر در ميان قوم خود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كتاب واقعى خود معتقد و عامل بودند هرچند به تغيير رسمى دين نرسيده بودند، كه اينان در واقع مؤمن به اسلام و پيامبرند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بِاللّهِ وَ الْيَوْمِ الْأَخِرِ وَ يَأْمُرُونَ بِالْمَعْرُوفِ وَ يَنْهَوْنَ عَنِ الْمُنْكَرِ وَ يُسَارِعُونَ فِى الْخَيْرَاتِ وَ أُوْلَئِكَ مِنَ الصَّالِحِينَ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خدا و روز واپسين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ايمانشان به همۀ اصول عقايد از توحيد گرفته تا</w:t>
      </w:r>
      <w:bookmarkStart w:id="551" w:name="pg14420_159708"/>
    </w:p>
    <w:p>
      <w:pPr>
        <w:pStyle w:val="BookText"/>
        <w:rPr/>
      </w:pPr>
      <w:bookmarkEnd w:id="551"/>
      <w:r>
        <w:rPr>
          <w:rFonts w:ascii="IRNazanin" w:hAnsi="IRNazanin" w:eastAsia="IRNazanin"/>
          <w:color w:val="111111"/>
          <w:sz w:val="28"/>
          <w:sz w:val="28"/>
          <w:szCs w:val="28"/>
          <w:rtl w:val="true"/>
          <w:lang w:bidi="fa-IR"/>
        </w:rPr>
        <w:t>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همواره ديگران را به معروف امر مى كنند، يعنى به هر عملى كه در نزد شرع و عقل نيكو شمرده مى شود وامى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منكر نهى مى كنند، يعنى از هر كارى كه نزد عقل و شرع قبيح شمرده مى شود بازمى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خود نيز به هر كار خيرى از واجب و مستحب در شرع و محبوب و پسنديده در نزد عقل، شتاب و جدّيت مى ورزند، و آنها از صالحان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يَفْعَلُوا مِنْ خَيْرٍ فَلَن يُكْفَرُوهُ وَاللّهُ عَلِيمٌ بِالْمُتَّقِينَ</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2508631_1468164448"/>
      <w:bookmarkStart w:id="553" w:name="_Toc192"/>
      <w:bookmarkEnd w:id="552"/>
      <w:r>
        <w:rPr>
          <w:rtl w:val="true"/>
        </w:rPr>
        <w:t>خلود در آتش و خسران كافران</w:t>
      </w:r>
      <w:bookmarkEnd w:id="553"/>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دربارۀ آنچه از اعمال نيك به جا آورند هرگز در دنيا و آخرت مورد كفران قرار نمى گيرند، يعنى نه بى پاداش مى مانند و نه از پاداششان كسر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تقواپيشگان داناست، يعنى از شمار آنها در طول عمر جهان، و از مراتب تقواى آنها و كمّ و كيف آن، و از مقدار پاداش هر يك در دنيا و آخرت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كَفَرُوا لَنْ تُغْنِيَ عَنْهُمْ أَمْوالُهُمْ وَ لا أَوْلادُهُمْ مِنَ اللّهِ شَيْئًا وَ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دربارۀ كسانى از اهل كتاب است كه ايمان نياورده و عليه اسلام و مسلمين نيز توطئه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كسانى كه كفر ورزيدند و به دعوت اسلام و قرآن نگرويدند، هرگز در دنيا و آخرت اموال و اولادشان آنها را از خدا و در برابر او از چيزى بى نياز نمى كنند كه مثلاً نياز به رحمت آنها را تأمين كنند و يا عذابى از جانب خدا را دفع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ياران آتش اند، يعنى رفيقان و ملازمانِ هم در آتش دوزخند، و آنها در آن آتش جاودانند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ما يُنْفِقُونَ في هذِهِ الْحَياةِ الدُّنْيا كَمَثَلِ ريحٍ فيها صِرٌّ أَصابَتْ حَرْثَ قَوْمٍ ظَلَمُوا أَنْفُسَهُمْ فَأَهْلَكَتْهُ وَ ما ظَلَمَهُمُ اللّهُ وَ لكِنْ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 مصدر است به معناى شدت كه در مورد باد سرد و سوزان و پر سروصدا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باد، و مذكّر و مؤنّث در آن يكسان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يُنْفِقُونَ فِى هذِهِ الْحَيَاةِ الدُّنْيَا كَمَثَلِ رِيحٍ فِيهَا صِرٌّ أَصَابَتْ حَرْثَ قَوْمٍ ظَلَمُوا أَنْفُسَهُمْ فَأَهْلَكَتْهُ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در مقام بيان قاعده اى كلّى است دربارۀ مطلق خير اعتقادى و عملى، عبادى و غيرعبادى كه از كفار كتابى يا غير كتابى در دنيا صادر مى شود كه حكم به بطلان مطلق آن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كفار در اين زندگى دنيا انفاق مى كنند، يعنى مثل مطلق كار خيرشان كه از اهمّ آنها انفاق به پدر و مادر و ارحام و مستمندان و ساير جهات خير است، از اعمالى كه اگر از مؤمن صادر مى شد پاداش خير داشت، مَثَل باد شديدى است كه از شدت سرما يا گرما يا مسموميت سوزنده باشد و بر كِشت و زرع گروهى كه به خود ستم كرده اند بوزد و آن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كسانى هستند كه در كيفيت كشت و زرع بر خود ستم كرده اند و آن را به نحوى نامناسب از حيث مكان و زمان و بذر كاشته اند، و يا كسانى هستند كه به خاطر فسق و كفر بر خود ستم كرده اند و مستحق كيفر دنيوى شده اند، كه در هر دو صورت زراعت آنها آماده تر براى نابودى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مورد از قبيل تشبيه مركب معقول به مركب محسوس است، يعنى تشبيه اعمالى كه مقارن با كفر و فسق فاعل است به زراعتى كه مقارن با رسيدن باد شديد مسموم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مشابهت هم عدم ترتّب فايده و اثرى بر آن است در دنيا و آخرت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ظَلَمَهُمُ اللّهُ وَلكِنْ أَنْفُسَهُمْ يَظْلِمُونَ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همۀ اعمال خير آنها شبيه زراعت سوخته شده است خدا بر آنها ستم نكرده، بلكه آنها از پيش پيوسته بر خويشتن ستم مى كردند و اسباب بطلان و نابودى اعمالشان را به واسطۀ اصرار بر كفر و فسق فراهم مى آوردند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وَدُّوا ما عَنِتُّمْ قَدْ بَدَتِ الْبَغْضاءُ مِنْ أَفْواهِهِمْ وَ ما تُخْفي صُدُورُهُمْ أَكْبَرُ قَدْ بَيَّنّا لَكُمُ اْلآياتِ إِنْ كُنْتُمْ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bookmarkStart w:id="554" w:name="pg14420_159710"/>
    </w:p>
    <w:p>
      <w:pPr>
        <w:pStyle w:val="BookText"/>
        <w:rPr/>
      </w:pPr>
      <w:bookmarkEnd w:id="554"/>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555" w:name="__RefHeading___Toc2508633_1468164448"/>
      <w:bookmarkStart w:id="556" w:name="_Toc193"/>
      <w:bookmarkEnd w:id="555"/>
      <w:r>
        <w:rPr>
          <w:rtl w:val="true"/>
        </w:rPr>
        <w:t>حفظ اسرار از غير مومنان</w:t>
      </w:r>
      <w:bookmarkEnd w:id="556"/>
    </w:p>
    <w:p>
      <w:pPr>
        <w:pStyle w:val="BookText"/>
        <w:rPr/>
      </w:pPr>
      <w:r>
        <w:rPr>
          <w:rFonts w:ascii="Amiri" w:hAnsi="Amiri" w:eastAsia="Amiri" w:cs="Amiri"/>
          <w:color w:val="111111"/>
          <w:sz w:val="28"/>
          <w:sz w:val="28"/>
          <w:szCs w:val="28"/>
          <w:rtl w:val="true"/>
          <w:lang w:bidi="ar-SA"/>
        </w:rPr>
        <w:t>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آستر لباس، كنايه از خواص و محرمان راز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و كوتاهى كرد در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كرد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خبالاً يا مفعول دوم يألونكم است و يا مصدر تأكيدى به تقدير يخبلون 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عَنِتَ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مشقّت و زحمت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مصدريه است يعنى عَنَتَكم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دشمنى سخت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يَآأَيُّهَا الَّذِينَ ءَامَنُوا لاَ تَتَّخِذُوا بِطَانَةً مِن دُونِكُمْ لاَ يَأْلُونَكُمْ خَبَالاً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هرگز از غير خودتان، يعنى از كفار و مشركين، دوست و محرم راز نگيريد، زيرا هيچ گاه آنها در رساندن هرگونه فساد بر شما، فساد اعتقادى و اخلاقى و مالى و غيره، كوتاه نخواهند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مَا عَنِتُّمْ قَدْ بَدَتِ الْبَغْضَآءُ مِن أَفْوَاهِهِمْ وَ مَا تُخْفِى صُدُورُهُمْ 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پيش، در مشقت و سختى افتادن شما را دوست داشتند؛ حقيقت اين است كه از دهن هاى آنان، يعنى از سخنانشان، عداوت و دشمنى شديدشان آشكار است، و آنچه سينه هايشان از كينه و عداوت بر شما پنهان مى دارد بزرگتر و بيشتر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لَكُمُ الْأَيَاتِ إِن كُنْتُمْ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ما براى شما نشانه ها را بيان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بازشناسى كافر از مؤمن، و دشمن از دوست، و سزاوار و صالح براى دوستى و طرح راز از ناصالح و ناسزاوار را براى شما روشن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عقل خود را به كار بريد و اهل انديشه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است براى شرط تأثير بيان نه اصل آن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أَنْتُمْ أُولاءِ تُحِبُّونَهُمْ وَ لا يُحِبُّونَكُمْ وَ تُؤْمِنُونَ بِالْكِتابِ كُلِّهِ وَ إِذا لَقُوكُمْ قالُوا آمَنّا وَ إِذا خَلَوْا عَضُّوا عَلَيْكُمُ اْلأَنامِلَ مِنَ الْغَيْظِ قُلْ مُوتُوا بِغَيْظِكُمْ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براى مجرد تنبيه است، يعنى 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الف لام آن عهد حضورى يا جنس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الشىءَ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دندان گرفت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انمله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تثليث همزه و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 انگشت يا بند آخر آن كه ناخن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يا غضب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عليم جزء قول پيامبر و مسلمين است يا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محتواى سينه و قلب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هَآأَنْتُمْ أُولَآءِ تُحِبُّونَهُمْ وَ لاَ يُحِبُّونَكُمْ وَ تُؤْمِنُونَ بِالْكِتَابِ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در تأييد و تأكيد نهى از مُوادّه و دوستى با كفار و بِطانه و همراز قرار دادن آنهاست، و در خطاب به مؤمنين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متنبّه شويد، شما همان كسانى هستيد كه آنها را دوست مى داريد در حالى كه آنها شما را دوست نمى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همۀ محتويات اين كتاب يعنى قرآن ايمان داريد، ولى آنها چنين نيستند، زيرا آنها مقدارى از كتاب هاى خودشان را حذف و مقدارى را تحريف و مقدارى را پنهان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شما به همۀ كتاب هاى آسمانى كه از آن جمله تورات و انجيل آنهاست ايمان مى آوريد ولى در مقابل، آنها به كتاب آسمانى شما ايمان نمى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لَقُوكُمْ قَالُوا ءَامَنَّا وَ إِذَا خَلَوْا عَضُّوا عَلَيْكُمُ الْأَنَامِلَ مِنَ الغَيْظِ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شما را ملاقات كنند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اسلام و قرآن شما ايمان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به خلوت روند، از غيظ و غضبِ نشأت يافته از تأسف و ناراحتى خود از شما سرانگشتانشان را به دندان مى گزند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مُوتُوا بِغَيْظِكُمْ إِنَّ اللّهَ عَلِيمٌ بِذَاتِ الصُّدُورِ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يا اى مخاطب،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حضورشان و يا در غيابشان به آنها نفرين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خشمتان بميريد، يعنى خشمتان به قدرى زياد شود كه شما را بكشد، به يقين خدا به آنچه در سينه هاست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آنچه در سينه هاى آنهاست از كينه و عداوت دين خدا و پيامبر و كتاب و پيروان او، و به آنچه در سينه هاى مؤمنان است از ايمان و تسليم و حبّ خدا و اولياى او و دشمنى طواغيت زمان و احياناً از دوستى كفّار اشتباهاً و نسياناً يا عمداً و عصياناً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تَمْسَسْكُمْ حَسَنَةٌ تَسُؤْهُمْ وَ إِنْ تُصِبْكُمْ سَيِّئَةٌ يَفْرَحُوا بِها وَ إِنْ تَصْبِرُوا وَ تَتَّقُوا لا يَضُرُّكُمْ كَيْدُهُمْ شَيْئًا إِنَّ اللّهَ بِما يَعْمَلُونَ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حسنة صفت مشبهه است، يعنى هر امر نيكو و هر نعمت مادى و معنوى كه سبب سرور انسان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سيّئه در مقابل حسنه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تَمْسَسْكُمْ حَسَنَةٌ تَسُؤْهُمْ وَإِن تُصِبْكُمْ سَيِّئَةٌ يَفْرَحُوا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كفّار و دشمنانتان با شما به حدّى است كه اگر شما را حسنه اى رسد، يعنى امر خيرى كه سبب خوشحالى شما باشد از قبيل پيروزى در جنگ، غنايم جنگى، وفور ارزاق، رفاه زندگى، صحّت ابدان، امنيت محيط و گرايش مردم به اسلام و غيره، آنها را بدحال و ناراحت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مصيبتى به شما برسد، مانند شكست در جنگ، ضرر جانى و حالى و مالى و ناامنى و ارتداد مسلمانان و غيره، آنها بدان مسرور و خوشحال مى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تَصْبِرُوا وَتَتَّقُوا لاَ يَضُرُّكُمْ كَيْدُهُمْ شَيْئاً إِنَّ اللّهَ بِمَا يَعْمَلُونَ مُحِيطٌ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صبر و شكيبايى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برابر حوادث غيراختيارى كه به ارادۀ تكوينى خداست، و در برابر تكاليف و فرامين الهى كه به ارادۀ تشريعى اوست، و در برابر حملات و فشارهاى دشمن، از تهديد و استهزاء و حملات نظامى و سياسى و اقتصادى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ورزيد، يعنى وظايف محوّلۀ شرعى و عقلى خود را كاملاً رعايت كنيد، مكر و نيرنگ آنها هيچ ضررى به شما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آنهاانجام مى دهند، از كشيدن نقشه عليه مسلمين و توطئه و فريب و نيرنگ، احاطۀ علمى و توانى دارد، يعنى مى داند و مى تواند دفع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غَدَوْتَ مِنْ أَهْلِكَ تُبَوِّئُ الْمُؤْمِنِينَ مَقاعِدَ لِلْقِتالِ وَ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هَمَّتْ طائِفَتانِ مِنْكُمْ أَنْ تَفْشَلا وَ اللّهُ وَلِيُّهُما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bookmarkStart w:id="557" w:name="pg14420_159713"/>
    </w:p>
    <w:p>
      <w:pPr>
        <w:pStyle w:val="BookText"/>
        <w:rPr/>
      </w:pPr>
      <w:bookmarkEnd w:id="557"/>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Heading3"/>
        <w:numPr>
          <w:ilvl w:val="2"/>
          <w:numId w:val="1"/>
        </w:numPr>
        <w:rPr/>
      </w:pPr>
      <w:bookmarkStart w:id="558" w:name="__RefHeading___Toc2508635_1468164448"/>
      <w:bookmarkStart w:id="559" w:name="_Toc194"/>
      <w:bookmarkEnd w:id="558"/>
      <w:r>
        <w:rPr>
          <w:rtl w:val="true"/>
        </w:rPr>
        <w:t>شيوه جنگ دراحد</w:t>
      </w:r>
      <w:bookmarkEnd w:id="559"/>
    </w:p>
    <w:p>
      <w:pPr>
        <w:pStyle w:val="BookText"/>
        <w:rPr/>
      </w:pPr>
      <w:r>
        <w:rPr>
          <w:rFonts w:ascii="Amiri" w:hAnsi="Amiri" w:eastAsia="Amiri" w:cs="Amiri"/>
          <w:color w:val="111111"/>
          <w:sz w:val="28"/>
          <w:sz w:val="28"/>
          <w:szCs w:val="28"/>
          <w:rtl w:val="true"/>
          <w:lang w:bidi="ar-SA"/>
        </w:rPr>
        <w:t xml:space="preserve">غدا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صبح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بوّأه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مهيّا كرد براى او مكان را و او را در آن جاى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ناتوان شد و عقب 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غَدَوْتَ مِنْ أَهْلِكَ تُبَوِّئُ الْمُؤْمِنِينَ مَقَاعِدَ لِلْقِتَالِ وَاللّهُ سَمِيعٌ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و آيۀ بعد مربوط به جنگ احد است هنگامى كه ابوسفيان و يارانش براى جبران شكست تاريخى مشركان قريش در جنگ بدر با سپاه بسيارى كه بالغ بر سه هزار سواره و دو هزار پياده بود عزم مدينه و جنگ با پيامبر و مسلمين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پس از اطلاع و مشورت با قوم خود دربارۀ اين كه در شهر بمانند و جنگ به نحو حمله و دفاع انجام گيرد، يا خارج شوند و جنگ در محيط باز و وسيع به نحو تقابل و تدافع باشد، به احترام رأى اكثريت تصميم به خروج از مدينه گرفت و به سوى شِعب احد، يعنى راهى ميان دو كوه، روانه شد و در آن جا به تنظيم سپاه خود كه قريب هفتصد نفر بودند مشغول شد و آرايش رزمى را چنين داد كه پنجاه نفر از سربازان ماهرِ در تيراندازى به فرماندهى عبداللّه بن جبير، در ميان شكاف كوهى كه راه نفوذ دشمن بود قرار گيرند و بقيه در شِعب احد پشت به كوه و رو در روى سپاهيان دشمن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ياد آور هنگامى را كه در مقدمۀ جنگ احد صبحگاه از ميان خانواده ات بيرون شدى در حالى كه مؤمنان را كه سپاهيان جنگت بودند در جايگاه هاى معيّن براى نبرد با دشمن جاى مى دادى، و خداوند شنوا و داناست، يعنى همواره گفتار شما و آنها را مى شنيد و افكار شما و آنها را مى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هَمَّتْ طَآئِفَتَانِ مِنكُمْ أَن تَفْشَلاَ وَ اللّهُ وَلِيُّهُمَا وَ عَلَى اللّهِ فَلْيَتَوَكَّلِ الْمُؤْمِنُونَ</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2508637_1468164448"/>
      <w:bookmarkStart w:id="561" w:name="_Toc195"/>
      <w:bookmarkEnd w:id="560"/>
      <w:r>
        <w:rPr>
          <w:rtl w:val="true"/>
        </w:rPr>
        <w:t>سستى نه، توكل آرى</w:t>
      </w:r>
      <w:bookmarkEnd w:id="56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حوادث مهم آن غزوه اين بود كه چون سپاه پيامبر از مدينه به سوى احد حركت كردند، در وسط راه براى دو تيپ از آنها،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طايفۀ بنى سلمه و بنى حارثه از انصار كه حدود سيصد نفر بودند به پيروى از عبداللّه بن ابَىّ بن سَلول، ترس و وحشت يا ضعف اراده پيدا شد به گونه اى كه در همراهى پيامبر در شك و ترديد افتادند و وسوسۀ بازگشت به مدينه در ميانشان رخنه كرد، ولى ديرى نپاييد كه خدا يارى نمود و از ترديد بيرون آمدند و همراه لشكر روانه گشتند</w:t>
      </w:r>
      <w:r>
        <w:rPr>
          <w:rFonts w:eastAsia="IRNazanin" w:cs="IRNazanin"/>
          <w:color w:val="111111"/>
          <w:sz w:val="28"/>
          <w:szCs w:val="28"/>
          <w:rtl w:val="true"/>
          <w:lang w:bidi="fa-IR"/>
        </w:rPr>
        <w:t>.</w:t>
      </w:r>
      <w:bookmarkStart w:id="562" w:name="pg14420_159714"/>
    </w:p>
    <w:p>
      <w:pPr>
        <w:pStyle w:val="BookText"/>
        <w:rPr/>
      </w:pPr>
      <w:bookmarkEnd w:id="562"/>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آوريد زمانى را كه دو گروه از شما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سلمه از خزرج و بنى حارثه از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كردند كه عملاً ضعف و سستى نشان دهند، ولكن خداوند سرپرست و ياور آنها بود، يعنى به آنها كمك كرد تا از اين فكر منصرف شدند و عزم بر جهاد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مؤمنان بايد تنها بر خداوند توكل كنند</w:t>
      </w:r>
      <w:r>
        <w:rPr>
          <w:rFonts w:eastAsia="IRNazanin" w:cs="IRNazanin"/>
          <w:color w:val="111111"/>
          <w:sz w:val="28"/>
          <w:szCs w:val="28"/>
          <w:rtl w:val="true"/>
          <w:lang w:bidi="fa-IR"/>
        </w:rPr>
        <w:t>.</w:t>
      </w:r>
    </w:p>
    <w:p>
      <w:pPr>
        <w:pStyle w:val="Heading3"/>
        <w:numPr>
          <w:ilvl w:val="2"/>
          <w:numId w:val="1"/>
        </w:numPr>
        <w:rPr/>
      </w:pPr>
      <w:bookmarkStart w:id="563" w:name="__RefHeading___Toc2508639_1468164448"/>
      <w:bookmarkStart w:id="564" w:name="_Toc196"/>
      <w:bookmarkEnd w:id="563"/>
      <w:r>
        <w:rPr>
          <w:rtl w:val="true"/>
        </w:rPr>
        <w:t>جنگ بدر و همرزمى فرشتگان</w:t>
      </w:r>
      <w:bookmarkEnd w:id="564"/>
    </w:p>
    <w:p>
      <w:pPr>
        <w:pStyle w:val="BookText"/>
        <w:rPr/>
      </w:pPr>
      <w:r>
        <w:rPr>
          <w:rFonts w:ascii="IRNazanin" w:hAnsi="IRNazanin" w:eastAsia="IRNazanin"/>
          <w:color w:val="111111"/>
          <w:sz w:val="28"/>
          <w:sz w:val="28"/>
          <w:szCs w:val="28"/>
          <w:rtl w:val="true"/>
          <w:lang w:bidi="fa-IR"/>
        </w:rPr>
        <w:t>نتيجۀ اين جنگ، شكست مسلمين و كشته شدن هفتاد تن از سربازان اسلام بود كه در رأس آنها حمزۀ سيدالشهداء است و مجروح شدن خود پيامبر اسلام و عدۀ زيادى از سپاهيانش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از سخت ترين اوقات در تاريخ زندگى مسلمين اوليه بود، و در اين جنگ كه افروزندۀ آتش آن ابوسفيان بود همسرش هند از شدت عداوت، جگر حمزۀ سيدالشهداء را به دندان گزيد و خون آن را مكيد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تَقُولُ لِلْمُؤْمِنينَ أَ لَنْ يَكْفِيَكُمْ أَنْ يُمِدَّكُمْ رَبُّكُمْ بِثَلاثَةِ آلافٍ مِنَ الْمَلائِكَةِ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إِنْ تَصْبِرُوا وَ تَتَّقُوا وَ يَأْتُوكُمْ مِنْ فَوْرِهِمْ هذا يُمْدِدْكُمْ رَبُّكُمْ بِخَمْسَةِ آلافٍ مِنَ الْمَلائِكَةِ مُسَوِّمينَ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نام آبى است ميان مكه و مدينه و نام صاحب آن آب و نام آن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ذليل از 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ناتوانى حالى و مالى حاصل از حوادث طبيعى، و 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حاصل از غلبۀ شخص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تقول متعلّق به نصركم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 مصدر است به معناى غَلَيان و فوران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 يعنى فوريت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ممكن است در آيه به معناى فوريت و غَلَيان هر دو استعمال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نشاندار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نَصَرَكُمُ اللّهُ بِبَدْرٍ وَأَنْتُمْ أَذِلَّةٌ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شش گانۀ زير مربوط به جنگ بدر است كه پس از اشارۀ اجمالى به جنگ احد، اين آيات را در مقام امتنان و تسكين قلوب مسلمين و اشاره به يارى عجيب و بى سابقۀ خدا دربارۀ آنها بيان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بدر كه نخستين جنگ رسمى ميان دولت جديد التأسيس اسلامى و كفّار قريش بود در سرزمين بدر اتفاق افتاد و جنگى سخت نابرابر و عجيب بود، و ملاحظۀ دقيق حال و امكانات رزمى طرفين نبرد به وضوح روشن مى سازد كه در آن روز دست قدرت حق از آستين اعجاز بيرون آمده و چنين خواسته كه اسلام را با ارادۀ تكوينى خود به هر طريق باشد بر شرك پيروز گرداند و اين جنگ در واقع يكى از معجزات واضح پيامبر اسلام بود، زيرا در اين جنگ عدد مسلمين از سيصد و سيزده نفر تجاوز نمى كرد و بيش از دو اسب در آن سپاه نبود و مقداد بن اسوَد كِنْدى و مَرثد بن أبى مَرثد تنها رزمندۀ اسب سوار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شتر براى سوارى به تناوب، و هشت قبضه شمشير و شش عدد زره جنگى داشتند، و در مقابل، مشركان هزار نفر سواره مجهز به همۀ وسايل جنگى روز بودند، مع ذلك در آن روز مسلمين به سرعت بر آنها پيروز شدند، هفتاد نفر از ابطال و پهلوانان آنها را كشتند و هفتاد نفر ديگر را به اسارت گرفتند و بقيه هم مفتضحانه پا به فرار گذاشتند و به سوى مكه باز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اين است كه خدا شما را در سرزمين بدر در حالى كه ضعيف و ناتوان بوديد، يعنى از نظر نفوس كم و از حيث امكانات رزمى به حكم صفر بوديد، يارى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تفصيل اين جنگ در سورۀ انفال از آيۀ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لَعَلَّكُمْ تَشْكُرُونَ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غضب و عذاب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نماييد، باشد كه سپاس گزاريد، زيرا حقيقت تقوا عين شكر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 لِلْمُؤْمِنِينَ أَلَن يَكْفِيَكُمْ أَن يُمِدَّكُمْ رَبُّكُمْ بِثَلاَثَةِ ءَالَافٍ مِنَ الْمَلَآئِكَةِ مُنزَلِينَ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آن هنگام كه خدا شما را در بدر يارى كرد زمانى بود كه به مؤمنان براى تقويت قلب و تحكيم ارادۀ آنها پيوسته مى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كفايت نمى كند كه پروردگارتان با فرستادن سه هزار از فرشتگان كه همه به فرمان او اعزامى زمين باشند شما را يارى دهد؟</w:t>
      </w:r>
    </w:p>
    <w:p>
      <w:pPr>
        <w:pStyle w:val="BookText"/>
        <w:rPr/>
      </w:pPr>
      <w:r>
        <w:rPr>
          <w:rFonts w:ascii="IRNazanin" w:hAnsi="IRNazanin" w:eastAsia="IRNazanin"/>
          <w:color w:val="111111"/>
          <w:sz w:val="28"/>
          <w:sz w:val="28"/>
          <w:szCs w:val="28"/>
          <w:rtl w:val="true"/>
          <w:lang w:bidi="fa-IR"/>
        </w:rPr>
        <w:t>اين بيان، حكايت دارد كه سپاهيان اسلام، سخت در ضعف و اضطراب بودند كه چنين وعدۀ قطعى به آنها داده مى 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 تَصْبِرُوا وَ تَتَّقُوا وَ يَأْتُوكُم مِن فَوْرِهِمْ هذَا يُمْدِدْكُمْ رَبُّكُمْ بِخَمْسَةِ ءَالَافٍ مِنَ الْمَلَآئِكَةِ مُسَوِّمِينَ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چرا، سه هزار فرشته براى يارى شما كافى است، و اگر صبر ورزيد و پروا پيشه كنيد و از ضعف و ترس و ترديد پرهيز نماييد و دل قوى داريد، و آنها پس از حركت به سوى مكه تغيير رأى دهند و در همين ساعت با جنب و جوش خود به سوى شما يورش آورند پروردگارتان با پنج هزار نفر از فرشتگان نشاندار و آرم دار شما را يارى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جَعَلَهُ اللّهُ إِلاّ بُشْرى لَكُمْ وَ لِتَطْمَئِنَّ قُلُوبُكُمْ بِهِ وَ مَا النَّصْرُ إِلاّ مِنْ عِنْدِ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لِيَقْطَعَ طَرَفًا مِنَ الَّذينَ كَفَرُوا أَوْ يَكْبِتَهُمْ فَيَنْقَلِبُوا خائِبينَ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لَكَ مِنَ اْلأَمْرِ شَيْءٌ أَوْ يَتُوبَ عَلَيْهِمْ أَوْ يُعَذِّبَهُمْ فَإِنَّهُمْ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ما فِي السَّماواتِ وَ ما فِي اْلأَرْضِ يَغْفِرُ لِمَنْ يَشاءُ وَ يُعَذِّبُ مَنْ يَشاءُ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جَعَلَه مرجع ضمير منصوب، امداد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سرورانگيز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زمين زد او را و خوار و رسوا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ليقطع متعلّق است به النصر در آيۀ قبل، يا به نصركم اللّه در چند آيۀ پيش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جَعَلَهُ اللّهُ إِلَّا بُشْرَى لَكُمْ وَلِتَطْمَئِنَّ قُلُوبُكُم بِهِ وَمَا النَّصْرُ إِلَّا مِنْ عِندِ اللّهِ الْعَزِيزِ الْحَكِيمِ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نصر و پيروزى عبارت است از تسلّط بر دشمن و اسقاط قدرت او به واسطۀ كشتن و اسير كردن و سلب اموال و فرارى دادن و غيره، و منشأ اين امر ضعف روحيه و ارادۀ دشمن و غلبۀ رعب و ترس بر اوست به گونه اى كه تن به قتل و اسارت دهد و پا به فرار گذارد، و اين امر مسبَّبى گاهى مستند به كثرت مسلمين و زيادى عِدّه و عُدّۀ آنهاست و گاهى بلاواسطه به ارادۀ تكوينى خدا و گاهى هم به واسطۀ فرشتگان و صف بندى آنها در لباس سربازى با مسلمين كه سياهى لشكر را زياد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حقيقتاً پيروزى از ناحيۀ خداست و حضور فرشتگان چون طرفين قتال آن را مى بينند براى دشمن سبب ضعف و رعب و براى مسلمين سبب بشارت و سرور است و گرنه</w:t>
      </w:r>
    </w:p>
    <w:p>
      <w:pPr>
        <w:pStyle w:val="BookText"/>
        <w:rPr/>
      </w:pPr>
      <w:r>
        <w:rPr>
          <w:rFonts w:ascii="IRNazanin" w:hAnsi="IRNazanin" w:eastAsia="IRNazanin"/>
          <w:color w:val="111111"/>
          <w:sz w:val="28"/>
          <w:sz w:val="28"/>
          <w:szCs w:val="28"/>
          <w:rtl w:val="true"/>
          <w:lang w:bidi="fa-IR"/>
        </w:rPr>
        <w:t>فرشتگان حقّ كشتن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 امداد غيبى فرشتگان را قرار نداد جز براى سرور و خوشحالى شما كه سپاهتان را انبوه و مقتدر ببينيد و براى اين كه دل هايتان به ديدن آنها آرامش يابد، و پيروزى جز از جانب خدا نيست، خدايى كه مقتدر و غالب و شكست ناپذير است و خدايى كه كارش در عالم تكوين و تشريع، دقيق و متين و مطابق صلاح تام و حكمت عام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لِيَقْطَعَ طَرَفاً مِنَ الَّذِينَ كَفَرُوا أَوْ يَكْبِتَهُمْ فَيَنْقَلِبُوا خَآئِبِينَ لَيْسَ لَكَ مِنَ الْأَمْرِ شَىْءٌ أَوْ يَتُوبَ عَلَيْهِمْ أَوْ يُعَذِّبَهُمْ فَإِنَّهُمْ ظَالِمُونَ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است به أنِ ناصبۀ مقدّر و تعليل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نصركم اللّه 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براى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النصر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سه عطف اند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سه مورد براى تنويع است نه ترديد،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روشى كه در غزوۀ بدر اتّخاذ شد و آن پيروزى كه نصيبتان گرديد براى اين بود كه خدايت خواست دربارۀ سپاه شرك، چهار امر را اجرا نمايد و سرنوشت آنها را به چهار قسم رقم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ليقطع 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اجتماع لشكرشان را به هم زند و پاره اى از پيكر اجتماعشان را جدا كند، هفتاد نفر از سرانشان كشته و هفتاد نفر اسير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مقدار در واقع اكثريت كيفى آنها بود كه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يكبتهم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را از تشكّل ساقط كرده بر زمين افكند تا مأيوسانه باز گردند؛ و آنها بقيۀ سپاه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يتوب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عدّه اى از آنها عطف توجه كند و توبه شان را بپذيرد؛ و آنها كسانى بودند كه بعداً به تدريج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آينده به عذاب دنيوى و اخروى عذاب نمايد، زيرا آنها ستمكارند، و آنها كسانى بودند كه در حال كفر مردند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شَىْءٌ</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دربارۀ اين جنگ از آنِ تو و در اختيار تو نيست</w:t>
      </w:r>
      <w:r>
        <w:rPr>
          <w:rFonts w:eastAsia="IRNazanin" w:cs="IRNazanin"/>
          <w:color w:val="111111"/>
          <w:sz w:val="28"/>
          <w:szCs w:val="28"/>
          <w:rtl w:val="true"/>
          <w:lang w:bidi="fa-IR"/>
        </w:rPr>
        <w:t>.</w:t>
      </w:r>
      <w:bookmarkStart w:id="565" w:name="pg14420_159718"/>
    </w:p>
    <w:p>
      <w:pPr>
        <w:pStyle w:val="BookText"/>
        <w:rPr/>
      </w:pPr>
      <w:bookmarkEnd w:id="565"/>
      <w:r>
        <w:rPr>
          <w:rFonts w:ascii="IRNazanin" w:hAnsi="IRNazanin" w:eastAsia="IRNazanin"/>
          <w:color w:val="111111"/>
          <w:sz w:val="28"/>
          <w:sz w:val="28"/>
          <w:szCs w:val="28"/>
          <w:rtl w:val="true"/>
          <w:lang w:bidi="fa-IR"/>
        </w:rPr>
        <w:t xml:space="preserve">ذكر اين جمله به عنوان معترضه پس از دو امر اول براى اين است كه توهّم نشود آن دو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قتل و 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پيامبر و يارانش بود، زيرا آنها هم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تَقْتُلُوهُمْ وَلكِنَّ اللّهَ قَتَلَهُمْ وَمَا رَمَيْتَ إِذْ رَمَيْتَ وَلكِنَّ اللّهَ رَمَى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فِى السَّمَاوَاتِ وَ مَا فِى الْأَرْضِ يَغْفِرُ لِمَن يَشَآءُ وَ يُعَذِّبُ مَن يَشَآءُ وَ اللّهُ غَفُورٌ رَحِيمٌ</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2508641_1468164448"/>
      <w:bookmarkStart w:id="567" w:name="_Toc197"/>
      <w:bookmarkEnd w:id="566"/>
      <w:r>
        <w:rPr>
          <w:rtl w:val="true"/>
        </w:rPr>
        <w:t>حرمت ربا و آتش بودن آن</w:t>
      </w:r>
      <w:bookmarkEnd w:id="567"/>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آسمان ها و در اين زمين است علاوه بر خود آنها از آنِ خدا و ملك حقيقى اوست؛ هر كه را خواهد مى آمرزد و هر كه را خواهد عذاب مى كند، يعنى تعذيب مستحقين عذاب هم حتمى نيست، و آن به خاطر اين است كه خداوند بسيار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باد كه آنچه در خارج واقع شد از امور چهارگانه در جنگ بدر، همان فرض اول بود، يعنى مسلمين بخش معظمى از مشركان را به وسيلۀ كشتار و اسارت از پيكر آن سپاه جدا كردند و چنان كه نقل شده هفتاد نفر از سران آنها را كشتند و هفتاد نفر را اسير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وجه دوم نيز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را چند جور معنا كرده اند كه ما اين بيان را ترجيح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تَأْكُلُوا الرِّبَوا أَضْعافًا مُضاعَفَةً وَ 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اتَّقُوا النّارَ الَّتي أُعِدَّتْ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أَطيعُوا اللّهَ وَ الرَّسُولَ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أكْلِ شىء غالباً در مطلق تصرف در آن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قصر و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به معناى زياد شدن و مال زياد شده، و اغلب استعمال آن در اصطلاح شرع در مازاد بر رأس المال است به نحو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شىء مثل آن وضِعْفَين دو برابر و اَضعاف سه برابر و چندين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مضاعفة تأكيد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يَآأَيُّهَا الَّذِينَ ءَامَنُوا لاَ تَأْكُلُوا الرِّبَا أَضْعَافاً مُضَاعَفَةً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در مقام دادن قرض به ديگران و يا در هر بدهى كه ميان شما و ديگران پيدا مى شود رباى چندين برابرِ مكرر نخوريد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مثلاً ده دينار به شخصى داد كه بيست دينار بگيرد ربا به مقدار ضِعف اصل يعنى مثل اصل خورده، و اگر ده دينار داد كه سى دينار بگيرد ربا را ضِعْفَين يعنى دو برابر اصل خورده، و اگر ده دينار داد كه چهل دينار يا بيشتر بگيرد ربا را به اضعاف يعنى چندين برابر اصل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اضافه شده مثلاً بايد چهل دينار نيز چند برابر بشود، پس بايد در برابر ده دينار هشتاد دينار يا بيشتر بگيرد هر چند به تدريج به آن 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نيست كه اين اضافه در باب قرض باشد، يعنى دادن و گرفتن وام، كه غالباً چنين است و يا در دَين، يعنى مطلق بدهى هايى كه وقت معين دارند مانند خريدن به نسيه و فروختن به سَلَم يا دَين از ناحيۀ اجارۀ اعيان و ضمان اتلاف اموال و ديۀ جنايات و غير اين ها كه بدهكار قدرت ادا نداشته باشد و مرتب تأخير بيفتد و روى آن كشيده شود تا آن گاه كه به اضعاف مضاعف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آيه اين نيست كه حرمت ربا مختص به چنين فرض يعنى رباى چند برابر است، بلكه اين تعبير براى اشاره به مصاديقى است كه در آن عصر انجام مى گرفته و يا اشاره به طبع اوّلى رباست كه بر حسب غالب وام دهندگان از اغنيا و گيرندگان از ضعفا بوده و مرتباً بر بدهى مى افزايند تا اضعاف مضاعفه گردد و فراگير تمام اموال بدهكار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مطلق ربا حرام است هر چند نسبت به اصل دَين اندك باشد مانند آن كه صد دينار براى مدت مديدى بدهد كه يك درهم اضافه بگيرد كه آن هم بى ترديد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پروا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غضب او و مؤاخذۀ دنيوى و عذاب اخروى او بپرهيزيد و ربا و ساير محرمات را ترك نماييد و واجبات را انجام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رستگار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النَّارَ الَّتِى أُعِدَّتْ لِلْكَافِرِينَ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آتشى كه براى كافران آماده شده است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دوزخ الآن مخلوق و مهيّاست و اخبار اهل بيت وحى عليهم السلام نيز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نصوص سبق خلقت، ناظر به بهشت و دوزخ اصلى پس از قيامت باشد، و بهشت و دوزخ برزخ مقارن مرگ اولين انسان خلق شده باشد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ظاهر اين آيه اين است كه آتش دوزخ، تنها براى كفار تهيه شده و غير كافر در آن وارد نمى شود، ولى مراد اين است كه غرض اصلى و بالذّات از خلقت آن كفار است، يعنى آفرينش هر دو از بهشت و دوزخ، معلول اصول عقايد از ايمان و كفر است و فروع عمليه اقتضاهاى بالعرض دارند</w:t>
      </w:r>
      <w:r>
        <w:rPr>
          <w:rFonts w:eastAsia="Amiri" w:cs="Amiri" w:ascii="Amiri" w:hAnsi="Amiri"/>
          <w:color w:val="111111"/>
          <w:sz w:val="28"/>
          <w:szCs w:val="28"/>
          <w:rtl w:val="true"/>
          <w:lang w:bidi="ar-SA"/>
        </w:rPr>
        <w:t>.</w:t>
      </w:r>
      <w:bookmarkStart w:id="568" w:name="pg14420_159720"/>
    </w:p>
    <w:p>
      <w:pPr>
        <w:pStyle w:val="Heading3"/>
        <w:numPr>
          <w:ilvl w:val="2"/>
          <w:numId w:val="1"/>
        </w:numPr>
        <w:rPr/>
      </w:pPr>
      <w:bookmarkStart w:id="569" w:name="__RefHeading___Toc2508643_1468164448"/>
      <w:bookmarkStart w:id="570" w:name="_Toc198"/>
      <w:bookmarkEnd w:id="568"/>
      <w:bookmarkEnd w:id="569"/>
      <w:r>
        <w:rPr>
          <w:rtl w:val="true"/>
        </w:rPr>
        <w:t>اطاعت، سبب رحمت</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وَالرَّسُولَ لَعَلَّكُمْ تُرْحَمُونَ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فرستادۀ او محمّد صلى الله عليه و آله را اطاعت كنيد باشد كه مورد ترحم قرار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فرامين خداوند و هم چنين پيامبر اسلام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يعنى فرمانى كه به عنوان ولايت صادر مى شود و طبعاً واجب الاجرا و مخالفتش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ارشادى، يعنى در صورتِ امر است و حقيقتش هدايت به سوى شىء ديگر است و مخالفت خودش بالاستقلال گناه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فرامين مولوى خداوند، عبارت است از همۀ واجبات و محرمات دين او، بلكه همۀ احكام پنجگانۀ شريعت حتى مباحات كه اطاعت در آنها حلال شمردن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فرامين ارشادى خدا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آيه و امثال آن آمده است، زيرا اين امر در واقع مكلّفان را به سوى اطاعت و امتثال ساير احكام دين سوق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فرامين مولوى پيامبر دستوراتى است كه او به عنوان ولىّ امر بشر و همانند پدرى نسبت به فرزندان كوچك صادر مى كند، نظير فرمان حضور در زير پرچم و معركۀ جنگ، و حيازت زكات، و قضاوت ميان مردم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فرامين ارشادى او دستوراتى است كه به واجبات و محرمات خدا مى دهد، زيرا در اين فرمان ها در واقع مردم را به سوى فرامين خداوند هدايت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آن كه مراد از اطاعت خدا در اين آيه انجام واجبات و محرمات است، يعنى اطاعت اوامر مولوى او، و مراد از اطاعت رسول نيز اطاعت اوامر مولوى اوست، زيرا امتثال اوامر ارشادى او عين اوامر مولوى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سارِعُوا إِلى مَغْفِرَةٍ مِنْ رَبِّكُمْ وَ جَنَّةٍ عَرْضُهَا السَّماواتُ وَ اْلأَرْضُ أُعِدَّتْ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يُنْفِقُونَ فِي السَّرّاءِ وَ الضَّرّاءِ وَ الْكاظِمينَ الْغَيْظَ وَ الْعافينَ عَنِ النّاسِ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در سرعت نمود،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معناى سرعت بين الاثنين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پهناى شىء در مقابل طول آن، و نيز به معناى وسعت و پهناورى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خوشحالى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بدحالى و پريشان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كَظْم بستن درِ مَشك است پس از پر كردن آن، و كنايه از فروخوردن خشم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المحسنين الف لام آن، عهد ذكرى و يا جنس است</w:t>
      </w:r>
      <w:r>
        <w:rPr>
          <w:rFonts w:eastAsia="IRNazanin" w:cs="IRNazanin"/>
          <w:color w:val="111111"/>
          <w:sz w:val="28"/>
          <w:szCs w:val="28"/>
          <w:rtl w:val="true"/>
          <w:lang w:bidi="fa-IR"/>
        </w:rPr>
        <w:t>.</w:t>
      </w:r>
      <w:bookmarkStart w:id="571" w:name="pg14420_159721"/>
    </w:p>
    <w:p>
      <w:pPr>
        <w:pStyle w:val="BookText"/>
        <w:rPr/>
      </w:pPr>
      <w:bookmarkEnd w:id="571"/>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2508645_1468164448"/>
      <w:bookmarkStart w:id="573" w:name="_Toc199"/>
      <w:bookmarkEnd w:id="572"/>
      <w:r>
        <w:rPr>
          <w:rtl w:val="true"/>
        </w:rPr>
        <w:t>ويژگى متقين و پاداش آنها</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إِلَى مَغْفِرَةٍ مِن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به سوى آمرزشى از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اسباب آمرزش اوست از اطاعت در اعتقادات، و عمل در واجبات 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مسابقه در سرعت به سوى آن امور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جَنَّةٍ عَرْضُهَا السَّمَاوَاتُ وَ الْأَرْضُ أُعِدَّتْ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شتاب كنيد به سوى بهشتى كه وسعت آن به اندازۀ آسمان ها و زمين است، كه بالاصاله براى پرهيزكنندگان از انحرافات اعتقادى، يعنى متّصفان به عقايد صحيح و كامل دينى، آماده شده است، هرچند پرهيز از فسق و اتّصاف به اعمال صالحه نيز در كمّ و كيف آن دخالت به سزايى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فِى السَّرَّآءِ وَ الضَّرَّآءِ وَ الْكَاظِمِينَ الْغَيْظَ وَ الْعَافِينَ عَنِ النَّاسِ وَ اللّهُ يُحِبُّ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كسانى هستند كه در خوشحالى و رفاه زندگى، و در سختى و پريشان حالى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انفاق واجب، انفاقات مستحب نيز دارند و علاوه بر انفاق عادى، ايثار نيز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آنها كسانى هستند كه فروبرندۀ غيظاند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سلطۀ بر نفس و ملكۀ فاضلۀ كظم غيظ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آنهايند كه از مردم مى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راجع به حقوق شخصى خود در مواردى كه حق مؤاخذۀ مالى و جانى دارند عفوشان به نحو مطلق است و راجع به حقوق جامعه مشروط به ترخيص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نيكان بالذّات و نيكى كنندگان به غير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إِذا فَعَلُوا فاحِشَةً أَوْ ظَلَمُوا أَنْفُسَهُمْ ذَكَرُوا اللّهَ فَاسْتَغْفَرُوا لِذُنُوبِهِمْ وَ مَنْ يَغْفِرُ الذُّنُوبَ إِلاَّ اللّهُ وَ لَمْ يُصِرُّوا عَلى ما فَعَلُوا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جَزاؤُهُمْ مَغْفِرَةٌ مِنْ رَبِّهِمْ وَ جَنّاتٌ تَجْري مِنْ تَحْتِهَا اْلأَنْهارُ خالِدينَ فيها وَ 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الذين صفت دوم متّقين در آيۀ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گفتار و كردار شديدالقبح، و در اصل لغت هر امر متجاوز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يصرّوا عطف است به فاستغفروا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معناى لغوى آن باغ پر درخت و مصطلح شرعى آن، مجموع محيطى است شامل ابنيه و غرفه ها و درختان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متّقين كسانى هستند كه چون كار بسيار زشتى انجام دهند و يا به خويشتن ستم كنند، زود به ياد خدا مى افتند و از گناهانشان استغفار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كار بسيار زشت، خصوص ِ زنا و يا مطلق گناهان كبيره، و مراد از ظلم به نفس گناهان صغيره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مراد از فاحشه، گناهى است كه از شخص به غير او تجاوز كند مانند قتل نفس، زناى به عنف، اتلاف اموال و حقوق ديگران، و مراد از ظلم به نفس گناهى است كه ميان انسان و خدا انجام يابد مانند ترك نماز و روزه و خوردن شراب و نحو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يَغْفِرُ الذُّنُوبَ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خداوند چه كسى است كه گناهان را بيامرزد؟ زيرا عفو از گناه و اسقاط كيفر از متخلّفِ احكام الهى در وسع و قدرت هيچ كس حتى پيامبران و فرشتگان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معترضه است ميان معطوف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معطوف عليه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يُصِرُّوا عَلَى مَا فَعَلُوا وَهُمْ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متّقين هرگز بر گناهى كه مرتكب شده اند اصرار نمى ورزند، يعنى يك گناه دوبار از آنان صادر نمى شود، و اين در حالى است كه آنها به حكم و موضوع علم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جاهل به حكم يا موضوع باشند معذورند مگر آن كه در جهل خود مقصّر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جَزَاؤُهُم مَغْفِرَةٌ مِن رَبِّهِمْ وَ جَنَّاتٌ تَجْرِى مِن تَحْتِهَا الْأَنْهَارُ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پرهيزگاران پاداششان در دنيا و آخرت آمرزشى است از جانب پروردگارشان، و در آخرت، يعنى در عالم برزخ و پس از قيامت، بهشت ها يا باغ هايى است مملوّ از درختان انبوه كه سطح زمينش را مى پوشاند، و از زير ساختمان و درختان آنها نهرهاى وسيعى پيوسته جارى است</w:t>
      </w:r>
      <w:r>
        <w:rPr>
          <w:rFonts w:eastAsia="IRNazanin" w:cs="IRNazanin"/>
          <w:color w:val="111111"/>
          <w:sz w:val="28"/>
          <w:szCs w:val="28"/>
          <w:rtl w:val="true"/>
          <w:lang w:bidi="fa-IR"/>
        </w:rPr>
        <w:t>.</w:t>
      </w:r>
      <w:bookmarkStart w:id="574" w:name="pg14420_159723"/>
    </w:p>
    <w:p>
      <w:pPr>
        <w:pStyle w:val="BookText"/>
        <w:rPr/>
      </w:pPr>
      <w:bookmarkEnd w:id="5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وَنِعْمَ أَجْرُ الْعَامِلِينَ</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2508647_1468164448"/>
      <w:bookmarkStart w:id="576" w:name="_Toc200"/>
      <w:bookmarkEnd w:id="575"/>
      <w:r>
        <w:rPr>
          <w:rtl w:val="true"/>
        </w:rPr>
        <w:t>گردشگرى هدفمند</w:t>
      </w:r>
      <w:bookmarkEnd w:id="576"/>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جا زندگى جاودانه دارند به گونه اى كه مساوى ابديت است و از اين رو چون فرشته اى از سوى خداوند سلامى به آنها مى آورد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مِنَ الحَىِّ الَّذى لايموتُ الَى الحىِّ الَّذى لايموت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پاداشى است پاداش عاملان، يعنى كوشايان در دنيا در عمل هاى خير قلبى و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از عمل همان اوصاف مذكور براى متّقين باشد كه در دو آيۀ فوق گذشت از انفاق در همه حال، كظم غيظ، عفو از مردم، نيكى در حقّ همه، توجه و استغفار پس از ابتلا به گناه و اجتناب از اصرار در جرم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خَلَتْ مِنْ قَبْلِكُمْ سُنَنٌ فَسيرُوا فِي اْلأَرْضِ فَانْظُروا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بَيانٌ لِلنّاسِ وَ هُدًى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خالى شد، و خلا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 آن را، و سنَّ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طريقت و سيرۀ جاريه، و جمع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قَبْلِكُمْ 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آيه به كسانى است كه عقل سليم و وجدان زنده و استعداد تأمل و انديشه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پيش از شما در مسير تاريخ بشرى، سنّت هايى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جريان سيره و طريقۀ طاغيان در گذشته است كه بر طغيان و مخالفت فرمان خدا و انكار رسولان او و قيام و مبارزه بر ضد پيامبران الهى بوده، و جريان سنّت حق بر اهلاك آنان و فرو فرستادن عذاب هاى گوناگون بر حسب اختلاف محيط و طغيان و كفران آنها، مانند قوم نوح و هود و صالح و لوط و موسى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جريان طريقۀ مطيعان هر قوم و امّتى بر تسليم و پذيرش فرامين حق و دعوت پيامبران الهى، و سنّت جاريۀ حق بر ترحم و احسان و توفيق و انعام آنها، همانند قوم يونس و حواريان عيسى و پيروان ساير پيامبران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فَسِيرُوا فِى الْأَرْضِ فَانْظُرُوا كَيْفَ كَانَ عَاقِبَةُ الْمُكَذِّبِينَ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روى اين زمين سير كنيد و سفرهاى طولانى در اقطار و اكناف آن انجام دهيد و به چشم سر بنگريد و به ديدۀ دل آگاه شويد كه خاتمۀ امر دروغ انگارندگان دعوت حق چگونه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آسمانى، براى همۀ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پرهيزگاران مايۀ هدايت و پند و اندرز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سراپا روشنگرى است نسبت به حقايق دين، اصول و فروع شريعت، مستقلّات عقلى، قصص واقعى رسولان الهى، سرنوشت امم گذشته، آيات توحيد و براهين رسالت هاى پيامبران، دلايل و حُجَج معاد و حشر و حقايق نهفتۀ عالم ماوراى حسّ از فرشتگان و اجنّه و شياطين و برزخ و اوضاع قيامت و اوصاف جهان ابديت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آن كه اين كتاب بيان است يعنى روشنگر افكار بشر است در طريق كمالات مغزى و فكرى، و فضايل روحى و حسنات عملى در تمام مراحلى كه بشر قابليت تكامل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كتاب، هدايت و موعظه است، يعنى سرشار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پرهيزگاران بالفعل و پرهيزگاران بالقوّه، يعنى كسانى كه عقل سليم دارند و تسليم در برابر حق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تَهِنُوا وَ لا تَحْزَنُوا وَ أَنْتُمُ اْلأَعْلَوْنَ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يَمْسَسْكُمْ قَرْحٌ فَقَدْ مَسَّ الْقَوْمَ قَرْحٌ مِثْلُهُ وَ تِلْكَ اْلأَيّامُ نُداوِلُها بَيْنَ النّاسِ وَ لِيَعْلَمَ اللّهُ الَّذينَ آمَنُوا وَ يَتَّخِذَ مِنْكُمْ شُهَداءَ وَ اللّهُ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لِيُمَحِّصَ اللّهُ الَّذينَ آمَنُوا وَ يَمْحَقَ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و ناتوان شد در كار يا در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أعليون، برترها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يمسسكم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كان يمسسكم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يا اثر جراحت مانند درد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يوم، كنايه از حوادث و وقايع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دادند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ليعلم عطف به محذوف است، يعنى ليكون مصالح فى الخلق و 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هر عيبى پاك نمود، و مَحَّصَ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نابود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وليمحّص عطف است به ليعلم</w:t>
      </w:r>
      <w:r>
        <w:rPr>
          <w:rFonts w:eastAsia="IRNazanin" w:cs="IRNazanin"/>
          <w:color w:val="111111"/>
          <w:sz w:val="28"/>
          <w:szCs w:val="28"/>
          <w:rtl w:val="true"/>
          <w:lang w:bidi="fa-IR"/>
        </w:rPr>
        <w:t>.</w:t>
      </w:r>
      <w:bookmarkStart w:id="577" w:name="pg14420_159725"/>
    </w:p>
    <w:p>
      <w:pPr>
        <w:pStyle w:val="BookText"/>
        <w:rPr/>
      </w:pPr>
      <w:bookmarkEnd w:id="577"/>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2508649_1468164448"/>
      <w:bookmarkStart w:id="579" w:name="_Toc201"/>
      <w:bookmarkEnd w:id="578"/>
      <w:r>
        <w:rPr>
          <w:rtl w:val="true"/>
        </w:rPr>
        <w:t>دلدارى به جبهۀ مؤمنان</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وَ لاَ تَحْزَنُوا وَ أَنْتُمُ الْأَعْلَوْنَ إِن كُنْتُم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نزول اين آيه و عدّه اى از آيات بعدى پس از جنگ احد است كه مسلمين هر چند به كلّى شكست نخوردند، لكن صدمات و آسيب هاى فراوان و غيرقابل جبران ديدند؛ هفتاد نفر از آنها كه حمزۀ سيدالشهدا نيز جزء آنها بود شهيد شدند و جراحت هاى فراوانى بر عدّه اى كه از آن جمله خود پيامبر اسلام بود وارد آمد، و از اين رو كه شكست در جوار شهر و مسكن خودشان اتفاق افتاد ضربۀ سختى نيز بر روحيۀ آنها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ناتوانى در نفس خويش و در برابر دشمن به خود راه ندهيد و از آسيب ها و شكست ها كه اتفاق مى افتد اندوهناك مباشيد در حالى كه شما برتريد اگر مؤمن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به واسطۀ حقّانيت و تكيه بر پروردگار و وجود پيامبر اسلام در ميان شما و وعده هاى پيروزى حقيقى از جانب خدا براى شما والامقاميد و آنها به واسطۀ كفر و شرك پست و نابودند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شهداى شما در بهشت اند و مردگان آنها در دوزخ؛ نتيجۀ پيروزى شما سعادت جامعه و پيروزى آنها شقاوت و سقوط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يَمْسَسْكُمْ قَرْحٌ فَقَدْ مَسَّ الْقَوْمَ قَرْحٌ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تاريخ حادثۀ بدر، نخستين جنگ ميان مسلمين و مشركان، آمده كه چون سپاه شرك را متلاشى كردند و هفتاد نفر از مشركان را كشته و هفتاد نفر را اسير كردند، پيامبر اسلام خواست اسرا را به قتل رساند، گروهى از اصحاب درخواست كردند كه آنها را نكشد و از آنها فديه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خبر داد اگر آنها را نكشيد در جنگ هاى آينده همان اندازه بر شما صدمه وارد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اين مطلب هم راضى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زيرا كشتگان ما در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بعد كه غزوۀ احد بود همان گونه شد كه پيامبر خبر داده بود و هفتاد نفر از مسلمين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احد بر شما جراحت و ضرر رسيد و هفتاد كشته و هفتاد اسير داديد، بى ترديد بر گروه مشركان نيز در جنگ بدر همان اندازه جراحت و آسيب و ضرر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 گونه حوادث و وقايع و شكست و پيروزى را ميان مردم دست به دست مى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شكست و پيروزى را به مرور تاريخ در ميان مردم از نيكان و بدان طبق</w:t>
      </w:r>
      <w:bookmarkStart w:id="580" w:name="pg14420_159726"/>
    </w:p>
    <w:p>
      <w:pPr>
        <w:pStyle w:val="BookText"/>
        <w:rPr/>
      </w:pPr>
      <w:bookmarkEnd w:id="580"/>
      <w:r>
        <w:rPr>
          <w:rFonts w:ascii="Amiri" w:hAnsi="Amiri" w:eastAsia="Amiri" w:cs="Amiri"/>
          <w:color w:val="111111"/>
          <w:sz w:val="28"/>
          <w:sz w:val="28"/>
          <w:szCs w:val="28"/>
          <w:rtl w:val="true"/>
          <w:lang w:bidi="ar-SA"/>
        </w:rPr>
        <w:t>اقتضاى مصلحت در نظام آفرينش و به مقتضاى حكمت در تدبير امور خلق مبادله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اللّهُ الَّذِينَ ءَامَنُوا وَ يَتَّخِذَ مِنْكُمْ شُهَدَآءَ وَ اللّهُ لاَ يُحِبُّ الظَّالِمِينَ</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2508651_1468164448"/>
      <w:bookmarkStart w:id="582" w:name="_Toc202"/>
      <w:bookmarkEnd w:id="581"/>
      <w:r>
        <w:rPr>
          <w:rtl w:val="true"/>
        </w:rPr>
        <w:t>جهاد و صبر شرط ورود به بهشت</w:t>
      </w:r>
      <w:bookmarkEnd w:id="582"/>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مى كنيم براى مصالحى در نظام اتمّ آفرينش و براى آن كه خداوند كسانى را كه ايمان آورده اند پس از آزمايش بشناسد، يعنى فرشتگان يا بندگان صالح او بشناسند و يا آن كه علم ازلى او به حال آنان تحقق خارجى يابد و عينيت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كه از شما مسلمين در عالم آخرت گواهانى اتّخاذ كند، زيرا در آن روز خداوند معصومين و گروهى از صالحان والارتبۀ هر امتى را براى گواهى بر كفر و فسق طاغيان معاصرشان انتخاب خواهد نمود كه آنچه را در دنيا تحمّل كرده اند درآخرت ادا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گاه خداوند ستم پيشگان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عدم حبّ عملى است يعنى آثار دوستى را از رحمت هاى واسعه و توفيقات خاصه بر او مترتب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لِيُمَحِّصَ اللّهُ الَّذِينَ ءَامَنُوا وَ يَمْحَقَ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حوادث عظيم را در ميان مردم از مؤمن و كافر متبادل مى كند تا كسانى را كه ايمان آورده اند تمحيص كند، يعنى بيازمايد و به وسيلۀ آزمايش ها از شوائب كفر و ضعف ايمان و گناهان عملى پاك سازد، و كافران را محو و نابود كند، يعنى در خلال اين حوادث طعمۀ شمشير سازد و پس از مرگ وارد آتش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حَسِبْتُمْ أَنْ تَدْخُلُوا الْجَنَّةَ وَ لَمّا يَعْلَمِ اللّهُ الَّذينَ جاهَدُوا مِنْكُمْ وَ يَعْلَمَ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كُنْتُمْ تَمَنَّوْنَ الْمَوْتَ مِنْ قَبْلِ أَنْ تَلْقَوْهُ فَقَدْ رَأَيْتُمُوهُ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كرديد با آن كه هنوز خدا از جهاد شما آگاه نشده و صابران را نشناخته به بهشت مى رويد؟ مراد اين است كه هنوز بندگان صالح خدا يا فرشتگان او به حال شما علم پيدا نكرده اند و يا آن كه هنوز علم ازلى الهى برمعلوم خارجى، منطبق نگشته و علم قديم ربوبى، خارجيت جديد نيافته است، وگرنه علم ازلى الهى پيش از صدور اعمال از مردم و بلكه پيش از خلقتشان ثابت و محقّق است</w:t>
      </w:r>
      <w:r>
        <w:rPr>
          <w:rFonts w:eastAsia="IRNazanin" w:cs="IRNazanin"/>
          <w:color w:val="111111"/>
          <w:sz w:val="28"/>
          <w:szCs w:val="28"/>
          <w:rtl w:val="true"/>
          <w:lang w:bidi="fa-IR"/>
        </w:rPr>
        <w:t>.</w:t>
      </w:r>
      <w:bookmarkStart w:id="583" w:name="pg14420_159727"/>
    </w:p>
    <w:p>
      <w:pPr>
        <w:pStyle w:val="BookText"/>
        <w:rPr/>
      </w:pPr>
      <w:bookmarkEnd w:id="583"/>
      <w:r>
        <w:rPr>
          <w:rFonts w:ascii="IRNazanin" w:hAnsi="IRNazanin" w:eastAsia="IRNazanin"/>
          <w:color w:val="111111"/>
          <w:sz w:val="28"/>
          <w:sz w:val="28"/>
          <w:szCs w:val="28"/>
          <w:rtl w:val="true"/>
          <w:lang w:bidi="fa-IR"/>
        </w:rPr>
        <w:t xml:space="preserve">و اين آيه اشاره به قاعدۀ كليۀ جاريه در اصل خلقت مكلّفان است بدين بيان كه جهان تكليف براى اين است كه تكاليف آسمانى الهى از شرايع اولين و آخرين به طايفۀ بشرى ابلاغ گردد و پس از اتمام حجت و گذشت فرصت و زمان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مسابقۀ عظيم انس و جن در دنيا كه به پهناى افراد مكلّفان و طول مدت مكث آنها در روى اين كره عرض و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و صابران از طاغيان و عاصيان جدا شوند، امتيازها روشن و استحقاق ها معيّن گردد، تا نوبت به دخول بهشت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كُنْتُمْ تَمَنَّوْنَ الْمَوْتَ مِن قَبْلِ أَن تَلْقَوْهُ فَقَدْ رَأَيْتُمُوهُ وَأَنْتُمْ تَنْظُرُونَ</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2508653_1468164448"/>
      <w:bookmarkStart w:id="585" w:name="_Toc203"/>
      <w:bookmarkEnd w:id="584"/>
      <w:r>
        <w:rPr>
          <w:rtl w:val="true"/>
        </w:rPr>
        <w:t>ايمن نبودن امت اسلامى از گمراهى</w:t>
      </w:r>
      <w:bookmarkEnd w:id="585"/>
    </w:p>
    <w:p>
      <w:pPr>
        <w:pStyle w:val="BookText"/>
        <w:rPr/>
      </w:pPr>
      <w:r>
        <w:rPr>
          <w:rFonts w:ascii="IRNazanin" w:hAnsi="IRNazanin" w:eastAsia="IRNazanin"/>
          <w:color w:val="111111"/>
          <w:sz w:val="28"/>
          <w:sz w:val="28"/>
          <w:szCs w:val="28"/>
          <w:rtl w:val="true"/>
          <w:lang w:bidi="fa-IR"/>
        </w:rPr>
        <w:t>اين آيه اشاره به حال كسانى است كه پيش از جنگ احد تمنّاى شهادت داشتند و از اين رو جنگ بيرون شهر را بر داخل آن انتخاب كردند هر چند زيادتر كشته شوند و گفتند ما طالب شهادتيم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اين گروه در جنگ احد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شما پيش از آن كه مرگ را ببينيد يعنى آثار و علايم آن را مشاهده كنيد آن را آرزو مى كرديد، پس اكنون آن را ديديد و داريد به آن مى نگريد، يعنى به انبوه جمعيت كفّار و كثرت صفوف و كشته شدن عدّه اى از مسلمين مى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همان است كه آرزو مى كرديد و مى خواستيد، پس نبايد اين گونه در خوف و هراس افتيد يا رو به فرار بگذاريد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خَلَى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خالى شد، و خَلَى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أفإن مات همزۀ اول استفهام انكارى و توبيخى است كه به عنوان صدارت بر عاطف مقدم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عَقِب يعنى پاشنۀ پا و كنايه از پشت 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غزوۀ احد پس از شكست مسلمين و محصور شدن پيامبر و عدّه اى معدود از يارانش پايين كوه و انبوه كفّار، و انتشار خبر كشته شدن پيامبر از طرف دشمن يعنى شيطان يا كفّار، جمعيت</w:t>
      </w:r>
    </w:p>
    <w:p>
      <w:pPr>
        <w:pStyle w:val="BookText"/>
        <w:rPr/>
      </w:pPr>
      <w:r>
        <w:rPr>
          <w:rFonts w:ascii="IRNazanin" w:hAnsi="IRNazanin" w:eastAsia="IRNazanin"/>
          <w:color w:val="111111"/>
          <w:sz w:val="28"/>
          <w:sz w:val="28"/>
          <w:szCs w:val="28"/>
          <w:rtl w:val="true"/>
          <w:lang w:bidi="fa-IR"/>
        </w:rPr>
        <w:t>مسلمين از فراريان سپاه و اهل مدينه، سخت در هول و اضطراب افتادند، برخى در اصل دين و صدق دعوت پيامبر شك كردند و طبعاً برخى هم در فكر بازگشت به اعتقاد پيشين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ظهور حال و زنده بودن پيامبر اسلام و گرد آمدن مجدّد مسلمين اين آيه فرود آمد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صلى الله عليه و آله پيامبر اسلام جز فرستاده اى از جانب خدا نيست كه پيش از او نيز فرستادگانى گذشته اند، پس آيا اگر او بميرد و يا به دست دشمنان كشته شود شما مسلمان ها به پشت سرتان بازمى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اعتقاد به اسلام و قرآن به سوى شرك و بت پرستى و يهوديّت و نصرانيّت مى رويد؟ اين استفهام براى توبيخ و انكار و تهديد است كه جملۀ شرطيۀ بعدى آن را توضيح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يَنْقَلِبْ عَلَى عَقِبَيْهِ فَلَن يَضُرَّ اللّهَ شَيْئاً وَسَيَجْزِى اللّهُ الشَّاكِرِينَ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اعتقاد و عمل به عقب و پشت سر خود بازگردد هرگز به خدا ضررى نمى زند بلكه به خويشتن ضرر و زيان وارد مى كند كه سعادت و كمال انسانى و فضايل روحى خود را در دنيا از دست مى دهد و شقاوت و آتش ابدى آخرت را مى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سپاسگزاران را كه در هجمۀ حوادث دچار انحراف نشده و ثابت قدم مانده اند به زودى پاداش دنيوى و اخروى مى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لِنَفْسٍ أَنْ تَمُوتَ إِلاّ بِإِذْنِ اللّهِ كِتابًا مُؤَجَّلاً وَ مَنْ يُرِدْ ثَوابَ الدُّنْيا نُؤْتِهِ مِنْها وَ مَنْ يُرِدْ ثَوابَ اْلآخِرَةِ نُؤْتِهِ مِنْها وَ سَنَجْزِي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اذن تشريعىِ خدا امر و فرمان و ترخيص او، و اذن تكوينىِ خدا ارادۀ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مفعول مطلق فعل مقدّر، و مؤجّلاً صفت آن است و تقدير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 الموت كتاباً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لِنَفْسٍ أَن تَمُوتَ إِلَّا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نفس و جاندارى را نرسد و ميسّر و ممكن نباشد كه بميرد مگر به اذن خداوند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نفس، نفس انسانى و حيوانات است كه موتشان به خروج روح از جسد تحقق مى يابد و ظاهراً شامل فرشته ها و اجنّه نيز مى شود هر چند كيفيت موت و حيات آنها براى ما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586" w:name="pg14420_159729"/>
    </w:p>
    <w:p>
      <w:pPr>
        <w:pStyle w:val="BookText"/>
        <w:rPr/>
      </w:pPr>
      <w:bookmarkEnd w:id="586"/>
      <w:r>
        <w:rPr>
          <w:rFonts w:ascii="IRNazanin" w:hAnsi="IRNazanin" w:eastAsia="IRNazanin"/>
          <w:color w:val="111111"/>
          <w:sz w:val="28"/>
          <w:sz w:val="28"/>
          <w:szCs w:val="28"/>
          <w:rtl w:val="true"/>
          <w:lang w:bidi="fa-IR"/>
        </w:rPr>
        <w:t>مراد از اذن، ارادۀ تكوينى خدا و يا امر و فرمان اوست، زيرا ارواح برخى از مؤمنان صالح و خالص را خود خداوند به ارادۀ خويش و بدون وساطت فرشته قبض مى كند و ارواح برخى ديگر يعنى اغلب جانداران را فرشتگان موكَّل بر مرگ به فرمان او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دادن موت به ارادۀ حق يا به فرشته، منافى استناد آن به اسباب ظاهريه نيست مانند غرق شدن در آب، وقوع در آتش، خوردن سم و بريده شدن سر، زيرا موت به حسب ظاهر مستند به اسباب ظاهرى است و در واقع، معلول ارادۀ حق يا فرشته است و اسباب از مقارنات است و گرنه ممكن است هر آسيبى به جسد برسد خدا روح را از آن خارج نكند چنان كه در آخرت چنين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مُؤَجَّلاً</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2508655_1468164448"/>
      <w:bookmarkStart w:id="588" w:name="_Toc204"/>
      <w:bookmarkEnd w:id="587"/>
      <w:r>
        <w:rPr>
          <w:rtl w:val="true"/>
        </w:rPr>
        <w:t>پاداش نقدى دنياو نسيۀ آخرت</w:t>
      </w:r>
      <w:bookmarkEnd w:id="588"/>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براى هر نفسى سرنوشتى معيّن و موقّت است كه برايش در لوح محفوظ نگاشته شده، و مراد اين است كه نبايد مسلمين، تنها اسباب ظاهرى را ببينند و از قدرت پشت پردۀ اسباب غفلت كنند، قدرتى كه گاهى با وجود همۀ اسباب ظاهرى حفظ مى كند و گاهى با عدم تحقّق آنها به ناگاه مى ميراند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ثَوابَ الدُّنْيَا نُؤْتِهِ مِنْهَا وَ مَن يُرِدْ ثَوَابَ الْأَخِرَةِ نُؤْتِهِ مِنْهَا وَ سَنَجْزِى الشَّاكِرِينَ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از عمل خويش خواه شركت در جهاد يا كارهاى ديگر، پاداش دنيوى بطلبد از آن به وى مى دهيم، يعنى اگر بخواهيم و صلاح و مطابق نظام اتمّ آفرينش باشد، همان گونه كه در آيۀ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عَجَّلْنَا لَهُ فِيهَا مَا نَشَاءُ لِمَن نُّرِيدُ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قدر بخواهيم و به هر كس بخواهيم در اين دنيا نقداً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پاداش آخرت را بخواهد از آن به وى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تأكيد مى كند بر اين كه به زودى سپاسگزاران را پاداش مى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كَأَيِّنْ مِنْ نَبِيٍّ قاتَلَ مَعَهُ رِبِّيُّونَ كَثيرٌ فَما وَهَنُوا لِما أَصابَهُمْ في سَبيلِ اللّهِ وَ ما ضَعُفُوا وَ مَا اسْتَكانُوا وَ اللّهُ يُحِبُّ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قَوْلَهُمْ إِلاّ أَنْ قالُوا رَبَّنَا اغْفِرْ لَنا ذُنُوبَنا وَ إِسْرافَنا في أَمْرِنا وَ ثَبِّتْ أَقْدامَنا وَ 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فَآتاهُمُ اللّهُ ثَوابَ الدُّنْيا وَ حُسْنَ ثَوابِ اْلآخِرَةِ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bookmarkStart w:id="589" w:name="pg14420_159730"/>
    </w:p>
    <w:p>
      <w:pPr>
        <w:pStyle w:val="BookText"/>
        <w:rPr/>
      </w:pPr>
      <w:bookmarkEnd w:id="589"/>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590" w:name="__RefHeading___Toc2508657_1468164448"/>
      <w:bookmarkStart w:id="591" w:name="_Toc205"/>
      <w:bookmarkEnd w:id="590"/>
      <w:r>
        <w:rPr>
          <w:rtl w:val="true"/>
        </w:rPr>
        <w:t>اجر دنيا و آخرت براى صابران و نيكوكاران</w:t>
      </w:r>
      <w:bookmarkEnd w:id="591"/>
    </w:p>
    <w:p>
      <w:pPr>
        <w:pStyle w:val="BookText"/>
        <w:rPr/>
      </w:pPr>
      <w:r>
        <w:rPr>
          <w:rFonts w:ascii="IRNazanin" w:hAnsi="IRNazanin" w:eastAsia="IRNazanin"/>
          <w:color w:val="111111"/>
          <w:sz w:val="28"/>
          <w:sz w:val="28"/>
          <w:szCs w:val="28"/>
          <w:rtl w:val="true"/>
          <w:lang w:bidi="fa-IR"/>
        </w:rPr>
        <w:t xml:space="preserve">كأيّن مبتدا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خبريه است يعنى چه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نبىّ تميز كأيّن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ربّيّون منسوب به ربّ است و كسر راء، طبق عادت عرب است در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استكان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كرد و اظهار ضعف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قولهم، قولهم خبر كان است و اسم آن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اضافۀ حُسن به ثواب از قبيل اضافۀ صفت به موصوف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وَكَأَيِّنْ مِنْ نَبِىٍّ قَاتَلَ مَعَهُ رِبِّيُّونَ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از پيامبران در اعصار گذشته كه ربّيون زيادى همراه آنها با كفار جنگيدند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عالمان دينى و عابدان و زاهدانى بس انبوه كه همه مردان الهى و ربّانى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وَهَنُوا لِمَا أَصَابَهُمْ فِى سَبِيلِ اللّهِ وَمَا ضَعُفُوا وَمَا اسْتَكَانُوا وَاللّهُ يُحِبُّ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كماليۀ آنها اين بود كه هرگز در برابر آنچه در راه خدا بدآنهارسيد از آسيب هاى گوناگون مانند كشته و اسير شدن، اموال از دست دادن، جراحت ها را متحمل شدن و استهزا و سخريۀ دشمن شنيدن سست نگشتند؛ و هيچ گاه ضعيف نشدند، يعنى ناتوانى در نيروى بدنى و ايمان و اراده و عزم قلبى براى آنها رخ نداد؛ و در برابر دشمن هر چند صاحب عُدّه و عِدّه بودند خضوع و ذلّت نشان ندادند؛ و خدا صابران، خاصّه صابران در مقام جهاد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قَوْلَهُمْ إِلَّآ أَنْ قَالُوا رَبَّنَا اغْفِرْ لَنَا ذُنُوبَنَا وَ إِسْرَافَنَا فِى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گفتار آنها در همۀ مراحلِ سخت جنگ و اوقات ديگر جز اين نبود كه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گناهان ما را و آنچه در كارهاى خود اسراف كرده ايم و از راه شرع تجاوز كرده ايم بر ما ببخش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 أَقْدَامَنَا وَانْصُرْنَا عَلَى الْقَوْمِ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هاى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و عزم و ارادۀ ما را در پيمودن راه دين و كمالات معنوى و فضايل نفسانى و اعمال بدنى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استوار گردان و ما را در نبرد با كفار بر آنان غلبه ده و پيروزى 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فََاتَاهُمُ اللّهُ ثَوَابَ الدُّنْيَا وَ حُسْنَ ثَوَابِ الْأَخِرَةِ وَ اللّهُ يُحِبُّ الْمُحْسِنِينَ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مقابل مجاهداتِ توأم با دعا و درخواست، آنان را پاداش دنيوى عنايت كرد، يعنى گناهانشان را بخشيد، از اسراف و تجاوزشان درگذشت، قدم هايشان را در راه جهاد نفس و عدوّ استوار نمود و پيروزى در نبرد و غنايم جنگى و خاصّه نام نيك را از آن روز تا عصر</w:t>
      </w:r>
      <w:bookmarkStart w:id="592" w:name="pg14420_159731"/>
    </w:p>
    <w:p>
      <w:pPr>
        <w:pStyle w:val="BookText"/>
        <w:rPr/>
      </w:pPr>
      <w:bookmarkEnd w:id="592"/>
      <w:r>
        <w:rPr>
          <w:rFonts w:ascii="IRNazanin" w:hAnsi="IRNazanin" w:eastAsia="IRNazanin"/>
          <w:color w:val="111111"/>
          <w:sz w:val="28"/>
          <w:sz w:val="28"/>
          <w:szCs w:val="28"/>
          <w:rtl w:val="true"/>
          <w:lang w:bidi="fa-IR"/>
        </w:rPr>
        <w:t>نزول قرآن و سپس تا ابد نصيب آنها نمود؛ و نيز پاداش آخرت كه نيكوست، يعنى اصل است و مورد اهميت و سزاوار ترجيح به آنها عطا فرمود؛ و خداوند همۀ نيكوكاران و نيكى كنندگان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إِنْ تُطيعُوا الَّذينَ كَفَرُوا يَرُدُّوكُمْ عَلى أَعْقابِكُمْ فَتَنْقَلِبُوا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اللّهُ مَوْلاكُمْ وَ هُوَ خَيْرُ النّاصِرينَ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سَنُلْقي في قُلُوبِ الَّذينَ كَفَرُوا الرُّعْبَ بِما أَشْرَكُوا بِاللّهِ ما لَمْ يُنَزِّلْ بِهِ سُلْطانًا وَ مَأْواهُمُ النّارُ وَ بِئْسَ مَثْوَى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2508659_1468164448"/>
      <w:bookmarkStart w:id="594" w:name="_Toc206"/>
      <w:bookmarkEnd w:id="593"/>
      <w:r>
        <w:rPr>
          <w:rtl w:val="true"/>
        </w:rPr>
        <w:t>جنگ احد</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يَآ أَيُّهَا الَّذِينَ ءَامَنُوا إِن تُطِيعُوا الَّذِينَ كَفَرُوا يَرُدُّوكُمْ عَلَى أَعْقَابِكُمْ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و چند آيۀ بعد در جنگ احد نازل شده و ظاهر همه اشاره به سخنانى است كه كفار منتشر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كشته شد و رشتۀ اسلام گسيخت، اى مسلمانان همه به آيين پيشين خود بازگرديد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 اگر از كافران اطاعت كنيد و گفتار آنها را بپذيريد شما را در عقايد و اعمال به پشت سرتان بازمى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حكم آيه اعمّ از مورد نزول است و مورد نزول، حكم وارد را تقييد نمى كند و مفاد آيه، قانون كلّى است، بدين بيان كه اگر مؤمنان در امور اجتماعى و روابط سياسى و سيره و عادات زندگى، پيرو كفار باشند و تقليد از آنها كنند طبعاً به مرحلۀ اتّخاذ بِطانه و ولى و سرپرست قراردادن آنها مى رسند و نخست به دين خود بى علاقه و بدبين مى شوند و سپس به سوى كفر و فسق مى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فَتَنْقَلِبُوا خَاسِرِينَ</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2508661_1468164448"/>
      <w:bookmarkStart w:id="596" w:name="_Toc207"/>
      <w:bookmarkEnd w:id="595"/>
      <w:r>
        <w:rPr>
          <w:rtl w:val="true"/>
        </w:rPr>
        <w:t>از زيانكارى تا سرپرستى خدا</w:t>
      </w:r>
      <w:bookmarkEnd w:id="596"/>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زيانكار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مى بينيد كه زيانكار شده ايد و وجود خودتان را در معاملۀ دنيا و آخرت و شقاوت و سعادت به زيان داده ايد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مَوْلاَكُمْ وَهُوَ خَيْرُ النَّاصِرِينَ</w:t>
      </w:r>
      <w:r>
        <w:rPr>
          <w:rFonts w:eastAsia="Amiri" w:cs="Amiri" w:ascii="Amiri" w:hAnsi="Amiri"/>
          <w:color w:val="111111"/>
          <w:sz w:val="28"/>
          <w:szCs w:val="28"/>
          <w:rtl w:val="true"/>
          <w:lang w:bidi="ar-SA"/>
        </w:rPr>
        <w:t>»</w:t>
      </w:r>
      <w:bookmarkStart w:id="597" w:name="pg14420_159732"/>
    </w:p>
    <w:p>
      <w:pPr>
        <w:pStyle w:val="BookText"/>
        <w:rPr/>
      </w:pPr>
      <w:bookmarkEnd w:id="597"/>
      <w:r>
        <w:rPr>
          <w:rFonts w:ascii="IRNazanin" w:hAnsi="IRNazanin" w:eastAsia="IRNazanin"/>
          <w:color w:val="111111"/>
          <w:sz w:val="28"/>
          <w:sz w:val="28"/>
          <w:szCs w:val="28"/>
          <w:rtl w:val="true"/>
          <w:lang w:bidi="fa-IR"/>
        </w:rPr>
        <w:t>يعنى آنها قابل اطاعت و پيروى نيستند بلكه ولىّ امر و سرپرست شما خداوند است كه تدبير امور دنيوى و شئون زندگى و تنظيم امور معنوى و اخروى تان همه در دست قدرت و تحت ارادۀ تكوينى و تشريعى اوست، و او بهترين ياوران است كه به قدرت مطلق و علم نافذ و حكمت بالغه و رحمت واسعه مى تواند ياور و مدبّر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سَنُلْقِى فِى قُلُوبِ الَّذِينَ كَفَرُوا الرُّعْبَ بِمَآ أَشْرَكُوا بِاللّهِ مَا لَمْ يُنَزِّلْ بِهِ سُلْطَاناً</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2508663_1468164448"/>
      <w:bookmarkStart w:id="599" w:name="_Toc208"/>
      <w:bookmarkEnd w:id="598"/>
      <w:r>
        <w:rPr>
          <w:rtl w:val="true"/>
        </w:rPr>
        <w:t>ترس در دل مشركان و ظالمان</w:t>
      </w:r>
      <w:bookmarkEnd w:id="599"/>
    </w:p>
    <w:p>
      <w:pPr>
        <w:pStyle w:val="BookText"/>
        <w:rPr/>
      </w:pPr>
      <w:r>
        <w:rPr>
          <w:rFonts w:ascii="IRNazanin" w:hAnsi="IRNazanin" w:eastAsia="IRNazanin"/>
          <w:color w:val="111111"/>
          <w:sz w:val="28"/>
          <w:sz w:val="28"/>
          <w:szCs w:val="28"/>
          <w:rtl w:val="true"/>
          <w:lang w:bidi="fa-IR"/>
        </w:rPr>
        <w:t>اين آيه وعده اى از جانب خداوند به پيروزى مسلمين و اشاره به علت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در دل هاى كفار رعب و وحشت خواهيم افكند تا مغلوب شوند به خاطر آن كه چيزى را كه خدا بر قداست آن دليل و برهانى نفرستاده مانند بت ها و ستارگان، شريك و همتاى او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ينزّل به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قائل شدن به قداست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بتان و ستارگان و برخى از فرشتگان و اجنّه و عُبّاد و صالحان يا عُزَير و مسيح، خاصّه به گونه اى كه آنها را همتاى خداى واجب الوجود جامع كمالات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ادعا ثابت نمى شود بلكه بايد دليلى محكم و برهانى قوى و استوار از جانب خداوند بر آن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وَمَأْوَاهُمُ النَّارُ وَبِئْسَ مَثْوَى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آنها در عالم واپسين آتش جهنم است و بدجايگاهى است جايگاه ستمكاران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صَدَقَكُمُ اللّهُ وَعْدَهُ إِذْ تَحُسُّونَهُمْ بِإِذْنِهِ حَتّى إِذا فَشِلْتُمْ وَ تَنازَعْتُمْ فِي اْلأَمْرِ وَ عَصَيْتُمْ مِنْ بَعْدِ ما أَراكُمْ ما تُحِبُّونَ مِنْكُمْ مَنْ يُريدُ الدُّنْيا وَ مِنْكُمْ مَنْ يُريدُ اْلآخِرَةَ ثُمَّ صَرَفَكُمْ عَنْهُمْ لِيَبْتَلِيَكُمْ وَ لَقَدْ عَفا عَنْكُمْ وَ اللّهُ ذُو فَضْلٍ عَلَى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او را و حواسش را از كار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و ناتوان شد و درمقام جنگ، جَبان و ترسان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فشلتم جواب اين شرط مقدّر است يعنى امتحنكم اللّه، يا منعكم نصرته</w:t>
      </w:r>
      <w:r>
        <w:rPr>
          <w:rFonts w:eastAsia="IRNazanin" w:cs="IRNazanin"/>
          <w:color w:val="111111"/>
          <w:sz w:val="28"/>
          <w:szCs w:val="28"/>
          <w:rtl w:val="true"/>
          <w:lang w:bidi="fa-IR"/>
        </w:rPr>
        <w:t>.</w:t>
      </w:r>
      <w:bookmarkStart w:id="600" w:name="pg14420_159733"/>
    </w:p>
    <w:p>
      <w:pPr>
        <w:pStyle w:val="BookText"/>
        <w:rPr/>
      </w:pPr>
      <w:bookmarkEnd w:id="600"/>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2508665_1468164448"/>
      <w:bookmarkStart w:id="602" w:name="_Toc209"/>
      <w:bookmarkEnd w:id="601"/>
      <w:r>
        <w:rPr>
          <w:rtl w:val="true"/>
        </w:rPr>
        <w:t>مؤمن دنيا طلب، مؤمن آخرت طلب</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صَدَقَكُمُ اللّهُ وَعْدَهُ إِذْ تَحُسُّونَهُم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 بيان تحقق وعده در آغاز جنگ احد است كه مسلمين در ابتداى حمله پيش رفتند و شكستى سخت به كفار با وجود زيادى عِدّه وعُدّۀ آنها وارد كردند به گونه اى كه زمينۀ حيازت غنايم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ميان فرماندۀ گروهى كه حافظ شكاف كمين گاه بود و سربازانش اختلاف پيدا شد و اكثريت آنان به طمع 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كمين گاه را خالى كردند و به ناگاه قسمت زيادى از لشكر كفر از آن راه وارد شدند و از پشت به لشكر اسلام حمله بردند كه شكست سختى بر آنان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 خداوند وعدۀ پيروزى را كه از پيش به شما داده بود راست گردانيد و تحقق بخشيد آن گاه كه شما در حملۀ آغازين، به اذن تكوينى و توفيق و نصرت خداوند آنها را مى كشتيد و قالب بى جان مى كرديد و آثار فتح شما نمايان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فَشِلْتُمْ وَ تَنَازَعْتُمْ فِى الْأَمْرِ وَ عَصَيْتُم مِّن بَعْدِ مَآ أَرَاكُم مَّا تُحِبُّونَ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ضعيف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گروهى است كه مأمور حفظ كمين 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استقامت و حفظ محل ترديد كرديد و ناتوان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امر جنگ با يكديگر به نزاع و ستيز برخاستيد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اين كه جنگ تمام شده و وقت حيازت غنايم جنگى است يا بايد كمين گاه را حفظ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پيامبر و فرماندۀ خود را عصيان كرديد، و اين نافرمانى پس از آن بود كه خدا آنچه را دوست مى داشتيد به شما نشان داد، يعنى پيروزى مسلمين را از دور ديديد و به جاى آن كه صدق گفتارش سبب استقامت شما گردد نافرمانى نموديد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مَّن يُرِيدُ الدُّنْيَا وَ مِنكُم مَّن يُرِيدُ الْأَخِرَةَ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و عصيان به خاطر آن بود كه برخى از شما دنيا مى خواست و چون از دور در جلو چشمش مجسّم شد وظيفۀ واجب خود را رها كرد، و برخى از شما آخرت مى خواست، از اين رو در سنگر و كمين گاه باقى ماند تا به شهادت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صَرَفَكُمْ عَنْهُمْ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اين رفتار از شما خداوند دل هايتان را از جنگ و تعقيب آنها منصرف نمود و ارادۀ قلبى تان را ضعيف كرد تا به جاى شجاعت، رعب آمد و عقب نشينى و شكست تان ظاهر گرديد</w:t>
      </w:r>
      <w:r>
        <w:rPr>
          <w:rFonts w:eastAsia="IRNazanin" w:cs="IRNazanin"/>
          <w:color w:val="111111"/>
          <w:sz w:val="28"/>
          <w:szCs w:val="28"/>
          <w:rtl w:val="true"/>
          <w:lang w:bidi="fa-IR"/>
        </w:rPr>
        <w:t>.</w:t>
      </w:r>
      <w:bookmarkStart w:id="603" w:name="pg14420_159734"/>
    </w:p>
    <w:p>
      <w:pPr>
        <w:pStyle w:val="BookText"/>
        <w:rPr/>
      </w:pPr>
      <w:bookmarkEnd w:id="6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لِيَبْتَلِيَكُمْ</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2508667_1468164448"/>
      <w:bookmarkStart w:id="605" w:name="_Toc210"/>
      <w:bookmarkEnd w:id="604"/>
      <w:r>
        <w:rPr>
          <w:rtl w:val="true"/>
        </w:rPr>
        <w:t>اندوه زدايى خداوند</w:t>
      </w:r>
      <w:bookmarkEnd w:id="605"/>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شما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در مقام تعليل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خداوند خواست براى شما جامعۀ مسلمين در اوايل تشكيل حكومتتان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نشان دادن اين كه چگونه حبّ دنيا و طمع مال سبب عصيان فرمان خدا و رسول و وسيلۀ عروض اختلاف و تفرقه مى شود و بالأخره منجر به شكست عظيم مجتمع اسلامى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آزمايش فراهم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عَفَا عَنكُمْ وَاللّهُ ذُو فَضْلٍ عَلَى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حقيقت اين است كه خدا از شما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بزرگى گناهتان كه سبب حدوث مهم ترين شكست براى حكومت جديدالتأسيس اسلام شديد و هفتاد نفر از سربازان رشيد اسلام را به كشتن داديد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كه خداوند، صاحب فضل و رحمتى بزرگ بر مؤمنين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تُصْعِدُونَ وَ لا تَلْوُونَ عَلى أَحَدٍ وَ الرَّسُولُ يَدْعُوكُمْ في أُخْراكُمْ فَأَثابَكُمْ غَمًّا بِغَمٍّ لِكَيْلا تَحْزَنُوا عَلى ما فاتَكُمْ وَ لا ما أَصابَكُمْ وَ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تصعدون متعلّق است به صرفكم در آيۀ قبل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أصعَدَ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زمين رفت و دور شد خواه رو به بالا باشد يا رو به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لَوى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طرفى پيچيد گردن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توجه كرد و منتظر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داد، يا پاداش خير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غمّاً بِغمٍّ، يعنى اندوهى پس از اندوهى يا اندوهى در مقابل اندوهى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 لاَ تَلْوُونَ عَلَى أَحَدٍ وَ الرَّسُولُ يَدْعُوكُمْ فِى أُخْرَاكُمْ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كردن شما از جنگ و انقلاب پيروزيتان به شكست و نزول امتحان، زمانى بود كه اكثريت شما از مركز جنگ و دور پيامبر اسلام به سوى صحرا روان مى شديد و دور مى گشتيد و به كسى توجه و التفات نداشتيد، يعنى از رعب و وحشت نگاه به پشت سر و توجه به احدى</w:t>
      </w:r>
    </w:p>
    <w:p>
      <w:pPr>
        <w:pStyle w:val="BookText"/>
        <w:rPr/>
      </w:pPr>
      <w:r>
        <w:rPr>
          <w:rFonts w:ascii="IRNazanin" w:hAnsi="IRNazanin" w:eastAsia="IRNazanin"/>
          <w:color w:val="111111"/>
          <w:sz w:val="28"/>
          <w:sz w:val="28"/>
          <w:szCs w:val="28"/>
          <w:rtl w:val="true"/>
          <w:lang w:bidi="fa-IR"/>
        </w:rPr>
        <w:t>نمى كرديد، در حالى كه رسول خدا در آخر سپاهتان شما را ندا مى داد و به سوى خود فرامى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فَأَثَابَكُمْ غَمّاً بِغَمٍّ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شما را به خاطر آن فشل و نزاع و عصيان، به اندوه در پى اندوه جزا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كشته دادن، مجروح شدن، اسير دادن، مغلوب مشركان شدن، ضررهاى مالى ديدن و انتشار خبر كشته شدن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خدا اين غم ها را در مقابل غمى به شما رسانيد كه به واسطۀ رفتارتان بر قلب پيامبر اسلام وارد كرديد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تَحْزَنُوا عَلى مَا فَاتَكُمْ وَ لاَ مَآ أَصَابَكُمْ وَ اللّهُ خَبِيرٌ بِمَا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چنين مجازات و كيفرها را متوجه شما كرديم تا براى فوت هر نفعى از شما مانند غنايم جنگى محزون نگرديد و براى رسيدن هر ضررى بر شما مانند تلفات جانى و مالى غمناك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اين كه اين حوادث، روح شما را قوى و صابر و شكيبا سازد تا از حوادث زيانبار متأثر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مى كنيد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أَنْزَلَ عَلَيْكُمْ مِنْ بَعْدِ الْغَمِّ أَمَنَةً نُعاسًا يَغْشى طائِفَةً مِنْكُمْ وَ 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 لِيَبْتَلِيَ اللّهُ ما في صُدُورِكُمْ وَ لِيُمَحِّصَ ما في قُلُوبِكُمْ وَ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أمنة مصدر است از أَمِنَ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و آرامش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نعسَ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 زد، خواب سبك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نعاساً بدل از أمنة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 و فراگرفت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مَضجَع، خوابگاه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ليبتلى تعليل است براى فعل مقدّر، يعنى فَعَل ذلك</w:t>
      </w:r>
      <w:bookmarkStart w:id="606" w:name="pg14420_159736"/>
    </w:p>
    <w:p>
      <w:pPr>
        <w:pStyle w:val="BookText"/>
        <w:rPr/>
      </w:pPr>
      <w:bookmarkEnd w:id="606"/>
      <w:r>
        <w:rPr>
          <w:rFonts w:ascii="IRNazanin" w:hAnsi="IRNazanin" w:eastAsia="IRNazanin"/>
          <w:color w:val="111111"/>
          <w:sz w:val="28"/>
          <w:sz w:val="28"/>
          <w:szCs w:val="28"/>
          <w:rtl w:val="true"/>
          <w:lang w:bidi="fa-IR"/>
        </w:rPr>
        <w:t>ليبتلى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عيب پاك نمود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 آن را، آزمايش كرد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2508669_1468164448"/>
      <w:bookmarkStart w:id="608" w:name="_Toc211"/>
      <w:bookmarkEnd w:id="607"/>
      <w:r>
        <w:rPr>
          <w:rtl w:val="true"/>
        </w:rPr>
        <w:t>مرگ همگانى و همه جايى</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عَلَيْكُم مِّن بَعْدِ الْغَمِّ أَمَنَةً نُعَاسَاً يَغْشَى طَآئِفَةً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اخبار است از حال مسلمين پس از جنگ احد آن گاه كه مشركان قريش پس از شكست مسلمين به قصد باز گشت به مكه از معركۀ جنگ فاصله گرفتند، و فراريان زَحف از مسلمان ها نيز از هر سو با ندامت و شرمندگى و با كوله بارى از گناه، عصر آن روز و يا شب بعد به سوى پيامبر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احتمال مى رفت كه مشركان قريش دوباره به قصد ريشه كن كردن مسلمين بازگردند همۀ آنان در محيط خاصى به دور شمع وجود پيامبر گرد آمده، متمركز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برهه اى بس خطرناك بود نسيم رحمتى از جانب خداوند بوزيد و حالت آرامشى به صورت خوابى سبك مسلمان هاى راستين را فراگرفت، و منافقان در حالت دلهره و اضطراب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 شما به دنبال آن اندوه عظيم، حالت آرامشى به صورت خوابى سبك فروفرستاد كه گروهى از شما را، يعنى غير منافقين را، فرامى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طَآئِفَةٌ قَدْ أَهَمَّتْهُمْ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فقط جانشان براى آنها اهميت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آنها در فكر خود بودند كه چگونه از ورطۀ هلاكت نجات يابند و از دشمن آسيبى به آنها نرسد، نه در صحرا به سوى آنها حمله ور شود و نه در مدينه به سراغ زندگى آنها بيايد، و از اين رو نُعاس رحمت و آن چُرت آرام بخش آنها را فرا نگرفت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يَظُنُّونَ بِاللّهِ غَيْرَ الْحَقِّ ظَنَّ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دربارۀ خداوند گمانى ناحق و نا به جا و گمان جاهليت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خيال مى كردند سيرۀ جاريه، شاهدِ اين است كه حقانيت هر فرد يا گروه متخاصم ملازمه با پيروزى او دارد و هيچ گاه پيامبر مغلوب نمى شود و سپاه حق شكست نمى خورد و شكست هر طرف در نبرد، علامت بطلان اوست، پس شكست فى الجملۀ مسلمين از علايم بطلان دعوت آنهاست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هَل لَّنَا مِنَ الأَمْرِ مِنْ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دل خود يا با يكديگر و يا به پيامبر به عنوان سؤال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فتح و پيروزى براى ما هيچ سهم و بهره اى هست؟ يعنى احتمال پيروزى هست يا نه؟ و در واقع عده اى از آنها مأيوس از پيروزى بودند و اين مطلب را دليل بطلان دعوت پيامبر مى دانستند، و طبعاً سؤال از پيامبر براى پنهان كردن نفاق خودشان بود، و سؤال در ميان خودشان به عنوان استفهام انكارى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الْأَمْرَ كُلَّهُ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جملۀ معترضه است و براى ردّ گمان آنها و توبيخ يأسشان از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كارهاى جهان آفرينش كه از آن جمله پيروزى و شكست است از آنِ خدا و به ارادۀ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يُخْفُونَ فِى أَنْفُسِهِم مَا لاَ يُبْدُونَ لَكَ يَقُولُونَ لَوْ كَانَ لَنَا مِنَ الْأَمْرِ شَىْءٌ مَا قُتِلْنَا ههُنَا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آنها پيوسته در دل هاى خود پنهان مى دارند آنچه را كه براى تو اظهار نمى كنند، يعنى همان گمان جاهليت را و اين كه شكست در جنگ علامت باطل بودن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فكر خود چنين مى گويند كه اگر نصيبى از پيروزى براى ما بود، يعنى اگر اين دين حق بود، ما در اين جا يعنى در اين نبرد كشته نمى شديم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كُنْتُمْ فِى بُيُوتِكُمْ لَبَرَزَ الَّذِينَ كُتِبَ عَلَيْهِمُ الْقَتْلُ إِلَى مَضَاجِعِهِمْ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براى بيان بطلان ظنّ جاهلى آنهاست و اثبات عدم تلازم ميان حقانيت و پيروزى و ميان بطلان و شكست، زيرا حقانيت پيامبر و دين به اين است كه بعثت و دعوت و دين و كتاب او از جانب خدا باشد و اما پيروزى و شكست از حوادث عالم تكوين اند و در رديف سلسلۀ علل و معلولات اين جهان، و هر وقت و هر جا علل تحقق يابد معلول ها نيز قهراً تحقق مى يابند، پس اگر يكى از دو سپاه متخاصم، عِدّه و عُدّه اش قوى تر و خودآشنا به فنون جنگ باشد طبعاً بر ديگرى كه فاقد آن اموراست پيروز مى شود خواه حق باشد يا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طبق سنّت جاريۀ خدا در عالم تكوين است و سنّت خدا قابل تغيير نيست، جز آن كه خود به نحو اعجاز تغيير دهد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همۀ شما در خانه هاى خود آرميده باشيد كسانى كه كشته شدن آنها از علم ازلى الهى گذشته و در لوح محفوظ نگاشته شده، يعنى علل تكوينى مرگ آنها در خارج تحقق يافته، آنها بى ترديد در نزديكى زمان حادثه از خانه و كاشانۀ خود به سوى خوابگاه هاى ابدى خويش بيرون مى شوند تا كشته شوند، خواه از سپاه حق باشند و مرگشان</w:t>
      </w:r>
      <w:bookmarkStart w:id="609" w:name="pg14420_159738"/>
    </w:p>
    <w:p>
      <w:pPr>
        <w:pStyle w:val="BookText"/>
        <w:rPr/>
      </w:pPr>
      <w:bookmarkEnd w:id="609"/>
      <w:r>
        <w:rPr>
          <w:rFonts w:ascii="IRNazanin" w:hAnsi="IRNazanin" w:eastAsia="IRNazanin"/>
          <w:color w:val="111111"/>
          <w:sz w:val="28"/>
          <w:sz w:val="28"/>
          <w:szCs w:val="28"/>
          <w:rtl w:val="true"/>
          <w:lang w:bidi="fa-IR"/>
        </w:rPr>
        <w:t>شهادت، يا از سپاه باطل و مرگشان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مغلوب گشتن و كشته شدن علامت بطلان هدف و كذب طرف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وَلِيَبْتَلِىَ اللّهُ مَا فِى صُدُورِكُمْ وَلِيُمَحِّصَ مَا فِى قُلُوبِكُمْ</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2508671_1468164448"/>
      <w:bookmarkStart w:id="611" w:name="_Toc212"/>
      <w:bookmarkEnd w:id="610"/>
      <w:r>
        <w:rPr>
          <w:rtl w:val="true"/>
        </w:rPr>
        <w:t>نقش گناه در ترس از جنگ</w:t>
      </w:r>
      <w:bookmarkEnd w:id="611"/>
    </w:p>
    <w:p>
      <w:pPr>
        <w:pStyle w:val="BookText"/>
        <w:rPr/>
      </w:pPr>
      <w:r>
        <w:rPr>
          <w:rFonts w:ascii="IRNazanin" w:hAnsi="IRNazanin" w:eastAsia="IRNazanin"/>
          <w:color w:val="111111"/>
          <w:sz w:val="28"/>
          <w:sz w:val="28"/>
          <w:szCs w:val="28"/>
          <w:rtl w:val="true"/>
          <w:lang w:bidi="fa-IR"/>
        </w:rPr>
        <w:t>تقدير كلام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فعل ذلك ليبتلى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جنگ احد چنين كرد تا آنچه را در سينه هاى شما و منافقان است آزمايش نمايد كه آيا ايمان آنها سالم و كفر اينها ثابت مى ماند يا نه، و براى اين كه آنچه را كه در دل هاى شماست خالص و ناب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 بِذَاتِ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نتيجۀ امتحان حصول علم براى خدا نيست، زيرا خداوند، آنچه را در همۀ دل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تصور و تصديق و عزم و اراده و صفات و حالات، حدوثاً و بقاءً، كمّاً و كيفاً همه را پيش از حدوث آنها و قبل از خلقت صاحب آنها چه رسد به ما بعد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بلكه براى اين است كه نتيجۀ امتحان براى فرشتگان خدا و خود آنها و مجتمعشان ظاهر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وَ لَقَدْ عَفَا اللّهُ عَنْهُمْ إِنَّ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دربارۀ كسانى از سپاهيان اسلام است كه در جنگ احد تخلّف كردند مانند آنها كه از امر فرماندۀ كمين گاه سرپيچيدند و آن جا را رها كردند يا در حين شدت نبرد فرار از زحف را اختيار نمودند و يا از اواخر سپاه جنگ را رها كرده، به سوى مدينه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كسانى از شما كه در روز رويارويى دو جمعيت، يعنى سپاه اسلام و سپاه كفر، پشت به لشكر كرده پا به فرار گذاشتند، شيطان آنها را در نتيجۀ برخى از دستاوردشان به لغزش كشاند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گناهان سابق عمرشان است كه در روحيۀ آنها تأثير سوء گذاشته تا در مواقع حساس، عجز و ناتوانى نشان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عَفَا اللّهُ عَنْهُمْ إِنَّ اللّهَ غَفُورٌ حَلِيمٌ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اين است كه خداوند از آنها درگذشت زيرا خدا بسيار آمرزنده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اشاره به اين است كه گناهان انسان هر چند صغيره باشد رفته رفته در روح انسان آثار سوئى مى گذارد و حداقل مانع از تكامل روح مى شود و در نتيجه در وقت سختى و امتحان مغلوب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بالملازمه معلوم مى شود كه طاعت خدا نيز به تدريج روح انسان را تكامل مى بخشد تا آن جا كه در مواقع خطر از امتحان، نيكو در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تَكُونُوا كَالَّذينَ كَفَرُوا وَ قالُوا ِلإِخْوانِهِمْ إِذا ضَرَبُوا فِي اْلأَرْضِ أَوْ كانُوا غُزًّى لَوْ كانُوا عِنْدَنا ما ماتُوا وَ ما قُتِلُوا لِيَجْعَلَ اللّهُ ذلِكَ حَسْرَةً في قُلُوبِهِمْ وَ اللّهُ يُحْيي وَ يُميتُ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قُتِلْتُمْ في سَبيلِ اللّهِ أَوْ مُتُّمْ لَمَغْفِرَةٌ مِنَ اللّهِ وَ رَحْمَةٌ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مُتُّمْ أَوْ قُتِلْتُمْ َلإِلَى اللّهِ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غَزَى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غُزّى جمع غازى يعنى جنگجويان، مانند طُلَّب و طالب، و سُجَّد 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ليجعل متعلق است به لاتكونوا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اشاره به قول مزبور يا اعتقاد بدان قول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يَآ أَيُّهَا الَّذِينَ ءَامَنُوا لاَ تَكُونُوا كَالَّذِينَ كَفَرُوا وَ قَالُوا لِإِخْوَانِهِمْ إِذَا ضَرَبُوا فِى الْأَرْضِ أَوْ كَانُوا غُزًّى لَوْ كَانُوا عِندَنَا مَا مَاتُوا وَ مَا قُتِلُوا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شما مانند كافران نباشيد كه هنگامى كه برادران آنها، يعنى برادران نسبى يا همكيشانشان، به سفر تجارت رفتند و در حال سفر مردند و يا براى كمك به مسلمين يا در حوادث ديگر به جنگ رفتند و كشته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بودند نمى مردند و</w:t>
      </w:r>
      <w:bookmarkStart w:id="612" w:name="pg14420_159740"/>
    </w:p>
    <w:p>
      <w:pPr>
        <w:pStyle w:val="BookText"/>
        <w:rPr/>
      </w:pPr>
      <w:bookmarkEnd w:id="612"/>
      <w:r>
        <w:rPr>
          <w:rFonts w:ascii="Amiri" w:hAnsi="Amiri" w:eastAsia="Amiri" w:cs="Amiri"/>
          <w:color w:val="111111"/>
          <w:sz w:val="28"/>
          <w:sz w:val="28"/>
          <w:szCs w:val="28"/>
          <w:rtl w:val="true"/>
          <w:lang w:bidi="ar-SA"/>
        </w:rPr>
        <w:t>كشته نمى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اين كه آنها حيات و موت را به اسباب نسبت مى دهند به گونه اى كه از مسبّب اصلى و آن كس كه همه در تحت ارادۀ او هستند غفلت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اعتقاد و عمل اين گونه نباشيد، زيرا اين باورها انسان را از تحصيل معاش يا از جهاد در راه حق باز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لِيَجْعَلَ اللّهُ ذَلِكَ حَسْرَةً فِى قُلُوبِهِمْ</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2508673_1468164448"/>
      <w:bookmarkStart w:id="614" w:name="_Toc213"/>
      <w:bookmarkEnd w:id="613"/>
      <w:r>
        <w:rPr>
          <w:rtl w:val="true"/>
        </w:rPr>
        <w:t>مرگ خدايى سودمندتر از حيات</w:t>
      </w:r>
      <w:bookmarkEnd w:id="614"/>
    </w:p>
    <w:p>
      <w:pPr>
        <w:pStyle w:val="BookText"/>
        <w:rPr/>
      </w:pPr>
      <w:r>
        <w:rPr>
          <w:rFonts w:ascii="IRNazanin" w:hAnsi="IRNazanin" w:eastAsia="IRNazanin"/>
          <w:color w:val="111111"/>
          <w:sz w:val="28"/>
          <w:sz w:val="28"/>
          <w:szCs w:val="28"/>
          <w:rtl w:val="true"/>
          <w:lang w:bidi="fa-IR"/>
        </w:rPr>
        <w:t>اين جمله تعليل نهى از تشابه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نباشيد بلكه بدون اعتنا به گفتار آنها به سفر تجارت و به جنگ رويد و سالم و غانم باز گرديد، تا خداوند، آن گفتار را كه تخلّفش روشن شده وسيلۀ حسرت و اندوه دل هاشان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يُحْيِى وَيُمِيتُ وَاللّهُ بِمَا تَعْمَلُونَ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تعليل ديگر و جواب اصلى پندار و گفتار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كه زنده مى كند و مى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حيات هر جاندار و مرگ او در هر حال به دست خدا و تحت ارادۀ نافذ اوست و سفر و حضر و جنگ و صلح، دخالتى در مقابل ارادۀ خدا ندارد، بلكه همۀ آنها از مقارنات وجودى متعلَّق اراده است، و از اين رو گاهى در سفر و جنگ سالم است و در حال حضر و استراحت مى ميرد؛ پس نسبت دادن مرگ به سفر و جهاد غفلت از مسبّب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شما انسان ها مى كنيد بيناست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قُتِلْتُمْ فِى سَبِيلِ اللّهِ أَوْ مُتُّمْ لَمَغْفِرَةٌ مِنَ اللّهِ وَرَحْمَةٌ خَيْرٌ مِمَّا يَجْمَعُونَ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اگر شما در راه خدا به جهاد رويد و كشته شويد و يا در طلب روزى حلال به سفر رويد و بميريد، بى ترديد نعمت آمرزش از جانب خداوند و رحمت و فضلى كه از حين مرگ و دخول در عالم برزخ و سپس در قيامت و پس از آن در بهشت ابدى نصيبتان خواهد شد بهتر است از آنچه آنها از مال دنيا جمع مى كنند هر چند بسيار انبوه و فراوان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تفاضل، به ملاحظۀ نظر ابتدايى و تقريب به ذهن است و گرنه دنيا قابل قياس با آخرت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مُتُّمْ أَوْ قُتِلْتُمْ لَإِلَى اللّهِ تُحْشَرُونَ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اگر بميريد يا كشته شويد حتماً به سوى خداوند گردآورى مى شويد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و انتقال به عالم برزخ و اجتماع در آن جا و انتظار تا هنگام قيامت، بى اشكال از</w:t>
      </w:r>
      <w:bookmarkStart w:id="615" w:name="pg14420_159741"/>
    </w:p>
    <w:p>
      <w:pPr>
        <w:pStyle w:val="BookText"/>
        <w:rPr/>
      </w:pPr>
      <w:bookmarkEnd w:id="615"/>
      <w:r>
        <w:rPr>
          <w:rFonts w:ascii="Amiri" w:hAnsi="Amiri" w:eastAsia="Amiri" w:cs="Amiri"/>
          <w:color w:val="111111"/>
          <w:sz w:val="28"/>
          <w:sz w:val="28"/>
          <w:szCs w:val="28"/>
          <w:rtl w:val="true"/>
          <w:lang w:bidi="ar-SA"/>
        </w:rPr>
        <w:t>آن جا به وسيلۀ نفخۀ دوم صور براى قيامت زنده مى شويد و به واسطۀ نفخۀ سوم در محضر خداوند براى حساب و داورى و جزا جمع آورى خواهيد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فَبِما رَحْمَةٍ مِنَ اللّهِ لِنْتَ لَهُمْ وَ لَوْ كُنْتَ فَظًّا غَليظَ الْقَلْبِ لاَنْفَضُّوا مِنْ حَوْلِكَ فَاعْفُ عَنْهُمْ وَ اسْتَغْفِرْ لَهُمْ وَ شاوِرْهُمْ فِي اْلأَمْرِ فَإِذا عَزَمْتَ فَتَوَكَّلْ عَلَى اللّهِ إِنَّ اللّهَ يُحِبُّ الْمُتَوَكِّلينَ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يَنْصُرْكُمُ اللّهُ فَلا غالِبَ لَكُمْ وَ إِنْ يَخْذُلْكُمْ فَمَنْ ذَا الَّذي يَنْصُرُكُمْ مِنْ بَعْدِهِ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616" w:name="__RefHeading___Toc2508675_1468164448"/>
      <w:bookmarkStart w:id="617" w:name="_Toc214"/>
      <w:bookmarkEnd w:id="616"/>
      <w:r>
        <w:rPr>
          <w:rtl w:val="true"/>
        </w:rPr>
        <w:t>نقش نرمخويى در تبليغ و هدايت</w:t>
      </w:r>
      <w:bookmarkEnd w:id="617"/>
    </w:p>
    <w:p>
      <w:pPr>
        <w:pStyle w:val="BookText"/>
        <w:rPr/>
      </w:pPr>
      <w:r>
        <w:rPr>
          <w:rFonts w:ascii="IRNazanin" w:hAnsi="IRNazanin" w:eastAsia="IRNazanin"/>
          <w:color w:val="111111"/>
          <w:sz w:val="28"/>
          <w:sz w:val="28"/>
          <w:szCs w:val="28"/>
          <w:rtl w:val="true"/>
          <w:lang w:bidi="fa-IR"/>
        </w:rPr>
        <w:t xml:space="preserve">فبما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براى 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نرم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 و بدخُلق و بدزبان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سخت و غليظ و بى رحم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و پراكنده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2508677_1468164448"/>
      <w:bookmarkStart w:id="619" w:name="_Toc215"/>
      <w:bookmarkEnd w:id="618"/>
      <w:r>
        <w:rPr>
          <w:rtl w:val="true"/>
        </w:rPr>
        <w:t>توكل پس از مشورت</w:t>
      </w:r>
      <w:bookmarkEnd w:id="619"/>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اى پيامبر، به فضل و رحمت خدا براى آنها نرم خو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بركت صفت رحم و عطوفتى كه از جانب خداوند به قلب تو نسبت به آنها و همۀ انسان ها هديه شده براى مردم لينت و نرمش نشان دادى با اين كه آنها در جنگ احد نشان دادند كه چگونه فرمانت را مخالفت كردند، عده اى كمين گاه را رها نمودند و اكثرشان مركز نبرد و دور و بر تو را خالى كردند و فرار از زحف نمودند تا مجروح شدى و كشته دادى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انسانى خشن و بدخلق و سنگدل بودى حتماً از دور تو پراكنده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آغاز به سراغت نمى آمدند و پس از گرايش هم رها كرده مى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وَاسْتَغْفِرْ لَهُمْ وَشَاوِرْهُمْ فِى الْأَمْرِ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نتيجۀ اين صفت موهوبى الهى، در امور مربوط به شخص خود و در امور عامّه اى كه عفو ولىّ امر مطلوب است از آنان درگذر، و براى آنان نسبت به گناهانشان آمرزش طلب، و در</w:t>
      </w:r>
      <w:bookmarkStart w:id="620" w:name="pg14420_159742"/>
    </w:p>
    <w:p>
      <w:pPr>
        <w:pStyle w:val="BookText"/>
        <w:rPr/>
      </w:pPr>
      <w:bookmarkEnd w:id="620"/>
      <w:r>
        <w:rPr>
          <w:rFonts w:ascii="Amiri" w:hAnsi="Amiri" w:eastAsia="Amiri" w:cs="Amiri"/>
          <w:color w:val="111111"/>
          <w:sz w:val="28"/>
          <w:sz w:val="28"/>
          <w:szCs w:val="28"/>
          <w:rtl w:val="true"/>
          <w:lang w:bidi="ar-SA"/>
        </w:rPr>
        <w:t>مواردى كه مشورت در آن نيكوست، خاصه در امور عامۀ اجتماعى، با آنها مشورت كن تا از فوايد آن بهره برند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فَتَوَكَّلْ عَلَى اللّهِ إِنَّ اللّهَ يُحِبُّ الْمُتَوَكِّلِينَ</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2508679_1468164448"/>
      <w:bookmarkStart w:id="622" w:name="_Toc216"/>
      <w:bookmarkEnd w:id="621"/>
      <w:r>
        <w:rPr>
          <w:rtl w:val="true"/>
        </w:rPr>
        <w:t>حتميت شكست بدون يارى خدا</w:t>
      </w:r>
      <w:bookmarkEnd w:id="622"/>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مشورت پرداختى و در امور عامۀ اجتماعى به عنوان ولايت امر به طرفى تصميم گرفتى، پس در مرحلۀ اجرا بر خداوند توكّل نما، يعنى اتّكاء قلبى ات در تنجّز و تحقّق مطلوب، خدا باشد و توسّل به اسباب و علل تكوينى جز عنوان وسيله و مقدمه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توكل كنندگان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يَنصُرْكُمُ اللّهُ فَلاَ غَالِبَ لَكُمْ وَ إِن يَخْذُلْكُمْ فَمَن ذَا الَّذِى يَنصُرُكُم مِّن بَعْدِهِ</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2508681_1468164448"/>
      <w:bookmarkStart w:id="624" w:name="_Toc217"/>
      <w:bookmarkEnd w:id="623"/>
      <w:r>
        <w:rPr>
          <w:rtl w:val="true"/>
        </w:rPr>
        <w:t>دورى پيامبران از خيانت</w:t>
      </w:r>
      <w:bookmarkEnd w:id="624"/>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شما را يارى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امرى از امور فردى و اجتماعى دنيوى و اخروى همان گونه كه در جنگ بدر يارى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كسى بر شما غالب نگردد، و اگر خداوند شما را مخذول نمايد، يعنى دست از ياريتان بكشد و به حال خودتان رها كند چنان كه در جنگ احد كرد، پس چه كسى است پس از او و به غير او كه شما را يارى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فَلْيَتَوَكَّلِ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پس مؤمنان بايد تنها بر خدا توكّل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لِنَبِيٍّ أَنْ يَغُلَّ وَ مَنْ يَغْلُلْ يَأْتِ بِما غَلَّ يَوْمَ الْقِيامَةِ ثُمَّ تُوَفّى كُلُّ نَفْسٍ ما كَسَبَتْ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پنهانى برداشت و در ميان اموال خود مخفى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يغلَّ اسم 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تأديه و وفاى كامل است در هر مال و حقّى كه نياز به تأديه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لِنَبِىٍّ أَن يَغُلَّ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پيروزى مسلمين در جنگ بدر و گردآورى غنايم جنگى از مركب و اسلحه و البسۀ كشته شدگان و خيمه ها و اثاث خيمه ها، و پس از جمع همه در يك جا، قطيفه اى سرخ يعنى هوله اى</w:t>
      </w:r>
    </w:p>
    <w:p>
      <w:pPr>
        <w:pStyle w:val="BookText"/>
        <w:rPr/>
      </w:pPr>
      <w:r>
        <w:rPr>
          <w:rFonts w:ascii="IRNazanin" w:hAnsi="IRNazanin" w:eastAsia="IRNazanin"/>
          <w:color w:val="111111"/>
          <w:sz w:val="28"/>
          <w:sz w:val="28"/>
          <w:szCs w:val="28"/>
          <w:rtl w:val="true"/>
          <w:lang w:bidi="fa-IR"/>
        </w:rPr>
        <w:t>بزرگ يا لباسى مخملى كه روى لباس ها پوشيده مى شود از ميان غنايم مفقود شد و برخى از منافقان گفتند كه پيامبر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پيامبرى را نسزد كه خيانت كند و مالى را خواه از غنايم يا غير آن پنهانى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چنين كارى براى مقام شامخ پيامبر شرعاً جايز نباشد و عقلاً پسنديده و عرفاً نيكو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بيان مبتنى بر اعتقاد آنهاست كه قطيفه مال مردم است، و گرنه غنايم جنگى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خود پيامبر است و نيازى به اخذ پنهانى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يَغْلُلْ يَأْتِ بِما غَلَّ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خيانت كند و مالى از غير به خيانت برگيرد همان مال را در روز قيامت همراه خود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مقتضاى اطلاق آيه اين است كه آن مال، قابل حمل و نقل باشد يا غير قابل مانند خانه و مزرعه و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كه در كيفيت احضار اموال به صحنۀ محشر ابهام است، لكن اشكالى نيست كه هر مالى از اموال هر چند متلاشى و هضم شده باشد مانند خود انسان، قابل تجدد و حضور است و در قبال قدرت حق، كوچك و بزرگ متساوى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تُوَفَّى كُلُّ نَفْسٍ مَا كَسَبَتْ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عموم 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عقايد قلبى صحيح و فاسد و ملكات و حالات نفسانى و فضايل و رذايل اخلاقى و اعمال بدنى نيكو و زشت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آنچه هر نفسى در دنيا به دست آورده از امور ششگانۀ فوق، جزاى آنها در آخرت از بهشت و نعمت هاى آن يا جهنم و عذاب هاى آن به نحو اتمّ و اوفى پرداخت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مراد، توفيه و تأديۀ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 به تجسّم اعمال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روز قيامت عقايد او به خلود در نعمت يا عذاب تجسم مى يابد، و اخلاق و حالات نفسانى او به صورت صفات جسمى اخروى متبلور مى شود، و اعمال بدنى او به صورت نعمت هاى بهشتى يا عذاب هاى جهنمى مجسّم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يُظْلَمُونَ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آنها مورد ظلم و ستم قرار نمى گيرند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پاداش خيرشان كاسته نمى شود و بر كيفر شرّشان افزوده نمى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اتَّبَعَ رِضْوانَ اللّهِ كَمَنْ باءَ بِسَخَطٍ مِنَ اللّهِ وَ مَأْواهُ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دَرَجاتٌ عِنْدَ اللّهِ وَ 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اتّبع اصلش فأمَن اتّبع است كه همزۀ استفهام براى صدارتش بر فاء عاطف مقدم شده، و استفهام انكارى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اليه، و باء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 و صار الذنب مأوى له، و باءوا بغضب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احتملوه يا اعترفوا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يعنى هُم ذو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اتَّبَعَ رِضْوَانَ اللّهِ كَمَنْ بَآءَ بِسَخَطٍ مِنَ اللّهِ وَ مَأْوَاهُ جَهَنَّمُ وَ بِئْسَ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تفريع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 كلّ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كسى كه تبعيت از رضاى خدا كرده و فرامين او راپياده نموده همانند كسى است كه متحمل خشم و غضب خدا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واسطۀ مخالفت و ترك امتثال فرامين او مورد غضب خدا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او دوزخ است؟ و دوزخ، بد مأوى و محل بازگشتى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دَرَجَاتٌ عِنْدَ اللّهِ وَاللّهُ بَصِيرٌ بِمَا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موصول در آيۀ قبل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از پيروان رضاى خدا و حاملان سخط الهى، در نزد خدا داراى مراتب و درجات مختلف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مراحل و درجات كمال انسانى در ايمان و اخلاق و عمل، و مراتب انحطاط يعنى دركات وى در امور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هر دو گروه انجام مى دهند بيناست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bookmarkStart w:id="625" w:name="pg14420_159745"/>
    </w:p>
    <w:p>
      <w:pPr>
        <w:pStyle w:val="BookText"/>
        <w:rPr/>
      </w:pPr>
      <w:bookmarkEnd w:id="625"/>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626" w:name="__RefHeading___Toc2508683_1468164448"/>
      <w:bookmarkStart w:id="627" w:name="_Toc218"/>
      <w:bookmarkEnd w:id="626"/>
      <w:r>
        <w:rPr>
          <w:rtl w:val="true"/>
        </w:rPr>
        <w:t>تزكيه پيش از تعليم و تعلم</w:t>
      </w:r>
      <w:bookmarkEnd w:id="627"/>
    </w:p>
    <w:p>
      <w:pPr>
        <w:pStyle w:val="BookText"/>
        <w:rPr/>
      </w:pPr>
      <w:r>
        <w:rPr>
          <w:rFonts w:ascii="IRNazanin" w:hAnsi="IRNazanin" w:eastAsia="IRNazanin"/>
          <w:color w:val="111111"/>
          <w:sz w:val="28"/>
          <w:sz w:val="28"/>
          <w:szCs w:val="28"/>
          <w:rtl w:val="true"/>
          <w:lang w:bidi="fa-IR"/>
        </w:rPr>
        <w:t>اذ بعث متعلّق است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كردن و نمو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مخفّفۀ از مثقّله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محتمل است اين آيه در مقام امتنان بر عرب زبان ها باشد در مقابل اهل زبان 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خداوند بر مؤمنان عرب زبان منّت نهاد كه فرستاده اى از اهل زبان خودشان در ميان آنها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اين كه سخن و بيان و كتاب او را به راحتى درك كنند و در راه رسيدن به دين آسمانى خود تغاير السنه و مخالفت زبان ها مانع نباشد پيامبر عرب برانگيخت هر چند غير آنها نيازمند تحمل زحمات تعلّم لغت و تبادل الفاظ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آيه در مقام امتنان بر انسان باشد در مقابل فرشتگان و اجنّه و پريان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بر مؤمنان انسان منّت نهاد كه در ميان آنها فرستاده اى از خودشان برانگيخت كه به راحتى پيامبر را ببينند و سخنانش را بشنوند و انس با او بر خلاف طبع و فطرت و سبب تحمل زحمات نباشد، و اين امتنان دربارۀ فرشتگان و پريان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نشود كه مقتضاى معناى اول، اختصاص رسالت پيامبر اسلام به عرب زبان ها، و مقتضاى معناى دوم، اختصاص آن به بشر است و شامل اجنّه نمى شود، زيرا آيه در مقام امتنان است از جهت انتخاب رسولى از گروه خاص، نه در مقام بيان اختصاص رسالت و دين او به آن گروه؛ و انتخاب رسول از گروه خاص و اعطاى منصب عام به او با هم منافات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يَتْلُوا عَلَيْهِمْ ءَايَاتِهِ وَ يُزَكِّيهِمْ وَ يُعَلِّمُهُمُ الْكِتَابَ وَ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 مقام توصيف پيامبر اسلام با چهار وصف كلّى است هر چند برخى از مصاديق اوصاف با هم متداخل باشند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كه اين پيامبر آيات الهى را بر آنها مى خواند، يعنى آيات قرآن مجيد را، در حالى كه شنيدن سخنان خداوند براى بشر در وهلۀ اول خود به غايت شگفت انگيز و بى سابقه و داراى تأثيرى عجيب و عميق و معجزآسا بود و از اين رو اذهان سليمه در حيرت فرومى رفتند، و نفوس خبيثه يعنى معاندين اسلام آن را شعر و افسون و سحر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از آيات، نشانه هاى</w:t>
      </w:r>
      <w:bookmarkStart w:id="628" w:name="pg14420_159746"/>
    </w:p>
    <w:p>
      <w:pPr>
        <w:pStyle w:val="BookText"/>
        <w:rPr/>
      </w:pPr>
      <w:bookmarkEnd w:id="628"/>
      <w:r>
        <w:rPr>
          <w:rFonts w:ascii="IRNazanin" w:hAnsi="IRNazanin" w:eastAsia="IRNazanin"/>
          <w:color w:val="111111"/>
          <w:sz w:val="28"/>
          <w:sz w:val="28"/>
          <w:szCs w:val="28"/>
          <w:rtl w:val="true"/>
          <w:lang w:bidi="fa-IR"/>
        </w:rPr>
        <w:t>توحيد و معاد باشد كه انفس و آفاق جهان، مملوّ از آنهاست و پيامبر پيوسته آنها را بازگو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آنها را تزكيه مى كند، يعنى افكارشان را با منطقى زيبا و ادلّه اى رسا از خرافات عقايد، و نفوسشان را از پليدى اخلاق، و مجتمعشان را از سنن جاهلى پاك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نفوس و ارواح آنها را در مراحل كمالات انسانى رشد و نمو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كه آنها را كتاب مى آموزد، يعنى معارف قرآن را به آنها تدريس مى كند و آنچه را در اين كتاب آسمانى است از احكام دين، و اصول و فروع اسلامى، و سرگذشت جهانيان پيشين از نيكان و بدان، و سرنوشت انسان در عوالم ماوراى طبيعت و غير اينها از مواعظ و اندرزها و قصص و امثال، به آنان تعليم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آنها را حكمت مى آموزد، يعنى احكام تعبّدى شريعت از واجبات و محرمات و غيره را به آنها ياد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مستقلّات عقلى و حقايق عالم وجود را به آنها تعليم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كَانُوا مِن قَبْلُ لَفِى ضَلاَلٍ مُبِينٍ</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2508685_1468164448"/>
      <w:bookmarkStart w:id="630" w:name="_Toc219"/>
      <w:bookmarkEnd w:id="629"/>
      <w:r>
        <w:rPr>
          <w:rtl w:val="true"/>
        </w:rPr>
        <w:t>نقش بشر در مصيبت هاى خود</w:t>
      </w:r>
      <w:bookmarkEnd w:id="630"/>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حقيقت مطلب اين است كه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بشرى معاصر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او در گمراهى آشكارى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داراى عقايد و باورهاى خرافى، ملكات و اخلاق ضد انسانى، آداب و رسوم نارواى اجتماعى و اعمال و كارهاى زشت شيطانى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اين گمراهى ها آشكار و به وضوح مورد عمل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لَمّا أَصابَتْكُمْ مُصيبَةٌ قَدْ أَصَبْتُمْ مِثْلَيْها قُلْتُمْ أَنّى هذا قُلْ هُوَ مِنْ عِنْدِ أَنْفُسِكُمْ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لَمَّا أَصَابَتْكُمْ مُّصِيبَةٌ قَدْ أَصَبْتُمْ مِثْلَيْهَا قُلْتُمْ أَ نَّى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وقتى كه به شما مصيبتى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هفتاد نفر از سربازانتان به دست دشمن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برابر آن مصيبت را بر دشمن وارد كرده بوديد، يعنى در جنگ بدر هفتاد نفر از سپاه دشمن را كشته و هفتاد نفر را اسير كرده بوديد،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از كجا و چرا بر ما وارد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مِنْ عِندِ أَنْفُسِكُمْ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ضرر از جانب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جنگ بدر هنگامى كه پيشنهاد</w:t>
      </w:r>
      <w:bookmarkStart w:id="631" w:name="pg14420_159747"/>
    </w:p>
    <w:p>
      <w:pPr>
        <w:pStyle w:val="BookText"/>
        <w:rPr/>
      </w:pPr>
      <w:bookmarkEnd w:id="631"/>
      <w:r>
        <w:rPr>
          <w:rFonts w:ascii="IRNazanin" w:hAnsi="IRNazanin" w:eastAsia="IRNazanin"/>
          <w:color w:val="111111"/>
          <w:sz w:val="28"/>
          <w:sz w:val="28"/>
          <w:szCs w:val="28"/>
          <w:rtl w:val="true"/>
          <w:lang w:bidi="fa-IR"/>
        </w:rPr>
        <w:t>قتل اسراء داده شد شما راضى نشديد، و چون پيامبر اسلام خبر داد كه اگر اسراى قريش را نكشيد در آينده همانها بر شما مى تازند و هفتاد نفر از شما را مى كشند، شما پذيرفتيد كه كشته شويد و گفتيد كه ما باكى از كشته شدن نداريم زيرا شهادت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كه خداوند در مقابل سؤال و تعجّب و تأثّر آنها از كشته شدنشان در احد دو جواب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شما دو برابر آن مصيبت را بر آنها وارد كرديد و قانون مكافات بيش از آن را اقتضا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 اين مصيبت، انتخاب خودتان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شَىْءٍ قَدِيرٌ</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2508687_1468164448"/>
      <w:bookmarkStart w:id="633" w:name="_Toc220"/>
      <w:bookmarkEnd w:id="632"/>
      <w:r>
        <w:rPr>
          <w:rtl w:val="true"/>
        </w:rPr>
        <w:t>آزمون ايمان و نفاق</w:t>
      </w:r>
      <w:bookmarkEnd w:id="633"/>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 بر همه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توانست نگذارد از شما احدى كشته شود و آنها چند برابر كشته شوند، لكن مقتضاى حكمت او جريان امور بر طبق نظام و حكمت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أَصابَكُمْ يَوْمَ الْتَقَى الْجَمْعانِ فَبِإِذْنِ اللّهِ وَ لِيَعْلَمَ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لِيَعْلَمَ الَّذينَ نافَقُوا وَ قيلَ لَهُمْ تَعالَوْا قاتِلُوا في سَبيلِ اللّهِ أَوِ ادْفَعُوا قالُوا لَوْ نَعْلَمُ قِتالاً لاَتَّبَعْناكُمْ هُمْ لِلْكُفْرِ يَوْمَئِذٍ أَقْرَبُ مِنْهُمْ لِْلإيمانِ يَقُولُونَ بِأَفْواهِهِمْ ما لَيْسَ في قُلُوبِهِمْ وَ اللّهُ أَعْلَمُ بِما يَكْتُمُونَ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قالُوا ِلإِخْوانِهِمْ وَ قَعَدُوا لَوْ أَطاعُونا ما قُتِلُوا قُلْ فَادْرَؤُا عَنْ أَنْفُسِكُمُ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أَذِنَ بالشىء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داد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اول عطف است به مقدّر يعنى لتذوقوا وبال عصيانكم و ليعلم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لهم واو استينافيه و تقدير كلام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صفت الذين نافقوا و يا بدل از واو يكتمون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دَرَأَ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كرد آن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يَوْمَ الْتَقَى الْجَمْعَانِ فَبِإِذْنِ اللّهِ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شما در روز برخورد دو گروه رسيد به اذن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دو جمع و دو گروه، سپاه اسلام از مدينه تحت قيادت پيامبر اسلام و سپاه شرك از مكه به سرپرستى ابوسفيان، و مراد از روز التقا و برخورد، جنگ احد، و مراد از آنچه به مسلمين رسيد مصيبت شكست بزرگ آنهاست كه هفتاد تن از سربازان اسلام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اذن خدا اين نيست كه خدا به كفار اجازه داد تا مسلمان ها را بكشند، بلكه مراد، علم يا اذن تكوينى است، يعنى جلو كفار را نگرفت و مانع نشد تا قتل انجام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وَلِيَعْلَمَ الْمُؤْمِنِينَ وَلِيَعْلَمَ الَّذِينَ نَافَقُوا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لتذوقوا وبال عصيانكم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مصيبت براى آن بود كه شما كيفر مخالفت پيامبر را بچشيد، و براى آن كه خداوند، مؤمنان را ايمان و صبر و استقامت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براى آن كه منافقان را يعنى نفاق و كذب آنها را كه با مؤمنان واقعى در جنگ احد شركت كرده بودند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دانستن فرشتگان و مؤمنان در آينده است و گرنه علم خدا به حوادث عالم هستى پيش از حدوث آنها از ازل محقق و ثابت و در لوح محفوظ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معناى جمله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علم ازلى الهى به حال مؤمنان و منافقان در موعد خود تحقق خارجى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لَهُمْ تَعَالَوْا قَاتِلُوا فِى سَبِيلِ اللّهِ أَوِ ادْفَعُوا قَالُوا لَوْ نَعْلَمُ قِتَالاً لاَتَّبَعْنَاكُمْ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جملۀ استينافيه و اشاره به برخى از روش هاى زشت منافقان است كه در مدينه پيش از خروج مسلمين به سوى جنگ احد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منافقان همانها هستند كه چون به آنها گفته شد بياييد در راه خدا با مشركان بجنگيد يا لااقل از عائله و شهر و وطن خود دفاع كنيد و لو از اين راه كه سياهى لشكر باشيد،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جنگ را مى دانستيم پيرو شما 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اين است كه مى دانيم جنگى نخواهد بود، و يا آن كه اين كلام را به عنوان تحريف اذهان و استهزا مى گفتند، و يا مرادشان اين بود كه اگر اين اقدام را جنگ مى دانستيم مى آمديم ولى اين انتحار و خودكشى و نفس را در مهلكه افكندن است نه جنگ؛ و يا مى خواستند بگويند ما با آداب جنگ آشنا نيستيم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لِلْكُفْرِ يَوْمَئِذٍ أَقْرَبُ مِنْهُمْ لِلاِْيمَانِ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آنها در واقع كافرند و در آن روز كه امتحان پيش آمد آنها به كفر نزديك تر بودند تا به ايمان، زيرا آنها پيش از اين سخن ها در انظار مسلمين به ايمان نزديك تر بودند چون مدعى ايمان بودند، و چون اين كلمات را گفتند و كفرشان آشكار شد به كفر نزديك تر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بِأَفْوَاهِهِم مَّا لَيْسَ فِى قُلُوبِهِمْ وَاللّهُ أَعْلَمُ بِمَا يَكْتُمُونَ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با دهن هاى خود يعنى با زبان هايى كه ميان دهان هاست مطالبى مى گويند كه در دل هاشان نيست، مانند ادعاى اسلام و ايمان و سخنان ديگرى كه ظاهرش پذيرش دين است و عذرهايى كه در هنگام تخلّف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در درونشان بر خلاف ظواهر الفاظ و رفتارشان پنهان مى كنند داناتر از همه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 لِإِخْوانِهِمْ وَقَعَدُوا لَوْ أَطَاعُونَا مَا قُتِلُوا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دربارۀ گفتار باطل و اعتقاد فاسد ديگرى از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خود از جهاد امتناع كرده، در خانه نشستند و دربارۀ برادران خود، يعنى مسلمان هايى از خويشان يا اهل قبيلۀ خود كه در معركۀ جنگ حاضر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ما اطاعت مى كردند و به جبهه نمى رفتند كشته نمى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فَادْرَءُوا عَنْ أَنْفُسِكُمُ الْمَوْتَ إِن كُنْتُمْ 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طورى سخن مى گفتند كه گويى ادعا دارند كه راه فرار از مرگ را مى دانند، و لذا در جواب اين توهّم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گفتارتان صادقيد، يعنى راه حفظ نفس از مرگ را مى دانيد، پس مرگ را از خود دفع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چنين كارى را نمى توانيد كرد پس اظهارنظرتان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جواب فوق اين است كه مرگ هر انسان يا هر جاندار ديگرى و علل و اسباب و وقت فرارسيدن آن در دست قدرت و تحت ارادۀ خداوند است و جبهۀ جنگ و مواضع خطر، يا خانه و مواضع امن، از نظر ارادۀ خدا يكسان و براى بشر مبهم و مجهول است و بسا در موارد امن كامل، مرگ فرا مى رسد و در مواضع بسيار خطرناك نمى رسد؛ پس گفتار منافقان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فَرِحينَ بِما آتاهُمُ اللّهُ مِنْ فَضْلِهِ وَ يَسْتَبْشِرُونَ بِالَّذينَ لَمْ يَلْحَقُوا بِهِمْ مِنْ خَلْفِهِمْ أَلاّ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يَسْتَبْشِرُونَ بِنِعْمَةٍ مِنَ اللّهِ وَ فَضْلٍ وَ أَنَّ اللّهَ لا يُضيعُ أَجْرَ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bookmarkStart w:id="634" w:name="pg14420_159750"/>
    </w:p>
    <w:p>
      <w:pPr>
        <w:pStyle w:val="BookText"/>
        <w:rPr/>
      </w:pPr>
      <w:bookmarkEnd w:id="634"/>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635" w:name="__RefHeading___Toc2508689_1468164448"/>
      <w:bookmarkStart w:id="636" w:name="_Toc221"/>
      <w:bookmarkEnd w:id="635"/>
      <w:r>
        <w:rPr>
          <w:rtl w:val="true"/>
        </w:rPr>
        <w:t>شهيدان در جوارخدا</w:t>
      </w:r>
      <w:bookmarkEnd w:id="636"/>
    </w:p>
    <w:p>
      <w:pPr>
        <w:pStyle w:val="BookText"/>
        <w:rPr/>
      </w:pPr>
      <w:r>
        <w:rPr>
          <w:rFonts w:ascii="Amiri" w:hAnsi="Amiri" w:eastAsia="Amiri" w:cs="Amiri"/>
          <w:color w:val="111111"/>
          <w:sz w:val="28"/>
          <w:sz w:val="28"/>
          <w:szCs w:val="28"/>
          <w:rtl w:val="true"/>
          <w:lang w:bidi="ar-SA"/>
        </w:rPr>
        <w:t>بل أحياء به تقدير بل هم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أبشر و استبشر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خوشحال و مسرور شد به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حال است از فاعل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عطف است به فرحين به تقدير مستبشرين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موصول الذين لم يلحقوا اعمّ است از ارحام و همۀ برادران دينى خاصّه 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فِى سَبِيلِ اللّهِ أَمْوَاتاً بَلْ أَحْيَآءٌ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هرگز گمان مبر كسانى كه در راه خدا كشته شده اند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گمان مبر همان گونه كه جسمشان از حيات افتاده و جزء جمادات شده، روحشان هم نابود گشته چنان كه مشركان و منكران مبدأ و معاد مى گويند، بلكه آنان زنده اند، يعنى ارواحشان پس از مفارقت از بدن ها در عالم برزخ زنده است، خواه بگوييم كه روح بدون محل و حلول در جسمى مستقل و قائم به نفس است، چرا كه خود، جسم رقيق و لطيف و شفّاف عِلْوى است و قابل حيات استقلالى است، و يا آن كه بگوييم روح بايد در محلّى حلول كند تا در وى ادامۀ حيات دهد و آن محل در عالم برزخ قالبى مثل بدن دنيوى است كه نسبت به آن در كمال رقّت و لطافت است و نظير فرشتگان و پريان زندگى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 يُرْزَقُونَ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پروردگارشان هستند و از جانب او روزى داده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نزد خدا بودن به لحاظ اين است كه فضاى عالم برزخ محيطى است كه در آن جا بيش از دنيا آثار قدرت و عظمت و رحمت خداوند تجلّى دارد و روح انسان با فرشتگان و ارواح مردگان و برخى از انبيا عليهم السلام تماس دارد و نداهاى غيبى و كلمات ربوبى به گوش او مى رسد و زندگى اى شبيه ملأ اعلى دارد و اين خود نوعى از حضور عنداللّه است كه به مراتب بالاتر از حضور دنيوى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دريافت روزى از خدا براى اين است كه عالم برزخ داراى بهشت و جهنّم است و ارواح صالحان در آن جا خاصّه شهداى راه حق از انواع نعم خداوندى به تناسب حال ساكنان و محيط آن جهان برخوردار مى شوند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فَرِحِينَ بِمَا ءَاتَاهُمُ اللّهُ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جا در حالى هستند كه به خاطر آنچه خداوند از فضل و رحمت خويش بدان ها بخشيده شادمانند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فضل، نعمت هاى گوناگون آن بهشت است كه خداوند علاوه بر استحقاقشان به آنها عطا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اعم از نعم استحقاقى و تفضّلى باشد، زيرا همه در واقع تفضّل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وَيَسْتَبْشِرُونَ بِالَّذِينَ لَمْ يَلْحَقُوا بِهِمْ مِن خَلْفِهِمْ أَلاَّ خَوْفٌ عَلَيْهِمْ وَلاَ هُمْ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آنها در حالى هستند كه نسبت به آنان كه بدان ها نپيوسته اند و پشت سر آنها در دنيا هستند، يعنى ارحام و دوستان و برادران دينى آنها خاصه كسانى كه عمرشان به شهادت ختم خواهد شد، بسيار خرسند و خوشحال اند از اين كه هرگز ترس و اندوهى بدانها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ارواح شهدا پس از مشاهدۀ عالم برزخ و شمول رحمت حق و حسن رفتار فرشتگان با آنها وضع اخروى مؤمنان صالح و خاصّه شهدا را كه در دنيا هستند كشف مى كنند كه برايشان هيچ ترس و اندوهى نخواهد بود؛ نه ترس نسبت به آيندۀ كارشان از مرگ و برزخ و قيامت، و نه اندوه نسبت به گذشتۀ دنيايشان دربارۀ پاداش اعمال صالحه و كيفر گناهان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يَسْتَبْشِرُونَ بِنِعْمَةٍ مِنَ اللّهِ وَفَضْلٍ وَأَنَّ اللّهَ لاَ يُضِيعُ أَجْرَ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نعمت، جنس است و دلالت بر عموم دارد و مراد پاداش اعمال است، و فضل نيز جنس است و مراد تفضّل مازاد بر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عالم آخرت پيوسته به خاطر دريافت نعمت هاى وافر از جانب خداوند به عنوان پاداش و اخذ مازاد بر استحقاق به عنوان تفضّل، خرسند و خوشحال اند، و نيز خرسندند براى اين كه خداوند پاداش مؤمنان را ضايع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عمل بزرگ و كوچك قلبى و بدنى را ناديده نمى گيرد و بى مزد نمى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اسْتَجابُوا لِلّهِ وَ الرَّسُولِ مِنْ بَعْدِ ما أَصابَهُمُ الْقَرْحُ لِلَّذينَ أَحْسَنُوا مِنْهُمْ وَ اتَّقَوْا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bookmarkStart w:id="637" w:name="pg14420_159752"/>
    </w:p>
    <w:p>
      <w:pPr>
        <w:pStyle w:val="BookText"/>
        <w:rPr/>
      </w:pPr>
      <w:bookmarkEnd w:id="637"/>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638" w:name="__RefHeading___Toc2508691_1468164448"/>
      <w:bookmarkStart w:id="639" w:name="_Toc222"/>
      <w:bookmarkEnd w:id="638"/>
      <w:r>
        <w:rPr>
          <w:rtl w:val="true"/>
        </w:rPr>
        <w:t>توطئۀ دشمن پس از جنگ احد</w:t>
      </w:r>
      <w:bookmarkEnd w:id="639"/>
    </w:p>
    <w:p>
      <w:pPr>
        <w:pStyle w:val="BookText"/>
        <w:rPr/>
      </w:pPr>
      <w:r>
        <w:rPr>
          <w:rFonts w:ascii="Amiri" w:hAnsi="Amiri" w:eastAsia="Amiri" w:cs="Amiri"/>
          <w:color w:val="111111"/>
          <w:sz w:val="28"/>
          <w:sz w:val="28"/>
          <w:szCs w:val="28"/>
          <w:rtl w:val="true"/>
          <w:lang w:bidi="ar-SA"/>
        </w:rPr>
        <w:t>استجاب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داد به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 و 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جراحت بدن در اثر شمشير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بدل است از الّذين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اسْتَجَابُوا للّهِِ وَ الرَّسُولِ مِن بَعْدِ مَآ أَصَابَهُمُ الْقَرْحُ لِلَّذِينَ أَحْسَنُوا مِنْهُمْ وَ اتَّقَوْا أَجْرٌ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جنگ احد و بازگشت سپاه مشركانِ پيرو ابوسفيان به سوى مكه، چون به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از متاركۀ جنگ پيش از ريشه كن كردن مسلمين پشيمان شدند و به فكر افتادند بازگردند و به كلّى نداى الهى را در مدينه خاموش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پيامبر اسلام رسيد، ندا در داد كه بايد از مدينه بيرون رويم و سپاهيان شرك را تعقيب كنيم و اين بار جز كسانى كه ديروز در جنگ بودند كسى با ما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مى شود نزديك به هفتاد نفر رزمنده بود و اغلبشان هم زخم خورده و آسيب ديده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ميل قلبى و شوق شهادت و طلب اجر از مدينه بيرون شدند و به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 كيلومترى مدينه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قريش چون از تصميم پيامبر و تعقيب آنها باخبر شدند رعب و هراسى در دلشان افتاد و به سوى مكه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اين باره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كسانى هستند كه پس از آن كه بر اعضا و جوارحشان در جنگ احد جراحت و زخم وارد شد دعوت خدا و رسول او را در نوبۀ دوم خروج براى جنگ پذيرفتند، براى كسانى از آنها كه كار نيك انجام دادند و تقوا ورزيدند پاداشى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مقيّد كردن پاداش اجابت به احسان و تقوا از لطايف بيان قرآن است كه همواره در اداى مطلب دقت دارد و از اطلاق و عموم بى دليل دورى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همانها كه با بدن هاى مجروح و زحمات طاقت فرسا به راه افتادند اگر مثلاً احسان و تقوا نداشتند و مثلاً از روى ريا و سمعه و يا منافقانه و يا به طمع غنيمت و مال و اغراض ديگر غيرالهى رفته باشند طبعاً مستحق آن پاداش نخواهند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 إِنَّ النَّاسَ قَدْ جَمَعُوا لَكُمْ فَاخْشَوْهُمْ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كفار، پس از گذشت يك سال از جنگ احد خبرى از سوى قريش و مشركان مكه</w:t>
      </w:r>
      <w:bookmarkStart w:id="640" w:name="pg14420_159753"/>
    </w:p>
    <w:p>
      <w:pPr>
        <w:pStyle w:val="BookText"/>
        <w:rPr/>
      </w:pPr>
      <w:bookmarkEnd w:id="640"/>
      <w:r>
        <w:rPr>
          <w:rFonts w:ascii="IRNazanin" w:hAnsi="IRNazanin" w:eastAsia="IRNazanin"/>
          <w:color w:val="111111"/>
          <w:sz w:val="28"/>
          <w:sz w:val="28"/>
          <w:szCs w:val="28"/>
          <w:rtl w:val="true"/>
          <w:lang w:bidi="fa-IR"/>
        </w:rPr>
        <w:t>براى پيامبر اسلام و مسلمان ها آورد كه مردم مكه براى نبرد با شما مشغول جمع آورى سرباز و وسايل جنگ اند، از آنان در هراس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در سپاهيان اسلام عكس العملى شگفت انگيز و آموزنده داشت كه اين آيه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مردم يعنى برخى از مشركان، به آنها گفتند كه مردم مكه و مشركان قريش براى نبرد با شما جمع آورى كرده اند، يعنى عِدّه و عُدّه و سربازان جنگجو گردآورده اند، از آنان سخت بترسيد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فَزَادَهُمْ إِيمَاناً وَقَالُوا حَسْبُنَا اللّهُ وَنِعْمَ الْوَكِيلُ</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2508693_1468164448"/>
      <w:bookmarkStart w:id="642" w:name="_Toc223"/>
      <w:bookmarkEnd w:id="641"/>
      <w:r>
        <w:rPr>
          <w:rtl w:val="true"/>
        </w:rPr>
        <w:t>بدر صغرى و تجارت</w:t>
      </w:r>
      <w:bookmarkEnd w:id="642"/>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اخبار بر ايمان آنها افزود، يعنى به جاى ترس و اضطراب ايمانشان فزونى يافت، زيرا تسليمشان در برابر خداوند و قصد و عزمشان بر جهاد قوى تر گشت؛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او بر امور بندگانش نيكو وكيلى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فَانْقَلَبُوا بِنِعْمَةٍ مِنَ اللّهِ وَ فَضْلٍ لَمْ يَمْسَسْهُمْ سُوءٌ وَ اتَّبَعُوا رِضْوانَ اللّهِ وَ اللّهُ ذُو فَضْلٍ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ذلِكُمُ الشَّيْطانُ يُخَوِّفُ أَوْلِياءَهُ فَلا تَخافُوهُمْ وَ خافُونِ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 مِنَ اللّهِ وَ فَضْلٍ لَمْ يَمْسَسْهُمْ سُوءٌ وَ اتَّبَعُوا رِضْوَانَ اللّهِ وَ اللّهُ ذُو فَضْلٍ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بيان مفسران، پيامبراسلام با سپاهى اندك در تعقيب خبرى كه رسيده بود از مدينه بيرون شدند، و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نقشۀ جنگ ريخته، ميدانى را براى نبرد پيش بينى كردند، ولى معلوم شد كه قريش از قصد جنگ منصرف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محل مزبور سابقۀ بازار جاهلى داشته و قبيلۀ بنى كنانه از اعراب جاهليت سالى يك بار به مدت هشت روز گردآمده، آن جا را بازار داد و ستد و نمايشگاه و فروشگاه موقّت خود قرارمى دادند و در همان روزها بازار تشكيل شد، مسلمين كه به احتمال جنگ طولانى هر چه توانسته بودند از ابزارهاى جنگى و آذوقه هاى ماندنى همراه برده بودند، پس از اطمينان از عدم وقوع جنگ همۀ وسايل جنگ و آذوقه ها را به قيمت بالايى با كالاهاى ديگر تبديل كردند و با سود فراوانى به مدينه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چنين مى فرمايد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مسلمين از سفر جهاد همراه نعمتى فراوان از جانب خداوند و فضل و رحمتى از سوى او، بازگشتند و هيچ ضرر و آسيبى به آنها نرسيد، وآنها به واسطۀ اطاعت از پيامبر پيروى از رضاى</w:t>
      </w:r>
      <w:bookmarkStart w:id="643" w:name="pg14420_159754"/>
    </w:p>
    <w:p>
      <w:pPr>
        <w:pStyle w:val="BookText"/>
        <w:rPr/>
      </w:pPr>
      <w:bookmarkEnd w:id="643"/>
      <w:r>
        <w:rPr>
          <w:rFonts w:ascii="IRNazanin" w:hAnsi="IRNazanin" w:eastAsia="IRNazanin"/>
          <w:color w:val="111111"/>
          <w:sz w:val="28"/>
          <w:sz w:val="28"/>
          <w:szCs w:val="28"/>
          <w:rtl w:val="true"/>
          <w:lang w:bidi="fa-IR"/>
        </w:rPr>
        <w:t>خدا نمودند و خدا داراى فضلى بزرگ است، شر بزرگ را تبديل به خير بى شمار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ذلِكُمُ الشَّيْطَانُ يُخَوِّفُ أَوْلِيَآءَهُ فَلاَ تَخَافُوهُمْ وَ خَافُونِ إِن كُنْتُم مُّؤْمِنِينَ</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2508695_1468164448"/>
      <w:bookmarkStart w:id="645" w:name="_Toc224"/>
      <w:bookmarkEnd w:id="644"/>
      <w:r>
        <w:rPr>
          <w:rtl w:val="true"/>
        </w:rPr>
        <w:t>خداترسى، شرط ايمان</w:t>
      </w:r>
      <w:bookmarkEnd w:id="645"/>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اين شيطان است كه دوستانش را مى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خبر حملۀ مشركان قريش را در مدينه پخش كرد شيطان انسى به وسيلۀ وحى و الهام شياطين جنّى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او دوستان منافق خود را مى ترساند، زيرا آنها پيوسته از جنگ در هراس بودند كه مبادا نفاقشان كشف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يخوّفكم من 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او مسلمين را از دوستان مشرك خود مى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از آنان نترسيد، و اگر به راستى مؤمنيد از من بترسيد كه خداى شما هستم و شياطين هم همانند ساير اجزاى عالم هستى در قبضۀ قدرت من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يَحْزُنْكَ الَّذينَ يُسارِعُونَ فِي الْكُفْرِ إِنَّهُمْ لَنْ يَضُرُّوا اللّهَ شَيْئًا يُريدُ اللّهُ أَلاّ يَجْعَلَ لَهُمْ حَظًّا فِي اْلآخِرَةِ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يَحْزُنْكَ الَّذِينَ يُسَارِعُونَ فِى الْكُفْرِ إِنَّهُمْ لَن يَضُرُّوا اللّهَ شَيْئاً</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2508697_1468164448"/>
      <w:bookmarkStart w:id="647" w:name="_Toc225"/>
      <w:bookmarkEnd w:id="646"/>
      <w:r>
        <w:rPr>
          <w:rtl w:val="true"/>
        </w:rPr>
        <w:t>اندوه از كفر كفار ممنوع</w:t>
      </w:r>
      <w:bookmarkEnd w:id="647"/>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يا اى مخاطب مؤمن، كسانى كه در كفر شتاب 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و تقويت و نشر مذهب كفر از بت پرستى و يهوديت و نصرانيت و غير آنها فعاليت و كوشش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غمگين نكنند، زيرا آنها هرگز ضرر و آسيبى به خدا نمى رسانند، يعنى نمى توانند جلو هدف تكوينى خدا را بگيرند، زيرا هدف خدا در اين جهان اين است كه ذوى العقول و خاصه انسان ها را بيافريند و دينى را بر آنها ابلاغ نمايد و آنان را در اطاعت و عصيان مختار سازد تا در جهان ديگر مطيعان را پاداش و عاصيان را كيفر دهد، و كسى را توان ممانعت از اين اراده نيست، لكن ممكن است كفار و مشركان به وسيلۀ اغوا و وسوسه از افراد مطيعان بكاهند و بر عاصيان بيفزايند، و اين امر، ضرر زدن به خويشتن و اغواشدگان است نه به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أَلَّا يَجْعَلَ لَهُمْ حَظًّا فِى الْأَخِرَةِ وَلَهُمْ عَذَابٌ عَظِيمٌ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جمله 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مسارعت آنها در كفر تو را محزون نكند، زيرا</w:t>
      </w:r>
    </w:p>
    <w:p>
      <w:pPr>
        <w:pStyle w:val="BookText"/>
        <w:rPr/>
      </w:pPr>
      <w:r>
        <w:rPr>
          <w:rFonts w:ascii="IRNazanin" w:hAnsi="IRNazanin" w:eastAsia="IRNazanin"/>
          <w:color w:val="111111"/>
          <w:sz w:val="28"/>
          <w:sz w:val="28"/>
          <w:szCs w:val="28"/>
          <w:rtl w:val="true"/>
          <w:lang w:bidi="fa-IR"/>
        </w:rPr>
        <w:t>خداوند به خاطر سوابق كفر و فسوق آنها مى خواهد كه براى آنها در عالم آخرت هيچ نصيبى از نعم اخروى قرار ندهد و از اين رو خواسته كه در كفر مسارعت نمايند، يعنى آنها را در اين عمل به حال خود رها كرده و اين همان اضلال خداست، پس حال آنها اندوه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عذابى است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اشْتَرَوُا الْكُفْرَ بِاْلإِيْمانِ لَنْ يَضُرُّوا اللّهَ شَيْئًا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اشْتَرَوا الْكُفْرَ بِالْإِيمَانِ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به منزلۀ تأكيد و تكرار آيۀ پيشين است، و ممكن است آن آيه دربارۀ منافقان و اين آيه دربارۀ همۀ كفار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اشتراء در اين جا به معناى مبادله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كفر را با ايمان مبادله كردند؛ بدين معنا كه پس از عرضه شدن اسلام، آن را رد كرده، راه پيشين خود را انتخاب كردند و گويى ايمان عرضه شده را با كفر سابق مبادله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كفر و ايمان طرفين تبديل، صفت قلبى است، و ممكن است مذهب و آيين باشد، يعنى مجموعۀ آيين كفر جاهلى را با شريعت اسلام مبادله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يَضُرُّوا اللّهَ شَيْئاً وَلَهُمْ 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نمى توانند به خدا ضررى بزنند، و آنان را در نتيجۀ اين مبادله عذابى است دردناك در دنيا عندالاقتضاء، و در آخرت دائم و تا 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يَحْسَبَنَّ الَّذينَ كَفَرُوا أَنَّما نُمْلي لَهُمْ خَيْرٌ ِلأَنْفُسِهِمْ إِنَّما نُمْلي لَهُمْ لِيَزْدادُوا إِثْمًا وَ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املاء و امهال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و تأخير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فاعل لايحسبنّ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حروف مشبهه به فعل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مصدريه بر خلاف قاعده به پيروى از مصحف عثمان به صورت مركب نوشته شده وبا اسم و خبرش به جاى دو مفعول لايحسبنّ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لايحسبوا امهالنا خيراً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ليزدادوا لام عاقبت است</w:t>
      </w:r>
      <w:r>
        <w:rPr>
          <w:rFonts w:eastAsia="IRNazanin" w:cs="IRNazanin"/>
          <w:color w:val="111111"/>
          <w:sz w:val="28"/>
          <w:szCs w:val="28"/>
          <w:rtl w:val="true"/>
          <w:lang w:bidi="fa-IR"/>
        </w:rPr>
        <w:t>.</w:t>
      </w:r>
      <w:bookmarkStart w:id="648" w:name="pg14420_159756"/>
    </w:p>
    <w:p>
      <w:pPr>
        <w:pStyle w:val="BookText"/>
        <w:rPr/>
      </w:pPr>
      <w:bookmarkEnd w:id="648"/>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2508699_1468164448"/>
      <w:bookmarkStart w:id="650" w:name="_Toc226"/>
      <w:bookmarkEnd w:id="649"/>
      <w:r>
        <w:rPr>
          <w:rtl w:val="true"/>
        </w:rPr>
        <w:t>مهلت دهى به كافران</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كَفَرُوا أَنَّمَا نُمْلِى لَهُمْ خَيْرٌ لِأَنْفُسِهِمْ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توجيه كلام به كفار است به نحو نهى 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كفر ورزيده اند و در حال كفر ادامۀ حيات مى دهند و عمرشان و مقام و جاهشان و مال و اولادشان را از آنان سلب نمى كنيم، گمان نكنند كه اين امهال به سود آنها و كاشف از سعادت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نُمْلِى لَهُمْ لِيَزْدَادُوا إِثْماً وَ لَهُمْ عَذَابٌ مُهِينٌ</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2508701_1468164448"/>
      <w:bookmarkStart w:id="652" w:name="_Toc227"/>
      <w:bookmarkEnd w:id="651"/>
      <w:r>
        <w:rPr>
          <w:rtl w:val="true"/>
        </w:rPr>
        <w:t>آزمون، حكمت ناگوارى ها</w:t>
      </w:r>
      <w:bookmarkEnd w:id="652"/>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ما به آنها مهلت مى دهيم تا بر گناه خود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اين معنى كه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ليزدادوا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تعليل است و هدف خدا افزوده شدن گناه آنهاست، بلكه لام براى عاقبت، و مراد اين است كه مهلت به منظور تنبّه و توبه و بازگشت آنها به سوى حق است لكن نتيجۀ خارجى آن اصرار آنها و ادامه دادن و افزودن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آنها را عذابى خواركننده است، در دنيا به اقتضاى حكمت و مصلحت و در آخرت از زمان ورود به برزخ تا دورنماى ابديت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وَ ما كانَ اللّهُ لِيُطْلِعَكُمْ عَلَى الْغَيْبِ وَ لكِنَّ اللّهَ يَجْتَبي مِنْ رُسُلِهِ مَنْ يَشاءُ فَآمِنُوا بِاللّهِ وَ رُسُلِهِ وَ إِنْ تُؤْمِنُوا وَ تَتَّقُوا فَلَكُمْ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ماده به اين معنا جز مضارع و امر استعمال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غيرش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حرام، هر شىء پليد و مورد تنفّر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خبيث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مَآ أَنْتُمْ عَلَيْهِ حَتَّى يَمِيزَ الْخَبِيثَ مِنَ 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آيه به مؤمنان عصر نزول آن است كه در همۀ حالات صلح و جنگ و سفر و حضر با منافقان وقت خود مختلط و آميخته به هم بودند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نبوده و سزا هم نيست چنين باشد كه مؤمنان واقعى را بر آن حالى كه الآن هستيد، يعنى مخلوط با منافقان، رها سازد مگر آن كه خبيث را از طيّب جدا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bookmarkStart w:id="653" w:name="pg14420_159757"/>
    </w:p>
    <w:p>
      <w:pPr>
        <w:pStyle w:val="BookText"/>
        <w:rPr/>
      </w:pPr>
      <w:bookmarkEnd w:id="653"/>
      <w:r>
        <w:rPr>
          <w:rFonts w:ascii="IRNazanin" w:hAnsi="IRNazanin" w:eastAsia="IRNazanin"/>
          <w:color w:val="111111"/>
          <w:sz w:val="28"/>
          <w:sz w:val="28"/>
          <w:szCs w:val="28"/>
          <w:rtl w:val="true"/>
          <w:lang w:bidi="fa-IR"/>
        </w:rPr>
        <w:t>منافقان را كه روحشان پليد و خبيث است از مؤمنان واقعى كه روحشان پاكيزه است جدا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لِيُطْلِعَكُمْ عَلَى الْغَيْبِ</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2508703_1468164448"/>
      <w:bookmarkStart w:id="655" w:name="_Toc228"/>
      <w:bookmarkEnd w:id="654"/>
      <w:r>
        <w:rPr>
          <w:rtl w:val="true"/>
        </w:rPr>
        <w:t>غيب دانى پيامبران</w:t>
      </w:r>
      <w:bookmarkEnd w:id="655"/>
    </w:p>
    <w:p>
      <w:pPr>
        <w:pStyle w:val="BookText"/>
        <w:rPr/>
      </w:pPr>
      <w:r>
        <w:rPr>
          <w:rFonts w:ascii="Amiri" w:hAnsi="Amiri" w:eastAsia="Amiri" w:cs="Amiri"/>
          <w:color w:val="111111"/>
          <w:sz w:val="28"/>
          <w:sz w:val="28"/>
          <w:szCs w:val="28"/>
          <w:rtl w:val="true"/>
          <w:lang w:bidi="ar-SA"/>
        </w:rPr>
        <w:t>اين جمله رفع اشكال متوهَّم و اشاره به كيفيت جداسازى ميان خبيث و طيّب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نشود راه تميز، اعطاى علم غيب است، زيرا خدا چنين نبوده و او را نسزد كه شما را بر غيب مطّلع سازد تا از بواطن اشخاص آگاه گرديد و صفات روحى آنها را به ديدۀ دل ببينيد، زيرا دادن چنين توانى به بشر نسبت به حال يكديگر در خور حال مجتمع او و موافق حكمت و مصلحت نظام خلقت نيست و قهراً مستلزم هرج و مرج در زندگى اوست، بلكه راه تميز، همان است كه همواره سنّت جاريۀ حق بر آن بوده كه آزمايش هايى از قبيل جنگ هاى سخت، تقسيم غنائم و ساير حوادث را كه روشن كنندۀ باطن افراد مجتمع است پيش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يَجْتَبِى مِن رُسُلِهِ مَن يَشَآءُ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اگر خداوند بخواهد براى تميز مذكور راهى غير از جريان سنّت اختيار نمايد، از فرستادگان خود هر كه را بخواهد براى اين امر انتخاب مى كند، يعنى مقام نبوت مى دهد و از علوم مربوط به تمايز افراد و غيب هاى مورد نياز جامعه مطّلع و آگاه مى سازد، مانند فرشتگان و اجنّه و شياطين و ارواح ساده و ساير ذوى العقول پشت پردۀ حس كه با بشر برخورد نزديك لازم و دائم دارند، و نظير انبيا و پيامبران گذشته و كتاب هاى آسمانى آنها و سرگذشت نيكان و صالحان و كفار و طاغيان امت هاى گذشته، و هم چنين حوادث پس از مرگ از وضع برزخ و قيامت و جهان ابدى پس از قيامت و غير اينها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فََامِنُوا بِاللّهِ وَ رُسُلِهِ وَ إِن تُؤْمِنُوا وَ تَتَّقُوا فَلَكُمْ أَجْرٌ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به خدا و فرستادگان او ايمان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دربارۀ تميز اشخاص و غيب هاى ديگر به شما خبر مى دهند تصديق و عمل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ايمان بياوريد و تقوا بورزيد شما را پاداشى بزرگ خواهد بود، يعنى در دنيا فى الجمله و در آخرت مطلقاً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وَ لِلّهِ ميراثُ السَّماواتِ وَ اْلأَرْضِ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bookmarkStart w:id="656" w:name="pg14420_159758"/>
    </w:p>
    <w:p>
      <w:pPr>
        <w:pStyle w:val="BookText"/>
        <w:rPr/>
      </w:pPr>
      <w:bookmarkEnd w:id="656"/>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657" w:name="__RefHeading___Toc2508705_1468164448"/>
      <w:bookmarkStart w:id="658" w:name="_Toc229"/>
      <w:bookmarkEnd w:id="657"/>
      <w:r>
        <w:rPr>
          <w:rtl w:val="true"/>
        </w:rPr>
        <w:t>فرجام بخل</w:t>
      </w:r>
      <w:bookmarkEnd w:id="658"/>
    </w:p>
    <w:p>
      <w:pPr>
        <w:pStyle w:val="BookText"/>
        <w:rPr/>
      </w:pPr>
      <w:r>
        <w:rPr>
          <w:rFonts w:ascii="IRNazanin" w:hAnsi="IRNazanin" w:eastAsia="IRNazanin"/>
          <w:color w:val="111111"/>
          <w:sz w:val="28"/>
          <w:sz w:val="28"/>
          <w:szCs w:val="28"/>
          <w:rtl w:val="true"/>
          <w:lang w:bidi="fa-IR"/>
        </w:rPr>
        <w:t>لايحسبنّ مفعول اولش محذوف است يعنى بُخلَهم، و هو اول، ضمير فصل است و محلى از اعراب ندارد و مرجعش بخل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طوّقه الطوقَ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 را به گردن او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و تُراث و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ميّت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ميراث السموات به تقدير ميراث أهلهما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يَبْخَلُونَ بِمَا ءَاتَاهُمُ اللّهُ مِن فَضْلِهِ هُوَ خَيْراً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بذل آنچه خداوند از فضل و رحمت خويش بدانها عطاكرده بخل مى ورزند گمان مبرند كه اين كار به سود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آنچه خدا به آنها داده، اموال و امتعۀ دنيا و جاه و مقام و علوم و فنون و جان و اولاد و هر چيزى است كه نعمت مبذول از جانب خداوند حساب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از بخل بدانها مضايقه از بيرون كردن حقوق واجب خلقى و خالقى و دريغ ورزيدن از صرف هر نعمتى در مصارف شرعى و عقلى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شَرٌّ لَهُمْ سَيُطَوَّقُونَ مَا بَخِلُوا بِهِ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بخالت سراپا شرّ و ضرر آنهاست و به زودى آنچه بدان بخل ورزيده اند از اموال و غير اموال در روز قيامت طوق گردن آنها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دنيوى هر چند در لابه لاى خاك هضم شده و نابود گشته است همانند اجسادشان گردآورى مى گردد و به صورت غل و زنجير در مى آيد، و يا شبيه آن از اجزاى آن عالم طوق مى گردد، و علوم و معارف در آن جهان به صورت طوق هاى مختلف تجسّم پيدا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مِيرَاثُ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ماترك و باقى مانده از اهل آسمان ها و زمين همانند توارث انسان ها از يكديگر، از آنِ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همه مى ميرند و ملكيت ظاهرى و اعتبارى آنها باطل مى گردد و ملكيت حقيقى قديم خداوند، بدون اشتراك باقى مى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بِمَا تَعْمَلُونَ 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شما مكلّفان انجام مى دهيد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اعمالى كه جهانيان در دنيا دربارۀ مملوكات خود انجام مى دهند از انفاقات و بخالت ها، خداوند علاوه بر آن كه همه را در لوح محفوظ مرقوم داشته و فرشتگانش مى نويسند، به علم ازلى خود نيز به همۀ آنها عالم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سَمِعَ اللّهُ قَوْلَ الَّذينَ قالُوا إِنَّ اللّهَ فَقيرٌ وَ نَحْنُ أَغْنِياءُ سَنَكْتُبُ ما قالُوا وَ قَتْلَهُمُ اْلأَنْبِياءَ بِغَيْرِ حَقٍّ وَ نَقُولُ 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بِما قَدَّمَتْ أَيْديكُمْ وَ 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bookmarkStart w:id="659" w:name="pg14420_159759"/>
    </w:p>
    <w:p>
      <w:pPr>
        <w:pStyle w:val="Heading3"/>
        <w:numPr>
          <w:ilvl w:val="2"/>
          <w:numId w:val="1"/>
        </w:numPr>
        <w:rPr/>
      </w:pPr>
      <w:bookmarkStart w:id="660" w:name="__RefHeading___Toc2508707_1468164448"/>
      <w:bookmarkStart w:id="661" w:name="_Toc230"/>
      <w:bookmarkEnd w:id="659"/>
      <w:bookmarkEnd w:id="660"/>
      <w:r>
        <w:rPr>
          <w:rtl w:val="true"/>
        </w:rPr>
        <w:t>بى ادبى برخى علماى يهود</w:t>
      </w:r>
      <w:bookmarkEnd w:id="661"/>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سين در سنكتب براى تأكيد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حريق صفت مشبهه، و اضافۀ عذاب به آن اضافۀ بيانيه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قتلهم عطف است به موصول ما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 اللّهُ قَوْلَ الَّذِينَ قَالُوا إِنَّ اللّهَ فَقِيرٌ وَ نَحْنُ أَغْنِيَآءُ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مفسران نقل كرده اند كه چون برخى از علماى يهود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الَّذِى يُقْرِضُ اللّهَ قَرْضاً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خواهى خدايا در مقابل وام ده برابر پرداختن، كاشف از فقر و نياز خدا و غنا و بى نيازى ماست و علاوه آن كه مى بينيم اكثريت پيامبران او و پيروان آنها در فقر و فلاكت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خداوند، گفتار كسانى را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فقير و نيازمند است و ما اغنيا و بى نياز، شنيد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سَنَكْتُبُ مَا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حتماً آنچه را كه گفتند مى نگاريم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ممحّض در آينده نيست، زيرا نوشتن در نامۀ عملشان پيش از نزول اين آيه و نوشتن در لوح محفوظ پيش از خلقت خود آنها بوده، پس مراد تأكيد بر اهميت مطلب،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لن يفوتَنا كتابتُه است، يعنى از اين سخن صرف نظر نمى كنيم و به تدوين آن به وسيلۀ فرشتگان اهميت مى دهيم، زيرا اين كلام آنها يا سخريّه و استهزا است و يا اعتقاد به عجز و عدم قدرت و عدم تسلّط خدا بر جهان و جهانيان؛ و هر دو كفرآور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قَتْلَهُمُ الْأَنْبِيَآءَ بِغَيْرِ حَقٍّ وَ نَقُولُ ذُوقُوا عَذَابَ الْحَرِيقِ</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كشتنشان انبياى الهى را به ناحق، خواهيم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امر عظيم قتل پيامبران و رسولان الهى مانند زكريا و يحيى و عدۀ بسيارى ديگر، از ما فوت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w:t>
      </w:r>
      <w:bookmarkStart w:id="662" w:name="pg14420_159760"/>
    </w:p>
    <w:p>
      <w:pPr>
        <w:pStyle w:val="BookText"/>
        <w:rPr/>
      </w:pPr>
      <w:bookmarkEnd w:id="662"/>
      <w:r>
        <w:rPr>
          <w:rFonts w:ascii="IRNazanin" w:hAnsi="IRNazanin" w:eastAsia="IRNazanin"/>
          <w:color w:val="111111"/>
          <w:sz w:val="28"/>
          <w:sz w:val="28"/>
          <w:szCs w:val="28"/>
          <w:rtl w:val="true"/>
          <w:lang w:bidi="fa-IR"/>
        </w:rPr>
        <w:t>رستاخيز آيد و آنها را در دوزخ وارد كنيم، به عنوان استهزا و تشديد عذاب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عذاب بسيار سوزان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 وَأَنَّ اللّهَ لَيْسَ بِظَلّامٍ لِلْعَبِيدِ</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2508709_1468164448"/>
      <w:bookmarkStart w:id="664" w:name="_Toc231"/>
      <w:bookmarkEnd w:id="663"/>
      <w:r>
        <w:rPr>
          <w:rtl w:val="true"/>
        </w:rPr>
        <w:t>پاسخ به ادعاى ديگر يهود</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عذاب حريق،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موصوله شامل گناهان اعتقادى و عملى صغيره و كبيره است، و نسبت اعمال به دست به لحاظ غلبه است، زيرا اغلب كارها با دست انجام مى گيرد و مراد،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تقديم اعمال به لحاظ آن است كه آنها پيش از آن كه به آن جا بروند آن اعمال را در دنيا تهيه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 حريق دوزخ به واسطۀ گناهان قلبى و بدنى اى است كه خودتان از پيش آن را تهيه كرده و فرستاده ايد، و براى اين است كه خدا هيچ ظلمى به بندگانش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رفتارش به عدل است و مقتضاى عدل او تعذيب گنهكاران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قالُوا إِنَّ اللّهَ عَهِدَ إِلَيْنا أَلاّ نُؤْمِنَ لِرَسُولٍ حَتّى يَأْتِيَنا بِقُرْبانٍ تَأْكُلُهُ النّارُ قُلْ قَدْ جاءَكُمْ رُسُلٌ مِنْ قَبْلي بِالْبَيِّناتِ وَ بِالَّذي قُلْتُمْ فَلِمَ قَتَلْتُمُوهُمْ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الذين منصوب به ذمّ است به تقدير أذمّ، و يا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مصدر و نيز به معناى ما يُتقرَّب به، يعنى چيزى كه به وسيلۀ آن تقرّب جسته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 إِنَّ اللّهَ عَهِدَ إِلَيْنَآ أَلاَّ نُؤْمِنَ لِرَسُولٍ حَتَّى يَأْتِيَنَا بِقُرْبَانٍ تَأْكُلُهُ النَّارُ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از علماى يهود در عصر پيامبر اسلام ادعا كردند كه در كتاب تورات به امت موسى نسلاً بعد نسل سفارش و توصيه شده كه هر شخصى كه ادعاى نبوت كند بايد يكى از معجزاتش اين باشد كه چيزى را به عنوان قربانى از حيوان و غير حيوان در صحنه حاضر كند و در نزد آن مشغول مناجات با خدا گردد تا آتشى نورانى نازل شود و آن را بخورد، يعنى بسوزاند و نابود كند و يا مانند آهن سرخ از جنس خود سازد</w:t>
      </w:r>
      <w:r>
        <w:rPr>
          <w:rFonts w:eastAsia="IRNazanin" w:cs="IRNazanin"/>
          <w:color w:val="111111"/>
          <w:sz w:val="28"/>
          <w:szCs w:val="28"/>
          <w:rtl w:val="true"/>
          <w:lang w:bidi="fa-IR"/>
        </w:rPr>
        <w:t>.</w:t>
      </w:r>
      <w:bookmarkStart w:id="665" w:name="pg14420_159761"/>
    </w:p>
    <w:p>
      <w:pPr>
        <w:pStyle w:val="BookText"/>
        <w:rPr/>
      </w:pPr>
      <w:bookmarkEnd w:id="665"/>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فقر خدا را ادعا كردند كسانى از دانشمندان تورات اند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توصيه و سفارش كرده كه به هيچ پيامبرى ايمان نياوريم تا آن كه براى ما قربانى اى بياورد كه آتش افروخته آن را بخورد و بسوزاند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قَدْ جَآءَكُمْ رُسُلٌ مِن قَبْلِى بِالْبَيِّنَاتِ وَ بِالَّذِى قُلْتُمْ فَلِمَ قَتَلْتُمُوهُمْ إِن كُنتُمْ صَادِقِينَ</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2508711_1468164448"/>
      <w:bookmarkStart w:id="667" w:name="_Toc232"/>
      <w:bookmarkEnd w:id="666"/>
      <w:r>
        <w:rPr>
          <w:rtl w:val="true"/>
        </w:rPr>
        <w:t>سنت يهود در تكذيب پيامبران</w:t>
      </w:r>
      <w:bookmarkEnd w:id="667"/>
    </w:p>
    <w:p>
      <w:pPr>
        <w:pStyle w:val="BookText"/>
        <w:rPr/>
      </w:pPr>
      <w:r>
        <w:rPr>
          <w:rFonts w:ascii="IRNazanin" w:hAnsi="IRNazanin" w:eastAsia="IRNazanin"/>
          <w:color w:val="111111"/>
          <w:sz w:val="28"/>
          <w:sz w:val="28"/>
          <w:szCs w:val="28"/>
          <w:rtl w:val="true"/>
          <w:lang w:bidi="fa-IR"/>
        </w:rPr>
        <w:t>امر است به پيامبر اسلام كه در جواب آنها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ادلّۀ روشن و معجزات الهى ايستاده ايد و از روى عناد انكار مى كنيد و اعتذارتان به اين كه در كتاب تورات ايمان و تسليم به هر پيامبرى مشروط به صدور معجزۀ مذكور است، عذرى باطل و كذب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در برابر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فرستادگانى پيش از من، همراه بيّنات و دلايل روشن و معجزۀ قربانى و آتش كه گفتيد به سوى شما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پيامبرانى كه در فاصلۀ ميان موسى و عيسى از بنى اسرائيل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آنها را، يعنى عده اى از آنها را نظير زكريا و يحيى، كشتيد اگر راستگوييد؟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آيه، تكذيب اعتذار آنهاست در ردّ دعوت پيامبر اسلام و پذيرفتن اين كه پيامبران گذشته، معجزۀ قربانى و آتش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راجع به اين كه اين معجزه در تورات از شرايط ايمان به انبيا شمرده شده، چيزى از آيه استفاده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گفته اند كه اين شرط در غير عيسى و محمّد صلى الله عليه و آله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كَذَّبُوكَ فَقَدْ كُذِّبَ رُسُلٌ مِنْ قَبْلِكَ جاؤُ بِالْبَيِّناتِ وَ الزُّبُرِ وَ الْكِتابِ الْمُنيرِ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كذّبوك جواب انِ شرطيه مقدّر است و جملۀ فقد كذّب به جاى آن است و تقدير كلام فلاتعجب يا فلاتحزن فقد كذّب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 و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زبور يعنى نوشته شده و نهى و زجركننده، و از اين رو بر مواعظ و نواهى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اغلب استعمالات قرآنى به معناى كتاب احكام شرع است از اصول و فروع، در مقابل حكمت كه مستقلّات عقليه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كَذَّبُوكَ فَقَدْ كُذِّبَ رُسُلٌ مِن قَبْلِكَ جَآءُو بِالْبَيِّنَاتِ وَ الزُّبُرِ وَ الْكِتَابِ الْمُنِيرِ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آيه تسليت قلب پيامبر و ياران صادق او و اشاره به سنّت جاريۀ الهى است در برانگيختن</w:t>
      </w:r>
      <w:bookmarkStart w:id="668" w:name="pg14420_159762"/>
    </w:p>
    <w:p>
      <w:pPr>
        <w:pStyle w:val="BookText"/>
        <w:rPr/>
      </w:pPr>
      <w:bookmarkEnd w:id="668"/>
      <w:r>
        <w:rPr>
          <w:rFonts w:ascii="IRNazanin" w:hAnsi="IRNazanin" w:eastAsia="IRNazanin"/>
          <w:color w:val="111111"/>
          <w:sz w:val="28"/>
          <w:sz w:val="28"/>
          <w:szCs w:val="28"/>
          <w:rtl w:val="true"/>
          <w:lang w:bidi="fa-IR"/>
        </w:rPr>
        <w:t>رسولان، همراه وسائل پذيرش از منطق قوى و معجزه و كتاب به منظور ابلاغ برنامه هاى تكامل بشرى، و نيز اشاره به سنّت جاريۀ بشرى در مقابل سفيران الهى از عصيان و طغيان و جلب خسران و اتصاف به ظلم و جهالت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اگر قوم تو از مشركان و اهل كتاب تو را تكذيب كردند تعجّب نكن و غمگين مباش، زيرا تو نخستين پيامبرى نيستى كه تكذيب شده است، بلكه بى ترديد رسولانى پيش از تو تكذيب شده اند كه همۀ آنها همراه با دلايل روشن بر صدق دعوت و شريعت خود و كتاب هايى شامل علوم و مواعظ و نواهى مانند صحيفۀ ابراهيم و موسى و زبور داود، و كتاب روشن و راهنما و جامع شرايع و احكام اصولى و فروعى الهى بودند نظير كتاب شريعت نوح و ابراهيم و تورات موسى و انجيل عيسى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نَفْسٍ ذائِقَةُ الْمَوْتِ وَ إِنَّما تُوَفَّوْنَ أُجُورَكُمْ يَوْمَ الْقِيامَةِ فَمَنْ زُحْزِحَ عَنِ النّارِ وَ أُدْخِلَ الْجَنَّةَ فَقَدْ فازَ وَ مَا الْحَياةُ الدُّنْيا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Heading3"/>
        <w:numPr>
          <w:ilvl w:val="2"/>
          <w:numId w:val="1"/>
        </w:numPr>
        <w:rPr/>
      </w:pPr>
      <w:bookmarkStart w:id="669" w:name="__RefHeading___Toc2508713_1468164448"/>
      <w:bookmarkStart w:id="670" w:name="_Toc233"/>
      <w:bookmarkEnd w:id="669"/>
      <w:r>
        <w:rPr>
          <w:rtl w:val="true"/>
        </w:rPr>
        <w:t>مرگ، پايان دنياى فريبنده</w:t>
      </w:r>
      <w:bookmarkEnd w:id="670"/>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خودِ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كمال پرداختن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زَحزَحَهُ عن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جاى خود دور كرد و زايل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به معناى خدعه و فريب، و نيز جمع غارّ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ذَآئِقَةُ الْمَوْتِ وَ إِنَّمَا تُوَفَّوْنَ أُجُورَكُمْ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روح يا شخص جاندارى حتماً مرگ را مى چشد و تلخى و شيرينى آن 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روح به اين است كه از قالب تن بيرون آيد و مرگ شخص به اين است كه جانش از بدن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جزاى عمل هاى قلبى و بدنى تان از خير و شر و بزرگ و كوچك، به نحو كامل و تامّ در روز قيامت به شما اعطا مى شود هر چند مقدمات آن از حال مرگ شروع مى شود و پس از آن در قبر و عالم برزخ تا ورود به صحنۀ قيامت ادامه دارد و بر حسب اختلاف حالات انسان در اين مدت و اين مكان ها اختلاف دارد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زُحْزِحَ عَنِ النَّارِ وَأُدْخِلَ الْجَنَّةَ فَقَدْ فَازَ</w:t>
      </w:r>
      <w:r>
        <w:rPr>
          <w:rFonts w:eastAsia="Amiri" w:cs="Amiri" w:ascii="Amiri" w:hAnsi="Amiri"/>
          <w:color w:val="111111"/>
          <w:sz w:val="28"/>
          <w:szCs w:val="28"/>
          <w:rtl w:val="true"/>
          <w:lang w:bidi="ar-SA"/>
        </w:rPr>
        <w:t>»</w:t>
      </w:r>
      <w:bookmarkStart w:id="671" w:name="pg14420_159763"/>
    </w:p>
    <w:p>
      <w:pPr>
        <w:pStyle w:val="BookText"/>
        <w:rPr/>
      </w:pPr>
      <w:bookmarkEnd w:id="671"/>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نتيجۀ اين وعد و وعيد اين است كه كسى را كه در سايۀ عمل هاى نيكش از آتش آن جهان دور دارند و وارد بهشتش سازند حقّاً كه به هدف رسيده و كامياب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الْحَيَاةُ الدُّنْيَآ إِلَّا مَتَاعُ الْغُرُورِ</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2508715_1468164448"/>
      <w:bookmarkStart w:id="673" w:name="_Toc234"/>
      <w:bookmarkEnd w:id="672"/>
      <w:r>
        <w:rPr>
          <w:rtl w:val="true"/>
        </w:rPr>
        <w:t>شكيباى، رمزرستگارى</w:t>
      </w:r>
      <w:bookmarkEnd w:id="673"/>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زندگى دنيا جز تمتّع و برخوردارى سراپا غرور، و يا جز متاع فريبكاران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زندگى دنيا مجموع حالات و اعمال و كارهاى صادره از انسان در حال حيات اوست در صورتى كه به آن بنفسه و به نحو اصالت نگريسته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اين كه متاع غرور است يعنى فريبا ولى بى ارزش و موقّت و در معرض فنا و توأم با ناراحتى هاى بى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همۀ آنها به نحو وسيله و مقدمۀ رسيدن به كمالات معنوى و انسانى و الهى نگريسته شود و به اين انگيزه صادر شود متاع غرور نيست و اصلاً دنيا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لَتُبْلَوُنَّ في أَمْوالِكُمْ وَ أَنْفُسِكُمْ وَ لَتَسْمَعُنَّ مِنَ الَّذينَ أُوتُوا الْكِتابَ مِنْ قَبْلِكُمْ وَ مِنَ الَّذينَ أَشْرَكُوا أَذًى كَثيرًا وَ إِنْ تَصْبِرُوا وَ تَتَّقُوا فَإِنَّ ذلِكَ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أبلَى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كهنه كرد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نمود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 لتبلونّ براى تأكيد و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اذيّت و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 و تصميم جدى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عَزْم به معناى معزوم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فانّ ذلك، نايب جزاء مقدّر است يعنى فحقيقٌ بكم، فانّ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 الاُمور اضافۀ صفت به موصوف است يعنى كارهاى مهم و در خور تصميم جدى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فِى أَمْوَالِكُمْ وَ أَنْفُسِكُمْ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در مقام بيان حوادث كلى است كه از وقت نزول آن تا آيندۀ تاريخ براى مسلمين به طبع حال پيش خواهد آمد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مى خواهند مكتبى و مذهبى را همانند شريعت اسلام در پهنۀ گيتى ابلاغ نمايند و پياده كنند و حكومتى را نظير حكومت الهى اسلامى در مقابل</w:t>
      </w:r>
    </w:p>
    <w:p>
      <w:pPr>
        <w:pStyle w:val="BookText"/>
        <w:rPr/>
      </w:pPr>
      <w:r>
        <w:rPr>
          <w:rFonts w:ascii="Amiri" w:hAnsi="Amiri" w:eastAsia="Amiri" w:cs="Amiri"/>
          <w:color w:val="111111"/>
          <w:sz w:val="28"/>
          <w:sz w:val="28"/>
          <w:szCs w:val="28"/>
          <w:rtl w:val="true"/>
          <w:lang w:bidi="ar-SA"/>
        </w:rPr>
        <w:t>دولت هاى كفر آن عصر و همۀ اعصار تشكيل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باره خطاب به مؤمنان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 خورم كه شما در آيندۀ تاريخ در مورد اموال و نفوستان آزمايش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اموال به وسيلۀ توجه تكاليف الهى به انفاقات واجب و مستحب و تلفات آسمانى و حوادث طبيعى، و دربارۀ جان ها به واسطۀ تكليف به عبادات و غير آن خاصه به جهاد ابتدايى و دفاعى و امر به معروف و نهى از منكر و شهادت در راه حق و اسارت در جنگ و غيره و يا حوادث گوناگون طبيعى و مصائب جسمى و روحى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لَتَسْمَعُنَّ مِنَ الَّذِينَ أُوتُوا الْكِتَابَ مِن قَبْلِكُمْ وَ مِنَ الَّذِينَ أَشْرَكُوا أَذىً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سوگند مى خورم كه شما مسلمين از آنها كه پيش از شما به آنان كتاب آسمانى داده شده مانند يهود و نصارا و از كسانى كه شرك ورزيدند، اذيت و آزار فراوانى خواهيد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توطئه هاى عملى و جنگ ها و ضررهاى مالى و جانى، اذيت هاى بى شمار خصمانه و اهانت آميز و توطئه خيز و تفرقه افكن خواهيد ديد و از القاى شبهات اعتقادى و اخلاقى و هر نوع سخنان انحرافى و گمراه كننده خواهيد شنيد كه به مرور زمان در كمّيّت و كيفيّت زيادتر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تَصْبِرُوا وَتَتَّقُوا فَإِنَّ ذَ لِكَ مِنْ عَزْمِ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در همۀ اين حوادث و پيشامدها صبر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حادثه اى آثار صبر و شكيبايى متناسب آن را مرتب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توأم با صبر، تقوا هم پيشه كنيد و وظايف مربوطه را انجام دهيد، پس سزاوار همين است، زيرا كه آن از مهمّات امور است كه بايد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 اللّهُ ميثاقَ الَّذينَ أُوتُوا الْكِتابَ لَتُبَيِّنُنَّهُ لِلنّاسِ وَ لا تَكْتُمُونَهُ فَنَبَذُوهُ وَراءَ ظُهُورِهِمْ وَ اشْتَرَوْا بِهِ ثَمَنًا قَليلاً فَبِئْسَ ما يَشْتَرُونَ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 بالشىء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كرد و مطمئن شد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پيمان و قرارداد مؤكّد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انداخت آن را به خاطر بى اهميت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ضمير مفرد نبذوه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اشترى</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خريد، 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بالفعل شىء يا بهاى بالقوّه يعنى چيزى كه صلاحيت بها بودن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يشترون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مصدريه و يا موصوله است</w:t>
      </w:r>
      <w:r>
        <w:rPr>
          <w:rFonts w:eastAsia="IRNazanin" w:cs="IRNazanin"/>
          <w:color w:val="111111"/>
          <w:sz w:val="28"/>
          <w:szCs w:val="28"/>
          <w:rtl w:val="true"/>
          <w:lang w:bidi="fa-IR"/>
        </w:rPr>
        <w:t>.</w:t>
      </w:r>
      <w:bookmarkStart w:id="674" w:name="pg14420_159765"/>
    </w:p>
    <w:p>
      <w:pPr>
        <w:pStyle w:val="BookText"/>
        <w:rPr/>
      </w:pPr>
      <w:bookmarkEnd w:id="674"/>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2508717_1468164448"/>
      <w:bookmarkStart w:id="676" w:name="_Toc235"/>
      <w:bookmarkEnd w:id="675"/>
      <w:r>
        <w:rPr>
          <w:rtl w:val="true"/>
        </w:rPr>
        <w:t>عهد شكنى اهل كتاب</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مِيثَاقَ الَّذِينَ أُوتُوا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آوريد زمانى را كه خداوند از كسانى كه كتاب به آنها اعطا شده، يعنى علماى هر ملتى كه داراى كتاب آسمانى بودند مانند دانشمندان يهود و نصارا و از همۀ كسانى كه قدرت فهم كتاب هاى آسمانى و بيان آنها را به ديگران داشتند، عهد مؤكّد و پيمان محكم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بدين نحو كه معاهده را در متن كتاب هاى آسمانى درج نمود و يا به وسيلۀ پيامبرانى كه كتاب ها را آورده بودند ابلاغ نمود و يا به دادن عقل و خرد آن را القا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لَتُبَيِّنُنَّهُ لِلنَّاسِ وَلاَ تَكْتُمُونَهُ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معاهده و پيمان اين بود كه حتماً بايد اين كتاب را براى مردم بيان كنيد، متن آن را بخوانيد، مفادش را تفهيم كنيد، ظواهر و محكماتش را ابلاغ نماييد، بواطن و متشابهاتش را روشن سازيد و چيزى از آن را از عبارت و معنا از احدى پنهان نداريد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فَنَبَذُوهُ وَرَآءَ ظُهُورِهِمْ وَ اشْتَرَوْا بِهِ ثَمَناً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پيمان محكم را پشت سر خود افكندند و اعتنا نكردند و آن عهد و پيمان و يا آن كتاب را به بهاى اندكى معامله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به عنوان تشبيه است و گويى مجموع آنچه از احكام و معارف آن كتاب كه بيانش به ضرر دنيا و جاه و مال آنها بود همه را به واسطۀ كتمان، حذف، تحريف و تأويل فروختند و در مقابل بهايى كه عبارت از رياست چند صباحى در دنيا و برخوردارى از شئون آن است به عنوان ثمن بخس تملّك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فَبِئْسَ مَا يَشْتَرُونَ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بد معامله اى است اين اشترا و معاملۀ امانت و دين الهى با لذّات چند روزۀ دنيا؛ يا بد ثمن و بهايى است ثمنى كه آن را به دست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تَحْسَبَنَّ الَّذينَ يَفْرَحُونَ بِما أَتَوْا وَ يُحِبُّونَ أَنْ يُحْمَدُوا بِما لَمْ يَفْعَلُوا فَلا تَحْسَبَنَّهُمْ بِمَفازَةٍ مِنَ الْعَذابِ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مُلْكُ السَّماواتِ وَ اْلأَرْضِ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الَّذِينَ يَفْرَحُونَ بِمَآ أَتَوْا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و اى مخاطب، هرگز گمان مبر كسانى را كه به آنچه انجام داده اند شادى مى كنند و خرسند و خوشحالند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عده اى از علماى اهل كتاب نسبت به حذف و تحريف و تأويل آيات كتاب خود، و منافقان در عمل به نفاقشان، و صاحبان انواع عقايد خرافى نسبت به عقايدشان، و صاحبان اخلاق رذيله و آداب و سنن جاهلى راجع به كردارشان، و ارباب قدرت و سلطۀ جائرانه در اعمال زور و جورشان و مرتكبين هر امر فاسد و ناروا در مورد كارشان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وَيُحِبُّونَ أَن يُحْمَدُوا بِمَا لَمْ يَفْعَلُوا فَلاَ تَحْسَبَنَّهُم بِمَفَازَةٍ مِنَ الْعَذَابِ وَلَهُمْ 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كسانى را كه دوست دارند به آنچه انجام نداده اند از كارهاى خير فردى و اجتماعى تعريف و ستايش شوند، آرى حتماً گمان مبر كه اين گروه ها را نجاتى از عذاب خداست، يعنى هرگز براى آنها راه نجات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مطلب اين است كه موفق به توبه هم نمى شوند و آنها را در دنيا در صورت اقتضاى حكمت و مصلحت و در آخرت بى شك و ترديد عذابى دردناك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مُلْكُ السَّمَاوَاتِ وَ الْأَرْضِ وَ اللّهُ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مالكيت حقيقى آسمان ها و اين زمين از آنِ خداوند است، زيرا همه را او به تفرّد ذات و به نحو ابداع و ابتكار و اختراع و بدون تقليد از احدى به ارادۀ تكوينى خود و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كتم عدم به عرصۀ وجود آورده و در تمام مدت بقاى آنها ادامۀ وجود و حفظ و تدبير و تقدير و تصرف به دست او انجام مى گيرد و در موقع اقتضاى حكمت، افناء و اعدام همه نيز به ارادۀ تكوينى او خواهد بود و اين امر، مفيد ملكيت به قوى ترين و رساترين معناى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هر چيزى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في خَلْقِ السَّماواتِ وَ اْلأَرْضِ وَ اخْتِلافِ اللَّيْلِ وَ النَّهارِ َلآياتٍ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و آمد كرد به آن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لب يعنى عقل كامل و سالم و خرد ناب و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اولوا اسم جمع است و مفرد آن ذات است از غير لفظ</w:t>
      </w:r>
      <w:r>
        <w:rPr>
          <w:rFonts w:eastAsia="Amiri" w:cs="Amiri" w:ascii="Amiri" w:hAnsi="Amiri"/>
          <w:color w:val="111111"/>
          <w:sz w:val="28"/>
          <w:szCs w:val="28"/>
          <w:rtl w:val="true"/>
          <w:lang w:bidi="ar-SA"/>
        </w:rPr>
        <w:t>.</w:t>
      </w:r>
      <w:bookmarkStart w:id="677" w:name="pg14420_159767"/>
    </w:p>
    <w:p>
      <w:pPr>
        <w:pStyle w:val="BookText"/>
        <w:rPr/>
      </w:pPr>
      <w:bookmarkEnd w:id="677"/>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2508719_1468164448"/>
      <w:bookmarkStart w:id="679" w:name="_Toc236"/>
      <w:bookmarkEnd w:id="678"/>
      <w:r>
        <w:rPr>
          <w:rtl w:val="true"/>
        </w:rPr>
        <w:t>رفتار خردمندان</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خَلْقِ السَّمَاوَاتِ وَ الْأَرْضِ وَ اخْتِلاَفِ اللَّيْلِ وَ النَّهَارِ لَأَيَاتٍ لِأُولِى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اين است كه در آفرينش آسمان ها و اين زمين و آمد و رفت شب و روز نشانه هايى است براى صاحبان عقل كامل و خرد 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آيات و نشانه هاى موجود در خلق و اختلاف، شكوه و عظمت و فوق العادگى آن است و خروج آن از حيطۀ استعداد و قدرت بشرى از نظر كثرت عدد كهكشان ها و شمول هر كهكشانى بر منظومات شمسى غيرمتناهى، و هر منظومه اى به ثوابت و سيارات بى شمار، و اعجب از آنها وجود همۀ آنهاست در داخل محوطۀ آسمان اول، تا چه رسد به آسمان دوم تا هفتم و عرش و 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اغرب از آن، كيفيت حدوث ذاتى و قِدَم زمانى مجموع دستگاه آفرينش، و وجود آيات و براهين لايتناهى در آفاق و كرانه هاى اين زمين و در نفوس ساكنان آن، و كيفيت ارتباط ساكنان آن با يكديگر از انواع ذوى العقول از انسان ها و فرشتگان و اجنّه، و اقسام غيرمتناهى نباتات و حيوانات اين كره و كرات ديگر است كه مملوّ از عجايب و غرايب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 تر از همه آن كه خداوند مبدأ اعلى، ذوات و صفات و هيئات همه را به نحو ابداع و ابتكار از كتم عدم به عرصۀ وجود آورده و از احدى استمداد نكرده و استعانت نجسته و تقليد ننموده؛ و از آغاز وجود كلّ، خود به ارادۀ استقلالى، حفظ و تقدير و تدبير همه را متكفّل شده به گونه اى كه هرگز سستى و خستگى در ذات اقدسش پيدا نشده چنان كه خلل و عيبى در اصل تكوين و خصوصيات آن نيز ديده نمى شود، چنان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تَرَى فِى خَلْقِ الرَّحْمنِ مِن تَفَاوُتٍ فَارْجِعِ الْبَصَرَ هَلْ تَرَى مِن فُطُورٍ، ثُمَّ ارْجِعِ الْبَصَرَ كَرَّتَيْنِ يَنقَلِبْ إِلَيْكَ الْبَصَرُ خَاسِئاً وَهُوَ حَسِيرٌ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السَّماواتِ وَ اْلأَرْضِ رَبَّنا ما خَلَقْتَ هذا باطِلاً سُبْحانَكَ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صفت اولى الألباب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قائم، و 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قاعد و هر دو حال است از فاعل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جنوبهم نيز حال است به تقدير مضطجعين يا نائمين على جنوبهم</w:t>
      </w:r>
      <w:r>
        <w:rPr>
          <w:rFonts w:eastAsia="Amiri" w:cs="Amiri" w:ascii="Amiri" w:hAnsi="Amiri"/>
          <w:color w:val="111111"/>
          <w:sz w:val="28"/>
          <w:szCs w:val="28"/>
          <w:rtl w:val="true"/>
          <w:lang w:bidi="ar-SA"/>
        </w:rPr>
        <w:t>.</w:t>
      </w:r>
      <w:bookmarkStart w:id="680" w:name="pg14420_159768"/>
    </w:p>
    <w:p>
      <w:pPr>
        <w:pStyle w:val="BookText"/>
        <w:rPr/>
      </w:pPr>
      <w:bookmarkEnd w:id="680"/>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2508721_1468164448"/>
      <w:bookmarkStart w:id="682" w:name="_Toc237"/>
      <w:bookmarkEnd w:id="681"/>
      <w:r>
        <w:rPr>
          <w:rtl w:val="true"/>
        </w:rPr>
        <w:t>دعاى قرآنى</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عقل و خرد، كسانى هستند كه ايستاده و نشسته و بر پهلو خفته، خدا را ياد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سه حالت كنايه از عموم است، يعنى در همه حال در ياد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باشد، يعنى آنها كسانى هستند كه نمازشان را در حال قيام و قعود و بر پهلو خفته انجام مى دهند؛ شخص سالم در حال قيام، مريض در حال قعود، و مريض تر در حال خفتن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پهلو آيا پهلوى راست است يا اعم از راست و چپ و يا اعم از خوابيدن به پشت؟ و در فرض اعم آيا حكم به نحو تخيير است يا ترتيب؟ مسائلى است كه در فقه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يَتَفَكَّرُونَ فِى خَلْقِ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در آفرينش آسمان ها و زمين فكر مى كنند و مى انديشند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خردمندان در حدوث و قِدَم و عظمت و وسعت و طول و عرض و كيفيت ارتباط و هدف نهايى و علت غايى و نظام و تدبير و زمان زوال و فناى آنها تأمّل و تفكر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 سُبْحَانَكَ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تفكر و انديشه به تلفظ زبان يا به زبان حال و قلب مى گويند، گفتارى نشأت يافته از عمق جان، و اقتضاى فطرت، و قضاوت عقل سليم و مطابق با تصريح كتاب هاى آسمانى و نقل قويم، كه پروردگارا به يقين اين دستگاه عظيم و پهناور را بيهوده و لغو و باطل و بدون هدف نيافريدى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هر عيب و نقص و لغو و باطل مقدّس و منزّهى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فَقِنَا عَذَابَ النَّارِ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ترديدى نيست در اين كه اين جهان هستى را براى مكلّفان و خاصه انسان هاى ساكن آن آفريده اى كه تكاليفى بر عهدۀ آنها بگذارى و آنان را به مرحلۀ آزمايش درآورى تا مطيعان را پاداش بهشت و طاغيان را كيفر جهنم دهى، پس ما را به توفيقات غيبى خود در دنيا از طغيان و عصيان، و در آخرت از آتش دوزخ نگه دار و نجات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إِنَّكَ مَنْ تُدْخِلِ النّارَ فَقَدْ أَخْزَيْتَهُ وَ 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 كَفِّرْ عَنّا سَيِّئاتِنا وَ 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خوار و رسوا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و تسليم، يا مجموعۀ دين 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آمنوا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ينادى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به تقدير على لسان 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ميعاد مصدر است به معناى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رَبَّنَآ إِنَّكَ مَن تُدْخِلِ النَّارَ فَقَدْ أَخْزَيْتَهُ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تتمۀ گفتار اولواالالباب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يقين تو هر كس را در آخرت به آتش دوزخ در آرى او را خوار و رسوا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تا در مرأى و منظر اهل قيامت محاكمه و گناهانش علنى و به دوزخ محكوم نشود وارد دوزخ نمى شود و پس از دخول در دوزخ نيز علاوه بر حضور در مجتمع رسوايان، هر از گاهى مورد ديد و تماشاى اهل بهشت قرار مى گيرد، و هيچ رسوايى و خوارى بالاتراز آن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لِلظَّالِمِينَ مِنْ 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خداوند، ما مى دانيم كه ستمكاران را در آن روز ياورى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كفار و ظالمان در اصول را، زيرا كسى كه اصول دينش مخدوش باشد او را يارى و نجاتى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آنها را انصارى در برابر خداوند و بدون اذن او نخواهد بود و گرنه ظالمان به نفس را در فروع دين شفيعانى در محشر يارى خواهند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رَبَّنَآ إِنَّنَا سَمِعْنَا مُنَادِياً يُنَادِى لِلْإِيمَانِ أَنْ ءَامِنُوا بِرَبِّكُمْ فََامَنَّا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حقيقت اين است كه ما ندا كننده اى را شنيديم كه مردم را</w:t>
      </w:r>
    </w:p>
    <w:p>
      <w:pPr>
        <w:pStyle w:val="BookText"/>
        <w:rPr/>
      </w:pPr>
      <w:r>
        <w:rPr>
          <w:rFonts w:ascii="IRNazanin" w:hAnsi="IRNazanin" w:eastAsia="IRNazanin"/>
          <w:color w:val="111111"/>
          <w:sz w:val="28"/>
          <w:sz w:val="28"/>
          <w:szCs w:val="28"/>
          <w:rtl w:val="true"/>
          <w:lang w:bidi="fa-IR"/>
        </w:rPr>
        <w:t xml:space="preserve">به سوى ايمان، يعنى اعتقاد و تسليم و يا مجموعۀ آيين اسلام، دعوت مى كرد و مى گفت كه اى مردم به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خالق همۀ اشياء و مربّى همۀ مخلوقات و رسانندۀ همۀ ذرات از نقص به كمالات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بياوريد؛ پس ما هم ايمان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ندا كننده ممكن است خود خدا باشد كه ندايش براى همه و در هر زمانى به واسطۀ پيامبران و كتاب هاى آسمانيش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پيامبر هر عصر باشد كه ندايش به حاضرين عصرش بلاواسطه و به غايبين مع الواسطه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كتاب هاى آسمانى باشد كه ندايشان براى همه و در همۀ اعصار بلاواسطه و بالمواجهه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فَاغْفِرْ لَنَا ذُنُوبَنَا وَ كَفِّرْ عَنَّا سَيِّئاتِنَا وَ تَوَفَّنَا مَعَ 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پروردگار ما، ذَنْب هاى ما يعنى گناهان كبيرۀ ما را كه همانند ذَنَب براى ما دنباله اى وخيم دارد ببخش، و سيّئات ما يعنى صغائر ما را كه زشت و قبيح است از ما بزداى، و روح ما را از اجسادمان همراه ارواح نيكان و داخل امواج آنان برگير و به عالم برزخ روانه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ءَاتِنَا مَا وَعَدْتَنَا عَلَى رُسُلِكَ وَ لاَ تُخْزِنَا يَوْمَ الْقِيَامَةِ إِنَّكَ لاَ تُخْلِفُ الْمِيعَادَ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را به زبان فرستادگانت به ما وعده داده اى به ما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دنيا هدايت و ايصال به مراحل كمالات انسانى و فضايل نفسانى و در آخرت اعطاى پاداش جميل و جزيل را به ما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در روز قيامت خوار و رسوا مگردان؛ يعنى مگذار در دنيا وسايل رسوايى و خوارى آن جهان را فراهم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تو هيچ گاه تخلّف از وعده نمى كنى، يعنى اين دعا را طبق وعدۀ خود بپذير</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bookmarkStart w:id="683" w:name="pg14420_159771"/>
    </w:p>
    <w:p>
      <w:pPr>
        <w:pStyle w:val="BookText"/>
        <w:rPr/>
      </w:pPr>
      <w:bookmarkEnd w:id="683"/>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Heading3"/>
        <w:numPr>
          <w:ilvl w:val="2"/>
          <w:numId w:val="1"/>
        </w:numPr>
        <w:rPr/>
      </w:pPr>
      <w:bookmarkStart w:id="684" w:name="__RefHeading___Toc2508723_1468164448"/>
      <w:bookmarkStart w:id="685" w:name="_Toc238"/>
      <w:bookmarkEnd w:id="684"/>
      <w:r>
        <w:rPr>
          <w:rtl w:val="true"/>
        </w:rPr>
        <w:t>آمرزش با تحمل بلاها</w:t>
      </w:r>
      <w:bookmarkEnd w:id="685"/>
    </w:p>
    <w:p>
      <w:pPr>
        <w:pStyle w:val="BookText"/>
        <w:rPr/>
      </w:pPr>
      <w:r>
        <w:rPr>
          <w:rFonts w:ascii="IRNazanin" w:hAnsi="IRNazanin" w:eastAsia="IRNazanin"/>
          <w:color w:val="111111"/>
          <w:sz w:val="28"/>
          <w:sz w:val="28"/>
          <w:szCs w:val="28"/>
          <w:rtl w:val="true"/>
          <w:lang w:bidi="fa-IR"/>
        </w:rPr>
        <w:t>اَنّى لا اضيعُ بيان فاستجاب است به تقدير بأنّى لااُضيع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اسم ما يُثابُ به است يعنى چيزى كه به عنوان پاداش داده مى شود مانند عطا، اسم ما يعطى، و ثواباً مصدر تأكيدى است به تقدير اثيبهم ثواباً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حسن الثواب اضافۀ صفت به موصوف است يعنى الثواب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أَنِّى لَآأُضِيعُ عَمَلَ عَامِلٍ مِنْكُم مِن ذَكَرٍ أَوْ 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ذكر اولى الألباب در آيات گذشته و اشاره به صفات جميلۀ آنها از تفكر در خلقت جهان، ياد خدا در همه حال، اعتراف به عذاب آخرت، اقرار به ايمان و درخواست غفران و تنجّز وعده هاى حق، 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پروردگارشان درخواست آنها را اجابت نمود و وعده داد كه بى ترديد من عمل هيچ عاملى از شما را از مرد يا زن ضايع نمى كنم، يعنى بى پاداش نمى گذارم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از يكديگريد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بنى نوع انسان و آفرينشتان نظير هم، و عقول و خردها همه همگون، و ابدان و تن ها مماثل، و اوصاف طبيعى و اخلاق فطرى نظير هم، و تكليف اصولى و فروعى شبيه يكديگر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هَاجَرُوا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كلام، هجرت حسّى است، يعنى انتقال از مكانى به مكانى يا از شهرى مانند مكّه به شهرى ديگر مانند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اعم از هجرت حسّى و معنوى باشد، مانند هجرت از جهل به سوى علم، از شرك به توحيد، از كفر به اسلام، از آداب و سنن جاهلى به آداب و رسوم اسلامى، از رذايل اخلاقى به فضايل نفسانى، از ارتكاب محرمات به انجام واجبات و بالأخره از هر نقص و عيبى به طرف هر كمال در مقابل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وَأُخْرِجُوا مِن دِيَارِهِمْ وَأُوذُوا فِى سَبِيلِى وَقَاتَلُوا وَقُتِلُوا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آنها را از خانه هاى خود بيرون كردند، مانند مؤمنانى كه از مكه به حبشه و مدينه تبعيد گشتند و هر مؤمنى كه از موطن و مقرّ خود براى حفظ دين و تحصيل آن ناچار به سفر گرديد؛ و كسانى كه در هر نقطه اى از زمين در راه رضاى من ايذا و اذيت شدند و كسانى كه جنگيدند و كشته گشتند؛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لَأُكَفِّرَنَّ عَنْهُم سَيِّئاتِهِمْ وَلَأُدْخِلَنَّهُمْ جَنَّاتٍ تَجْرِى مِن تَحْتِهَا الْأَنْهَارُ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 بى ترديد همۀ گناهانشان را كه در دنيا مرتكب شدند به وسيلۀ آمرزش خود مى زدايم و آنان را به بهشت ها و باغ هايى كه از زير آنها، يعنى از زير ساختمان ها يا درختان آنها، نهرها روان است، يعنى رودهاى مختلف الماهيّة از آب و شير و عسل و خمر و همۀ مايعات لذت بخشى كه قابل شرب انسان است، وارد خواهم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 مِنْ عِندِ اللّهِ وَاللّهُ عِندَهُ حُسْنُ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ها كه به آنها داده مى شود همه به عنوان پاداش از جانب خداوند است، و خداوند است كه پاداش نيكو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شئون ذات يكتاى واجب الوجودِ داراى همۀ صفات جمال و جلال است كه چنين نعمت 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به هر يك از مكلّفان انسان و پرى كه شمارشان از قدرت و توان هر شمارشگر بيرون است باغ ها و بهشت هايى عطا فرمايدكه هر يك از آنها طبق آيۀ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طولش 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يَغُرَّنَّكَ تَقَلُّبُ الَّذينَ كَفَرُوا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مَتاعٌ قَليلٌ ثُمَّ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فريب داد و به طمع باطل انداخت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فى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نمود و حال به حال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خبر مبتداست به تقدير ذلك 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يَغُرَّنَّكَ تَقَلُّبُ الَّذِينَ كَفَرُوا فِى الْبِلاَدِ</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آيه در حقيقت به مسلمين جهان است، به همۀ آنان كه معتقد به اسلام و متوجّه وعده هاى حق تعالى به پيامبران در كتاب هاى آسمانى هستند، در اشاره به آن روزى كه خداوند پهنۀ گيتى را يكسره در اختيار صالحان قرار خواهد داد و حكومت طايفۀ بشرى بدون استثنا از آنِ اولياى او خواهد بود و پس از آن هيچ گاه منصب ولايت امت و امامت بشر و حاكميت اهل زمين تا انقضاى جهان به دست نااهلان و غير اولياءاللّه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اين خطاب، ايجاد رجا و</w:t>
      </w:r>
      <w:bookmarkStart w:id="686" w:name="pg14420_159773"/>
    </w:p>
    <w:p>
      <w:pPr>
        <w:pStyle w:val="BookText"/>
        <w:rPr/>
      </w:pPr>
      <w:bookmarkEnd w:id="686"/>
      <w:r>
        <w:rPr>
          <w:rFonts w:ascii="IRNazanin" w:hAnsi="IRNazanin" w:eastAsia="IRNazanin"/>
          <w:color w:val="111111"/>
          <w:sz w:val="28"/>
          <w:sz w:val="28"/>
          <w:szCs w:val="28"/>
          <w:rtl w:val="true"/>
          <w:lang w:bidi="fa-IR"/>
        </w:rPr>
        <w:t>اميد در دل ها و اطمينان قلب و دلگرمى و آمادگى عملى در حد ميسور است، كه از شئون آن عدم خوف از كفار و موضع گيرى و استوارى در مقابل آنها و اتخاذ موضع هجمه و حملۀ سرد و گرم با منطق و عمل، و پرهيز از ترس و اتخاذ راه سازش و موضع انفعالى، و كوشش در تشكيل حكومت الهى و تقويت كمّى و كيفى آن به اميد تحقق وعده و آمدن نصر و يارى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و اى مخاطب، تقلّب كفار در بلاد، تو را فريب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رفت و آمد و جنب و جوش كفار در همه جاى دنيا با رفاه حال و امكانات مادى و سلطه هاى جائرانه حتى در ميان كشورها و شهرهاى اسلامى، تو را فريب ندهد كه در برابر آنها بترسى و سازش كنى و تسليم شوى و زير سلطۀ آنها روى و آداب و رسوم جاهلى و باطل آنها را بپذيرى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قَلِيلٌ ثُمَّ مَأْوَاهُمْ جَهَنَّمُ وَبِئْسَ الْمِهَادُ</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2508725_1468164448"/>
      <w:bookmarkStart w:id="688" w:name="_Toc239"/>
      <w:bookmarkEnd w:id="687"/>
      <w:r>
        <w:rPr>
          <w:rtl w:val="true"/>
        </w:rPr>
        <w:t>سعادت فقط براى تقوا</w:t>
      </w:r>
      <w:bookmarkEnd w:id="688"/>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از آنها مى بينى از تفوّق و تسلّط بر مجتمعات و برترى اقتصادى و نظامى و تسليحاتى و غيره در برابر آنچه خدا در دنيا براى شما پيش بينى كرده از حكومت گستردۀ عدل جهانى و ولايت بر پايۀ قسط بر جوامع انسانى و ادامۀ آن تا انقراض نسل بشر و بى ترديد به شما خواهد داد، اندك و ناچيز است، چه رسد به آنچه در عالم ديگر عطا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جايگاه آنها جهنم است به سبب كفر و عناد و طغيان و فسادشان، و جهنم بد آرامگاهى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الَّذينَ اتَّقَوْا رَبَّهُمْ لَهُمْ جَنّاتٌ تَجْري مِنْ تَحْتِهَا اْلأَنْهارُ خالِدينَ فيها نُزُلاً مِنْ عِنْدِ اللّهِ وَ ما عِنْدَ اللّهِ خَيْرٌ لِْلأَبْرارِ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الَّذِينَ اتَّقَوْا رَبَّهُمْ لَهُمْ جَنَّاتٌ تَجْرِى مِن تَحْتِهَا الْأَنْهَارُ خَالِدِينَ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استدراك از عموم عذاب كفّار در آخرت و ذكر مقابل است</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اخروى آنها آن گونه است ولى كسانى كه از پروردگارشان پروا داشته اند، نه طغيان اعتقادى كرده اند و نه عصيان عملى، آنان را باغ ها و بهشت هايى است كه از زير ساختمان و درختان آنها پيوسته رودها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همۀ انواع مايعات خوردنى كه زيباترين آنها در آيۀ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محمّد صلى الله عليه و آله ذكر شده، برخوردارند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 مِنْ عِندِ اللّهِ وَمَا عِندَ اللّهِ خَيْرٌ لِلْأَبْرَارِ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اين نعم به عنوان پذيرايى ابتدايى از جانب خداوند است، و آنچه در نزد خدا براى آيندۀ ابدى آنان است از نعمت هاى گوناگون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عينٌ رأتْ و لا اذنٌ سمعتْ و لا خطرَ على قلب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حيطۀ تصور و نطاق بيان بيرون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أَهْلِ الْكِتابِ لَمَنْ يُؤْمِنُ بِاللّهِ وَ ما أُنْزِلَ إِلَيْكُمْ وَ ما أُنْزِلَ إِلَيْهِمْ خاشِعينَ لِلّهِ لا يَشْتَرُونَ بِآياتِ اللّهِ ثَمَنًا قَليلاً أُولئِكَ لَهُمْ أَجْرُهُمْ عِنْدَ رَبِّهِمْ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لَمَن تأكيد است كه داخل بر اسم انَّ شده به خاطر فصل، و مراد از مَنِ موصول جمع است و ضمير اول راجع به آن به لحاظ لفظ مفرد است و باقى ضماير هفتگانه به لحاظ معناى جمع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الْكِتَابِ لَمَن يُؤْمِنُ بِاللّهِ وَ مَآ أُنْزِلَ إِلَيْكُمْ وَ مَآ أُنْزِلَ إِلَيْهِمْ خَاشِعِينَ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در توصيف برخى از علماى اهل كتاب است كه در سايۀ ايمان به آنچه پيامبرشان آورده و علم به آنچه در كتابشان نازل گشته، به پيامبر اسلام و دين و كتاب او ايمان آورده اند خواه فعلاً در ميان قوم خود و محسوب از آنها باشند يا آمده اند و جزء مسلمين شده اند، لكن اين عنوان شامل گروندگان اهل انجيل است و اما علماى تورات مشمول اين آيه نمى شوند هرچند به اسلام و قرآن گرويده باشند، زيرا انكار عيسى و كتاب انجيل ايمان آنها را خدشه دار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اين است كه از اهل كتاب كسانى هستند كه به خدا و به آنچه به سوى شما مسلمين نازل شده از اسلام و قرآن و به آنچه به سوى خودشان نازل گشته از كتاب آسمانى ايمان آورده اند در حالى كه آنان تسليم خدا و خاشع و فروتن در برابر 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يَشْتَرُونَ بَِايَاتِ اللّهِ ثَمَنَاً قَلِيلاً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همانند عدۀ ديگرى از آنان نيستند كه دعوت پيامبر اسلام و دين و كتاب او را</w:t>
      </w:r>
      <w:bookmarkStart w:id="689" w:name="pg14420_159775"/>
    </w:p>
    <w:p>
      <w:pPr>
        <w:pStyle w:val="BookText"/>
        <w:rPr/>
      </w:pPr>
      <w:bookmarkEnd w:id="689"/>
      <w:r>
        <w:rPr>
          <w:rFonts w:ascii="IRNazanin" w:hAnsi="IRNazanin" w:eastAsia="IRNazanin"/>
          <w:color w:val="111111"/>
          <w:sz w:val="28"/>
          <w:sz w:val="28"/>
          <w:szCs w:val="28"/>
          <w:rtl w:val="true"/>
          <w:lang w:bidi="fa-IR"/>
        </w:rPr>
        <w:t>نپذيرند، بلكه اينان هرگز طالب آن نيستند كه به دادن آيات خدا بهاى اندكى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به واسطۀ حذف آيات از كتاب آسمانى تورات يا انجيل يا تحريف لفظى يا معنوى آن براى خود رياست و اموال دنيا را كه هر چه بسيار هم باشد بهاى اندك است به دست نمى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أَجْرُهُمْ عِندَ رَبِّهِمْ إِنَّ اللّهَ سَرِيعُ الْحِسَابِ</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2508727_1468164448"/>
      <w:bookmarkStart w:id="691" w:name="_Toc240"/>
      <w:bookmarkEnd w:id="690"/>
      <w:r>
        <w:rPr>
          <w:rtl w:val="true"/>
        </w:rPr>
        <w:t>شكيبايى، رمز رستگارى</w:t>
      </w:r>
      <w:bookmarkEnd w:id="691"/>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آنهايند كه براى آنها در نزد پروردگارشان پاداشى در خور مقامشان ثابت و مسلّم است؛ به يقين خداوند، زودرس به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پاداش اعمال بشر را از جهت كثرت و تراكم حساب آنها به تأخير نمى اندازد، زيرا همۀ اعمال ظاهرى و باطنى خلايق با كمّ و كيف و حدود ارزش و مقدار پاداش و كيفر، از ازل در علم حضورى او ثابت است و از اين رو پاداش دنيوى و اخروى هر عمل را طبق مصلحت و حكمت، در وقت مقرر خود تأديه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مراد از سرعت در حساب، حساب خلايق در روز قيامت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در آن روز حساب همۀ محكومين به حساب راكه شمار آنها از حدود درك بشر خارج است در مدت حساب يك نفر تمام مى كند، زيرا خدا همراه همۀ آنها حاضر و با همه مواجه است و همه را در يك حال محاسبه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اين حساب اجمالى است و روز قيامت را حساب ديگرى است تفصيلى كه طبق قانون آن روز اسرار و بواطن همۀ مكلّفان در مرأى و مَنظر همه بايد قرار گيرد و اين حساب ها طولانى خواهد شد و از اين روست كه طول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خَمْسينَ أَلْفَ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ترديد در اين كه مراد، سنۀ بشرى است يا ربوبى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اصْبِرُوا وَ صابِرُوا وَ رابِطُوا وَ 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قدرت تسلّط بر نفس است به گونه اى كه او را بر طبق اراده رام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صابروا از باب مفاعله براى انهاء و ايصال ماده به غير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كاتبت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كتابت را به او رساندم،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راجعت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سؤال را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هم در فعل بين الاِثنين استعمال مى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قاتلت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صابروا يعنى غالِبوا عدوّكم فى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مرابطه محافظت از حدود و ثغور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يَآ أَيُّهَا الَّذِينَ ءَامَنُوا اصْبِرُوا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متعلّق صبر ذكر نشده، پس مراد عموم است، يعنى در انجام هر عمل شرعى و عقلى كه مخالف هوى و نفس است و نياز به صبر دارد صبور باشيد؛ و موارد عمدۀ آن سه قسم است به ترتيب در سخت و سخت تر بودن و در فضيلت و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صبر بر مصائب دنيا و حوادث ناگوار، دوم صبر بر انجام وظايف شرعى و عقلى از عمل و بذل مال، سوم صبر بر ترك معاصى از كبائر و صغائر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صبر بر همۀ امور نظير جهاد و امثال آن بر ديگران پيشى گيريد و مغالبه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حدّ و مرز منطقه و كشورتان مراقبت كنيد تا دشمن تعدّى نكند، و از حدّ و مرز روحتان مراقبت نماييد تا شيطان و هواى نفس رسوخ نكند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لَعَلَّكُمْ تُفْلِحُونَ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پيشه كنيد، باشد كه رستگار گرديد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عناوين اين كتاب ها از اين قرار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مأدبة اللّه، فتعلّموا مأدبته مااستطعتم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و 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هدًى للناس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انبياء كه مراد از ذكر در آن، عزّت و شرافت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ازالۀ منافع يعنى فايدۀ يك عضو را از ميان بردن، مثلاً كارى كند كه چشم يا گوش كسى بينايى يا شنوايى خود را ازدست بدهد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حديث الاسلامُ يَجُبُّ ما قَبْلَه است، يعنى اسلام، احكام و آثار پيش از خود را از بين مى برد و سبب آمرزش گناه و سقوط حقوق الهى گذشته مى گردد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از همين مؤلف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غير تو را ظهورى هست كه تو را نيست؟ كى غايب بوده اى تا محتاج دليلى باشى كه تو را نشان دهد؟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image" Target="media/image2.jpeg"/><Relationship Id="rId482" Type="http://schemas.openxmlformats.org/officeDocument/2006/relationships/image" Target="media/image2.jpeg"/><Relationship Id="rId483" Type="http://schemas.openxmlformats.org/officeDocument/2006/relationships/footer" Target="footer476.xml"/><Relationship Id="rId484" Type="http://schemas.openxmlformats.org/officeDocument/2006/relationships/footnotes" Target="footnotes.xml"/><Relationship Id="rId485" Type="http://schemas.openxmlformats.org/officeDocument/2006/relationships/numbering" Target="numbering.xml"/><Relationship Id="rId486" Type="http://schemas.openxmlformats.org/officeDocument/2006/relationships/fontTable" Target="fontTable.xml"/><Relationship Id="rId487" Type="http://schemas.openxmlformats.org/officeDocument/2006/relationships/settings" Target="settings.xml"/><Relationship Id="rId4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485</Pages>
  <Words>161929</Words>
  <Characters>580796</Characters>
  <CharactersWithSpaces>737561</CharactersWithSpaces>
  <Paragraphs>5144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2026-08-28T10:27:26Z</dcterms:created>
  <dc:creator>ghaemiyeh.com</dc:creator>
  <dc:description/>
  <dc:language>en-US</dc:language>
  <cp:lastModifiedBy/>
  <dcterms:modified xsi:type="dcterms:W3CDTF">2026-08-28T13:57:44Z</dcterms:modified>
  <cp:revision>1</cp:revision>
  <dc:subject/>
  <dc:title>تفسیر روان جلد 1</dc:title>
</cp:coreProperties>
</file>

<file path=docProps/custom.xml><?xml version="1.0" encoding="utf-8"?>
<Properties xmlns="http://schemas.openxmlformats.org/officeDocument/2006/custom-properties" xmlns:vt="http://schemas.openxmlformats.org/officeDocument/2006/docPropsVTypes"/>
</file>