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روشنایی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20663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720665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720667_105122903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5720669_1051229030">
            <w:r>
              <w:rPr>
                <w:webHidden/>
                <w:rStyle w:val="IndexLink"/>
                <w:rtl w:val="true"/>
              </w:rPr>
              <w:t>موضوعات محوری</w:t>
            </w:r>
            <w:r>
              <w:rPr>
                <w:rStyle w:val="IndexLink"/>
                <w:rtl w:val="true"/>
              </w:rPr>
              <w:tab/>
            </w:r>
            <w:r>
              <w:rPr>
                <w:rStyle w:val="IndexLink"/>
              </w:rPr>
              <w:t>20</w:t>
            </w:r>
          </w:hyperlink>
        </w:p>
        <w:p>
          <w:pPr>
            <w:pStyle w:val="Contents3"/>
            <w:tabs>
              <w:tab w:val="clear" w:pos="8459"/>
              <w:tab w:val="right" w:pos="9026" w:leader="dot"/>
            </w:tabs>
            <w:rPr/>
          </w:pPr>
          <w:hyperlink w:anchor="__RefHeading___Toc5720671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720673_1051229030">
            <w:r>
              <w:rPr>
                <w:webHidden/>
                <w:rStyle w:val="IndexLink"/>
                <w:rtl w:val="true"/>
              </w:rPr>
              <w:t>یک پیشنهاد</w:t>
            </w:r>
            <w:r>
              <w:rPr>
                <w:rStyle w:val="IndexLink"/>
                <w:rtl w:val="true"/>
              </w:rPr>
              <w:tab/>
            </w:r>
            <w:r>
              <w:rPr>
                <w:rStyle w:val="IndexLink"/>
              </w:rPr>
              <w:t>31</w:t>
            </w:r>
          </w:hyperlink>
        </w:p>
        <w:p>
          <w:pPr>
            <w:pStyle w:val="Contents2"/>
            <w:tabs>
              <w:tab w:val="clear" w:pos="8743"/>
              <w:tab w:val="right" w:pos="9026" w:leader="dot"/>
            </w:tabs>
            <w:rPr/>
          </w:pPr>
          <w:hyperlink w:anchor="__RefHeading___Toc5720675_1051229030">
            <w:r>
              <w:rPr>
                <w:webHidden/>
                <w:rStyle w:val="IndexLink"/>
                <w:rtl w:val="true"/>
              </w:rPr>
              <w:t>آشنایی با پدیدآورنده عالم بزرگ و کوچک</w:t>
            </w:r>
            <w:r>
              <w:rPr>
                <w:rStyle w:val="IndexLink"/>
                <w:rtl w:val="true"/>
              </w:rPr>
              <w:tab/>
            </w:r>
            <w:r>
              <w:rPr>
                <w:rStyle w:val="IndexLink"/>
              </w:rPr>
              <w:t>32</w:t>
            </w:r>
          </w:hyperlink>
        </w:p>
        <w:p>
          <w:pPr>
            <w:pStyle w:val="Contents3"/>
            <w:tabs>
              <w:tab w:val="clear" w:pos="8459"/>
              <w:tab w:val="right" w:pos="9026" w:leader="dot"/>
            </w:tabs>
            <w:rPr/>
          </w:pPr>
          <w:hyperlink w:anchor="__RefHeading___Toc5720677_1051229030">
            <w:r>
              <w:rPr>
                <w:webHidden/>
                <w:rStyle w:val="IndexLink"/>
                <w:rtl w:val="true"/>
              </w:rPr>
              <w:t>پیش‌گفتار</w:t>
            </w:r>
            <w:r>
              <w:rPr>
                <w:rStyle w:val="IndexLink"/>
                <w:rtl w:val="true"/>
              </w:rPr>
              <w:tab/>
            </w:r>
            <w:r>
              <w:rPr>
                <w:rStyle w:val="IndexLink"/>
              </w:rPr>
              <w:t>32</w:t>
            </w:r>
          </w:hyperlink>
        </w:p>
        <w:p>
          <w:pPr>
            <w:pStyle w:val="Contents3"/>
            <w:tabs>
              <w:tab w:val="clear" w:pos="8459"/>
              <w:tab w:val="right" w:pos="9026" w:leader="dot"/>
            </w:tabs>
            <w:rPr/>
          </w:pPr>
          <w:hyperlink w:anchor="__RefHeading___Toc5720679_1051229030">
            <w:r>
              <w:rPr>
                <w:webHidden/>
                <w:rStyle w:val="IndexLink"/>
                <w:rtl w:val="true"/>
              </w:rPr>
              <w:t>بازگشت به آیات کریمه و توضیحات بیشتر</w:t>
            </w:r>
            <w:r>
              <w:rPr>
                <w:rStyle w:val="IndexLink"/>
                <w:rtl w:val="true"/>
              </w:rPr>
              <w:tab/>
            </w:r>
            <w:r>
              <w:rPr>
                <w:rStyle w:val="IndexLink"/>
              </w:rPr>
              <w:t>36</w:t>
            </w:r>
          </w:hyperlink>
        </w:p>
        <w:p>
          <w:pPr>
            <w:pStyle w:val="Contents3"/>
            <w:tabs>
              <w:tab w:val="clear" w:pos="8459"/>
              <w:tab w:val="right" w:pos="9026" w:leader="dot"/>
            </w:tabs>
            <w:rPr/>
          </w:pPr>
          <w:hyperlink w:anchor="__RefHeading___Toc5720681_1051229030">
            <w:r>
              <w:rPr>
                <w:webHidden/>
                <w:rStyle w:val="IndexLink"/>
                <w:rtl w:val="true"/>
              </w:rPr>
              <w:t>آفرینش آسمان‌ها و زمین</w:t>
            </w:r>
            <w:r>
              <w:rPr>
                <w:rStyle w:val="IndexLink"/>
                <w:rtl w:val="true"/>
              </w:rPr>
              <w:tab/>
            </w:r>
            <w:r>
              <w:rPr>
                <w:rStyle w:val="IndexLink"/>
              </w:rPr>
              <w:t>36</w:t>
            </w:r>
          </w:hyperlink>
        </w:p>
        <w:p>
          <w:pPr>
            <w:pStyle w:val="Contents3"/>
            <w:tabs>
              <w:tab w:val="clear" w:pos="8459"/>
              <w:tab w:val="right" w:pos="9026" w:leader="dot"/>
            </w:tabs>
            <w:rPr/>
          </w:pPr>
          <w:hyperlink w:anchor="__RefHeading___Toc5720683_1051229030">
            <w:r>
              <w:rPr>
                <w:webHidden/>
                <w:rStyle w:val="IndexLink"/>
                <w:rtl w:val="true"/>
              </w:rPr>
              <w:t>آفرینش ظلمت و نور</w:t>
            </w:r>
            <w:r>
              <w:rPr>
                <w:rStyle w:val="IndexLink"/>
                <w:rtl w:val="true"/>
              </w:rPr>
              <w:tab/>
            </w:r>
            <w:r>
              <w:rPr>
                <w:rStyle w:val="IndexLink"/>
              </w:rPr>
              <w:t>38</w:t>
            </w:r>
          </w:hyperlink>
        </w:p>
        <w:p>
          <w:pPr>
            <w:pStyle w:val="Contents3"/>
            <w:tabs>
              <w:tab w:val="clear" w:pos="8459"/>
              <w:tab w:val="right" w:pos="9026" w:leader="dot"/>
            </w:tabs>
            <w:rPr/>
          </w:pPr>
          <w:hyperlink w:anchor="__RefHeading___Toc5720685_1051229030">
            <w:r>
              <w:rPr>
                <w:webHidden/>
                <w:rStyle w:val="IndexLink"/>
                <w:rtl w:val="true"/>
              </w:rPr>
              <w:t>نحوه خلقت و مرگ انسان</w:t>
            </w:r>
            <w:r>
              <w:rPr>
                <w:rStyle w:val="IndexLink"/>
                <w:rtl w:val="true"/>
              </w:rPr>
              <w:tab/>
            </w:r>
            <w:r>
              <w:rPr>
                <w:rStyle w:val="IndexLink"/>
              </w:rPr>
              <w:t>39</w:t>
            </w:r>
          </w:hyperlink>
        </w:p>
        <w:p>
          <w:pPr>
            <w:pStyle w:val="Contents3"/>
            <w:tabs>
              <w:tab w:val="clear" w:pos="8459"/>
              <w:tab w:val="right" w:pos="9026" w:leader="dot"/>
            </w:tabs>
            <w:rPr/>
          </w:pPr>
          <w:hyperlink w:anchor="__RefHeading___Toc5720687_1051229030">
            <w:r>
              <w:rPr>
                <w:webHidden/>
                <w:rStyle w:val="IndexLink"/>
                <w:rtl w:val="true"/>
              </w:rPr>
              <w:t>توحید و علم نامحدود حضرت حق</w:t>
            </w:r>
            <w:r>
              <w:rPr>
                <w:rStyle w:val="IndexLink"/>
                <w:rtl w:val="true"/>
              </w:rPr>
              <w:tab/>
            </w:r>
            <w:r>
              <w:rPr>
                <w:rStyle w:val="IndexLink"/>
              </w:rPr>
              <w:t>40</w:t>
            </w:r>
          </w:hyperlink>
        </w:p>
        <w:p>
          <w:pPr>
            <w:pStyle w:val="Contents3"/>
            <w:tabs>
              <w:tab w:val="clear" w:pos="8459"/>
              <w:tab w:val="right" w:pos="9026" w:leader="dot"/>
            </w:tabs>
            <w:rPr/>
          </w:pPr>
          <w:hyperlink w:anchor="__RefHeading___Toc5720689_1051229030">
            <w:r>
              <w:rPr>
                <w:webHidden/>
                <w:rStyle w:val="IndexLink"/>
                <w:rtl w:val="true"/>
              </w:rPr>
              <w:t xml:space="preserve">پژوهش واژگانی </w:t>
            </w:r>
            <w:r>
              <w:rPr>
                <w:rStyle w:val="IndexLink"/>
                <w:rtl w:val="true"/>
              </w:rPr>
              <w:t>(</w:t>
            </w:r>
            <w:r>
              <w:rPr>
                <w:rStyle w:val="IndexLink"/>
              </w:rPr>
              <w:t>1</w:t>
            </w:r>
            <w:r>
              <w:rPr>
                <w:rStyle w:val="IndexLink"/>
                <w:rtl w:val="true"/>
              </w:rPr>
              <w:t>)</w:t>
              <w:tab/>
            </w:r>
            <w:r>
              <w:rPr>
                <w:rStyle w:val="IndexLink"/>
              </w:rPr>
              <w:t>41</w:t>
            </w:r>
          </w:hyperlink>
        </w:p>
        <w:p>
          <w:pPr>
            <w:pStyle w:val="Contents2"/>
            <w:tabs>
              <w:tab w:val="clear" w:pos="8743"/>
              <w:tab w:val="right" w:pos="9026" w:leader="dot"/>
            </w:tabs>
            <w:rPr/>
          </w:pPr>
          <w:hyperlink w:anchor="__RefHeading___Toc5720691_1051229030">
            <w:r>
              <w:rPr>
                <w:webHidden/>
                <w:rStyle w:val="IndexLink"/>
                <w:rtl w:val="true"/>
              </w:rPr>
              <w:t>اعراض، تکذیب و لجاجت</w:t>
            </w:r>
            <w:r>
              <w:rPr>
                <w:rStyle w:val="IndexLink"/>
                <w:rtl w:val="true"/>
              </w:rPr>
              <w:t>...</w:t>
              <w:tab/>
            </w:r>
            <w:r>
              <w:rPr>
                <w:rStyle w:val="IndexLink"/>
              </w:rPr>
              <w:t>44</w:t>
            </w:r>
          </w:hyperlink>
        </w:p>
        <w:p>
          <w:pPr>
            <w:pStyle w:val="Contents3"/>
            <w:tabs>
              <w:tab w:val="clear" w:pos="8459"/>
              <w:tab w:val="right" w:pos="9026" w:leader="dot"/>
            </w:tabs>
            <w:rPr/>
          </w:pPr>
          <w:hyperlink w:anchor="__RefHeading___Toc5720693_105122903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5720695_1051229030">
            <w:r>
              <w:rPr>
                <w:webHidden/>
                <w:rStyle w:val="IndexLink"/>
                <w:rtl w:val="true"/>
              </w:rPr>
              <w:t>اعراض، تکذیب و پیامد تکذیب</w:t>
            </w:r>
            <w:r>
              <w:rPr>
                <w:rStyle w:val="IndexLink"/>
                <w:rtl w:val="true"/>
              </w:rPr>
              <w:tab/>
            </w:r>
            <w:r>
              <w:rPr>
                <w:rStyle w:val="IndexLink"/>
              </w:rPr>
              <w:t>45</w:t>
            </w:r>
          </w:hyperlink>
        </w:p>
        <w:p>
          <w:pPr>
            <w:pStyle w:val="Contents3"/>
            <w:tabs>
              <w:tab w:val="clear" w:pos="8459"/>
              <w:tab w:val="right" w:pos="9026" w:leader="dot"/>
            </w:tabs>
            <w:rPr/>
          </w:pPr>
          <w:hyperlink w:anchor="__RefHeading___Toc5720697_1051229030">
            <w:r>
              <w:rPr>
                <w:webHidden/>
                <w:rStyle w:val="IndexLink"/>
                <w:rtl w:val="true"/>
              </w:rPr>
              <w:t>لج‌بازی و بهانه جویی</w:t>
            </w:r>
            <w:r>
              <w:rPr>
                <w:rStyle w:val="IndexLink"/>
                <w:rtl w:val="true"/>
              </w:rPr>
              <w:tab/>
            </w:r>
            <w:r>
              <w:rPr>
                <w:rStyle w:val="IndexLink"/>
              </w:rPr>
              <w:t>49</w:t>
            </w:r>
          </w:hyperlink>
        </w:p>
        <w:p>
          <w:pPr>
            <w:pStyle w:val="Contents3"/>
            <w:tabs>
              <w:tab w:val="clear" w:pos="8459"/>
              <w:tab w:val="right" w:pos="9026" w:leader="dot"/>
            </w:tabs>
            <w:rPr/>
          </w:pPr>
          <w:hyperlink w:anchor="__RefHeading___Toc5720699_1051229030">
            <w:r>
              <w:rPr>
                <w:webHidden/>
                <w:rStyle w:val="IndexLink"/>
                <w:rtl w:val="true"/>
              </w:rPr>
              <w:t>دل‌جویی و سیری در آفاق</w:t>
            </w:r>
            <w:r>
              <w:rPr>
                <w:rStyle w:val="IndexLink"/>
                <w:rtl w:val="true"/>
              </w:rPr>
              <w:tab/>
            </w:r>
            <w:r>
              <w:rPr>
                <w:rStyle w:val="IndexLink"/>
              </w:rPr>
              <w:t>51</w:t>
            </w:r>
          </w:hyperlink>
        </w:p>
        <w:p>
          <w:pPr>
            <w:pStyle w:val="Contents3"/>
            <w:tabs>
              <w:tab w:val="clear" w:pos="8459"/>
              <w:tab w:val="right" w:pos="9026" w:leader="dot"/>
            </w:tabs>
            <w:rPr/>
          </w:pPr>
          <w:hyperlink w:anchor="__RefHeading___Toc5720701_1051229030">
            <w:r>
              <w:rPr>
                <w:webHidden/>
                <w:rStyle w:val="IndexLink"/>
                <w:rtl w:val="true"/>
              </w:rPr>
              <w:t xml:space="preserve">پژوهش واژگانی </w:t>
            </w:r>
            <w:r>
              <w:rPr>
                <w:rStyle w:val="IndexLink"/>
                <w:rtl w:val="true"/>
              </w:rPr>
              <w:t>(</w:t>
            </w:r>
            <w:r>
              <w:rPr>
                <w:rStyle w:val="IndexLink"/>
              </w:rPr>
              <w:t>2</w:t>
            </w:r>
            <w:r>
              <w:rPr>
                <w:rStyle w:val="IndexLink"/>
                <w:rtl w:val="true"/>
              </w:rPr>
              <w:t>)</w:t>
              <w:tab/>
            </w:r>
            <w:r>
              <w:rPr>
                <w:rStyle w:val="IndexLink"/>
              </w:rPr>
              <w:t>54</w:t>
            </w:r>
          </w:hyperlink>
        </w:p>
        <w:p>
          <w:pPr>
            <w:pStyle w:val="Contents2"/>
            <w:tabs>
              <w:tab w:val="clear" w:pos="8743"/>
              <w:tab w:val="right" w:pos="9026" w:leader="dot"/>
            </w:tabs>
            <w:rPr/>
          </w:pPr>
          <w:hyperlink w:anchor="__RefHeading___Toc5720703_1051229030">
            <w:r>
              <w:rPr>
                <w:webHidden/>
                <w:rStyle w:val="IndexLink"/>
                <w:rtl w:val="true"/>
              </w:rPr>
              <w:t>توحید، نبوت، معاد و قرآن</w:t>
            </w:r>
            <w:r>
              <w:rPr>
                <w:rStyle w:val="IndexLink"/>
                <w:rtl w:val="true"/>
              </w:rPr>
              <w:tab/>
            </w:r>
            <w:r>
              <w:rPr>
                <w:rStyle w:val="IndexLink"/>
              </w:rPr>
              <w:t>58</w:t>
            </w:r>
          </w:hyperlink>
        </w:p>
        <w:p>
          <w:pPr>
            <w:pStyle w:val="Contents3"/>
            <w:tabs>
              <w:tab w:val="clear" w:pos="8459"/>
              <w:tab w:val="right" w:pos="9026" w:leader="dot"/>
            </w:tabs>
            <w:rPr/>
          </w:pPr>
          <w:hyperlink w:anchor="__RefHeading___Toc5720705_105122903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5720707_1051229030">
            <w:r>
              <w:rPr>
                <w:webHidden/>
                <w:rStyle w:val="IndexLink"/>
                <w:rtl w:val="true"/>
              </w:rPr>
              <w:t>توحید در مالکیت</w:t>
            </w:r>
            <w:r>
              <w:rPr>
                <w:rStyle w:val="IndexLink"/>
                <w:rtl w:val="true"/>
              </w:rPr>
              <w:tab/>
            </w:r>
            <w:r>
              <w:rPr>
                <w:rStyle w:val="IndexLink"/>
              </w:rPr>
              <w:t>60</w:t>
            </w:r>
          </w:hyperlink>
        </w:p>
        <w:p>
          <w:pPr>
            <w:pStyle w:val="Contents3"/>
            <w:tabs>
              <w:tab w:val="clear" w:pos="8459"/>
              <w:tab w:val="right" w:pos="9026" w:leader="dot"/>
            </w:tabs>
            <w:rPr/>
          </w:pPr>
          <w:hyperlink w:anchor="__RefHeading___Toc5720709_1051229030">
            <w:r>
              <w:rPr>
                <w:webHidden/>
                <w:rStyle w:val="IndexLink"/>
                <w:rtl w:val="true"/>
              </w:rPr>
              <w:t>توحید در خالقیت و رازقیت</w:t>
            </w:r>
            <w:r>
              <w:rPr>
                <w:rStyle w:val="IndexLink"/>
                <w:rtl w:val="true"/>
              </w:rPr>
              <w:tab/>
            </w:r>
            <w:r>
              <w:rPr>
                <w:rStyle w:val="IndexLink"/>
              </w:rPr>
              <w:t>62</w:t>
            </w:r>
          </w:hyperlink>
        </w:p>
        <w:p>
          <w:pPr>
            <w:pStyle w:val="Contents3"/>
            <w:tabs>
              <w:tab w:val="clear" w:pos="8459"/>
              <w:tab w:val="right" w:pos="9026" w:leader="dot"/>
            </w:tabs>
            <w:rPr/>
          </w:pPr>
          <w:hyperlink w:anchor="__RefHeading___Toc5720711_1051229030">
            <w:r>
              <w:rPr>
                <w:webHidden/>
                <w:rStyle w:val="IndexLink"/>
                <w:rtl w:val="true"/>
              </w:rPr>
              <w:t>توحید در تصرف و تأثیر گذاری</w:t>
            </w:r>
            <w:r>
              <w:rPr>
                <w:rStyle w:val="IndexLink"/>
                <w:rtl w:val="true"/>
              </w:rPr>
              <w:tab/>
            </w:r>
            <w:r>
              <w:rPr>
                <w:rStyle w:val="IndexLink"/>
              </w:rPr>
              <w:t>64</w:t>
            </w:r>
          </w:hyperlink>
        </w:p>
        <w:p>
          <w:pPr>
            <w:pStyle w:val="Contents3"/>
            <w:tabs>
              <w:tab w:val="clear" w:pos="8459"/>
              <w:tab w:val="right" w:pos="9026" w:leader="dot"/>
            </w:tabs>
            <w:rPr/>
          </w:pPr>
          <w:hyperlink w:anchor="__RefHeading___Toc5720713_1051229030">
            <w:r>
              <w:rPr>
                <w:webHidden/>
                <w:rStyle w:val="IndexLink"/>
                <w:rtl w:val="true"/>
              </w:rPr>
              <w:t>کتابی تا رستاخیز</w:t>
            </w:r>
            <w:r>
              <w:rPr>
                <w:rStyle w:val="IndexLink"/>
                <w:rtl w:val="true"/>
              </w:rPr>
              <w:tab/>
            </w:r>
            <w:r>
              <w:rPr>
                <w:rStyle w:val="IndexLink"/>
              </w:rPr>
              <w:t>67</w:t>
            </w:r>
          </w:hyperlink>
        </w:p>
        <w:p>
          <w:pPr>
            <w:pStyle w:val="Contents3"/>
            <w:tabs>
              <w:tab w:val="clear" w:pos="8459"/>
              <w:tab w:val="right" w:pos="9026" w:leader="dot"/>
            </w:tabs>
            <w:rPr/>
          </w:pPr>
          <w:hyperlink w:anchor="__RefHeading___Toc5720715_1051229030">
            <w:r>
              <w:rPr>
                <w:webHidden/>
                <w:rStyle w:val="IndexLink"/>
                <w:rtl w:val="true"/>
              </w:rPr>
              <w:t xml:space="preserve">پژوهش واژگانی </w:t>
            </w:r>
            <w:r>
              <w:rPr>
                <w:rStyle w:val="IndexLink"/>
                <w:rtl w:val="true"/>
              </w:rPr>
              <w:t>(</w:t>
            </w:r>
            <w:r>
              <w:rPr>
                <w:rStyle w:val="IndexLink"/>
              </w:rPr>
              <w:t>3</w:t>
            </w:r>
            <w:r>
              <w:rPr>
                <w:rStyle w:val="IndexLink"/>
                <w:rtl w:val="true"/>
              </w:rPr>
              <w:t>)</w:t>
              <w:tab/>
            </w:r>
            <w:r>
              <w:rPr>
                <w:rStyle w:val="IndexLink"/>
              </w:rPr>
              <w:t>69</w:t>
            </w:r>
          </w:hyperlink>
        </w:p>
        <w:p>
          <w:pPr>
            <w:pStyle w:val="Contents2"/>
            <w:tabs>
              <w:tab w:val="clear" w:pos="8743"/>
              <w:tab w:val="right" w:pos="9026" w:leader="dot"/>
            </w:tabs>
            <w:rPr/>
          </w:pPr>
          <w:hyperlink w:anchor="__RefHeading___Toc5720717_1051229030">
            <w:r>
              <w:rPr>
                <w:webHidden/>
                <w:rStyle w:val="IndexLink"/>
                <w:rtl w:val="true"/>
              </w:rPr>
              <w:t>پیامدهای انکار</w:t>
            </w:r>
            <w:r>
              <w:rPr>
                <w:rStyle w:val="IndexLink"/>
                <w:rtl w:val="true"/>
              </w:rPr>
              <w:tab/>
            </w:r>
            <w:r>
              <w:rPr>
                <w:rStyle w:val="IndexLink"/>
              </w:rPr>
              <w:t>72</w:t>
            </w:r>
          </w:hyperlink>
        </w:p>
        <w:p>
          <w:pPr>
            <w:pStyle w:val="Contents3"/>
            <w:tabs>
              <w:tab w:val="clear" w:pos="8459"/>
              <w:tab w:val="right" w:pos="9026" w:leader="dot"/>
            </w:tabs>
            <w:rPr/>
          </w:pPr>
          <w:hyperlink w:anchor="__RefHeading___Toc5720719_105122903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720721_1051229030">
            <w:r>
              <w:rPr>
                <w:webHidden/>
                <w:rStyle w:val="IndexLink"/>
                <w:rtl w:val="true"/>
              </w:rPr>
              <w:t>پیامد انکار توحید</w:t>
            </w:r>
            <w:r>
              <w:rPr>
                <w:rStyle w:val="IndexLink"/>
                <w:rtl w:val="true"/>
              </w:rPr>
              <w:tab/>
            </w:r>
            <w:r>
              <w:rPr>
                <w:rStyle w:val="IndexLink"/>
              </w:rPr>
              <w:t>73</w:t>
            </w:r>
          </w:hyperlink>
        </w:p>
        <w:p>
          <w:pPr>
            <w:pStyle w:val="Contents3"/>
            <w:tabs>
              <w:tab w:val="clear" w:pos="8459"/>
              <w:tab w:val="right" w:pos="9026" w:leader="dot"/>
            </w:tabs>
            <w:rPr/>
          </w:pPr>
          <w:hyperlink w:anchor="__RefHeading___Toc5720723_1051229030">
            <w:r>
              <w:rPr>
                <w:webHidden/>
                <w:rStyle w:val="IndexLink"/>
                <w:rtl w:val="true"/>
              </w:rPr>
              <w:t>پیامد انکار نبوت</w:t>
            </w:r>
            <w:r>
              <w:rPr>
                <w:rStyle w:val="IndexLink"/>
                <w:rtl w:val="true"/>
              </w:rPr>
              <w:tab/>
            </w:r>
            <w:r>
              <w:rPr>
                <w:rStyle w:val="IndexLink"/>
              </w:rPr>
              <w:t>75</w:t>
            </w:r>
          </w:hyperlink>
        </w:p>
        <w:p>
          <w:pPr>
            <w:pStyle w:val="Contents3"/>
            <w:tabs>
              <w:tab w:val="clear" w:pos="8459"/>
              <w:tab w:val="right" w:pos="9026" w:leader="dot"/>
            </w:tabs>
            <w:rPr/>
          </w:pPr>
          <w:hyperlink w:anchor="__RefHeading___Toc5720725_1051229030">
            <w:r>
              <w:rPr>
                <w:webHidden/>
                <w:rStyle w:val="IndexLink"/>
                <w:rtl w:val="true"/>
              </w:rPr>
              <w:t>پیامد انکار معاد</w:t>
            </w:r>
            <w:r>
              <w:rPr>
                <w:rStyle w:val="IndexLink"/>
                <w:rtl w:val="true"/>
              </w:rPr>
              <w:tab/>
            </w:r>
            <w:r>
              <w:rPr>
                <w:rStyle w:val="IndexLink"/>
              </w:rPr>
              <w:t>77</w:t>
            </w:r>
          </w:hyperlink>
        </w:p>
        <w:p>
          <w:pPr>
            <w:pStyle w:val="Contents3"/>
            <w:tabs>
              <w:tab w:val="clear" w:pos="8459"/>
              <w:tab w:val="right" w:pos="9026" w:leader="dot"/>
            </w:tabs>
            <w:rPr/>
          </w:pPr>
          <w:hyperlink w:anchor="__RefHeading___Toc5720727_1051229030">
            <w:r>
              <w:rPr>
                <w:webHidden/>
                <w:rStyle w:val="IndexLink"/>
                <w:rtl w:val="true"/>
              </w:rPr>
              <w:t xml:space="preserve">پژوهش واژگانی </w:t>
            </w:r>
            <w:r>
              <w:rPr>
                <w:rStyle w:val="IndexLink"/>
                <w:rtl w:val="true"/>
              </w:rPr>
              <w:t>(</w:t>
            </w:r>
            <w:r>
              <w:rPr>
                <w:rStyle w:val="IndexLink"/>
              </w:rPr>
              <w:t>4</w:t>
            </w:r>
            <w:r>
              <w:rPr>
                <w:rStyle w:val="IndexLink"/>
                <w:rtl w:val="true"/>
              </w:rPr>
              <w:t>)</w:t>
              <w:tab/>
            </w:r>
            <w:r>
              <w:rPr>
                <w:rStyle w:val="IndexLink"/>
              </w:rPr>
              <w:t>79</w:t>
            </w:r>
          </w:hyperlink>
        </w:p>
        <w:p>
          <w:pPr>
            <w:pStyle w:val="Contents2"/>
            <w:tabs>
              <w:tab w:val="clear" w:pos="8743"/>
              <w:tab w:val="right" w:pos="9026" w:leader="dot"/>
            </w:tabs>
            <w:rPr/>
          </w:pPr>
          <w:hyperlink w:anchor="__RefHeading___Toc5720729_1051229030">
            <w:r>
              <w:rPr>
                <w:webHidden/>
                <w:rStyle w:val="IndexLink"/>
                <w:rtl w:val="true"/>
              </w:rPr>
              <w:t>دو التفات</w:t>
            </w:r>
            <w:r>
              <w:rPr>
                <w:rStyle w:val="IndexLink"/>
                <w:rtl w:val="true"/>
              </w:rPr>
              <w:tab/>
            </w:r>
            <w:r>
              <w:rPr>
                <w:rStyle w:val="IndexLink"/>
              </w:rPr>
              <w:t>84</w:t>
            </w:r>
          </w:hyperlink>
        </w:p>
        <w:p>
          <w:pPr>
            <w:pStyle w:val="Contents3"/>
            <w:tabs>
              <w:tab w:val="clear" w:pos="8459"/>
              <w:tab w:val="right" w:pos="9026" w:leader="dot"/>
            </w:tabs>
            <w:rPr/>
          </w:pPr>
          <w:hyperlink w:anchor="__RefHeading___Toc5720731_105122903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720733_1051229030">
            <w:r>
              <w:rPr>
                <w:webHidden/>
                <w:rStyle w:val="IndexLink"/>
                <w:rtl w:val="true"/>
              </w:rPr>
              <w:t>التفات اول</w:t>
            </w:r>
            <w:r>
              <w:rPr>
                <w:rStyle w:val="IndexLink"/>
                <w:rtl w:val="true"/>
              </w:rPr>
              <w:tab/>
            </w:r>
            <w:r>
              <w:rPr>
                <w:rStyle w:val="IndexLink"/>
              </w:rPr>
              <w:t>85</w:t>
            </w:r>
          </w:hyperlink>
        </w:p>
        <w:p>
          <w:pPr>
            <w:pStyle w:val="Contents3"/>
            <w:tabs>
              <w:tab w:val="clear" w:pos="8459"/>
              <w:tab w:val="right" w:pos="9026" w:leader="dot"/>
            </w:tabs>
            <w:rPr/>
          </w:pPr>
          <w:hyperlink w:anchor="__RefHeading___Toc5720735_1051229030">
            <w:r>
              <w:rPr>
                <w:webHidden/>
                <w:rStyle w:val="IndexLink"/>
                <w:rtl w:val="true"/>
              </w:rPr>
              <w:t>حل تناقض</w:t>
            </w:r>
            <w:r>
              <w:rPr>
                <w:rStyle w:val="IndexLink"/>
                <w:rtl w:val="true"/>
              </w:rPr>
              <w:tab/>
            </w:r>
            <w:r>
              <w:rPr>
                <w:rStyle w:val="IndexLink"/>
              </w:rPr>
              <w:t>86</w:t>
            </w:r>
          </w:hyperlink>
        </w:p>
        <w:p>
          <w:pPr>
            <w:pStyle w:val="Contents3"/>
            <w:tabs>
              <w:tab w:val="clear" w:pos="8459"/>
              <w:tab w:val="right" w:pos="9026" w:leader="dot"/>
            </w:tabs>
            <w:rPr/>
          </w:pPr>
          <w:hyperlink w:anchor="__RefHeading___Toc5720737_1051229030">
            <w:r>
              <w:rPr>
                <w:webHidden/>
                <w:rStyle w:val="IndexLink"/>
                <w:rtl w:val="true"/>
              </w:rPr>
              <w:t>آیا احاطه علمی بر خداوند امکان دارد؟</w:t>
            </w:r>
            <w:r>
              <w:rPr>
                <w:rStyle w:val="IndexLink"/>
                <w:rtl w:val="true"/>
              </w:rPr>
              <w:tab/>
            </w:r>
            <w:r>
              <w:rPr>
                <w:rStyle w:val="IndexLink"/>
              </w:rPr>
              <w:t>86</w:t>
            </w:r>
          </w:hyperlink>
        </w:p>
        <w:p>
          <w:pPr>
            <w:pStyle w:val="Contents3"/>
            <w:tabs>
              <w:tab w:val="clear" w:pos="8459"/>
              <w:tab w:val="right" w:pos="9026" w:leader="dot"/>
            </w:tabs>
            <w:rPr/>
          </w:pPr>
          <w:hyperlink w:anchor="__RefHeading___Toc5720739_1051229030">
            <w:r>
              <w:rPr>
                <w:webHidden/>
                <w:rStyle w:val="IndexLink"/>
                <w:rtl w:val="true"/>
              </w:rPr>
              <w:t>آیا خداوند در دنیا دیده می‌شود؟</w:t>
            </w:r>
            <w:r>
              <w:rPr>
                <w:rStyle w:val="IndexLink"/>
                <w:rtl w:val="true"/>
              </w:rPr>
              <w:tab/>
            </w:r>
            <w:r>
              <w:rPr>
                <w:rStyle w:val="IndexLink"/>
              </w:rPr>
              <w:t>88</w:t>
            </w:r>
          </w:hyperlink>
        </w:p>
        <w:p>
          <w:pPr>
            <w:pStyle w:val="Contents3"/>
            <w:tabs>
              <w:tab w:val="clear" w:pos="8459"/>
              <w:tab w:val="right" w:pos="9026" w:leader="dot"/>
            </w:tabs>
            <w:rPr/>
          </w:pPr>
          <w:hyperlink w:anchor="__RefHeading___Toc5720741_1051229030">
            <w:r>
              <w:rPr>
                <w:webHidden/>
                <w:rStyle w:val="IndexLink"/>
                <w:rtl w:val="true"/>
              </w:rPr>
              <w:t>آیا خداوند در قیامت دیده می‌شود؟</w:t>
            </w:r>
            <w:r>
              <w:rPr>
                <w:rStyle w:val="IndexLink"/>
                <w:rtl w:val="true"/>
              </w:rPr>
              <w:tab/>
            </w:r>
            <w:r>
              <w:rPr>
                <w:rStyle w:val="IndexLink"/>
              </w:rPr>
              <w:t>90</w:t>
            </w:r>
          </w:hyperlink>
        </w:p>
        <w:p>
          <w:pPr>
            <w:pStyle w:val="Contents3"/>
            <w:tabs>
              <w:tab w:val="clear" w:pos="8459"/>
              <w:tab w:val="right" w:pos="9026" w:leader="dot"/>
            </w:tabs>
            <w:rPr/>
          </w:pPr>
          <w:hyperlink w:anchor="__RefHeading___Toc5720743_1051229030">
            <w:r>
              <w:rPr>
                <w:webHidden/>
                <w:rStyle w:val="IndexLink"/>
                <w:rtl w:val="true"/>
              </w:rPr>
              <w:t>بازگشت به آیات مورد بحث</w:t>
            </w:r>
            <w:r>
              <w:rPr>
                <w:rStyle w:val="IndexLink"/>
                <w:rtl w:val="true"/>
              </w:rPr>
              <w:tab/>
            </w:r>
            <w:r>
              <w:rPr>
                <w:rStyle w:val="IndexLink"/>
              </w:rPr>
              <w:t>91</w:t>
            </w:r>
          </w:hyperlink>
        </w:p>
        <w:p>
          <w:pPr>
            <w:pStyle w:val="Contents3"/>
            <w:tabs>
              <w:tab w:val="clear" w:pos="8459"/>
              <w:tab w:val="right" w:pos="9026" w:leader="dot"/>
            </w:tabs>
            <w:rPr/>
          </w:pPr>
          <w:hyperlink w:anchor="__RefHeading___Toc5720745_1051229030">
            <w:r>
              <w:rPr>
                <w:webHidden/>
                <w:rStyle w:val="IndexLink"/>
                <w:rtl w:val="true"/>
              </w:rPr>
              <w:t>التفات دوم</w:t>
            </w:r>
            <w:r>
              <w:rPr>
                <w:rStyle w:val="IndexLink"/>
                <w:rtl w:val="true"/>
              </w:rPr>
              <w:tab/>
            </w:r>
            <w:r>
              <w:rPr>
                <w:rStyle w:val="IndexLink"/>
              </w:rPr>
              <w:t>92</w:t>
            </w:r>
          </w:hyperlink>
        </w:p>
        <w:p>
          <w:pPr>
            <w:pStyle w:val="Contents3"/>
            <w:tabs>
              <w:tab w:val="clear" w:pos="8459"/>
              <w:tab w:val="right" w:pos="9026" w:leader="dot"/>
            </w:tabs>
            <w:rPr/>
          </w:pPr>
          <w:hyperlink w:anchor="__RefHeading___Toc5720747_1051229030">
            <w:r>
              <w:rPr>
                <w:webHidden/>
                <w:rStyle w:val="IndexLink"/>
                <w:rtl w:val="true"/>
              </w:rPr>
              <w:t>هدایت اختیاری</w:t>
            </w:r>
            <w:r>
              <w:rPr>
                <w:rStyle w:val="IndexLink"/>
                <w:rtl w:val="true"/>
              </w:rPr>
              <w:tab/>
            </w:r>
            <w:r>
              <w:rPr>
                <w:rStyle w:val="IndexLink"/>
              </w:rPr>
              <w:t>94</w:t>
            </w:r>
          </w:hyperlink>
        </w:p>
        <w:p>
          <w:pPr>
            <w:pStyle w:val="Contents3"/>
            <w:tabs>
              <w:tab w:val="clear" w:pos="8459"/>
              <w:tab w:val="right" w:pos="9026" w:leader="dot"/>
            </w:tabs>
            <w:rPr/>
          </w:pPr>
          <w:hyperlink w:anchor="__RefHeading___Toc5720749_1051229030">
            <w:r>
              <w:rPr>
                <w:webHidden/>
                <w:rStyle w:val="IndexLink"/>
                <w:rtl w:val="true"/>
              </w:rPr>
              <w:t xml:space="preserve">پژوهش واژگانی </w:t>
            </w:r>
            <w:r>
              <w:rPr>
                <w:rStyle w:val="IndexLink"/>
                <w:rtl w:val="true"/>
              </w:rPr>
              <w:t>(</w:t>
            </w:r>
            <w:r>
              <w:rPr>
                <w:rStyle w:val="IndexLink"/>
              </w:rPr>
              <w:t>5</w:t>
            </w:r>
            <w:r>
              <w:rPr>
                <w:rStyle w:val="IndexLink"/>
                <w:rtl w:val="true"/>
              </w:rPr>
              <w:t>)</w:t>
              <w:tab/>
            </w:r>
            <w:r>
              <w:rPr>
                <w:rStyle w:val="IndexLink"/>
              </w:rPr>
              <w:t>95</w:t>
            </w:r>
          </w:hyperlink>
        </w:p>
        <w:p>
          <w:pPr>
            <w:pStyle w:val="Contents2"/>
            <w:tabs>
              <w:tab w:val="clear" w:pos="8743"/>
              <w:tab w:val="right" w:pos="9026" w:leader="dot"/>
            </w:tabs>
            <w:rPr/>
          </w:pPr>
          <w:hyperlink w:anchor="__RefHeading___Toc5720751_1051229030">
            <w:r>
              <w:rPr>
                <w:webHidden/>
                <w:rStyle w:val="IndexLink"/>
                <w:rtl w:val="true"/>
              </w:rPr>
              <w:t>برهان فطرت بر توحید</w:t>
            </w:r>
            <w:r>
              <w:rPr>
                <w:rStyle w:val="IndexLink"/>
                <w:rtl w:val="true"/>
              </w:rPr>
              <w:tab/>
            </w:r>
            <w:r>
              <w:rPr>
                <w:rStyle w:val="IndexLink"/>
              </w:rPr>
              <w:t>100</w:t>
            </w:r>
          </w:hyperlink>
        </w:p>
        <w:p>
          <w:pPr>
            <w:pStyle w:val="Contents3"/>
            <w:tabs>
              <w:tab w:val="clear" w:pos="8459"/>
              <w:tab w:val="right" w:pos="9026" w:leader="dot"/>
            </w:tabs>
            <w:rPr/>
          </w:pPr>
          <w:hyperlink w:anchor="__RefHeading___Toc5720753_105122903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5720755_1051229030">
            <w:r>
              <w:rPr>
                <w:webHidden/>
                <w:rStyle w:val="IndexLink"/>
                <w:rtl w:val="true"/>
              </w:rPr>
              <w:t>پاسخ به درخواست معجزه</w:t>
            </w:r>
            <w:r>
              <w:rPr>
                <w:rStyle w:val="IndexLink"/>
                <w:rtl w:val="true"/>
              </w:rPr>
              <w:tab/>
            </w:r>
            <w:r>
              <w:rPr>
                <w:rStyle w:val="IndexLink"/>
              </w:rPr>
              <w:t>101</w:t>
            </w:r>
          </w:hyperlink>
        </w:p>
        <w:p>
          <w:pPr>
            <w:pStyle w:val="Contents3"/>
            <w:tabs>
              <w:tab w:val="clear" w:pos="8459"/>
              <w:tab w:val="right" w:pos="9026" w:leader="dot"/>
            </w:tabs>
            <w:rPr/>
          </w:pPr>
          <w:hyperlink w:anchor="__RefHeading___Toc5720757_1051229030">
            <w:r>
              <w:rPr>
                <w:webHidden/>
                <w:rStyle w:val="IndexLink"/>
                <w:rtl w:val="true"/>
              </w:rPr>
              <w:t>حشر حیوانات</w:t>
            </w:r>
            <w:r>
              <w:rPr>
                <w:rStyle w:val="IndexLink"/>
                <w:rtl w:val="true"/>
              </w:rPr>
              <w:tab/>
            </w:r>
            <w:r>
              <w:rPr>
                <w:rStyle w:val="IndexLink"/>
              </w:rPr>
              <w:t>102</w:t>
            </w:r>
          </w:hyperlink>
        </w:p>
        <w:p>
          <w:pPr>
            <w:pStyle w:val="Contents3"/>
            <w:tabs>
              <w:tab w:val="clear" w:pos="8459"/>
              <w:tab w:val="right" w:pos="9026" w:leader="dot"/>
            </w:tabs>
            <w:rPr/>
          </w:pPr>
          <w:hyperlink w:anchor="__RefHeading___Toc5720759_1051229030">
            <w:r>
              <w:rPr>
                <w:webHidden/>
                <w:rStyle w:val="IndexLink"/>
                <w:rtl w:val="true"/>
              </w:rPr>
              <w:t>برهان فطرت</w:t>
            </w:r>
            <w:r>
              <w:rPr>
                <w:rStyle w:val="IndexLink"/>
                <w:rtl w:val="true"/>
              </w:rPr>
              <w:tab/>
            </w:r>
            <w:r>
              <w:rPr>
                <w:rStyle w:val="IndexLink"/>
              </w:rPr>
              <w:t>107</w:t>
            </w:r>
          </w:hyperlink>
        </w:p>
        <w:p>
          <w:pPr>
            <w:pStyle w:val="Contents3"/>
            <w:tabs>
              <w:tab w:val="clear" w:pos="8459"/>
              <w:tab w:val="right" w:pos="9026" w:leader="dot"/>
            </w:tabs>
            <w:rPr/>
          </w:pPr>
          <w:hyperlink w:anchor="__RefHeading___Toc5720761_1051229030">
            <w:r>
              <w:rPr>
                <w:webHidden/>
                <w:rStyle w:val="IndexLink"/>
                <w:rtl w:val="true"/>
              </w:rPr>
              <w:t xml:space="preserve">پژوهش واژگانی </w:t>
            </w:r>
            <w:r>
              <w:rPr>
                <w:rStyle w:val="IndexLink"/>
                <w:rtl w:val="true"/>
              </w:rPr>
              <w:t>(</w:t>
            </w:r>
            <w:r>
              <w:rPr>
                <w:rStyle w:val="IndexLink"/>
              </w:rPr>
              <w:t>6</w:t>
            </w:r>
            <w:r>
              <w:rPr>
                <w:rStyle w:val="IndexLink"/>
                <w:rtl w:val="true"/>
              </w:rPr>
              <w:t>)</w:t>
              <w:tab/>
            </w:r>
            <w:r>
              <w:rPr>
                <w:rStyle w:val="IndexLink"/>
              </w:rPr>
              <w:t>109</w:t>
            </w:r>
          </w:hyperlink>
        </w:p>
        <w:p>
          <w:pPr>
            <w:pStyle w:val="Contents2"/>
            <w:tabs>
              <w:tab w:val="clear" w:pos="8743"/>
              <w:tab w:val="right" w:pos="9026" w:leader="dot"/>
            </w:tabs>
            <w:rPr/>
          </w:pPr>
          <w:hyperlink w:anchor="__RefHeading___Toc5720763_1051229030">
            <w:r>
              <w:rPr>
                <w:webHidden/>
                <w:rStyle w:val="IndexLink"/>
                <w:rtl w:val="true"/>
              </w:rPr>
              <w:t>گونه‌ای از سنت استدراج</w:t>
            </w:r>
            <w:r>
              <w:rPr>
                <w:rStyle w:val="IndexLink"/>
                <w:rtl w:val="true"/>
              </w:rPr>
              <w:tab/>
            </w:r>
            <w:r>
              <w:rPr>
                <w:rStyle w:val="IndexLink"/>
              </w:rPr>
              <w:t>112</w:t>
            </w:r>
          </w:hyperlink>
        </w:p>
        <w:p>
          <w:pPr>
            <w:pStyle w:val="Contents3"/>
            <w:tabs>
              <w:tab w:val="clear" w:pos="8459"/>
              <w:tab w:val="right" w:pos="9026" w:leader="dot"/>
            </w:tabs>
            <w:rPr/>
          </w:pPr>
          <w:hyperlink w:anchor="__RefHeading___Toc5720765_105122903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5720767_1051229030">
            <w:r>
              <w:rPr>
                <w:webHidden/>
                <w:rStyle w:val="IndexLink"/>
                <w:rtl w:val="true"/>
              </w:rPr>
              <w:t xml:space="preserve">پژوهش واژگانی </w:t>
            </w:r>
            <w:r>
              <w:rPr>
                <w:rStyle w:val="IndexLink"/>
                <w:rtl w:val="true"/>
              </w:rPr>
              <w:t>(</w:t>
            </w:r>
            <w:r>
              <w:rPr>
                <w:rStyle w:val="IndexLink"/>
              </w:rPr>
              <w:t>7</w:t>
            </w:r>
            <w:r>
              <w:rPr>
                <w:rStyle w:val="IndexLink"/>
                <w:rtl w:val="true"/>
              </w:rPr>
              <w:t>)</w:t>
              <w:tab/>
            </w:r>
            <w:r>
              <w:rPr>
                <w:rStyle w:val="IndexLink"/>
              </w:rPr>
              <w:t>116</w:t>
            </w:r>
          </w:hyperlink>
        </w:p>
        <w:p>
          <w:pPr>
            <w:pStyle w:val="Contents2"/>
            <w:tabs>
              <w:tab w:val="clear" w:pos="8743"/>
              <w:tab w:val="right" w:pos="9026" w:leader="dot"/>
            </w:tabs>
            <w:rPr/>
          </w:pPr>
          <w:hyperlink w:anchor="__RefHeading___Toc5720769_1051229030">
            <w:r>
              <w:rPr>
                <w:webHidden/>
                <w:rStyle w:val="IndexLink"/>
                <w:rtl w:val="true"/>
              </w:rPr>
              <w:t>انتظارهای فوق بشری</w:t>
            </w:r>
            <w:r>
              <w:rPr>
                <w:rStyle w:val="IndexLink"/>
                <w:rtl w:val="true"/>
              </w:rPr>
              <w:tab/>
            </w:r>
            <w:r>
              <w:rPr>
                <w:rStyle w:val="IndexLink"/>
              </w:rPr>
              <w:t>120</w:t>
            </w:r>
          </w:hyperlink>
        </w:p>
        <w:p>
          <w:pPr>
            <w:pStyle w:val="Contents3"/>
            <w:tabs>
              <w:tab w:val="clear" w:pos="8459"/>
              <w:tab w:val="right" w:pos="9026" w:leader="dot"/>
            </w:tabs>
            <w:rPr/>
          </w:pPr>
          <w:hyperlink w:anchor="__RefHeading___Toc5720771_105122903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5720773_1051229030">
            <w:r>
              <w:rPr>
                <w:webHidden/>
                <w:rStyle w:val="IndexLink"/>
                <w:rtl w:val="true"/>
              </w:rPr>
              <w:t>مقایسه</w:t>
            </w:r>
            <w:r>
              <w:rPr>
                <w:rStyle w:val="IndexLink"/>
                <w:rtl w:val="true"/>
              </w:rPr>
              <w:tab/>
            </w:r>
            <w:r>
              <w:rPr>
                <w:rStyle w:val="IndexLink"/>
              </w:rPr>
              <w:t>121</w:t>
            </w:r>
          </w:hyperlink>
        </w:p>
        <w:p>
          <w:pPr>
            <w:pStyle w:val="Contents3"/>
            <w:tabs>
              <w:tab w:val="clear" w:pos="8459"/>
              <w:tab w:val="right" w:pos="9026" w:leader="dot"/>
            </w:tabs>
            <w:rPr/>
          </w:pPr>
          <w:hyperlink w:anchor="__RefHeading___Toc5720775_1051229030">
            <w:r>
              <w:rPr>
                <w:webHidden/>
                <w:rStyle w:val="IndexLink"/>
                <w:rtl w:val="true"/>
              </w:rPr>
              <w:t>کیفر خداوند</w:t>
            </w:r>
            <w:r>
              <w:rPr>
                <w:rStyle w:val="IndexLink"/>
                <w:rtl w:val="true"/>
              </w:rPr>
              <w:tab/>
            </w:r>
            <w:r>
              <w:rPr>
                <w:rStyle w:val="IndexLink"/>
              </w:rPr>
              <w:t>121</w:t>
            </w:r>
          </w:hyperlink>
        </w:p>
        <w:p>
          <w:pPr>
            <w:pStyle w:val="Contents3"/>
            <w:tabs>
              <w:tab w:val="clear" w:pos="8459"/>
              <w:tab w:val="right" w:pos="9026" w:leader="dot"/>
            </w:tabs>
            <w:rPr/>
          </w:pPr>
          <w:hyperlink w:anchor="__RefHeading___Toc5720777_1051229030">
            <w:r>
              <w:rPr>
                <w:webHidden/>
                <w:rStyle w:val="IndexLink"/>
                <w:rtl w:val="true"/>
              </w:rPr>
              <w:t>نوعی دل‌آسایی</w:t>
            </w:r>
            <w:r>
              <w:rPr>
                <w:rStyle w:val="IndexLink"/>
                <w:rtl w:val="true"/>
              </w:rPr>
              <w:tab/>
            </w:r>
            <w:r>
              <w:rPr>
                <w:rStyle w:val="IndexLink"/>
              </w:rPr>
              <w:t>122</w:t>
            </w:r>
          </w:hyperlink>
        </w:p>
        <w:p>
          <w:pPr>
            <w:pStyle w:val="Contents3"/>
            <w:tabs>
              <w:tab w:val="clear" w:pos="8459"/>
              <w:tab w:val="right" w:pos="9026" w:leader="dot"/>
            </w:tabs>
            <w:rPr/>
          </w:pPr>
          <w:hyperlink w:anchor="__RefHeading___Toc5720779_1051229030">
            <w:r>
              <w:rPr>
                <w:webHidden/>
                <w:rStyle w:val="IndexLink"/>
                <w:rtl w:val="true"/>
              </w:rPr>
              <w:t>انتظارهای فوق بشری</w:t>
            </w:r>
            <w:r>
              <w:rPr>
                <w:rStyle w:val="IndexLink"/>
                <w:rtl w:val="true"/>
              </w:rPr>
              <w:tab/>
            </w:r>
            <w:r>
              <w:rPr>
                <w:rStyle w:val="IndexLink"/>
              </w:rPr>
              <w:t>123</w:t>
            </w:r>
          </w:hyperlink>
        </w:p>
        <w:p>
          <w:pPr>
            <w:pStyle w:val="Contents3"/>
            <w:tabs>
              <w:tab w:val="clear" w:pos="8459"/>
              <w:tab w:val="right" w:pos="9026" w:leader="dot"/>
            </w:tabs>
            <w:rPr/>
          </w:pPr>
          <w:hyperlink w:anchor="__RefHeading___Toc5720781_1051229030">
            <w:r>
              <w:rPr>
                <w:webHidden/>
                <w:rStyle w:val="IndexLink"/>
                <w:rtl w:val="true"/>
              </w:rPr>
              <w:t xml:space="preserve">پژوهش واژگانی </w:t>
            </w:r>
            <w:r>
              <w:rPr>
                <w:rStyle w:val="IndexLink"/>
                <w:rtl w:val="true"/>
              </w:rPr>
              <w:t>(</w:t>
            </w:r>
            <w:r>
              <w:rPr>
                <w:rStyle w:val="IndexLink"/>
              </w:rPr>
              <w:t>8</w:t>
            </w:r>
            <w:r>
              <w:rPr>
                <w:rStyle w:val="IndexLink"/>
                <w:rtl w:val="true"/>
              </w:rPr>
              <w:t>)</w:t>
              <w:tab/>
            </w:r>
            <w:r>
              <w:rPr>
                <w:rStyle w:val="IndexLink"/>
              </w:rPr>
              <w:t>125</w:t>
            </w:r>
          </w:hyperlink>
        </w:p>
        <w:p>
          <w:pPr>
            <w:pStyle w:val="Contents2"/>
            <w:tabs>
              <w:tab w:val="clear" w:pos="8743"/>
              <w:tab w:val="right" w:pos="9026" w:leader="dot"/>
            </w:tabs>
            <w:rPr/>
          </w:pPr>
          <w:hyperlink w:anchor="__RefHeading___Toc5720783_1051229030">
            <w:r>
              <w:rPr>
                <w:webHidden/>
                <w:rStyle w:val="IndexLink"/>
                <w:rtl w:val="true"/>
              </w:rPr>
              <w:t>انجام کارها و رساندن پیام‌ها</w:t>
            </w:r>
            <w:r>
              <w:rPr>
                <w:rStyle w:val="IndexLink"/>
                <w:rtl w:val="true"/>
              </w:rPr>
              <w:tab/>
            </w:r>
            <w:r>
              <w:rPr>
                <w:rStyle w:val="IndexLink"/>
              </w:rPr>
              <w:t>128</w:t>
            </w:r>
          </w:hyperlink>
        </w:p>
        <w:p>
          <w:pPr>
            <w:pStyle w:val="Contents3"/>
            <w:tabs>
              <w:tab w:val="clear" w:pos="8459"/>
              <w:tab w:val="right" w:pos="9026" w:leader="dot"/>
            </w:tabs>
            <w:rPr/>
          </w:pPr>
          <w:hyperlink w:anchor="__RefHeading___Toc5720785_105122903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720787_1051229030">
            <w:r>
              <w:rPr>
                <w:webHidden/>
                <w:rStyle w:val="IndexLink"/>
                <w:rtl w:val="true"/>
              </w:rPr>
              <w:t>انجام کارها</w:t>
            </w:r>
            <w:r>
              <w:rPr>
                <w:rStyle w:val="IndexLink"/>
                <w:rtl w:val="true"/>
              </w:rPr>
              <w:tab/>
            </w:r>
            <w:r>
              <w:rPr>
                <w:rStyle w:val="IndexLink"/>
              </w:rPr>
              <w:t>129</w:t>
            </w:r>
          </w:hyperlink>
        </w:p>
        <w:p>
          <w:pPr>
            <w:pStyle w:val="Contents3"/>
            <w:tabs>
              <w:tab w:val="clear" w:pos="8459"/>
              <w:tab w:val="right" w:pos="9026" w:leader="dot"/>
            </w:tabs>
            <w:rPr/>
          </w:pPr>
          <w:hyperlink w:anchor="__RefHeading___Toc5720789_1051229030">
            <w:r>
              <w:rPr>
                <w:webHidden/>
                <w:rStyle w:val="IndexLink"/>
                <w:rtl w:val="true"/>
              </w:rPr>
              <w:t>انذار</w:t>
            </w:r>
            <w:r>
              <w:rPr>
                <w:rStyle w:val="IndexLink"/>
                <w:rtl w:val="true"/>
              </w:rPr>
              <w:tab/>
            </w:r>
            <w:r>
              <w:rPr>
                <w:rStyle w:val="IndexLink"/>
              </w:rPr>
              <w:t>129</w:t>
            </w:r>
          </w:hyperlink>
        </w:p>
        <w:p>
          <w:pPr>
            <w:pStyle w:val="Contents3"/>
            <w:tabs>
              <w:tab w:val="clear" w:pos="8459"/>
              <w:tab w:val="right" w:pos="9026" w:leader="dot"/>
            </w:tabs>
            <w:rPr/>
          </w:pPr>
          <w:hyperlink w:anchor="__RefHeading___Toc5720791_1051229030">
            <w:r>
              <w:rPr>
                <w:webHidden/>
                <w:rStyle w:val="IndexLink"/>
                <w:rtl w:val="true"/>
              </w:rPr>
              <w:t>دور نکردن مؤمنین</w:t>
            </w:r>
            <w:r>
              <w:rPr>
                <w:rStyle w:val="IndexLink"/>
                <w:rtl w:val="true"/>
              </w:rPr>
              <w:tab/>
            </w:r>
            <w:r>
              <w:rPr>
                <w:rStyle w:val="IndexLink"/>
              </w:rPr>
              <w:t>132</w:t>
            </w:r>
          </w:hyperlink>
        </w:p>
        <w:p>
          <w:pPr>
            <w:pStyle w:val="Contents3"/>
            <w:tabs>
              <w:tab w:val="clear" w:pos="8459"/>
              <w:tab w:val="right" w:pos="9026" w:leader="dot"/>
            </w:tabs>
            <w:rPr/>
          </w:pPr>
          <w:hyperlink w:anchor="__RefHeading___Toc5720793_1051229030">
            <w:r>
              <w:rPr>
                <w:webHidden/>
                <w:rStyle w:val="IndexLink"/>
                <w:rtl w:val="true"/>
              </w:rPr>
              <w:t>پذیرش با آغوش باز</w:t>
            </w:r>
            <w:r>
              <w:rPr>
                <w:rStyle w:val="IndexLink"/>
                <w:rtl w:val="true"/>
              </w:rPr>
              <w:tab/>
            </w:r>
            <w:r>
              <w:rPr>
                <w:rStyle w:val="IndexLink"/>
              </w:rPr>
              <w:t>134</w:t>
            </w:r>
          </w:hyperlink>
        </w:p>
        <w:p>
          <w:pPr>
            <w:pStyle w:val="Contents3"/>
            <w:tabs>
              <w:tab w:val="clear" w:pos="8459"/>
              <w:tab w:val="right" w:pos="9026" w:leader="dot"/>
            </w:tabs>
            <w:rPr/>
          </w:pPr>
          <w:hyperlink w:anchor="__RefHeading___Toc5720795_1051229030">
            <w:r>
              <w:rPr>
                <w:webHidden/>
                <w:rStyle w:val="IndexLink"/>
                <w:rtl w:val="true"/>
              </w:rPr>
              <w:t>رساندن پیام‌ها</w:t>
            </w:r>
            <w:r>
              <w:rPr>
                <w:rStyle w:val="IndexLink"/>
                <w:rtl w:val="true"/>
              </w:rPr>
              <w:tab/>
            </w:r>
            <w:r>
              <w:rPr>
                <w:rStyle w:val="IndexLink"/>
              </w:rPr>
              <w:t>137</w:t>
            </w:r>
          </w:hyperlink>
        </w:p>
        <w:p>
          <w:pPr>
            <w:pStyle w:val="Contents3"/>
            <w:tabs>
              <w:tab w:val="clear" w:pos="8459"/>
              <w:tab w:val="right" w:pos="9026" w:leader="dot"/>
            </w:tabs>
            <w:rPr/>
          </w:pPr>
          <w:hyperlink w:anchor="__RefHeading___Toc5720797_1051229030">
            <w:r>
              <w:rPr>
                <w:webHidden/>
                <w:rStyle w:val="IndexLink"/>
                <w:rtl w:val="true"/>
              </w:rPr>
              <w:t>خطوط قرمز و بینه</w:t>
            </w:r>
            <w:r>
              <w:rPr>
                <w:rStyle w:val="IndexLink"/>
                <w:rtl w:val="true"/>
              </w:rPr>
              <w:tab/>
            </w:r>
            <w:r>
              <w:rPr>
                <w:rStyle w:val="IndexLink"/>
              </w:rPr>
              <w:t>137</w:t>
            </w:r>
          </w:hyperlink>
        </w:p>
        <w:p>
          <w:pPr>
            <w:pStyle w:val="Contents3"/>
            <w:tabs>
              <w:tab w:val="clear" w:pos="8459"/>
              <w:tab w:val="right" w:pos="9026" w:leader="dot"/>
            </w:tabs>
            <w:rPr/>
          </w:pPr>
          <w:hyperlink w:anchor="__RefHeading___Toc5720799_1051229030">
            <w:r>
              <w:rPr>
                <w:webHidden/>
                <w:rStyle w:val="IndexLink"/>
                <w:rtl w:val="true"/>
              </w:rPr>
              <w:t>حوزه اختیارات</w:t>
            </w:r>
            <w:r>
              <w:rPr>
                <w:rStyle w:val="IndexLink"/>
                <w:rtl w:val="true"/>
              </w:rPr>
              <w:tab/>
            </w:r>
            <w:r>
              <w:rPr>
                <w:rStyle w:val="IndexLink"/>
              </w:rPr>
              <w:t>138</w:t>
            </w:r>
          </w:hyperlink>
        </w:p>
        <w:p>
          <w:pPr>
            <w:pStyle w:val="Contents3"/>
            <w:tabs>
              <w:tab w:val="clear" w:pos="8459"/>
              <w:tab w:val="right" w:pos="9026" w:leader="dot"/>
            </w:tabs>
            <w:rPr/>
          </w:pPr>
          <w:hyperlink w:anchor="__RefHeading___Toc5720801_1051229030">
            <w:r>
              <w:rPr>
                <w:webHidden/>
                <w:rStyle w:val="IndexLink"/>
                <w:rtl w:val="true"/>
              </w:rPr>
              <w:t xml:space="preserve">پژوهش واژگانی </w:t>
            </w:r>
            <w:r>
              <w:rPr>
                <w:rStyle w:val="IndexLink"/>
                <w:rtl w:val="true"/>
              </w:rPr>
              <w:t>(</w:t>
            </w:r>
            <w:r>
              <w:rPr>
                <w:rStyle w:val="IndexLink"/>
              </w:rPr>
              <w:t>9</w:t>
            </w:r>
            <w:r>
              <w:rPr>
                <w:rStyle w:val="IndexLink"/>
                <w:rtl w:val="true"/>
              </w:rPr>
              <w:t>)</w:t>
              <w:tab/>
            </w:r>
            <w:r>
              <w:rPr>
                <w:rStyle w:val="IndexLink"/>
              </w:rPr>
              <w:t>139</w:t>
            </w:r>
          </w:hyperlink>
        </w:p>
        <w:p>
          <w:pPr>
            <w:pStyle w:val="Contents2"/>
            <w:tabs>
              <w:tab w:val="clear" w:pos="8743"/>
              <w:tab w:val="right" w:pos="9026" w:leader="dot"/>
            </w:tabs>
            <w:rPr/>
          </w:pPr>
          <w:hyperlink w:anchor="__RefHeading___Toc5720803_1051229030">
            <w:r>
              <w:rPr>
                <w:webHidden/>
                <w:rStyle w:val="IndexLink"/>
                <w:rtl w:val="true"/>
              </w:rPr>
              <w:t>یک چشمه معرفت</w:t>
            </w:r>
            <w:r>
              <w:rPr>
                <w:rStyle w:val="IndexLink"/>
                <w:rtl w:val="true"/>
              </w:rPr>
              <w:tab/>
            </w:r>
            <w:r>
              <w:rPr>
                <w:rStyle w:val="IndexLink"/>
              </w:rPr>
              <w:t>144</w:t>
            </w:r>
          </w:hyperlink>
        </w:p>
        <w:p>
          <w:pPr>
            <w:pStyle w:val="Contents3"/>
            <w:tabs>
              <w:tab w:val="clear" w:pos="8459"/>
              <w:tab w:val="right" w:pos="9026" w:leader="dot"/>
            </w:tabs>
            <w:rPr/>
          </w:pPr>
          <w:hyperlink w:anchor="__RefHeading___Toc5720805_105122903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5720807_1051229030">
            <w:r>
              <w:rPr>
                <w:webHidden/>
                <w:rStyle w:val="IndexLink"/>
                <w:rtl w:val="true"/>
              </w:rPr>
              <w:t>علم نامحدود الهی</w:t>
            </w:r>
            <w:r>
              <w:rPr>
                <w:rStyle w:val="IndexLink"/>
                <w:rtl w:val="true"/>
              </w:rPr>
              <w:tab/>
            </w:r>
            <w:r>
              <w:rPr>
                <w:rStyle w:val="IndexLink"/>
              </w:rPr>
              <w:t>145</w:t>
            </w:r>
          </w:hyperlink>
        </w:p>
        <w:p>
          <w:pPr>
            <w:pStyle w:val="Contents3"/>
            <w:tabs>
              <w:tab w:val="clear" w:pos="8459"/>
              <w:tab w:val="right" w:pos="9026" w:leader="dot"/>
            </w:tabs>
            <w:rPr/>
          </w:pPr>
          <w:hyperlink w:anchor="__RefHeading___Toc5720809_1051229030">
            <w:r>
              <w:rPr>
                <w:webHidden/>
                <w:rStyle w:val="IndexLink"/>
                <w:rtl w:val="true"/>
              </w:rPr>
              <w:t xml:space="preserve">پژوهش واژگانی </w:t>
            </w:r>
            <w:r>
              <w:rPr>
                <w:rStyle w:val="IndexLink"/>
                <w:rtl w:val="true"/>
              </w:rPr>
              <w:t>(</w:t>
            </w:r>
            <w:r>
              <w:rPr>
                <w:rStyle w:val="IndexLink"/>
              </w:rPr>
              <w:t>10</w:t>
            </w:r>
            <w:r>
              <w:rPr>
                <w:rStyle w:val="IndexLink"/>
                <w:rtl w:val="true"/>
              </w:rPr>
              <w:t>)</w:t>
              <w:tab/>
            </w:r>
            <w:r>
              <w:rPr>
                <w:rStyle w:val="IndexLink"/>
              </w:rPr>
              <w:t>149</w:t>
            </w:r>
          </w:hyperlink>
        </w:p>
        <w:p>
          <w:pPr>
            <w:pStyle w:val="Contents2"/>
            <w:tabs>
              <w:tab w:val="clear" w:pos="8743"/>
              <w:tab w:val="right" w:pos="9026" w:leader="dot"/>
            </w:tabs>
            <w:rPr/>
          </w:pPr>
          <w:hyperlink w:anchor="__RefHeading___Toc5720811_1051229030">
            <w:r>
              <w:rPr>
                <w:webHidden/>
                <w:rStyle w:val="IndexLink"/>
                <w:rtl w:val="true"/>
              </w:rPr>
              <w:t>علم الهی از حالات انسان</w:t>
            </w:r>
            <w:r>
              <w:rPr>
                <w:rStyle w:val="IndexLink"/>
                <w:rtl w:val="true"/>
              </w:rPr>
              <w:tab/>
            </w:r>
            <w:r>
              <w:rPr>
                <w:rStyle w:val="IndexLink"/>
              </w:rPr>
              <w:t>150</w:t>
            </w:r>
          </w:hyperlink>
        </w:p>
        <w:p>
          <w:pPr>
            <w:pStyle w:val="Contents3"/>
            <w:tabs>
              <w:tab w:val="clear" w:pos="8459"/>
              <w:tab w:val="right" w:pos="9026" w:leader="dot"/>
            </w:tabs>
            <w:rPr/>
          </w:pPr>
          <w:hyperlink w:anchor="__RefHeading___Toc5720813_105122903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5720815_1051229030">
            <w:r>
              <w:rPr>
                <w:webHidden/>
                <w:rStyle w:val="IndexLink"/>
                <w:rtl w:val="true"/>
              </w:rPr>
              <w:t>خواب و بیداری</w:t>
            </w:r>
            <w:r>
              <w:rPr>
                <w:rStyle w:val="IndexLink"/>
                <w:rtl w:val="true"/>
              </w:rPr>
              <w:tab/>
            </w:r>
            <w:r>
              <w:rPr>
                <w:rStyle w:val="IndexLink"/>
              </w:rPr>
              <w:t>152</w:t>
            </w:r>
          </w:hyperlink>
        </w:p>
        <w:p>
          <w:pPr>
            <w:pStyle w:val="Contents3"/>
            <w:tabs>
              <w:tab w:val="clear" w:pos="8459"/>
              <w:tab w:val="right" w:pos="9026" w:leader="dot"/>
            </w:tabs>
            <w:rPr/>
          </w:pPr>
          <w:hyperlink w:anchor="__RefHeading___Toc5720817_1051229030">
            <w:r>
              <w:rPr>
                <w:webHidden/>
                <w:rStyle w:val="IndexLink"/>
                <w:rtl w:val="true"/>
              </w:rPr>
              <w:t>ادامه حیات</w:t>
            </w:r>
            <w:r>
              <w:rPr>
                <w:rStyle w:val="IndexLink"/>
                <w:rtl w:val="true"/>
              </w:rPr>
              <w:tab/>
            </w:r>
            <w:r>
              <w:rPr>
                <w:rStyle w:val="IndexLink"/>
              </w:rPr>
              <w:t>153</w:t>
            </w:r>
          </w:hyperlink>
        </w:p>
        <w:p>
          <w:pPr>
            <w:pStyle w:val="Contents3"/>
            <w:tabs>
              <w:tab w:val="clear" w:pos="8459"/>
              <w:tab w:val="right" w:pos="9026" w:leader="dot"/>
            </w:tabs>
            <w:rPr/>
          </w:pPr>
          <w:hyperlink w:anchor="__RefHeading___Toc5720819_1051229030">
            <w:r>
              <w:rPr>
                <w:webHidden/>
                <w:rStyle w:val="IndexLink"/>
                <w:rtl w:val="true"/>
              </w:rPr>
              <w:t>سرنوشت نهایی</w:t>
            </w:r>
            <w:r>
              <w:rPr>
                <w:rStyle w:val="IndexLink"/>
                <w:rtl w:val="true"/>
              </w:rPr>
              <w:tab/>
            </w:r>
            <w:r>
              <w:rPr>
                <w:rStyle w:val="IndexLink"/>
              </w:rPr>
              <w:t>155</w:t>
            </w:r>
          </w:hyperlink>
        </w:p>
        <w:p>
          <w:pPr>
            <w:pStyle w:val="Contents3"/>
            <w:tabs>
              <w:tab w:val="clear" w:pos="8459"/>
              <w:tab w:val="right" w:pos="9026" w:leader="dot"/>
            </w:tabs>
            <w:rPr/>
          </w:pPr>
          <w:hyperlink w:anchor="__RefHeading___Toc5720821_1051229030">
            <w:r>
              <w:rPr>
                <w:webHidden/>
                <w:rStyle w:val="IndexLink"/>
                <w:rtl w:val="true"/>
              </w:rPr>
              <w:t xml:space="preserve">پژوهش واژگانی </w:t>
            </w:r>
            <w:r>
              <w:rPr>
                <w:rStyle w:val="IndexLink"/>
                <w:rtl w:val="true"/>
              </w:rPr>
              <w:t>(</w:t>
            </w:r>
            <w:r>
              <w:rPr>
                <w:rStyle w:val="IndexLink"/>
              </w:rPr>
              <w:t>11</w:t>
            </w:r>
            <w:r>
              <w:rPr>
                <w:rStyle w:val="IndexLink"/>
                <w:rtl w:val="true"/>
              </w:rPr>
              <w:t>)</w:t>
              <w:tab/>
            </w:r>
            <w:r>
              <w:rPr>
                <w:rStyle w:val="IndexLink"/>
              </w:rPr>
              <w:t>156</w:t>
            </w:r>
          </w:hyperlink>
        </w:p>
        <w:p>
          <w:pPr>
            <w:pStyle w:val="Contents2"/>
            <w:tabs>
              <w:tab w:val="clear" w:pos="8743"/>
              <w:tab w:val="right" w:pos="9026" w:leader="dot"/>
            </w:tabs>
            <w:rPr/>
          </w:pPr>
          <w:hyperlink w:anchor="__RefHeading___Toc5720823_1051229030">
            <w:r>
              <w:rPr>
                <w:webHidden/>
                <w:rStyle w:val="IndexLink"/>
                <w:rtl w:val="true"/>
              </w:rPr>
              <w:t>در لجنزار لجاجت</w:t>
            </w:r>
            <w:r>
              <w:rPr>
                <w:rStyle w:val="IndexLink"/>
                <w:rtl w:val="true"/>
              </w:rPr>
              <w:tab/>
            </w:r>
            <w:r>
              <w:rPr>
                <w:rStyle w:val="IndexLink"/>
              </w:rPr>
              <w:t>158</w:t>
            </w:r>
          </w:hyperlink>
        </w:p>
        <w:p>
          <w:pPr>
            <w:pStyle w:val="Contents3"/>
            <w:tabs>
              <w:tab w:val="clear" w:pos="8459"/>
              <w:tab w:val="right" w:pos="9026" w:leader="dot"/>
            </w:tabs>
            <w:rPr/>
          </w:pPr>
          <w:hyperlink w:anchor="__RefHeading___Toc5720825_105122903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5720827_1051229030">
            <w:r>
              <w:rPr>
                <w:webHidden/>
                <w:rStyle w:val="IndexLink"/>
                <w:rtl w:val="true"/>
              </w:rPr>
              <w:t>تابش فطرت و درک نجات دهنده اصلی</w:t>
            </w:r>
            <w:r>
              <w:rPr>
                <w:rStyle w:val="IndexLink"/>
                <w:rtl w:val="true"/>
              </w:rPr>
              <w:tab/>
            </w:r>
            <w:r>
              <w:rPr>
                <w:rStyle w:val="IndexLink"/>
              </w:rPr>
              <w:t>159</w:t>
            </w:r>
          </w:hyperlink>
        </w:p>
        <w:p>
          <w:pPr>
            <w:pStyle w:val="Contents3"/>
            <w:tabs>
              <w:tab w:val="clear" w:pos="8459"/>
              <w:tab w:val="right" w:pos="9026" w:leader="dot"/>
            </w:tabs>
            <w:rPr/>
          </w:pPr>
          <w:hyperlink w:anchor="__RefHeading___Toc5720829_1051229030">
            <w:r>
              <w:rPr>
                <w:webHidden/>
                <w:rStyle w:val="IndexLink"/>
                <w:rtl w:val="true"/>
              </w:rPr>
              <w:t>تهدید</w:t>
            </w:r>
            <w:r>
              <w:rPr>
                <w:rStyle w:val="IndexLink"/>
                <w:rtl w:val="true"/>
              </w:rPr>
              <w:tab/>
            </w:r>
            <w:r>
              <w:rPr>
                <w:rStyle w:val="IndexLink"/>
              </w:rPr>
              <w:t>161</w:t>
            </w:r>
          </w:hyperlink>
        </w:p>
        <w:p>
          <w:pPr>
            <w:pStyle w:val="Contents3"/>
            <w:tabs>
              <w:tab w:val="clear" w:pos="8459"/>
              <w:tab w:val="right" w:pos="9026" w:leader="dot"/>
            </w:tabs>
            <w:rPr/>
          </w:pPr>
          <w:hyperlink w:anchor="__RefHeading___Toc5720831_1051229030">
            <w:r>
              <w:rPr>
                <w:webHidden/>
                <w:rStyle w:val="IndexLink"/>
                <w:rtl w:val="true"/>
              </w:rPr>
              <w:t xml:space="preserve">انجام وظیفه رسول اکرم </w:t>
            </w:r>
            <w:r>
              <w:rPr>
                <w:rStyle w:val="IndexLink"/>
                <w:rtl w:val="true"/>
              </w:rPr>
              <w:t>(</w:t>
            </w:r>
            <w:r>
              <w:rPr>
                <w:rStyle w:val="IndexLink"/>
                <w:rtl w:val="true"/>
              </w:rPr>
              <w:t>صلی الله علیه و آله و سلم</w:t>
            </w:r>
            <w:r>
              <w:rPr>
                <w:rStyle w:val="IndexLink"/>
                <w:rtl w:val="true"/>
              </w:rPr>
              <w:t>)</w:t>
              <w:tab/>
            </w:r>
            <w:r>
              <w:rPr>
                <w:rStyle w:val="IndexLink"/>
              </w:rPr>
              <w:t>163</w:t>
            </w:r>
          </w:hyperlink>
        </w:p>
        <w:p>
          <w:pPr>
            <w:pStyle w:val="Contents3"/>
            <w:tabs>
              <w:tab w:val="clear" w:pos="8459"/>
              <w:tab w:val="right" w:pos="9026" w:leader="dot"/>
            </w:tabs>
            <w:rPr/>
          </w:pPr>
          <w:hyperlink w:anchor="__RefHeading___Toc5720833_1051229030">
            <w:r>
              <w:rPr>
                <w:webHidden/>
                <w:rStyle w:val="IndexLink"/>
                <w:rtl w:val="true"/>
              </w:rPr>
              <w:t xml:space="preserve">پژوهش واژگانی </w:t>
            </w:r>
            <w:r>
              <w:rPr>
                <w:rStyle w:val="IndexLink"/>
                <w:rtl w:val="true"/>
              </w:rPr>
              <w:t>(</w:t>
            </w:r>
            <w:r>
              <w:rPr>
                <w:rStyle w:val="IndexLink"/>
              </w:rPr>
              <w:t>12</w:t>
            </w:r>
            <w:r>
              <w:rPr>
                <w:rStyle w:val="IndexLink"/>
                <w:rtl w:val="true"/>
              </w:rPr>
              <w:t>)</w:t>
              <w:tab/>
            </w:r>
            <w:r>
              <w:rPr>
                <w:rStyle w:val="IndexLink"/>
              </w:rPr>
              <w:t>163</w:t>
            </w:r>
          </w:hyperlink>
        </w:p>
        <w:p>
          <w:pPr>
            <w:pStyle w:val="Contents2"/>
            <w:tabs>
              <w:tab w:val="clear" w:pos="8743"/>
              <w:tab w:val="right" w:pos="9026" w:leader="dot"/>
            </w:tabs>
            <w:rPr/>
          </w:pPr>
          <w:hyperlink w:anchor="__RefHeading___Toc5720835_1051229030">
            <w:r>
              <w:rPr>
                <w:webHidden/>
                <w:rStyle w:val="IndexLink"/>
                <w:rtl w:val="true"/>
              </w:rPr>
              <w:t>سه مطلب اساسی</w:t>
            </w:r>
            <w:r>
              <w:rPr>
                <w:rStyle w:val="IndexLink"/>
                <w:rtl w:val="true"/>
              </w:rPr>
              <w:tab/>
            </w:r>
            <w:r>
              <w:rPr>
                <w:rStyle w:val="IndexLink"/>
              </w:rPr>
              <w:t>166</w:t>
            </w:r>
          </w:hyperlink>
        </w:p>
        <w:p>
          <w:pPr>
            <w:pStyle w:val="Contents3"/>
            <w:tabs>
              <w:tab w:val="clear" w:pos="8459"/>
              <w:tab w:val="right" w:pos="9026" w:leader="dot"/>
            </w:tabs>
            <w:rPr/>
          </w:pPr>
          <w:hyperlink w:anchor="__RefHeading___Toc5720837_1051229030">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5720839_1051229030">
            <w:r>
              <w:rPr>
                <w:webHidden/>
                <w:rStyle w:val="IndexLink"/>
                <w:rtl w:val="true"/>
              </w:rPr>
              <w:t>سفارش اول</w:t>
            </w:r>
            <w:r>
              <w:rPr>
                <w:rStyle w:val="IndexLink"/>
                <w:rtl w:val="true"/>
              </w:rPr>
              <w:tab/>
            </w:r>
            <w:r>
              <w:rPr>
                <w:rStyle w:val="IndexLink"/>
              </w:rPr>
              <w:t>167</w:t>
            </w:r>
          </w:hyperlink>
        </w:p>
        <w:p>
          <w:pPr>
            <w:pStyle w:val="Contents3"/>
            <w:tabs>
              <w:tab w:val="clear" w:pos="8459"/>
              <w:tab w:val="right" w:pos="9026" w:leader="dot"/>
            </w:tabs>
            <w:rPr/>
          </w:pPr>
          <w:hyperlink w:anchor="__RefHeading___Toc5720841_1051229030">
            <w:r>
              <w:rPr>
                <w:webHidden/>
                <w:rStyle w:val="IndexLink"/>
                <w:rtl w:val="true"/>
              </w:rPr>
              <w:t>سفارش دوم</w:t>
            </w:r>
            <w:r>
              <w:rPr>
                <w:rStyle w:val="IndexLink"/>
                <w:rtl w:val="true"/>
              </w:rPr>
              <w:tab/>
            </w:r>
            <w:r>
              <w:rPr>
                <w:rStyle w:val="IndexLink"/>
              </w:rPr>
              <w:t>170</w:t>
            </w:r>
          </w:hyperlink>
        </w:p>
        <w:p>
          <w:pPr>
            <w:pStyle w:val="Contents3"/>
            <w:tabs>
              <w:tab w:val="clear" w:pos="8459"/>
              <w:tab w:val="right" w:pos="9026" w:leader="dot"/>
            </w:tabs>
            <w:rPr/>
          </w:pPr>
          <w:hyperlink w:anchor="__RefHeading___Toc5720843_1051229030">
            <w:r>
              <w:rPr>
                <w:webHidden/>
                <w:rStyle w:val="IndexLink"/>
                <w:rtl w:val="true"/>
              </w:rPr>
              <w:t>دو پیام‌رسانی</w:t>
            </w:r>
            <w:r>
              <w:rPr>
                <w:rStyle w:val="IndexLink"/>
                <w:rtl w:val="true"/>
              </w:rPr>
              <w:tab/>
            </w:r>
            <w:r>
              <w:rPr>
                <w:rStyle w:val="IndexLink"/>
              </w:rPr>
              <w:t>172</w:t>
            </w:r>
          </w:hyperlink>
        </w:p>
        <w:p>
          <w:pPr>
            <w:pStyle w:val="Contents3"/>
            <w:tabs>
              <w:tab w:val="clear" w:pos="8459"/>
              <w:tab w:val="right" w:pos="9026" w:leader="dot"/>
            </w:tabs>
            <w:rPr/>
          </w:pPr>
          <w:hyperlink w:anchor="__RefHeading___Toc5720845_1051229030">
            <w:r>
              <w:rPr>
                <w:webHidden/>
                <w:rStyle w:val="IndexLink"/>
                <w:rtl w:val="true"/>
              </w:rPr>
              <w:t>دلایل خدا پرستی</w:t>
            </w:r>
            <w:r>
              <w:rPr>
                <w:rStyle w:val="IndexLink"/>
                <w:rtl w:val="true"/>
              </w:rPr>
              <w:tab/>
            </w:r>
            <w:r>
              <w:rPr>
                <w:rStyle w:val="IndexLink"/>
              </w:rPr>
              <w:t>175</w:t>
            </w:r>
          </w:hyperlink>
        </w:p>
        <w:p>
          <w:pPr>
            <w:pStyle w:val="Contents3"/>
            <w:tabs>
              <w:tab w:val="clear" w:pos="8459"/>
              <w:tab w:val="right" w:pos="9026" w:leader="dot"/>
            </w:tabs>
            <w:rPr/>
          </w:pPr>
          <w:hyperlink w:anchor="__RefHeading___Toc5720847_1051229030">
            <w:r>
              <w:rPr>
                <w:webHidden/>
                <w:rStyle w:val="IndexLink"/>
                <w:rtl w:val="true"/>
              </w:rPr>
              <w:t xml:space="preserve">پژوهش واژگانی </w:t>
            </w:r>
            <w:r>
              <w:rPr>
                <w:rStyle w:val="IndexLink"/>
                <w:rtl w:val="true"/>
              </w:rPr>
              <w:t>(</w:t>
            </w:r>
            <w:r>
              <w:rPr>
                <w:rStyle w:val="IndexLink"/>
              </w:rPr>
              <w:t>13</w:t>
            </w:r>
            <w:r>
              <w:rPr>
                <w:rStyle w:val="IndexLink"/>
                <w:rtl w:val="true"/>
              </w:rPr>
              <w:t>)</w:t>
              <w:tab/>
            </w:r>
            <w:r>
              <w:rPr>
                <w:rStyle w:val="IndexLink"/>
              </w:rPr>
              <w:t>177</w:t>
            </w:r>
          </w:hyperlink>
        </w:p>
        <w:p>
          <w:pPr>
            <w:pStyle w:val="Contents2"/>
            <w:tabs>
              <w:tab w:val="clear" w:pos="8743"/>
              <w:tab w:val="right" w:pos="9026" w:leader="dot"/>
            </w:tabs>
            <w:rPr/>
          </w:pPr>
          <w:hyperlink w:anchor="__RefHeading___Toc5720849_1051229030">
            <w:r>
              <w:rPr>
                <w:webHidden/>
                <w:rStyle w:val="IndexLink"/>
                <w:rtl w:val="true"/>
              </w:rPr>
              <w:t>احتجاج‌های ابراهیمی</w:t>
            </w:r>
            <w:r>
              <w:rPr>
                <w:rStyle w:val="IndexLink"/>
                <w:rtl w:val="true"/>
              </w:rPr>
              <w:tab/>
            </w:r>
            <w:r>
              <w:rPr>
                <w:rStyle w:val="IndexLink"/>
              </w:rPr>
              <w:t>182</w:t>
            </w:r>
          </w:hyperlink>
        </w:p>
        <w:p>
          <w:pPr>
            <w:pStyle w:val="Contents3"/>
            <w:tabs>
              <w:tab w:val="clear" w:pos="8459"/>
              <w:tab w:val="right" w:pos="9026" w:leader="dot"/>
            </w:tabs>
            <w:rPr/>
          </w:pPr>
          <w:hyperlink w:anchor="__RefHeading___Toc5720851_105122903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5720853_1051229030">
            <w:r>
              <w:rPr>
                <w:webHidden/>
                <w:rStyle w:val="IndexLink"/>
                <w:rtl w:val="true"/>
              </w:rPr>
              <w:t>آزر چه کسی بود؟</w:t>
            </w:r>
            <w:r>
              <w:rPr>
                <w:rStyle w:val="IndexLink"/>
                <w:rtl w:val="true"/>
              </w:rPr>
              <w:tab/>
            </w:r>
            <w:r>
              <w:rPr>
                <w:rStyle w:val="IndexLink"/>
              </w:rPr>
              <w:t>183</w:t>
            </w:r>
          </w:hyperlink>
        </w:p>
        <w:p>
          <w:pPr>
            <w:pStyle w:val="Contents3"/>
            <w:tabs>
              <w:tab w:val="clear" w:pos="8459"/>
              <w:tab w:val="right" w:pos="9026" w:leader="dot"/>
            </w:tabs>
            <w:rPr/>
          </w:pPr>
          <w:hyperlink w:anchor="__RefHeading___Toc5720855_1051229030">
            <w:r>
              <w:rPr>
                <w:webHidden/>
                <w:rStyle w:val="IndexLink"/>
                <w:rtl w:val="true"/>
              </w:rPr>
              <w:t>منظور از ملکوت آسمان‌ها و زمین چیست؟</w:t>
            </w:r>
            <w:r>
              <w:rPr>
                <w:rStyle w:val="IndexLink"/>
                <w:rtl w:val="true"/>
              </w:rPr>
              <w:tab/>
            </w:r>
            <w:r>
              <w:rPr>
                <w:rStyle w:val="IndexLink"/>
              </w:rPr>
              <w:t>188</w:t>
            </w:r>
          </w:hyperlink>
        </w:p>
        <w:p>
          <w:pPr>
            <w:pStyle w:val="Contents3"/>
            <w:tabs>
              <w:tab w:val="clear" w:pos="8459"/>
              <w:tab w:val="right" w:pos="9026" w:leader="dot"/>
            </w:tabs>
            <w:rPr/>
          </w:pPr>
          <w:hyperlink w:anchor="__RefHeading___Toc5720857_1051229030">
            <w:r>
              <w:rPr>
                <w:webHidden/>
                <w:rStyle w:val="IndexLink"/>
                <w:rtl w:val="true"/>
              </w:rPr>
              <w:t>احتجاج‌های ابراهیمی</w:t>
            </w:r>
            <w:r>
              <w:rPr>
                <w:rStyle w:val="IndexLink"/>
                <w:rtl w:val="true"/>
              </w:rPr>
              <w:tab/>
            </w:r>
            <w:r>
              <w:rPr>
                <w:rStyle w:val="IndexLink"/>
              </w:rPr>
              <w:t>193</w:t>
            </w:r>
          </w:hyperlink>
        </w:p>
        <w:p>
          <w:pPr>
            <w:pStyle w:val="Contents3"/>
            <w:tabs>
              <w:tab w:val="clear" w:pos="8459"/>
              <w:tab w:val="right" w:pos="9026" w:leader="dot"/>
            </w:tabs>
            <w:rPr/>
          </w:pPr>
          <w:hyperlink w:anchor="__RefHeading___Toc5720859_1051229030">
            <w:r>
              <w:rPr>
                <w:webHidden/>
                <w:rStyle w:val="IndexLink"/>
                <w:rtl w:val="true"/>
              </w:rPr>
              <w:t>وجه استدلال</w:t>
            </w:r>
            <w:r>
              <w:rPr>
                <w:rStyle w:val="IndexLink"/>
                <w:rtl w:val="true"/>
              </w:rPr>
              <w:tab/>
            </w:r>
            <w:r>
              <w:rPr>
                <w:rStyle w:val="IndexLink"/>
              </w:rPr>
              <w:t>194</w:t>
            </w:r>
          </w:hyperlink>
        </w:p>
        <w:p>
          <w:pPr>
            <w:pStyle w:val="Contents3"/>
            <w:tabs>
              <w:tab w:val="clear" w:pos="8459"/>
              <w:tab w:val="right" w:pos="9026" w:leader="dot"/>
            </w:tabs>
            <w:rPr/>
          </w:pPr>
          <w:hyperlink w:anchor="__RefHeading___Toc5720861_1051229030">
            <w:r>
              <w:rPr>
                <w:webHidden/>
                <w:rStyle w:val="IndexLink"/>
                <w:rtl w:val="true"/>
              </w:rPr>
              <w:t>احتجاج‌های بعد از بیزاری</w:t>
            </w:r>
            <w:r>
              <w:rPr>
                <w:rStyle w:val="IndexLink"/>
                <w:rtl w:val="true"/>
              </w:rPr>
              <w:tab/>
            </w:r>
            <w:r>
              <w:rPr>
                <w:rStyle w:val="IndexLink"/>
              </w:rPr>
              <w:t>198</w:t>
            </w:r>
          </w:hyperlink>
        </w:p>
        <w:p>
          <w:pPr>
            <w:pStyle w:val="Contents3"/>
            <w:tabs>
              <w:tab w:val="clear" w:pos="8459"/>
              <w:tab w:val="right" w:pos="9026" w:leader="dot"/>
            </w:tabs>
            <w:rPr/>
          </w:pPr>
          <w:hyperlink w:anchor="__RefHeading___Toc5720863_1051229030">
            <w:r>
              <w:rPr>
                <w:webHidden/>
                <w:rStyle w:val="IndexLink"/>
                <w:rtl w:val="true"/>
              </w:rPr>
              <w:t xml:space="preserve">پژوهش واژگانی </w:t>
            </w:r>
            <w:r>
              <w:rPr>
                <w:rStyle w:val="IndexLink"/>
                <w:rtl w:val="true"/>
              </w:rPr>
              <w:t>(</w:t>
            </w:r>
            <w:r>
              <w:rPr>
                <w:rStyle w:val="IndexLink"/>
              </w:rPr>
              <w:t>14</w:t>
            </w:r>
            <w:r>
              <w:rPr>
                <w:rStyle w:val="IndexLink"/>
                <w:rtl w:val="true"/>
              </w:rPr>
              <w:t>)</w:t>
              <w:tab/>
            </w:r>
            <w:r>
              <w:rPr>
                <w:rStyle w:val="IndexLink"/>
              </w:rPr>
              <w:t>200</w:t>
            </w:r>
          </w:hyperlink>
        </w:p>
        <w:p>
          <w:pPr>
            <w:pStyle w:val="Contents2"/>
            <w:tabs>
              <w:tab w:val="clear" w:pos="8743"/>
              <w:tab w:val="right" w:pos="9026" w:leader="dot"/>
            </w:tabs>
            <w:rPr/>
          </w:pPr>
          <w:hyperlink w:anchor="__RefHeading___Toc5720865_1051229030">
            <w:r>
              <w:rPr>
                <w:webHidden/>
                <w:rStyle w:val="IndexLink"/>
                <w:rtl w:val="true"/>
              </w:rPr>
              <w:t>برخی از هدایت یافتگان</w:t>
            </w:r>
            <w:r>
              <w:rPr>
                <w:rStyle w:val="IndexLink"/>
                <w:rtl w:val="true"/>
              </w:rPr>
              <w:tab/>
            </w:r>
            <w:r>
              <w:rPr>
                <w:rStyle w:val="IndexLink"/>
              </w:rPr>
              <w:t>204</w:t>
            </w:r>
          </w:hyperlink>
        </w:p>
        <w:p>
          <w:pPr>
            <w:pStyle w:val="Contents3"/>
            <w:tabs>
              <w:tab w:val="clear" w:pos="8459"/>
              <w:tab w:val="right" w:pos="9026" w:leader="dot"/>
            </w:tabs>
            <w:rPr/>
          </w:pPr>
          <w:hyperlink w:anchor="__RefHeading___Toc5720867_105122903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5720869_1051229030">
            <w:r>
              <w:rPr>
                <w:webHidden/>
                <w:rStyle w:val="IndexLink"/>
                <w:rtl w:val="true"/>
              </w:rPr>
              <w:t xml:space="preserve">پیامبران وابسته به ابراهیم </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5720871_1051229030">
            <w:r>
              <w:rPr>
                <w:webHidden/>
                <w:rStyle w:val="IndexLink"/>
                <w:rtl w:val="true"/>
              </w:rPr>
              <w:t>دسته‌بندی این پیامبران الهی</w:t>
            </w:r>
            <w:r>
              <w:rPr>
                <w:rStyle w:val="IndexLink"/>
                <w:rtl w:val="true"/>
              </w:rPr>
              <w:tab/>
            </w:r>
            <w:r>
              <w:rPr>
                <w:rStyle w:val="IndexLink"/>
              </w:rPr>
              <w:t>206</w:t>
            </w:r>
          </w:hyperlink>
        </w:p>
        <w:p>
          <w:pPr>
            <w:pStyle w:val="Contents3"/>
            <w:tabs>
              <w:tab w:val="clear" w:pos="8459"/>
              <w:tab w:val="right" w:pos="9026" w:leader="dot"/>
            </w:tabs>
            <w:rPr/>
          </w:pPr>
          <w:hyperlink w:anchor="__RefHeading___Toc5720873_1051229030">
            <w:r>
              <w:rPr>
                <w:webHidden/>
                <w:rStyle w:val="IndexLink"/>
                <w:rtl w:val="true"/>
              </w:rPr>
              <w:t>تهدید، توکیل و التفات</w:t>
            </w:r>
            <w:r>
              <w:rPr>
                <w:rStyle w:val="IndexLink"/>
                <w:rtl w:val="true"/>
              </w:rPr>
              <w:tab/>
            </w:r>
            <w:r>
              <w:rPr>
                <w:rStyle w:val="IndexLink"/>
              </w:rPr>
              <w:t>211</w:t>
            </w:r>
          </w:hyperlink>
        </w:p>
        <w:p>
          <w:pPr>
            <w:pStyle w:val="Contents3"/>
            <w:tabs>
              <w:tab w:val="clear" w:pos="8459"/>
              <w:tab w:val="right" w:pos="9026" w:leader="dot"/>
            </w:tabs>
            <w:rPr/>
          </w:pPr>
          <w:hyperlink w:anchor="__RefHeading___Toc5720875_1051229030">
            <w:r>
              <w:rPr>
                <w:webHidden/>
                <w:rStyle w:val="IndexLink"/>
                <w:rtl w:val="true"/>
              </w:rPr>
              <w:t xml:space="preserve">پژوهش واژگانی </w:t>
            </w:r>
            <w:r>
              <w:rPr>
                <w:rStyle w:val="IndexLink"/>
                <w:rtl w:val="true"/>
              </w:rPr>
              <w:t>(</w:t>
            </w:r>
            <w:r>
              <w:rPr>
                <w:rStyle w:val="IndexLink"/>
              </w:rPr>
              <w:t>15</w:t>
            </w:r>
            <w:r>
              <w:rPr>
                <w:rStyle w:val="IndexLink"/>
                <w:rtl w:val="true"/>
              </w:rPr>
              <w:t>)</w:t>
              <w:tab/>
            </w:r>
            <w:r>
              <w:rPr>
                <w:rStyle w:val="IndexLink"/>
              </w:rPr>
              <w:t>214</w:t>
            </w:r>
          </w:hyperlink>
        </w:p>
        <w:p>
          <w:pPr>
            <w:pStyle w:val="Contents2"/>
            <w:tabs>
              <w:tab w:val="clear" w:pos="8743"/>
              <w:tab w:val="right" w:pos="9026" w:leader="dot"/>
            </w:tabs>
            <w:rPr/>
          </w:pPr>
          <w:hyperlink w:anchor="__RefHeading___Toc5720877_1051229030">
            <w:r>
              <w:rPr>
                <w:webHidden/>
                <w:rStyle w:val="IndexLink"/>
                <w:rtl w:val="true"/>
              </w:rPr>
              <w:t>قرآن منشور جهانی</w:t>
            </w:r>
            <w:r>
              <w:rPr>
                <w:rStyle w:val="IndexLink"/>
                <w:rtl w:val="true"/>
              </w:rPr>
              <w:tab/>
            </w:r>
            <w:r>
              <w:rPr>
                <w:rStyle w:val="IndexLink"/>
              </w:rPr>
              <w:t>218</w:t>
            </w:r>
          </w:hyperlink>
        </w:p>
        <w:p>
          <w:pPr>
            <w:pStyle w:val="Contents3"/>
            <w:tabs>
              <w:tab w:val="clear" w:pos="8459"/>
              <w:tab w:val="right" w:pos="9026" w:leader="dot"/>
            </w:tabs>
            <w:rPr/>
          </w:pPr>
          <w:hyperlink w:anchor="__RefHeading___Toc5720879_1051229030">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5720881_1051229030">
            <w:r>
              <w:rPr>
                <w:webHidden/>
                <w:rStyle w:val="IndexLink"/>
                <w:rtl w:val="true"/>
              </w:rPr>
              <w:t>گلایه</w:t>
            </w:r>
            <w:r>
              <w:rPr>
                <w:rStyle w:val="IndexLink"/>
                <w:rtl w:val="true"/>
              </w:rPr>
              <w:tab/>
            </w:r>
            <w:r>
              <w:rPr>
                <w:rStyle w:val="IndexLink"/>
              </w:rPr>
              <w:t>219</w:t>
            </w:r>
          </w:hyperlink>
        </w:p>
        <w:p>
          <w:pPr>
            <w:pStyle w:val="Contents3"/>
            <w:tabs>
              <w:tab w:val="clear" w:pos="8459"/>
              <w:tab w:val="right" w:pos="9026" w:leader="dot"/>
            </w:tabs>
            <w:rPr/>
          </w:pPr>
          <w:hyperlink w:anchor="__RefHeading___Toc5720883_1051229030">
            <w:r>
              <w:rPr>
                <w:webHidden/>
                <w:rStyle w:val="IndexLink"/>
                <w:rtl w:val="true"/>
              </w:rPr>
              <w:t>برخی از ویژگی‌های قرآن کریم</w:t>
            </w:r>
            <w:r>
              <w:rPr>
                <w:rStyle w:val="IndexLink"/>
                <w:rtl w:val="true"/>
              </w:rPr>
              <w:tab/>
            </w:r>
            <w:r>
              <w:rPr>
                <w:rStyle w:val="IndexLink"/>
              </w:rPr>
              <w:t>221</w:t>
            </w:r>
          </w:hyperlink>
        </w:p>
        <w:p>
          <w:pPr>
            <w:pStyle w:val="Contents3"/>
            <w:tabs>
              <w:tab w:val="clear" w:pos="8459"/>
              <w:tab w:val="right" w:pos="9026" w:leader="dot"/>
            </w:tabs>
            <w:rPr/>
          </w:pPr>
          <w:hyperlink w:anchor="__RefHeading___Toc5720885_1051229030">
            <w:r>
              <w:rPr>
                <w:webHidden/>
                <w:rStyle w:val="IndexLink"/>
                <w:rtl w:val="true"/>
              </w:rPr>
              <w:t xml:space="preserve">پژوهش واژگانی </w:t>
            </w:r>
            <w:r>
              <w:rPr>
                <w:rStyle w:val="IndexLink"/>
                <w:rtl w:val="true"/>
              </w:rPr>
              <w:t>(</w:t>
            </w:r>
            <w:r>
              <w:rPr>
                <w:rStyle w:val="IndexLink"/>
              </w:rPr>
              <w:t>16</w:t>
            </w:r>
            <w:r>
              <w:rPr>
                <w:rStyle w:val="IndexLink"/>
                <w:rtl w:val="true"/>
              </w:rPr>
              <w:t>)</w:t>
              <w:tab/>
            </w:r>
            <w:r>
              <w:rPr>
                <w:rStyle w:val="IndexLink"/>
              </w:rPr>
              <w:t>224</w:t>
            </w:r>
          </w:hyperlink>
        </w:p>
        <w:p>
          <w:pPr>
            <w:pStyle w:val="Contents2"/>
            <w:tabs>
              <w:tab w:val="clear" w:pos="8743"/>
              <w:tab w:val="right" w:pos="9026" w:leader="dot"/>
            </w:tabs>
            <w:rPr/>
          </w:pPr>
          <w:hyperlink w:anchor="__RefHeading___Toc5720887_1051229030">
            <w:r>
              <w:rPr>
                <w:webHidden/>
                <w:rStyle w:val="IndexLink"/>
                <w:rtl w:val="true"/>
              </w:rPr>
              <w:t>صحنه‌های عبرت انگیز</w:t>
            </w:r>
            <w:r>
              <w:rPr>
                <w:rStyle w:val="IndexLink"/>
                <w:rtl w:val="true"/>
              </w:rPr>
              <w:tab/>
            </w:r>
            <w:r>
              <w:rPr>
                <w:rStyle w:val="IndexLink"/>
              </w:rPr>
              <w:t>228</w:t>
            </w:r>
          </w:hyperlink>
        </w:p>
        <w:p>
          <w:pPr>
            <w:pStyle w:val="Contents3"/>
            <w:tabs>
              <w:tab w:val="clear" w:pos="8459"/>
              <w:tab w:val="right" w:pos="9026" w:leader="dot"/>
            </w:tabs>
            <w:rPr/>
          </w:pPr>
          <w:hyperlink w:anchor="__RefHeading___Toc5720889_1051229030">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5720891_1051229030">
            <w:r>
              <w:rPr>
                <w:webHidden/>
                <w:rStyle w:val="IndexLink"/>
                <w:rtl w:val="true"/>
              </w:rPr>
              <w:t>نحوه جان کندن</w:t>
            </w:r>
            <w:r>
              <w:rPr>
                <w:rStyle w:val="IndexLink"/>
                <w:rtl w:val="true"/>
              </w:rPr>
              <w:tab/>
            </w:r>
            <w:r>
              <w:rPr>
                <w:rStyle w:val="IndexLink"/>
              </w:rPr>
              <w:t>229</w:t>
            </w:r>
          </w:hyperlink>
        </w:p>
        <w:p>
          <w:pPr>
            <w:pStyle w:val="Contents3"/>
            <w:tabs>
              <w:tab w:val="clear" w:pos="8459"/>
              <w:tab w:val="right" w:pos="9026" w:leader="dot"/>
            </w:tabs>
            <w:rPr/>
          </w:pPr>
          <w:hyperlink w:anchor="__RefHeading___Toc5720893_1051229030">
            <w:r>
              <w:rPr>
                <w:webHidden/>
                <w:rStyle w:val="IndexLink"/>
                <w:rtl w:val="true"/>
              </w:rPr>
              <w:t>نحوه محشور شدن و تنها ماندن</w:t>
            </w:r>
            <w:r>
              <w:rPr>
                <w:rStyle w:val="IndexLink"/>
                <w:rtl w:val="true"/>
              </w:rPr>
              <w:tab/>
            </w:r>
            <w:r>
              <w:rPr>
                <w:rStyle w:val="IndexLink"/>
              </w:rPr>
              <w:t>231</w:t>
            </w:r>
          </w:hyperlink>
        </w:p>
        <w:p>
          <w:pPr>
            <w:pStyle w:val="Contents3"/>
            <w:tabs>
              <w:tab w:val="clear" w:pos="8459"/>
              <w:tab w:val="right" w:pos="9026" w:leader="dot"/>
            </w:tabs>
            <w:rPr/>
          </w:pPr>
          <w:hyperlink w:anchor="__RefHeading___Toc5720895_1051229030">
            <w:r>
              <w:rPr>
                <w:webHidden/>
                <w:rStyle w:val="IndexLink"/>
                <w:rtl w:val="true"/>
              </w:rPr>
              <w:t xml:space="preserve">پژوهش واژگانی </w:t>
            </w:r>
            <w:r>
              <w:rPr>
                <w:rStyle w:val="IndexLink"/>
                <w:rtl w:val="true"/>
              </w:rPr>
              <w:t>(</w:t>
            </w:r>
            <w:r>
              <w:rPr>
                <w:rStyle w:val="IndexLink"/>
              </w:rPr>
              <w:t>17</w:t>
            </w:r>
            <w:r>
              <w:rPr>
                <w:rStyle w:val="IndexLink"/>
                <w:rtl w:val="true"/>
              </w:rPr>
              <w:t>)</w:t>
              <w:tab/>
            </w:r>
            <w:r>
              <w:rPr>
                <w:rStyle w:val="IndexLink"/>
              </w:rPr>
              <w:t>232</w:t>
            </w:r>
          </w:hyperlink>
        </w:p>
        <w:p>
          <w:pPr>
            <w:pStyle w:val="Contents2"/>
            <w:tabs>
              <w:tab w:val="clear" w:pos="8743"/>
              <w:tab w:val="right" w:pos="9026" w:leader="dot"/>
            </w:tabs>
            <w:rPr/>
          </w:pPr>
          <w:hyperlink w:anchor="__RefHeading___Toc5720897_1051229030">
            <w:r>
              <w:rPr>
                <w:webHidden/>
                <w:rStyle w:val="IndexLink"/>
                <w:rtl w:val="true"/>
              </w:rPr>
              <w:t>دوازده ویژگی حضرت حق</w:t>
            </w:r>
            <w:r>
              <w:rPr>
                <w:rStyle w:val="IndexLink"/>
                <w:rtl w:val="true"/>
              </w:rPr>
              <w:tab/>
            </w:r>
            <w:r>
              <w:rPr>
                <w:rStyle w:val="IndexLink"/>
              </w:rPr>
              <w:t>234</w:t>
            </w:r>
          </w:hyperlink>
        </w:p>
        <w:p>
          <w:pPr>
            <w:pStyle w:val="Contents3"/>
            <w:tabs>
              <w:tab w:val="clear" w:pos="8459"/>
              <w:tab w:val="right" w:pos="9026" w:leader="dot"/>
            </w:tabs>
            <w:rPr/>
          </w:pPr>
          <w:hyperlink w:anchor="__RefHeading___Toc5720899_105122903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5720901_1051229030">
            <w:r>
              <w:rPr>
                <w:webHidden/>
                <w:rStyle w:val="IndexLink"/>
                <w:rtl w:val="true"/>
              </w:rPr>
              <w:t>راز دانه، هسته و نزول باران</w:t>
            </w:r>
            <w:r>
              <w:rPr>
                <w:rStyle w:val="IndexLink"/>
                <w:rtl w:val="true"/>
              </w:rPr>
              <w:tab/>
            </w:r>
            <w:r>
              <w:rPr>
                <w:rStyle w:val="IndexLink"/>
              </w:rPr>
              <w:t>235</w:t>
            </w:r>
          </w:hyperlink>
        </w:p>
        <w:p>
          <w:pPr>
            <w:pStyle w:val="Contents3"/>
            <w:tabs>
              <w:tab w:val="clear" w:pos="8459"/>
              <w:tab w:val="right" w:pos="9026" w:leader="dot"/>
            </w:tabs>
            <w:rPr/>
          </w:pPr>
          <w:hyperlink w:anchor="__RefHeading___Toc5720903_1051229030">
            <w:r>
              <w:rPr>
                <w:webHidden/>
                <w:rStyle w:val="IndexLink"/>
                <w:rtl w:val="true"/>
              </w:rPr>
              <w:t>چرخه زندگی و مرگ</w:t>
            </w:r>
            <w:r>
              <w:rPr>
                <w:rStyle w:val="IndexLink"/>
                <w:rtl w:val="true"/>
              </w:rPr>
              <w:tab/>
            </w:r>
            <w:r>
              <w:rPr>
                <w:rStyle w:val="IndexLink"/>
              </w:rPr>
              <w:t>236</w:t>
            </w:r>
          </w:hyperlink>
        </w:p>
        <w:p>
          <w:pPr>
            <w:pStyle w:val="Contents3"/>
            <w:tabs>
              <w:tab w:val="clear" w:pos="8459"/>
              <w:tab w:val="right" w:pos="9026" w:leader="dot"/>
            </w:tabs>
            <w:rPr/>
          </w:pPr>
          <w:hyperlink w:anchor="__RefHeading___Toc5720905_1051229030">
            <w:r>
              <w:rPr>
                <w:webHidden/>
                <w:rStyle w:val="IndexLink"/>
                <w:rtl w:val="true"/>
              </w:rPr>
              <w:t>طلوع صبح، شب، خورشید و ماه و ستارگان</w:t>
            </w:r>
            <w:r>
              <w:rPr>
                <w:rStyle w:val="IndexLink"/>
                <w:rtl w:val="true"/>
              </w:rPr>
              <w:tab/>
            </w:r>
            <w:r>
              <w:rPr>
                <w:rStyle w:val="IndexLink"/>
              </w:rPr>
              <w:t>238</w:t>
            </w:r>
          </w:hyperlink>
        </w:p>
        <w:p>
          <w:pPr>
            <w:pStyle w:val="Contents3"/>
            <w:tabs>
              <w:tab w:val="clear" w:pos="8459"/>
              <w:tab w:val="right" w:pos="9026" w:leader="dot"/>
            </w:tabs>
            <w:rPr/>
          </w:pPr>
          <w:hyperlink w:anchor="__RefHeading___Toc5720907_1051229030">
            <w:r>
              <w:rPr>
                <w:webHidden/>
                <w:rStyle w:val="IndexLink"/>
                <w:rtl w:val="true"/>
              </w:rPr>
              <w:t>تکثیر انسان‌ها</w:t>
            </w:r>
            <w:r>
              <w:rPr>
                <w:rStyle w:val="IndexLink"/>
                <w:rtl w:val="true"/>
              </w:rPr>
              <w:tab/>
            </w:r>
            <w:r>
              <w:rPr>
                <w:rStyle w:val="IndexLink"/>
              </w:rPr>
              <w:t>239</w:t>
            </w:r>
          </w:hyperlink>
        </w:p>
        <w:p>
          <w:pPr>
            <w:pStyle w:val="Contents3"/>
            <w:tabs>
              <w:tab w:val="clear" w:pos="8459"/>
              <w:tab w:val="right" w:pos="9026" w:leader="dot"/>
            </w:tabs>
            <w:rPr/>
          </w:pPr>
          <w:hyperlink w:anchor="__RefHeading___Toc5720909_1051229030">
            <w:r>
              <w:rPr>
                <w:webHidden/>
                <w:rStyle w:val="IndexLink"/>
                <w:rtl w:val="true"/>
              </w:rPr>
              <w:t>نوآوری، دانش نامحدود، نگهبان و فراتر از فضای دید</w:t>
            </w:r>
            <w:r>
              <w:rPr>
                <w:rStyle w:val="IndexLink"/>
                <w:rtl w:val="true"/>
              </w:rPr>
              <w:tab/>
            </w:r>
            <w:r>
              <w:rPr>
                <w:rStyle w:val="IndexLink"/>
              </w:rPr>
              <w:t>242</w:t>
            </w:r>
          </w:hyperlink>
        </w:p>
        <w:p>
          <w:pPr>
            <w:pStyle w:val="Contents3"/>
            <w:tabs>
              <w:tab w:val="clear" w:pos="8459"/>
              <w:tab w:val="right" w:pos="9026" w:leader="dot"/>
            </w:tabs>
            <w:rPr/>
          </w:pPr>
          <w:hyperlink w:anchor="__RefHeading___Toc5720911_1051229030">
            <w:r>
              <w:rPr>
                <w:webHidden/>
                <w:rStyle w:val="IndexLink"/>
                <w:rtl w:val="true"/>
              </w:rPr>
              <w:t xml:space="preserve">پژوهش واژگانی </w:t>
            </w:r>
            <w:r>
              <w:rPr>
                <w:rStyle w:val="IndexLink"/>
                <w:rtl w:val="true"/>
              </w:rPr>
              <w:t>(</w:t>
            </w:r>
            <w:r>
              <w:rPr>
                <w:rStyle w:val="IndexLink"/>
              </w:rPr>
              <w:t>18</w:t>
            </w:r>
            <w:r>
              <w:rPr>
                <w:rStyle w:val="IndexLink"/>
                <w:rtl w:val="true"/>
              </w:rPr>
              <w:t>)</w:t>
              <w:tab/>
            </w:r>
            <w:r>
              <w:rPr>
                <w:rStyle w:val="IndexLink"/>
              </w:rPr>
              <w:t>246</w:t>
            </w:r>
          </w:hyperlink>
        </w:p>
        <w:p>
          <w:pPr>
            <w:pStyle w:val="Contents2"/>
            <w:tabs>
              <w:tab w:val="clear" w:pos="8743"/>
              <w:tab w:val="right" w:pos="9026" w:leader="dot"/>
            </w:tabs>
            <w:rPr/>
          </w:pPr>
          <w:hyperlink w:anchor="__RefHeading___Toc5720913_1051229030">
            <w:r>
              <w:rPr>
                <w:webHidden/>
                <w:rStyle w:val="IndexLink"/>
                <w:rtl w:val="true"/>
              </w:rPr>
              <w:t>دفع یک شبهه</w:t>
            </w:r>
            <w:r>
              <w:rPr>
                <w:rStyle w:val="IndexLink"/>
                <w:rtl w:val="true"/>
              </w:rPr>
              <w:tab/>
            </w:r>
            <w:r>
              <w:rPr>
                <w:rStyle w:val="IndexLink"/>
              </w:rPr>
              <w:t>252</w:t>
            </w:r>
          </w:hyperlink>
        </w:p>
        <w:p>
          <w:pPr>
            <w:pStyle w:val="Contents3"/>
            <w:tabs>
              <w:tab w:val="clear" w:pos="8459"/>
              <w:tab w:val="right" w:pos="9026" w:leader="dot"/>
            </w:tabs>
            <w:rPr/>
          </w:pPr>
          <w:hyperlink w:anchor="__RefHeading___Toc5720915_105122903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5720917_1051229030">
            <w:r>
              <w:rPr>
                <w:webHidden/>
                <w:rStyle w:val="IndexLink"/>
                <w:rtl w:val="true"/>
              </w:rPr>
              <w:t>اتمام حجت</w:t>
            </w:r>
            <w:r>
              <w:rPr>
                <w:rStyle w:val="IndexLink"/>
                <w:rtl w:val="true"/>
              </w:rPr>
              <w:tab/>
            </w:r>
            <w:r>
              <w:rPr>
                <w:rStyle w:val="IndexLink"/>
              </w:rPr>
              <w:t>255</w:t>
            </w:r>
          </w:hyperlink>
        </w:p>
        <w:p>
          <w:pPr>
            <w:pStyle w:val="Contents3"/>
            <w:tabs>
              <w:tab w:val="clear" w:pos="8459"/>
              <w:tab w:val="right" w:pos="9026" w:leader="dot"/>
            </w:tabs>
            <w:rPr/>
          </w:pPr>
          <w:hyperlink w:anchor="__RefHeading___Toc5720919_1051229030">
            <w:r>
              <w:rPr>
                <w:webHidden/>
                <w:rStyle w:val="IndexLink"/>
                <w:rtl w:val="true"/>
              </w:rPr>
              <w:t>دلایل تکرار آیات به بیان‌های مختلف</w:t>
            </w:r>
            <w:r>
              <w:rPr>
                <w:rStyle w:val="IndexLink"/>
                <w:rtl w:val="true"/>
              </w:rPr>
              <w:tab/>
            </w:r>
            <w:r>
              <w:rPr>
                <w:rStyle w:val="IndexLink"/>
              </w:rPr>
              <w:t>256</w:t>
            </w:r>
          </w:hyperlink>
        </w:p>
        <w:p>
          <w:pPr>
            <w:pStyle w:val="Contents3"/>
            <w:tabs>
              <w:tab w:val="clear" w:pos="8459"/>
              <w:tab w:val="right" w:pos="9026" w:leader="dot"/>
            </w:tabs>
            <w:rPr/>
          </w:pPr>
          <w:hyperlink w:anchor="__RefHeading___Toc5720921_1051229030">
            <w:r>
              <w:rPr>
                <w:webHidden/>
                <w:rStyle w:val="IndexLink"/>
                <w:rtl w:val="true"/>
              </w:rPr>
              <w:t>سنت عام الهی</w:t>
            </w:r>
            <w:r>
              <w:rPr>
                <w:rStyle w:val="IndexLink"/>
                <w:rtl w:val="true"/>
              </w:rPr>
              <w:tab/>
            </w:r>
            <w:r>
              <w:rPr>
                <w:rStyle w:val="IndexLink"/>
              </w:rPr>
              <w:t>260</w:t>
            </w:r>
          </w:hyperlink>
        </w:p>
        <w:p>
          <w:pPr>
            <w:pStyle w:val="Contents3"/>
            <w:tabs>
              <w:tab w:val="clear" w:pos="8459"/>
              <w:tab w:val="right" w:pos="9026" w:leader="dot"/>
            </w:tabs>
            <w:rPr/>
          </w:pPr>
          <w:hyperlink w:anchor="__RefHeading___Toc5720923_1051229030">
            <w:r>
              <w:rPr>
                <w:webHidden/>
                <w:rStyle w:val="IndexLink"/>
                <w:rtl w:val="true"/>
              </w:rPr>
              <w:t xml:space="preserve">پژوهش واژگانی </w:t>
            </w:r>
            <w:r>
              <w:rPr>
                <w:rStyle w:val="IndexLink"/>
                <w:rtl w:val="true"/>
              </w:rPr>
              <w:t>(</w:t>
            </w:r>
            <w:r>
              <w:rPr>
                <w:rStyle w:val="IndexLink"/>
              </w:rPr>
              <w:t>19</w:t>
            </w:r>
            <w:r>
              <w:rPr>
                <w:rStyle w:val="IndexLink"/>
                <w:rtl w:val="true"/>
              </w:rPr>
              <w:t>)</w:t>
              <w:tab/>
            </w:r>
            <w:r>
              <w:rPr>
                <w:rStyle w:val="IndexLink"/>
              </w:rPr>
              <w:t>263</w:t>
            </w:r>
          </w:hyperlink>
        </w:p>
        <w:p>
          <w:pPr>
            <w:pStyle w:val="Contents2"/>
            <w:tabs>
              <w:tab w:val="clear" w:pos="8743"/>
              <w:tab w:val="right" w:pos="9026" w:leader="dot"/>
            </w:tabs>
            <w:rPr/>
          </w:pPr>
          <w:hyperlink w:anchor="__RefHeading___Toc5720925_1051229030">
            <w:r>
              <w:rPr>
                <w:webHidden/>
                <w:rStyle w:val="IndexLink"/>
                <w:rtl w:val="true"/>
              </w:rPr>
              <w:t>دلایل بی‌ایمانی</w:t>
            </w:r>
            <w:r>
              <w:rPr>
                <w:rStyle w:val="IndexLink"/>
                <w:rtl w:val="true"/>
              </w:rPr>
              <w:tab/>
            </w:r>
            <w:r>
              <w:rPr>
                <w:rStyle w:val="IndexLink"/>
              </w:rPr>
              <w:t>266</w:t>
            </w:r>
          </w:hyperlink>
        </w:p>
        <w:p>
          <w:pPr>
            <w:pStyle w:val="Contents3"/>
            <w:tabs>
              <w:tab w:val="clear" w:pos="8459"/>
              <w:tab w:val="right" w:pos="9026" w:leader="dot"/>
            </w:tabs>
            <w:rPr/>
          </w:pPr>
          <w:hyperlink w:anchor="__RefHeading___Toc5720927_1051229030">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5720929_1051229030">
            <w:r>
              <w:rPr>
                <w:webHidden/>
                <w:rStyle w:val="IndexLink"/>
                <w:rtl w:val="true"/>
              </w:rPr>
              <w:t>نادیده گرفتن یک بهانه</w:t>
            </w:r>
            <w:r>
              <w:rPr>
                <w:rStyle w:val="IndexLink"/>
                <w:rtl w:val="true"/>
              </w:rPr>
              <w:tab/>
            </w:r>
            <w:r>
              <w:rPr>
                <w:rStyle w:val="IndexLink"/>
              </w:rPr>
              <w:t>267</w:t>
            </w:r>
          </w:hyperlink>
        </w:p>
        <w:p>
          <w:pPr>
            <w:pStyle w:val="Contents3"/>
            <w:tabs>
              <w:tab w:val="clear" w:pos="8459"/>
              <w:tab w:val="right" w:pos="9026" w:leader="dot"/>
            </w:tabs>
            <w:rPr/>
          </w:pPr>
          <w:hyperlink w:anchor="__RefHeading___Toc5720931_1051229030">
            <w:r>
              <w:rPr>
                <w:webHidden/>
                <w:rStyle w:val="IndexLink"/>
                <w:rtl w:val="true"/>
              </w:rPr>
              <w:t>دلایل بی‌ایمانی</w:t>
            </w:r>
            <w:r>
              <w:rPr>
                <w:rStyle w:val="IndexLink"/>
                <w:rtl w:val="true"/>
              </w:rPr>
              <w:tab/>
            </w:r>
            <w:r>
              <w:rPr>
                <w:rStyle w:val="IndexLink"/>
              </w:rPr>
              <w:t>269</w:t>
            </w:r>
          </w:hyperlink>
        </w:p>
        <w:p>
          <w:pPr>
            <w:pStyle w:val="Contents3"/>
            <w:tabs>
              <w:tab w:val="clear" w:pos="8459"/>
              <w:tab w:val="right" w:pos="9026" w:leader="dot"/>
            </w:tabs>
            <w:rPr/>
          </w:pPr>
          <w:hyperlink w:anchor="__RefHeading___Toc5720933_1051229030">
            <w:r>
              <w:rPr>
                <w:webHidden/>
                <w:rStyle w:val="IndexLink"/>
                <w:rtl w:val="true"/>
              </w:rPr>
              <w:t>انقلاب قلب‌ها</w:t>
            </w:r>
            <w:r>
              <w:rPr>
                <w:rStyle w:val="IndexLink"/>
                <w:rtl w:val="true"/>
              </w:rPr>
              <w:tab/>
            </w:r>
            <w:r>
              <w:rPr>
                <w:rStyle w:val="IndexLink"/>
              </w:rPr>
              <w:t>269</w:t>
            </w:r>
          </w:hyperlink>
        </w:p>
        <w:p>
          <w:pPr>
            <w:pStyle w:val="Contents3"/>
            <w:tabs>
              <w:tab w:val="clear" w:pos="8459"/>
              <w:tab w:val="right" w:pos="9026" w:leader="dot"/>
            </w:tabs>
            <w:rPr/>
          </w:pPr>
          <w:hyperlink w:anchor="__RefHeading___Toc5720935_1051229030">
            <w:r>
              <w:rPr>
                <w:webHidden/>
                <w:rStyle w:val="IndexLink"/>
                <w:rtl w:val="true"/>
              </w:rPr>
              <w:t>تلاش بی وقفه شیاطین</w:t>
            </w:r>
            <w:r>
              <w:rPr>
                <w:rStyle w:val="IndexLink"/>
                <w:rtl w:val="true"/>
              </w:rPr>
              <w:tab/>
            </w:r>
            <w:r>
              <w:rPr>
                <w:rStyle w:val="IndexLink"/>
              </w:rPr>
              <w:t>271</w:t>
            </w:r>
          </w:hyperlink>
        </w:p>
        <w:p>
          <w:pPr>
            <w:pStyle w:val="Contents3"/>
            <w:tabs>
              <w:tab w:val="clear" w:pos="8459"/>
              <w:tab w:val="right" w:pos="9026" w:leader="dot"/>
            </w:tabs>
            <w:rPr/>
          </w:pPr>
          <w:hyperlink w:anchor="__RefHeading___Toc5720937_1051229030">
            <w:r>
              <w:rPr>
                <w:webHidden/>
                <w:rStyle w:val="IndexLink"/>
                <w:rtl w:val="true"/>
              </w:rPr>
              <w:t xml:space="preserve">پژوهش واژگانی </w:t>
            </w:r>
            <w:r>
              <w:rPr>
                <w:rStyle w:val="IndexLink"/>
                <w:rtl w:val="true"/>
              </w:rPr>
              <w:t>(</w:t>
            </w:r>
            <w:r>
              <w:rPr>
                <w:rStyle w:val="IndexLink"/>
              </w:rPr>
              <w:t>20</w:t>
            </w:r>
            <w:r>
              <w:rPr>
                <w:rStyle w:val="IndexLink"/>
                <w:rtl w:val="true"/>
              </w:rPr>
              <w:t>)</w:t>
              <w:tab/>
            </w:r>
            <w:r>
              <w:rPr>
                <w:rStyle w:val="IndexLink"/>
              </w:rPr>
              <w:t>273</w:t>
            </w:r>
          </w:hyperlink>
        </w:p>
        <w:p>
          <w:pPr>
            <w:pStyle w:val="Contents2"/>
            <w:tabs>
              <w:tab w:val="clear" w:pos="8743"/>
              <w:tab w:val="right" w:pos="9026" w:leader="dot"/>
            </w:tabs>
            <w:rPr/>
          </w:pPr>
          <w:hyperlink w:anchor="__RefHeading___Toc5720939_1051229030">
            <w:r>
              <w:rPr>
                <w:webHidden/>
                <w:rStyle w:val="IndexLink"/>
                <w:rtl w:val="true"/>
              </w:rPr>
              <w:t>اکثریت از نظر قرآن کریم</w:t>
            </w:r>
            <w:r>
              <w:rPr>
                <w:rStyle w:val="IndexLink"/>
                <w:rtl w:val="true"/>
              </w:rPr>
              <w:tab/>
            </w:r>
            <w:r>
              <w:rPr>
                <w:rStyle w:val="IndexLink"/>
              </w:rPr>
              <w:t>276</w:t>
            </w:r>
          </w:hyperlink>
        </w:p>
        <w:p>
          <w:pPr>
            <w:pStyle w:val="Contents3"/>
            <w:tabs>
              <w:tab w:val="clear" w:pos="8459"/>
              <w:tab w:val="right" w:pos="9026" w:leader="dot"/>
            </w:tabs>
            <w:rPr/>
          </w:pPr>
          <w:hyperlink w:anchor="__RefHeading___Toc5720941_1051229030">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5720943_1051229030">
            <w:r>
              <w:rPr>
                <w:webHidden/>
                <w:rStyle w:val="IndexLink"/>
                <w:rtl w:val="true"/>
              </w:rPr>
              <w:t xml:space="preserve">پژوهش واژگانی </w:t>
            </w:r>
            <w:r>
              <w:rPr>
                <w:rStyle w:val="IndexLink"/>
                <w:rtl w:val="true"/>
              </w:rPr>
              <w:t>(</w:t>
            </w:r>
            <w:r>
              <w:rPr>
                <w:rStyle w:val="IndexLink"/>
              </w:rPr>
              <w:t>21</w:t>
            </w:r>
            <w:r>
              <w:rPr>
                <w:rStyle w:val="IndexLink"/>
                <w:rtl w:val="true"/>
              </w:rPr>
              <w:t>)</w:t>
              <w:tab/>
            </w:r>
            <w:r>
              <w:rPr>
                <w:rStyle w:val="IndexLink"/>
              </w:rPr>
              <w:t>280</w:t>
            </w:r>
          </w:hyperlink>
        </w:p>
        <w:p>
          <w:pPr>
            <w:pStyle w:val="Contents2"/>
            <w:tabs>
              <w:tab w:val="clear" w:pos="8743"/>
              <w:tab w:val="right" w:pos="9026" w:leader="dot"/>
            </w:tabs>
            <w:rPr/>
          </w:pPr>
          <w:hyperlink w:anchor="__RefHeading___Toc5720945_1051229030">
            <w:r>
              <w:rPr>
                <w:webHidden/>
                <w:rStyle w:val="IndexLink"/>
                <w:rtl w:val="true"/>
              </w:rPr>
              <w:t>معیار حلال و حرام</w:t>
            </w:r>
            <w:r>
              <w:rPr>
                <w:rStyle w:val="IndexLink"/>
                <w:rtl w:val="true"/>
              </w:rPr>
              <w:tab/>
            </w:r>
            <w:r>
              <w:rPr>
                <w:rStyle w:val="IndexLink"/>
              </w:rPr>
              <w:t>284</w:t>
            </w:r>
          </w:hyperlink>
        </w:p>
        <w:p>
          <w:pPr>
            <w:pStyle w:val="Contents3"/>
            <w:tabs>
              <w:tab w:val="clear" w:pos="8459"/>
              <w:tab w:val="right" w:pos="9026" w:leader="dot"/>
            </w:tabs>
            <w:rPr/>
          </w:pPr>
          <w:hyperlink w:anchor="__RefHeading___Toc5720947_1051229030">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5720949_1051229030">
            <w:r>
              <w:rPr>
                <w:webHidden/>
                <w:rStyle w:val="IndexLink"/>
                <w:rtl w:val="true"/>
              </w:rPr>
              <w:t>یک مثل</w:t>
            </w:r>
            <w:r>
              <w:rPr>
                <w:rStyle w:val="IndexLink"/>
                <w:rtl w:val="true"/>
              </w:rPr>
              <w:tab/>
            </w:r>
            <w:r>
              <w:rPr>
                <w:rStyle w:val="IndexLink"/>
              </w:rPr>
              <w:t>289</w:t>
            </w:r>
          </w:hyperlink>
        </w:p>
        <w:p>
          <w:pPr>
            <w:pStyle w:val="Contents3"/>
            <w:tabs>
              <w:tab w:val="clear" w:pos="8459"/>
              <w:tab w:val="right" w:pos="9026" w:leader="dot"/>
            </w:tabs>
            <w:rPr/>
          </w:pPr>
          <w:hyperlink w:anchor="__RefHeading___Toc5720951_1051229030">
            <w:r>
              <w:rPr>
                <w:webHidden/>
                <w:rStyle w:val="IndexLink"/>
                <w:rtl w:val="true"/>
              </w:rPr>
              <w:t xml:space="preserve">پژوهش واژگانی </w:t>
            </w:r>
            <w:r>
              <w:rPr>
                <w:rStyle w:val="IndexLink"/>
                <w:rtl w:val="true"/>
              </w:rPr>
              <w:t>(</w:t>
            </w:r>
            <w:r>
              <w:rPr>
                <w:rStyle w:val="IndexLink"/>
              </w:rPr>
              <w:t>22</w:t>
            </w:r>
            <w:r>
              <w:rPr>
                <w:rStyle w:val="IndexLink"/>
                <w:rtl w:val="true"/>
              </w:rPr>
              <w:t>)</w:t>
              <w:tab/>
            </w:r>
            <w:r>
              <w:rPr>
                <w:rStyle w:val="IndexLink"/>
              </w:rPr>
              <w:t>291</w:t>
            </w:r>
          </w:hyperlink>
        </w:p>
        <w:p>
          <w:pPr>
            <w:pStyle w:val="Contents2"/>
            <w:tabs>
              <w:tab w:val="clear" w:pos="8743"/>
              <w:tab w:val="right" w:pos="9026" w:leader="dot"/>
            </w:tabs>
            <w:rPr/>
          </w:pPr>
          <w:hyperlink w:anchor="__RefHeading___Toc5720953_1051229030">
            <w:r>
              <w:rPr>
                <w:webHidden/>
                <w:rStyle w:val="IndexLink"/>
                <w:rtl w:val="true"/>
              </w:rPr>
              <w:t>نقش سردمداران</w:t>
            </w:r>
            <w:r>
              <w:rPr>
                <w:rStyle w:val="IndexLink"/>
                <w:rtl w:val="true"/>
              </w:rPr>
              <w:tab/>
            </w:r>
            <w:r>
              <w:rPr>
                <w:rStyle w:val="IndexLink"/>
              </w:rPr>
              <w:t>294</w:t>
            </w:r>
          </w:hyperlink>
        </w:p>
        <w:p>
          <w:pPr>
            <w:pStyle w:val="Contents3"/>
            <w:tabs>
              <w:tab w:val="clear" w:pos="8459"/>
              <w:tab w:val="right" w:pos="9026" w:leader="dot"/>
            </w:tabs>
            <w:rPr/>
          </w:pPr>
          <w:hyperlink w:anchor="__RefHeading___Toc5720955_1051229030">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5720957_1051229030">
            <w:r>
              <w:rPr>
                <w:webHidden/>
                <w:rStyle w:val="IndexLink"/>
                <w:rtl w:val="true"/>
              </w:rPr>
              <w:t>هدایت ویژه</w:t>
            </w:r>
            <w:r>
              <w:rPr>
                <w:rStyle w:val="IndexLink"/>
                <w:rtl w:val="true"/>
              </w:rPr>
              <w:tab/>
            </w:r>
            <w:r>
              <w:rPr>
                <w:rStyle w:val="IndexLink"/>
              </w:rPr>
              <w:t>297</w:t>
            </w:r>
          </w:hyperlink>
        </w:p>
        <w:p>
          <w:pPr>
            <w:pStyle w:val="Contents3"/>
            <w:tabs>
              <w:tab w:val="clear" w:pos="8459"/>
              <w:tab w:val="right" w:pos="9026" w:leader="dot"/>
            </w:tabs>
            <w:rPr/>
          </w:pPr>
          <w:hyperlink w:anchor="__RefHeading___Toc5720959_1051229030">
            <w:r>
              <w:rPr>
                <w:webHidden/>
                <w:rStyle w:val="IndexLink"/>
                <w:rtl w:val="true"/>
              </w:rPr>
              <w:t>یک راهنمایی دل‌سوزانه</w:t>
            </w:r>
            <w:r>
              <w:rPr>
                <w:rStyle w:val="IndexLink"/>
                <w:rtl w:val="true"/>
              </w:rPr>
              <w:tab/>
            </w:r>
            <w:r>
              <w:rPr>
                <w:rStyle w:val="IndexLink"/>
              </w:rPr>
              <w:t>300</w:t>
            </w:r>
          </w:hyperlink>
        </w:p>
        <w:p>
          <w:pPr>
            <w:pStyle w:val="Contents3"/>
            <w:tabs>
              <w:tab w:val="clear" w:pos="8459"/>
              <w:tab w:val="right" w:pos="9026" w:leader="dot"/>
            </w:tabs>
            <w:rPr/>
          </w:pPr>
          <w:hyperlink w:anchor="__RefHeading___Toc5720961_1051229030">
            <w:r>
              <w:rPr>
                <w:webHidden/>
                <w:rStyle w:val="IndexLink"/>
                <w:rtl w:val="true"/>
              </w:rPr>
              <w:t xml:space="preserve">پژوهش واژگانی </w:t>
            </w:r>
            <w:r>
              <w:rPr>
                <w:rStyle w:val="IndexLink"/>
                <w:rtl w:val="true"/>
              </w:rPr>
              <w:t>(</w:t>
            </w:r>
            <w:r>
              <w:rPr>
                <w:rStyle w:val="IndexLink"/>
              </w:rPr>
              <w:t>23</w:t>
            </w:r>
            <w:r>
              <w:rPr>
                <w:rStyle w:val="IndexLink"/>
                <w:rtl w:val="true"/>
              </w:rPr>
              <w:t>)</w:t>
              <w:tab/>
            </w:r>
            <w:r>
              <w:rPr>
                <w:rStyle w:val="IndexLink"/>
              </w:rPr>
              <w:t>301</w:t>
            </w:r>
          </w:hyperlink>
        </w:p>
        <w:p>
          <w:pPr>
            <w:pStyle w:val="Contents2"/>
            <w:tabs>
              <w:tab w:val="clear" w:pos="8743"/>
              <w:tab w:val="right" w:pos="9026" w:leader="dot"/>
            </w:tabs>
            <w:rPr/>
          </w:pPr>
          <w:hyperlink w:anchor="__RefHeading___Toc5720963_1051229030">
            <w:r>
              <w:rPr>
                <w:webHidden/>
                <w:rStyle w:val="IndexLink"/>
                <w:rtl w:val="true"/>
              </w:rPr>
              <w:t>یک اعتراف</w:t>
            </w:r>
            <w:r>
              <w:rPr>
                <w:rStyle w:val="IndexLink"/>
                <w:rtl w:val="true"/>
              </w:rPr>
              <w:tab/>
            </w:r>
            <w:r>
              <w:rPr>
                <w:rStyle w:val="IndexLink"/>
              </w:rPr>
              <w:t>306</w:t>
            </w:r>
          </w:hyperlink>
        </w:p>
        <w:p>
          <w:pPr>
            <w:pStyle w:val="Contents3"/>
            <w:tabs>
              <w:tab w:val="clear" w:pos="8459"/>
              <w:tab w:val="right" w:pos="9026" w:leader="dot"/>
            </w:tabs>
            <w:rPr/>
          </w:pPr>
          <w:hyperlink w:anchor="__RefHeading___Toc5720965_1051229030">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5720967_1051229030">
            <w:r>
              <w:rPr>
                <w:webHidden/>
                <w:rStyle w:val="IndexLink"/>
                <w:rtl w:val="true"/>
              </w:rPr>
              <w:t>بستن راه عذر تراشی</w:t>
            </w:r>
            <w:r>
              <w:rPr>
                <w:rStyle w:val="IndexLink"/>
                <w:rtl w:val="true"/>
              </w:rPr>
              <w:tab/>
            </w:r>
            <w:r>
              <w:rPr>
                <w:rStyle w:val="IndexLink"/>
              </w:rPr>
              <w:t>310</w:t>
            </w:r>
          </w:hyperlink>
        </w:p>
        <w:p>
          <w:pPr>
            <w:pStyle w:val="Contents3"/>
            <w:tabs>
              <w:tab w:val="clear" w:pos="8459"/>
              <w:tab w:val="right" w:pos="9026" w:leader="dot"/>
            </w:tabs>
            <w:rPr/>
          </w:pPr>
          <w:hyperlink w:anchor="__RefHeading___Toc5720969_1051229030">
            <w:r>
              <w:rPr>
                <w:webHidden/>
                <w:rStyle w:val="IndexLink"/>
                <w:rtl w:val="true"/>
              </w:rPr>
              <w:t>سه ویژگی ظالمان</w:t>
            </w:r>
            <w:r>
              <w:rPr>
                <w:rStyle w:val="IndexLink"/>
                <w:rtl w:val="true"/>
              </w:rPr>
              <w:tab/>
            </w:r>
            <w:r>
              <w:rPr>
                <w:rStyle w:val="IndexLink"/>
              </w:rPr>
              <w:t>311</w:t>
            </w:r>
          </w:hyperlink>
        </w:p>
        <w:p>
          <w:pPr>
            <w:pStyle w:val="Contents3"/>
            <w:tabs>
              <w:tab w:val="clear" w:pos="8459"/>
              <w:tab w:val="right" w:pos="9026" w:leader="dot"/>
            </w:tabs>
            <w:rPr/>
          </w:pPr>
          <w:hyperlink w:anchor="__RefHeading___Toc5720971_1051229030">
            <w:r>
              <w:rPr>
                <w:webHidden/>
                <w:rStyle w:val="IndexLink"/>
                <w:rtl w:val="true"/>
              </w:rPr>
              <w:t xml:space="preserve">پژوهش واژگانی </w:t>
            </w:r>
            <w:r>
              <w:rPr>
                <w:rStyle w:val="IndexLink"/>
                <w:rtl w:val="true"/>
              </w:rPr>
              <w:t>(</w:t>
            </w:r>
            <w:r>
              <w:rPr>
                <w:rStyle w:val="IndexLink"/>
              </w:rPr>
              <w:t>24</w:t>
            </w:r>
            <w:r>
              <w:rPr>
                <w:rStyle w:val="IndexLink"/>
                <w:rtl w:val="true"/>
              </w:rPr>
              <w:t>)</w:t>
              <w:tab/>
            </w:r>
            <w:r>
              <w:rPr>
                <w:rStyle w:val="IndexLink"/>
              </w:rPr>
              <w:t>314</w:t>
            </w:r>
          </w:hyperlink>
        </w:p>
        <w:p>
          <w:pPr>
            <w:pStyle w:val="Contents2"/>
            <w:tabs>
              <w:tab w:val="clear" w:pos="8743"/>
              <w:tab w:val="right" w:pos="9026" w:leader="dot"/>
            </w:tabs>
            <w:rPr/>
          </w:pPr>
          <w:hyperlink w:anchor="__RefHeading___Toc5720973_1051229030">
            <w:r>
              <w:rPr>
                <w:webHidden/>
                <w:rStyle w:val="IndexLink"/>
                <w:rtl w:val="true"/>
              </w:rPr>
              <w:t>برخی از عادات جاهلیت</w:t>
            </w:r>
            <w:r>
              <w:rPr>
                <w:rStyle w:val="IndexLink"/>
                <w:rtl w:val="true"/>
              </w:rPr>
              <w:tab/>
            </w:r>
            <w:r>
              <w:rPr>
                <w:rStyle w:val="IndexLink"/>
              </w:rPr>
              <w:t>318</w:t>
            </w:r>
          </w:hyperlink>
        </w:p>
        <w:p>
          <w:pPr>
            <w:pStyle w:val="Contents3"/>
            <w:tabs>
              <w:tab w:val="clear" w:pos="8459"/>
              <w:tab w:val="right" w:pos="9026" w:leader="dot"/>
            </w:tabs>
            <w:rPr/>
          </w:pPr>
          <w:hyperlink w:anchor="__RefHeading___Toc5720975_1051229030">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5720977_1051229030">
            <w:r>
              <w:rPr>
                <w:webHidden/>
                <w:rStyle w:val="IndexLink"/>
                <w:rtl w:val="true"/>
              </w:rPr>
              <w:t>تبعیض</w:t>
            </w:r>
            <w:r>
              <w:rPr>
                <w:rStyle w:val="IndexLink"/>
                <w:rtl w:val="true"/>
              </w:rPr>
              <w:tab/>
            </w:r>
            <w:r>
              <w:rPr>
                <w:rStyle w:val="IndexLink"/>
              </w:rPr>
              <w:t>319</w:t>
            </w:r>
          </w:hyperlink>
        </w:p>
        <w:p>
          <w:pPr>
            <w:pStyle w:val="Contents3"/>
            <w:tabs>
              <w:tab w:val="clear" w:pos="8459"/>
              <w:tab w:val="right" w:pos="9026" w:leader="dot"/>
            </w:tabs>
            <w:rPr/>
          </w:pPr>
          <w:hyperlink w:anchor="__RefHeading___Toc5720979_1051229030">
            <w:r>
              <w:rPr>
                <w:webHidden/>
                <w:rStyle w:val="IndexLink"/>
                <w:rtl w:val="true"/>
              </w:rPr>
              <w:t>سوء استفاده شریکان</w:t>
            </w:r>
            <w:r>
              <w:rPr>
                <w:rStyle w:val="IndexLink"/>
                <w:rtl w:val="true"/>
              </w:rPr>
              <w:tab/>
            </w:r>
            <w:r>
              <w:rPr>
                <w:rStyle w:val="IndexLink"/>
              </w:rPr>
              <w:t>321</w:t>
            </w:r>
          </w:hyperlink>
        </w:p>
        <w:p>
          <w:pPr>
            <w:pStyle w:val="Contents3"/>
            <w:tabs>
              <w:tab w:val="clear" w:pos="8459"/>
              <w:tab w:val="right" w:pos="9026" w:leader="dot"/>
            </w:tabs>
            <w:rPr/>
          </w:pPr>
          <w:hyperlink w:anchor="__RefHeading___Toc5720981_1051229030">
            <w:r>
              <w:rPr>
                <w:webHidden/>
                <w:rStyle w:val="IndexLink"/>
                <w:rtl w:val="true"/>
              </w:rPr>
              <w:t>سوء استفاده متولیان</w:t>
            </w:r>
            <w:r>
              <w:rPr>
                <w:rStyle w:val="IndexLink"/>
                <w:rtl w:val="true"/>
              </w:rPr>
              <w:tab/>
            </w:r>
            <w:r>
              <w:rPr>
                <w:rStyle w:val="IndexLink"/>
              </w:rPr>
              <w:t>323</w:t>
            </w:r>
          </w:hyperlink>
        </w:p>
        <w:p>
          <w:pPr>
            <w:pStyle w:val="Contents3"/>
            <w:tabs>
              <w:tab w:val="clear" w:pos="8459"/>
              <w:tab w:val="right" w:pos="9026" w:leader="dot"/>
            </w:tabs>
            <w:rPr/>
          </w:pPr>
          <w:hyperlink w:anchor="__RefHeading___Toc5720983_1051229030">
            <w:r>
              <w:rPr>
                <w:webHidden/>
                <w:rStyle w:val="IndexLink"/>
                <w:rtl w:val="true"/>
              </w:rPr>
              <w:t>نظر قرآن کریم</w:t>
            </w:r>
            <w:r>
              <w:rPr>
                <w:rStyle w:val="IndexLink"/>
                <w:rtl w:val="true"/>
              </w:rPr>
              <w:tab/>
            </w:r>
            <w:r>
              <w:rPr>
                <w:rStyle w:val="IndexLink"/>
              </w:rPr>
              <w:t>325</w:t>
            </w:r>
          </w:hyperlink>
        </w:p>
        <w:p>
          <w:pPr>
            <w:pStyle w:val="Contents3"/>
            <w:tabs>
              <w:tab w:val="clear" w:pos="8459"/>
              <w:tab w:val="right" w:pos="9026" w:leader="dot"/>
            </w:tabs>
            <w:rPr/>
          </w:pPr>
          <w:hyperlink w:anchor="__RefHeading___Toc5720985_1051229030">
            <w:r>
              <w:rPr>
                <w:webHidden/>
                <w:rStyle w:val="IndexLink"/>
                <w:rtl w:val="true"/>
              </w:rPr>
              <w:t xml:space="preserve">پژوهش واژگانی </w:t>
            </w:r>
            <w:r>
              <w:rPr>
                <w:rStyle w:val="IndexLink"/>
                <w:rtl w:val="true"/>
              </w:rPr>
              <w:t>(</w:t>
            </w:r>
            <w:r>
              <w:rPr>
                <w:rStyle w:val="IndexLink"/>
              </w:rPr>
              <w:t>25</w:t>
            </w:r>
            <w:r>
              <w:rPr>
                <w:rStyle w:val="IndexLink"/>
                <w:rtl w:val="true"/>
              </w:rPr>
              <w:t>)</w:t>
              <w:tab/>
            </w:r>
            <w:r>
              <w:rPr>
                <w:rStyle w:val="IndexLink"/>
              </w:rPr>
              <w:t>328</w:t>
            </w:r>
          </w:hyperlink>
        </w:p>
        <w:p>
          <w:pPr>
            <w:pStyle w:val="Contents2"/>
            <w:tabs>
              <w:tab w:val="clear" w:pos="8743"/>
              <w:tab w:val="right" w:pos="9026" w:leader="dot"/>
            </w:tabs>
            <w:rPr/>
          </w:pPr>
          <w:hyperlink w:anchor="__RefHeading___Toc5720987_1051229030">
            <w:r>
              <w:rPr>
                <w:webHidden/>
                <w:rStyle w:val="IndexLink"/>
                <w:rtl w:val="true"/>
              </w:rPr>
              <w:t>امضای معتبر حلال و حرام</w:t>
            </w:r>
            <w:r>
              <w:rPr>
                <w:rStyle w:val="IndexLink"/>
                <w:rtl w:val="true"/>
              </w:rPr>
              <w:tab/>
            </w:r>
            <w:r>
              <w:rPr>
                <w:rStyle w:val="IndexLink"/>
              </w:rPr>
              <w:t>332</w:t>
            </w:r>
          </w:hyperlink>
        </w:p>
        <w:p>
          <w:pPr>
            <w:pStyle w:val="Contents3"/>
            <w:tabs>
              <w:tab w:val="clear" w:pos="8459"/>
              <w:tab w:val="right" w:pos="9026" w:leader="dot"/>
            </w:tabs>
            <w:rPr/>
          </w:pPr>
          <w:hyperlink w:anchor="__RefHeading___Toc5720989_1051229030">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5720991_1051229030">
            <w:r>
              <w:rPr>
                <w:webHidden/>
                <w:rStyle w:val="IndexLink"/>
                <w:rtl w:val="true"/>
              </w:rPr>
              <w:t>میوه‌ها و محصول مزارع</w:t>
            </w:r>
            <w:r>
              <w:rPr>
                <w:rStyle w:val="IndexLink"/>
                <w:rtl w:val="true"/>
              </w:rPr>
              <w:tab/>
            </w:r>
            <w:r>
              <w:rPr>
                <w:rStyle w:val="IndexLink"/>
              </w:rPr>
              <w:t>333</w:t>
            </w:r>
          </w:hyperlink>
        </w:p>
        <w:p>
          <w:pPr>
            <w:pStyle w:val="Contents3"/>
            <w:tabs>
              <w:tab w:val="clear" w:pos="8459"/>
              <w:tab w:val="right" w:pos="9026" w:leader="dot"/>
            </w:tabs>
            <w:rPr/>
          </w:pPr>
          <w:hyperlink w:anchor="__RefHeading___Toc5720993_1051229030">
            <w:r>
              <w:rPr>
                <w:webHidden/>
                <w:rStyle w:val="IndexLink"/>
                <w:rtl w:val="true"/>
              </w:rPr>
              <w:t>دام‌های سه گانه</w:t>
            </w:r>
            <w:r>
              <w:rPr>
                <w:rStyle w:val="IndexLink"/>
                <w:rtl w:val="true"/>
              </w:rPr>
              <w:tab/>
            </w:r>
            <w:r>
              <w:rPr>
                <w:rStyle w:val="IndexLink"/>
              </w:rPr>
              <w:t>335</w:t>
            </w:r>
          </w:hyperlink>
        </w:p>
        <w:p>
          <w:pPr>
            <w:pStyle w:val="Contents3"/>
            <w:tabs>
              <w:tab w:val="clear" w:pos="8459"/>
              <w:tab w:val="right" w:pos="9026" w:leader="dot"/>
            </w:tabs>
            <w:rPr/>
          </w:pPr>
          <w:hyperlink w:anchor="__RefHeading___Toc5720995_1051229030">
            <w:r>
              <w:rPr>
                <w:webHidden/>
                <w:rStyle w:val="IndexLink"/>
                <w:rtl w:val="true"/>
              </w:rPr>
              <w:t>دو تقسیم بندی</w:t>
            </w:r>
            <w:r>
              <w:rPr>
                <w:rStyle w:val="IndexLink"/>
                <w:rtl w:val="true"/>
              </w:rPr>
              <w:tab/>
            </w:r>
            <w:r>
              <w:rPr>
                <w:rStyle w:val="IndexLink"/>
              </w:rPr>
              <w:t>335</w:t>
            </w:r>
          </w:hyperlink>
        </w:p>
        <w:p>
          <w:pPr>
            <w:pStyle w:val="Contents3"/>
            <w:tabs>
              <w:tab w:val="clear" w:pos="8459"/>
              <w:tab w:val="right" w:pos="9026" w:leader="dot"/>
            </w:tabs>
            <w:rPr/>
          </w:pPr>
          <w:hyperlink w:anchor="__RefHeading___Toc5720997_1051229030">
            <w:r>
              <w:rPr>
                <w:webHidden/>
                <w:rStyle w:val="IndexLink"/>
                <w:rtl w:val="true"/>
              </w:rPr>
              <w:t>تقسیم بندی دیگر</w:t>
            </w:r>
            <w:r>
              <w:rPr>
                <w:rStyle w:val="IndexLink"/>
                <w:rtl w:val="true"/>
              </w:rPr>
              <w:tab/>
            </w:r>
            <w:r>
              <w:rPr>
                <w:rStyle w:val="IndexLink"/>
              </w:rPr>
              <w:t>336</w:t>
            </w:r>
          </w:hyperlink>
        </w:p>
        <w:p>
          <w:pPr>
            <w:pStyle w:val="Contents3"/>
            <w:tabs>
              <w:tab w:val="clear" w:pos="8459"/>
              <w:tab w:val="right" w:pos="9026" w:leader="dot"/>
            </w:tabs>
            <w:rPr/>
          </w:pPr>
          <w:hyperlink w:anchor="__RefHeading___Toc5720999_1051229030">
            <w:r>
              <w:rPr>
                <w:webHidden/>
                <w:rStyle w:val="IndexLink"/>
                <w:rtl w:val="true"/>
              </w:rPr>
              <w:t xml:space="preserve">پژوهش واژگانی </w:t>
            </w:r>
            <w:r>
              <w:rPr>
                <w:rStyle w:val="IndexLink"/>
                <w:rtl w:val="true"/>
              </w:rPr>
              <w:t>(</w:t>
            </w:r>
            <w:r>
              <w:rPr>
                <w:rStyle w:val="IndexLink"/>
              </w:rPr>
              <w:t>26</w:t>
            </w:r>
            <w:r>
              <w:rPr>
                <w:rStyle w:val="IndexLink"/>
                <w:rtl w:val="true"/>
              </w:rPr>
              <w:t>)</w:t>
              <w:tab/>
            </w:r>
            <w:r>
              <w:rPr>
                <w:rStyle w:val="IndexLink"/>
              </w:rPr>
              <w:t>338</w:t>
            </w:r>
          </w:hyperlink>
        </w:p>
        <w:p>
          <w:pPr>
            <w:pStyle w:val="Contents2"/>
            <w:tabs>
              <w:tab w:val="clear" w:pos="8743"/>
              <w:tab w:val="right" w:pos="9026" w:leader="dot"/>
            </w:tabs>
            <w:rPr/>
          </w:pPr>
          <w:hyperlink w:anchor="__RefHeading___Toc5721001_1051229030">
            <w:r>
              <w:rPr>
                <w:webHidden/>
                <w:rStyle w:val="IndexLink"/>
                <w:rtl w:val="true"/>
              </w:rPr>
              <w:t>حرام‌های الهی</w:t>
            </w:r>
            <w:r>
              <w:rPr>
                <w:rStyle w:val="IndexLink"/>
                <w:rtl w:val="true"/>
              </w:rPr>
              <w:tab/>
            </w:r>
            <w:r>
              <w:rPr>
                <w:rStyle w:val="IndexLink"/>
              </w:rPr>
              <w:t>342</w:t>
            </w:r>
          </w:hyperlink>
        </w:p>
        <w:p>
          <w:pPr>
            <w:pStyle w:val="Contents3"/>
            <w:tabs>
              <w:tab w:val="clear" w:pos="8459"/>
              <w:tab w:val="right" w:pos="9026" w:leader="dot"/>
            </w:tabs>
            <w:rPr/>
          </w:pPr>
          <w:hyperlink w:anchor="__RefHeading___Toc5721003_1051229030">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5721005_1051229030">
            <w:r>
              <w:rPr>
                <w:webHidden/>
                <w:rStyle w:val="IndexLink"/>
                <w:rtl w:val="true"/>
              </w:rPr>
              <w:t>حرام‌های کیفری</w:t>
            </w:r>
            <w:r>
              <w:rPr>
                <w:rStyle w:val="IndexLink"/>
                <w:rtl w:val="true"/>
              </w:rPr>
              <w:tab/>
            </w:r>
            <w:r>
              <w:rPr>
                <w:rStyle w:val="IndexLink"/>
              </w:rPr>
              <w:t>344</w:t>
            </w:r>
          </w:hyperlink>
        </w:p>
        <w:p>
          <w:pPr>
            <w:pStyle w:val="Contents3"/>
            <w:tabs>
              <w:tab w:val="clear" w:pos="8459"/>
              <w:tab w:val="right" w:pos="9026" w:leader="dot"/>
            </w:tabs>
            <w:rPr/>
          </w:pPr>
          <w:hyperlink w:anchor="__RefHeading___Toc5721007_1051229030">
            <w:r>
              <w:rPr>
                <w:webHidden/>
                <w:rStyle w:val="IndexLink"/>
                <w:rtl w:val="true"/>
              </w:rPr>
              <w:t>آخرین سخن</w:t>
            </w:r>
            <w:r>
              <w:rPr>
                <w:rStyle w:val="IndexLink"/>
                <w:rtl w:val="true"/>
              </w:rPr>
              <w:tab/>
            </w:r>
            <w:r>
              <w:rPr>
                <w:rStyle w:val="IndexLink"/>
              </w:rPr>
              <w:t>346</w:t>
            </w:r>
          </w:hyperlink>
        </w:p>
        <w:p>
          <w:pPr>
            <w:pStyle w:val="Contents3"/>
            <w:tabs>
              <w:tab w:val="clear" w:pos="8459"/>
              <w:tab w:val="right" w:pos="9026" w:leader="dot"/>
            </w:tabs>
            <w:rPr/>
          </w:pPr>
          <w:hyperlink w:anchor="__RefHeading___Toc5721009_1051229030">
            <w:r>
              <w:rPr>
                <w:webHidden/>
                <w:rStyle w:val="IndexLink"/>
                <w:rtl w:val="true"/>
              </w:rPr>
              <w:t xml:space="preserve">پژوهش واژگانی </w:t>
            </w:r>
            <w:r>
              <w:rPr>
                <w:rStyle w:val="IndexLink"/>
                <w:rtl w:val="true"/>
              </w:rPr>
              <w:t>(</w:t>
            </w:r>
            <w:r>
              <w:rPr>
                <w:rStyle w:val="IndexLink"/>
              </w:rPr>
              <w:t>27</w:t>
            </w:r>
            <w:r>
              <w:rPr>
                <w:rStyle w:val="IndexLink"/>
                <w:rtl w:val="true"/>
              </w:rPr>
              <w:t>)</w:t>
              <w:tab/>
            </w:r>
            <w:r>
              <w:rPr>
                <w:rStyle w:val="IndexLink"/>
              </w:rPr>
              <w:t>347</w:t>
            </w:r>
          </w:hyperlink>
        </w:p>
        <w:p>
          <w:pPr>
            <w:pStyle w:val="Contents2"/>
            <w:tabs>
              <w:tab w:val="clear" w:pos="8743"/>
              <w:tab w:val="right" w:pos="9026" w:leader="dot"/>
            </w:tabs>
            <w:rPr/>
          </w:pPr>
          <w:hyperlink w:anchor="__RefHeading___Toc5721011_1051229030">
            <w:r>
              <w:rPr>
                <w:webHidden/>
                <w:rStyle w:val="IndexLink"/>
                <w:rtl w:val="true"/>
              </w:rPr>
              <w:t>جبرگرایی</w:t>
            </w:r>
            <w:r>
              <w:rPr>
                <w:rStyle w:val="IndexLink"/>
                <w:rtl w:val="true"/>
              </w:rPr>
              <w:tab/>
            </w:r>
            <w:r>
              <w:rPr>
                <w:rStyle w:val="IndexLink"/>
              </w:rPr>
              <w:t>350</w:t>
            </w:r>
          </w:hyperlink>
        </w:p>
        <w:p>
          <w:pPr>
            <w:pStyle w:val="Contents3"/>
            <w:tabs>
              <w:tab w:val="clear" w:pos="8459"/>
              <w:tab w:val="right" w:pos="9026" w:leader="dot"/>
            </w:tabs>
            <w:rPr/>
          </w:pPr>
          <w:hyperlink w:anchor="__RefHeading___Toc5721013_1051229030">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5721015_1051229030">
            <w:r>
              <w:rPr>
                <w:webHidden/>
                <w:rStyle w:val="IndexLink"/>
                <w:rtl w:val="true"/>
              </w:rPr>
              <w:t xml:space="preserve">پژوهش واژگانی </w:t>
            </w:r>
            <w:r>
              <w:rPr>
                <w:rStyle w:val="IndexLink"/>
                <w:rtl w:val="true"/>
              </w:rPr>
              <w:t>(</w:t>
            </w:r>
            <w:r>
              <w:rPr>
                <w:rStyle w:val="IndexLink"/>
              </w:rPr>
              <w:t>28</w:t>
            </w:r>
            <w:r>
              <w:rPr>
                <w:rStyle w:val="IndexLink"/>
                <w:rtl w:val="true"/>
              </w:rPr>
              <w:t>)</w:t>
              <w:tab/>
            </w:r>
            <w:r>
              <w:rPr>
                <w:rStyle w:val="IndexLink"/>
              </w:rPr>
              <w:t>354</w:t>
            </w:r>
          </w:hyperlink>
        </w:p>
        <w:p>
          <w:pPr>
            <w:pStyle w:val="Contents2"/>
            <w:tabs>
              <w:tab w:val="clear" w:pos="8743"/>
              <w:tab w:val="right" w:pos="9026" w:leader="dot"/>
            </w:tabs>
            <w:rPr/>
          </w:pPr>
          <w:hyperlink w:anchor="__RefHeading___Toc5721017_1051229030">
            <w:r>
              <w:rPr>
                <w:webHidden/>
                <w:rStyle w:val="IndexLink"/>
                <w:rtl w:val="true"/>
              </w:rPr>
              <w:t>محرمات یازده‌گانه</w:t>
            </w:r>
            <w:r>
              <w:rPr>
                <w:rStyle w:val="IndexLink"/>
                <w:rtl w:val="true"/>
              </w:rPr>
              <w:tab/>
            </w:r>
            <w:r>
              <w:rPr>
                <w:rStyle w:val="IndexLink"/>
              </w:rPr>
              <w:t>358</w:t>
            </w:r>
          </w:hyperlink>
        </w:p>
        <w:p>
          <w:pPr>
            <w:pStyle w:val="Contents3"/>
            <w:tabs>
              <w:tab w:val="clear" w:pos="8459"/>
              <w:tab w:val="right" w:pos="9026" w:leader="dot"/>
            </w:tabs>
            <w:rPr/>
          </w:pPr>
          <w:hyperlink w:anchor="__RefHeading___Toc5721019_1051229030">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5721021_1051229030">
            <w:r>
              <w:rPr>
                <w:webHidden/>
                <w:rStyle w:val="IndexLink"/>
                <w:rtl w:val="true"/>
              </w:rPr>
              <w:t>اسلام اختیار کردن قبیله اوس و خزرج</w:t>
            </w:r>
            <w:r>
              <w:rPr>
                <w:rStyle w:val="IndexLink"/>
                <w:rtl w:val="true"/>
              </w:rPr>
              <w:tab/>
            </w:r>
            <w:r>
              <w:rPr>
                <w:rStyle w:val="IndexLink"/>
              </w:rPr>
              <w:t>366</w:t>
            </w:r>
          </w:hyperlink>
        </w:p>
        <w:p>
          <w:pPr>
            <w:pStyle w:val="Contents3"/>
            <w:tabs>
              <w:tab w:val="clear" w:pos="8459"/>
              <w:tab w:val="right" w:pos="9026" w:leader="dot"/>
            </w:tabs>
            <w:rPr/>
          </w:pPr>
          <w:hyperlink w:anchor="__RefHeading___Toc5721023_1051229030">
            <w:r>
              <w:rPr>
                <w:webHidden/>
                <w:rStyle w:val="IndexLink"/>
                <w:rtl w:val="true"/>
              </w:rPr>
              <w:t xml:space="preserve">پژوهش واژگانی </w:t>
            </w:r>
            <w:r>
              <w:rPr>
                <w:rStyle w:val="IndexLink"/>
                <w:rtl w:val="true"/>
              </w:rPr>
              <w:t>(</w:t>
            </w:r>
            <w:r>
              <w:rPr>
                <w:rStyle w:val="IndexLink"/>
              </w:rPr>
              <w:t>29</w:t>
            </w:r>
            <w:r>
              <w:rPr>
                <w:rStyle w:val="IndexLink"/>
                <w:rtl w:val="true"/>
              </w:rPr>
              <w:t>)</w:t>
              <w:tab/>
            </w:r>
            <w:r>
              <w:rPr>
                <w:rStyle w:val="IndexLink"/>
              </w:rPr>
              <w:t>370</w:t>
            </w:r>
          </w:hyperlink>
        </w:p>
        <w:p>
          <w:pPr>
            <w:pStyle w:val="Contents2"/>
            <w:tabs>
              <w:tab w:val="clear" w:pos="8743"/>
              <w:tab w:val="right" w:pos="9026" w:leader="dot"/>
            </w:tabs>
            <w:rPr/>
          </w:pPr>
          <w:hyperlink w:anchor="__RefHeading___Toc5721025_1051229030">
            <w:r>
              <w:rPr>
                <w:webHidden/>
                <w:rStyle w:val="IndexLink"/>
                <w:rtl w:val="true"/>
              </w:rPr>
              <w:t>پیروی از قرآن کریم</w:t>
            </w:r>
            <w:r>
              <w:rPr>
                <w:rStyle w:val="IndexLink"/>
                <w:rtl w:val="true"/>
              </w:rPr>
              <w:tab/>
            </w:r>
            <w:r>
              <w:rPr>
                <w:rStyle w:val="IndexLink"/>
              </w:rPr>
              <w:t>374</w:t>
            </w:r>
          </w:hyperlink>
        </w:p>
        <w:p>
          <w:pPr>
            <w:pStyle w:val="Contents3"/>
            <w:tabs>
              <w:tab w:val="clear" w:pos="8459"/>
              <w:tab w:val="right" w:pos="9026" w:leader="dot"/>
            </w:tabs>
            <w:rPr/>
          </w:pPr>
          <w:hyperlink w:anchor="__RefHeading___Toc5721027_1051229030">
            <w:r>
              <w:rPr>
                <w:webHidden/>
                <w:rStyle w:val="IndexLink"/>
                <w:rtl w:val="true"/>
              </w:rPr>
              <w:t>اشاره</w:t>
            </w:r>
            <w:r>
              <w:rPr>
                <w:rStyle w:val="IndexLink"/>
                <w:rtl w:val="true"/>
              </w:rPr>
              <w:tab/>
            </w:r>
            <w:r>
              <w:rPr>
                <w:rStyle w:val="IndexLink"/>
              </w:rPr>
              <w:t>374</w:t>
            </w:r>
          </w:hyperlink>
        </w:p>
        <w:p>
          <w:pPr>
            <w:pStyle w:val="Contents3"/>
            <w:tabs>
              <w:tab w:val="clear" w:pos="8459"/>
              <w:tab w:val="right" w:pos="9026" w:leader="dot"/>
            </w:tabs>
            <w:rPr/>
          </w:pPr>
          <w:hyperlink w:anchor="__RefHeading___Toc5721029_1051229030">
            <w:r>
              <w:rPr>
                <w:webHidden/>
                <w:rStyle w:val="IndexLink"/>
                <w:rtl w:val="true"/>
              </w:rPr>
              <w:t>نکته‌های ادبی</w:t>
            </w:r>
            <w:r>
              <w:rPr>
                <w:rStyle w:val="IndexLink"/>
                <w:rtl w:val="true"/>
              </w:rPr>
              <w:tab/>
            </w:r>
            <w:r>
              <w:rPr>
                <w:rStyle w:val="IndexLink"/>
              </w:rPr>
              <w:t>376</w:t>
            </w:r>
          </w:hyperlink>
        </w:p>
        <w:p>
          <w:pPr>
            <w:pStyle w:val="Contents3"/>
            <w:tabs>
              <w:tab w:val="clear" w:pos="8459"/>
              <w:tab w:val="right" w:pos="9026" w:leader="dot"/>
            </w:tabs>
            <w:rPr/>
          </w:pPr>
          <w:hyperlink w:anchor="__RefHeading___Toc5721031_1051229030">
            <w:r>
              <w:rPr>
                <w:webHidden/>
                <w:rStyle w:val="IndexLink"/>
                <w:rtl w:val="true"/>
              </w:rPr>
              <w:t>تحلیل محتوایی</w:t>
            </w:r>
            <w:r>
              <w:rPr>
                <w:rStyle w:val="IndexLink"/>
                <w:rtl w:val="true"/>
              </w:rPr>
              <w:tab/>
            </w:r>
            <w:r>
              <w:rPr>
                <w:rStyle w:val="IndexLink"/>
              </w:rPr>
              <w:t>377</w:t>
            </w:r>
          </w:hyperlink>
        </w:p>
        <w:p>
          <w:pPr>
            <w:pStyle w:val="Contents3"/>
            <w:tabs>
              <w:tab w:val="clear" w:pos="8459"/>
              <w:tab w:val="right" w:pos="9026" w:leader="dot"/>
            </w:tabs>
            <w:rPr/>
          </w:pPr>
          <w:hyperlink w:anchor="__RefHeading___Toc5721033_1051229030">
            <w:r>
              <w:rPr>
                <w:webHidden/>
                <w:rStyle w:val="IndexLink"/>
                <w:rtl w:val="true"/>
              </w:rPr>
              <w:t>بیان یک مصداق</w:t>
            </w:r>
            <w:r>
              <w:rPr>
                <w:rStyle w:val="IndexLink"/>
                <w:rtl w:val="true"/>
              </w:rPr>
              <w:tab/>
            </w:r>
            <w:r>
              <w:rPr>
                <w:rStyle w:val="IndexLink"/>
              </w:rPr>
              <w:t>379</w:t>
            </w:r>
          </w:hyperlink>
        </w:p>
        <w:p>
          <w:pPr>
            <w:pStyle w:val="Contents3"/>
            <w:tabs>
              <w:tab w:val="clear" w:pos="8459"/>
              <w:tab w:val="right" w:pos="9026" w:leader="dot"/>
            </w:tabs>
            <w:rPr/>
          </w:pPr>
          <w:hyperlink w:anchor="__RefHeading___Toc5721035_1051229030">
            <w:r>
              <w:rPr>
                <w:webHidden/>
                <w:rStyle w:val="IndexLink"/>
                <w:rtl w:val="true"/>
              </w:rPr>
              <w:t xml:space="preserve">پژوهش واژگانی </w:t>
            </w:r>
            <w:r>
              <w:rPr>
                <w:rStyle w:val="IndexLink"/>
                <w:rtl w:val="true"/>
              </w:rPr>
              <w:t>(</w:t>
            </w:r>
            <w:r>
              <w:rPr>
                <w:rStyle w:val="IndexLink"/>
              </w:rPr>
              <w:t>30</w:t>
            </w:r>
            <w:r>
              <w:rPr>
                <w:rStyle w:val="IndexLink"/>
                <w:rtl w:val="true"/>
              </w:rPr>
              <w:t>)</w:t>
              <w:tab/>
            </w:r>
            <w:r>
              <w:rPr>
                <w:rStyle w:val="IndexLink"/>
              </w:rPr>
              <w:t>381</w:t>
            </w:r>
          </w:hyperlink>
        </w:p>
        <w:p>
          <w:pPr>
            <w:pStyle w:val="Contents2"/>
            <w:tabs>
              <w:tab w:val="clear" w:pos="8743"/>
              <w:tab w:val="right" w:pos="9026" w:leader="dot"/>
            </w:tabs>
            <w:rPr/>
          </w:pPr>
          <w:hyperlink w:anchor="__RefHeading___Toc5721037_1051229030">
            <w:r>
              <w:rPr>
                <w:webHidden/>
                <w:rStyle w:val="IndexLink"/>
                <w:rtl w:val="true"/>
              </w:rPr>
              <w:t>سه پیام</w:t>
            </w:r>
            <w:r>
              <w:rPr>
                <w:rStyle w:val="IndexLink"/>
                <w:rtl w:val="true"/>
              </w:rPr>
              <w:tab/>
            </w:r>
            <w:r>
              <w:rPr>
                <w:rStyle w:val="IndexLink"/>
              </w:rPr>
              <w:t>384</w:t>
            </w:r>
          </w:hyperlink>
        </w:p>
        <w:p>
          <w:pPr>
            <w:pStyle w:val="Contents3"/>
            <w:tabs>
              <w:tab w:val="clear" w:pos="8459"/>
              <w:tab w:val="right" w:pos="9026" w:leader="dot"/>
            </w:tabs>
            <w:rPr/>
          </w:pPr>
          <w:hyperlink w:anchor="__RefHeading___Toc5721039_1051229030">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5721041_1051229030">
            <w:r>
              <w:rPr>
                <w:webHidden/>
                <w:rStyle w:val="IndexLink"/>
                <w:rtl w:val="true"/>
              </w:rPr>
              <w:t>هر کس لایق آینده روشن نیست</w:t>
            </w:r>
            <w:r>
              <w:rPr>
                <w:rStyle w:val="IndexLink"/>
                <w:rtl w:val="true"/>
              </w:rPr>
              <w:tab/>
            </w:r>
            <w:r>
              <w:rPr>
                <w:rStyle w:val="IndexLink"/>
              </w:rPr>
              <w:t>385</w:t>
            </w:r>
          </w:hyperlink>
        </w:p>
        <w:p>
          <w:pPr>
            <w:pStyle w:val="Contents3"/>
            <w:tabs>
              <w:tab w:val="clear" w:pos="8459"/>
              <w:tab w:val="right" w:pos="9026" w:leader="dot"/>
            </w:tabs>
            <w:rPr/>
          </w:pPr>
          <w:hyperlink w:anchor="__RefHeading___Toc5721043_1051229030">
            <w:r>
              <w:rPr>
                <w:webHidden/>
                <w:rStyle w:val="IndexLink"/>
                <w:rtl w:val="true"/>
              </w:rPr>
              <w:t>دوری از تفرقه</w:t>
            </w:r>
            <w:r>
              <w:rPr>
                <w:rStyle w:val="IndexLink"/>
                <w:rtl w:val="true"/>
              </w:rPr>
              <w:tab/>
            </w:r>
            <w:r>
              <w:rPr>
                <w:rStyle w:val="IndexLink"/>
              </w:rPr>
              <w:t>387</w:t>
            </w:r>
          </w:hyperlink>
        </w:p>
        <w:p>
          <w:pPr>
            <w:pStyle w:val="Contents3"/>
            <w:tabs>
              <w:tab w:val="clear" w:pos="8459"/>
              <w:tab w:val="right" w:pos="9026" w:leader="dot"/>
            </w:tabs>
            <w:rPr/>
          </w:pPr>
          <w:hyperlink w:anchor="__RefHeading___Toc5721045_1051229030">
            <w:r>
              <w:rPr>
                <w:webHidden/>
                <w:rStyle w:val="IndexLink"/>
                <w:rtl w:val="true"/>
              </w:rPr>
              <w:t>لطف و تفضل</w:t>
            </w:r>
            <w:r>
              <w:rPr>
                <w:rStyle w:val="IndexLink"/>
                <w:rtl w:val="true"/>
              </w:rPr>
              <w:tab/>
            </w:r>
            <w:r>
              <w:rPr>
                <w:rStyle w:val="IndexLink"/>
              </w:rPr>
              <w:t>389</w:t>
            </w:r>
          </w:hyperlink>
        </w:p>
        <w:p>
          <w:pPr>
            <w:pStyle w:val="Contents3"/>
            <w:tabs>
              <w:tab w:val="clear" w:pos="8459"/>
              <w:tab w:val="right" w:pos="9026" w:leader="dot"/>
            </w:tabs>
            <w:rPr/>
          </w:pPr>
          <w:hyperlink w:anchor="__RefHeading___Toc5721047_1051229030">
            <w:r>
              <w:rPr>
                <w:webHidden/>
                <w:rStyle w:val="IndexLink"/>
                <w:rtl w:val="true"/>
              </w:rPr>
              <w:t xml:space="preserve">پژوهش واژگانی </w:t>
            </w:r>
            <w:r>
              <w:rPr>
                <w:rStyle w:val="IndexLink"/>
                <w:rtl w:val="true"/>
              </w:rPr>
              <w:t>(</w:t>
            </w:r>
            <w:r>
              <w:rPr>
                <w:rStyle w:val="IndexLink"/>
              </w:rPr>
              <w:t>31</w:t>
            </w:r>
            <w:r>
              <w:rPr>
                <w:rStyle w:val="IndexLink"/>
                <w:rtl w:val="true"/>
              </w:rPr>
              <w:t>)</w:t>
              <w:tab/>
            </w:r>
            <w:r>
              <w:rPr>
                <w:rStyle w:val="IndexLink"/>
              </w:rPr>
              <w:t>390</w:t>
            </w:r>
          </w:hyperlink>
        </w:p>
        <w:p>
          <w:pPr>
            <w:pStyle w:val="Contents2"/>
            <w:tabs>
              <w:tab w:val="clear" w:pos="8743"/>
              <w:tab w:val="right" w:pos="9026" w:leader="dot"/>
            </w:tabs>
            <w:rPr/>
          </w:pPr>
          <w:hyperlink w:anchor="__RefHeading___Toc5721049_1051229030">
            <w:r>
              <w:rPr>
                <w:webHidden/>
                <w:rStyle w:val="IndexLink"/>
                <w:rtl w:val="true"/>
              </w:rPr>
              <w:t>سه پیام‌رسانی</w:t>
            </w:r>
            <w:r>
              <w:rPr>
                <w:rStyle w:val="IndexLink"/>
                <w:rtl w:val="true"/>
              </w:rPr>
              <w:tab/>
            </w:r>
            <w:r>
              <w:rPr>
                <w:rStyle w:val="IndexLink"/>
              </w:rPr>
              <w:t>394</w:t>
            </w:r>
          </w:hyperlink>
        </w:p>
        <w:p>
          <w:pPr>
            <w:pStyle w:val="Contents3"/>
            <w:tabs>
              <w:tab w:val="clear" w:pos="8459"/>
              <w:tab w:val="right" w:pos="9026" w:leader="dot"/>
            </w:tabs>
            <w:rPr/>
          </w:pPr>
          <w:hyperlink w:anchor="__RefHeading___Toc5721051_1051229030">
            <w:r>
              <w:rPr>
                <w:webHidden/>
                <w:rStyle w:val="IndexLink"/>
                <w:rtl w:val="true"/>
              </w:rPr>
              <w:t>پیام‌رسانی اول و دوم</w:t>
            </w:r>
            <w:r>
              <w:rPr>
                <w:rStyle w:val="IndexLink"/>
                <w:rtl w:val="true"/>
              </w:rPr>
              <w:tab/>
            </w:r>
            <w:r>
              <w:rPr>
                <w:rStyle w:val="IndexLink"/>
              </w:rPr>
              <w:t>394</w:t>
            </w:r>
          </w:hyperlink>
        </w:p>
        <w:p>
          <w:pPr>
            <w:pStyle w:val="Contents3"/>
            <w:tabs>
              <w:tab w:val="clear" w:pos="8459"/>
              <w:tab w:val="right" w:pos="9026" w:leader="dot"/>
            </w:tabs>
            <w:rPr/>
          </w:pPr>
          <w:hyperlink w:anchor="__RefHeading___Toc5721053_1051229030">
            <w:r>
              <w:rPr>
                <w:webHidden/>
                <w:rStyle w:val="IndexLink"/>
                <w:rtl w:val="true"/>
              </w:rPr>
              <w:t>توحید نظری و توحید عملی</w:t>
            </w:r>
            <w:r>
              <w:rPr>
                <w:rStyle w:val="IndexLink"/>
                <w:rtl w:val="true"/>
              </w:rPr>
              <w:tab/>
            </w:r>
            <w:r>
              <w:rPr>
                <w:rStyle w:val="IndexLink"/>
              </w:rPr>
              <w:t>395</w:t>
            </w:r>
          </w:hyperlink>
        </w:p>
        <w:p>
          <w:pPr>
            <w:pStyle w:val="Contents3"/>
            <w:tabs>
              <w:tab w:val="clear" w:pos="8459"/>
              <w:tab w:val="right" w:pos="9026" w:leader="dot"/>
            </w:tabs>
            <w:rPr/>
          </w:pPr>
          <w:hyperlink w:anchor="__RefHeading___Toc5721055_1051229030">
            <w:r>
              <w:rPr>
                <w:webHidden/>
                <w:rStyle w:val="IndexLink"/>
                <w:rtl w:val="true"/>
              </w:rPr>
              <w:t>پیام‌رسانی سوم</w:t>
            </w:r>
            <w:r>
              <w:rPr>
                <w:rStyle w:val="IndexLink"/>
                <w:rtl w:val="true"/>
              </w:rPr>
              <w:tab/>
            </w:r>
            <w:r>
              <w:rPr>
                <w:rStyle w:val="IndexLink"/>
              </w:rPr>
              <w:t>398</w:t>
            </w:r>
          </w:hyperlink>
        </w:p>
        <w:p>
          <w:pPr>
            <w:pStyle w:val="Contents3"/>
            <w:tabs>
              <w:tab w:val="clear" w:pos="8459"/>
              <w:tab w:val="right" w:pos="9026" w:leader="dot"/>
            </w:tabs>
            <w:rPr/>
          </w:pPr>
          <w:hyperlink w:anchor="__RefHeading___Toc5721057_1051229030">
            <w:r>
              <w:rPr>
                <w:webHidden/>
                <w:rStyle w:val="IndexLink"/>
                <w:rtl w:val="true"/>
              </w:rPr>
              <w:t xml:space="preserve">پژوهش واژگانی </w:t>
            </w:r>
            <w:r>
              <w:rPr>
                <w:rStyle w:val="IndexLink"/>
                <w:rtl w:val="true"/>
              </w:rPr>
              <w:t>(</w:t>
            </w:r>
            <w:r>
              <w:rPr>
                <w:rStyle w:val="IndexLink"/>
              </w:rPr>
              <w:t>32</w:t>
            </w:r>
            <w:r>
              <w:rPr>
                <w:rStyle w:val="IndexLink"/>
                <w:rtl w:val="true"/>
              </w:rPr>
              <w:t>)</w:t>
              <w:tab/>
            </w:r>
            <w:r>
              <w:rPr>
                <w:rStyle w:val="IndexLink"/>
              </w:rPr>
              <w:t>402</w:t>
            </w:r>
          </w:hyperlink>
        </w:p>
        <w:p>
          <w:pPr>
            <w:pStyle w:val="Contents2"/>
            <w:tabs>
              <w:tab w:val="clear" w:pos="8743"/>
              <w:tab w:val="right" w:pos="9026" w:leader="dot"/>
            </w:tabs>
            <w:rPr/>
          </w:pPr>
          <w:hyperlink w:anchor="__RefHeading___Toc5721059_1051229030">
            <w:r>
              <w:rPr>
                <w:webHidden/>
                <w:rStyle w:val="IndexLink"/>
                <w:rtl w:val="true"/>
              </w:rPr>
              <w:t>کتاب‌شناسی مراجع</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52_80498"/>
      <w:bookmarkStart w:id="1" w:name="pg7852_80498"/>
      <w:bookmarkEnd w:id="1"/>
    </w:p>
    <w:p>
      <w:pPr>
        <w:pStyle w:val="Heading2"/>
        <w:numPr>
          <w:ilvl w:val="1"/>
          <w:numId w:val="1"/>
        </w:numPr>
        <w:rPr/>
      </w:pPr>
      <w:bookmarkStart w:id="2" w:name="pg7852_80498"/>
      <w:bookmarkStart w:id="3" w:name="__RefHeading___Toc572066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 سیدحسین،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سیدحسین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توس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7723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6142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نویسی براساس جلد دوم،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جلد چهارم، انتشارات قلم‌آذین رضا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4010909</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مقدس، خیابان آیت‌الله بهجت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پاساژ گنجینه کتاب</w:t>
      </w:r>
    </w:p>
    <w:p>
      <w:pPr>
        <w:pStyle w:val="BookText"/>
        <w:rPr/>
      </w:pPr>
      <w:r>
        <w:rPr>
          <w:rFonts w:ascii="IRNazanin" w:hAnsi="IRNazanin" w:eastAsia="IRNazanin"/>
          <w:color w:val="111111"/>
          <w:sz w:val="28"/>
          <w:sz w:val="28"/>
          <w:szCs w:val="28"/>
          <w:rtl w:val="true"/>
          <w:lang w:bidi="fa-IR"/>
        </w:rPr>
        <w:t>قلم آذین رضا</w:t>
      </w:r>
      <w:r>
        <w:rPr>
          <w:rFonts w:eastAsia="IRNazanin" w:cs="IRNazanin"/>
          <w:color w:val="111111"/>
          <w:sz w:val="28"/>
          <w:szCs w:val="28"/>
          <w:rtl w:val="true"/>
          <w:lang w:bidi="fa-IR"/>
        </w:rPr>
        <w:t xml:space="preserve">: </w:t>
      </w:r>
      <w:r>
        <w:rPr>
          <w:rFonts w:eastAsia="IRNazanin" w:cs="IRNazanin"/>
          <w:color w:val="111111"/>
          <w:sz w:val="28"/>
          <w:szCs w:val="28"/>
          <w:lang w:bidi="fa-IR"/>
        </w:rPr>
        <w:t>09151201962</w:t>
      </w:r>
      <w:r>
        <w:rPr>
          <w:rFonts w:eastAsia="IRNazanin" w:cs="IRNazanin"/>
          <w:color w:val="111111"/>
          <w:sz w:val="28"/>
          <w:szCs w:val="28"/>
          <w:rtl w:val="true"/>
          <w:lang w:bidi="fa-IR"/>
        </w:rPr>
        <w:t xml:space="preserve"> </w:t>
      </w:r>
      <w:r>
        <w:rPr>
          <w:rFonts w:eastAsia="IRNazanin" w:cs="IRNazanin"/>
          <w:color w:val="111111"/>
          <w:sz w:val="28"/>
          <w:szCs w:val="28"/>
          <w:lang w:bidi="fa-IR"/>
        </w:rPr>
        <w:t>32255390</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فاطمی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آذین رضا</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6142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2066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تفسير روشنایی</w:t>
      </w:r>
    </w:p>
    <w:p>
      <w:pPr>
        <w:pStyle w:val="BookText"/>
        <w:rPr/>
      </w:pP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ششم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حسين فاطمی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52_80503"/>
      <w:bookmarkStart w:id="8" w:name="pg7852_80503"/>
      <w:bookmarkEnd w:id="8"/>
    </w:p>
    <w:p>
      <w:pPr>
        <w:pStyle w:val="Heading2"/>
        <w:numPr>
          <w:ilvl w:val="1"/>
          <w:numId w:val="1"/>
        </w:numPr>
        <w:rPr/>
      </w:pPr>
      <w:bookmarkStart w:id="9" w:name="pg7852_80503"/>
      <w:bookmarkStart w:id="10" w:name="__RefHeading___Toc5720667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موضوعات محوری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یک پیشنهاد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آشنایی با پدیدآورنده عالم بزرگ و کوچک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بازگشت به آیات کریمه و توضیحات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آفرینش آسمان‌ها و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آفرینش ظلمت و 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نحوه خلقت و مرگ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توحید و علم نامحدود حضرت حق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اعراض، تکذیب و لجاجت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اعراض، تکذیب و پیامد تکذیب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لج‌بازی و بهانه جویی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دل‌جویی و سیری در آفاق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توحید، نبوت، معاد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توحید در مالکیت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توحید در خالقیت و رازقیت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تصرف و تأثیر 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کتابی تا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پیامدهای انکار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پیامد انکار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پیامد انکار نبوت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پیامد انکار معاد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دو التفات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التفات اول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حل تناقض</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آیا احاطه علمی بر خداوند امکان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آیا خداوند در دنیا دیده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آیا خداوند در قیامت دیده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بازگشت به آیات مورد بحث</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التفات دوم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هدایت اختیاری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برهان فطرت بر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پاسخ به درخواست 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حشر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برهان فطرت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گونه‌ای از سنت استدراج</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انتظارهای فوق بشری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نوعی دل‌آسایی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انتظارهای فوق بشری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انجام کارها و رساندن پیام‌ها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انجام 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دور نکردن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پذیرش با آغوش باز</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رساندن پیام‌ها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خطوط قرمز و بینه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حوزه اختیارات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یک چشمه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علم نامحدود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علم الهی از حالات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خواب و 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ادامه حیات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سرنوشت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در لجنزار لجاجت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تابش فطرت و درک نجات دهنده اصلی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انجام وظیفه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مطلب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سفارش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سفارش دوم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دو پیام‌رسانی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دلایل خدا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احتجاج‌های ابراهیمی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آزر چه کسی بود؟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منظور از ملکوت آسمان‌ها و زمین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احتجاج‌های ابراهیمی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احتجاج‌های بعد از بیزاری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برخی از هدایت یافتگان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پیامبران وابسته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دسته‌بندی این پیامبران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تهدید، توکیل و التفات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قرآن منشور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گلایه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برخی از ویژگی‌های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صحنه‌های عبرت 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نحوه جان کندن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نحوه محشور شدن و تنها ماندن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دوازده ویژگی حضرت حق</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راز دانه، هسته و نزول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چرخه زندگی و مرگ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طلوع صبح، شب، خورشید و ماه و ستارگان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تکثیر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نوآوری، دانش نامحدود، نگهبان و فراتر از فضای دید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دفع یک شبهه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دلایل تکرار آیات به بیان‌های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سنت عام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دلایل بی‌ایمانی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نادیده گرفتن یک بهانه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دلایل بی‌ایمانی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انقلاب قلب‌ها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تلاش بی وقفه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اکثریت از نظر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معیار حلال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یک مثل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نقش سردمداران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هدایت ویژه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راهنمایی دل‌سوزانه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یک اعتراف</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بستن راه عذر تراشی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سه ویژگی ظالمان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برخی از عادات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سوء استفاده شریکان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سوء استفاده متولیان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نظر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امضای معتبر حلال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میوه‌ها و محصول مزارع</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دام‌های سه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دو تقسیم بندی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تقسیم بندی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حرام‌های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حرام‌های کیفری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آخرین سخن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جبرگرایی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محرمات یازده‌گانه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اسلام اختیار کردن قبیله اوس و خزرج</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پیروی از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نکته‌های ادبی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تحلیل محتوایی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بیان یک مصداق</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سه پیام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هر کس لایق آینده روشن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دوری از 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لطف و تفضل</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سه پیام‌رسانی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پیام‌رسانی اول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توحید نظری و توحید عملی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پیام‌رسانی سوم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پژوهش واژگانی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 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12" w:name="pg7852_80510"/>
    </w:p>
    <w:p>
      <w:pPr>
        <w:pStyle w:val="Heading2"/>
        <w:numPr>
          <w:ilvl w:val="1"/>
          <w:numId w:val="1"/>
        </w:numPr>
        <w:rPr/>
      </w:pPr>
      <w:bookmarkStart w:id="13" w:name="__RefHeading___Toc5720669_1051229030"/>
      <w:bookmarkStart w:id="14" w:name="_Toc4"/>
      <w:bookmarkEnd w:id="12"/>
      <w:bookmarkEnd w:id="13"/>
      <w:r>
        <w:rPr>
          <w:rtl w:val="true"/>
        </w:rPr>
        <w:t>موضوعات محوری</w:t>
      </w:r>
      <w:bookmarkEnd w:id="14"/>
    </w:p>
    <w:p>
      <w:pPr>
        <w:pStyle w:val="Heading3"/>
        <w:numPr>
          <w:ilvl w:val="2"/>
          <w:numId w:val="1"/>
        </w:numPr>
        <w:rPr/>
      </w:pPr>
      <w:bookmarkStart w:id="15" w:name="__RefHeading___Toc5720671_105122903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سوره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سوره‌هایی که تاکنون قرائت نمودیم، از موضوعات متنوعی برخوردار است اما در مجموع روی چهار نکته تمرکز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اعتقادی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حضرت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حضرت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اصول اعتقادی، توحید، نبوت و معاد، بارها تکرار شده است، نسبت به آن‌ها استدلال شده و دلیل اقامه گردیده ولیکن در رابطه با امامت و عدل، به طور گذارا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نپرداختن زیاد شاید این باشد که این دو اصل از مواد امتحانی هستند و مواد امتحانی دور از دسترس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امامت را 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را در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قرائت می‌کنیم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لابه‌لای بحث‌های توحیدی، مسأله رؤیت الهی مطرح می‌گردد، مشیت حضرت حق در چهار جا یادآوری شده است</w:t>
      </w:r>
      <w:r>
        <w:rPr>
          <w:rStyle w:val="FootnoteAnchor"/>
          <w:rtl w:val="true"/>
        </w:rPr>
        <w:footnoteReference w:id="3"/>
      </w:r>
      <w:r>
        <w:rPr>
          <w:rFonts w:ascii="IRNazanin" w:hAnsi="IRNazanin" w:eastAsia="IRNazanin"/>
          <w:color w:val="111111"/>
          <w:sz w:val="28"/>
          <w:sz w:val="28"/>
          <w:szCs w:val="28"/>
          <w:rtl w:val="true"/>
          <w:lang w:bidi="fa-IR"/>
        </w:rPr>
        <w:t>و از قرآن کریم چهار بار یاد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کتابی است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تا به وسیله آن انسان‌ها زمان خودش و بعد از خودش انذار گردند،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کتابی است که کتاب‌های آسمانی پیش از خودش را تأیید می‌کند و اهل مکه و گرداگرد آن را انذار می‌نماید،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کتابی است که مایه تذکر جهانیان می‌باشد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کتابی است مبارک که باید از آن پیروی نماییم تا به تقوای الهی برسیم و مورد ترحم قرار بگیریم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فشرده و دورنما است اما وقتی وارد مطالب می‌شوی، انگار که در دریای بی‌کرانه دست‌وپا می‌زنی و با خودت فکر می‌کنی، آیا راه گریزی از امواج متلاطم وجود دارد؟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من بپرسی، بهترین کار این است که انسان این کتاب برحق آسمانی را قرائت نماید و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پیام‌هایش گوش دهد، واجباتش را عمل کند و از محرماتش دوری نماید اما اگر هوای ماجراجویی داشته باشی و بخواهی در این بیکرانه دریا شنا نمایی، غرق شدن حتمی است مگر این‌که لطف حق شامل حال تو بشود و به ساحل سلامت برسی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کسانی هستم که سال‌های زیادی دست و پا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راضی می‌شوم که از ادامه کار دست بردارم و نه پیمانه عمر گنجایش دارد که خودم را به ساحل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چشم امیدم به الطاف بی‌پایان او است که فرصتی بدهد، این بار را آن‌چنان که او خشنود باشد و ما رستگار، به منزل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امید به لطف او سوره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عنوان سی و دو موضوع محوری قرائت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آغازین را تحت عنوان آشنایی با پدیدآورنده عالم کوچک و بزرگ می‌بینیم و چهار موضوع یادآوری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 آفرینش آسمان‌ها و زمین، آفرینش ظلمت و نور، نحوه آفریدن و مرگ انسان، معبود یگانه و علم نامحدود حضرت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پیچیدگی‌ها و ظرافت‌های فوق تصور، عالم کوچک است که خداوند علی اعلی، خلق نموده و آسمان‌ها، زمین، ظلمت و نور، عالم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محوری دوم، اعراض، تکذیب و لجاجت مطرح می‌گردد؛ به این معنا که بعد از آشنایی با پدیدآورنده عالم بزرگ و کوچک و معبود یگانه آسمان‌ها و زمین، انتظار این بود که مردم زمان نزول، بر حقانیت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اعتراف نمایند و راه حق و راستی در پیش بگیرند اما چنین نشد و اعراض، تکذیب، لجاجت و بهانه‌جویی را در دستور کارشان قرار دادند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آیات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می‌شود و سیری در آفاق پیشنهاد می‌گردد که عاقبت کار دروغ‌گویان دیده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محوری سوم، توحید، نبوت و معاد اثبات می‌شود و با چهار شاخه از توحید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مالکیت، توحید در خالقیت، توحید در رازقیت و توحید در تصرف و تأثیر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همین‌جا قرآن کریم را کتابی می‌بینیم که توسطه آن انسان‌های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نسل‌های بعد از آن‌ها تا دامنه قیامت، انذار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چهارم، با پیامد انکار توحید، نبوت و معاد روبه‌رو می‌شویم که باید به متن مراجعه نموده آن‌ها را به دقت بخوانیم و الا ضرر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پنجم، شاهد دو التفات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التفات اول، یک تناقض را حل می‌کنیم و در بحث ملاقات الهی، باید به سه سوال پاسخ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سوال‌ها عبارتند از این‌که آیا احاطه علمی بر خداوند امکان دارد، آیا خداوند در دنیا دیده می‌شود و آیا خداوند در قیامت دیده می‌شود؟ در التفات دوم، ضمن دلداری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اختیاری برجسته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ششم، با برهان فطرت بر توحید، روبه‌رو هستیم اما قبل از آن باید، مطالبی در رابطه با پاسخ به درخواست معجزه و حشر حیوانات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هفتم، با گونه‌ای از سنت استدراج روبه‌رو هستیم که بحث عمیقی است و در آن‌جا به فلسفه برخورداری خدا ناباوران و تظاهر کنندگان به دین از لذت‌های دنیا پی می‌بریم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محوری هشتم، مطالبی را تحت عنوان انتظارهای فوق بشری می‌خوانیم و البته تا رسیدن به آن از موضوعاتی به نام مقایسه، کیفر خداوند و نوعی دل‌آسایی بگذریم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محوری نهم، با عنوان انجام کارها و رساندن پیام‌ها، برخورد می‌کنیم که در انجام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دور نکردن مؤمنین و پذیرش با آغوش باز مطرح است و در رساندن پیام‌ها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قرمز، بیّنه و حوزه اختیارات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دهم، عنوان یک چشمه معرفت را می‌بینیم که در رابطه با علم نامحدود الهی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در پنج مرحله به ما می‌فهماند که علم الهی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از گنجینه‌های پیدا و ناپیدا آگاه است، تعداد موجودات خشکی و آب را می‌داند، از افتادن برگ درختی در هر جایی از زمین با خبر است، از جایگاه سقوط یک دانه در یک شب تاریک و ظلمانی اطلاع کامل دارد و چیز ثبت نشده‌ای بیرون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محوری یازدهم شاهد علم الهی از حالات انسان، خواب و بیداری، ادامه حیات و سرنوشت نهایی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متوجه می‌شویم که خواب برادر مرگ است و همراه هرکس، محافظانی هستند که او را تا هنگام رسیدن به اجل حتمی، از انواع خطرات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این انسان در برابر هزاران دشمن ناشناخته، یک لحظه مقاومت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قاشق چای‌خوری کرونا جهان را تسخیر می‌کند، جان میلیون‌ها انسان را می‌گیرد و صد‌ها میلیون انسان را مبتلا می‌نماید،</w:t>
      </w:r>
      <w:r>
        <w:rPr>
          <w:rStyle w:val="FootnoteAnchor"/>
          <w:rtl w:val="true"/>
        </w:rPr>
        <w:footnoteReference w:id="8"/>
      </w:r>
      <w:r>
        <w:rPr>
          <w:rFonts w:ascii="IRNazanin" w:hAnsi="IRNazanin" w:eastAsia="IRNazanin"/>
          <w:color w:val="111111"/>
          <w:sz w:val="28"/>
          <w:sz w:val="28"/>
          <w:szCs w:val="28"/>
          <w:rtl w:val="true"/>
          <w:lang w:bidi="fa-IR"/>
        </w:rPr>
        <w:t>امراض و حادثه‌های طبیعی دیگری هستند که بسیار فراوان‌تر و خطرناک‌ترند اما با همه این احوال، آن‌هایی که قرار است زنده بمانند، زنده می‌مانند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محوری دوازدهم، مطلبی است، تحت عنوان غرق شدن در لجنزار لجاجت که در آن‌جا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آن‌چنان در لجنزار لجاجت فرو می‌روند که گذشته از فهمیدن دانش نامحدود الهی، در تابش فطرت‌شان قرار می‌گیرند و می‌دانند که نجات دهنده اصلی کیست، بازهم همان راهی را می‌روند که در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همین‌جا با تهدیدی روبه‌رو می‌شویم و این‌که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وظیفه کوچک‌ترین کوتاهی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سیزدهم، با سه مطلب اساسی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سفارش، دو پیام‌رسانی و دلایل خدا پرستی که در مجموع شش دلیل بر پرستش خداوند علی اعلی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آسمان‌ها و زمین را به حق به وجود آورده است، او کسی است که جهان دیگر را آفریده تا سرنوشت نهایی انسان‌ها در آن‌جا رقم بخورد، سخن او حق است، مالکیت روز رستاخیز از آن او است، عالِم به غیب و شهادت است و حکیم و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چهاردهم، با احتجاج‌های ابراهیمی، روبه‌رو می‌شویم اما پیش از آن باید بدانیم، آزر چه کسی بود و منظور از ملکوت آسمان‌ها و زمین چه چیزی می‌تواند باشد؟ بعد از احتجاج‌های ابراهیمی، به وجه استدلال می‌رسیم و احتجاج‌های بعد از بیزاری را به خوانش می‌گیریم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محوری پانزدهم، شاهد عنوان برخی از هدایت یافتگان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هفده پیامبر الهی را وابسته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این پیامبران تحت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می‌شوند و مطالبی با عنوان‌های تهدید، توکل و التفات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محوری شانزدهم، قرآن کریم را منشور جهانی می‌بینیم و بعد از یک گلایه، سه ویژگی آن را به قرائت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آن‌هاعبارتند از مبارک بودن، تصدیق کننده کتاب‌های آسمانی دیگر و وسیله 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هفدهم، تحت عنوان صحنه‌های عبرت انگیز، دو مطلب اساسی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عبارتند از نحوه جان کندن انسان و نحوه محشور شدن و تنها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هجدهم، دوازده ویژگی حضرت حق را قرائت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 این‌که حضرت حق، دانه گیاهان و هسته درختان را می‌شکافد، زنده را از مرده و مرده را از زنده بیرون می‌آورد، صبح را از دل شب شکوفا می‌کند، در شب آرامش نهاده، به خورشید و ماه نقش گاهنامه‌ای داده، ستارگان را راهنما نموده، میلیاردها انسان را از یک تن تنها تکثیر کرده، باران می‌فرستد، نو آور است، دانش نامحدود دارد، نگهبان و مدبر است و فراتر از فضای دید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نوزدهم، ضمن دفع یک شبهه، اتمام حجتی است، دلایل تکرار آیات به بیان‌های مختلف را می‌خوانیم و شاهد یک سنت عام الهی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بیستم، ضمن نادیده گرفتن یک بهانه، با دلایل بی‌ایمانی مشرکین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 انقلاب قلب‌ها و تلاش بی‌وقفه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مشرکین فطرت‌شان را آلوده نمی‌کردند، با دگرگونی قلبی مواجه نمی‌شدند و اگر شیاطین می‌گذاشتند، یک لحظه آنان سر در گریبان تفکر فرو می‌بردند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محوری بیست و یکم، اکثریت از نظر قرآن کریم مورد بحث و بررسی قرار می‌گیرد و نتیجه این می‌شود که در زمان ما، انسان‌ها به </w:t>
      </w:r>
    </w:p>
    <w:p>
      <w:pPr>
        <w:pStyle w:val="BookText"/>
        <w:rPr/>
      </w:pPr>
      <w:r>
        <w:rPr>
          <w:rFonts w:ascii="IRNazanin" w:hAnsi="IRNazanin" w:eastAsia="IRNazanin"/>
          <w:color w:val="111111"/>
          <w:sz w:val="28"/>
          <w:sz w:val="28"/>
          <w:szCs w:val="28"/>
          <w:rtl w:val="true"/>
          <w:lang w:bidi="fa-IR"/>
        </w:rPr>
        <w:t>این نتیجه رسیده‌اند که معیار در مشروعیت نظامی، اکثریت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دو چیز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استبداد فردی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انتقال قدرت مسالمت آمیز، همین راه است اما در این روش نه خود آن‌ها ادعای سعادت بشر را دارند و نه تاریخ چیزی به ثبت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هیچ مانعی وجود ندارد که اگر اکثریت جامعه دزد بودند، حکومت مالدزدان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امروزه با رای اکثریت فاسدترین آدم‌ها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روش را نمی‌پسندد و به طور کنایی، یک بار دیگر، اکمال دین و کتابش را اعلام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به پیروان هشدار داده می‌شود که با وجود دین و کتاب کامل، رفتن از چنین راهی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اکثریت با ظن و گمان و با حدس و تخمین کارشان را جلو می‌برند و این دین و کتاب، به طور یقین انسان را به سعادت می‌رساند، در صورتی که حاکمان منتخب الهی سر کار آیند و از اسلام استفاده ابزاری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بیست دوم، با معیار حلال و حرام آشنا می‌شویم و آن این‌که مسلمانان از گوشت حیوانی که با اسم خداوند سربریده شده، بخورند و از گوشت حیوانی که با اسم خداوند سربریده نشده،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مثلی آورده می‌شود که در رابطه با این مثل باید به پنج نکته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مثل، منظور قرآن کریم، استعاره نور، استعاره تاریکی‌ها، جمع‌بندی و امکان رضایت از تاریکی‌ها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محوری بیست و سوم، نقش سردمداران را می‌بینیم، با هدایت ویژه آشنا می‌شویم و یک راهنمایی دل‌سوزانه می‌شویم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نقش سردمداران، می‌خوانیم که هر وقت ملتی راه صحیح را انتخاب نمایند، سران جنایت‌پیشه مانع راه آنان می‌شوند و دست به توطئه و نیرنگ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هدایت ویژه، می‌خوانیم که هرکس مشمول هدایت خاصه شود، شرح صدر پیدا می‌کند و هرکس از این موهبت محروم گردد، توسعه ظرفیت وجودی از او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راهنمایی دل‌سوزانه، به همه انسان‌ها یادآوری می‌شود که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اسلام را به عنوان صراط مستقیم الهی بپذیرند؛ آن‌هایی که به این پند و اندرز الهی گوش جان بسپارند، دارای دو ویژگی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می‌گزینند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سرپرستی آنان را به عهده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محوری بیست و چهارم، با یک اعتراف روبه‌رو هستیم، راه عذر تراشی را بسته می‌بینیم و با سه ویژگی ظالمان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عبارتند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نیازمندند، سنگ‌دل‌اند و قدرت استقلالی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بیست و پنجم، با برخی از عادات جاهلیت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شش ویژگی برجسته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سهمیه‌بندی‌های بی‌پایه و دروغ، کشتن و قربانی کردن فرزندان برای بت‌ها، ممنوعیت خوردن گوشت برخی از چهارپایان، ممنوعیت سواری برخی از چهارپایان، اسم نبردن نام خداوند در ذبح برخی از چهارپایان و حرمت برخی از حلال الهی بر همسران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آیات مورد بحث را می‌توان تحت سه عنوان تبعیض، سوء استفاده‌ها و نظر قرآن کریم، بررسی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محوری بیست و ششم، امضای معتبر حلال و حرام را می‌بینیم که در حوزه وسیع‌تر از دیدگاه مشرکین مورد بررسی قرار می‌گیرد و در نهایت به این نتیجه می‌رسیم که حرمت و حلیت، باید از جانب حضرت حق امضا شود و کسی حق ندارد که حلال خداوند را حرام نماید و حرام خداوند را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وسیع، به این معنا است که در این حوزه میوه‌ها و محصول مزارع، دام‌های سه گانه با دو تقسیم بندی دیگر مورد بررسی قرار می‌گیرند و حلال و حرام بودن آن‌ها فقط از جانب حضرت حق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بیست و هفتم، با حرام‌هایی روبه‌رو می‌شویم که در آن زمان بیش از چهارتا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خون ریخته، گوشت خوک و حیوانی که با نام خداوند سر بریده نشود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حضرت حق به خاطر کیفر و عقوبت، چیزهایی را حرام کرده است که حرمت ذاتی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بنی اسرائیل همه پرندگان و چربی‌های گاو و گوسفند را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نوع چربی را 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چربی‌هایی که به پشت این حیوانات چسبیده باشند، چربی‌هایی که به روده‌ها چسبیده باشند و چربی‌هایی که با استخوان مخلوط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محوری بیست و هشتم، مطلبی با عنوان جبرگرایی،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صحبت اصلی در رابطه با عادات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برخی از مزارع و حیوانات دامنه بحث را گسترده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 عادات را من درآوردی به حساب آورد اما این احتمال وجود داشت که مشرکین دست به توجیهی بزنند و ادعا کنند، خداوند چنین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طور دیگر اراده نموده بود، نه آن‌ها مشرک می‌شدند و نه پدران‌شان و چیزی را هم حرام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مشکل اساسی جای </w:t>
      </w:r>
    </w:p>
    <w:p>
      <w:pPr>
        <w:pStyle w:val="BookText"/>
        <w:rPr/>
      </w:pPr>
      <w:r>
        <w:rPr>
          <w:rFonts w:ascii="IRNazanin" w:hAnsi="IRNazanin" w:eastAsia="IRNazanin"/>
          <w:color w:val="111111"/>
          <w:sz w:val="28"/>
          <w:sz w:val="28"/>
          <w:szCs w:val="28"/>
          <w:rtl w:val="true"/>
          <w:lang w:bidi="fa-IR"/>
        </w:rPr>
        <w:t>دیگری است و آن این‌که آن‌ها کنترلی بر افعال‌شان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نموده که برخی مشرک شوند و برخی موحد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وارد بحث مفصل کلامی نمی‌شود اما به سه نکته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بر این مدعا دلیل دارند؟ در صورت نبود دلیل، می‌توانند شاهد بیاورند؟ اصل دیدگاه را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بیست و نهم، محرمات یازده‌گانه بر شمرده می‌شود و من معتقدم، اگر مسلمانان به همین سه آیه عمل می‌کردند، وضع کنونی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گوش دادن به دو آیه اول مورد بحث، بر سال‌ها جنگ بین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حرام‌ها به یازده مورد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شرک‌ورزی، ترک احسان به پدر و مادر، کشتن فرزندان، ترک و دروری از فواحش، قتل نفس محترمه، تصرف مال یتیم، کم فروشی، ترک گفتار عادلانه، ترک وفای به عهد، ترک پیروی از راه راست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و دوری از راه‌های پراکنده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سی‌ام، به ما دستور داده می‌شود که از قرآن کریم پیروی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آیات کریمه از لحاظ زبانی نیز دارای نکته‌هایی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کریمه، از دو لحاظ بررسی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ادبی و از لحاظ محتوایی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لحاظ زبانی باید نقش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بدانیم، از ساختار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سردر بیاوریم و بدانیم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شرطیه نیست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محتوایی، ضمن دریافت مطالب دیگر، رشته ارتباط آن را با آیات پیشین پیدا کنیم و یکی از مصادیق آن را قرائت نمایم</w:t>
      </w:r>
      <w:r>
        <w:rPr>
          <w:rFonts w:eastAsia="IRNazanin" w:cs="IRNazanin"/>
          <w:color w:val="111111"/>
          <w:sz w:val="28"/>
          <w:szCs w:val="28"/>
          <w:rtl w:val="true"/>
          <w:lang w:bidi="fa-IR"/>
        </w:rPr>
        <w:t xml:space="preserve">. </w:t>
      </w:r>
      <w:bookmarkStart w:id="17" w:name="pg7852_80521"/>
    </w:p>
    <w:p>
      <w:pPr>
        <w:pStyle w:val="BookText"/>
        <w:rPr/>
      </w:pPr>
      <w:bookmarkEnd w:id="17"/>
      <w:r>
        <w:rPr>
          <w:rFonts w:ascii="IRNazanin" w:hAnsi="IRNazanin" w:eastAsia="IRNazanin"/>
          <w:color w:val="111111"/>
          <w:sz w:val="28"/>
          <w:sz w:val="28"/>
          <w:szCs w:val="28"/>
          <w:rtl w:val="true"/>
          <w:lang w:bidi="fa-IR"/>
        </w:rPr>
        <w:t>در آیات محوری سی و یکم، شاهد سه پیام هستیم؛ این‌که هرکس لایق آینده روشن نیست، از تفرقه دوری نماییم و خداوند علی اعلی، دارای لطف و تفضل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محوری سی و دوم، شاهد سه پیام‌رسانی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می‌خوانیم که توحید، نبوت و معاد، موضوعات برجسته این سوره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آیات این سوره، همین مطالب یادآوری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پیام‌رسانی اول و دوم، مطالبی در رابطه با توحید نظری، توحید عملی، نبوت و معاد می‌خوانیم و در پیام‌رسانی سوم، گذشته از این‌که معاد پیگیری می‌گردد، از مبدأ نیز سخنی به میان می‌آید و به دو مطلب اساسی دیگر نیز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باربر خویش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تفاوت‌های انسانی</w:t>
      </w:r>
      <w:r>
        <w:rPr>
          <w:rFonts w:eastAsia="IRNazanin" w:cs="IRNazanin"/>
          <w:color w:val="111111"/>
          <w:sz w:val="28"/>
          <w:szCs w:val="28"/>
          <w:rtl w:val="true"/>
          <w:lang w:bidi="fa-IR"/>
        </w:rPr>
        <w:t>.</w:t>
      </w:r>
    </w:p>
    <w:p>
      <w:pPr>
        <w:pStyle w:val="Heading3"/>
        <w:numPr>
          <w:ilvl w:val="2"/>
          <w:numId w:val="1"/>
        </w:numPr>
        <w:rPr/>
      </w:pPr>
      <w:bookmarkStart w:id="18" w:name="__RefHeading___Toc5720673_1051229030"/>
      <w:bookmarkStart w:id="19" w:name="_Toc6"/>
      <w:bookmarkEnd w:id="18"/>
      <w:r>
        <w:rPr>
          <w:rtl w:val="true"/>
        </w:rPr>
        <w:t>یک پیشنهاد</w:t>
      </w:r>
      <w:bookmarkEnd w:id="1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عزیزانی که قصد خواندن تفسیر روشنایی را دارند، اول آیات انتخاب شده را با توضیحات واژگانی و ترجمه بخوانند و بعد وارد بحث تفسیری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با آیات مورد بحث ارتباط برقرار نموده، ناقدانه به خواندن‌شان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توضیحات واژگانی، آشنایی اندک با زبان عربی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مشتاقان توفیق دهد که با چراغ قرآن از بیابان ظلمت دنیا بگذرند</w:t>
      </w:r>
      <w:r>
        <w:rPr>
          <w:rFonts w:eastAsia="IRNazanin" w:cs="IRNazanin"/>
          <w:color w:val="111111"/>
          <w:sz w:val="28"/>
          <w:szCs w:val="28"/>
          <w:rtl w:val="true"/>
          <w:lang w:bidi="fa-IR"/>
        </w:rPr>
        <w:t xml:space="preserve">! </w:t>
      </w:r>
      <w:bookmarkStart w:id="20" w:name="pg7852_80522"/>
    </w:p>
    <w:p>
      <w:pPr>
        <w:pStyle w:val="BookText"/>
        <w:rPr/>
      </w:pPr>
      <w:bookmarkEnd w:id="20"/>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الَّذِي خَلَقَ السَّمَاوَاتِ وَالأَرْضَ وَجَعَلَ الظُّلُمَاتِ وَالنُّورَ ثُمَّ الَّذِينَ كَفَرُواْ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طِينٍ ثُمَّ قَضَى أَجَلاً وَأَجَلٌ مُّسمًّى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فِي السَّمَاوَاتِ وَفِي الأَرْضِ يَعْلَمُ سِرَّكُمْ وَجَهرَكُمْ وَيَعْلَمُ مَا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5720675_1051229030"/>
      <w:bookmarkStart w:id="22" w:name="_Toc7"/>
      <w:bookmarkEnd w:id="21"/>
      <w:r>
        <w:rPr>
          <w:rtl w:val="true"/>
        </w:rPr>
        <w:t>آشنایی با پدیدآورنده عالم بزرگ و کوچک</w:t>
      </w:r>
      <w:bookmarkEnd w:id="22"/>
    </w:p>
    <w:p>
      <w:pPr>
        <w:pStyle w:val="Heading3"/>
        <w:numPr>
          <w:ilvl w:val="2"/>
          <w:numId w:val="1"/>
        </w:numPr>
        <w:rPr/>
      </w:pPr>
      <w:bookmarkStart w:id="23" w:name="__RefHeading___Toc5720677_1051229030"/>
      <w:bookmarkStart w:id="24" w:name="_Toc8"/>
      <w:bookmarkEnd w:id="23"/>
      <w:r>
        <w:rPr>
          <w:rtl w:val="true"/>
        </w:rPr>
        <w:t>پیش‌گفتار</w:t>
      </w:r>
      <w:bookmarkEnd w:id="24"/>
    </w:p>
    <w:p>
      <w:pPr>
        <w:pStyle w:val="BookText"/>
        <w:rPr/>
      </w:pPr>
      <w:r>
        <w:rPr>
          <w:rFonts w:ascii="IRNazanin" w:hAnsi="IRNazanin" w:eastAsia="IRNazanin"/>
          <w:color w:val="111111"/>
          <w:sz w:val="28"/>
          <w:sz w:val="28"/>
          <w:szCs w:val="28"/>
          <w:rtl w:val="true"/>
          <w:lang w:bidi="fa-IR"/>
        </w:rPr>
        <w:t>انسان موجودی است که وقتی احتیاجات اولیه او برطرف گردد، نسبت به محیط اطراف خودش بی‌توجه نیست و شاید بارها درباره موضوعاتی چون آسمان، زمین، انسان و مرگ و زندگی اندیشیده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همواره توجه بشر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روشن به آن بنگری، با خودت می‌اندیشی که پشت این سقف آبی چه خبر است؟ اگر شب تاریک به آن بنگری، رویش‌گاه ستاره‌های ریز و درشتی می‌بینی که مانند ریگ بیابان، روی هم تلمبارند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 این‌ها را با چشم غیر مسلح می‌بینیم، اگر به سلاح ویژه چشم، دسترسی پیداکنی و محیط هم کویری و دور از شهر باشد، وارد دنیایی می‌شوی که حیرت و شگفتی هم‌سفر تو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مستندی را می‌دیدم که کیهان شناسی در چنین وضعیت قرار داشت و حیفم می‌آید که شما را در آن احساس شریک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نشان دادن تصویر کهکشان راه شیری،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کهکشان راهشیریه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نور مادون قرمز می‌بینید، تمام این نقاط ستاره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ستاره؟ چه تعداد دنیای دیگه؟ چند روش مختلف برای زندگی و حیات؟ ما در کجای این تصویریم؟ آیا بازوی بیرونی را می‌بینید؟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جاییه که آن‌جا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فاصله‌ای در حدود سی هزار سال نوری از مرکز کهکشان راه 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بعدی، آدرس کیهانی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کهکشان بزرگ مار پیچی، آندرومیدا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حتی نمی‌توانیم کهکشان‌مان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ما فقط یکی از هزاران کهکشان در ابر خوشه سنبله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مقیاس، همه اجرامی که می‌بینیم، از جمله کوچک‌ترین نقاط، کهکشان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کهکشانی میلیاردها ستاره را در دل خودش جای داده و بی‌شمار دنیای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احوال، کل ابر خوشه سنبله هم فقط بخش کوچکی از عالم ما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نشان دادن تصویر دیگر،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عالم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بزرگ‌ترین مقیاسی که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شبکه‌ای از صد میلیارد کهکشان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 آخرین خط در نشان کیهانی ما است؛ فعلا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شخص، ادامه داده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قابل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جمله چیه؟ حتی برای مایی که سوار بر سفینه خیال‌مان هستیم، حدی </w:t>
      </w:r>
    </w:p>
    <w:p>
      <w:pPr>
        <w:pStyle w:val="BookText"/>
        <w:rPr/>
      </w:pPr>
      <w:r>
        <w:rPr>
          <w:rFonts w:ascii="IRNazanin" w:hAnsi="IRNazanin" w:eastAsia="IRNazanin"/>
          <w:color w:val="111111"/>
          <w:sz w:val="28"/>
          <w:sz w:val="28"/>
          <w:szCs w:val="28"/>
          <w:rtl w:val="true"/>
          <w:lang w:bidi="fa-IR"/>
        </w:rPr>
        <w:t>برای دوردست‌ها در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افق 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فراسوی این افق، بخش‌هایی از جهان وجود داره که آن‌قدر از ما دورند که در تاریخ سیزده و هشت دهم میلیارد ساله جهان، زمان کافی برای رسیدن نور آن‌ها وجود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ما مرددیم که همه جهان‌ها، ستاره‌ها، کهکشان‌ها و همه آن چیزهایی که قادر به دیدن‌شان هستیم، فقط حباب کوچکی از اقیانوس بی‌انتهایی از عالم‌های دیگر باشد؛ یک چند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دنیاهای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شاید موجود کوچکی باشیم کهروی یک ذره غبار زندگی می‌کنیم که در عظمت بی‌پایان غوطه‌وره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این اعتراف‌ها مال کسی است که با عینک مادی به جهان می‌نگرد اما به جایی می‌رسد که جهان قابل مشاهده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می‌شود که در اقیانوس بی‌انتهایی از عالم دیگر وجود دارد 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غباری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می‌شود که در عظمت بی‌پایانی غوطه‌ور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نیز یکی از شگفتی‌ها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جلد دوم تفسیر روشنایی مقداری در رابطه با این اعجوبه خلقت صحبت کرده‌ایم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این سیاره، یکی از سیارات منظومه شمسی است که به دور خورشید، می‌چرخد اما تا کنون در هیچ یکی از سیارات فتح شده حتی یک باکتری زنده پیدا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است که ویژگی‌های منحصر به فرد خودش را دارد و در آن انواع حیات را شاهدیم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در باره انسان فکر می‌کنی، با شگفتی‌های زیادی رو‌به‌رو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در دنیای پیشرفته امروز، تنها، مغز، قلب، ریه، کبد و کلیه‌های انسان را در گوگل جستجو نمایی و کار هریک را بررسی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می‌فهمی که این موجود کوچک، جهان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فکر می‌کنی جرم کوچکی هستی؟ تو جهان بزرگی را در بر داری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مرگ و زندگی‌نیز، گاهی انسان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مرگ و زندگی، یک طرف و این‌که پیرمردی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هنوز چشم امید بر ادامه حیات بسته و جوان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پا از دایره زندگی بیرون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و هستند که نتوانستند افسوس خودشان را پنهان کنند اما جز افسوس کاری از دست‌شان بر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عمر طاووس و دراج کوته؟</w:t>
      </w:r>
    </w:p>
    <w:p>
      <w:pPr>
        <w:pStyle w:val="BookText"/>
        <w:rPr/>
      </w:pPr>
      <w:r>
        <w:rPr>
          <w:rFonts w:ascii="IRNazanin" w:hAnsi="IRNazanin" w:eastAsia="IRNazanin"/>
          <w:color w:val="111111"/>
          <w:sz w:val="28"/>
          <w:sz w:val="28"/>
          <w:szCs w:val="28"/>
          <w:rtl w:val="true"/>
          <w:lang w:bidi="fa-IR"/>
        </w:rPr>
        <w:t>چرا مار و کرکس زيد در درازي؟</w:t>
      </w:r>
    </w:p>
    <w:p>
      <w:pPr>
        <w:pStyle w:val="BookText"/>
        <w:rPr/>
      </w:pPr>
      <w:r>
        <w:rPr>
          <w:rFonts w:ascii="IRNazanin" w:hAnsi="IRNazanin" w:eastAsia="IRNazanin"/>
          <w:color w:val="111111"/>
          <w:sz w:val="28"/>
          <w:sz w:val="28"/>
          <w:szCs w:val="28"/>
          <w:rtl w:val="true"/>
          <w:lang w:bidi="fa-IR"/>
        </w:rPr>
        <w:t>صد و اند ساله يکي مرد غرچه چرا شصت و سه زيست آن مرد تازي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سوال این است که دست توانای چه کسی این تابلوی زیبا را کشیده است؟</w:t>
      </w:r>
    </w:p>
    <w:p>
      <w:pPr>
        <w:pStyle w:val="BookText"/>
        <w:rPr/>
      </w:pPr>
      <w:r>
        <w:rPr>
          <w:rFonts w:ascii="IRNazanin" w:hAnsi="IRNazanin" w:eastAsia="IRNazanin"/>
          <w:color w:val="111111"/>
          <w:sz w:val="28"/>
          <w:sz w:val="28"/>
          <w:szCs w:val="28"/>
          <w:rtl w:val="true"/>
          <w:lang w:bidi="fa-IR"/>
        </w:rPr>
        <w:t xml:space="preserve">پاسخ را در همین سوره، یعنی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می‌یابیم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ما، به خاطر این‌که زود‌تر پی به مقصود ببریم، جهان را به جهان بزرگ و کوچک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آسمان‌ها و زمین و </w:t>
      </w:r>
      <w:bookmarkStart w:id="25" w:name="pg7852_80526"/>
    </w:p>
    <w:p>
      <w:pPr>
        <w:pStyle w:val="BookText"/>
        <w:rPr/>
      </w:pPr>
      <w:bookmarkEnd w:id="25"/>
      <w:r>
        <w:rPr>
          <w:rFonts w:ascii="IRNazanin" w:hAnsi="IRNazanin" w:eastAsia="IRNazanin"/>
          <w:color w:val="111111"/>
          <w:sz w:val="28"/>
          <w:sz w:val="28"/>
          <w:szCs w:val="28"/>
          <w:rtl w:val="true"/>
          <w:lang w:bidi="fa-IR"/>
        </w:rPr>
        <w:t>چیزهایی که مربوط به این دو می‌شوند، عالم کبیر می‌گویند و به انسان عالم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اولین کسی که این اصطلاح را وارد زبان نمود، مولا امام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ضمن بررسی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عَالَمَانِ الْكَبِيرُ وَ هُوَ الْفَلَكُ بِمَا فِيهِ، وَ الصَّغِيرُ وَ هُوَ الْإِنْسَانُ لِأَنَّهُ مَخْلُوقٌ عَلَى هَيْئَةِ الْعَالَمِ، وَ قَدْ أَوْجَدَ اللَّهُ تَعَالَى فِيهِ كُلَّ مَا هُوَ مَوْجُودٌ فِي الْعَالَمِ الْكَبِيرِ</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26" w:name="__RefHeading___Toc5720679_1051229030"/>
      <w:bookmarkStart w:id="27" w:name="_Toc9"/>
      <w:bookmarkEnd w:id="26"/>
      <w:r>
        <w:rPr>
          <w:rtl w:val="true"/>
        </w:rPr>
        <w:t>بازگشت به آیات کریمه و توضیحات بیشتر</w:t>
      </w:r>
      <w:bookmarkEnd w:id="27"/>
    </w:p>
    <w:p>
      <w:pPr>
        <w:pStyle w:val="BookText"/>
        <w:rPr/>
      </w:pPr>
      <w:r>
        <w:rPr>
          <w:rFonts w:ascii="IRNazanin" w:hAnsi="IRNazanin" w:eastAsia="IRNazanin"/>
          <w:color w:val="111111"/>
          <w:sz w:val="28"/>
          <w:sz w:val="28"/>
          <w:szCs w:val="28"/>
          <w:rtl w:val="true"/>
          <w:lang w:bidi="fa-IR"/>
        </w:rPr>
        <w:t>آیات پیش‌رو با حمد و ستایش آغاز می‌شود و بعد چهار موضوع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ظلمت و نور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خلقت و مرگ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علم نامحدود حضرت حق</w:t>
      </w:r>
    </w:p>
    <w:p>
      <w:pPr>
        <w:pStyle w:val="Heading3"/>
        <w:numPr>
          <w:ilvl w:val="2"/>
          <w:numId w:val="1"/>
        </w:numPr>
        <w:rPr/>
      </w:pPr>
      <w:bookmarkStart w:id="28" w:name="__RefHeading___Toc5720681_1051229030"/>
      <w:bookmarkStart w:id="29" w:name="_Toc10"/>
      <w:bookmarkEnd w:id="28"/>
      <w:r>
        <w:rPr>
          <w:rtl w:val="true"/>
        </w:rPr>
        <w:t>آفرینش آسمان‌ها و زمین</w:t>
      </w:r>
      <w:bookmarkEnd w:id="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آسمان، اگرچه سخن بسیار است و ستاره‌ها و کهکشان‌ها، مغز دانشمندان را به تلاطم در آورده‌اند اما این فضای بی‌نهایت گسترده که بیش از یک تریلیون کهکشان را در بر گرفته، حیرت برانگیزتر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از منظومه شمسی بیرون می‌روی، باید فاصله‌ها را با مقیاس سال نوری محاسبه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منظومه شمسی، تا نزدیک‌ترین ستاره </w:t>
      </w:r>
    </w:p>
    <w:p>
      <w:pPr>
        <w:pStyle w:val="BookText"/>
        <w:rPr/>
      </w:pPr>
      <w:r>
        <w:rPr>
          <w:rFonts w:ascii="IRNazanin" w:hAnsi="IRNazanin" w:eastAsia="IRNazanin"/>
          <w:color w:val="111111"/>
          <w:sz w:val="28"/>
          <w:sz w:val="28"/>
          <w:szCs w:val="28"/>
          <w:rtl w:val="true"/>
          <w:lang w:bidi="fa-IR"/>
        </w:rPr>
        <w:t>همسایه، بیش از چهار سال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 با نزدیک‌ترین کهکشان</w:t>
      </w:r>
      <w:r>
        <w:rPr>
          <w:rStyle w:val="FootnoteAnchor"/>
          <w:rtl w:val="true"/>
        </w:rPr>
        <w:footnoteReference w:id="1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ما تا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آندرومیدا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و نیم میلیون سال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کهکشان‌ها بزرگ‌ترین واحد اجرام آسمانی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در گروه‌های محلی گرد آمده، خوشه کهکشانی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خوشه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لایناکیا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صد و پنجاه هزار کهکشان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این ابر خوشه غول آسا، پانصد میلیون سال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تجهیزات فعلی، تاکنون اندازه نود و شش میلیارد سال نوری از فضا را کشف کرده‌اند و بازهم هرچه قدر بر تجهیزات مدرن افزوده شود، احتمالا کهکشان دیگری کشف خواهد شد اما وقتی به قرآن مراجعه می‌کنیم، انگار با چیز مهمی روبه‌رو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کهکشان‌ها و فضای بی‌نهایت وسیع، مربوط به آسمان دنیا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خالق این ابرخوشه‌های کهکشانی، آن‌چنان توانا و قدرتمند است که شش آسمان دیگر نیز، پدید آورده است و گویا آسمان‌های دیگر، آن‌قدر از ما دورند که بعد از سیزده میلیارد و هشت صد میلیون سال، هنوز نور آن‌ها به ما نرسیده است و شگفت انگیزتر این‌کهعرض بهشت این پدید آورنده بی‌همتا، به اندازه تمام آسمان‌ها وزمین 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w:t>
      </w:r>
      <w:r>
        <w:rPr>
          <w:rStyle w:val="FootnoteAnchor"/>
          <w:rtl w:val="true"/>
        </w:rPr>
        <w:footnoteReference w:id="18"/>
      </w:r>
      <w:bookmarkStart w:id="30" w:name="pg7852_80528"/>
    </w:p>
    <w:p>
      <w:pPr>
        <w:pStyle w:val="BookText"/>
        <w:rPr/>
      </w:pPr>
      <w:bookmarkEnd w:id="30"/>
      <w:r>
        <w:rPr>
          <w:rFonts w:ascii="IRNazanin" w:hAnsi="IRNazanin" w:eastAsia="IRNazanin"/>
          <w:color w:val="111111"/>
          <w:sz w:val="28"/>
          <w:sz w:val="28"/>
          <w:szCs w:val="28"/>
          <w:rtl w:val="true"/>
          <w:lang w:bidi="fa-IR"/>
        </w:rPr>
        <w:t>در رابطه با زمین، باید بدانیم که این سیاره یکی از هشت سیاره منظومه شمسی است که به دور خورشید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زهره، مریخ، مشتری، زحل، اورانوس، و نپتون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سیارک دیگری نیز وجود دارند که در حد و اندازه این‌ها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سیارات، تنها زمین سرشار از حیات است، آب کافی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اکسیژن و جاذبه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زمین دارای جوّ شگفت انگیز و هسته فعال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زمین، سپری است، در برابر اجرام آسمانی و باعث می‌شود که این سیاره محبوب، از لحاظ گرما و سرما متعادل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فعّال، میدان مغناطیسی پدید می‌آورد و میدان مغناطیسی، سرنشینان زمین را از تهاجم بادهای خورشیدی، در امان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سیاره زمین، قابل سکونت شده، توجیهاتی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مطلب را قرآن کریم می‌گوید و آن این‌که خداوند علی اعلی، اراده نموده که زمین سرشار از حیات باشد و در سیارات دیگری منظومه شمسی، یک باکتری زنده هم پیدا نتوانند</w:t>
      </w:r>
      <w:r>
        <w:rPr>
          <w:rFonts w:eastAsia="IRNazanin" w:cs="IRNazanin"/>
          <w:color w:val="111111"/>
          <w:sz w:val="28"/>
          <w:szCs w:val="28"/>
          <w:rtl w:val="true"/>
          <w:lang w:bidi="fa-IR"/>
        </w:rPr>
        <w:t>.</w:t>
      </w:r>
    </w:p>
    <w:p>
      <w:pPr>
        <w:pStyle w:val="Heading3"/>
        <w:numPr>
          <w:ilvl w:val="2"/>
          <w:numId w:val="1"/>
        </w:numPr>
        <w:rPr/>
      </w:pPr>
      <w:bookmarkStart w:id="31" w:name="__RefHeading___Toc5720683_1051229030"/>
      <w:bookmarkStart w:id="32" w:name="_Toc11"/>
      <w:bookmarkEnd w:id="31"/>
      <w:r>
        <w:rPr>
          <w:rtl w:val="true"/>
        </w:rPr>
        <w:t>آفرینش ظلمت و نور</w:t>
      </w:r>
      <w:bookmarkEnd w:id="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چیزی را که از چشم دیگران پنهان مانده، مطرح می‌کند و آن خلقت ظلمت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نظر فلاسفه، ظلمت وجودی نیست اما این کتاب آسمانی اعلام می‌دارد که نه تنها ظلمت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پدیده‌های آن پدیدآورنده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امروزهچیزی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bookmarkStart w:id="33" w:name="pg7852_80529"/>
    </w:p>
    <w:p>
      <w:pPr>
        <w:pStyle w:val="BookText"/>
        <w:rPr/>
      </w:pPr>
      <w:bookmarkEnd w:id="33"/>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دانشمندان را درگیر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ظلمت محضی است که وجود دارد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4" w:name="__RefHeading___Toc5720685_1051229030"/>
      <w:bookmarkStart w:id="35" w:name="_Toc12"/>
      <w:bookmarkEnd w:id="34"/>
      <w:r>
        <w:rPr>
          <w:rtl w:val="true"/>
        </w:rPr>
        <w:t>نحوه خلقت و مرگ انسان</w:t>
      </w:r>
      <w:bookmarkEnd w:id="35"/>
    </w:p>
    <w:p>
      <w:pPr>
        <w:pStyle w:val="BookText"/>
        <w:rPr/>
      </w:pPr>
      <w:r>
        <w:rPr>
          <w:rFonts w:ascii="IRNazanin" w:hAnsi="IRNazanin" w:eastAsia="IRNazanin"/>
          <w:color w:val="111111"/>
          <w:sz w:val="28"/>
          <w:sz w:val="28"/>
          <w:szCs w:val="28"/>
          <w:rtl w:val="true"/>
          <w:lang w:bidi="fa-IR"/>
        </w:rPr>
        <w:t xml:space="preserve">در رابطه با انسان، قرآن کریم، خاطر نشان می‌نماید که خداوند توانا، آدم را از گل آفرید و نسل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مهین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واگر می‌خواهی از سیر تکاملی انسان سردربیاوری و مسیر نهایی او را دنبال نمایی، آیات دوازده تا شانزده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بخوان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رابطه با این که گاهی فرد نود و پنج ساله، سالم است و جوان بیست و پنج ساله پا از دایره زندگی بیرون می‌کشد، قرآن کریم خاطرنشان می‌نماید که خالق زمین و آسمان‌ها، مرگ را دو گونه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معلق و مرگ حتمی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خود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و غیر معین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معین، قابل تغیر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مسمی، قابل کم و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طباطبایی،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bookmarkStart w:id="36" w:name="pg7852_80530"/>
    </w:p>
    <w:p>
      <w:pPr>
        <w:pStyle w:val="BookText"/>
        <w:rPr/>
      </w:pPr>
      <w:bookmarkEnd w:id="36"/>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مسمی در لوح محو اثبات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بین مفسرین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به آیه محو و اثبات مشهور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7" w:name="__RefHeading___Toc5720687_1051229030"/>
      <w:bookmarkStart w:id="38" w:name="_Toc13"/>
      <w:bookmarkEnd w:id="37"/>
      <w:r>
        <w:rPr>
          <w:rtl w:val="true"/>
        </w:rPr>
        <w:t>توحید و علم نامحدود حضرت حق</w:t>
      </w:r>
      <w:bookmarkEnd w:id="38"/>
    </w:p>
    <w:p>
      <w:pPr>
        <w:pStyle w:val="BookText"/>
        <w:rPr/>
      </w:pPr>
      <w:r>
        <w:rPr>
          <w:rFonts w:ascii="IRNazanin" w:hAnsi="IRNazanin" w:eastAsia="IRNazanin"/>
          <w:color w:val="111111"/>
          <w:sz w:val="28"/>
          <w:sz w:val="28"/>
          <w:szCs w:val="28"/>
          <w:rtl w:val="true"/>
          <w:lang w:bidi="fa-IR"/>
        </w:rPr>
        <w:t>آخرین موضوع این است که پدیدآورنده عالم بزرگ و کوچک، هم بر آسمان‌ها تسلط کامل دارد و خالق بی‌همتا است و هم بر زمین تسلط کامل دارد و خالق بی‌همتا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اسرار انسان با خبر است، اعمال ظاهری و باطن انسان را می‌بیند و از نتیجه اعمال او بخوبی اطلاع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خَلَقَ السَّمَاوَاتِ وَالأَرْضَ وَجَعَلَ الظُّلُمَاتِ وَالنُّورَ ثُمَّ الَّذِينَ كَفَرُواْ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طِينٍ ثُمَّ قَضَى أَجَلاً وَأَجَلٌ مُّسمًّى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فِي السَّمَاوَاتِ وَفِي الأَرْضِ يَعْلَمُ سِرَّكُمْ وَجَهرَكُمْ وَيَعْلَمُ مَا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خداوندی است که آسمان‌ها و زمین را آفرید و تاریکی‌ها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که کافر شدند، به پروردگارشان شرک می‌ورزند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شما را از 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را مقدر فرمود و مدت معین پیش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شک و شبهه به سر می‌برید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آسمان‌ها و در زمین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و پیدای شما را می‌داند و از آنچه که به دست می‌آورید، اطلاع 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9" w:name="pg7852_80531"/>
    </w:p>
    <w:p>
      <w:pPr>
        <w:pStyle w:val="Heading3"/>
        <w:numPr>
          <w:ilvl w:val="2"/>
          <w:numId w:val="1"/>
        </w:numPr>
        <w:rPr/>
      </w:pPr>
      <w:bookmarkStart w:id="40" w:name="__RefHeading___Toc5720689_1051229030"/>
      <w:bookmarkStart w:id="41" w:name="_Toc14"/>
      <w:bookmarkEnd w:id="39"/>
      <w:bookmarkEnd w:id="40"/>
      <w:r>
        <w:rPr>
          <w:rtl w:val="true"/>
        </w:rPr>
        <w:t xml:space="preserve">پژوهش واژگانی </w:t>
      </w:r>
      <w:r>
        <w:rPr>
          <w:rtl w:val="true"/>
        </w:rPr>
        <w:t>(</w:t>
      </w:r>
      <w:r>
        <w:rPr/>
        <w:t>1</w:t>
      </w:r>
      <w:r>
        <w:rPr>
          <w:rtl w:val="true"/>
        </w:rPr>
        <w:t>)</w:t>
      </w:r>
      <w:bookmarkEnd w:id="41"/>
    </w:p>
    <w:p>
      <w:pPr>
        <w:pStyle w:val="BookText"/>
        <w:rPr/>
      </w:pPr>
      <w:r>
        <w:rPr>
          <w:rFonts w:ascii="Amiri" w:hAnsi="Amiri" w:eastAsia="Amiri" w:cs="Amiri"/>
          <w:color w:val="111111"/>
          <w:sz w:val="28"/>
          <w:sz w:val="28"/>
          <w:szCs w:val="28"/>
          <w:rtl w:val="true"/>
          <w:lang w:bidi="ar-SA"/>
        </w:rPr>
        <w:t xml:space="preserve">الْحَمْدُ لِلّهِ الَّذِي خَلَقَ السَّمَاوَاتِ وَالأَرْضَ وَجَعَلَ الظُّلُمَاتِ وَالنُّورَ ثُمَّ الَّذِينَ كَفَرُواْ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دارای جایگاه رفیعی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از کافی و تفسیر قمی نقل می‌کند که وقتی این سوره نازل شد، هفتاد هزار فرشته آن را بدرقه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يكباره نازل شد و هفتاد هزار ملك آن را بدرقه كردند تا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آوردند، پس شما نيز اين سوره را تعظيم نموده و بزرگ بشماريد، زيرا در هفتاد موضع از اين سوره اسم جلاله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شدهاست و اگر مردم بدانند كه چه فضيلت‌هايى در قرائت آن هست هيچ وقت آن را ترك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مرا حديث كرد از حسين بن خالد و او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يكباره نازل شده و هفتاد هزار فرشته آن را بدرقه كردند، در حالى كه همه با تسبيح و تهليل و تكبير زمزمه داشتند، پس هر كس آن را قرائت كند همين فرشتگان تا روز قيامت براى او استغفار مى‌كنند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الخلق غير أن الخلق لما كان مأخوذا في الأصل من خلق الثوب كان التركيب من أجزاء شتى مأخوذا في معناه بخلاف الجعل، و لعل هذا هو السبب في تخصيص الخلق بالسماوات و الأرض لما فيها من التركيب بخلاف الظلمة و النور، و لذا خصا باستعمال 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یجعلون له عدلا مساویا و شریکا له فی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يسوون به غيره بأن جعلوا له أندادا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معنى يعدلون يشركون به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الَّذِي خَلَقَكُم مِّن طِينٍ ثُمَّ قَضَى أَجَلاً وَأَجَلٌ مُّسمًّى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و الماء المختلط، و قد يسمّى بذلك و إن زال عنه قوّة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القضاء يكون بمعنى الحكم و بمعنى الأمر و بمعنى الخلق و بمعنى الإتمام و الإكمال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و قدر أجل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الأجل الوقت المضروب لانقضاء الأمد فأجل الإنسان وقت انقضاء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اجل مبهم، و يكى اجل مسمى، يعنى معين در نزد خداى تعالى، و اين همان اجل محتومى است كه تغيير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آن را مقيد كرده به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چيزى كه نزد خدا است دستخوش تغيير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مسمى همان اجل محتومى است كه در أُمُّ الْكِتابِ ثبت شده، و اجل غير مسمى آن اجلى است كه در لوح محو و اثبات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دیگر، معانی مختلفی برای این دو اجل نموده اما برداشت علامه بسیار دسته اول است و 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اللّهُ فِي السَّمَاوَاتِ وَفِي الأَرْضِ يَعْلَمُ سِرَّكُمْ وَجَهرَكُمْ وَيَعْلَمُ مَا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مَا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جميع ما تعملونه من الخير و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7852_80534"/>
      <w:bookmarkStart w:id="43" w:name="pg7852_80534"/>
      <w:bookmarkEnd w:id="43"/>
    </w:p>
    <w:p>
      <w:pPr>
        <w:pStyle w:val="BookText"/>
        <w:rPr/>
      </w:pPr>
      <w:bookmarkStart w:id="44" w:name="pg7852_80534"/>
      <w:bookmarkEnd w:id="44"/>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بِالْحَقِّ لَمَّا جَاءهُمْ فَسَوْفَ يَأْتِيهِمْ أَنبَاء مَا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نَزَّلْنَا عَلَيْكَ كِتَاباً فِي قِرْطَاسٍ فَلَمَسُوهُ بِأَيْدِيهِمْ لَقَالَ الَّذِينَ كَفَرُواْ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أُنزِلَ عَلَيْهِ مَلَكٌ وَلَوْ أَنزَلْنَا مَلَكاً لَّقُضِيَ الأمْرُ ثُمَّ لاَ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جَعَلْنَاهُ مَلَكاً لَّجَعَلْنَاهُ رَجُلاً وَلَلَبَسْنَا عَلَيْهِم مَّا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اسْتُهْزِئَ بِرُسُلٍ مِّن قَبْلِكَ فَحَاقَ بِالَّذِينَ سَخِرُواْ مِنْهُم مَّا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5720691_1051229030"/>
      <w:bookmarkStart w:id="46" w:name="_Toc15"/>
      <w:bookmarkEnd w:id="45"/>
      <w:r>
        <w:rPr>
          <w:rtl w:val="true"/>
        </w:rPr>
        <w:t>اعراض، تکذیب و لجاجت</w:t>
      </w:r>
      <w:r>
        <w:rPr>
          <w:rtl w:val="true"/>
        </w:rPr>
        <w:t>...</w:t>
      </w:r>
      <w:bookmarkEnd w:id="46"/>
    </w:p>
    <w:p>
      <w:pPr>
        <w:pStyle w:val="Heading3"/>
        <w:numPr>
          <w:ilvl w:val="2"/>
          <w:numId w:val="1"/>
        </w:numPr>
        <w:rPr/>
      </w:pPr>
      <w:bookmarkStart w:id="47" w:name="__RefHeading___Toc5720693_1051229030"/>
      <w:bookmarkStart w:id="48" w:name="_Toc16"/>
      <w:bookmarkEnd w:id="47"/>
      <w:r>
        <w:rPr>
          <w:rtl w:val="true"/>
        </w:rPr>
        <w:t>اشاره</w:t>
      </w:r>
      <w:bookmarkEnd w:id="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آشنایی با پدیدآورنده عالم بزرگ و کوچک و معبود یگانه آسمان‌ها و زمین، انتظار این بود که مردم زمان نزول، بر حقانیت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اعتراف نمایند و راه حق و راستی در پیش بگیرند اما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اعراض، تکذیب، لجاجت و بهانه‌جویی را در دستور کارشان قرار دادند</w:t>
      </w:r>
      <w:r>
        <w:rPr>
          <w:rFonts w:eastAsia="IRNazanin" w:cs="IRNazanin"/>
          <w:color w:val="111111"/>
          <w:sz w:val="28"/>
          <w:szCs w:val="28"/>
          <w:rtl w:val="true"/>
          <w:lang w:bidi="fa-IR"/>
        </w:rPr>
        <w:t xml:space="preserve">. </w:t>
      </w:r>
      <w:bookmarkStart w:id="49" w:name="pg7852_80535"/>
    </w:p>
    <w:p>
      <w:pPr>
        <w:pStyle w:val="BookText"/>
        <w:rPr/>
      </w:pPr>
      <w:bookmarkEnd w:id="49"/>
      <w:r>
        <w:rPr>
          <w:rFonts w:ascii="IRNazanin" w:hAnsi="IRNazanin" w:eastAsia="IRNazanin"/>
          <w:color w:val="111111"/>
          <w:sz w:val="28"/>
          <w:sz w:val="28"/>
          <w:szCs w:val="28"/>
          <w:rtl w:val="true"/>
          <w:lang w:bidi="fa-IR"/>
        </w:rPr>
        <w:t>هفت آیه پیش‌رو دربردارنده همین مطالب هستند و اگر دقت نماییم، سه موضوع در این آیات برجستگی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تکذیب و پیامد تکذیب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لج‌بازی و بهانه جویی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و سیری در آفاق</w:t>
      </w:r>
    </w:p>
    <w:p>
      <w:pPr>
        <w:pStyle w:val="Heading3"/>
        <w:numPr>
          <w:ilvl w:val="2"/>
          <w:numId w:val="1"/>
        </w:numPr>
        <w:rPr/>
      </w:pPr>
      <w:bookmarkStart w:id="50" w:name="__RefHeading___Toc5720695_1051229030"/>
      <w:bookmarkStart w:id="51" w:name="_Toc17"/>
      <w:bookmarkEnd w:id="50"/>
      <w:r>
        <w:rPr>
          <w:rtl w:val="true"/>
        </w:rPr>
        <w:t>اعراض، تکذیب و پیامد تکذیب</w:t>
      </w:r>
      <w:bookmarkEnd w:id="51"/>
    </w:p>
    <w:p>
      <w:pPr>
        <w:pStyle w:val="BookText"/>
        <w:rPr/>
      </w:pPr>
      <w:r>
        <w:rPr>
          <w:rFonts w:ascii="IRNazanin" w:hAnsi="IRNazanin" w:eastAsia="IRNazanin"/>
          <w:color w:val="111111"/>
          <w:sz w:val="28"/>
          <w:sz w:val="28"/>
          <w:szCs w:val="28"/>
          <w:rtl w:val="true"/>
          <w:lang w:bidi="fa-IR"/>
        </w:rPr>
        <w:t>آنچه که از آیات مورد بحث برداشت می‌شود، بی‌اعتنایی، تکذیب و استهزا در دوری انسان از حق، نقش مؤثری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بی‌اعتنایی باعث می‌گردد که انسان به مرز اعراض و روی‌گردانی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باعث می‌گردد که از حق چشم پوشی شود و هنگامی که حق مورد انکار قرار گیرد، به راحتی مسخره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معیاری است که هرجا حق کمرنگ گردد، عناصر بالا دست به دست همدیگر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مصداق بارز حق در این‌جا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اعراض، تکذیب و تمسخر، سبب گردید، کسانی سر از بستر کفر برآورند و قلبی پر از قساوت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قساوت را با گزارش و تهدید توام می‌کند که ماندگارتر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است که بسیاری از انسان‌های صدر اسلام به آیات و نشانه‌های پروردگار عالم بی‌اعتنایی نمودند و این بی‌اعتنایی منجر به اعراض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استهزا را در پی‌داشت و استهزا، تکذیب را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این است که وقتی آنان از حق اعراض نمودند و آن را مورد تکذیب قرار دادند، این کار هزینه سنگینی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این هزینه مبهم گذاشته می‌شود اما یادآوری می‌گردد که خبر این پیامد به آنان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این پیامد را در آیات دیگر به صورت مستقیم می‌بینیم و در آیه بعدی به صورت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می‌خوانیم که تکذیب سبب زیادی مرض قلبی می‌شود،</w:t>
      </w:r>
      <w:r>
        <w:rPr>
          <w:rStyle w:val="FootnoteAnchor"/>
          <w:rtl w:val="true"/>
        </w:rPr>
        <w:footnoteReference w:id="25"/>
      </w:r>
      <w:r>
        <w:rPr>
          <w:rFonts w:ascii="IRNazanin" w:hAnsi="IRNazanin" w:eastAsia="IRNazanin"/>
          <w:color w:val="111111"/>
          <w:sz w:val="28"/>
          <w:sz w:val="28"/>
          <w:szCs w:val="28"/>
          <w:rtl w:val="true"/>
          <w:lang w:bidi="fa-IR"/>
        </w:rPr>
        <w:t>تکذیب سبب تعدّی و گناه می‌شود</w:t>
      </w:r>
      <w:r>
        <w:rPr>
          <w:rStyle w:val="FootnoteAnchor"/>
          <w:rtl w:val="true"/>
        </w:rPr>
        <w:footnoteReference w:id="26"/>
      </w:r>
      <w:r>
        <w:rPr>
          <w:rFonts w:ascii="IRNazanin" w:hAnsi="IRNazanin" w:eastAsia="IRNazanin"/>
          <w:color w:val="111111"/>
          <w:sz w:val="28"/>
          <w:sz w:val="28"/>
          <w:szCs w:val="28"/>
          <w:rtl w:val="true"/>
          <w:lang w:bidi="fa-IR"/>
        </w:rPr>
        <w:t>و تکذیب نشانه کفر و الحاد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آیه بعدی گزارشی از سرنوشت برخی از طاغیان است که روزگاری در زمین دارای قدرت و مکنت بودند و از نعمت‌های بی‌شمار الهی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پربارانی داشتند، زمین حاصل خیز و رودهای جاری اما گناهان باعث گردید که ریشه کن شوند و نسل‌های دیگر، جای آنان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مورد بحث، به طور مستقیم نمی‌گوید که سرنوشت تکذیب کنندگان به آن‌جاها خاتمه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سرگذشت برخی از اقوام گذشته را بیان می‌نماید اما ما به این نتیجه می‌رسیم که یکی از عوامل نابودی، تکذیب آیات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غیر مستقیم آیه کریمه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خود آیه غور نماییم، در دو مورد احتیاج به توضیح بیشتری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واژهای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مجرمین و نوع هلاکت برخی از طاغیان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متعدی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آن اقوامی هستند که در یک زمان زندگی می‌کنند و یا به اهل هر عصری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همین معانی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در تمكين دارد و آن عبارت است از قدرت، توانایی و داشتن امکانات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باران فراوان و یا ابر باران‌زا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معناى ريزش شير از پستان حیوانات شیرده می‌باشد که بعدا معنای استعاری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آن را به معنای خیر کثیر برگردانده‌اند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نهر است و در فارسی به آن رود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کریم از اقوامی سخن می‌گوید که دارای قدرت و نعمت‌های فراوان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 ریزی داشته و رودهایجاری فراوانی اما آنان این نعمت‌ها را پاس نداشتند و در پی آلودگی و گناه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عذاب الهی دچار گردیدند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نام مجرمین و نوع نابودی آنان، سوره فجر نام برخی از آنان را ثبت نموده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در سوره هود از قول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قومش را به توحید و پرهیز از کم فروشی نصیحت می‌کند و سرنوشت قوم نوح، هود، صالح و لوط را یاد 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در آن </w:t>
      </w:r>
    </w:p>
    <w:p>
      <w:pPr>
        <w:pStyle w:val="BookText"/>
        <w:rPr/>
      </w:pPr>
      <w:r>
        <w:rPr>
          <w:rFonts w:ascii="IRNazanin" w:hAnsi="IRNazanin" w:eastAsia="IRNazanin"/>
          <w:color w:val="111111"/>
          <w:sz w:val="28"/>
          <w:sz w:val="28"/>
          <w:szCs w:val="28"/>
          <w:rtl w:val="true"/>
          <w:lang w:bidi="fa-IR"/>
        </w:rPr>
        <w:t>زمان هنوز ویرانه‌های شهر قوم لوط را آنان می‌دیدند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سوره عنکبوت می‌خوانیم که برخی از این سرکشان با سنگ‌ریزه‌ها، برخی با فریاد مرگبار، برخی با فرورفتن در زمین و افتادن در کام امواج دریا از صحنه روزگار حذف گردیدند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اگر به طور خلاصه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در کام امواج دریا گرفتار آمدند،</w:t>
      </w:r>
      <w:r>
        <w:rPr>
          <w:rStyle w:val="FootnoteAnchor"/>
          <w:rtl w:val="true"/>
        </w:rPr>
        <w:footnoteReference w:id="31"/>
      </w:r>
      <w:r>
        <w:rPr>
          <w:rFonts w:ascii="IRNazanin" w:hAnsi="IRNazanin" w:eastAsia="IRNazanin"/>
          <w:color w:val="111111"/>
          <w:sz w:val="28"/>
          <w:sz w:val="28"/>
          <w:szCs w:val="28"/>
          <w:rtl w:val="true"/>
          <w:lang w:bidi="fa-IR"/>
        </w:rPr>
        <w:t>قوم هود، گرفتار باد‌های سرکش گردیدند،</w:t>
      </w:r>
      <w:r>
        <w:rPr>
          <w:rStyle w:val="FootnoteAnchor"/>
          <w:rtl w:val="true"/>
        </w:rPr>
        <w:footnoteReference w:id="32"/>
      </w:r>
      <w:r>
        <w:rPr>
          <w:rFonts w:ascii="IRNazanin" w:hAnsi="IRNazanin" w:eastAsia="IRNazanin"/>
          <w:color w:val="111111"/>
          <w:sz w:val="28"/>
          <w:sz w:val="28"/>
          <w:szCs w:val="28"/>
          <w:rtl w:val="true"/>
          <w:lang w:bidi="fa-IR"/>
        </w:rPr>
        <w:t>قوم صالح را زلزله به نابودی کشاند، قوم لوط، با باران سنگ‌های نشانه‌دار و زیررو شدند شهرها روبه‌رو شدند</w:t>
      </w:r>
      <w:r>
        <w:rPr>
          <w:rStyle w:val="FootnoteAnchor"/>
          <w:rtl w:val="true"/>
        </w:rPr>
        <w:footnoteReference w:id="33"/>
      </w:r>
      <w:r>
        <w:rPr>
          <w:rFonts w:ascii="IRNazanin" w:hAnsi="IRNazanin" w:eastAsia="IRNazanin"/>
          <w:color w:val="111111"/>
          <w:sz w:val="28"/>
          <w:sz w:val="28"/>
          <w:szCs w:val="28"/>
          <w:rtl w:val="true"/>
          <w:lang w:bidi="fa-IR"/>
        </w:rPr>
        <w:t>و فرعونیان را رود نیل در بر گرفت</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بِالْحَقِّ لَمَّا جَاءهُمْ فَسَوْفَ يَأْتِيهِمْ أَنبَاء مَا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نشانه‌ای از نشانه‌های پروردگارشان به آن‌ها نمی‌رسید، مگر این‌که از آن روی‌گردان بودند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حق به آنان رسید، تکذیب </w:t>
      </w:r>
      <w:bookmarkStart w:id="52" w:name="pg7852_80539"/>
    </w:p>
    <w:p>
      <w:pPr>
        <w:pStyle w:val="BookText"/>
        <w:rPr/>
      </w:pPr>
      <w:bookmarkEnd w:id="52"/>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به آنان خبر آنچه را که مسخره می‌کردند، می‌رسد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ندیدند که چه بسیار کسانی را پیش از آن‌ها نابود کردیم؛ آن‌ها را قدرتی دادیم که به شما ندادیم، باران‌های پیاپی بر آنان فرستادیم و رودهایی از کنار خانه‌های‌شان جاری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خاطر گناه‌شان، نابود کردیم و بعد از آنان نسل‌های دیگری به وجود آوردیم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53" w:name="__RefHeading___Toc5720697_1051229030"/>
      <w:bookmarkStart w:id="54" w:name="_Toc18"/>
      <w:bookmarkEnd w:id="53"/>
      <w:r>
        <w:rPr>
          <w:rtl w:val="true"/>
        </w:rPr>
        <w:t>لج‌بازی و بهانه جویی</w:t>
      </w:r>
      <w:bookmarkEnd w:id="54"/>
    </w:p>
    <w:p>
      <w:pPr>
        <w:pStyle w:val="BookText"/>
        <w:rPr/>
      </w:pPr>
      <w:r>
        <w:rPr>
          <w:rFonts w:ascii="IRNazanin" w:hAnsi="IRNazanin" w:eastAsia="IRNazanin"/>
          <w:color w:val="111111"/>
          <w:sz w:val="28"/>
          <w:sz w:val="28"/>
          <w:szCs w:val="28"/>
          <w:rtl w:val="true"/>
          <w:lang w:bidi="fa-IR"/>
        </w:rPr>
        <w:t>موضوع دوم لج‌بازی و بهانه‌جویی است که در آیات بعدی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کریمه، ضمن این‌که ما را به گذشته می‌برند و از مردم زمان نزول صحبت می‌کنند، به طور غیر مستقیم پایمردی و شکیبایی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کسانی سروکار داشته که هم لج‌باز بودند و هم بهانه‌جو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لج‌بازی را به جایی رسانده بودند که اگر کتاب الهی را با دستان‌شان لمس می‌کردند، بازهم دست از بی‌ایمانی نمی‌کشیدند و آن را با سحر و جادو، مرتبط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بهانه‌جویی به گونه‌ای بوده که قرآن کریم، نسبت به موضوع اول به همین مقدار بسنده می‌کند و تلاشش این است که به آن‌ها بفهماند، تحقق ادعای دوم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قابل دیدن نازل شود، یک مشکل دارد و اگر خود پیامبر فرشته می‌بود، مشکل دیگر داشت</w:t>
      </w:r>
      <w:r>
        <w:rPr>
          <w:rFonts w:eastAsia="IRNazanin" w:cs="IRNazanin"/>
          <w:color w:val="111111"/>
          <w:sz w:val="28"/>
          <w:szCs w:val="28"/>
          <w:rtl w:val="true"/>
          <w:lang w:bidi="fa-IR"/>
        </w:rPr>
        <w:t>.</w:t>
      </w:r>
      <w:r>
        <w:rPr>
          <w:rStyle w:val="FootnoteAnchor"/>
          <w:rtl w:val="true"/>
        </w:rPr>
        <w:footnoteReference w:id="3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می‌آمد، و تمثل می‌یافت، آنان از کجا تشخیص می‌دادند که او فرشته است؟ اگر فرشته‌ای به شکل خودش </w:t>
      </w:r>
    </w:p>
    <w:p>
      <w:pPr>
        <w:pStyle w:val="BookText"/>
        <w:rPr/>
      </w:pPr>
      <w:r>
        <w:rPr>
          <w:rFonts w:ascii="IRNazanin" w:hAnsi="IRNazanin" w:eastAsia="IRNazanin"/>
          <w:color w:val="111111"/>
          <w:sz w:val="28"/>
          <w:sz w:val="28"/>
          <w:szCs w:val="28"/>
          <w:rtl w:val="true"/>
          <w:lang w:bidi="fa-IR"/>
        </w:rPr>
        <w:t>ظاهر می‌شد،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جهان فرشتگان با جهان انسان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فرشتگان، جهان غیب است و جهان ما، جهان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دو بار،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 اصلی‌اش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یک راه امکان دارد که جهان انسان به جهان فرشته نزدیک شود که در این صورت به قول قرآن، کار تمام است و برای آنان مهلتی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آن‌ها فرشته‌ها را ببینند، باید از عالم ماده بیرون آیند و این همان مرگ و رفتن به جهان دیگر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اگر در خود پیامبر تصرف شود و به صورت انسان بیاید، در این صورت همان کلاه گذاشتن ما انسان‌ها می‌شود که بر سر همدیگر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پیامبر، در اصل فرشته است اما خداوند علی اعلی او را به صورت انسان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را بر ما مشبه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 انسان‌ها گاهی به پنهان کاری‌هایی متوسل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نَزَّلْنَا عَلَيْكَ كِتَاباً فِي قِرْطَاسٍ فَلَمَسُوهُ بِأَيْدِيهِمْ لَقَالَ الَّذِينَ كَفَرُواْ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أُنزِلَ عَلَيْهِ مَلَكٌ وَلَوْ أَنزَلْنَا مَلَكاً لَّقُضِيَ الأمْرُ ثُمَّ لاَ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جَعَلْنَاهُ مَلَكاً لَّجَعَلْنَاهُ رَجُلاً وَلَلَبَسْنَا عَلَيْهِم مَّا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بر تو کتابی در صحیفه‌ای می‌فرستادیم و آن را با دستان‌شان لمس می‌کردند، آن‌هایی که کافر شدند،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 آشکار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او فرشته‌ای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فرشته‌ای نازل می‌کردیم، کار به آخر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مهلتی پیدا نمی‌کردند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w:t>
      </w:r>
      <w:bookmarkStart w:id="55" w:name="pg7852_80541"/>
    </w:p>
    <w:p>
      <w:pPr>
        <w:pStyle w:val="BookText"/>
        <w:rPr/>
      </w:pPr>
      <w:bookmarkEnd w:id="55"/>
      <w:r>
        <w:rPr>
          <w:rFonts w:ascii="IRNazanin" w:hAnsi="IRNazanin" w:eastAsia="IRNazanin"/>
          <w:color w:val="111111"/>
          <w:sz w:val="28"/>
          <w:sz w:val="28"/>
          <w:szCs w:val="28"/>
          <w:rtl w:val="true"/>
          <w:lang w:bidi="fa-IR"/>
        </w:rPr>
        <w:t xml:space="preserve">او را فرشته قرار می‌دادیم، بازهم او را به صورت مردی می‌فرستادیم و امر را بر آنان مشتبه می‌نمودیم، چنان‌که آنان چیزی را مشتبه می‌کنند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56" w:name="__RefHeading___Toc5720699_1051229030"/>
      <w:bookmarkStart w:id="57" w:name="_Toc19"/>
      <w:bookmarkEnd w:id="56"/>
      <w:r>
        <w:rPr>
          <w:rtl w:val="true"/>
        </w:rPr>
        <w:t>دل‌جویی و سیری در آفاق</w:t>
      </w:r>
      <w:bookmarkEnd w:id="57"/>
    </w:p>
    <w:p>
      <w:pPr>
        <w:pStyle w:val="BookText"/>
        <w:rPr/>
      </w:pPr>
      <w:r>
        <w:rPr>
          <w:rFonts w:ascii="IRNazanin" w:hAnsi="IRNazanin" w:eastAsia="IRNazanin"/>
          <w:color w:val="111111"/>
          <w:sz w:val="28"/>
          <w:sz w:val="28"/>
          <w:szCs w:val="28"/>
          <w:rtl w:val="true"/>
          <w:lang w:bidi="fa-IR"/>
        </w:rPr>
        <w:t>بعد از مطالبی در رابطه با لج‌بازی و بهانه‌جویی مشرکین، با دو مطلب روبه‌رو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آفاق</w:t>
      </w:r>
    </w:p>
    <w:p>
      <w:pPr>
        <w:pStyle w:val="BookText"/>
        <w:rPr/>
      </w:pPr>
      <w:r>
        <w:rPr>
          <w:rFonts w:ascii="IRNazanin" w:hAnsi="IRNazanin" w:eastAsia="IRNazanin"/>
          <w:color w:val="111111"/>
          <w:sz w:val="28"/>
          <w:sz w:val="28"/>
          <w:szCs w:val="28"/>
          <w:rtl w:val="true"/>
          <w:lang w:bidi="fa-IR"/>
        </w:rPr>
        <w:t xml:space="preserve">در دل‌جویی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اولین پیامبری نمی‌بینیم که مورد استهزا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پیامبران بودند، در عین دیدن آزار و اذیت رسالت‌شان را به بهترین وجه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بنی اسرائیل خدمت بزرگی نموده بود و آن‌ها را از تحقیرهای آن‌چنانی نجات داد،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آزارم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می‌دانید، من فرستاده خداوند به سوی شما هستم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سیری در آفاق این است که خداوند علی اعلی، به پیامبرش دستور می‌دهد که به آن‌ها برساند، یک‌بار به اطراف‌شان به دقت بنگرند و سرگذشت دروغ‌گویان را با چشم سر بنگرند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 بسیار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می‌کنیم، هرکس عنان حکومت را به دست بگیرد و بر گرده مردم سوار شود، خوشبخت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نیست، حاکمیت مال حضرت حق می‌باشد و او باید تعیین نماید، چه کسانی بر مردم حکومت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غاصبانه، </w:t>
      </w:r>
    </w:p>
    <w:p>
      <w:pPr>
        <w:pStyle w:val="BookText"/>
        <w:rPr/>
      </w:pPr>
      <w:r>
        <w:rPr>
          <w:rFonts w:ascii="IRNazanin" w:hAnsi="IRNazanin" w:eastAsia="IRNazanin"/>
          <w:color w:val="111111"/>
          <w:sz w:val="28"/>
          <w:sz w:val="28"/>
          <w:szCs w:val="28"/>
          <w:rtl w:val="true"/>
          <w:lang w:bidi="fa-IR"/>
        </w:rPr>
        <w:t>خودشان را بر مردم حاکم نمایند، با سرنوشت خودشان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ممکن است که غیر معصوم ظلم نکند و خداوند علی اعلی، انتقام مظلومین را از ظالمین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برخی از ظالمان کارشان به جایی می‌رسد که در همین دنیا نیز کیفر بعضی از گناهان‌شان را می‌بینند و برخی، در روز دیگر موکول می‌گردند که باید حساب پس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در آفاق و گردش در زمین مخصوص انسان‌های زمان نزول آیات نیست و محدود به یک زمان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می‌تواندبا انتخاب یک برهه از تاریخ، به سرگذشت برخی از دروغ‌گویان برسد و پند عبرت بگیرد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من یک تجربه چهل و سه ساله از تاریخ زندگی‌ام را برای شما نقل می‌کنم و شما هم می‌پذیرید که قرآن با چه زیبایی ما را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چهل و سه ساله لازم نیست جای دوری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و افغانستان را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کسی به نام محمد رضا بود که خودش را شاهنشاه می‌نامید، در عراق کسی به نام صدام حسین وجود داشت و در افغانستان کسی به نام داوود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اولی به جایی رسیده بود که تاریخ اسلامی را به تاریخ شاهنشاهی تغییر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 بسیاری از مجاورین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عراق با وضع اسفباری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جنگ هشت‌ساله به راه انداخت و از مواد شیمیایی علیه کردها و شیعیان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سومی با کودتای نابخردانه، پای کمونیست‌ها و ارتش سرخ شوروی را در افغانستان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شاه از کشور با خفت و خواری فرار کند و به طور گم‌نام در مصر، سر بر دامن خاک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به دست کسانی که آن‌ها را با مواد شمیایی قتل عام می‌کرد،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خان، به همراه هجده تن از اعضای خانواده اش به دست کودتاچیان، کشته شد و گور دسته جمعی آنان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شرقی شهر کابل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کودتاچیان نیز خیری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ترکی را از صحنه برداشت، کارمل، امین را، نجیب، کارمل را و آخرین حاکم کمونیست که نجیب باشد، به دست طالبان حلق‌آویز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اتفاق‌ها در دوره چهل و سه ساله‌ای بود که نگارنده شاهد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طولانی‌تری را در نظر بگیریم، تمام جباران و تکذیب کنندگان با سرنوشت مشابه روبه‌رو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این‌که اینان در دنیا هم گرفتار کیفر شدند، این بود که اینان گذشته از تکذیب درونی، دروغ می‌گفتند و الا جبارانی بودند و هستند که مدت طولانی‌تری حکومت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کریم، روی نکته‌ای انگشت گذاشته که اگر اندکی انسان در رابطه با آن بیندیشد، دیر یا زود راه خودش را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اسْتُهْزِئَ بِرُسُلٍ مِّن قَبْلِكَ فَحَاقَ بِالَّذِينَ سَخِرُواْ مِنْهُم مَّا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پیامبرانی پیش از تو مسخره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مسخره کنندگان آن‌ها، عذاب آنچه را که مسخره می‌کردند، فرود آمد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bookmarkStart w:id="58" w:name="pg7852_80544"/>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گردش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بنگرید که عاقبت دروغ‌گویان چگونه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59" w:name="__RefHeading___Toc5720701_1051229030"/>
      <w:bookmarkStart w:id="60" w:name="_Toc20"/>
      <w:bookmarkEnd w:id="59"/>
      <w:r>
        <w:rPr>
          <w:rtl w:val="true"/>
        </w:rPr>
        <w:t xml:space="preserve">پژوهش واژگانی </w:t>
      </w:r>
      <w:r>
        <w:rPr>
          <w:rtl w:val="true"/>
        </w:rPr>
        <w:t>(</w:t>
      </w:r>
      <w:r>
        <w:rPr/>
        <w:t>2</w:t>
      </w:r>
      <w:r>
        <w:rPr>
          <w:rtl w:val="true"/>
        </w:rPr>
        <w:t>)</w:t>
      </w:r>
      <w:bookmarkEnd w:id="60"/>
    </w:p>
    <w:p>
      <w:pPr>
        <w:pStyle w:val="BookText"/>
        <w:rPr/>
      </w:pP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مِّنْ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من حججه المعجزات كآيات القرآن و 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آيَةٍ مِّنْ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مزيدة و هي التي تقع في النفي لاستغراق الجنس و موضعه رفع و الثانية للتبعيض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للاستغراق و الثانية للتبعيض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غرائب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يعنى رو برگردانيدن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خسروى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كَذَّبُواْ بِالْحَقِّ لَمَّا جَاءهُمْ فَسَوْفَ يَأْتِيهِمْ أَنبَاء مَا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و هو أعظم آية و أكبرها، بدليل أنهم تحدّوا فعجزوا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الاساس فى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الذي أتاهم به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 سائر أمور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ينظروا إلى ما أفنيناه قبلهم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الْمُقْتَرِنُونَ في زمن واحد، و جمعه 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عصر واحد، و يطلق على مائة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تمكين به معناى دادن قدرت و توانايى و امكانات پيشرفت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جعلناهم ملوكا و </w:t>
      </w:r>
    </w:p>
    <w:p>
      <w:pPr>
        <w:pStyle w:val="BookText"/>
        <w:rPr/>
      </w:pPr>
      <w:r>
        <w:rPr>
          <w:rFonts w:ascii="Amiri" w:hAnsi="Amiri" w:eastAsia="Amiri" w:cs="Amiri"/>
          <w:color w:val="111111"/>
          <w:sz w:val="28"/>
          <w:sz w:val="28"/>
          <w:szCs w:val="28"/>
          <w:rtl w:val="true"/>
          <w:lang w:bidi="ar-SA"/>
        </w:rPr>
        <w:t>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عباس يريد أعطيناهم ما لم نعطكم و المعنى وسعنا عليهم في كثرة العبيد و الأموال و الولاية و البسطة و طول العمر و نفاذ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متتابعا کثیر الصبّ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 الدَّرِّ و الدِّرَّةِ،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و يستعار ذلك للمطر 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ريزش است و اصل آن به معناى ريزش شير از پستان است ولى بعدها به ريزش هر نوع مايعى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نَزَّلْنَا عَلَيْكَ كِتَاباً فِي قِرْطَاسٍ فَلَمَسُوهُ بِأَيْدِيهِمْ لَقَالَ الَّذِينَ كَفَرُواْ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فِي 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 فی کاغذ أو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چیزی که در آن نوشته شود مثل کاغذ، پوست و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لَوْلا أُنزِلَ عَلَيْهِ مَلَكٌ وَلَوْ أَنزَلْنَا مَلَكاً لَّقُضِيَ الأمْرُ ثُمَّ لاَ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لَّقُضِيَ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لأهلکناهم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معناى تمام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ديگر به معناى داورى كردن و حكم دادن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یمهّلون لحظة بعد إنزاله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جَعَلْنَاهُ مَلَكاً لَّجَعَلْنَاهُ رَجُلاً وَلَلَبَسْنَا عَلَيْهِم مَّا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لَلَبَسْنَا عَلَيْهِم مَّا يَلْبِسُونَ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لشبهّنا و لخلطنا علیهم کما یخلطون علی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لام باشد مشتبه شدن و اگر از لبس به فتح لام باشد، به معناى پوشيدن لباس است و هر دو معنا به هم نزديك هستند و از يك اصل مى‌باشند و آن پوشيده شدن است يا با لباس و يا با عوامل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کوثر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اسْتُهْزِئَ بِرُسُلٍ مِّن قَبْلِكَ فَحَاقَ بِالَّذِينَ سَخِرُواْ مِنْهُم مَّا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و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فَحاقَ بِالَّذِينَ سَخِرُوا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فحل بالساخرين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فرود آمد، احاطه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کوثر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النظر طلب الإدراك بالبصر و بالفكر و بالاستدلال و معناه هنا فانظروا بأبصاركم و تفكروا بقلوبكم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7852_80548"/>
      <w:bookmarkStart w:id="62" w:name="pg7852_80548"/>
      <w:bookmarkEnd w:id="62"/>
    </w:p>
    <w:p>
      <w:pPr>
        <w:pStyle w:val="BookText"/>
        <w:rPr/>
      </w:pPr>
      <w:bookmarkStart w:id="63" w:name="pg7852_80548"/>
      <w:bookmarkEnd w:id="63"/>
      <w:r>
        <w:rPr>
          <w:rFonts w:ascii="Amiri" w:hAnsi="Amiri" w:eastAsia="Amiri" w:cs="Amiri"/>
          <w:color w:val="111111"/>
          <w:sz w:val="28"/>
          <w:sz w:val="28"/>
          <w:szCs w:val="28"/>
          <w:rtl w:val="true"/>
          <w:lang w:bidi="ar-SA"/>
        </w:rPr>
        <w:t xml:space="preserve">قُل لِّمَن مَّا فِي السَّمَاوَاتِ وَالأَرْضِ قُل لِلّهِ كَتَبَ عَلَى نَفْسِهِ الرَّحْمَةَ لَيَجْمَعَنَّكُمْ إِلَى يَوْمِ الْقِيَامَةِ لاَ رَيْبَ فِيهِ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مَا سَكَنَ فِي اللَّيْلِ وَالنَّهَارِ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أَغَيْرَ اللّهِ أَتَّخِذُ وَلِيّاً فَاطِرِ السَّمَاوَاتِ وَالأَرْضِ وَهُوَ يُطْعِمُ وَلاَ يُطْعَمُ قُلْ إِنِّيَ أُمِرْتُ أَنْ أَكُونَ أَوَّلَ مَنْ أَسْلَمَ وَلاَ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يُصْرَفْ عَنْهُ يَوْمَئِذٍ فَقَدْ رَحِمَهُ وَذَلِكَ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أَيُّ شَيْءٍ أَكْبَرُ شَهَادةً قُلِ اللّهِ شَهِيدٌ بِيْنِي وَبَيْنَكُمْ وَأُوحِيَ إِلَيَّ هَذَا الْقُرْآنُ لأُنذِرَكُم بِهِ وَمَن بَلَغَ أَئِنَّكُمْ لَتَشْهَدُونَ أَنَّ مَعَ اللّهِ آلِهَةً أُخْرَى قُل لاَّ أَشْهَدُ قُلْ إِنَّمَا هُوَ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وَاحِدٌ وَإِنَّنِي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5720703_1051229030"/>
      <w:bookmarkStart w:id="65" w:name="_Toc21"/>
      <w:bookmarkEnd w:id="64"/>
      <w:r>
        <w:rPr>
          <w:rtl w:val="true"/>
        </w:rPr>
        <w:t>توحید، نبوت، معاد و قرآن</w:t>
      </w:r>
      <w:bookmarkEnd w:id="65"/>
    </w:p>
    <w:p>
      <w:pPr>
        <w:pStyle w:val="Heading3"/>
        <w:numPr>
          <w:ilvl w:val="2"/>
          <w:numId w:val="1"/>
        </w:numPr>
        <w:rPr/>
      </w:pPr>
      <w:bookmarkStart w:id="66" w:name="__RefHeading___Toc5720705_1051229030"/>
      <w:bookmarkStart w:id="67" w:name="_Toc22"/>
      <w:bookmarkEnd w:id="66"/>
      <w:r>
        <w:rPr>
          <w:rtl w:val="true"/>
        </w:rPr>
        <w:t>اشاره</w:t>
      </w:r>
      <w:bookmarkEnd w:id="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بحث اصلی، به دو نکته توجه داشته باشیم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گذشته از خصوصیات دیگر و گذشته از تکرار هفتاد بار لفظ جلاله الله،</w:t>
      </w:r>
      <w:r>
        <w:rPr>
          <w:rStyle w:val="FootnoteAnchor"/>
          <w:rtl w:val="true"/>
        </w:rPr>
        <w:footnoteReference w:id="39"/>
      </w:r>
      <w:r>
        <w:rPr>
          <w:rFonts w:ascii="IRNazanin" w:hAnsi="IRNazanin" w:eastAsia="IRNazanin"/>
          <w:color w:val="111111"/>
          <w:sz w:val="28"/>
          <w:sz w:val="28"/>
          <w:szCs w:val="28"/>
          <w:rtl w:val="true"/>
          <w:lang w:bidi="fa-IR"/>
        </w:rPr>
        <w:t xml:space="preserve">ویژگی منحصر به فردی دارد و آن بسامد بسیار بالای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کریمه،</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بخشی که ما هم اکنون مشغول قرائت آن هستیم،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این واژه روبه‌رو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بسامد بالا را کسی متذکر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زمینه اندیشیدن در رابطه با آن پیش نیامده بود اما امروزه، ضرورت چنین کاربردی به شدت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جلد چهارم این مجموعه، یادآور شدیم که دو تن از معاصرین ما یعنی نصر حامد ابو زید مصری و عبد الکریم سروش، معتقدند، قرآن کریم، با ساختار واژگانی خود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و تصنیف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بسامد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ثابت می‌کند که این کتاب آسمانی از جانب خداوند تبارک و تعالی،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سخنان حضرت حق را بدون کوچک‌ترین تصرفی به بشریت برساند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گفت‌وگوی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لِّمَن مَّا فِي السَّمَاوَاتِ وَالأَرْضِ قُل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برداشت می‌شود که مشرکین قریش، توحید در خالقیت را قبول داشتند؛ یعنی می‌پذیرفتن که یک نیروی مقتدر، جهانی با این گستردگی را پدید آورده است اما مانند یونانیان قدیم، به رب النوع‌هایی گردن می‌نهادند که به عقیده آنان با خداوند تبارک و تعالی شریکند</w:t>
      </w:r>
      <w:r>
        <w:rPr>
          <w:rFonts w:eastAsia="IRNazanin" w:cs="IRNazanin"/>
          <w:color w:val="111111"/>
          <w:sz w:val="28"/>
          <w:szCs w:val="28"/>
          <w:rtl w:val="true"/>
          <w:lang w:bidi="fa-IR"/>
        </w:rPr>
        <w:t xml:space="preserve">. </w:t>
      </w:r>
      <w:bookmarkStart w:id="68" w:name="pg7852_80550"/>
    </w:p>
    <w:p>
      <w:pPr>
        <w:pStyle w:val="BookText"/>
        <w:rPr/>
      </w:pPr>
      <w:bookmarkEnd w:id="68"/>
      <w:r>
        <w:rPr>
          <w:rFonts w:ascii="IRNazanin" w:hAnsi="IRNazanin" w:eastAsia="IRNazanin"/>
          <w:color w:val="111111"/>
          <w:sz w:val="28"/>
          <w:sz w:val="28"/>
          <w:szCs w:val="28"/>
          <w:rtl w:val="true"/>
          <w:lang w:bidi="fa-IR"/>
        </w:rPr>
        <w:t>بعد از این تصفیه حساب، در نه آیه پیش‌رو، به طور کلی با چهار مطلب رو 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معاد و جهانی بودن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وقتی از واژه مقدس توحید استفاده می‌کنیم، منظور این است که در این‌جا با چهار شاخه از توحید آشنای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مالکیت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خالقیت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رازقیت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تصرف و تأثیر گذاریپس در برخی از فرمان‌های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یک شاخه از توحید مطرح می‌شود و بعد یا از معاد سخن به میان می‌آید و یا از نبوت</w:t>
      </w:r>
      <w:r>
        <w:rPr>
          <w:rFonts w:eastAsia="IRNazanin" w:cs="IRNazanin"/>
          <w:color w:val="111111"/>
          <w:sz w:val="28"/>
          <w:szCs w:val="28"/>
          <w:rtl w:val="true"/>
          <w:lang w:bidi="fa-IR"/>
        </w:rPr>
        <w:t>.</w:t>
      </w:r>
    </w:p>
    <w:p>
      <w:pPr>
        <w:pStyle w:val="Heading3"/>
        <w:numPr>
          <w:ilvl w:val="2"/>
          <w:numId w:val="1"/>
        </w:numPr>
        <w:rPr/>
      </w:pPr>
      <w:bookmarkStart w:id="69" w:name="__RefHeading___Toc5720707_1051229030"/>
      <w:bookmarkStart w:id="70" w:name="_Toc23"/>
      <w:bookmarkEnd w:id="69"/>
      <w:r>
        <w:rPr>
          <w:rtl w:val="true"/>
        </w:rPr>
        <w:t>توحید در مالکیت</w:t>
      </w:r>
      <w:bookmarkEnd w:id="70"/>
    </w:p>
    <w:p>
      <w:pPr>
        <w:pStyle w:val="BookText"/>
        <w:rPr/>
      </w:pPr>
      <w:r>
        <w:rPr>
          <w:rFonts w:ascii="IRNazanin" w:hAnsi="IRNazanin" w:eastAsia="IRNazanin"/>
          <w:color w:val="111111"/>
          <w:sz w:val="28"/>
          <w:sz w:val="28"/>
          <w:szCs w:val="28"/>
          <w:rtl w:val="true"/>
          <w:lang w:bidi="fa-IR"/>
        </w:rPr>
        <w:t>توحید در مالکیت را در دو آیه اول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دو آیه، دارای دو مطلب مهم دیگر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عبارتند از معاد و دلیل کمتر مطرح شده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متوسل به دسته‌بندی بشویم، دو آیه اول نیز دارای چهار مطلب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مکانی حضرت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کمتر مطرح شده معاد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زمانی حضرت حق </w:t>
      </w:r>
    </w:p>
    <w:p>
      <w:pPr>
        <w:pStyle w:val="BookText"/>
        <w:rPr/>
      </w:pPr>
      <w:r>
        <w:rPr>
          <w:rFonts w:ascii="IRNazanin" w:hAnsi="IRNazanin" w:eastAsia="IRNazanin"/>
          <w:color w:val="111111"/>
          <w:sz w:val="28"/>
          <w:sz w:val="28"/>
          <w:szCs w:val="28"/>
          <w:rtl w:val="true"/>
          <w:lang w:bidi="fa-IR"/>
        </w:rPr>
        <w:t xml:space="preserve">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لِّمَن مَّا فِي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مالکیت مکانی فهمیده می‌شود و این‌که هرچه در ظرف آسمان‌ها و زمین وجود دارد، از آن خداوند علی اعلی است و هیچ کس ادعای مالکیت حقیقی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مالکیت مکانی، ما به کمک آیات دیگر می‌فهمیم که خداوند تبارک و تعالی وقتی زمین و آسمان را پدید آورد، از روی تفنن و سرگرمی دست به این کار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عبث و سرگرمی از ساحت قدس او دور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وقتی عبث و سرگرمی را نفی می‌کنیم، به این نتیجه می‌رسیم که خداوند قادر توانا از پدید آوردن پدیده‌ها هدفی داشته و برای هریک از آن‌ها سرنوشت ویژه‌ای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انسان که سرنوشت نهایی او در روز دیگر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ابتدای آیه اول که در رابطه با مالکیت مکانی صحبت می‌کند، پیش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این‌که انسان‌ها به ناگزیر با چنین روزی روبه‌رو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کمتر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تاکنون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حضرت حق، حکمت بالغه و قانون تکامل استدلال می‌شد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اما این‌که رحمت الهی باعث گردد، معادی وجود داشته باشد، فقط در این آیه کریمه با آن روبه‌رو می‌شویم و جالب این‌که اگر به عدل، حکمت و قانون تکامل استدلال گردد، مفهوم برخی از آیات دلالت بر معاد می‌کند اما رحمت الهی، صراحت بر معاد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 سَكَنَ فِي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مالکیت زمانی به دست می‌آید</w:t>
      </w:r>
      <w:r>
        <w:rPr>
          <w:rFonts w:eastAsia="Amiri" w:cs="Amiri" w:ascii="Amiri" w:hAnsi="Amiri"/>
          <w:color w:val="111111"/>
          <w:sz w:val="28"/>
          <w:szCs w:val="28"/>
          <w:rtl w:val="true"/>
          <w:lang w:bidi="ar-SA"/>
        </w:rPr>
        <w:t xml:space="preserve">. </w:t>
      </w:r>
      <w:bookmarkStart w:id="71" w:name="pg7852_80552"/>
    </w:p>
    <w:p>
      <w:pPr>
        <w:pStyle w:val="BookText"/>
        <w:rPr/>
      </w:pPr>
      <w:bookmarkEnd w:id="71"/>
      <w:r>
        <w:rPr>
          <w:rFonts w:ascii="IRNazanin" w:hAnsi="IRNazanin" w:eastAsia="IRNazanin"/>
          <w:color w:val="111111"/>
          <w:sz w:val="28"/>
          <w:sz w:val="28"/>
          <w:szCs w:val="28"/>
          <w:rtl w:val="true"/>
          <w:lang w:bidi="fa-IR"/>
        </w:rPr>
        <w:t xml:space="preserve">این‌که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مَا سَكَنَ فِي اللَّيْلِ وَالنَّهَارِ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مطلب جدیدی بیان می‌شود؟ از شعاع درک ما بیرون است اما هرچه باشد، آیات کریمه، توحید در مالکیت را به بهترین شکل ممکن بیان نموده و چیزی بیرون از این دو وجود ندارد که در مالکیت دیگران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مَّا فِي السَّمَاوَاتِ وَالأَرْضِ قُل لِلّهِ كَتَبَ عَلَى نَفْسِهِ الرَّحْمَةَ لَيَجْمَعَنَّكُمْ إِلَى يَوْمِ الْقِيَامَةِ لاَ رَيْبَ فِيهِ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مَا سَكَنَ فِي اللَّيْلِ وَالنَّهَارِ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آسمان‌ها و زمین وجود دارد، از آنِ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خودش رحمت را واجب نموده است که شما را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آن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به خودشان ضرر زدند، ایمان نمی‌آورند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او است، آنچه که در شب و روز ساکن است و او شنوا و دانا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72" w:name="__RefHeading___Toc5720709_1051229030"/>
      <w:bookmarkStart w:id="73" w:name="_Toc24"/>
      <w:bookmarkEnd w:id="72"/>
      <w:r>
        <w:rPr>
          <w:rtl w:val="true"/>
        </w:rPr>
        <w:t>توحید در خالقیت و رازقیت</w:t>
      </w:r>
      <w:bookmarkEnd w:id="73"/>
    </w:p>
    <w:p>
      <w:pPr>
        <w:pStyle w:val="BookText"/>
        <w:rPr/>
      </w:pPr>
      <w:r>
        <w:rPr>
          <w:rFonts w:ascii="IRNazanin" w:hAnsi="IRNazanin" w:eastAsia="IRNazanin"/>
          <w:color w:val="111111"/>
          <w:sz w:val="28"/>
          <w:sz w:val="28"/>
          <w:szCs w:val="28"/>
          <w:rtl w:val="true"/>
          <w:lang w:bidi="fa-IR"/>
        </w:rPr>
        <w:t>در فرمان اول، دریافتیم که مالک حقیقی، حضرت حق است و هیچ کس با او شریک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فرمانی که هم اکنون مشغول قرائت آن هستیم، توحید در خالقیت را شاهدیم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منتها وقتی به قرآن کریم مراجعه می‌کنیم، در رابطه با پدید آمدن آسمان‌ها و زمین، سی‌وسه مورد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شش مورد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مورد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 این‌که چه اسراری پشت این کاربردها نهفته است، کار آسانی نیست اما این نکته وضوح دارد که در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زبان دچار مشکل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می‌فهمیدند که منظور از آن پدید آوردن آسمان‌ها و زمین </w:t>
      </w:r>
    </w:p>
    <w:p>
      <w:pPr>
        <w:pStyle w:val="BookText"/>
        <w:rPr/>
      </w:pPr>
      <w:r>
        <w:rPr>
          <w:rFonts w:ascii="IRNazanin" w:hAnsi="IRNazanin" w:eastAsia="IRNazanin"/>
          <w:color w:val="111111"/>
          <w:sz w:val="28"/>
          <w:sz w:val="28"/>
          <w:szCs w:val="28"/>
          <w:rtl w:val="true"/>
          <w:lang w:bidi="fa-IR"/>
        </w:rPr>
        <w:t xml:space="preserve">است و لیکن معنای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برای کسانی مانند ابن عباس هم دشوار بوده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امروزه اما استفاده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افق‌های نوینی پیش روی ما می‌گذارد و آن بعد علمی این اثر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اول آیه مورد بحث توحید در خالقیت را تبیین می‌کند و خداوند علی اعلی، به پیامبرش دستور می‌دهد که در ظاهر از مشرکان و در باطن از همه انسان‌هایی که دارای فطرت انسانی هستند، بپرسد که غیر از خداوند یکتا، چه کسی آسمان‌ها و زمین را از هم جدا نموده و به این شکل بدیع درآورده است؟</w:t>
      </w:r>
    </w:p>
    <w:p>
      <w:pPr>
        <w:pStyle w:val="BookText"/>
        <w:rPr/>
      </w:pPr>
      <w:r>
        <w:rPr>
          <w:rFonts w:ascii="IRNazanin" w:hAnsi="IRNazanin" w:eastAsia="IRNazanin"/>
          <w:color w:val="111111"/>
          <w:sz w:val="28"/>
          <w:sz w:val="28"/>
          <w:szCs w:val="28"/>
          <w:rtl w:val="true"/>
          <w:lang w:bidi="fa-IR"/>
        </w:rPr>
        <w:t>با این پرسش، توحید در خالقیت نهادینه می‌شود؛ یعنی هیچ کسی در این اختراع شگفت با او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با علم و قدرت بی‌انتهایش، پدید‌ه‌های با این شگفتی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آیه با سه مطلب دیگر نیز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 توحید در رازقیت، نبوت و تذکر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در رازقیت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يُطْعِمُ وَلاَ يُطْعَمُ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این‌که روزی موجودات زنده فقط از طریق او تامین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با توانایی خیره کننده‌ای به مخلوقاتش روزی می‌رساند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نبوت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می‌فهمیم و معاد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عَظِيم</w:t>
      </w:r>
      <w:r>
        <w:rPr>
          <w:rFonts w:eastAsia="Amiri" w:cs="Amiri" w:ascii="Amiri" w:hAnsi="Amiri"/>
          <w:color w:val="111111"/>
          <w:sz w:val="28"/>
          <w:szCs w:val="28"/>
          <w:rtl w:val="true"/>
          <w:lang w:bidi="ar-SA"/>
        </w:rPr>
        <w:t xml:space="preserve">". </w:t>
      </w:r>
      <w:bookmarkStart w:id="74" w:name="pg7852_80554"/>
    </w:p>
    <w:p>
      <w:pPr>
        <w:pStyle w:val="BookText"/>
        <w:rPr/>
      </w:pPr>
      <w:bookmarkEnd w:id="74"/>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است و ما در جاهای مختلف به عرض رساندیم که این روز چهل بار، با تعابیر گوناگون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گوش شنوایی پیدا شود و از رسوایی آن روز بترسد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آری، دست‌آورد کمی نیست، کسی که با مشکلات آن روز روبه‌رو نشود و در حصار رحمت الهی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أَغَيْرَ اللّهِ أَتَّخِذُ وَلِيّاً فَاطِرِ السَّمَاوَاتِ وَالأَرْضِ وَهُوَ يُطْعِمُ وَلاَ يُطْعَمُ قُلْ إِنِّيَ أُمِرْتُ أَنْ أَكُونَ أَوَّلَ مَنْ أَسْلَمَ وَلاَ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يُصْرَفْ عَنْهُ يَوْمَئِذٍ فَقَدْ رَحِمَهُ وَذَلِكَ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خداوند، سرپرستی انتخاب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پدید آورنده آسمان‌ها و زمین است؛ کسی که روزی می‌دهد و به او روزی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مأمورم که اولین مسلمان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نباش</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پروردگارم را عصیان نمایم، از عذاب روز بزرگ می‌ترسم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عذاب آن روز روبه‌رو نشود، به او رحم نموده است و آن رستگاری آشکار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75" w:name="__RefHeading___Toc5720711_1051229030"/>
      <w:bookmarkStart w:id="76" w:name="_Toc25"/>
      <w:bookmarkEnd w:id="75"/>
      <w:r>
        <w:rPr>
          <w:rtl w:val="true"/>
        </w:rPr>
        <w:t>توحید در تصرف و تأثیر گذاری</w:t>
      </w:r>
      <w:bookmarkEnd w:id="7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روشن است که خداوند علی اعلی، جهان هستی را بر اساس اسباب و مسببات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عامل سوختن است، دریا عامل غرق شدن و انتشار ویروس‌ها عامل امراض اما به این معنا نیست که او قدرت نداشته باشد، سبب را از سببیت بیندازد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آیه کریمه مورد بحث، ناظر بر همین مطلب است و آن این‌که اگر خداوند تبارک و تعالی، بخواهد به کسی آسیبی برسد، تمام پزشکان متخصص عالم جمع شوند، کاری از دست‌شان ساخته نیست و اگر اراده‌اش بر این قرار گیرد که گره از کار کسی وا شود، تمامبد اندیشان عالم جمع شوند، نمی‌توانند، جلو آن خوبی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زمخشری در ربیع الابرار بسیار معروف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امیه، هفتاد سال بر منبرهای‌شان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گفتند اما خداوند بر بلندی و بزرگواری او افزود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 انسان مؤمن باید در تأثیرگذاری حقیقی نیز کسی را با او شریک قرار ندهد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 کلی آیه مورد بحث است اما از آن‌جایی که مخاطب اولیه چنین آیاتی مردم زمان بعثت و مشرکین بودند، اشاره به معبودهای ساختگی آن‌ها نیز می‌شود که نه نفعی از آن‌ها سر می‌زد و نه ضرری و به طور غیر مستقیم یادآوری می‌گردد، معبودی را بپرستند که مؤثر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این آیه کریمه،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اشاره‌ای به بی اثر بودن معبودهای دروغین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آیه بعدی، گویا دلیل این اثر گذاری منحصر به فرد را تلاوت می‌کنیم و آن این‌که این معبود شایسته پرستش، چهار ویژگی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بندگانش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قهر، غلبه، چیرگی و تسلط حضرت حق بر تمام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در غلبه ای به کار می‌رود كه طرف نمی‌تواند هيچ گونه مقاومت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غلبه اين مفهوم وجود ندارد و ممكن است کسی بعد از مقاومت‌هايى جبران مافات نماید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منظور از فوق بندگان این است که چیزی از دایره قدرت بی مانند حضرت حق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فوقیت این‌جا مقامى است نه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تبارک و تعالی مکانی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ده سوره فتح نیز ناظر به همین معانی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حکیم است، به این لحاظ که او قدرت با حکمت دارد و اگر حکمتی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فسادآور است و بوی خون و جنایت می‌دهد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خبیر است، به این معنا که او از اسرار نهانی هرکس اطلاع کامل و دقیق دارد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77" w:name="pg7852_80557"/>
    </w:p>
    <w:p>
      <w:pPr>
        <w:pStyle w:val="BookText"/>
        <w:rPr/>
      </w:pPr>
      <w:bookmarkEnd w:id="77"/>
      <w:r>
        <w:rPr>
          <w:rFonts w:ascii="IRNazanin" w:hAnsi="IRNazanin" w:eastAsia="IRNazanin"/>
          <w:color w:val="111111"/>
          <w:sz w:val="28"/>
          <w:sz w:val="28"/>
          <w:szCs w:val="28"/>
          <w:rtl w:val="true"/>
          <w:lang w:bidi="fa-IR"/>
        </w:rPr>
        <w:t xml:space="preserve">و اگر خداوند به تو زیانی رساند، کسی برطرف کننده آن جز خودش نیست و اگر به تو خیری رساند، پس او بر هر کاری توانا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پیروزمند برتر از بندگانش می‌باشد و او حکیم آگاه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78" w:name="__RefHeading___Toc5720713_1051229030"/>
      <w:bookmarkStart w:id="79" w:name="_Toc26"/>
      <w:bookmarkEnd w:id="78"/>
      <w:r>
        <w:rPr>
          <w:rtl w:val="true"/>
        </w:rPr>
        <w:t>کتابی تا رستاخیز</w:t>
      </w:r>
      <w:bookmarkEnd w:id="79"/>
    </w:p>
    <w:p>
      <w:pPr>
        <w:pStyle w:val="BookText"/>
        <w:rPr/>
      </w:pPr>
      <w:r>
        <w:rPr>
          <w:rFonts w:ascii="IRNazanin" w:hAnsi="IRNazanin" w:eastAsia="IRNazanin"/>
          <w:color w:val="111111"/>
          <w:sz w:val="28"/>
          <w:sz w:val="28"/>
          <w:szCs w:val="28"/>
          <w:rtl w:val="true"/>
          <w:lang w:bidi="fa-IR"/>
        </w:rPr>
        <w:t xml:space="preserve">مطلب چهارم که زیر عنوان ششمین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می‌شود، سه نکته را به آنان یاد آوری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تا روز رستاخیز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مجدد توحید</w:t>
      </w:r>
    </w:p>
    <w:p>
      <w:pPr>
        <w:pStyle w:val="BookText"/>
        <w:rPr/>
      </w:pPr>
      <w:r>
        <w:rPr>
          <w:rFonts w:ascii="IRNazanin" w:hAnsi="IRNazanin" w:eastAsia="IRNazanin"/>
          <w:color w:val="111111"/>
          <w:sz w:val="28"/>
          <w:sz w:val="28"/>
          <w:szCs w:val="28"/>
          <w:rtl w:val="true"/>
          <w:lang w:bidi="fa-IR"/>
        </w:rPr>
        <w:t>در وحی الهی، اول از مردم اعتراف بگیرد که چه کسی پیش آنان بزرگ‌ترین شاهد است؟ طبیعتا آن‌ها ندای فطرت‌شان را پاسخمی‌گویند و خداوند تبارک و تعالی را معین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کس را شاهد می‌گیرد که به او کتابی وحی شده که تا دامنه قیامت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و جهانی بودن این کتاب آسمانی را اعلام می‌کند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آخرین فرمانی که تحت عنوان نهمین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این است که پیامبر 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توحید را تکرار نماید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هُوَ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وَاحِدٌ وَإِنَّنِي بَرِيءٌ مِّمَّا تُشْرِكُونَ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بعدی، با التفاتی از خطاب به غائب، یاد‌آوری می‌گردد که پیروان کتاب‌های آسمانی،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پدران از خصوصیات فرزندان‌شان آگاهند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پیام دو نکته دریافت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اوصاف و خصوصیات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آسمانی گذشته ذکر شده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طور غیر مستقیم، نبوت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تا روز رستاخیز مهر تأیید می‌خورد، چنان‌که کتاب او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أَيُّ شَيْءٍ أَكْبَرُ شَهَادةً قُلِ اللّهِ شَهِيدٌ بِيْنِي وَبَيْنَكُمْ وَأُوحِيَ إِلَيَّ هَذَا الْقُرْآنُ لأُنذِرَكُم بِهِ وَمَن بَلَغَ أَئِنَّكُمْ لَتَشْهَدُونَ أَنَّ مَعَ اللّهِ آلِهَةً أُخْرَى قُل لاَّ أَشْهَدُ قُلْ إِنَّمَا هُوَ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وَاحِدٌ وَإِنَّنِي بَرِيءٌ مِّمَّا تُشْرِكُونَ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آتَيْنَاهُمُ الْكِتَابَ يَعْرِفُونَهُ كَمَا يَعْرِفُونَ أَبْنَاءهُمُ الَّذِينَ خَسِرُواْ أَنفُسَهُمْ فَهُمْ لاَ يُؤْمِنُونَ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چه کسی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بین ما و شما شاهد است که این قرآن به من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و کسانی را که این پیام به آن‌ها رسیده،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شهادت می‌دهید که با خداوند معبودهای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این‌گونه شهادت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معبود یگانه است و من از آنچه شما شرک می‌ورزید، بیزارم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آن‌هایی که کتاب داده شده، او را مانند پسران‌شان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به خود زیان زدند، ایمان نمی‌آورند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80" w:name="pg7852_80559"/>
    </w:p>
    <w:p>
      <w:pPr>
        <w:pStyle w:val="Heading3"/>
        <w:numPr>
          <w:ilvl w:val="2"/>
          <w:numId w:val="1"/>
        </w:numPr>
        <w:rPr/>
      </w:pPr>
      <w:bookmarkStart w:id="81" w:name="__RefHeading___Toc5720715_1051229030"/>
      <w:bookmarkStart w:id="82" w:name="_Toc27"/>
      <w:bookmarkEnd w:id="80"/>
      <w:bookmarkEnd w:id="81"/>
      <w:r>
        <w:rPr>
          <w:rtl w:val="true"/>
        </w:rPr>
        <w:t xml:space="preserve">پژوهش واژگانی </w:t>
      </w:r>
      <w:r>
        <w:rPr>
          <w:rtl w:val="true"/>
        </w:rPr>
        <w:t>(</w:t>
      </w:r>
      <w:r>
        <w:rPr/>
        <w:t>3</w:t>
      </w:r>
      <w:r>
        <w:rPr>
          <w:rtl w:val="true"/>
        </w:rPr>
        <w:t>)</w:t>
      </w:r>
      <w:bookmarkEnd w:id="82"/>
    </w:p>
    <w:p>
      <w:pPr>
        <w:pStyle w:val="BookText"/>
        <w:rPr/>
      </w:pPr>
      <w:r>
        <w:rPr>
          <w:rFonts w:ascii="Amiri" w:hAnsi="Amiri" w:eastAsia="Amiri" w:cs="Amiri"/>
          <w:color w:val="111111"/>
          <w:sz w:val="28"/>
          <w:sz w:val="28"/>
          <w:szCs w:val="28"/>
          <w:rtl w:val="true"/>
          <w:lang w:bidi="ar-SA"/>
        </w:rPr>
        <w:t xml:space="preserve">قُل لِّمَن مَّا فِي السَّمَاوَاتِ وَالأَرْضِ قُل لِلّهِ كَتَبَ عَلَى نَفْسِهِ الرَّحْمَةَ لَيَجْمَعَنَّكُمْ إِلَى يَوْمِ الْقِيَامَةِ لاَ رَيْبَ فِيهِ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شک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أهلكوها بارتكاب الكفر و العناد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مَا سَكَنَ فِي اللَّيْلِ وَالنَّهَارِ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استقر و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أَغَيْرَ اللّهِ أَتَّخِذُ وَلِيّاً فَاطِرِ السَّمَاوَاتِ وَالأَرْضِ وَهُوَ يُطْعِمُ وَلاَ يُطْعَمُ قُلْ إِنِّيَ أُمِرْتُ أَنْ أَكُونَ أَوَّلَ مَنْ أَسْلَمَ وَلاَ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و مولى و ولي الشي‌ء مالكه الذي هو أولى من غيره و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أتخذ غير الله وليا إلا أن إخراجه على لفظ الاستفهام أبلغ من سائر ألفاظ النفي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منشئ، مبدع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ابتداء الخلقة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أدري معنى الفاطر حتى احتكم إلي أعرابيان في بئر فقال أحدهما أنا فطرتها أي ابتدأت حفرها و أصل الفطر الشق و منه إِذَا السَّماءُ انْفَطَرَتْ أي انشقت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یرزق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تَكُونَنَّ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أمرت بالأمرين جميعا أي أمرت بالإيمان و نهيت عن الشرك و تقديره و قيل لي لا تكونن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يُصْرَفْ عَنْهُ يَوْمَئِذٍ فَقَدْ رَحِمَهُ وَذَلِكَ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يُصْرَفْ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يَمْسَسْكَ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یصیبک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رسيدن و ملاقات كردن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مَسِسْتُ الشي‌ءَ أَمَسُّه مَسّاً لَمَسْتَه بيدك، ثم استعير للأَخذ و الضرب لأَنهما باليد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رفعك شيئا عما يواريه و يغطيه، كرفع الغطاء عن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برطرف كننده،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الْقَاهِرُ فَوْقَ عِبَادِهِ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المتحکم فیهم بقدرته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مسلط،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در مورد كسى استعمال مى‌شود كه توانايى زيادى داشته باشد و طرف مقابل نتواند در برابر قدرت او عرض اندام كند يا مقاومتى نشان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در اين‌جا به معناى برترى معنوى است و به معناى برترى مكانى نيست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ايديهم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أَيُّ شَيْءٍ أَكْبَرُ شَهَادةً قُلِ اللّهِ شَهِيدٌ بِيْنِي وَبَيْنَكُمْ وَأُوحِيَ إِلَيَّ هَذَا الْقُرْآنُ لأُنذِرَكُم بِهِ وَمَن بَلَغَ أَئِنَّكُمْ لَتَشْهَدُونَ أَنَّ مَعَ اللّهِ آلِهَةً أُخْرَى قُل لاَّ أَشْهَدُ قُلْ إِنَّمَا هُوَ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وَاحِدٌ وَإِنَّنِي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شهيد أكبر شهادة، فوضع شيئا مقام شهيد ليبالغ فى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لأُنذِرَكُم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لأخوفكم به من عذاب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القرآن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 xml:space="preserve">) </w:t>
      </w:r>
      <w:bookmarkStart w:id="83" w:name="pg7852_80562"/>
    </w:p>
    <w:p>
      <w:pPr>
        <w:pStyle w:val="BookText"/>
        <w:rPr/>
      </w:pPr>
      <w:bookmarkEnd w:id="83"/>
      <w:r>
        <w:rPr>
          <w:rFonts w:ascii="Amiri" w:hAnsi="Amiri" w:eastAsia="Amiri" w:cs="Amiri"/>
          <w:color w:val="111111"/>
          <w:sz w:val="28"/>
          <w:sz w:val="28"/>
          <w:szCs w:val="28"/>
          <w:rtl w:val="true"/>
          <w:lang w:bidi="ar-SA"/>
        </w:rPr>
        <w:t xml:space="preserve">وَمَنْ أَظْلَمُ مِمَّنِ افْتَرَى عَلَى اللّهِ كَذِباً أَوْ كَذَّبَ بِآيَاتِهِ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نَحْشُرُهُمْ جَمِيعاً ثُمَّ نَقُولُ لِلَّذِينَ أَشْرَكُواْ أَيْنَ شُرَكَآؤُكُمُ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كَذَبُواْ عَلَى أَنفُسِهِمْ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يَسْتَمِعُ إِلَيْكَ وَجَعَلْنَا عَلَى قُلُوبِهِمْ أَكِنَّةً أَن يَفْقَهُوهُ وَفِي آذَانِهِمْ وَقْراً وَإِن يَرَوْاْ كُلَّ آيَةٍ لاَّ يُؤْمِنُواْ بِهَا حَتَّى إِذَا جَآؤُوكَ يُجَادِلُونَكَ يَقُولُ الَّذِينَ كَفَرُواْ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يَنْهَوْنَ عَنْهُ وَيَنْأَوْنَ عَنْهُ وَإِن يُهْلِكُونَ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وُقِفُواْ عَلَى النَّارِ فَقَالُواْ يَا لَيْتَنَا نُرَدُّ وَلاَ نُكَذِّبَ بِآيَاتِ رَبِّنَا وَنَكُونَ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وَلَوْ رُدُّواْ لَعَادُواْ لِمَا نُهُواْ عَنْهُ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إِنْ هِيَ إِلاَّ حَيَاتُنَا الدُّنْيَا وَمَا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وُقِفُواْ عَلَى رَبِّهِمْ قَالَ أَلَيْسَ هَذَا بِالْحَقِّ قَالُواْ بَلَى وَرَبِّنَا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5720717_1051229030"/>
      <w:bookmarkStart w:id="85" w:name="_Toc28"/>
      <w:bookmarkEnd w:id="84"/>
      <w:r>
        <w:rPr>
          <w:rtl w:val="true"/>
        </w:rPr>
        <w:t>پیامدهای انکار</w:t>
      </w:r>
      <w:bookmarkEnd w:id="85"/>
    </w:p>
    <w:p>
      <w:pPr>
        <w:pStyle w:val="Heading3"/>
        <w:numPr>
          <w:ilvl w:val="2"/>
          <w:numId w:val="1"/>
        </w:numPr>
        <w:rPr/>
      </w:pPr>
      <w:bookmarkStart w:id="86" w:name="__RefHeading___Toc5720719_1051229030"/>
      <w:bookmarkStart w:id="87" w:name="_Toc29"/>
      <w:bookmarkEnd w:id="86"/>
      <w:r>
        <w:rPr>
          <w:rtl w:val="true"/>
        </w:rPr>
        <w:t>اشاره</w:t>
      </w:r>
      <w:bookmarkEnd w:id="8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پیشین، محور اصلی بحث پیرامون توحید، نبوت و معاد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پیامدهای انکار توحید، نبوت و معاد روبه‌رو می‌شویم</w:t>
      </w:r>
      <w:r>
        <w:rPr>
          <w:rFonts w:eastAsia="IRNazanin" w:cs="IRNazanin"/>
          <w:color w:val="111111"/>
          <w:sz w:val="28"/>
          <w:szCs w:val="28"/>
          <w:rtl w:val="true"/>
          <w:lang w:bidi="fa-IR"/>
        </w:rPr>
        <w:t xml:space="preserve">. </w:t>
      </w:r>
      <w:bookmarkStart w:id="88" w:name="pg7852_80563"/>
    </w:p>
    <w:p>
      <w:pPr>
        <w:pStyle w:val="Heading3"/>
        <w:numPr>
          <w:ilvl w:val="2"/>
          <w:numId w:val="1"/>
        </w:numPr>
        <w:rPr/>
      </w:pPr>
      <w:bookmarkStart w:id="89" w:name="__RefHeading___Toc5720721_1051229030"/>
      <w:bookmarkStart w:id="90" w:name="_Toc30"/>
      <w:bookmarkEnd w:id="88"/>
      <w:bookmarkEnd w:id="89"/>
      <w:r>
        <w:rPr>
          <w:rtl w:val="true"/>
        </w:rPr>
        <w:t>پیامد انکار توحید</w:t>
      </w:r>
      <w:bookmarkEnd w:id="90"/>
    </w:p>
    <w:p>
      <w:pPr>
        <w:pStyle w:val="BookText"/>
        <w:rPr/>
      </w:pPr>
      <w:r>
        <w:rPr>
          <w:rFonts w:ascii="IRNazanin" w:hAnsi="IRNazanin" w:eastAsia="IRNazanin"/>
          <w:color w:val="111111"/>
          <w:sz w:val="28"/>
          <w:sz w:val="28"/>
          <w:szCs w:val="28"/>
          <w:rtl w:val="true"/>
          <w:lang w:bidi="fa-IR"/>
        </w:rPr>
        <w:t>پیامد انکار توحید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عنوان ظالم‌ترین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توفیق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دست‌پاچگی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و تنها ماندن</w:t>
      </w:r>
    </w:p>
    <w:p>
      <w:pPr>
        <w:pStyle w:val="BookText"/>
        <w:rPr/>
      </w:pPr>
      <w:r>
        <w:rPr>
          <w:rFonts w:ascii="IRNazanin" w:hAnsi="IRNazanin" w:eastAsia="IRNazanin"/>
          <w:color w:val="111111"/>
          <w:sz w:val="28"/>
          <w:sz w:val="28"/>
          <w:szCs w:val="28"/>
          <w:rtl w:val="true"/>
          <w:lang w:bidi="fa-IR"/>
        </w:rPr>
        <w:t>ظلم را معمولا به سه دسته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خداوند، ظلم به دیگری و ظلم به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ظلم، ظلم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ظلم به این معنا نیست که خداوند علی اعلی، مظلوم واقع شود و از خودش دفاع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لحاظ اخلاقی باید فرق باشد، بین کسی که عطا کننده نعمت‌ها است و چیزی که هیچ کاری از دستش برنیاید و هیچ مشکلی را حل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به انسان، چشم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شریک خداوند قرار می‌گیرند آیا می‌توانند کوری را بینا نمایند؟</w:t>
      </w:r>
    </w:p>
    <w:p>
      <w:pPr>
        <w:pStyle w:val="BookText"/>
        <w:rPr/>
      </w:pPr>
      <w:r>
        <w:rPr>
          <w:rFonts w:ascii="IRNazanin" w:hAnsi="IRNazanin" w:eastAsia="IRNazanin"/>
          <w:color w:val="111111"/>
          <w:sz w:val="28"/>
          <w:sz w:val="28"/>
          <w:szCs w:val="28"/>
          <w:rtl w:val="true"/>
          <w:lang w:bidi="fa-IR"/>
        </w:rPr>
        <w:t>پس از لحاظ اخلاقی، کسانی که ولی نعمت واقعی را رها نموده و در برابر انواع اجسام و حیوانات، سر کرنش فرود می‌آورند، باید ظالم ترین ظالمان به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دلیل ناموفقیت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 روی سپاسگزاری‌ای می‌گذارند که از فطرت انسان سرچشمه می‌گیرد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دست‌پاچگی زمانی است که یک صحنه از روز رستاخیز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حساس و سرنوشت‌ساز از مشرکان سوال می‌شود که حالا آن‌هایی را که در برابر خداوند قرار می‌دادید، می‌توانند، دست شما را بگیرند؟ مشرکان وقتی در آن شرایط قرار می‌گیرند، قسم یاد می‌کنند که مشرک نبوده‌اند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چرا آنان انکار شرک می‌کنند؟ سه توجیه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از روی دست‌پاچگی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چنین صحنه‌ای را تصور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دست‌پاچگی، در اولین روز ورود به عالم برزخ برای برخی پیش می‌آید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روز رستاخیز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آنان این سخن را در موقفی بگویند که هنوز آنان در حال و هوای زندگی دنیاییهستند و تصور می‌کنند که مثل زندگی دنیایی می‌توانند کار خودشان با دروغ پیش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نیز وجود دارد که این صحنه موارد شرک خفی را نیز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هستند که در اثر غرق شدن در متشابهات قرآن برای خداوند تبارک و تعالی اثبات جسم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زیاده‌روی، خدای ساخته ذهن‌شان را می‌پرستند و هنگامی که با واقعیت رو‌به‌رو شوند، حرف‌شان راست است اما در حقیقت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با التفاتی، به پیامبرش یادآوری می‌شود که چطور آنان به خودشان دروغ می‌گویند و چطور معبودهای آنان از پیش چشم‌شان پنهان می‌شوند و در جایی که به شدت به آن‌ها نیاز دارند، تنها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که در آن روز، سوال از شریک‌های حضرت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w:t>
      </w:r>
      <w:r>
        <w:rPr>
          <w:rFonts w:eastAsia="IRNazanin" w:cs="IRNazanin"/>
          <w:color w:val="111111"/>
          <w:sz w:val="28"/>
          <w:szCs w:val="28"/>
          <w:rtl w:val="true"/>
          <w:lang w:bidi="fa-IR"/>
        </w:rPr>
        <w:t>"</w:t>
      </w:r>
      <w:r>
        <w:rPr>
          <w:rStyle w:val="FootnoteAnchor"/>
          <w:rtl w:val="true"/>
        </w:rPr>
        <w:footnoteReference w:id="5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واسطه‌های فیض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سوال از آن‌ها نمی‌شود که چرا به جبرئیل، میکائیل، اسرافیل و فرشتگان </w:t>
      </w:r>
      <w:bookmarkStart w:id="91" w:name="pg7852_80565"/>
    </w:p>
    <w:p>
      <w:pPr>
        <w:pStyle w:val="BookText"/>
        <w:rPr/>
      </w:pPr>
      <w:bookmarkEnd w:id="91"/>
      <w:r>
        <w:rPr>
          <w:rFonts w:ascii="IRNazanin" w:hAnsi="IRNazanin" w:eastAsia="IRNazanin"/>
          <w:color w:val="111111"/>
          <w:sz w:val="28"/>
          <w:sz w:val="28"/>
          <w:szCs w:val="28"/>
          <w:rtl w:val="true"/>
          <w:lang w:bidi="fa-IR"/>
        </w:rPr>
        <w:t>دیگر ایمان داشتند و چرا پیامبران الهی و حجت‌هایی را که خودش فانوس‌های در مسیر قرار داده بود، اطاعت کردند؟</w:t>
      </w:r>
    </w:p>
    <w:p>
      <w:pPr>
        <w:pStyle w:val="BookText"/>
        <w:rPr/>
      </w:pPr>
      <w:r>
        <w:rPr>
          <w:rFonts w:ascii="IRNazanin" w:hAnsi="IRNazanin" w:eastAsia="IRNazanin"/>
          <w:color w:val="111111"/>
          <w:sz w:val="28"/>
          <w:sz w:val="28"/>
          <w:szCs w:val="28"/>
          <w:rtl w:val="true"/>
          <w:lang w:bidi="fa-IR"/>
        </w:rPr>
        <w:t>این مطلب را برای این یادآوری نمودیم که در زمان ما برخی از حاکمان فاسد عرب برای بقای چند روز بیشتر، با پول هنگفت نفت، گروه‌هایی را به وجود آورده‌اند که دیگران را تکفیر کنند و الا توجیهی بر سال‌ها حکومت ارثی و غاصبانه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أَظْلَمُ مِمَّنِ افْتَرَى عَلَى اللّهِ كَذِباً أَوْ كَذَّبَ بِآيَاتِهِ إِنَّهُ لاَ يُفْلِحُ الظَّالِمُونَ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نَحْشُرُهُمْ جَمِيعاً ثُمَّ نَقُولُ لِلَّذِينَ أَشْرَكُواْ أَيْنَ شُرَكَآؤُكُمُ الَّذِينَ كُنتُمْ تَزْعُمُونَ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تَكُن فِتْنَتُهُمْ إِلاَّ أَن قَالُواْ وَاللّهِ رَبِّنَا مَا كُنَّا مُشْرِكِينَ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كَيْفَ كَذَبُواْ عَلَى أَنفُسِهِمْ وَضَلَّ عَنْهُم مَّا كَانُواْ يَفْتَرُونَ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کسانی ظالم‌تر از آنانند که به خداوند دروغ نسبت دادند و یا آیات او را تکذیب نمودند؟ ظالمان رستگار نمی‌شوند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همه آنان را گرد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که شرک ورزیدند،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شریکانی که می‌پنداشتید؟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جواب‌شان جز این نیست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خداوندی که پروردگار ما است،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مشرک نبودیم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خودشان دروغ می‌گویند و آن‌هایی را که به دروغ شریک خداوند قرار می‌دادند، متواری می‌یابند؟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92" w:name="__RefHeading___Toc5720723_1051229030"/>
      <w:bookmarkStart w:id="93" w:name="_Toc31"/>
      <w:bookmarkEnd w:id="92"/>
      <w:r>
        <w:rPr>
          <w:rtl w:val="true"/>
        </w:rPr>
        <w:t>پیامد انکار نبوت</w:t>
      </w:r>
      <w:bookmarkEnd w:id="93"/>
    </w:p>
    <w:p>
      <w:pPr>
        <w:pStyle w:val="BookText"/>
        <w:rPr/>
      </w:pPr>
      <w:r>
        <w:rPr>
          <w:rFonts w:ascii="IRNazanin" w:hAnsi="IRNazanin" w:eastAsia="IRNazanin"/>
          <w:color w:val="111111"/>
          <w:sz w:val="28"/>
          <w:sz w:val="28"/>
          <w:szCs w:val="28"/>
          <w:rtl w:val="true"/>
          <w:lang w:bidi="fa-IR"/>
        </w:rPr>
        <w:t xml:space="preserve">بیش از ورود، در فراز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می‌خوانیم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جَآؤُوكَ يُجَادِلُونَكَ يَقُولُ الَّذِينَ كَفَرُواْ إِنْ هَذَا إِلاَّ أَسَاطِيرُ الأَوَّلِينَ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مرحوم طباطبایی باریک‌بینی‌ای دارد که مفسرین کمتر توجه کرده‌اند اما دلیل ایشان دل‌چسپ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سياق اقتضا مى‌كرد كه بدون ذكر كفار،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ان هذا الا </w:t>
      </w:r>
    </w:p>
    <w:p>
      <w:pPr>
        <w:pStyle w:val="BookText"/>
        <w:rPr/>
      </w:pPr>
      <w:r>
        <w:rPr>
          <w:rFonts w:ascii="IRNazanin" w:hAnsi="IRNazanin" w:eastAsia="IRNazanin"/>
          <w:color w:val="111111"/>
          <w:sz w:val="28"/>
          <w:sz w:val="28"/>
          <w:szCs w:val="28"/>
          <w:rtl w:val="true"/>
          <w:lang w:bidi="fa-IR"/>
        </w:rPr>
        <w:t>اساطير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جهت اين‌كه نام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الَّذِينَ كَفَرُوا، اين باشد كه خواست بفهماند چه چيز آنان را بر اين داشت كه چنين نسبت ناروايى به قرآن دهند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بعد از این تصفیه حساب، تا حالا متوجه شدیم که انکار توحید پیامدهایی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نبوت نیز بی‌پیامد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قلب‌ها و سنگینی گوش، از پیامدهای انکار نبوت است و باعث می‌شود که صاحبان چنین قلب و گوشی،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کنند و قرآن کریم را افسانه‌های قدیمی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را از رفتن به راه راست مانع بشوند و هنگامی پشیمانی گردند که سودی ندارد و آن زمانی است که در برابر آتش جهنم قرار بگیرند و آرزو نمایند که ای‌کاش به دنیا برگردانده می‌شدند، آیات پروردگارشان را تکذیب نمی‌کردند و در صف مؤمنان قرار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اینان با فطرت‌شان کاری کردند که این پشیمانی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دنیا برگردند، بازهم دست از اعمال ناشایست گذشته بر نمی‌دارند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يَسْتَمِعُ إِلَيْكَ وَجَعَلْنَا عَلَى قُلُوبِهِمْ أَكِنَّةً أَن يَفْقَهُوهُ وَفِي آذَانِهِمْ وَقْراً وَإِن يَرَوْاْ كُلَّ آيَةٍ لاَّ يُؤْمِنُواْ بِهَا حَتَّى إِذَا جَآؤُوكَ يُجَادِلُونَكَ يَقُولُ الَّذِينَ كَفَرُواْ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يَنْهَوْنَ عَنْهُ وَيَنْأَوْنَ عَنْهُ وَإِن يُهْلِكُونَ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وُقِفُواْ عَلَى النَّارِ فَقَالُواْ يَا لَيْتَنَا نُرَدُّ وَلاَ نُكَذِّبَ بِآيَاتِ رَبِّنَا وَنَكُونَ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وَلَوْ رُدُّواْ لَعَادُواْ لِمَا نُهُواْ عَنْهُ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94" w:name="pg7852_80567"/>
    </w:p>
    <w:p>
      <w:pPr>
        <w:pStyle w:val="BookText"/>
        <w:rPr/>
      </w:pPr>
      <w:bookmarkEnd w:id="94"/>
      <w:r>
        <w:rPr>
          <w:rFonts w:ascii="IRNazanin" w:hAnsi="IRNazanin" w:eastAsia="IRNazanin"/>
          <w:color w:val="111111"/>
          <w:sz w:val="28"/>
          <w:sz w:val="28"/>
          <w:szCs w:val="28"/>
          <w:rtl w:val="true"/>
          <w:lang w:bidi="fa-IR"/>
        </w:rPr>
        <w:t>و از برخی آن‌ها کسانی هستند که به تو گوش می‌سپارند و ما بر قلب‌های آنان پرده افکندیم که آن را نفهمند و در گوش‌های آنان سنگینی ایجاد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نشانه‌ها و معجزات را ببینند، به آن‌ها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پیش تو می‌آیند و با تو ستیزه می‌کنند؛ آن‌هایی که کافر شدند،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 افسانه‌های پشینیان نیست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از آن نهی می‌کنند و از آن دورند و در حالی که نمی‌دانند، به جز خودشان را به تباهی نمی‌کشانند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می‌دیدی وقتی که بر آتش متوقف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برگردانده می‌شدیم، آیات پروردگارمان را تکذیب نمی‌کردیم و از مؤمنان می‌بودیم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بلکه بر آن‌ها آنچه را که پیش از این پنهان می‌کردند، آشکار شده است و اگر برگردند به آنچه که از آن نهی شده بودند، باز می‌گردند و آن‌ها دروغ می‌گویند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95" w:name="__RefHeading___Toc5720725_1051229030"/>
      <w:bookmarkStart w:id="96" w:name="_Toc32"/>
      <w:bookmarkEnd w:id="95"/>
      <w:r>
        <w:rPr>
          <w:rtl w:val="true"/>
        </w:rPr>
        <w:t>پیامد انکار معاد</w:t>
      </w:r>
      <w:bookmarkEnd w:id="9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منسوب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بسیار باید به آن توجه شود و آن این‌که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خوابند، هنگامی که بمیرند، بیدار می‌شوند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وقتی جهان برزخ، عامل بیداری آن‌چنانی بگردد، روز رستاخیز دارای شگفتی‌های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جهان برزخ حساب اجمالی است اما در جهان دیگر، حساب و کتاب‌ها بسیار دقیق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فریاد مجرمان بر می‌آید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 وضع کسانی است که امکان دارد موحد باشند اما دست به جنایاتی زده‌اند، چه رسد به آن‌هایی که مشرکند و آگاهانه علیه حقیقت به پا می‌خیزند و زندگی پس از مرگ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التفاتی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لحظه‌ای یادآوری می‌شود که منکرین معاد در برابر حضرت قرار می‌گیرند و به آنان گفته می‌شود که آیا چنین روزی واقعیت دارد یانه؟ در این لحظه آنان اعتراف می‌کنند اما این اعتراف و پشیمانی نیز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این‌جا با آیه گذشته این است که مجرمین در آن‌جا وقتی آتش جهنم را می‌دیدند، اظهار پشیمانی می‌کردند اما در این‌جا در برابر حضرت حق، قرار می‌گیرند و البته این لحظه به مراتب سخت‌تر از قرار گرفتن در برابر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برابر کسی قرار می‌گیرد که چشم و گوش و عقل و هوش و همه توانایایی‌هایش مال او بوده و این کس از همه آن امکانات، استفاده ناشایسته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 مطلب روشن است که خداوند تبارک و تعالی، زمان و مکان ندارد و در دنیا و آخرت،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توقف در برابر حضرت حق به این معنا است که در آن موقف حضور حضرت حق، با تمام وجود حس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ظاهرا پرونده تکمیل گردیده و حساب و کتاب‌ها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حکم نهایی است که سرنوشت‌ها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نهایی تنها از ناحیه حضرت حق صادر می‌گردد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شنیده‌ایم که در آن روز دریای رحمت الهی چنان متلاطم است که حتی شیطان امیدوار می‌شود اما چقدر طاقت فرسا ودردناک خواهد بود، شنیدن کلامی که هر لحظه در گوش‌ها بپیچد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طعم عذابی را که پیامد کفر ورزیدن شما است</w:t>
      </w:r>
      <w:r>
        <w:rPr>
          <w:rFonts w:eastAsia="IRNazanin" w:cs="IRNazanin"/>
          <w:color w:val="111111"/>
          <w:sz w:val="28"/>
          <w:szCs w:val="28"/>
          <w:rtl w:val="true"/>
          <w:lang w:bidi="fa-IR"/>
        </w:rPr>
        <w:t xml:space="preserve">!" </w:t>
      </w:r>
      <w:bookmarkStart w:id="97" w:name="pg7852_80569"/>
    </w:p>
    <w:p>
      <w:pPr>
        <w:pStyle w:val="BookText"/>
        <w:rPr/>
      </w:pPr>
      <w:bookmarkEnd w:id="97"/>
      <w:r>
        <w:rPr>
          <w:rFonts w:ascii="Amiri" w:hAnsi="Amiri" w:eastAsia="Amiri" w:cs="Amiri"/>
          <w:color w:val="111111"/>
          <w:sz w:val="28"/>
          <w:sz w:val="28"/>
          <w:szCs w:val="28"/>
          <w:rtl w:val="true"/>
          <w:lang w:bidi="ar-SA"/>
        </w:rPr>
        <w:t xml:space="preserve">وَقَالُواْ إِنْ هِيَ إِلاَّ حَيَاتُنَا الدُّنْيَا وَمَا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وُقِفُواْ عَلَى رَبِّهِمْ قَالَ أَلَيْسَ هَذَا بِالْحَقِّ قَالُواْ بَلَى وَرَبِّنَا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زندگی دنیایی ما، زندگی دیگری نیست و ما برانگیخته نمی‌شویم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می‌دیدی زمانی را که در پیشگاه پروردگارشان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قسم به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بچشید، طعم عذابی را که پیامد کفر ورزیدن شما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98" w:name="__RefHeading___Toc5720727_1051229030"/>
      <w:bookmarkStart w:id="99" w:name="_Toc33"/>
      <w:bookmarkEnd w:id="98"/>
      <w:r>
        <w:rPr>
          <w:rtl w:val="true"/>
        </w:rPr>
        <w:t xml:space="preserve">پژوهش واژگانی </w:t>
      </w:r>
      <w:r>
        <w:rPr>
          <w:rtl w:val="true"/>
        </w:rPr>
        <w:t>(</w:t>
      </w:r>
      <w:r>
        <w:rPr/>
        <w:t>4</w:t>
      </w:r>
      <w:r>
        <w:rPr>
          <w:rtl w:val="true"/>
        </w:rPr>
        <w:t>)</w:t>
      </w:r>
      <w:bookmarkEnd w:id="99"/>
    </w:p>
    <w:p>
      <w:pPr>
        <w:pStyle w:val="BookText"/>
        <w:rPr/>
      </w:pPr>
      <w:r>
        <w:rPr>
          <w:rFonts w:ascii="Amiri" w:hAnsi="Amiri" w:eastAsia="Amiri" w:cs="Amiri"/>
          <w:color w:val="111111"/>
          <w:sz w:val="28"/>
          <w:sz w:val="28"/>
          <w:szCs w:val="28"/>
          <w:rtl w:val="true"/>
          <w:lang w:bidi="ar-SA"/>
        </w:rPr>
        <w:t xml:space="preserve">وَمَنْ أَظْلَمُ مِمَّنِ افْتَرَى عَلَى اللّهِ كَذِباً أَوْ كَذَّبَ بِآيَاتِهِ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زدن،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و بمحمد و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الظالم هاهنا هو الكافر بنبوة محمد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حرف مشبه بالفعل و الهاء ضمير في محلّ نصب اسم إنّ، و هو ضمير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 فى اعراب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نَحْشُرُهُمْ جَمِيعاً ثُمَّ نَقُولُ لِلَّذِينَ أَشْرَكُواْ أَيْنَ شُرَكَآؤُكُمُ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تزعمونهم شركاء، فحذف المفعولان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عاقبة كفرهم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في معنى الفتنة هنا على وجوه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يكن جوابهم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معذرتهم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عاقبة فتنتهم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على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انظُرْ كَيْفَ كَذَبُواْ عَلَى أَنفُسِهِمْ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 عَنْهُم 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عنهم أوثانهم التي كانوا يعبدونها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هؤلاء شفعاؤنا عند الله غدا فذهبت عنهم في الآخرة فلم يجدوها و لم ينتفعوا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يفترون إلهيته و 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الأوثان، يفترون بكونها شركاء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يَسْتَمِعُ إِلَيْكَ وَجَعَلْنَا عَلَى قُلُوبِهِمْ أَكِنَّةً أَن يَفْقَهُوهُ وَفِي آذَانِهِمْ وَقْراً وَإِن يَرَوْاْ كُلَّ آيَةٍ لاَّ يُؤْمِنُواْ بِهَا حَتَّى إِذَا جَآؤُوكَ يُجَادِلُونَكَ يَقُولُ الَّذِينَ كَفَرُواْ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الأكنة جمع كنان و هو ما وقى شيئا و ستره مثل عنان و أعنة قال الليث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وقى شيئا فهو كنانة و كنه و الفعل منه كننت و أكننت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يفهموا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صمما و ثقلا فی السمع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يُجَادِلُونَكَ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يجيئون مجي‌ء مخاصمين مجادلين رادين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ظاهر السياق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إن هذا إلا أساطير الأولين، و لعل الإظهار للإشعار بالسبب في هذا الرمی و هو 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أَساطِيرُ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الأولين التي كانوا يسطرونها و قيل معنى الأساطير الترهات و البسابس –أباطیل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حديث رستم و إسفنديار و غيره مما لا فائدة فيه و لا طائل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يَنْهَوْنَ عَنْهُ وَيَنْأَوْنَ عَنْهُ وَإِن يُهْلِكُونَ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القرآن أو الرسول و إثباته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يَنْأَوْنَ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یتباعدن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ينهون الناس عن اتباع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يتباعدون عنه فرارا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تَرَىَ إِذْ وُقِفُواْ عَلَى النَّارِ فَقَالُواْ يَا لَيْتَنَا نُرَدُّ وَلاَ نُكَذِّبَ بِآيَاتِ رَبِّنَا وَنَكُونَ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نُكَذِّبَ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منصوب بأن مضمرة بعد واو المعية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 فى 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من نصب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أدخل ذلك في التمني غير موجب لأن التمني غير موجب فهو كالاستفهام و الأمر و النهي في انتصاب ما بعد ذلك كله من الأفعال إذا دخلت عليها الفاء أو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بَدَا لَهُم مَّا كَانُواْ يُخْفُونَ مِن قَبْلُ وَلَوْ رُدُّواْ لَعَادُواْ لِمَا نُهُواْ عَنْهُ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فيه على 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بل بدا لبعضهم من بعض ما كان علماؤهم يخفونه عن جهالهم و ضعفائهم مما في كتبهم فبدأ للضعفاء عنادهم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بل بدا من أعمالهم ما كانوا يخفونه فأظهره الله و شهدت به جوارحهم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المعنى ظهر للذين اتبعوا الغواة ما كان الغواة يخفونه عنهم من أمر البعث و النشور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إِنْ هِيَ إِلاَّ حَيَاتُنَا الدُّنْيَا وَمَا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بِمَبْعُوثِينَ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برانگيختگان از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بِمَبْعُوثِينَ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نحيى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تَرَى إِذْ وُقِفُواْ عَلَى رَبِّهِمْ قَالَ أَلَيْسَ هَذَا بِالْحَقِّ قَالُواْ بَلَى وَرَبِّنَا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الجزاء و الحساب و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7852_80574"/>
      <w:bookmarkStart w:id="101" w:name="pg7852_80574"/>
      <w:bookmarkEnd w:id="101"/>
    </w:p>
    <w:p>
      <w:pPr>
        <w:pStyle w:val="BookText"/>
        <w:rPr/>
      </w:pPr>
      <w:bookmarkStart w:id="102" w:name="pg7852_80574"/>
      <w:bookmarkEnd w:id="102"/>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 حَسْرَتَنَا عَلَى مَا فَرَّطْنَا فِيهَا وَهُمْ يَحْمِلُونَ أَوْزَارَهُمْ عَلَى ظُهُورِهِمْ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الْحَيَاةُ الدُّنْيَا إِلاَّ لَعِبٌ وَلَهْوٌ وَلَلدَّارُ الآخِرَةُ خَيْرٌ لِّلَّذِينَ يَتَّقُونَ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نَعْلَمُ إِنَّهُ لَيَحْزُنُكَ الَّذِي يَقُولُونَ فَإِنَّهُمْ لاَ يُكَذِّبُونَكَ وَلَكِنَّ الظَّالِمِينَ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كُذِّبَتْ رُسُلٌ مِّن قَبْلِكَ فَصَبَرُواْ عَلَى مَا كُذِّبُواْ وَأُوذُواْ حَتَّى أَتَاهُمْ نَصْرُنَا وَلاَ مُبَدِّلَ لِكَلِمَاتِ اللّهِ وَلَقدْ جَاءكَ مِن نَّبَإِ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كَبُرَ عَلَيْكَ إِعْرَاضُهُمْ فَإِنِ اسْتَطَعْتَ أَن تَبْتَغِيَ نَفَقاً فِي الأَرْضِ أَوْ سُلَّماً فِي السَّمَاء فَتَأْتِيَهُم بِآيَةٍ وَلَوْ شَاء اللّهُ لَجَمَعَهُمْ عَلَى الْهُدَى فَلاَ تَكُونَنَّ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يَسْتَجِيبُ الَّذِينَ يَسْمَعُونَ وَالْمَوْتَى يَبْعَثُهُمُ اللّهُ ثُمَّ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5720729_1051229030"/>
      <w:bookmarkStart w:id="104" w:name="_Toc34"/>
      <w:bookmarkEnd w:id="103"/>
      <w:r>
        <w:rPr>
          <w:rtl w:val="true"/>
        </w:rPr>
        <w:t>دو التفات</w:t>
      </w:r>
      <w:bookmarkEnd w:id="104"/>
    </w:p>
    <w:p>
      <w:pPr>
        <w:pStyle w:val="Heading3"/>
        <w:numPr>
          <w:ilvl w:val="2"/>
          <w:numId w:val="1"/>
        </w:numPr>
        <w:rPr/>
      </w:pPr>
      <w:bookmarkStart w:id="105" w:name="__RefHeading___Toc5720731_1051229030"/>
      <w:bookmarkStart w:id="106" w:name="_Toc35"/>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ما پیش از این در جاهای مختلف تذکر داده‌ایم که التفات‌ها در قرآن‌کریم نقش کلیدی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دقیق به آن‌ها بنگریم، سررشته محورها در دست ما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آیه بخش قبلی، خداوند علی اعلی،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توقف مجرمان در دادگاه الهی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لحظه را می‌دیدی</w:t>
      </w:r>
      <w:r>
        <w:rPr>
          <w:rFonts w:eastAsia="IRNazanin" w:cs="IRNazanin"/>
          <w:color w:val="111111"/>
          <w:sz w:val="28"/>
          <w:szCs w:val="28"/>
          <w:rtl w:val="true"/>
          <w:lang w:bidi="fa-IR"/>
        </w:rPr>
        <w:t xml:space="preserve">..." </w:t>
      </w:r>
      <w:bookmarkStart w:id="107" w:name="pg7852_80575"/>
    </w:p>
    <w:p>
      <w:pPr>
        <w:pStyle w:val="Heading3"/>
        <w:numPr>
          <w:ilvl w:val="2"/>
          <w:numId w:val="1"/>
        </w:numPr>
        <w:rPr/>
      </w:pPr>
      <w:bookmarkStart w:id="108" w:name="__RefHeading___Toc5720733_1051229030"/>
      <w:bookmarkStart w:id="109" w:name="_Toc36"/>
      <w:bookmarkEnd w:id="107"/>
      <w:bookmarkEnd w:id="108"/>
      <w:r>
        <w:rPr>
          <w:rtl w:val="true"/>
        </w:rPr>
        <w:t>التفات اول</w:t>
      </w:r>
      <w:bookmarkEnd w:id="109"/>
    </w:p>
    <w:p>
      <w:pPr>
        <w:pStyle w:val="BookText"/>
        <w:rPr/>
      </w:pPr>
      <w:r>
        <w:rPr>
          <w:rFonts w:ascii="IRNazanin" w:hAnsi="IRNazanin" w:eastAsia="IRNazanin"/>
          <w:color w:val="111111"/>
          <w:sz w:val="28"/>
          <w:sz w:val="28"/>
          <w:szCs w:val="28"/>
          <w:rtl w:val="true"/>
          <w:lang w:bidi="fa-IR"/>
        </w:rPr>
        <w:t>حال با التفاتی از خطاب به غائب، زیان‌دیدگی کسانی که منکر حضرت حق بودند، گوش‌زد می‌شود و بعد به ماهیت زندگی دنیا اشاره می‌گردد اما پیش از آن به یک نکته مهم توجه داشته باشیم وآن این‌که قرآن کریم دارای محکمات و متشابهات است و کسانی که انحراف قلبی دارند، متشابهات قرآن را پیروی می‌کنند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متشابهات قرآن، الفاظ و جمله‌هایی هستند که معانی متعددی را در بردارند و نباید کسی آن‌ها را بر معنای دل‌خواه خودش 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زمینه به راسخان در علم مراجعه کند و الا راه انحراف قطعی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متشابهات این کتاب الهی، ملاقات و دیدار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ذات احدیت را ببینیم و ملاقات نماییم؟ طبق ظاهر آیه پیش رو، این اتفاق خواهد افتاد</w:t>
      </w:r>
      <w:r>
        <w:rPr>
          <w:rStyle w:val="FootnoteAnchor"/>
          <w:rtl w:val="true"/>
        </w:rPr>
        <w:footnoteReference w:id="5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ظاهر، معنای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لقای خداوند علی اعلی، وعده‌های ثواب و عقاب الهی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اگر چنین نباشد، با تناقض آشکاری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یک طرف خداوند علی اعلی، خالق زمان و مکان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دست و صورت دارد و باید با او ملاقات نماییم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دست و </w:t>
      </w:r>
      <w:bookmarkStart w:id="110" w:name="pg7852_80576"/>
    </w:p>
    <w:p>
      <w:pPr>
        <w:pStyle w:val="BookText"/>
        <w:rPr/>
      </w:pPr>
      <w:bookmarkEnd w:id="110"/>
      <w:r>
        <w:rPr>
          <w:rFonts w:ascii="IRNazanin" w:hAnsi="IRNazanin" w:eastAsia="IRNazanin"/>
          <w:color w:val="111111"/>
          <w:sz w:val="28"/>
          <w:sz w:val="28"/>
          <w:szCs w:val="28"/>
          <w:rtl w:val="true"/>
          <w:lang w:bidi="fa-IR"/>
        </w:rPr>
        <w:t>صورت، با غنی بالذات تناقض دارد و ملاقات، خداوند علی اعلی را در محدوده زمان و مکان قرار می‌دهد</w:t>
      </w:r>
      <w:r>
        <w:rPr>
          <w:rFonts w:eastAsia="IRNazanin" w:cs="IRNazanin"/>
          <w:color w:val="111111"/>
          <w:sz w:val="28"/>
          <w:szCs w:val="28"/>
          <w:rtl w:val="true"/>
          <w:lang w:bidi="fa-IR"/>
        </w:rPr>
        <w:t>.</w:t>
      </w:r>
    </w:p>
    <w:p>
      <w:pPr>
        <w:pStyle w:val="Heading3"/>
        <w:numPr>
          <w:ilvl w:val="2"/>
          <w:numId w:val="1"/>
        </w:numPr>
        <w:rPr/>
      </w:pPr>
      <w:bookmarkStart w:id="111" w:name="__RefHeading___Toc5720735_1051229030"/>
      <w:bookmarkStart w:id="112" w:name="_Toc37"/>
      <w:bookmarkEnd w:id="111"/>
      <w:r>
        <w:rPr>
          <w:rtl w:val="true"/>
        </w:rPr>
        <w:t>حل تناقض</w:t>
      </w:r>
      <w:bookmarkEnd w:id="112"/>
    </w:p>
    <w:p>
      <w:pPr>
        <w:pStyle w:val="BookText"/>
        <w:rPr/>
      </w:pPr>
      <w:r>
        <w:rPr>
          <w:rFonts w:ascii="IRNazanin" w:hAnsi="IRNazanin" w:eastAsia="IRNazanin"/>
          <w:color w:val="111111"/>
          <w:sz w:val="28"/>
          <w:sz w:val="28"/>
          <w:szCs w:val="28"/>
          <w:rtl w:val="true"/>
          <w:lang w:bidi="fa-IR"/>
        </w:rPr>
        <w:t>ما با مکتب‌های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و مذهب‌های دیگر کاری نداریم اما خوشبختانه، شیعیان دچار تناقض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امامان معصومی دارند که در رابطه با توحید و خدا شناسی، چیزی را مبهم نگذاشته‌اند و متشابهات قرآن کریم را به بهترین وجه ممکن توضیح داده و تأویل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توحید صدوق، جلد سوم و بخشی از جلد چهارم بحار الأنوار، مملو از کلمات وگفته‌های آن بزرگواران هستند که باعث می‌گردند، مخلوق ذهنی‌مان را نپرستیم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علاوه بر این،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سه چیز برای همیشه خط بکشیم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علمی بر خداوند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خداوند در دنیا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خداوند در قیامت</w:t>
      </w:r>
    </w:p>
    <w:p>
      <w:pPr>
        <w:pStyle w:val="BookText"/>
        <w:rPr/>
      </w:pPr>
      <w:r>
        <w:rPr>
          <w:rFonts w:ascii="IRNazanin" w:hAnsi="IRNazanin" w:eastAsia="IRNazanin"/>
          <w:color w:val="111111"/>
          <w:sz w:val="28"/>
          <w:sz w:val="28"/>
          <w:szCs w:val="28"/>
          <w:rtl w:val="true"/>
          <w:lang w:bidi="fa-IR"/>
        </w:rPr>
        <w:t>بهتر است که این سه را به صورت سوال مطرح نماییم و پاسخ را از خزانه داران دانش دریافت نماییم</w:t>
      </w:r>
      <w:r>
        <w:rPr>
          <w:rFonts w:eastAsia="IRNazanin" w:cs="IRNazanin"/>
          <w:color w:val="111111"/>
          <w:sz w:val="28"/>
          <w:szCs w:val="28"/>
          <w:rtl w:val="true"/>
          <w:lang w:bidi="fa-IR"/>
        </w:rPr>
        <w:t>.</w:t>
      </w:r>
    </w:p>
    <w:p>
      <w:pPr>
        <w:pStyle w:val="Heading3"/>
        <w:numPr>
          <w:ilvl w:val="2"/>
          <w:numId w:val="1"/>
        </w:numPr>
        <w:rPr/>
      </w:pPr>
      <w:bookmarkStart w:id="113" w:name="__RefHeading___Toc5720737_1051229030"/>
      <w:bookmarkStart w:id="114" w:name="_Toc38"/>
      <w:bookmarkEnd w:id="113"/>
      <w:r>
        <w:rPr>
          <w:rtl w:val="true"/>
        </w:rPr>
        <w:t>آیا احاطه علمی بر خداوند امکان دارد؟</w:t>
      </w:r>
      <w:bookmarkEnd w:id="1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معصومان ما توصیه می‌کنند، این است که هیچ وقت در ذات خداوند تبارک و تعالی نیندیشیم و رفتن به این سمت، جز ضلالت و گمراهی به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مخلوقات خداوند </w:t>
      </w:r>
    </w:p>
    <w:p>
      <w:pPr>
        <w:pStyle w:val="BookText"/>
        <w:rPr/>
      </w:pPr>
      <w:r>
        <w:rPr>
          <w:rFonts w:ascii="IRNazanin" w:hAnsi="IRNazanin" w:eastAsia="IRNazanin"/>
          <w:color w:val="111111"/>
          <w:sz w:val="28"/>
          <w:sz w:val="28"/>
          <w:szCs w:val="28"/>
          <w:rtl w:val="true"/>
          <w:lang w:bidi="fa-IR"/>
        </w:rPr>
        <w:t>سخن بگویید اما در رابطه با خداوند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صحبت در ذات خداوند، جز به حیرت و سرگردانی گوینده نمی‌افزاید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در رابطه با خداوند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اندیشه در رابطه با خود خداوند، جز گمراهی را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با چشم‌ها دیده نمی‌شود و حد و حدودی نمی‌توان برای او در نظر گرفت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در باره خداوند بیندیشید، این تفکر را در رابطه با شگفتی‌های مخلوقات او به کار ببریم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سخن به خود حضرت حق رسید، سخن به آخر رسیده و ادامه ندهید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این‌ها سفارش‌های صادقانه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ابزار شناختی انسان محدود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صدای بسیار بلند و پایین را نمی‌شنود، چشم، اشیای بسیار دور و نزدیک را نمی‌بیند و عقل بی‌نهایت را درک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ابزاری، تمام یک حقیقت بی‌نهایت را درک نماییم؟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را به ساده‌ترین بیان مصور نموده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قلبت را پرنده‌ای بخورد، سیر نمی‌شود و بر چشمت، سوراخ سوزنی بگذارند، جایی را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می‌خواهی، </w:t>
      </w:r>
      <w:bookmarkStart w:id="115" w:name="pg7852_80578"/>
    </w:p>
    <w:p>
      <w:pPr>
        <w:pStyle w:val="BookText"/>
        <w:rPr/>
      </w:pPr>
      <w:bookmarkEnd w:id="115"/>
      <w:r>
        <w:rPr>
          <w:rFonts w:ascii="IRNazanin" w:hAnsi="IRNazanin" w:eastAsia="IRNazanin"/>
          <w:color w:val="111111"/>
          <w:sz w:val="28"/>
          <w:sz w:val="28"/>
          <w:szCs w:val="28"/>
          <w:rtl w:val="true"/>
          <w:lang w:bidi="fa-IR"/>
        </w:rPr>
        <w:t>با این دو ملکوت آسمان‌ها و زمین را ببینی؟ خورشید یکی از پدیده‌های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حقیقت و مرکز آن را با چشم غیر مسلح ببینی؟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تو که از حجاب نوری خورشید منظومه شمسی، نمی‌توانی عبور نمایی، پس چطور می‌توانی از نور تمام آسمان و زمین بگذری؟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این حساب، فکر این‌که روزی بر خداوند احاطه علمی پیدا کنیم، باید از سر بدر نماییم اما این سخن درست است که خداوند علی اعلی را با قلب مملو از ایمان حس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نادیده را عبادت نمی‌کند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16" w:name="__RefHeading___Toc5720739_1051229030"/>
      <w:bookmarkStart w:id="117" w:name="_Toc39"/>
      <w:bookmarkEnd w:id="116"/>
      <w:r>
        <w:rPr>
          <w:rtl w:val="true"/>
        </w:rPr>
        <w:t>آیا خداوند در دنیا دیده می‌شود؟</w:t>
      </w:r>
      <w:bookmarkEnd w:id="117"/>
    </w:p>
    <w:p>
      <w:pPr>
        <w:pStyle w:val="BookText"/>
        <w:rPr/>
      </w:pPr>
      <w:r>
        <w:rPr>
          <w:rFonts w:ascii="IRNazanin" w:hAnsi="IRNazanin" w:eastAsia="IRNazanin"/>
          <w:color w:val="111111"/>
          <w:sz w:val="28"/>
          <w:sz w:val="28"/>
          <w:szCs w:val="28"/>
          <w:rtl w:val="true"/>
          <w:lang w:bidi="fa-IR"/>
        </w:rPr>
        <w:t>در اصول کافی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طایفه یهود،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جا و محدود در هیچ مکانی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او را به چگونگی تعریف کنم، در حالی که او کیفیت را پدید آورده است؟ خداوند به مخلوق خودش تعریف نمی‌شود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بدانم که تو پیامبر خداوندی؟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لحظه هر سنگ و غیر سنگی که دورش بودند، با زبان عربی فصیح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سبخت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خداوند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این گفت‌وگو در می‌یابیم که دیدن هرچیزی بستگی به کیفیت و کمیت آن چیز دارد و اگر چیزی بیرون از این دو باشد، با حواس پنج‌گانه نمی‌توانیم به آن دست‌رسی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لحاظ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با زمان، مکان، حرکت، انتقال و سکون توصیف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پدید آورنده زمان، مکان، حرکت و سکون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در مکانی باشد،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هرچیزی که مکان اشغال نماید، محتاج به مکان است و احتیاج از ویژگی‌های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صفات قدیم</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با این سه کلام نورانی اثبات می‌شود که خداوند تبارک و تعالی، در دنیا، دیده نمی‌شود و بالاتر این‌که نه تنها با چشم سر که با چشم تخیل نیز او را نمی‌بینیم</w:t>
      </w:r>
      <w:r>
        <w:rPr>
          <w:rFonts w:eastAsia="IRNazanin" w:cs="IRNazanin"/>
          <w:color w:val="111111"/>
          <w:sz w:val="28"/>
          <w:szCs w:val="28"/>
          <w:rtl w:val="true"/>
          <w:lang w:bidi="fa-IR"/>
        </w:rPr>
        <w:t xml:space="preserve">. </w:t>
      </w:r>
      <w:bookmarkStart w:id="118" w:name="pg7852_80580"/>
    </w:p>
    <w:p>
      <w:pPr>
        <w:pStyle w:val="BookText"/>
        <w:rPr/>
      </w:pPr>
      <w:bookmarkEnd w:id="118"/>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به نام ابوهاشم جعفری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دل‌ها دقیق‌تر از بینایی چشم‌ها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تخیل سند و هند و شهرهایی را که به آن‌جاها نرفته‌ای تصور می‌کنی ولی نمی‌توانی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تخیل قلبی خداوند را تصور نمی‌تواند، چه رسد به بینایی چشم‌ها</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19" w:name="__RefHeading___Toc5720741_1051229030"/>
      <w:bookmarkStart w:id="120" w:name="_Toc40"/>
      <w:bookmarkEnd w:id="119"/>
      <w:r>
        <w:rPr>
          <w:rtl w:val="true"/>
        </w:rPr>
        <w:t>آیا خداوند در قیامت دیده می‌شود؟</w:t>
      </w:r>
      <w:bookmarkEnd w:id="120"/>
    </w:p>
    <w:p>
      <w:pPr>
        <w:pStyle w:val="BookText"/>
        <w:rPr/>
      </w:pPr>
      <w:r>
        <w:rPr>
          <w:rFonts w:ascii="IRNazanin" w:hAnsi="IRNazanin" w:eastAsia="IRNazanin"/>
          <w:color w:val="111111"/>
          <w:sz w:val="28"/>
          <w:sz w:val="28"/>
          <w:szCs w:val="28"/>
          <w:rtl w:val="true"/>
          <w:lang w:bidi="fa-IR"/>
        </w:rPr>
        <w:t>این‌هایی که گفته آمد، در رابطه با دنیا بود که در دنیا دیدن آن پدیدآورنده هستی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جهان دیگر نیز دیدن او غیر ممکن است؟ در این‌جا دیدگاه‌هایی وجود دارد که برگرفته از تورات و انجیل تحریف شده است اما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دیدن خداوند تبارک و تعالی چنان‌که در دنیا محال است، در جهان دیگر نیز از جمله محالات به حساب می‌آید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مفضل که سوال نمود، آیا خداوند در جهان دیگر دیده می‌شود یانه؟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بسیار برتر و منزه است، پسر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چیزی را می‌بیند که رنگ و کیفیت داشته باشد و خداوند علی اعلی، پدید آورنده رنگ و کیفیت است</w:t>
      </w:r>
      <w:r>
        <w:rPr>
          <w:rFonts w:eastAsia="IRNazanin" w:cs="IRNazanin"/>
          <w:color w:val="111111"/>
          <w:sz w:val="28"/>
          <w:szCs w:val="28"/>
          <w:rtl w:val="true"/>
          <w:lang w:bidi="fa-IR"/>
        </w:rPr>
        <w:t>."</w:t>
      </w:r>
      <w:r>
        <w:rPr>
          <w:rStyle w:val="FootnoteAnchor"/>
          <w:rtl w:val="true"/>
        </w:rPr>
        <w:footnoteReference w:id="74"/>
      </w:r>
      <w:bookmarkStart w:id="121" w:name="pg7852_80581"/>
    </w:p>
    <w:p>
      <w:pPr>
        <w:pStyle w:val="Heading3"/>
        <w:numPr>
          <w:ilvl w:val="2"/>
          <w:numId w:val="1"/>
        </w:numPr>
        <w:rPr/>
      </w:pPr>
      <w:bookmarkStart w:id="122" w:name="__RefHeading___Toc5720743_1051229030"/>
      <w:bookmarkStart w:id="123" w:name="_Toc41"/>
      <w:bookmarkEnd w:id="121"/>
      <w:bookmarkEnd w:id="122"/>
      <w:r>
        <w:rPr>
          <w:rtl w:val="true"/>
        </w:rPr>
        <w:t>بازگشت به آیات مورد بحث</w:t>
      </w:r>
      <w:bookmarkEnd w:id="123"/>
    </w:p>
    <w:p>
      <w:pPr>
        <w:pStyle w:val="BookText"/>
        <w:rPr/>
      </w:pPr>
      <w:r>
        <w:rPr>
          <w:rFonts w:ascii="IRNazanin" w:hAnsi="IRNazanin" w:eastAsia="IRNazanin"/>
          <w:color w:val="111111"/>
          <w:sz w:val="28"/>
          <w:sz w:val="28"/>
          <w:szCs w:val="28"/>
          <w:rtl w:val="true"/>
          <w:lang w:bidi="fa-IR"/>
        </w:rPr>
        <w:t xml:space="preserve">ما به این لحاظ به این مطالب پرداختیم که در اولین آیه مورد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دیدار الهی سخن به میان آمده است و گفتیم که منظور از لقای خداوند، وعده‌های ثواب و عقاب آن بی‌همتا است و الا با تناقضی روبه‌رو می‌شویم که هیچ راه حلی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پیش‌درآمد، در آیات پیش رو، با التفاتی از خطاب به غائب، به وضع منکران حضرت حق اشاره می‌شود و آن لحظه‌ای یادآوری می‌گردد که ناگهان رستاخیز پدید آید و آنان با پشیمانی شدیدی روبه‌رو می‌شوند و با خودشان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ای‌وای بر ما که در دنیا کوتاهی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بار سنگین گناه بردوش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بار گناه، یا از باب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همان‌طورى كه سنگينى در مورد و زن استعمال مي‌شود، در مورد حالات نيز بكار مى‌رود و یا حقیقتا یک چنین موقفی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از قتاده و سدی نقل می‌کند که انسان مؤمن وقتی از قبر بیرون آید، صورت زیبا و خوش بویی در برابرش ظاهر می‌گردد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 تو هستم، در دنیا من بار تو بودم و حالا می‌خواهم که تو بر دوش من قرار گیری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کافری از قبر برخیزد، صورت قبیح المنظر و بد بویی در برابرش ظاهر می‌گردد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زشتی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تو از من سواری گرفتی و حالا من از تو سواری می‌گیرم</w:t>
      </w:r>
      <w:r>
        <w:rPr>
          <w:rFonts w:eastAsia="IRNazanin" w:cs="IRNazanin"/>
          <w:color w:val="111111"/>
          <w:sz w:val="28"/>
          <w:szCs w:val="28"/>
          <w:rtl w:val="true"/>
          <w:lang w:bidi="fa-IR"/>
        </w:rPr>
        <w:t>."</w:t>
      </w:r>
      <w:r>
        <w:rPr>
          <w:rStyle w:val="FootnoteAnchor"/>
          <w:rtl w:val="true"/>
        </w:rPr>
        <w:footnoteReference w:id="75"/>
      </w:r>
      <w:bookmarkStart w:id="124" w:name="pg7852_80582"/>
    </w:p>
    <w:p>
      <w:pPr>
        <w:pStyle w:val="BookText"/>
        <w:rPr/>
      </w:pPr>
      <w:bookmarkEnd w:id="124"/>
      <w:r>
        <w:rPr>
          <w:rFonts w:ascii="IRNazanin" w:hAnsi="IRNazanin" w:eastAsia="IRNazanin"/>
          <w:color w:val="111111"/>
          <w:sz w:val="28"/>
          <w:sz w:val="28"/>
          <w:szCs w:val="28"/>
          <w:rtl w:val="true"/>
          <w:lang w:bidi="fa-IR"/>
        </w:rPr>
        <w:t>منظور از ملاقات هم، ملاقات فیزیکی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آن روز، چنان پرده‌ها برداشته می‌شود که کوچک‌ترین شبهه‌ای در مالکیت مطلقه حضرت حق باقی نمی‌ماند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زیرا وقتی فرشتگان الهی را ببینی و بهشت و جهنم، در پیش چشمانت پدیدار گردد، شکی بر حضور معنوی حضرت حق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بعدی اشاره به زندگی دنیا دارد که در مقایسه با جهان دیگر، بازی و سرگرمی‌ای بیش نیست و اهل تقوا باید جهان دیگر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کریمه، ظاهرا همه انسان‌ها مورد خطاب قرار می‌گیرند که در انتخاب‌های سرنوشت‌ساز، باید از چراغ عقل‌شان بهره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 حَسْرَتَنَا عَلَى مَا فَرَّطْنَا فِيهَا وَهُمْ يَحْمِلُونَ أَوْزَارَهُمْ عَلَى ظُهُورِهِمْ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الْحَيَاةُ الدُّنْيَا إِلاَّ لَعِبٌ وَلَهْوٌ وَلَلدَّارُ الآخِرَةُ خَيْرٌ لِّلَّذِينَ يَتَّقُونَ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آن‌هایی که ملاقات خداوند را تکذیب کردند، زیان‌دیدند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ناگهان لحظه رستاخیز به آنان فرا رسد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ای‌وای بر ما که در دنیا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بارهای گناه‌شان را بر پشت‌شان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باری است که بر دوش بر می‌دارند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جز بازی و سرگرمی نیست و قطعا خانه دیگر بهتر است برای آن‌هایی که تقوا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نمی‌کنید؟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125" w:name="__RefHeading___Toc5720745_1051229030"/>
      <w:bookmarkStart w:id="126" w:name="_Toc42"/>
      <w:bookmarkEnd w:id="125"/>
      <w:r>
        <w:rPr>
          <w:rtl w:val="true"/>
        </w:rPr>
        <w:t>التفات دوم</w:t>
      </w:r>
      <w:bookmarkEnd w:id="12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التفات دوم، از غائب به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التفات، خداوند علی اعلی، پیامبرش را دلداری می‌دهد که او از گفتار مشرکین آگاه است اما </w:t>
      </w:r>
    </w:p>
    <w:p>
      <w:pPr>
        <w:pStyle w:val="BookText"/>
        <w:rPr/>
      </w:pPr>
      <w:r>
        <w:rPr>
          <w:rFonts w:ascii="IRNazanin" w:hAnsi="IRNazanin" w:eastAsia="IRNazanin"/>
          <w:color w:val="111111"/>
          <w:sz w:val="28"/>
          <w:sz w:val="28"/>
          <w:szCs w:val="28"/>
          <w:rtl w:val="true"/>
          <w:lang w:bidi="fa-IR"/>
        </w:rPr>
        <w:t>آن‌ها در حقیقت پیامبر را تکذیب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حضرت حق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و کار آنان با خداوند است و به آن‌ها نشان داده خواهد شد که تکذیب حضرت حق، چه پیامد‌هایی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ضمنی را در آیات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در اولی دروغ می‌گفتند، در دومی آرزوی برگشتن به دنیا را داشتند و در سومی اعتراف می‌نمودند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بعد از دلداری،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می‌فرماید که این تکذیب مخصوص او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 از او نیز، تکذیب شدند ومورد آزار و اذیت قرار گرفتند اما شکیبایی نمودند و با یاری خداوند روبه‌رو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وعده‌ای که بدهد، به وعده‌اش وفا می‌کند، هر سخنی که بگوید، محقق می‌شود و سرگذشت پیامبران گذشته شاهدی بر این مدعا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برداشت ما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این رابطه، چهار احتمال مطرح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قلبا تو را تكذيب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قلب معتقدند كه تو راست‌گو هستى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آن‌ها براى تكذيب تو دليلى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آن‌ها تو را دروغ‌گو نمى‌پندارند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آن‌ها تو را امين و راست‌گو مي‌دانند و قصدشان تكذيب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آنچه را از جانب خداوند بر تو وحى شده است، تكذيب كنند</w:t>
      </w:r>
      <w:r>
        <w:rPr>
          <w:rFonts w:eastAsia="IRNazanin" w:cs="IRNazanin"/>
          <w:color w:val="111111"/>
          <w:sz w:val="28"/>
          <w:szCs w:val="28"/>
          <w:rtl w:val="true"/>
          <w:lang w:bidi="fa-IR"/>
        </w:rPr>
        <w:t>:</w:t>
      </w:r>
      <w:r>
        <w:rPr>
          <w:rStyle w:val="FootnoteAnchor"/>
          <w:rtl w:val="true"/>
        </w:rPr>
        <w:footnoteReference w:id="78"/>
      </w:r>
      <w:bookmarkStart w:id="127" w:name="pg7852_80584"/>
    </w:p>
    <w:p>
      <w:pPr>
        <w:pStyle w:val="BookText"/>
        <w:rPr/>
      </w:pPr>
      <w:bookmarkEnd w:id="127"/>
      <w:r>
        <w:rPr>
          <w:rFonts w:ascii="Amiri" w:hAnsi="Amiri" w:eastAsia="Amiri" w:cs="Amiri"/>
          <w:color w:val="111111"/>
          <w:sz w:val="28"/>
          <w:sz w:val="28"/>
          <w:szCs w:val="28"/>
          <w:rtl w:val="true"/>
          <w:lang w:bidi="ar-SA"/>
        </w:rPr>
        <w:t xml:space="preserve">قَدْ نَعْلَمُ إِنَّهُ لَيَحْزُنُكَ الَّذِي يَقُولُونَ فَإِنَّهُمْ لاَ يُكَذِّبُونَكَ وَلَكِنَّ الظَّالِمِينَ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كُذِّبَتْ رُسُلٌ مِّن قَبْلِكَ فَصَبَرُواْ عَلَى مَا كُذِّبُواْ وَأُوذُواْ حَتَّى أَتَاهُمْ نَصْرُنَا وَلاَ مُبَدِّلَ لِكَلِمَاتِ اللّهِ وَلَقدْ جَاءكَ مِن نَّبَإِ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بی‌تردید، ما می‌دانیم که آنچه مشرکین می‌گویند، تو را اندوهگین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آن‌ها تو را تکذیب نمی‌کنند بلکه ظالمان آیات الهی را انکار می‌نمایند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پیش از تو تکذیب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آنچه که تکذیب نمودند و آزار دیدند، شکیبایی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یاری ما به آنان رسید و هیچ تغییر دهنده بر گفتار خداوند وجود ندارد و یقینا اخبار برخی از پیامبران به تو رسیده است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28" w:name="__RefHeading___Toc5720747_1051229030"/>
      <w:bookmarkStart w:id="129" w:name="_Toc43"/>
      <w:bookmarkEnd w:id="128"/>
      <w:r>
        <w:rPr>
          <w:rtl w:val="true"/>
        </w:rPr>
        <w:t>هدایت اختیاری</w:t>
      </w:r>
      <w:bookmarkEnd w:id="12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دلداری، روی یک نکته مهم انگشت گذاشته می‌شود و آن این‌که اسلام دین تحمیل و زور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اجبار کسی را به پذیرفتن دینش وادار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سوره بقره و درسوره کافرون می‌خوانیم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در این‌جا هم گوش‌زد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 بیان کنایی؛ به این معنا که 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زمین فرو رود و یا در اوج آسمان پا بگذارد و معجزه و نشانه جدیدی بیاورد، بازهم آنان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دین اجبار و زور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خداوند تبارک و تعالی بخواهد، همه ایمان می‌آورند اما این ایمان،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قرار بر این است که انسان با اراده و اختیار، راه صحیح را انتخاب نماید و در برابر شیطان و نفس اماره زانو خم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هدایت اجباری بود، معیاری </w:t>
      </w:r>
      <w:bookmarkStart w:id="130" w:name="pg7852_80585"/>
    </w:p>
    <w:p>
      <w:pPr>
        <w:pStyle w:val="BookText"/>
        <w:rPr/>
      </w:pPr>
      <w:bookmarkEnd w:id="130"/>
      <w:r>
        <w:rPr>
          <w:rFonts w:ascii="IRNazanin" w:hAnsi="IRNazanin" w:eastAsia="IRNazanin"/>
          <w:color w:val="111111"/>
          <w:sz w:val="28"/>
          <w:sz w:val="28"/>
          <w:szCs w:val="28"/>
          <w:rtl w:val="true"/>
          <w:lang w:bidi="fa-IR"/>
        </w:rPr>
        <w:t>برای خوب و بد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ظاهر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با پیروان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برخورد تندتر می‌شود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از آن طرف، مخاطبان لجوج به مردگانی تشبیه می‌گردند که قدرت شنیدن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كَبُرَ عَلَيْكَ إِعْرَاضُهُمْ فَإِنِ اسْتَطَعْتَ أَن تَبْتَغِيَ نَفَقاً فِي الأَرْضِ أَوْ سُلَّماً فِي السَّمَاء فَتَأْتِيَهُم بِآيَةٍ وَلَوْ شَاء اللّهُ لَجَمَعَهُمْ عَلَى الْهُدَى فَلاَ تَكُونَنَّ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يَسْتَجِيبُ الَّذِينَ يَسْمَعُونَ وَالْمَوْتَى يَبْعَثُهُمُ اللّهُ ثُمَّ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اعراض آنان بر تو گران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می‌توانی گذرگاهی در زمین بجوی و یا نردبانی بر آسمان تا برای آنان نشانه‌ای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می‌خواست، آنان را بر هدایت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جاهلان مباش</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را کسانی که می‌شنوند، پاسخ مثبت می‌دهند و مردگان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او بازگردانده می‌شوند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131" w:name="__RefHeading___Toc5720749_1051229030"/>
      <w:bookmarkStart w:id="132" w:name="_Toc44"/>
      <w:bookmarkEnd w:id="131"/>
      <w:r>
        <w:rPr>
          <w:rtl w:val="true"/>
        </w:rPr>
        <w:t xml:space="preserve">پژوهش واژگانی </w:t>
      </w:r>
      <w:r>
        <w:rPr>
          <w:rtl w:val="true"/>
        </w:rPr>
        <w:t>(</w:t>
      </w:r>
      <w:r>
        <w:rPr/>
        <w:t>5</w:t>
      </w:r>
      <w:r>
        <w:rPr>
          <w:rtl w:val="true"/>
        </w:rPr>
        <w:t>)</w:t>
      </w:r>
      <w:bookmarkEnd w:id="132"/>
    </w:p>
    <w:p>
      <w:pPr>
        <w:pStyle w:val="BookText"/>
        <w:rPr/>
      </w:pP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 حَسْرَتَنَا عَلَى مَا فَرَّطْنَا فِيهَا وَهُمْ يَحْمِلُونَ أَوْزَارَهُمْ عَلَى ظُهُورِهِمْ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زیان 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بلقاء ما وعد الله به من الثواب و العقاب و جعل لقائهم لذلك لقاء له تعالى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المراد بلقاء جزاء الله كما يقال للميت لقي فلان عمله أي لقي جزاء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من غیر شعور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الحسرة شدة الندم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الحسر كشف الملبس عما عليه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عن الذراع، و الحاسر من لا درع عليه و لا 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الحسرة الغم على ما فاته و الندم عليه كأنه انحسر عنه الجهل الذي حمله على ما ارتكبه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قصّرنا و ضیعنا 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ما تركنا و ضيعنا في الدنيا من تقديم أعمال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أَوْزَارَهُمْ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ذنوبهم و خطایاهم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الوزر الثقل في اللغة و اشتقاقه من الوزر و هو الحبل الذي يعتصم به و منه قيل وزير كأنه يعتصم الملك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ساءَ ما يَزِرُونَ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بئس الحمل حملهم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الْحَيَاةُ الدُّنْيَا إِلاَّ لَعِبٌ وَلَهْوٌ وَلَلدَّارُ الآخِرَةُ خَيْرٌ لِّلَّذِينَ يَتَّقُونَ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بازيچه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بيهوده كه نفعى به انسان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وَلَلدَّارُ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للابتداء تفيد التوكيد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للدار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 فى اعراب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يَتَّقُونَ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العقل و النهى و الحجى متقاربة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نَعْلَمُ إِنَّهُ لَيَحْزُنُكَ الَّذِي يَقُولُونَ فَإِنَّهُمْ لاَ يُكَذِّبُونَكَ وَلَكِنَّ الظَّالِمِينَ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فَإِنَّهُمْ لاَ يُكَذِّبُونَكَ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في معناه على وجوه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لا يكذبونك بقلوبهم اعتقادا و إن كانوا يظهرون بأفواههم التكذيب عنادا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المعنى لا يكذبونك بحجة و لا يتمكنون من إبطال ما جئت به ببرهان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لا يصادفونك كاذبا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لا ينسبونك إلى الكذب فيما أتيت به لأنك كنت عندهم أمينا صدوقا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كُذِّبَتْ رُسُلٌ مِّن قَبْلِكَ فَصَبَرُواْ عَلَى مَا كُذِّبُواْ وَأُوذُواْ حَتَّى أَتَاهُمْ نَصْرُنَا وَلاَ مُبَدِّلَ لِكَلِمَاتِ اللّهِ وَلَقدْ جَاءكَ مِن نَّبَإِ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مُبَدِّلَ لِكَلِماتِ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أحد يقدر على تكذيب خبر الله على الحقيقة و لا على إخلاف وعده و أن ما أخبر الله به أن يفعل بالكفار فلا بد من كونه لا محالة و ما وعدك به من نصره فلا بد من حصوله لأنه لا يجوز الكذب في إخباره و لا الخلف في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للتبعيض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كَبُرَ عَلَيْكَ إِعْرَاضُهُمْ فَإِنِ اسْتَطَعْتَ أَن تَبْتَغِيَ نَفَقاً فِي الأَرْضِ أَوْ سُلَّماً فِي السَّمَاء فَتَأْتِيَهُم بِآيَةٍ وَلَوْ شَاء اللّهُ لَجَمَعَهُمْ عَلَى الْهُدَى فَلاَ تَكُونَنَّ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و تتخذ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منفذا تنفذ فيه إلى ما تحت الأرض حتى تطلع لهم آية يؤمنون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النفق سرب في الأرض له مخلص إلى مكان آخر و أصله الخروج و منه المنافق لخروجه من الإيمان إلى الكفر و منه النفقة لخروجها من 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 ج أَنْفَاق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تونل، راهرو زير زمينى، تونل راه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 الدرج و هو مأخوذ من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الذي يسلمك إلى مصعدك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نردبان يا پلكان اعم از چوبى يا 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يَسْتَجِيبُ الَّذِينَ يَسْمَعُونَ وَالْمَوْتَى يَبْعَثُهُمُ اللّهُ ثُمَّ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الِاسْتِجَابَةُ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7852_80590"/>
      <w:bookmarkStart w:id="134" w:name="pg7852_80590"/>
      <w:bookmarkEnd w:id="134"/>
    </w:p>
    <w:p>
      <w:pPr>
        <w:pStyle w:val="BookText"/>
        <w:rPr/>
      </w:pPr>
      <w:bookmarkStart w:id="135" w:name="pg7852_80590"/>
      <w:bookmarkEnd w:id="135"/>
      <w:r>
        <w:rPr>
          <w:rFonts w:ascii="Amiri" w:hAnsi="Amiri" w:eastAsia="Amiri" w:cs="Amiri"/>
          <w:color w:val="111111"/>
          <w:sz w:val="28"/>
          <w:sz w:val="28"/>
          <w:szCs w:val="28"/>
          <w:rtl w:val="true"/>
          <w:lang w:bidi="ar-SA"/>
        </w:rPr>
        <w:t>وَقَالُواْ لَوْلاَ نُزِّلَ عَلَيْهِ آيَةٌ مِّن رَّبِّهِ قُلْ إِنَّ اللّهَ قَادِرٌ عَلَى أَن يُنَزِّلٍ آيَةً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دَآبَّةٍ فِي الأَرْضِ وَلاَ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صُمٌّ وَبُكْمٌ فِي الظُّلُمَاتِ مَن يَشَإِ اللّهُ يُضْلِلْهُ وَمَن يَشَأْ يَجْعَلْهُ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5720751_1051229030"/>
      <w:bookmarkStart w:id="137" w:name="_Toc45"/>
      <w:bookmarkEnd w:id="136"/>
      <w:r>
        <w:rPr>
          <w:rtl w:val="true"/>
        </w:rPr>
        <w:t>برهان فطرت بر توحید</w:t>
      </w:r>
      <w:bookmarkEnd w:id="137"/>
    </w:p>
    <w:p>
      <w:pPr>
        <w:pStyle w:val="Heading3"/>
        <w:numPr>
          <w:ilvl w:val="2"/>
          <w:numId w:val="1"/>
        </w:numPr>
        <w:rPr/>
      </w:pPr>
      <w:bookmarkStart w:id="138" w:name="__RefHeading___Toc5720753_1051229030"/>
      <w:bookmarkStart w:id="139" w:name="_Toc46"/>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سخن اصلی در رابطه با توحید، نبوت و معاد بود و حالا با یک استدلال فطری بر توحید روبه‌رو می‌شویم اما پیش از آن، سه مطلب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درخواست معجزه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حیوانات </w:t>
      </w:r>
      <w:bookmarkStart w:id="140" w:name="pg7852_80591"/>
    </w:p>
    <w:p>
      <w:pPr>
        <w:pStyle w:val="Heading3"/>
        <w:numPr>
          <w:ilvl w:val="2"/>
          <w:numId w:val="1"/>
        </w:numPr>
        <w:rPr/>
      </w:pPr>
      <w:bookmarkStart w:id="141" w:name="__RefHeading___Toc5720755_1051229030"/>
      <w:bookmarkStart w:id="142" w:name="_Toc47"/>
      <w:bookmarkEnd w:id="140"/>
      <w:bookmarkEnd w:id="141"/>
      <w:r>
        <w:rPr>
          <w:rtl w:val="true"/>
        </w:rPr>
        <w:t>پاسخ به درخواست معجزه</w:t>
      </w:r>
      <w:bookmarkEnd w:id="142"/>
    </w:p>
    <w:p>
      <w:pPr>
        <w:pStyle w:val="BookText"/>
        <w:rPr/>
      </w:pPr>
      <w:r>
        <w:rPr>
          <w:rFonts w:ascii="IRNazanin" w:hAnsi="IRNazanin" w:eastAsia="IRNazanin"/>
          <w:color w:val="111111"/>
          <w:sz w:val="28"/>
          <w:sz w:val="28"/>
          <w:szCs w:val="28"/>
          <w:rtl w:val="true"/>
          <w:lang w:bidi="fa-IR"/>
        </w:rPr>
        <w:t xml:space="preserve">در این شکی نیست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معجزات زیادی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آن‌ها قرآن کریم،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 القمر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معجزه جاودانه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مباحث معراج را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می‌خوانیم و شق القمر را در سوره قمر</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این‌جا اما جواب در خواست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آیات دیگر، دو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سران مشرکین نتوانستند، در برابر تحدی قرآن کریم، مقاومت کنند،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معجزه‌هایی چون حضرت صالح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به پیامبرش می‌فرماید که به آن‌ها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فرستادن معجزه توانا است اما آنان نمی‌دانند که اگر معجزه‌ای نازل نماید، بازهم بر لجاجت‌شان پافشاری می‌کنند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می‌خوانیم که اگر بر آن‌ها فرشتگان نازل شوند، مردگان با آن‌ها صحبت کنند و هرچیزی را که تقاضا نمایند، پیش‌روی‌شان گرد آورد، بازهم ایمان نمی‌آورند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پس معجزه نشان دادن عبث است و کار عبث از کسی که چیزی را بی‌حکمت نیافریده است، صادر نمی‌شود</w:t>
      </w:r>
      <w:r>
        <w:rPr>
          <w:rFonts w:eastAsia="IRNazanin" w:cs="IRNazanin"/>
          <w:color w:val="111111"/>
          <w:sz w:val="28"/>
          <w:szCs w:val="28"/>
          <w:rtl w:val="true"/>
          <w:lang w:bidi="fa-IR"/>
        </w:rPr>
        <w:t xml:space="preserve">. </w:t>
      </w:r>
      <w:bookmarkStart w:id="143" w:name="pg7852_80592"/>
    </w:p>
    <w:p>
      <w:pPr>
        <w:pStyle w:val="BookText"/>
        <w:rPr/>
      </w:pPr>
      <w:bookmarkEnd w:id="14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پاسخ دادن بر معجزه هزینه سنگینی دارد و آن این‌که اگر تقاضا کنندگان معجزه، بعد از معجزه به کفر و الحادشان ادامه دهند، دچار عذاب‌های دنیوی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رابطه امت‌های پیشین خوانده‌ایم و مرحوم طباطبایی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را شاهدی بر مطلب آورده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پس خداوند علی اعلی، هیچمشکلی در فرستادن معجزه ندارد اما تقاضا کنندگان از پیامد چنین درخواستی بی‌اطلاع هستند</w:t>
      </w:r>
      <w:r>
        <w:rPr>
          <w:rFonts w:eastAsia="IRNazanin" w:cs="IRNazanin"/>
          <w:color w:val="111111"/>
          <w:sz w:val="28"/>
          <w:szCs w:val="28"/>
          <w:rtl w:val="true"/>
          <w:lang w:bidi="fa-IR"/>
        </w:rPr>
        <w:t>.</w:t>
      </w:r>
    </w:p>
    <w:p>
      <w:pPr>
        <w:pStyle w:val="Heading3"/>
        <w:numPr>
          <w:ilvl w:val="2"/>
          <w:numId w:val="1"/>
        </w:numPr>
        <w:rPr/>
      </w:pPr>
      <w:bookmarkStart w:id="144" w:name="__RefHeading___Toc5720757_1051229030"/>
      <w:bookmarkStart w:id="145" w:name="_Toc48"/>
      <w:bookmarkEnd w:id="144"/>
      <w:r>
        <w:rPr>
          <w:rtl w:val="true"/>
        </w:rPr>
        <w:t>حشر حیوانات</w:t>
      </w:r>
      <w:bookmarkEnd w:id="145"/>
    </w:p>
    <w:p>
      <w:pPr>
        <w:pStyle w:val="BookText"/>
        <w:rPr/>
      </w:pPr>
      <w:r>
        <w:rPr>
          <w:rFonts w:ascii="IRNazanin" w:hAnsi="IRNazanin" w:eastAsia="IRNazanin"/>
          <w:color w:val="111111"/>
          <w:sz w:val="28"/>
          <w:sz w:val="28"/>
          <w:szCs w:val="28"/>
          <w:rtl w:val="true"/>
          <w:lang w:bidi="fa-IR"/>
        </w:rPr>
        <w:t>پیش از ورود به اصل مطلب، به چهار نکته توجه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لوح محفوظ اما قرآن کریم، پشتوانه روایی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پيغمبر ما را قبض روح نكرد مگر بعد از آن‌كه دين را برايش تكميل نمود، و قرآن را كه در آن بيان هر چيزى است، نازل فرمود، و در آن حلال و حرام و حدود و احكام و جميع ما يحتاج بشر را به طور كامل شرح داد و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w:t>
      </w:r>
      <w:r>
        <w:rPr>
          <w:rStyle w:val="FootnoteAnchor"/>
          <w:rtl w:val="true"/>
        </w:rPr>
        <w:footnoteReference w:id="8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حشر حیوانات، آیه مورد بحث</w:t>
      </w:r>
      <w:r>
        <w:rPr>
          <w:rStyle w:val="FootnoteAnchor"/>
          <w:rtl w:val="true"/>
        </w:rPr>
        <w:footnoteReference w:id="86"/>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w:t>
      </w:r>
      <w:r>
        <w:rPr>
          <w:rStyle w:val="FootnoteAnchor"/>
          <w:rtl w:val="true"/>
        </w:rPr>
        <w:footnoteReference w:id="87"/>
      </w:r>
      <w:r>
        <w:rPr>
          <w:rFonts w:ascii="IRNazanin" w:hAnsi="IRNazanin" w:eastAsia="IRNazanin"/>
          <w:color w:val="111111"/>
          <w:sz w:val="28"/>
          <w:sz w:val="28"/>
          <w:szCs w:val="28"/>
          <w:rtl w:val="true"/>
          <w:lang w:bidi="fa-IR"/>
        </w:rPr>
        <w:t>صراحت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ارتباط این آیه کریمه با آیات مورد بحث کسی چیزی نگفته اما دو چیز ذهن خواننده را مشغول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بخش جلوتر، سخن از بعث و توقف در برابر آتش و حضور در پیشگاه حضرت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اعلام می‌دارد که بعث و حشر، مخصوص انسان‌ها و جنیان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حیوانات نیز حشر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درک این محور عمودی بسیار عمیق است، ما متوجه آن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دو پیام غیر مستقیم را مصور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از ظلم حیوانات بر همدیگر نمی‌گذرد و به همین لحاظ حیوانات حشر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عنوان از ستم انسان بر انسان نمی‌گذرد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باشد، در همین‌جا که اگر مقداری در رابطه با روابط جنبندگان و پرندگان تحقیق و پژوهش گردد، نوع ارتباط آنان معجزه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هرچند که در ظاهر جواب تقاضا کنندگانمعجزه،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در واقع به هر سمت بنگریم، خالی از معجزات الهی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جمع ظلمت و ظلمت، معادل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تاریکی‌ها کنایه از کفر، شرک و انواع انحراف فکری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کسی که از راه روشن مستقیم جدا شود، گرفتار انواع تاریکی‌ها خواهد گردید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تصفیه حساب، یکی از آیات شگفت انگیز سوره انعام، آیه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آیه کریمه بر این دلالت دارد که حیوانات هم مانند انسان‌ها در روز رستاخیز محشور می‌شوند اما بیان به گونه‌ای است که هر خواننده‌ای را به تفکر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تفکر برانگیز،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در شعاع وسیعی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w:t>
      </w:r>
    </w:p>
    <w:p>
      <w:pPr>
        <w:pStyle w:val="BookText"/>
        <w:rPr/>
      </w:pPr>
      <w:r>
        <w:rPr>
          <w:rFonts w:ascii="IRNazanin" w:hAnsi="IRNazanin" w:eastAsia="IRNazanin"/>
          <w:color w:val="111111"/>
          <w:sz w:val="28"/>
          <w:sz w:val="28"/>
          <w:szCs w:val="28"/>
          <w:rtl w:val="true"/>
          <w:lang w:bidi="fa-IR"/>
        </w:rPr>
        <w:t>جنبنده‌ای در زمین و پرنده‌ای در آسمان نیست، مگر این‌که امت‌هایی مانند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که به سوی ایشان پیغمبری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 کرده است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گروهی می‌دانند که وجه مشترک آنان دين، زبان و يا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اولین برداشت از آیه کریمه این می‌شود که نکند، پیش از رستاخیز با عقوبت‌های دیگری روبه‌رو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پول‌پرستان به موش تبدیل شوند، شهوت‌پرستان به خوک، حیله‌گران به روباه، قاتلان به درندگان وحشی و ستم دیدگان به پرندگان سبک‌بال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جنبنده در زمین و پرنده‌ای در آسمان نیست، مگر این‌که امت‌هایی مانند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بیشتر می‌اندیشی و تحقیق می‌کنی، این عقیده را مخصوص یکی از ادیان هندی می‌یابی که پیروان آن معتقد به تناسخ می‌باشند و قیامت و حشر و نشر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کریم معاد را ثابت نموده است و روز رستاخیز را یکی از زیرساخت‌های فکری مسلمانان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کنکاش جدی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این واژه را به معنای اصناف گرفته و زیاد به موضوعپروبال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زاویه دید ایشان بنگریم، حیوانات نیز مانند انسان‌ها به اصناف و دسته‌های مختلفی تقسیم می‌شوند و همانند انسان‌ها به خواب، خوراک و تولید نسل احتیاج دارند و در روز رستاخیز محشور هم می‌شوند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طباطبایی بین انسان و حیوان وجه اشتراک پیدا نموده و آن شعوری است که حیوانات را از جمادات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w:t>
      </w:r>
    </w:p>
    <w:p>
      <w:pPr>
        <w:pStyle w:val="BookText"/>
        <w:rPr/>
      </w:pPr>
      <w:r>
        <w:rPr>
          <w:rFonts w:ascii="IRNazanin" w:hAnsi="IRNazanin" w:eastAsia="IRNazanin"/>
          <w:color w:val="111111"/>
          <w:sz w:val="28"/>
          <w:sz w:val="28"/>
          <w:szCs w:val="28"/>
          <w:rtl w:val="true"/>
          <w:lang w:bidi="fa-IR"/>
        </w:rPr>
        <w:t>استعدادهایی هستند که آن‌ها از خودشان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پرندگان مهاجر، راه‌های بسیار طولانی را برای مهاجرت‌های فصلی انتخاب می‌کنند و هیچ وقت راه‌شان را گم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گاهی در تشخیص از انسان‌ها جلو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مورچگان، موریانه‌ها و زنبور عسل، قوانینی را رعایت می‌کنند که انسان را به کنجکاوی وادار می‌کند و همین‌طور است بسیاری از حیواناتی که تربیت پذیرند و در بعضی هنگام‌ها دقت کاری آن‌ها بیشتر از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شعوری از این دست باعث می‌شود که اگر تکالیفی به حیوانات تعلق نگیرد، مقرراتی را باید رعایت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این مقررات، ستم نکردن به دیگری است و به همین لحاظ این‌ها در روز رستاخیز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حقوقی که به گردن دارند، ادا نمایند و به دادخواهی آنان که مظلوم واقع شده بودند،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عدل الهی است که از جنایت‌کاران انتقام بگیرد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با این حساب، اگرچه ایشان به صراحت نمی‌گوید که شعور حیوانات باعث گردید،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به کار برود اما نتیجه قلم فرسایی ایشان ایشان همین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از نظر مرحوم طبرسی، اتفاق تازه‌ای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علامه، شعور حیوانات، درجه آن‌ها را بالاتر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نسبت به آنان واژه مخصوص انسان‌ها به کار برود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قرآن کریم، تمام پدیده‌ها دارای ادراک و شعورند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ادراک و شعور باعث می‌شود که حضرت حق را با زبانی که مانمی فهمیم </w:t>
      </w:r>
    </w:p>
    <w:p>
      <w:pPr>
        <w:pStyle w:val="BookText"/>
        <w:rPr/>
      </w:pPr>
      <w:r>
        <w:rPr>
          <w:rFonts w:ascii="IRNazanin" w:hAnsi="IRNazanin" w:eastAsia="IRNazanin"/>
          <w:color w:val="111111"/>
          <w:sz w:val="28"/>
          <w:sz w:val="28"/>
          <w:szCs w:val="28"/>
          <w:rtl w:val="true"/>
          <w:lang w:bidi="fa-IR"/>
        </w:rPr>
        <w:t>تسبیح کنند و به طریقه‌ای که ما نمی‌دانیم، سجده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حیوانات نسبت به اشیای دیگر، از درک و شعور بالاتری برخوردارند و در مرحله‌ای قرار دارند که باید محشور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سوال مطرح می‌شود که چه چیزی باعث گردیده، برخی از انسان‌ها، از لحاظ شعور حتی به رتبه اشیای بی‌جان و حیوانات هم نرسند؟ جواب این است که چنین کسانی، آن‌قدر با فطرت‌شان بازی نموده‌اند که گوش حقیقت شنو، زبان حقیقت گفتار و چشم حقیقت بین را از کار انداخته‌اند و کاری نموده‌اند که در ظلماتی قرار بگیرند و جایی را نبینند و راه را از بی‌راهه، تشخیص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صراحت اعلام می‌دارد که تکذیب‌کنندگان آیات الهی، کرند؛ یعنی سخن حق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لالند؛ یعنی توانایی گفتن حق را ندارند و کورند، زیرا در ظلمات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کسانی در تاریکی‌های تو در تو قرار بگیرند، امکان دیدن جایی را ندارند که مسیر خودشان را پیدا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لَوْلاَ نُزِّلَ عَلَيْهِ آيَةٌ مِّن رَّبِّهِ قُلْ إِنَّ اللّهَ قَادِرٌ عَلَى أَن يُنَزِّلٍ آيَةً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دَآبَّةٍ فِي الأَرْضِ وَلاَ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صُمٌّ وَبُكْمٌ فِي الظُّلُمَاتِ مَن يَشَإِ اللّهُ يُضْلِلْهُ وَمَن يَشَأْ يَجْعَلْهُ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او از جانب پروردگارش معجزه‌ای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فرستادن معجزه‌ای توانا است اما بسیاری از آنان نمی‌دانند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در زمین نیست و پرنده‌ای با دو بال پرواز در آسمان، مگر این‌که امت‌های مانند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از چیزی </w:t>
      </w:r>
      <w:bookmarkStart w:id="146" w:name="pg7852_80597"/>
    </w:p>
    <w:p>
      <w:pPr>
        <w:pStyle w:val="BookText"/>
        <w:rPr/>
      </w:pPr>
      <w:bookmarkEnd w:id="146"/>
      <w:r>
        <w:rPr>
          <w:rFonts w:ascii="IRNazanin" w:hAnsi="IRNazanin" w:eastAsia="IRNazanin"/>
          <w:color w:val="111111"/>
          <w:sz w:val="28"/>
          <w:sz w:val="28"/>
          <w:szCs w:val="28"/>
          <w:rtl w:val="true"/>
          <w:lang w:bidi="fa-IR"/>
        </w:rPr>
        <w:t>کوتاهی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پروردگارشان محشور می‌شوند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آیات ما را تکذیب کردند، کرند، لالند و در تاریکی‌ها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خداوند بخواهد، گمراهش می‌کند و هرکه را بخواهد بر راه راست قرار می‌دهد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47" w:name="__RefHeading___Toc5720759_1051229030"/>
      <w:bookmarkStart w:id="148" w:name="_Toc49"/>
      <w:bookmarkEnd w:id="147"/>
      <w:r>
        <w:rPr>
          <w:rtl w:val="true"/>
        </w:rPr>
        <w:t>برهان فطرت</w:t>
      </w:r>
      <w:bookmarkEnd w:id="148"/>
    </w:p>
    <w:p>
      <w:pPr>
        <w:pStyle w:val="BookText"/>
        <w:rPr/>
      </w:pPr>
      <w:r>
        <w:rPr>
          <w:rFonts w:ascii="IRNazanin" w:hAnsi="IRNazanin" w:eastAsia="IRNazanin"/>
          <w:color w:val="111111"/>
          <w:sz w:val="28"/>
          <w:sz w:val="28"/>
          <w:szCs w:val="28"/>
          <w:rtl w:val="true"/>
          <w:lang w:bidi="fa-IR"/>
        </w:rPr>
        <w:t>چنان‌که در آغاز این بخش اشاره نمودیم، سخن اصلی درباره توحید، نبوت و معاد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هرکدام آن‌ها دلایلی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توحید، برهان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در شرایط عادی می‌تواند وابسته به هر مکتبی باشد، هر دینی را بپذیرد و یا به هیچ آیینی معتقد نباشد اما در بحران‌ها دیدگاهش تغییر 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علی اعلی، این نکته را در جای‌جای قرآن کریم، تذکر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یونس، مخاطب کسانی هستند که با خوشحالی در کشتی نشسته‌اند و باد موافق در حال وزیدن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تندبادی وزیدن می‌گیرد و موج‌های خروشانی از هرطرف به پا می‌خیزند و آنان خودشان را در محاصره موج‌ها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است که خداوند را خالصانه می‌خوانند که اگر از آن مخمصه نجات دهد، از جمله شاکران خواهند بود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سوره عنکبوت مخاطب کسانی هستند که وقتی در کشتی قرار دارند، خداوند تبارک و تعالی را خالصانه یاد می‌کنند و هنگامی که آنان را به خشکی می‌رساند، شرک می‌ورزند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سوره إسراء وقتی از ناسپاسی انسان یاد می‌کند، همین نکته تذکر داده می‌شود که وقتی در دریا با آسیبی روبه‌رو گردند، همه چیز را فراموش می‌کنند و فقط حضرت حق را یاد می‌کنند و هنگامی که به خشکی برسند، از حق و حقیقت اعراض می‌کنند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این‌جا اما از عذاب الهی و روز رستاخیز یاد می‌شود که اگر انسان‌ها در چنین موقعیت‌هایی قرار بگیرند، آیا غیر از خداوند علیاعلی، کسی دیگر را یاد می‌کنند؟ به طور مسلم، آنان در چنین روزی با آن سختی‌ها، فقط به خداوند علی اعلی امیدوارند و از بت‌ها و پرستیدنی‌های دیگر یادشان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آیات کریمه یک چیز را برجسته می‌کند و آن این‌که انسان در لحظه‌های بحرانی از همه چیز قطع امید می‌کند و تنها به یک حقیقت توجه دارند و از همان حقیقت راه نجات می‌طلبد اما وقتی شرایط عادی گردد، همه چیز را به باد فراموشی می‌سپارد و چیزی به نام فطرت را نمی‌شناسد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149" w:name="pg7852_80599"/>
    </w:p>
    <w:p>
      <w:pPr>
        <w:pStyle w:val="BookText"/>
        <w:rPr/>
      </w:pPr>
      <w:bookmarkEnd w:id="149"/>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راست می‌گویید، وقتی عذاب خداوند به شما رسید و یا با روز رستاخیز روبه‌رو شدید، آیا غیر از خداوند را می‌خوانید؟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او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بخواهد، مشکلی را که به خاطر آن او را می‌خوانید، بر طرف می‌کند و آنچه را که شریک او قرار می‌دهید، فراموش می‌کنید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150" w:name="__RefHeading___Toc5720761_1051229030"/>
      <w:bookmarkStart w:id="151" w:name="_Toc50"/>
      <w:bookmarkEnd w:id="150"/>
      <w:r>
        <w:rPr>
          <w:rtl w:val="true"/>
        </w:rPr>
        <w:t xml:space="preserve">پژوهش واژگانی </w:t>
      </w:r>
      <w:r>
        <w:rPr>
          <w:rtl w:val="true"/>
        </w:rPr>
        <w:t>(</w:t>
      </w:r>
      <w:r>
        <w:rPr/>
        <w:t>6</w:t>
      </w:r>
      <w:r>
        <w:rPr>
          <w:rtl w:val="true"/>
        </w:rPr>
        <w:t>)</w:t>
      </w:r>
      <w:bookmarkEnd w:id="151"/>
    </w:p>
    <w:p>
      <w:pPr>
        <w:pStyle w:val="BookText"/>
        <w:rPr/>
      </w:pPr>
      <w:r>
        <w:rPr>
          <w:rFonts w:ascii="Amiri" w:hAnsi="Amiri" w:eastAsia="Amiri" w:cs="Amiri"/>
          <w:color w:val="111111"/>
          <w:sz w:val="28"/>
          <w:sz w:val="28"/>
          <w:szCs w:val="28"/>
          <w:rtl w:val="true"/>
          <w:lang w:bidi="ar-SA"/>
        </w:rPr>
        <w:t>وَقَالُواْ لَوْلاَ نُزِّلَ عَلَيْهِ آيَةٌ مِّن رَّبِّهِ قُلْ إِنَّ اللّهَ قَادِرٌ عَلَى أَن يُنَزِّلٍ آيَةً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لا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التي يقترحونها هى معجزة مادية، يرونها بأعينهم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القرآنى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دَآبَّةٍ فِي الأَرْضِ وَلاَ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أُمَمٌ أَمْثَالُكُم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مصنفة تعرف بأسمائها يشتمل كل صنف على العدد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أنه يريد أشباهكم في إبداع الله إياها و خلقه لها و دلالتها على أن لها صانعا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يموتون و يحشرون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الجماعة عن مقرّهم و إزعاجهم عنه إلى الحرب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الجمع و الحشر أن الحشر هو الجمع مع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في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كَذَّبُواْ بِآيَاتِنَا صُمٌّ وَبُكْمٌ فِي الظُّلُمَاتِ مَن يَشَإِ اللّهُ يُضْلِلْهُ وَمَن يَشَأْ يَجْعَلْهُ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 العناد والکفر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أَرَأَيْتُكُم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مجرى أخبرني فيدخل عليه الكاف و يترك التاء على حالته في التثنية و الجمع و التأنيث و يسلط التغيير على الكاف دون 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 أَرَأَيْتَكُمَا و أَرَأَيْتَكُمْ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كلمة تقولها العرب عند الاستخبار بمعنى أخبرنى، و أخبرانى، و أخبرونى و تاؤها مفتوحة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فيها لكشف ذلك عنكم هذه الأوثان التي تعلمون أنها لا تقدر أن تنفع أنفسها و لا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رفعك شيئا عما يواريه و يغطيه، كرفع الغطاء عن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تَنْسَوْنَ 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تتركون آلهتكم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فراموش می‌کنید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7852_80602"/>
      <w:bookmarkStart w:id="153" w:name="pg7852_80602"/>
      <w:bookmarkEnd w:id="153"/>
    </w:p>
    <w:p>
      <w:pPr>
        <w:pStyle w:val="BookText"/>
        <w:rPr/>
      </w:pPr>
      <w:bookmarkStart w:id="154" w:name="pg7852_80602"/>
      <w:bookmarkEnd w:id="154"/>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 جَاءهُمْ بَأْسُنَا تَضَرَّعُواْ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قَسَتْ قُلُوبُهُمْ وَزَيَّنَ لَهُمُ الشَّيْطَانُ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5720763_1051229030"/>
      <w:bookmarkStart w:id="156" w:name="_Toc51"/>
      <w:bookmarkEnd w:id="155"/>
      <w:r>
        <w:rPr>
          <w:rtl w:val="true"/>
        </w:rPr>
        <w:t>گونه‌ای از سنت استدراج</w:t>
      </w:r>
      <w:bookmarkEnd w:id="156"/>
    </w:p>
    <w:p>
      <w:pPr>
        <w:pStyle w:val="Heading3"/>
        <w:numPr>
          <w:ilvl w:val="2"/>
          <w:numId w:val="1"/>
        </w:numPr>
        <w:rPr/>
      </w:pPr>
      <w:bookmarkStart w:id="157" w:name="__RefHeading___Toc5720765_1051229030"/>
      <w:bookmarkStart w:id="158" w:name="_Toc52"/>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در رابطه با این آیات کریمه، از دو لحاظ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اول و دوم مورد بحث، با آخرین آیه‌های بخش گذشته در تناقض است؟</w:t>
      </w:r>
      <w:r>
        <w:rPr>
          <w:rStyle w:val="FootnoteAnchor"/>
          <w:rtl w:val="true"/>
        </w:rPr>
        <w:footnoteReference w:id="9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از آیه اول و دوم مورد بحث، این است که امت‌های گذشته با سختی و آسایش امتحان شدند و یا آیات اول نشان‌دهنده یک نوع تأدیب و تربیت است و آیه بعدی گونه‌ای از سنت استدراج را بیان می‌کند؟ </w:t>
      </w:r>
    </w:p>
    <w:p>
      <w:pPr>
        <w:pStyle w:val="BookText"/>
        <w:rPr/>
      </w:pPr>
      <w:r>
        <w:rPr>
          <w:rFonts w:ascii="IRNazanin" w:hAnsi="IRNazanin" w:eastAsia="IRNazanin"/>
          <w:color w:val="111111"/>
          <w:sz w:val="28"/>
          <w:sz w:val="28"/>
          <w:szCs w:val="28"/>
          <w:rtl w:val="true"/>
          <w:lang w:bidi="fa-IR"/>
        </w:rPr>
        <w:t>در رابطه با مطلب اول، باید گفت که بین این آیات و آخرین آیات بخش گذشته تناقضی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آخرین آیات بخش گذشته کسانی در شرایطی قرار می‌گیرند که توسل به اسباب ظاهری برای آنان امکان‌پذیر نمی‌باشد و لذا مثال از عذاب الهی و روز رستاخیزآورده شد و همین‌طور مثال‌های دریا و محاصره امواج را ما برای توضیح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جاها فطرت انسان مشخص می‌کند که چه کسی می‌تواند آن گرفتاری‌ها را بردارد و بدون شک فطرت انسانی، غیر از یک منجی کسی دیگری را نمی‌شناسد و آن یک منجی، خداوند قادر متعال است اما در آیات مورد بحث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گرفتاری‌ها به خاطر آن است که آنان آن راه را ادامه ندهند و در پیش‌گاه الهی تضرع و زاری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مطلب دوم، مرحوم طبرسی معتقد است که منظور از آیه اول و سوم مورد بحث، امتحان امت‌های پیشین با سختی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عَلَيْهِمْ أَبْوابَ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 این است که خداوند تبارک و تعالی آنان را با سختی‌ها امتحان کرد، تا تضرع و توبه نمایند وقتی آنان اهمیت ندادند، درهای نعمت را باز نمود، تا از این طریق به نعمت‌های روز دیگر، رغبت پیدا کنند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نظر قانع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کسانی که در رویاروی با سختی از راه انحراف بر نگردند، در آسایش بعد از سختی‌ها، همه چیز را مرهون خوش فکری خودشان می‌دانند و ادعا می‌کنند که آن سختی‌ها را با درایت خودشان به آسانی تبدیل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فکر فردا و سرنوشت نهایی‌شان نمی‌افتند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که پژوهشگر را به رضایت می‌رساند، این است که این آیات کریمه، در صدد بیان تربیت و سنت استداراج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با توجه به یک نکته واضح‌تر می‌شود و آن این‌که یکی از اسماء الحسنی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یعنی پرورش دهنده و تربیت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بندگان خودش را گاهی با عقوبت‌ها و سختی‌ها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هم در زندگی شخصی اتفاق می‌افتد و هم در زندگی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درزندگی شخصی آن‌قدر اهمیت دارد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با عقوبت خودت ادب مکن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احسان به استدراج گرفتار مکن و با گرفتاری و بلا پرورش مده</w:t>
      </w:r>
      <w:r>
        <w:rPr>
          <w:rFonts w:eastAsia="IRNazanin" w:cs="IRNazanin"/>
          <w:color w:val="111111"/>
          <w:sz w:val="28"/>
          <w:szCs w:val="28"/>
          <w:rtl w:val="true"/>
          <w:lang w:bidi="fa-IR"/>
        </w:rPr>
        <w:t>!"</w:t>
      </w:r>
      <w:r>
        <w:rPr>
          <w:rStyle w:val="FootnoteAnchor"/>
          <w:rtl w:val="true"/>
        </w:rPr>
        <w:footnoteReference w:id="9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دعاهای خالصانه بر می‌آید که حضرت حق، فرد و یا جامعه‌ای را با سختی‌ها تأدیب می‌کند و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کسانی فطرت‌شان را آلوده نکرده باشند، در صورت کج‌روی، از آن راه بر می‌گردند و در پیش‌گاه الهی تضرع و التماس می‌کنند که خداوند از کرده آنان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قوم یونس که در آخرین لحظه‌ها با تضرع و التماس خودشان را از عذاب سختی نجات دادند اما اگر مانند فرعون و فرعونیان باشند، بر نمی‌گردند و دچار عذاب دنیایی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w:t>
      </w:r>
    </w:p>
    <w:p>
      <w:pPr>
        <w:pStyle w:val="BookText"/>
        <w:rPr/>
      </w:pPr>
      <w:r>
        <w:rPr>
          <w:rFonts w:ascii="IRNazanin" w:hAnsi="IRNazanin" w:eastAsia="IRNazanin"/>
          <w:color w:val="111111"/>
          <w:sz w:val="28"/>
          <w:sz w:val="28"/>
          <w:szCs w:val="28"/>
          <w:rtl w:val="true"/>
          <w:lang w:bidi="fa-IR"/>
        </w:rPr>
        <w:t>تعالی، پنج گرفتاری را بر فرعونیان مسلط نمود اما از خواب غفلت بیدار نگردیدند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 بودند از طوفان، ملخ، شپش، قورباغه و خون</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با توجه به این نکته، اگر به آیات پیش‌رو دقت نماییم، خداوند تبارک و تعالی با پیامبرش از امت‌های پیشین می‌گوید که به سوی آن‌ها هم پیامبرانی فرستاده و گاهی برای تأدیب،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نموده است،</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تا از راهی که می‌روند، برگردند و در پیش‌گاه خداوند، تضرع و توبه نمایند اما آنان به خاطر قساوت قلبی و زینت بخشی شیطان، دست از کارهای‌شان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تربیت‌ها و تأدیب‌ها اثر نکردند، نه تنها آنان را به حال خود‌شان رها نمود که درهای نعمت خودش را نیز به روی آنان بازکرد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هرچه بیشتر در لجنزار زندگی دنیایی فرو روند و سر به طغیان و سرکشی بزنند اما ناگهان دست قدرت او همه طرح‌ها و برنامه‌ها را ناتمام گذاشت و همه امیدها را به ناامیدی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آنان را ریشه‌کن نمود و هیچ اثری از آنان باقی نگذاشت و اگر چیزی بر جای گذاشت، تنها برای عبرت دیگران است و خودش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شهروندانی را که نابود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زندگی سرمست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منزل‌های آن‌ها است که بعد از آنان سکونت کنندگان اندکی داشته‌اند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مَعيشَتَها فَتِلْكَ مَساكِنُهُمْ لَمْ تُسْكَنْ مِنْ بَعْدِهِمْ إِلاَّ قَليلاً وَ كُنَّا نَحْنُ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bookmarkStart w:id="159" w:name="pg7852_80606"/>
    </w:p>
    <w:p>
      <w:pPr>
        <w:pStyle w:val="BookText"/>
        <w:rPr/>
      </w:pPr>
      <w:bookmarkEnd w:id="159"/>
      <w:r>
        <w:rPr>
          <w:rFonts w:ascii="IRNazanin" w:hAnsi="IRNazanin" w:eastAsia="IRNazanin"/>
          <w:color w:val="111111"/>
          <w:sz w:val="28"/>
          <w:sz w:val="28"/>
          <w:szCs w:val="28"/>
          <w:rtl w:val="true"/>
          <w:lang w:bidi="fa-IR"/>
        </w:rPr>
        <w:t>پس، این عبرت نمایی تربیت دیگری است، برای کسان دیگر و شاید به همین لحاظ، در آخر آیه شاهد ستایش پروردگار جهانیان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 جَاءهُمْ بَأْسُنَا تَضَرَّعُواْ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قَسَتْ قُلُوبُهُمْ وَزَيَّنَ لَهُمُ الشَّيْطَانُ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امت‌های پیش از تو پیامبرانی فرستادیم و آنان را به فقر و بیماری گرفتار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که زاری نمایند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هنگامی که عذاب ما به آنان رسید، زاری نکردند؟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قلب‌های‌شان قساوت پیدا کرد و شیطان کارهایی را که انجام می‌دادند، برای آنان آرایش داد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یاد‌آوری‌ها را فراموش کردند، درِ هر نعمتی را به روی آنان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داشته‌های‌شان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آنان را به کیفرشان گرفتار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مأیوس و ناامید گردیدند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کسانی کهستم نمودند، قطع گردید و ستایش مخصوص خداوند پرورش دهنده جهانیان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160" w:name="__RefHeading___Toc5720767_1051229030"/>
      <w:bookmarkStart w:id="161" w:name="_Toc53"/>
      <w:bookmarkEnd w:id="160"/>
      <w:r>
        <w:rPr>
          <w:rtl w:val="true"/>
        </w:rPr>
        <w:t xml:space="preserve">پژوهش واژگانی </w:t>
      </w:r>
      <w:r>
        <w:rPr>
          <w:rtl w:val="true"/>
        </w:rPr>
        <w:t>(</w:t>
      </w:r>
      <w:r>
        <w:rPr/>
        <w:t>7</w:t>
      </w:r>
      <w:r>
        <w:rPr>
          <w:rtl w:val="true"/>
        </w:rPr>
        <w:t>)</w:t>
      </w:r>
      <w:bookmarkEnd w:id="161"/>
    </w:p>
    <w:p>
      <w:pPr>
        <w:pStyle w:val="BookText"/>
        <w:rPr/>
      </w:pPr>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هاهنا محذوف و تقديره 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و نقصان الأنفس و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یتذللون و یتخشعون و یتوبون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التذلل يقال ضرع فلان لفلان إذا بخع له و سأله أن يعطيه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زاری کردن، التماس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إِذْ جَاءهُمْ بَأْسُنَا تَضَرَّعُواْ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قَسَتْ قُلُوبُهُمْ وَزَيَّنَ لَهُمُ الشَّيْطَانُ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للتحضيض و لا يدخل إلا على الفعل و معناه هلا تضرعوا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إِذْ جاءَهُمْ بَأْسُنا تَضَرَّعُوا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التضرع، كأنه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يتضرعوا إذ جاءهم بأسنا، و لكنه جاء بالحرف لو لا ليفيد أنه لم يكن لهم عذر فى ترك التضرع إلا عنادهم و قسوة قلوبهم، و إعجابهم بأعمالهم التي زينها الشيطان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القرآنية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تركوا ما وعظوا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نَسُوا ما ذُكِّرُوا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تركوا ما وعظوا به من البأساء و الضرّاء، و لم يتّعظوا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التفاسير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المعنى أنه تعالى امتحنهم بالشدائد لكي يتضرعوا و يتوبوا فلما تركوا ذلك فتح عليهم أبواب النعم و التوسعة في الرزق ليرغبوا بذلك في نعيم الآخرة و إنما فعل ذلك بهم و إن كان الموضع موضع العقوبة و الانتقام دون الإكرام و الإنعام ليدعوهم ذلك إلى الطاعة فإن الدعاء إلى الطاعة يكون تارة بالعنف و تارة باللطف أو لتشديد العقوبة عليهم بالنقل من النعيم إلى العذاب الأليم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الآية أنهم لما نسوا ما ذكروا به أو أعرضوا عنه آتيناهم من كل نعمة استدراجا حتى إذا تمت لهم النعم و فرحوا بما أوتوا منها أخذناهم فجأة فانخمدت أنفاسهم و لا حجة لهم لاستحقاقهم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أَبْوابَ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النعم، كالصحة و السعة و راحة البال و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التاويل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و حبور در شادى ممدوح بكار ميرود ولى فرح در شادى مذموم كه موجب تكبّر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و حبور از تفكّر ناشى است و فرح از قوّه شهوت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رحمه اللّه در مجمع فرموده فرح بمعنى تكبّر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بلا إنذار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آیسون من النجاة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الحزن المعترض من شدة اليأس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الشديد الحسرة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 و بن، ريشه، دنباله، آنچه در پى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يتلوهم من خلفهم و يأتي على أعقابهم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الأصمعي الدابر الأصل يقال قطع الله دابره أي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غيره دابر الأمر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إهلاكهم، فإن إهلاك الكفار و العصاة نعم جليلة، يحق أن يحمد عليها من حيث إنه خلاص لأهل الأرض من شؤم عقائدهم و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المديد</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7852_80610"/>
      <w:bookmarkStart w:id="163" w:name="pg7852_80610"/>
      <w:bookmarkEnd w:id="163"/>
    </w:p>
    <w:p>
      <w:pPr>
        <w:pStyle w:val="BookText"/>
        <w:rPr/>
      </w:pPr>
      <w:bookmarkStart w:id="164" w:name="pg7852_80610"/>
      <w:bookmarkEnd w:id="164"/>
      <w:r>
        <w:rPr>
          <w:rFonts w:ascii="Amiri" w:hAnsi="Amiri" w:eastAsia="Amiri" w:cs="Amiri"/>
          <w:color w:val="111111"/>
          <w:sz w:val="28"/>
          <w:sz w:val="28"/>
          <w:szCs w:val="28"/>
          <w:rtl w:val="true"/>
          <w:lang w:bidi="ar-SA"/>
        </w:rPr>
        <w:t>قُلْ أَرَأَيْتُمْ إِنْ أَخَذَ اللّهُ سَمْعَكُمْ وَأَبْصَارَكُمْ وَخَتَمَ عَلَى قُلُوبِكُم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غَيْرُ اللّهِ يَأْتِيكُم بِهِ انظُرْ كَيْفَ نُصَرِّفُ الآيَاتِ ثُمَّ هُمْ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أَرَأَيْتَكُمْ إِنْ أَتَاكُمْ عَذَابُ اللّهِ بَغْتَةً أَوْ جَهْرَةً هَلْ يُهْلَكُ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نُرْسِلُ الْمُرْسَلِينَ إِلاَّ مُبَشِّرِينَ وَمُنذِرِينَ فَمَنْ آمَنَ وَأَصْلَحَ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يَمَسُّهُمُ الْعَذَابُ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أَقُولُ لَكُمْ عِندِي خَزَآئِنُ اللّهِ وَلا أَعْلَمُ الْغَيْبَ وَلا أَقُولُ لَكُمْ إِنِّي مَلَكٌ إِنْ أَتَّبِعُ إِلاَّ مَا يُوحَى إِلَيَّ قُلْ هَلْ يَسْتَوِي الأَعْمَى وَالْبَصِيرُ أَفَلاَ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5720769_1051229030"/>
      <w:bookmarkStart w:id="166" w:name="_Toc54"/>
      <w:bookmarkEnd w:id="165"/>
      <w:r>
        <w:rPr>
          <w:rtl w:val="true"/>
        </w:rPr>
        <w:t>انتظارهای فوق بشری</w:t>
      </w:r>
      <w:bookmarkEnd w:id="166"/>
    </w:p>
    <w:p>
      <w:pPr>
        <w:pStyle w:val="Heading3"/>
        <w:numPr>
          <w:ilvl w:val="2"/>
          <w:numId w:val="1"/>
        </w:numPr>
        <w:rPr/>
      </w:pPr>
      <w:bookmarkStart w:id="167" w:name="__RefHeading___Toc5720771_1051229030"/>
      <w:bookmarkStart w:id="168" w:name="_Toc55"/>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در این آیات کریمه، با سه فرمان و یک التفات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 را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مردم، مخصوصا مشرکین برساند و در التفات، یک دل‌آسایی وجود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بین خداوند و انواع شریک‌ها، کیفر خداوند، انتظار کارهای خدایی و نوعی دل‌آسایی را در بین این مطالب می‌بینیم</w:t>
      </w:r>
      <w:r>
        <w:rPr>
          <w:rFonts w:eastAsia="IRNazanin" w:cs="IRNazanin"/>
          <w:color w:val="111111"/>
          <w:sz w:val="28"/>
          <w:szCs w:val="28"/>
          <w:rtl w:val="true"/>
          <w:lang w:bidi="fa-IR"/>
        </w:rPr>
        <w:t xml:space="preserve">. </w:t>
      </w:r>
      <w:bookmarkStart w:id="169" w:name="pg7852_80611"/>
    </w:p>
    <w:p>
      <w:pPr>
        <w:pStyle w:val="Heading3"/>
        <w:numPr>
          <w:ilvl w:val="2"/>
          <w:numId w:val="1"/>
        </w:numPr>
        <w:rPr/>
      </w:pPr>
      <w:bookmarkStart w:id="170" w:name="__RefHeading___Toc5720773_1051229030"/>
      <w:bookmarkStart w:id="171" w:name="_Toc56"/>
      <w:bookmarkEnd w:id="169"/>
      <w:bookmarkEnd w:id="170"/>
      <w:r>
        <w:rPr>
          <w:rtl w:val="true"/>
        </w:rPr>
        <w:t>مقایسه</w:t>
      </w:r>
      <w:bookmarkEnd w:id="171"/>
    </w:p>
    <w:p>
      <w:pPr>
        <w:pStyle w:val="BookText"/>
        <w:rPr/>
      </w:pPr>
      <w:r>
        <w:rPr>
          <w:rFonts w:ascii="IRNazanin" w:hAnsi="IRNazanin" w:eastAsia="IRNazanin"/>
          <w:color w:val="111111"/>
          <w:sz w:val="28"/>
          <w:sz w:val="28"/>
          <w:szCs w:val="28"/>
          <w:rtl w:val="true"/>
          <w:lang w:bidi="fa-IR"/>
        </w:rPr>
        <w:t>در رابطه با مقایسه، باید این فرمان را برساند که خداوند علی اعلی، به آنان گوش، چشم و قلب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گوش و چشم آن‌ها را از کار بیندازد و قلب آنان را قفل نماید، آیا شریکان ساخته ذهن آنان، قدرت دارند که آن‌ها را به حال اول برگردانند؟ پس خداوندعلی اعلی، با خطابی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چگونه آیات را با شیوه‌های گوناگون بیان می‌کنیم و آن‌ها اعراض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نه تنها شکل اصلی گوش، چشم و قلب بازسازی می‌شوند که پیش‌پا افتاده‌ترین عضو انسان وقتی به طور کامل آسیب ببیند، قابل بازسازی نیست اما خالق هستی پس از مردن و پوسیدن حتی اثر انگشتان را نیز بازسازی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سرانگشتی که به تعداد انسان‌ها تنوع دارد و این قدرتی فوق تصور است</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72" w:name="__RefHeading___Toc5720775_1051229030"/>
      <w:bookmarkStart w:id="173" w:name="_Toc57"/>
      <w:bookmarkEnd w:id="172"/>
      <w:r>
        <w:rPr>
          <w:rtl w:val="true"/>
        </w:rPr>
        <w:t>کیفر خداوند</w:t>
      </w:r>
      <w:bookmarkEnd w:id="17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دوم، در رابطه با کیفر خداوند است که باید به مشرکین و کسانی که در برابر حضرت حق، گردن کشی می‌کنند، رسانده شود و آن این‌که ستم‌گران نباید به این اطمینان برسند که حضرت حق نمی‌تواند آن‌ها را از بین جامعه تک‌چین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حد بگذرانند، همین اتفاق خواهد افتاد و عذاب الهی پیدا و پنهان، دامن آنان را خواهد گرفت</w:t>
      </w:r>
      <w:r>
        <w:rPr>
          <w:rFonts w:eastAsia="IRNazanin" w:cs="IRNazanin"/>
          <w:color w:val="111111"/>
          <w:sz w:val="28"/>
          <w:szCs w:val="28"/>
          <w:rtl w:val="true"/>
          <w:lang w:bidi="fa-IR"/>
        </w:rPr>
        <w:t>:</w:t>
      </w:r>
      <w:r>
        <w:rPr>
          <w:rStyle w:val="FootnoteAnchor"/>
          <w:rtl w:val="true"/>
        </w:rPr>
        <w:footnoteReference w:id="101"/>
      </w:r>
      <w:bookmarkStart w:id="174" w:name="pg7852_80612"/>
    </w:p>
    <w:p>
      <w:pPr>
        <w:pStyle w:val="BookText"/>
        <w:rPr/>
      </w:pPr>
      <w:bookmarkEnd w:id="174"/>
      <w:r>
        <w:rPr>
          <w:rFonts w:ascii="Amiri" w:hAnsi="Amiri" w:eastAsia="Amiri" w:cs="Amiri"/>
          <w:color w:val="111111"/>
          <w:sz w:val="28"/>
          <w:sz w:val="28"/>
          <w:szCs w:val="28"/>
          <w:rtl w:val="true"/>
          <w:lang w:bidi="ar-SA"/>
        </w:rPr>
        <w:t>قُلْ أَرَأَيْتُمْ إِنْ أَخَذَ اللّهُ سَمْعَكُمْ وَأَبْصَارَكُمْ وَخَتَمَ عَلَى قُلُوبِكُم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غَيْرُ اللّهِ يَأْتِيكُم بِهِ انظُرْ كَيْفَ نُصَرِّفُ الآيَاتِ ثُمَّ هُمْ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أَرَأَيْتَكُمْ إِنْ أَتَاكُمْ عَذَابُ اللّهِ بَغْتَةً أَوْ جَهْرَةً هَلْ يُهْلَكُ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 اگر خداوند گوش‌ها و چشم‌های شما را بگیرد و بر قلب شما مهر زند، چه کسی غیر از خداوند، آن‌ها را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چگونه آیات را با شیوه‌های گوناگون بیان می‌کنیم؟ سپس آن‌ها اعراض می‌کنند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 اگر عذاب خداوند به صورت پنهان و پیدا به شما اصابت کند، جز ستم‌کاران کسی دیگر هلاک می‌شود؟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175" w:name="__RefHeading___Toc5720777_1051229030"/>
      <w:bookmarkStart w:id="176" w:name="_Toc58"/>
      <w:bookmarkEnd w:id="175"/>
      <w:r>
        <w:rPr>
          <w:rtl w:val="true"/>
        </w:rPr>
        <w:t>نوعی دل‌آسایی</w:t>
      </w:r>
      <w:bookmarkEnd w:id="176"/>
    </w:p>
    <w:p>
      <w:pPr>
        <w:pStyle w:val="BookText"/>
        <w:rPr/>
      </w:pPr>
      <w:r>
        <w:rPr>
          <w:rFonts w:ascii="IRNazanin" w:hAnsi="IRNazanin" w:eastAsia="IRNazanin"/>
          <w:color w:val="111111"/>
          <w:sz w:val="28"/>
          <w:sz w:val="28"/>
          <w:szCs w:val="28"/>
          <w:rtl w:val="true"/>
          <w:lang w:bidi="fa-IR"/>
        </w:rPr>
        <w:t xml:space="preserve">در بین این پیام‌رسانی‌ها، التفاتی از خطاب به غائب وجود دارد که نوعی دل آسایی در رابطه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بی‌خیالی‌های بسیاری از مردم ناراحت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بیشتر از رساندن بشارت و هشدار، وظیفه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آیه کریمه با نشان دادن یک تقابل،</w:t>
      </w:r>
      <w:r>
        <w:rPr>
          <w:rStyle w:val="FootnoteAnchor"/>
          <w:rtl w:val="true"/>
        </w:rPr>
        <w:footnoteReference w:id="10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غیر مستقیم نیز در نظر است و آن این‌که اگر کسانی ایمان بیاورند و خودشان را اصلاح و شایسته نمایند، از آینده‌شان نگران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ترسی در کمین آنان نشسته و نه چیزی که آنان را غمگین نماید اما آنانی که آیات الهی را تکذیب می‌کنند و دروغ می‌پندارند، بدون شک عذاب الهی آنان را در بر خواهد گرفت و باید از آینده‌شان نگران باشند</w:t>
      </w:r>
      <w:r>
        <w:rPr>
          <w:rFonts w:eastAsia="IRNazanin" w:cs="IRNazanin"/>
          <w:color w:val="111111"/>
          <w:sz w:val="28"/>
          <w:szCs w:val="28"/>
          <w:rtl w:val="true"/>
          <w:lang w:bidi="fa-IR"/>
        </w:rPr>
        <w:t xml:space="preserve">: </w:t>
      </w:r>
      <w:bookmarkStart w:id="177" w:name="pg7852_80613"/>
    </w:p>
    <w:p>
      <w:pPr>
        <w:pStyle w:val="BookText"/>
        <w:rPr/>
      </w:pPr>
      <w:bookmarkEnd w:id="177"/>
      <w:r>
        <w:rPr>
          <w:rFonts w:ascii="Amiri" w:hAnsi="Amiri" w:eastAsia="Amiri" w:cs="Amiri"/>
          <w:color w:val="111111"/>
          <w:sz w:val="28"/>
          <w:sz w:val="28"/>
          <w:szCs w:val="28"/>
          <w:rtl w:val="true"/>
          <w:lang w:bidi="ar-SA"/>
        </w:rPr>
        <w:t xml:space="preserve">وَمَا نُرْسِلُ الْمُرْسَلِينَ إِلاَّ مُبَشِّرِينَ وَمُنذِرِينَ فَمَنْ آمَنَ وَأَصْلَحَ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يَمَسُّهُمُ الْعَذَابُ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پیامبران را جز برای بشارت و هشدار 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ایمان آوردند و خودشان را شایسته نمودند، نه ترسی بر آنان خواهد بود و نه غمگین می‌شوند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آن‌هایی که به خاطر فسق‌ورزی، آیات ما را دروغ پنداشتند، گرفتار عذاب خواهند شد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178" w:name="__RefHeading___Toc5720779_1051229030"/>
      <w:bookmarkStart w:id="179" w:name="_Toc59"/>
      <w:bookmarkEnd w:id="178"/>
      <w:r>
        <w:rPr>
          <w:rtl w:val="true"/>
        </w:rPr>
        <w:t>انتظارهای فوق بشری</w:t>
      </w:r>
      <w:bookmarkEnd w:id="179"/>
    </w:p>
    <w:p>
      <w:pPr>
        <w:pStyle w:val="BookText"/>
        <w:rPr/>
      </w:pPr>
      <w:r>
        <w:rPr>
          <w:rFonts w:ascii="IRNazanin" w:hAnsi="IRNazanin" w:eastAsia="IRNazanin"/>
          <w:color w:val="111111"/>
          <w:sz w:val="28"/>
          <w:sz w:val="28"/>
          <w:szCs w:val="28"/>
          <w:rtl w:val="true"/>
          <w:lang w:bidi="fa-IR"/>
        </w:rPr>
        <w:t xml:space="preserve">در این شکی نیست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معجزات فراوان بود و باید کسی که ادعای پیامبری می‌کند، برای حقانیت خودش، مسلح به سلاح معجزه باشد اما مشرکین زمان پیامبر چیزهایی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می‌کردند که برخی مخصوص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اراده حضرت حق نیز به محال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نمونه از درخواست‌های مشرکین را می‌آوریم و بعد در رابطه با آیه مورد بحث، می‌پردازیم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إسراء می‌خوانیم که مشرکین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تو ایمان نمی‌آوریم، مگر این‌که چشمه‌ای برای ما جاری نمایی، یا باغی خرما و انگور داشته باشی که از بین آن‌ها رودهایی روان باشند، یا تکه‌هایی از آسمان را بر سر ما فرود آوری، یا خداوند و فرشتگان را حاضر نمایی، یا </w:t>
      </w:r>
    </w:p>
    <w:p>
      <w:pPr>
        <w:pStyle w:val="BookText"/>
        <w:rPr/>
      </w:pPr>
      <w:r>
        <w:rPr>
          <w:rFonts w:ascii="IRNazanin" w:hAnsi="IRNazanin" w:eastAsia="IRNazanin"/>
          <w:color w:val="111111"/>
          <w:sz w:val="28"/>
          <w:sz w:val="28"/>
          <w:szCs w:val="28"/>
          <w:rtl w:val="true"/>
          <w:lang w:bidi="fa-IR"/>
        </w:rPr>
        <w:t>خانه‌ای از طلا داشته باشی و یا به آسمان رفته برای ما کتاب و نامه‌ای بیاوری که بخوانیم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همان سوره و سوره احزاب می‌خوانیم که آن‌ها از پیامبر می‌خواستند، روز قیامت را مشخص نماید و کیفیت روح را برای آنان بیان نماید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این مسایل مربوط به غیب مطلق است و مخصوص خداوند 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می‌داند</w:t>
      </w:r>
      <w:r>
        <w:rPr>
          <w:rStyle w:val="FootnoteAnchor"/>
          <w:rtl w:val="true"/>
        </w:rPr>
        <w:footnoteReference w:id="105"/>
      </w:r>
      <w:r>
        <w:rPr>
          <w:rFonts w:ascii="IRNazanin" w:hAnsi="IRNazanin" w:eastAsia="IRNazanin"/>
          <w:color w:val="111111"/>
          <w:sz w:val="28"/>
          <w:sz w:val="28"/>
          <w:szCs w:val="28"/>
          <w:rtl w:val="true"/>
          <w:lang w:bidi="fa-IR"/>
        </w:rPr>
        <w:t>اما به اندازه‌ای که خداوند در اختیار او می‌گذارد که همان مقدار، نسبت به ما، لا یتناهی است ولی نسبت به حضرت حق، قطره‌ای از اقیانوس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دانش پزشکی، ستاره شناسی و بسیاری ازدانش‌های دیگری امروزی، نسبت به کسانی که در این وادی‌ها نیستند، بسیار زیاد است</w:t>
      </w:r>
      <w:r>
        <w:rPr>
          <w:rFonts w:eastAsia="IRNazanin" w:cs="IRNazanin"/>
          <w:color w:val="111111"/>
          <w:sz w:val="28"/>
          <w:szCs w:val="28"/>
          <w:rtl w:val="true"/>
          <w:lang w:bidi="fa-IR"/>
        </w:rPr>
        <w:t xml:space="preserve">. </w:t>
      </w:r>
      <w:bookmarkStart w:id="180" w:name="pg7852_80615"/>
    </w:p>
    <w:p>
      <w:pPr>
        <w:pStyle w:val="BookText"/>
        <w:rPr/>
      </w:pPr>
      <w:bookmarkEnd w:id="180"/>
      <w:r>
        <w:rPr>
          <w:rFonts w:ascii="IRNazanin" w:hAnsi="IRNazanin" w:eastAsia="IRNazanin"/>
          <w:color w:val="111111"/>
          <w:sz w:val="28"/>
          <w:sz w:val="28"/>
          <w:szCs w:val="28"/>
          <w:rtl w:val="true"/>
          <w:lang w:bidi="fa-IR"/>
        </w:rPr>
        <w:t>با توجه به این مطالب، در این‌جا خداوند علی اعلی به پیامبرش دستور می‌دهد که اگر منظور آنان از معجزه درخواست‌های این‌گونه باشند، باید به آنان برساند که نه کلید گنجینه‌های خداوند در دست او است، نه غیبی به آن معنا را می‌داند و نه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آنچه را که به او وحی شده به آن‌ها پیام‌رسانی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بینا و نا بینا با هم مساوی هستند؟</w:t>
      </w:r>
    </w:p>
    <w:p>
      <w:pPr>
        <w:pStyle w:val="BookText"/>
        <w:rPr/>
      </w:pPr>
      <w:r>
        <w:rPr>
          <w:rFonts w:ascii="IRNazanin" w:hAnsi="IRNazanin" w:eastAsia="IRNazanin"/>
          <w:color w:val="111111"/>
          <w:sz w:val="28"/>
          <w:sz w:val="28"/>
          <w:szCs w:val="28"/>
          <w:rtl w:val="true"/>
          <w:lang w:bidi="fa-IR"/>
        </w:rPr>
        <w:t xml:space="preserve">البته همین دو ویژگی؛ یعنی وحی و بینایی،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دیگران به وسعت زمین و آسمان متفاوت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می‌داند که رسالتش را به چه کسی محول نماید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به طور طبیعی کور از بینا استمداد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أَقُولُ لَكُمْ عِندِي خَزَآئِنُ اللّهِ وَلا أَعْلَمُ الْغَيْبَ وَلا أَقُولُ لَكُمْ إِنِّي مَلَكٌ إِنْ أَتَّبِعُ إِلاَّ مَا يُوحَى إِلَيَّ قُلْ هَلْ يَسْتَوِي الأَعْمَى وَالْبَصِيرُ أَفَلاَ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نمی‌گویم که در نزد من گنجینه‌های خداوند است، غیب نمی‌دانم و نمی‌گویم که من فرشته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آنچه را که به من وحی شده است،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کور و بینا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تفکر نمی‌کنید؟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181" w:name="__RefHeading___Toc5720781_1051229030"/>
      <w:bookmarkStart w:id="182" w:name="_Toc60"/>
      <w:bookmarkEnd w:id="181"/>
      <w:r>
        <w:rPr>
          <w:rtl w:val="true"/>
        </w:rPr>
        <w:t xml:space="preserve">پژوهش واژگانی </w:t>
      </w:r>
      <w:r>
        <w:rPr>
          <w:rtl w:val="true"/>
        </w:rPr>
        <w:t>(</w:t>
      </w:r>
      <w:r>
        <w:rPr/>
        <w:t>8</w:t>
      </w:r>
      <w:r>
        <w:rPr>
          <w:rtl w:val="true"/>
        </w:rPr>
        <w:t>)</w:t>
      </w:r>
      <w:bookmarkEnd w:id="182"/>
    </w:p>
    <w:p>
      <w:pPr>
        <w:pStyle w:val="BookText"/>
        <w:rPr/>
      </w:pPr>
      <w:r>
        <w:rPr>
          <w:rFonts w:ascii="Amiri" w:hAnsi="Amiri" w:eastAsia="Amiri" w:cs="Amiri"/>
          <w:color w:val="111111"/>
          <w:sz w:val="28"/>
          <w:sz w:val="28"/>
          <w:szCs w:val="28"/>
          <w:rtl w:val="true"/>
          <w:lang w:bidi="ar-SA"/>
        </w:rPr>
        <w:t>قُلْ أَرَأَيْتُمْ إِنْ أَخَذَ اللّهُ سَمْعَكُمْ وَأَبْصَارَكُمْ وَخَتَمَ عَلَى قُلُوبِكُم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غَيْرُ اللّهِ يَأْتِيكُم بِهِ انظُرْ كَيْفَ نُصَرِّفُ الآيَاتِ ثُمَّ هُمْ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نصرف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نکررها علی انحاء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تصريف به معناى تغيير است و در اين‌جا مفهوم بيان كردن به صورت‌هاى گوناگون را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يعرضون عن تأمل الآيات و الفكر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أَرَأَيْتَكُمْ إِنْ أَتَاكُمْ عَذَابُ اللّهِ بَغْتَةً أَوْ جَهْرَةً هَلْ يُهْلَكُ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أو 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معاینة أو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نُرْسِلُ الْمُرْسَلِينَ إِلاَّ مُبَشِّرِينَ وَمُنذِرِينَ فَمَنْ آمَنَ وَأَصْلَحَ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خبری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هشدار دهنده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كَذَّبُواْ بِآيَاتِنَا يَمَسُّهُمُ الْعَذَابُ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يصيبهم العذاب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أَقُولُ لَكُمْ عِندِي خَزَآئِنُ اللّهِ وَلا أَعْلَمُ الْغَيْبَ وَلا أَقُولُ لَكُمْ إِنِّي مَلَكٌ إِنْ أَتَّبِعُ إِلاَّ مَا يُوحَى إِلَيَّ قُلْ هَلْ يَسْتَوِي الأَعْمَى وَالْبَصِيرُ أَفَلاَ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يَسْتَوِي الأَعْمَى وَالْبَصِيرُ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يستوي العارف بالله سبحانه العالم بدينه و الجاهل به و بدينه فجعل الأعمى مثلا للجاهل و البصير مثلا للعارف بالله و بنبيه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7852_80618"/>
      <w:bookmarkStart w:id="184" w:name="pg7852_80618"/>
      <w:bookmarkEnd w:id="184"/>
    </w:p>
    <w:p>
      <w:pPr>
        <w:pStyle w:val="BookText"/>
        <w:rPr/>
      </w:pPr>
      <w:bookmarkStart w:id="185" w:name="pg7852_80618"/>
      <w:bookmarkEnd w:id="185"/>
      <w:r>
        <w:rPr>
          <w:rFonts w:ascii="Amiri" w:hAnsi="Amiri" w:eastAsia="Amiri" w:cs="Amiri"/>
          <w:color w:val="111111"/>
          <w:sz w:val="28"/>
          <w:sz w:val="28"/>
          <w:szCs w:val="28"/>
          <w:rtl w:val="true"/>
          <w:lang w:bidi="ar-SA"/>
        </w:rPr>
        <w:t xml:space="preserve">وَأَنذِرْ بِهِ الَّذِينَ يَخَافُونَ أَن يُحْشَرُواْ إِلَى رَبِّهِمْ لَيْسَ لَهُم مِّن دُونِهِ وَلِيٌّ وَلاَ شَفِيعٌ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تَطْرُدِ الَّذِينَ يَدْعُونَ رَبَّهُم بِالْغَدَاةِ وَالْعَشِيِّ يُرِيدُونَ وَجْهَهُ مَا عَلَيْكَ مِنْ حِسَابِهِم مِّن شَيْءٍ وَمَا مِنْ حِسَابِكَ عَلَيْهِم مِّن شَيْءٍ فَتَطْرُدَهُمْ فَتَكُونَ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فَتَنَّا بَعْضَهُم بِبَعْضٍ لِّيَقُولواْ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مَنَّ اللّهُ عَلَيْهِم مِّن بَيْنِنَا أَلَيْسَ اللّهُ بِأَعْلَمَ بِالشَّاكِرِينَ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أَنَّهُ مَن عَمِلَ مِنكُمْ سُوءاً بِجَهَالَةٍ ثُمَّ تَابَ مِن بَعْدِهِ وَأَصْلَحَ فَأَنَّهُ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نفَصِّلُ الآيَاتِ وَلِتَسْتَبِينَ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قُل لاَّ أَتَّبِعُ أَهْوَاءكُمْ قَدْ ضَلَلْتُ إِذاً وَمَا أَنَاْ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عَلَى بَيِّنَةٍ مِّن رَّبِّي وَكَذَّبْتُم بِهِ مَا عِندِي مَا تَسْتَعْجِلُونَ بِهِ إِنِ الْحُكْمُ إِلاَّ لِلّهِ يَقُصُّ الْحَقَّ وَهُوَ خَيْرُ الْفَاصِلِينَ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عِندِي مَا تَسْتَعْجِلُونَ بِهِ لَقُضِيَ الأَمْرُ بَيْنِي وَبَيْنَكُمْ وَاللّهُ أَعْلَمُ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5720783_1051229030"/>
      <w:bookmarkStart w:id="187" w:name="_Toc61"/>
      <w:bookmarkEnd w:id="186"/>
      <w:r>
        <w:rPr>
          <w:rtl w:val="true"/>
        </w:rPr>
        <w:t>انجام کارها و رساندن پیام‌ها</w:t>
      </w:r>
      <w:bookmarkEnd w:id="187"/>
    </w:p>
    <w:p>
      <w:pPr>
        <w:pStyle w:val="Heading3"/>
        <w:numPr>
          <w:ilvl w:val="2"/>
          <w:numId w:val="1"/>
        </w:numPr>
        <w:rPr/>
      </w:pPr>
      <w:bookmarkStart w:id="188" w:name="__RefHeading___Toc5720785_1051229030"/>
      <w:bookmarkStart w:id="189" w:name="_Toc62"/>
      <w:bookmarkEnd w:id="188"/>
      <w:r>
        <w:rPr>
          <w:rtl w:val="true"/>
        </w:rPr>
        <w:t>اشاره</w:t>
      </w:r>
      <w:bookmarkEnd w:id="18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هشت آیه پیش‌رو، دو مطلب اساسی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باید انجام گیرد و پیام‌هایی که باید رسانده شود</w:t>
      </w:r>
      <w:r>
        <w:rPr>
          <w:rFonts w:eastAsia="IRNazanin" w:cs="IRNazanin"/>
          <w:color w:val="111111"/>
          <w:sz w:val="28"/>
          <w:szCs w:val="28"/>
          <w:rtl w:val="true"/>
          <w:lang w:bidi="fa-IR"/>
        </w:rPr>
        <w:t xml:space="preserve">. </w:t>
      </w:r>
      <w:bookmarkStart w:id="190" w:name="pg7852_80619"/>
    </w:p>
    <w:p>
      <w:pPr>
        <w:pStyle w:val="Heading3"/>
        <w:numPr>
          <w:ilvl w:val="2"/>
          <w:numId w:val="1"/>
        </w:numPr>
        <w:rPr/>
      </w:pPr>
      <w:bookmarkStart w:id="191" w:name="__RefHeading___Toc5720787_1051229030"/>
      <w:bookmarkStart w:id="192" w:name="_Toc63"/>
      <w:bookmarkEnd w:id="190"/>
      <w:bookmarkEnd w:id="191"/>
      <w:r>
        <w:rPr>
          <w:rtl w:val="true"/>
        </w:rPr>
        <w:t>انجام کارها</w:t>
      </w:r>
      <w:bookmarkEnd w:id="192"/>
    </w:p>
    <w:p>
      <w:pPr>
        <w:pStyle w:val="BookText"/>
        <w:rPr/>
      </w:pPr>
      <w:r>
        <w:rPr>
          <w:rFonts w:ascii="IRNazanin" w:hAnsi="IRNazanin" w:eastAsia="IRNazanin"/>
          <w:color w:val="111111"/>
          <w:sz w:val="28"/>
          <w:sz w:val="28"/>
          <w:szCs w:val="28"/>
          <w:rtl w:val="true"/>
          <w:lang w:bidi="fa-IR"/>
        </w:rPr>
        <w:t xml:space="preserve">سه چیز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نکردند مؤمنین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با آغوش باز</w:t>
      </w:r>
    </w:p>
    <w:p>
      <w:pPr>
        <w:pStyle w:val="Heading3"/>
        <w:numPr>
          <w:ilvl w:val="2"/>
          <w:numId w:val="1"/>
        </w:numPr>
        <w:rPr/>
      </w:pPr>
      <w:bookmarkStart w:id="193" w:name="__RefHeading___Toc5720789_1051229030"/>
      <w:bookmarkStart w:id="194" w:name="_Toc64"/>
      <w:bookmarkEnd w:id="193"/>
      <w:r>
        <w:rPr>
          <w:rtl w:val="true"/>
        </w:rPr>
        <w:t>انذار</w:t>
      </w:r>
      <w:bookmarkEnd w:id="194"/>
    </w:p>
    <w:p>
      <w:pPr>
        <w:pStyle w:val="BookText"/>
        <w:rPr/>
      </w:pPr>
      <w:r>
        <w:rPr>
          <w:rFonts w:ascii="IRNazanin" w:hAnsi="IRNazanin" w:eastAsia="IRNazanin"/>
          <w:color w:val="111111"/>
          <w:sz w:val="28"/>
          <w:sz w:val="28"/>
          <w:szCs w:val="28"/>
          <w:rtl w:val="true"/>
          <w:lang w:bidi="fa-IR"/>
        </w:rPr>
        <w:t xml:space="preserve">در آخرین آیه بخش قبلی خواندیم که خداوند علی اعلی، به پیامبرش فرمود که درخواست‌های دم‌دمی مشرکین را با آن بیانی که قرائت شد، رد کند اما این به آن معنا نیست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دست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باید آن‌هایی را که دغدغه آینده را دارند، انذار نماید و از روزی آن‌ها را بترساند که همه در پیش‌گاه پر شکوه او جمع می‌شوند و هیچ سرپرست و شفیعی غیر از حضرت حق وجود ندارد؛ روزی که هیچ کس قادر بر انجام کاری در حق دیگری نیست؛</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روزی که انسان از برادر، مادر، پدر، همسر و فرزندانش می‌گریزد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آری، این‌طور نیست، کسانی از صبح تا غروب برای گرفتاری‌هایی که شیاطین ساخته‌اند، در دل آفتاب سوزان، بنیشنند و دست آخر، دست خالی به خانه برگردند و کسانی با یک تلفن، همه چیز را باب میل خودشان ببینند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را از چنین روزی بترساند و از عاقبت کار هشدار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منتها در آیه کریمه، دو نکته وجود دارد که تأمل برانگیز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ظاهر آیه کریمه، هشدار به کسانی داده شود که از روز رستاخیز 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شفاعت و ولایت، منحصر به حضرت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جای دیگر، در رابطه با ولایت، می‌خوانیم که ولی شما، خداوند، رسول خداوند و کسانی هستند که نماز برپای می‌دارند و در حال نماز، زکات می‌پردازند</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در رابطه با شفاعت،می‌خوانیم که شفاعت با اذن و رضایت الهی و شهادت به حق مشکلی ندارد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در رابطه با مطلب اول، جواب این است که وظیفه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همه مردم است اما در بین این مردم کسانی هستند که نگران سرنوشت‌شان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نسبت به آن‌ها مؤثرتر خواهد بود و همین‌هایند که در اولویت قرار می‌گیرند اما آن‌ها که سر در آخور زندگی فرو برده‌اند، به سادگی قابل برگشت نیستند و قرآن کریم در جای دیگر در رابطه با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لذت ببرند و آرزوها سرگرم‌شان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پیامد بی‌اعتنایی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خواهند شد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ولایت و شفاعت، این مطلب درست است که نه تنها ولایت و شفاعت که هدایت، تربیت، روزی رساندن و هرچیزی از این مقوله، مخصوص ذات احدیت است و هیچ کسی به طور مستقل دارای </w:t>
      </w:r>
    </w:p>
    <w:p>
      <w:pPr>
        <w:pStyle w:val="BookText"/>
        <w:rPr/>
      </w:pPr>
      <w:r>
        <w:rPr>
          <w:rFonts w:ascii="IRNazanin" w:hAnsi="IRNazanin" w:eastAsia="IRNazanin"/>
          <w:color w:val="111111"/>
          <w:sz w:val="28"/>
          <w:sz w:val="28"/>
          <w:szCs w:val="28"/>
          <w:rtl w:val="true"/>
          <w:lang w:bidi="fa-IR"/>
        </w:rPr>
        <w:t>این ویژگی‌ها نمی‌باشد اما او می‌تواند از قانون تفویض خودش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خداوند علی اعلی، این قدرت را دارد که تا دامنه قیامت، همه انسان‌ها را همانند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کند اما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حکمت این را اقتضا کرد که جوهره اصلی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همراه او از طریق اصلاب به ارحام منقل شود و انسان دارای پدر و مادر گردد و آن‌گاه بخشی از پرورش و تربیت مخصوص خودش را به عهده پدر و مادر گذاشت و آن‌ها را واسطه فیض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می‌تواند، روزی هر کس را بر سرانگشتانش قرار دهد اما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زمان طفولیت انسان، مادر را مسئول این کار نمود و بعد از آن مرحله پدر باید نان آور خانواده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می‌تواند همه انسان‌ها را به طور مستقل هدایت کند اما هدایت تشریعی را به عهده پیامبران و معصومان دیگر گذاشت، تا انسان‌ها را راهنمایی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کسانی که مسئولیت هدایت انسان‌ها را به عهده دارند، باید به اندازه نیاز دارای ولایت باشند و شفیع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رابطه با خداوند، شفیع لغوی هستند و در رابطه با ما شفیع اصطلاحی</w:t>
      </w:r>
      <w:r>
        <w:rPr>
          <w:rFonts w:eastAsia="IRNazanin" w:cs="IRNazanin"/>
          <w:color w:val="111111"/>
          <w:sz w:val="28"/>
          <w:szCs w:val="28"/>
          <w:rtl w:val="true"/>
          <w:lang w:bidi="fa-IR"/>
        </w:rPr>
        <w:t>.</w:t>
      </w:r>
      <w:r>
        <w:rPr>
          <w:rStyle w:val="FootnoteAnchor"/>
          <w:rtl w:val="true"/>
        </w:rPr>
        <w:footnoteReference w:id="11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متاسفانه، تشکیلات و روابط اداری را در همه جا قبول داریم اما وقتی به خداوند برسد، انتظار این است که همه کارها را خودش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دستگاه عریض و طویل، زیبنده این حاکم عادل است</w:t>
      </w:r>
      <w:r>
        <w:rPr>
          <w:rFonts w:eastAsia="IRNazanin" w:cs="IRNazanin"/>
          <w:color w:val="111111"/>
          <w:sz w:val="28"/>
          <w:szCs w:val="28"/>
          <w:rtl w:val="true"/>
          <w:lang w:bidi="fa-IR"/>
        </w:rPr>
        <w:t xml:space="preserve">. </w:t>
      </w:r>
      <w:bookmarkStart w:id="195" w:name="pg7852_80622"/>
    </w:p>
    <w:p>
      <w:pPr>
        <w:pStyle w:val="BookText"/>
        <w:rPr/>
      </w:pPr>
      <w:bookmarkEnd w:id="195"/>
      <w:r>
        <w:rPr>
          <w:rFonts w:ascii="IRNazanin" w:hAnsi="IRNazanin" w:eastAsia="IRNazanin"/>
          <w:color w:val="111111"/>
          <w:sz w:val="28"/>
          <w:sz w:val="28"/>
          <w:szCs w:val="28"/>
          <w:rtl w:val="true"/>
          <w:lang w:bidi="fa-IR"/>
        </w:rPr>
        <w:t>در این دستگاه، جبرئیل، عزرائیل، میکائیل، اسرافیل و تریلیون‌ها فرشته دیگر،</w:t>
      </w:r>
      <w:r>
        <w:rPr>
          <w:rStyle w:val="FootnoteAnchor"/>
          <w:rtl w:val="true"/>
        </w:rPr>
        <w:footnoteReference w:id="113"/>
      </w:r>
      <w:r>
        <w:rPr>
          <w:rFonts w:ascii="IRNazanin" w:hAnsi="IRNazanin" w:eastAsia="IRNazanin"/>
          <w:color w:val="111111"/>
          <w:sz w:val="28"/>
          <w:sz w:val="28"/>
          <w:szCs w:val="28"/>
          <w:rtl w:val="true"/>
          <w:lang w:bidi="fa-IR"/>
        </w:rPr>
        <w:t>یک لحظه بی‌کار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این حاکم مقتدر با دیگران در این است که هر لحظه بار عام دارد، تا ما بتوانیم مستقیما به خودش مراجعه نماییم و دردها و مشکلات‌مان را با خودش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نهایت به یکی از کارگزارانش دستور خواهد داد که پرونده ما را پیگیری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در اثر نافرمانی و معصیت، روی‌مان نشود که با خود آن عالم به اسرار روبه‌رو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راهی جز این باقی نمی‌ماند که درِ مسئول‌های هدایت‌مان را بزنیم و به شفاعت اصطلاحی روی آوریم و آنان را واسطه خودمان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توجه به نمره‌های قبولی گذشته ما این صلاحیت را دارند که از برخی تبصره‌های قانون عدل الهی استفاده نمایند و یا مشکلات‌مان را در محضر حضرت حق، مطرح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وَأَنذِرْ بِهِ الَّذِينَ يَخَافُونَ أَن يُحْشَرُواْ إِلَى رَبِّهِمْ لَيْسَ لَهُم مِّن دُونِهِ وَلِيٌّ وَلاَ شَفِيعٌ لَّعَلَّهُمْ يَتَّقُونَ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قرآن آن‌هایی را که از محشورشدن در پیشگاه پروردگارشان می‌ترسند، هشدار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سرپرست و شفاعت‌گری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که تقوا پیشه نمایند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196" w:name="__RefHeading___Toc5720791_1051229030"/>
      <w:bookmarkStart w:id="197" w:name="_Toc65"/>
      <w:bookmarkEnd w:id="196"/>
      <w:r>
        <w:rPr>
          <w:rtl w:val="true"/>
        </w:rPr>
        <w:t>دور نکردن مؤمنین</w:t>
      </w:r>
      <w:bookmarkEnd w:id="19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شأن نزول‌های مجمع البیان بر می‌آید، برخی از اشراف قریش، اطرافیان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دلیل فقر و نداری، تحقیر می‌کردند و می‌پنداشتند، دینی که این‌ها را گرد آورده نیز، قابل اعتنا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عیب‌جویی، شاید اتفاقاتی می‌افتاد اما آیاتی نازل گردید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کسانی را که همواره بیاد پروردگارشان می‌باشند از خود دور نماید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دلیل این دور نکردن، گذشته از ذکر دائمی،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آزمایش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از سپاسگزاران</w:t>
      </w:r>
    </w:p>
    <w:p>
      <w:pPr>
        <w:pStyle w:val="BookText"/>
        <w:rPr/>
      </w:pPr>
      <w:r>
        <w:rPr>
          <w:rFonts w:ascii="IRNazanin" w:hAnsi="IRNazanin" w:eastAsia="IRNazanin"/>
          <w:color w:val="111111"/>
          <w:sz w:val="28"/>
          <w:sz w:val="28"/>
          <w:szCs w:val="28"/>
          <w:rtl w:val="true"/>
          <w:lang w:bidi="fa-IR"/>
        </w:rPr>
        <w:t xml:space="preserve">در رابطه با موضوع اول، مصلحت این شد که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فقر و تنگ‌دستی آزمایش گردند و اشراف به بی‌نیازی و ثروت که البته نمره زیر صفر گرفتند و سخنانی را بر زبان می‌آوردند که مضمون گفته‌های سرکشان زمان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رابطه با موضوع دوم، خداوند علی اعلی، عادل است و به اندازه یک ذره ظلم نمی‌کند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او می‌داند که چه کسانی سپاسگزار نعمت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هیچ عنوان راضی نمی‌شود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سپاسگزاران نعمت او را از خودش دورنماید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سوال مطرح گردد که معمولا در هر جنبشی افراد بی‌بضاعت، دور یک جریان انقلابی را می‌گیرند، پس دلیل مدح این کسان در چیست؟ جواب این است که در تحولات اجتماعی دیگر، اعتقادی به </w:t>
      </w:r>
      <w:bookmarkStart w:id="198" w:name="pg7852_80624"/>
    </w:p>
    <w:p>
      <w:pPr>
        <w:pStyle w:val="BookText"/>
        <w:rPr/>
      </w:pPr>
      <w:bookmarkEnd w:id="198"/>
      <w:r>
        <w:rPr>
          <w:rFonts w:ascii="IRNazanin" w:hAnsi="IRNazanin" w:eastAsia="IRNazanin"/>
          <w:color w:val="111111"/>
          <w:sz w:val="28"/>
          <w:sz w:val="28"/>
          <w:szCs w:val="28"/>
          <w:rtl w:val="true"/>
          <w:lang w:bidi="fa-IR"/>
        </w:rPr>
        <w:t xml:space="preserve">اندیشه انقلابی لازم نیست اما بی‌نوایان این‌جا اولا دائم الذکرند و در ثانی تمام تلاش‌شان رضایت حضرت می‌باشد و به تعبیر خود قرآن کریم،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پاداش و رضایت الهی می‌داند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 چون این واژه بسیار کلیدی است و یکی از متشابهات قرآن کریم به حساب می آید،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مرحوم طباطبایی با توجه به برداشت راغب اصفهانی، تحلیلی دارد که خواندن آن لازم است و شما را به آن‌جا ارجاع می‌دهیم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خلاصه مطلب این است که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ذات حضرت حق می‌داند و علامه، اسماء و صفات الهی، اديان، اعمال صالحه، انبيا، ملائكه، شهدا و مؤمنين رحمت شده را وجه خداوند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آن‌ها در جهت خداوند قرار دارند و از گزند حوادث و نابودى مصونند</w:t>
      </w:r>
      <w:r>
        <w:rPr>
          <w:rFonts w:eastAsia="IRNazanin" w:cs="IRNazanin"/>
          <w:color w:val="111111"/>
          <w:sz w:val="28"/>
          <w:szCs w:val="28"/>
          <w:rtl w:val="true"/>
          <w:lang w:bidi="fa-IR"/>
        </w:rPr>
        <w:t>.</w:t>
      </w:r>
    </w:p>
    <w:p>
      <w:pPr>
        <w:pStyle w:val="Heading3"/>
        <w:numPr>
          <w:ilvl w:val="2"/>
          <w:numId w:val="1"/>
        </w:numPr>
        <w:rPr/>
      </w:pPr>
      <w:bookmarkStart w:id="199" w:name="__RefHeading___Toc5720793_1051229030"/>
      <w:bookmarkStart w:id="200" w:name="_Toc66"/>
      <w:bookmarkEnd w:id="199"/>
      <w:r>
        <w:rPr>
          <w:rtl w:val="true"/>
        </w:rPr>
        <w:t>پذیرش با آغوش باز</w:t>
      </w:r>
      <w:bookmarkEnd w:id="20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کاری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این است که مؤمنین هم انسانند و انسان سه دشمن قدرتمندی مانند شیطان، نفس اماره و زرق و برق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دشمنان دست به یکی کردند و در جایی مؤمنی را بلغزاند و بعد از افتادن، در جستجوی راه نجات بیفتد، وظیفه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اولا از آنان با آغوش باز استقبال نماید و به آنان سلام الهی را برساند</w:t>
      </w:r>
      <w:r>
        <w:rPr>
          <w:rStyle w:val="FootnoteAnchor"/>
          <w:rtl w:val="true"/>
        </w:rPr>
        <w:footnoteReference w:id="120"/>
      </w:r>
      <w:r>
        <w:rPr>
          <w:rFonts w:ascii="IRNazanin" w:hAnsi="IRNazanin" w:eastAsia="IRNazanin"/>
          <w:color w:val="111111"/>
          <w:sz w:val="28"/>
          <w:sz w:val="28"/>
          <w:szCs w:val="28"/>
          <w:rtl w:val="true"/>
          <w:lang w:bidi="fa-IR"/>
        </w:rPr>
        <w:t xml:space="preserve">و در ثانی توضیح دهد که خداوند علی اعلی، </w:t>
      </w:r>
    </w:p>
    <w:p>
      <w:pPr>
        <w:pStyle w:val="BookText"/>
        <w:rPr/>
      </w:pPr>
      <w:r>
        <w:rPr>
          <w:rFonts w:ascii="IRNazanin" w:hAnsi="IRNazanin" w:eastAsia="IRNazanin"/>
          <w:color w:val="111111"/>
          <w:sz w:val="28"/>
          <w:sz w:val="28"/>
          <w:szCs w:val="28"/>
          <w:rtl w:val="true"/>
          <w:lang w:bidi="fa-IR"/>
        </w:rPr>
        <w:t>رحمت را بر خودش واجب نموده که اگرکسی از روی نادانی، کاری کرد و بعد توبه کند و خودش را اصلاح نماید،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پنج نکته توجه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مرحله‌ای که برسد، اگر معصوم نباشد، امکان لغزیدن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وقتی کسی ایمان آورد، حصار عصمت گرد او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مؤمنین را غرور کاذب بگیرد و در هر جا وارد شود و با هرکس دست دوستی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در دام شیاطین افتاد، فورا توبه نماید و گرد آن رفتار و کردار را برای همیشه خط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اصلاح این است که علاوه بر خط کشیدن، دور گناه، پیامد شرعی آن را نیز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شرعی انواع کفاره‌ها است که در فقه اسلامی بیان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نفرموده که توبه آن کس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ابهام به خاطر این باشد که مؤمنین همواره باید، حالت خوف و رجا را حفظ کنند و در این زمینه، این سخن مولا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ورد زبان‌شان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گناهانم می‌نگرم، لرزه بر تنم می‌افتد و هنگامی که به کرمت می‌نگرم چشم امید می‌بندم</w:t>
      </w:r>
      <w:r>
        <w:rPr>
          <w:rFonts w:eastAsia="IRNazanin" w:cs="IRNazanin"/>
          <w:color w:val="111111"/>
          <w:sz w:val="28"/>
          <w:szCs w:val="28"/>
          <w:rtl w:val="true"/>
          <w:lang w:bidi="fa-IR"/>
        </w:rPr>
        <w:t>!"</w:t>
      </w:r>
      <w:r>
        <w:rPr>
          <w:rStyle w:val="FootnoteAnchor"/>
          <w:rtl w:val="true"/>
        </w:rPr>
        <w:footnoteReference w:id="12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استقبال صمیمانه، به این معنا نیست که فقط مؤمنین حق حیات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خالق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چون </w:t>
      </w:r>
    </w:p>
    <w:p>
      <w:pPr>
        <w:pStyle w:val="BookText"/>
        <w:rPr/>
      </w:pPr>
      <w:r>
        <w:rPr>
          <w:rFonts w:ascii="IRNazanin" w:hAnsi="IRNazanin" w:eastAsia="IRNazanin"/>
          <w:color w:val="111111"/>
          <w:sz w:val="28"/>
          <w:sz w:val="28"/>
          <w:szCs w:val="28"/>
          <w:rtl w:val="true"/>
          <w:lang w:bidi="fa-IR"/>
        </w:rPr>
        <w:t>فضای سخن در رابطه با مؤمنین بود، از گناه و توبه آنان سخن به میان آمد و الا هر آلوده‌ای که به سوی او برگردد، باران رحمتش آلودگی‌ها را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مورد بحث، حضرت حق منّتی بر گردن مؤمنین می‌گذارد که با تفصیل آیات، حقیقت بر آن‌ها روشن شود و راه پر خمو پیچ مجرمین را نظاره نمایند و بین خود و آنان به مقایسه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 که ایمان بهتر است یا بی‌ایمانی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وَلاَ تَطْرُدِ الَّذِينَ يَدْعُونَ رَبَّهُم بِالْغَدَاةِ وَالْعَشِيِّ يُرِيدُونَ وَجْهَهُ مَا عَلَيْكَ مِنْ حِسَابِهِم مِّن شَيْءٍ وَمَا مِنْ حِسَابِكَ عَلَيْهِم مِّن شَيْءٍ فَتَطْرُدَهُمْ فَتَكُونَ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فَتَنَّا بَعْضَهُم بِبَعْضٍ لِّيَقُولواْ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مَنَّ اللّهُ عَلَيْهِم مِّن بَيْنِنَا أَلَيْسَ اللّهُ بِأَعْلَمَ بِالشَّاكِرِينَ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أَنَّهُ مَن عَمِلَ مِنكُمْ سُوءاً بِجَهَالَةٍ ثُمَّ تَابَ مِن بَعْدِهِ وَأَصْلَحَ فَأَنَّهُ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نفَصِّلُ الآيَاتِ وَلِتَسْتَبِينَ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آن‌هایی را که صبح و شام پروردگارشان را می‌خوانند و خواستار رحمت اویند، از خود دور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حساب آنان بر تو نیست و چیزی از حساب تو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خود مران که از ستم‌کاران می‌شوی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ما برخی از آنان را با برخی امتحان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بین ما خداوند بر این‌ها منت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داناتر به سپاسگزاران نیست؟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کسانی که به آیات ما ایمان آوردند، پیش تو بیایند،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را بر خود واجب نموده که اگر از شما </w:t>
      </w:r>
      <w:bookmarkStart w:id="201" w:name="pg7852_80627"/>
    </w:p>
    <w:p>
      <w:pPr>
        <w:pStyle w:val="BookText"/>
        <w:rPr/>
      </w:pPr>
      <w:bookmarkEnd w:id="201"/>
      <w:r>
        <w:rPr>
          <w:rFonts w:ascii="IRNazanin" w:hAnsi="IRNazanin" w:eastAsia="IRNazanin"/>
          <w:color w:val="111111"/>
          <w:sz w:val="28"/>
          <w:sz w:val="28"/>
          <w:szCs w:val="28"/>
          <w:rtl w:val="true"/>
          <w:lang w:bidi="fa-IR"/>
        </w:rPr>
        <w:t>کار بدی از سر جهالت انجام دهد، پس از آن توبه کند و خودش را شایسته نماید، او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ما آیات را تفصیل می‌دهیم تا حقیقت روشن گردد و راه مجرمان آشکار شود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202" w:name="__RefHeading___Toc5720795_1051229030"/>
      <w:bookmarkStart w:id="203" w:name="_Toc67"/>
      <w:bookmarkEnd w:id="202"/>
      <w:r>
        <w:rPr>
          <w:rtl w:val="true"/>
        </w:rPr>
        <w:t>رساندن پیام‌ها</w:t>
      </w:r>
      <w:bookmarkEnd w:id="203"/>
    </w:p>
    <w:p>
      <w:pPr>
        <w:pStyle w:val="BookText"/>
        <w:rPr/>
      </w:pPr>
      <w:r>
        <w:rPr>
          <w:rFonts w:ascii="IRNazanin" w:hAnsi="IRNazanin" w:eastAsia="IRNazanin"/>
          <w:color w:val="111111"/>
          <w:sz w:val="28"/>
          <w:sz w:val="28"/>
          <w:szCs w:val="28"/>
          <w:rtl w:val="true"/>
          <w:lang w:bidi="fa-IR"/>
        </w:rPr>
        <w:t xml:space="preserve">در رابطه با رساندن پیام‌ها،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باید به مشرکین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قرمز و دلیل روشن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اختیارات</w:t>
      </w:r>
    </w:p>
    <w:p>
      <w:pPr>
        <w:pStyle w:val="Heading3"/>
        <w:numPr>
          <w:ilvl w:val="2"/>
          <w:numId w:val="1"/>
        </w:numPr>
        <w:rPr/>
      </w:pPr>
      <w:bookmarkStart w:id="204" w:name="__RefHeading___Toc5720797_1051229030"/>
      <w:bookmarkStart w:id="205" w:name="_Toc68"/>
      <w:bookmarkEnd w:id="204"/>
      <w:r>
        <w:rPr>
          <w:rtl w:val="true"/>
        </w:rPr>
        <w:t>خطوط قرمز و بینه</w:t>
      </w:r>
      <w:bookmarkEnd w:id="205"/>
    </w:p>
    <w:p>
      <w:pPr>
        <w:pStyle w:val="BookText"/>
        <w:rPr/>
      </w:pPr>
      <w:r>
        <w:rPr>
          <w:rFonts w:ascii="IRNazanin" w:hAnsi="IRNazanin" w:eastAsia="IRNazanin"/>
          <w:color w:val="111111"/>
          <w:sz w:val="28"/>
          <w:sz w:val="28"/>
          <w:szCs w:val="28"/>
          <w:rtl w:val="true"/>
          <w:lang w:bidi="fa-IR"/>
        </w:rPr>
        <w:t xml:space="preserve">از متن این‌جا بر می‌آید که بین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مشرکین، بگو‌مگوهای زیادی صورت گرفته و امکان دارد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متنوعی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پیشنهاد کرده باشند که اگر دست از مبارزه علیه بت‌پرستی بردارد، همه نیازهای مادی او را برطرف کنند و یا گفته باشند که با بعضی از مراسم آنان مخالفت نکند و نوعی شراکت را در نظر بگیرد که هم خداوند علی اعلی، پرستش گردد و هم احترام بت‌ها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در رابطه با پیشنهاد اول بت‌پرستان، باید به آنان بگوید که از ستودن بت و هرچیزی که در برابر حضرت حق مطرح می‌شود، نهی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شراکت و پیشنهادهایی از این قبیل باید به آنان برساند که این کار پیروی از هوس های آنان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 آنان پیروی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انتخاب گمراهی را در پی دارد و جلو رشد و هدایت را می‌گیرد</w:t>
      </w:r>
      <w:r>
        <w:rPr>
          <w:rFonts w:eastAsia="IRNazanin" w:cs="IRNazanin"/>
          <w:color w:val="111111"/>
          <w:sz w:val="28"/>
          <w:szCs w:val="28"/>
          <w:rtl w:val="true"/>
          <w:lang w:bidi="fa-IR"/>
        </w:rPr>
        <w:t xml:space="preserve">. </w:t>
      </w:r>
      <w:bookmarkStart w:id="206" w:name="pg7852_80628"/>
    </w:p>
    <w:p>
      <w:pPr>
        <w:pStyle w:val="BookText"/>
        <w:rPr/>
      </w:pPr>
      <w:bookmarkEnd w:id="206"/>
      <w:r>
        <w:rPr>
          <w:rFonts w:ascii="IRNazanin" w:hAnsi="IRNazanin" w:eastAsia="IRNazanin"/>
          <w:color w:val="111111"/>
          <w:sz w:val="28"/>
          <w:sz w:val="28"/>
          <w:szCs w:val="28"/>
          <w:rtl w:val="true"/>
          <w:lang w:bidi="fa-IR"/>
        </w:rPr>
        <w:t xml:space="preserve">در رابطه با درخواست معجزات و چیزهایی از این قبیل، در این‌جا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را برجسته می‌کند و آن قرآن کریم است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واضح و روشن گفته می‌شود</w:t>
      </w:r>
      <w:r>
        <w:rPr>
          <w:rFonts w:eastAsia="IRNazanin" w:cs="IRNazanin"/>
          <w:color w:val="111111"/>
          <w:sz w:val="28"/>
          <w:szCs w:val="28"/>
          <w:rtl w:val="true"/>
          <w:lang w:bidi="fa-IR"/>
        </w:rPr>
        <w:t>.</w:t>
      </w:r>
    </w:p>
    <w:p>
      <w:pPr>
        <w:pStyle w:val="Heading3"/>
        <w:numPr>
          <w:ilvl w:val="2"/>
          <w:numId w:val="1"/>
        </w:numPr>
        <w:rPr/>
      </w:pPr>
      <w:bookmarkStart w:id="207" w:name="__RefHeading___Toc5720799_1051229030"/>
      <w:bookmarkStart w:id="208" w:name="_Toc69"/>
      <w:bookmarkEnd w:id="207"/>
      <w:r>
        <w:rPr>
          <w:rtl w:val="true"/>
        </w:rPr>
        <w:t>حوزه اختیارات</w:t>
      </w:r>
      <w:bookmarkEnd w:id="208"/>
    </w:p>
    <w:p>
      <w:pPr>
        <w:pStyle w:val="BookText"/>
        <w:rPr/>
      </w:pPr>
      <w:r>
        <w:rPr>
          <w:rFonts w:ascii="IRNazanin" w:hAnsi="IRNazanin" w:eastAsia="IRNazanin"/>
          <w:color w:val="111111"/>
          <w:sz w:val="28"/>
          <w:sz w:val="28"/>
          <w:szCs w:val="28"/>
          <w:rtl w:val="true"/>
          <w:lang w:bidi="fa-IR"/>
        </w:rPr>
        <w:t>این‌ها که گفته آمد، در رابطه با خطوط قرمز و بینه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اختیارات اما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درخواست‌هایی را که آنان مطرح می‌کردند، مربوط به خود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از رساندن پیام‌ها دریافت می‌شود که برخی از درخواست‌ها معجزه‌های دل‌بخواهی بودند و برخی، مطالبه عذاب‌هایی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هشدار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بوده که قرآن کریم معجزه او است و تحقق عذاب‌های درخواستیآنان فقط در دست خداوند می‌باشد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اگر در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کارها به انجام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تبارک و تعالی نسبت به حال ستمگران آگاهی کامل دارد و روزی پاسخ آنان را خواهد داد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قُل لاَّ أَتَّبِعُ أَهْوَاءكُمْ قَدْ ضَلَلْتُ إِذاً وَمَا أَنَاْ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عَلَى بَيِّنَةٍ مِّن رَّبِّي وَكَذَّبْتُم بِهِ مَا عِندِي مَا </w:t>
      </w:r>
      <w:bookmarkStart w:id="209" w:name="pg7852_80629"/>
    </w:p>
    <w:p>
      <w:pPr>
        <w:pStyle w:val="BookText"/>
        <w:rPr/>
      </w:pPr>
      <w:bookmarkEnd w:id="209"/>
      <w:r>
        <w:rPr>
          <w:rFonts w:ascii="Amiri" w:hAnsi="Amiri" w:eastAsia="Amiri" w:cs="Amiri"/>
          <w:color w:val="111111"/>
          <w:sz w:val="28"/>
          <w:sz w:val="28"/>
          <w:szCs w:val="28"/>
          <w:rtl w:val="true"/>
          <w:lang w:bidi="ar-SA"/>
        </w:rPr>
        <w:t xml:space="preserve">تَسْتَعْجِلُونَ بِهِ إِنِ الْحُكْمُ إِلاَّ لِلّهِ يَقُصُّ الْحَقَّ وَهُوَ خَيْرُ الْفَاصِلِينَ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عِندِي مَا تَسْتَعْجِلُونَ بِهِ لَقُضِيَ الأَمْرُ بَيْنِي وَبَيْنَكُمْ وَاللّهُ أَعْلَمُ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عبادت آن‌هایی که شما غیر از خداوند می‌پرستید، نهی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هوس‌های شما را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بکنم، گمراه می‌شوم و از هدایت یافتگان نخواهم بود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جانب پروردگارم دلیل روشن دارم و شما آن را دروغ 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شتاب می‌خواهید، در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فقط از آن خداوند می‌باشد که حق را بیان می‌فرماید و او بهترین داوران است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که با شتاب می‌خواهید، پیش من بود، کار بین من و شما به پایان می‌رسید و خداوند داناتر به ستمگران است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210" w:name="__RefHeading___Toc5720801_1051229030"/>
      <w:bookmarkStart w:id="211" w:name="_Toc70"/>
      <w:bookmarkEnd w:id="210"/>
      <w:r>
        <w:rPr>
          <w:rtl w:val="true"/>
        </w:rPr>
        <w:t xml:space="preserve">پژوهش واژگانی </w:t>
      </w:r>
      <w:r>
        <w:rPr>
          <w:rtl w:val="true"/>
        </w:rPr>
        <w:t>(</w:t>
      </w:r>
      <w:r>
        <w:rPr/>
        <w:t>9</w:t>
      </w:r>
      <w:r>
        <w:rPr>
          <w:rtl w:val="true"/>
        </w:rPr>
        <w:t>)</w:t>
      </w:r>
      <w:bookmarkEnd w:id="211"/>
    </w:p>
    <w:p>
      <w:pPr>
        <w:pStyle w:val="BookText"/>
        <w:rPr/>
      </w:pPr>
      <w:r>
        <w:rPr>
          <w:rFonts w:ascii="Amiri" w:hAnsi="Amiri" w:eastAsia="Amiri" w:cs="Amiri"/>
          <w:color w:val="111111"/>
          <w:sz w:val="28"/>
          <w:sz w:val="28"/>
          <w:szCs w:val="28"/>
          <w:rtl w:val="true"/>
          <w:lang w:bidi="ar-SA"/>
        </w:rPr>
        <w:t xml:space="preserve">وَأَنذِرْ بِهِ الَّذِينَ يَخَافُونَ أَن يُحْشَرُواْ إِلَى رَبِّهِمْ لَيْسَ لَهُم مِّن دُونِهِ وَلِيٌّ وَلاَ شَفِيعٌ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 و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و قیل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يخافوا في الدنيا و ينتهوا عما نهوا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تَطْرُدِ الَّذِينَ يَدْعُونَ رَبَّهُم بِالْغَدَاةِ وَالْعَشِيِّ يُرِيدُونَ وَجْهَهُ مَا عَلَيْكَ مِنْ حِسَابِهِم مِّن شَيْءٍ وَمَا مِنْ حِسَابِكَ عَلَيْهِم مِّن شَيْءٍ فَتَطْرُدَهُمْ فَتَكُونَ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دور کردن، تبعید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بِالْغَدَاةِ وَالْعَشِيِّ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أوّل النهار و آخره أی دواما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يُرِيدُونَ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يطلبون ثواب الله و يعملون ابتغاء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يقصدون الطريق الذي أمرهم بقصده فكأنه ذهب في معنى الوجه إلى الجهة و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 في مفرداته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الوجه الجارحة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كان </w:t>
      </w:r>
    </w:p>
    <w:p>
      <w:pPr>
        <w:pStyle w:val="BookText"/>
        <w:rPr/>
      </w:pPr>
      <w:r>
        <w:rPr>
          <w:rFonts w:ascii="IRNazanin" w:hAnsi="IRNazanin" w:eastAsia="IRNazanin"/>
          <w:color w:val="111111"/>
          <w:sz w:val="28"/>
          <w:sz w:val="28"/>
          <w:szCs w:val="28"/>
          <w:rtl w:val="true"/>
          <w:lang w:bidi="fa-IR"/>
        </w:rPr>
        <w:t>الوجه أول ما يستقبلك و أشرف ما في ظاهر البدن استعمل في مستقبل كل شي‌ء و في أشرفه و مبدئه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كذا و وجه النهار، و ربما عبر عن الذات بالوجه في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يَبْقى وَجْهُ رَبِّكَ ذُو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النظر الدقيق لا يسوغ إرادة الذات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صح أن ناحيته تعالى جهته و وجهه صح بالجملة أن كل ما ينسب إليه تعالى نوعا من نسبة القرب كأسمائه و صفاته و كدينه، و كالأعمال الصالحة و كذا كل من يحل في ساحة قربه كالأنبياء و الملائكة و الشهداء و كل مغفور له من المؤمنين وجه 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فَتَطْرُدَهُمْ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بطردهم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الجدول فى اعراب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فَتَنَّا بَعْضَهُم بِبَعْضٍ لِّيَقُولواْ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مَنَّ اللّهُ عَلَيْهِم مِّن بَيْنِنَا أَلَيْسَ اللّهُ بِأَعْلَمَ بِالشَّاكِرِينَ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أَنَّهُ مَن عَمِلَ مِنكُمْ سُوءاً بِجَهَالَةٍ ثُمَّ تَابَ مِن بَعْدِهِ وَأَصْلَحَ فَأَنَّهُ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نبيه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عليهم من الله تعالى فهو تحية من الله على لسان نبيه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أمر نبيه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عليهم تكرمة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أقبل عذرهم و اعترافهم و بشرهم بالسلامة مما اعتذروا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و 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تفضّلا و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نفَصِّلُ الآيَاتِ وَلِتَسْتَبِينَ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تتضح و 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على مضمر محذوف و التقدير لتفهموا و لتستبين سبيل المجرمين و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قُل لاَّ أَتَّبِعُ أَهْوَاءكُمْ قَدْ ضَلَلْتُ إِذاً وَمَا أَنَاْ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ضَلَلْتُ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فعلت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سلكوا سبيل الدين و قيل معناه و ما أنا من المهتدين النبيين الذين سلكوا طريق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عَلَى بَيِّنَةٍ مِّن رَّبِّي وَكَذَّبْتُم بِهِ مَا عِندِي مَا تَسْتَعْجِلُونَ بِهِ إِنِ الْحُكْمُ إِلاَّ لِلّهِ يَقُصُّ الْحَقَّ وَهُوَ خَيْرُ الْفَاصِلِينَ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التي تفصل بين الحق و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هو الدلالة الواضحة من البيان و هو الوضوح، و الأصل في معنى هذه المادة هو انعزال شي‌ء عن شي‌ء و انفصاله عنه بحيث لا يتصلان و لا يختلطان، و منه البين و البون و البينونة و غير ذلك، قد سميت البينة بينة لأن الحق يبين بها عن الباطل فيتضح و يسهل الوقوف عليه من غير تعب و مئونة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البينة لكون المراد به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الحكم في الفصل بين الحق و الباطل و في إنزال الآيات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بالحكم فيه القضاء التكويني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يَقُصُّ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يفصل الحق من الباطل و يقص الحق أي يقوله و يخبر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دو معنا دارد يكى گفتن پشت سركسى و قصه از آن مشتق است و ديگرى جدا كردن و قطع كردن كه قصاص از آن مشتق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لَّوْ أَنَّ عِندِي مَا تَسْتَعْجِلُونَ بِهِ لَقُضِيَ الأَمْرُ بَيْنِي وَبَيْنَكُمْ وَاللّهُ أَعْلَمُ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لفرغ من الأمر بأن أهلككم فاستريح منكم غير أن الأمر فيه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لقامت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7852_80634"/>
      <w:bookmarkStart w:id="213" w:name="pg7852_80634"/>
      <w:bookmarkEnd w:id="213"/>
    </w:p>
    <w:p>
      <w:pPr>
        <w:pStyle w:val="BookText"/>
        <w:rPr/>
      </w:pPr>
      <w:bookmarkStart w:id="214" w:name="pg7852_80634"/>
      <w:bookmarkEnd w:id="214"/>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5720803_1051229030"/>
      <w:bookmarkStart w:id="216" w:name="_Toc71"/>
      <w:bookmarkEnd w:id="215"/>
      <w:r>
        <w:rPr>
          <w:rtl w:val="true"/>
        </w:rPr>
        <w:t>یک چشمه معرفت</w:t>
      </w:r>
      <w:bookmarkEnd w:id="216"/>
    </w:p>
    <w:p>
      <w:pPr>
        <w:pStyle w:val="Heading3"/>
        <w:numPr>
          <w:ilvl w:val="2"/>
          <w:numId w:val="1"/>
        </w:numPr>
        <w:rPr/>
      </w:pPr>
      <w:bookmarkStart w:id="217" w:name="__RefHeading___Toc5720805_1051229030"/>
      <w:bookmarkStart w:id="218" w:name="_Toc72"/>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پیش از ورود، به دو نکته توجه داشته باشیم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باشد، به معنای گنجینه‌ها است و اگر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باشد، به معنای کلید‌ها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صورت اولی ملموس‌تر است اما بعضی‌ها،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را رد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هردو معنا را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می‌کنند و مشکلی در استعمال لفظ مشرک در دو معنا نمی‌بینند</w:t>
      </w:r>
      <w:r>
        <w:rPr>
          <w:rFonts w:eastAsia="IRNazanin" w:cs="IRNazanin"/>
          <w:color w:val="111111"/>
          <w:sz w:val="28"/>
          <w:szCs w:val="28"/>
          <w:rtl w:val="true"/>
          <w:lang w:bidi="fa-IR"/>
        </w:rPr>
        <w:t xml:space="preserve">. </w:t>
      </w:r>
      <w:bookmarkStart w:id="219" w:name="pg7852_80635"/>
    </w:p>
    <w:p>
      <w:pPr>
        <w:pStyle w:val="BookText"/>
        <w:rPr/>
      </w:pPr>
      <w:bookmarkEnd w:id="219"/>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بیابان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دریا اما در این‌جا معنای تحت اللفظی این دو واژه مراد نیست و فضای سخن ایجاب می‌کند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خشکی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موجوداتی که در خشکی و آب زندگی می‌کنند، ترجمه نمود</w:t>
      </w:r>
      <w:r>
        <w:rPr>
          <w:rFonts w:eastAsia="IRNazanin" w:cs="IRNazanin"/>
          <w:color w:val="111111"/>
          <w:sz w:val="28"/>
          <w:szCs w:val="28"/>
          <w:rtl w:val="true"/>
          <w:lang w:bidi="fa-IR"/>
        </w:rPr>
        <w:t>.</w:t>
      </w:r>
    </w:p>
    <w:p>
      <w:pPr>
        <w:pStyle w:val="Heading3"/>
        <w:numPr>
          <w:ilvl w:val="2"/>
          <w:numId w:val="1"/>
        </w:numPr>
        <w:rPr/>
      </w:pPr>
      <w:bookmarkStart w:id="220" w:name="__RefHeading___Toc5720807_1051229030"/>
      <w:bookmarkStart w:id="221" w:name="_Toc73"/>
      <w:bookmarkEnd w:id="220"/>
      <w:r>
        <w:rPr>
          <w:rtl w:val="true"/>
        </w:rPr>
        <w:t>علم نامحدود الهی</w:t>
      </w:r>
      <w:bookmarkEnd w:id="221"/>
    </w:p>
    <w:p>
      <w:pPr>
        <w:pStyle w:val="BookText"/>
        <w:rPr/>
      </w:pPr>
      <w:r>
        <w:rPr>
          <w:rFonts w:ascii="IRNazanin" w:hAnsi="IRNazanin" w:eastAsia="IRNazanin"/>
          <w:color w:val="111111"/>
          <w:sz w:val="28"/>
          <w:sz w:val="28"/>
          <w:szCs w:val="28"/>
          <w:rtl w:val="true"/>
          <w:lang w:bidi="fa-IR"/>
        </w:rPr>
        <w:t>بعد از این تصفیه حساب، قرآن کریم در جاهای مختلف اشاره به علم نامحدود حضرت حق نموده است اما در این‌جا بسیار حسی مطلب را مطرح می‌کند و آن این‌که ما در زمین زندگی می‌کنیم و می‌دانیم که هفتاد و دو درصد این سیاره سنگی را آب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ساکنین این سیاره، برخی در آب زندگی می‌کنند و برخی در 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باکتری‌ها، ماهی‌ها، نهنگ ها، تمساح‌ها و صدها هزار جانداری که ما اسم آن‌ها را نمی‌دانیم، در آب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پرندگان، چرندگان، درندگان، خزندگان، حشرات و البته انسان‌ها در خشکی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فعلی نشان می‌دهد که جمعیت انسان‌ها به هفت میلیارد و هشتصد و هفده میلیون نفر رسیده است اما هیچ کس یا مؤسسه ای حاضر نمی‌شود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مورچه‌های کره زمین به چند میلیارد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شمارش همه مورچه‌ها از توان انسان خارج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قدرت فوق تصور است که قرآن کریم به ما خبر می‌دهد، او آمار دقیق تمام جانداران خشکی و آب‌ها را می‌داند و نیازها و کمبودهای آنان را نیز در نظر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آبزیان، می‌داند که در چشمه‌سار‌ها، جویبارها، رودها، دریاچه‌ها، دریاها و اقیانوس‌ها شمار ماهیان به چه تعدادی رسیده اند، آمار نهنگان و تمساح‌های دریاها و اقیانوس‌ها کجا است و امسال رشد باکتری‌ها نسبت به سال گذشته، چندین میلیارد کاهش یا افزایش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غیر آبزیان، می‌داند که پرندگان در چه سطح شمارشی قرار دارند، چرندگان و درندگان به چه تعداد رسیده، آمار مورچگان وحشرات مرز چندین میلیارد را درنوردیده و در مغزهای تک‌تک هفت میلیارد و هشتصد میلیون انسان چه می‌گذرد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اگر این مطلب را خوب نتوانیم تصور کنیم، مثال دیگری آورده می‌شود و آن این‌که دست‌کم این را می‌دانیم که در کره زمین درختان بی‌شماری وجود دارد که بازهم شمارش آن‌ها از عهده بشر خارج است اما خداوند تبارک و تعالی، نه تنها از تعداد درختان آگاه است که آمار برگ این درختان نیز در نزد او است و می‌داند که فلان برگ، چه زمانی از یک درخت جنگل انبوه آمازون، به زمین می‌افتد؟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بازهم اگر این را نیز نتوانیم تصور کنیم، یک مثال دیگر آورده می‌شود و آن این‌که در یک شب تاریک؛ شبی که در زمین، چراغی روشن نباشد و در آسمان ماه و ستاره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ارتفاع ششصد کیلومتری زمین،</w:t>
      </w:r>
      <w:r>
        <w:rPr>
          <w:rStyle w:val="FootnoteAnchor"/>
          <w:rtl w:val="true"/>
        </w:rPr>
        <w:footnoteReference w:id="125"/>
      </w:r>
      <w:r>
        <w:rPr>
          <w:rFonts w:ascii="IRNazanin" w:hAnsi="IRNazanin" w:eastAsia="IRNazanin"/>
          <w:color w:val="111111"/>
          <w:sz w:val="28"/>
          <w:sz w:val="28"/>
          <w:szCs w:val="28"/>
          <w:rtl w:val="true"/>
          <w:lang w:bidi="fa-IR"/>
        </w:rPr>
        <w:t>یک دانه ارزن را به سمت زمین پرتاب نماید، جایگاه سقوط این دانه و محل مخفی شدن آن را می‌داند، مرکز زمین باشد، قطب شمال، قطب جنوب و یا در اثر کمبود جاذبه در هوا معلق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این‌جا تاریکی‌های دل زمین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لحاظ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می‌آید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این علم و آگاهی در خور فهم ما انسان‌ها بود که در زمین زندگی می‌کنیم و الا در شش سوره قرآن کریم،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السمات والأرض</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کار رفته که حقیقتا مغز انسان از وسعت چنین دانشی سوت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هیچ یکی از این مثال‌ها نتوانستی ارتباط برقرار نمایی، این را بدان که هیچ تر و خشکی وجود ندارد، مگر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جمله این است که اگر همین لحظه، مورچه‌ای در عمق زمین و پرنده‌ای در شاخ آفریقا گرفتاری پیدا کند این حادثه‌ها در آن کتاب نوشته شده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پنج مرحله به ما فهمانده می‌شود که علم الهی نامحدود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آگاه بودن از گنجینه‌های ناپیدا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دانستن تعداد موجودات خشکی و آب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آگاهی از افتادن برگی از درختی در هر جایی از زمین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دانستن جایگاه سقوط یک دانه از بلندترین نقطه این کره خاکی، در یک شب تاریک و ظلمانی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این‌که ثبت نشده‌ای در بیرون از کتاب مبین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نکاتی که باقی می‌ماند این‌که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تکرار شده است،</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w:t>
      </w:r>
      <w:r>
        <w:rPr>
          <w:rStyle w:val="FootnoteAnchor"/>
          <w:rtl w:val="true"/>
        </w:rPr>
        <w:footnoteReference w:id="1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آیا ما با سه کتاب روبه‌رو هستیم و یا یک کتاب، با سه بیان؟ آنچه که از تفاسیر بر می‌آید، این‌ها یک کتاب شگفت انگیز است که با عبارات مختلف به ما گوش‌زد می‌گردد؛ کتابی که حالات و سرنوشت همه چیز در آن نوشته شده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مرحوم طبرسی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علی اعلی، این‌ها را در لوح محفوظ به این لحاظ ننوشته که اشیا از خاطرش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همه چیز آگاه است، پیش از این‌که آن‌ها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لحاظ ثبت نموده که روزی این نوشته‌ها را به فرشتگان عرضه نماید و آنان نوشته‌های خودشان را با آن مطابق ببینند و بر یقین‌شان افزوده گردد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با توجه به این سخن، غیب الهی مطلق و نسبی است و علم الهی بسیار بیشتر از کتاب مبین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مغز انسان بی‌نهایت را درک نمی‌تواند و الا هیچ کافری روی زمین زندگی نمی‌کرد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222" w:name="pg7852_80639"/>
    </w:p>
    <w:p>
      <w:pPr>
        <w:pStyle w:val="BookText"/>
        <w:rPr/>
      </w:pPr>
      <w:bookmarkEnd w:id="222"/>
      <w:r>
        <w:rPr>
          <w:rFonts w:ascii="IRNazanin" w:hAnsi="IRNazanin" w:eastAsia="IRNazanin"/>
          <w:color w:val="111111"/>
          <w:sz w:val="28"/>
          <w:sz w:val="28"/>
          <w:szCs w:val="28"/>
          <w:rtl w:val="true"/>
          <w:lang w:bidi="fa-IR"/>
        </w:rPr>
        <w:t>و گنجینه‌های ناپیدا در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کسی از آن‌ها اطلاعی ندارد و آنچه را که در خشکی و دریا لباس هستی پوشیده،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 بر زمین و دانه‌ای در تاریکی‌ها نمی‌افتد، مگر این‌که از سقوط آن‌ها با خبر است و هیچ تر و خشکی نیست، جز این‌که در کتاب روشن ثبت گردیده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223" w:name="__RefHeading___Toc5720809_1051229030"/>
      <w:bookmarkStart w:id="224" w:name="_Toc74"/>
      <w:bookmarkEnd w:id="223"/>
      <w:r>
        <w:rPr>
          <w:rtl w:val="true"/>
        </w:rPr>
        <w:t xml:space="preserve">پژوهش واژگانی </w:t>
      </w:r>
      <w:r>
        <w:rPr>
          <w:rtl w:val="true"/>
        </w:rPr>
        <w:t>(</w:t>
      </w:r>
      <w:r>
        <w:rPr/>
        <w:t>10</w:t>
      </w:r>
      <w:r>
        <w:rPr>
          <w:rtl w:val="true"/>
        </w:rPr>
        <w:t>)</w:t>
      </w:r>
      <w:bookmarkEnd w:id="224"/>
    </w:p>
    <w:p>
      <w:pPr>
        <w:pStyle w:val="BookText"/>
        <w:rPr/>
      </w:pP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مَفَاتِحُ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المفاتح جمع مفتح فالمفتح بالكسر المفتاح الذي يفتح به و المفتح بفتح الميم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رَطْبٍ وَ لا 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الأشياء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الأجسام كلها لا تخلو من أحد هذين و هو بمنزلة قولك و لا مجتمع و لا مفترق لأن الأجسام لا تخلو من أن تكون مجتمعة أو متفرقة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اللوح المحفوظ أو علمه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 هو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اللوح المحفوظ و لم يكتبها في اللوح المحفوظ ليحفظها و يدرسها فإنه كان عالما بها قبل أن كتبها و لكن ليعارض الملائكة الحوادث على ممر الأيام بالمكتوب فيه فيجدونها موافقة للمكتوب فيه فيزدادون علما و يقينا بصفات الله تعالى و أيضا فإن المكلف إذا علم أن أعماله مكتوبة في اللوح المحفوظ تطالعها الملائكة قويت دواعيه إلى الأفعال الحسنة و ترك القبائح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bookmarkStart w:id="225" w:name="pg7852_80640"/>
    </w:p>
    <w:p>
      <w:pPr>
        <w:pStyle w:val="BookText"/>
        <w:rPr/>
      </w:pPr>
      <w:bookmarkEnd w:id="225"/>
      <w:r>
        <w:rPr>
          <w:rFonts w:ascii="Amiri" w:hAnsi="Amiri" w:eastAsia="Amiri" w:cs="Amiri"/>
          <w:color w:val="111111"/>
          <w:sz w:val="28"/>
          <w:sz w:val="28"/>
          <w:szCs w:val="28"/>
          <w:rtl w:val="true"/>
          <w:lang w:bidi="ar-SA"/>
        </w:rPr>
        <w:t xml:space="preserve">وَهُوَ الَّذِي يَتَوَفَّاكُم بِاللَّيْلِ وَيَعْلَمُ مَا جَرَحْتُم بِالنَّهَارِ ثُمَّ يَبْعَثُكُمْ فِيهِ لِيُقْضَى أَجَلٌ مُّسَمًّى ثُمَّ إِلَيْهِ مَرْجِعُكُمْ ثُمَّ 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وَيُرْسِلُ عَلَيْكُم حَفَظَةً حَتَّىَ إِذَا جَاء أَحَدَكُمُ الْمَوْتُ تَوَفَّتْهُ رُسُلُنَا وَهُمْ لاَ يُفَرِّطُونَ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أَلاَ لَهُ الْحُكْمُ وَهُوَ أَسْرَعُ الْحَاسِبِينَ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5720811_1051229030"/>
      <w:bookmarkStart w:id="227" w:name="_Toc75"/>
      <w:bookmarkEnd w:id="226"/>
      <w:r>
        <w:rPr>
          <w:rtl w:val="true"/>
        </w:rPr>
        <w:t>علم الهی از حالات انسان</w:t>
      </w:r>
      <w:bookmarkEnd w:id="227"/>
    </w:p>
    <w:p>
      <w:pPr>
        <w:pStyle w:val="Heading3"/>
        <w:numPr>
          <w:ilvl w:val="2"/>
          <w:numId w:val="1"/>
        </w:numPr>
        <w:rPr/>
      </w:pPr>
      <w:bookmarkStart w:id="228" w:name="__RefHeading___Toc5720813_1051229030"/>
      <w:bookmarkStart w:id="229" w:name="_Toc76"/>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پیش از ورود، به دو نکته توجه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تغلیب در هر زمینه‌ای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انسان‌ها در شب می‌خوابند و در روز به دنبال کسب و کار هستند، قرآن کریم از خواب‌ها، آن لحظه را یادآوری می‌کند که شب هنگام باشد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قبض ارواح گاهی به ملک الموت نسبت داده می‌شود، گاهی به ملائکه و گاهی به خداوند علی اعلی</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این نسبت‌ها با </w:t>
      </w:r>
    </w:p>
    <w:p>
      <w:pPr>
        <w:pStyle w:val="BookText"/>
        <w:rPr/>
      </w:pPr>
      <w:r>
        <w:rPr>
          <w:rFonts w:ascii="IRNazanin" w:hAnsi="IRNazanin" w:eastAsia="IRNazanin"/>
          <w:color w:val="111111"/>
          <w:sz w:val="28"/>
          <w:sz w:val="28"/>
          <w:szCs w:val="28"/>
          <w:rtl w:val="true"/>
          <w:lang w:bidi="fa-IR"/>
        </w:rPr>
        <w:t>هم تنافی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لحاظ که هر کاری به خداوند منتهی می‌شود، قبض ارواح نیز به او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کهملک الموت مأمور از جانب خداوند است، قبض ارواح به او نسبت داده می‌شود و از این لحاظ که فرشتگانی زیر دست ملک الموت کار می‌کنند، قبض ارواح به آن‌ها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ما يك خط را، هم به قلم نسبت مى‌دهيم، هم به دستى كه قلم را گرفته و هم به شخصى كه صاحب دست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بعد از این تصفیه حساب، در آیه گذشته شاهد علم نامحدود الهی در زمین و در نهایت در تمام هستی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شاهد شمه‌ای از آگاهی او در رابطه با حالات انسان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می‌کنیم که هر وقت خسته شدیم، می‌خوابیم و در بیداری سر کار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وسط خیابان، ماشینی در فاصله بسیار نزدیک کسی ترمزی نماید که از صدای خشک و ممتد آن چشم‌های مغازه داران به سمت او بچرخد، با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هم به خیر گذشت و الا این جدول را خون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تصویر آن حادثه چند لحظه ذهن او را مشغول نگه دارد ولیکن به زودی فراموش می‌شود و باز تکرار همان عادت‌های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کریم اما آن لحظه پایان زندگی او بود اگر کسانی او را نجات نمی‌دادند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پشت این خواب و بیداری‌ها و انواع تصادفاتی که انسان جان سالم به در می‌برد، رازهایی نهفته است که ما نمی‌دانیم</w:t>
      </w:r>
      <w:r>
        <w:rPr>
          <w:rFonts w:eastAsia="IRNazanin" w:cs="IRNazanin"/>
          <w:color w:val="111111"/>
          <w:sz w:val="28"/>
          <w:szCs w:val="28"/>
          <w:rtl w:val="true"/>
          <w:lang w:bidi="fa-IR"/>
        </w:rPr>
        <w:t xml:space="preserve">. </w:t>
      </w:r>
      <w:bookmarkStart w:id="230" w:name="pg7852_80642"/>
    </w:p>
    <w:p>
      <w:pPr>
        <w:pStyle w:val="BookText"/>
        <w:rPr/>
      </w:pPr>
      <w:bookmarkEnd w:id="230"/>
      <w:r>
        <w:rPr>
          <w:rFonts w:ascii="IRNazanin" w:hAnsi="IRNazanin" w:eastAsia="IRNazanin"/>
          <w:color w:val="111111"/>
          <w:sz w:val="28"/>
          <w:sz w:val="28"/>
          <w:szCs w:val="28"/>
          <w:rtl w:val="true"/>
          <w:lang w:bidi="fa-IR"/>
        </w:rPr>
        <w:t xml:space="preserve">از نظر این کتاب آسمانی، خواب مساوی با مرگ ناقص است، بیداری مساوی با زندگی و مأمورانی همراه ما هستند که تا وقت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ما حفاظت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آیات پیش‌رو حالاتی گوش‌زد می‌گردد که خداوند علی اعلی، از همه آن‌ها اطلاع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انسان، ادامه حیات و سرنوشت نهایی</w:t>
      </w:r>
    </w:p>
    <w:p>
      <w:pPr>
        <w:pStyle w:val="Heading3"/>
        <w:numPr>
          <w:ilvl w:val="2"/>
          <w:numId w:val="1"/>
        </w:numPr>
        <w:rPr/>
      </w:pPr>
      <w:bookmarkStart w:id="231" w:name="__RefHeading___Toc5720815_1051229030"/>
      <w:bookmarkStart w:id="232" w:name="_Toc77"/>
      <w:bookmarkEnd w:id="231"/>
      <w:r>
        <w:rPr>
          <w:rtl w:val="true"/>
        </w:rPr>
        <w:t>خواب و بیداری</w:t>
      </w:r>
      <w:bookmarkEnd w:id="232"/>
    </w:p>
    <w:p>
      <w:pPr>
        <w:pStyle w:val="BookText"/>
        <w:rPr/>
      </w:pPr>
      <w:r>
        <w:rPr>
          <w:rFonts w:ascii="IRNazanin" w:hAnsi="IRNazanin" w:eastAsia="IRNazanin"/>
          <w:color w:val="111111"/>
          <w:sz w:val="28"/>
          <w:sz w:val="28"/>
          <w:szCs w:val="28"/>
          <w:rtl w:val="true"/>
          <w:lang w:bidi="fa-IR"/>
        </w:rPr>
        <w:t>انسان وقتی به خواب می‌رود، از نظر این کتاب آسمانی، من انسانی او که روح یا جان باشد، از او جدا می‌شود و به تعبیر این‌جا، خداوند علی اعلی، جان او را می‌گیرد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فرق او با مرده واقعی این است که در مرگ حقیقی، روح به بدن بر نمی‌گردد و بدن مانند ماشین فرسوده‌ا‌ی است که راننده‌ای آن را در بیابانی رها کند اما ماشین بدن شخص خواب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کسی پشت فرمان مغز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بیداری، دوباره دستگاه مغز توسط جان برگشته فعال می‌شود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در سوره زمر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جان‌ها را در هنگام مرگ به طور کامل می‌ستاند و جان آن هایی را که در خوابند، نیز می‌گیرد</w:t>
      </w:r>
      <w:r>
        <w:rPr>
          <w:rFonts w:eastAsia="IRNazanin" w:cs="IRNazanin"/>
          <w:color w:val="111111"/>
          <w:sz w:val="28"/>
          <w:szCs w:val="28"/>
          <w:rtl w:val="true"/>
          <w:lang w:bidi="fa-IR"/>
        </w:rPr>
        <w:t>."</w:t>
      </w:r>
      <w:r>
        <w:rPr>
          <w:rStyle w:val="FootnoteAnchor"/>
          <w:rtl w:val="true"/>
        </w:rPr>
        <w:footnoteReference w:id="137"/>
      </w:r>
      <w:bookmarkStart w:id="233" w:name="pg7852_80643"/>
    </w:p>
    <w:p>
      <w:pPr>
        <w:pStyle w:val="BookText"/>
        <w:rPr/>
      </w:pPr>
      <w:bookmarkEnd w:id="233"/>
      <w:r>
        <w:rPr>
          <w:rFonts w:ascii="IRNazanin" w:hAnsi="IRNazanin" w:eastAsia="IRNazanin"/>
          <w:color w:val="111111"/>
          <w:sz w:val="28"/>
          <w:sz w:val="28"/>
          <w:szCs w:val="28"/>
          <w:rtl w:val="true"/>
          <w:lang w:bidi="fa-IR"/>
        </w:rPr>
        <w:t>پس خلاصه این‌که حضرت حق، از جدا شدن جان انسان در هنگام خواب با خبر است و همین‌طور هنگام بیداری از آنچه که به دست می‌آوریم، اطلاع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این‌که وقتی از خواب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تعبیر می‌شود، از بیداری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تعبیر می‌گردد و این مرگ و زندگی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مرگ حتمی ادمه دارد</w:t>
      </w:r>
      <w:r>
        <w:rPr>
          <w:rFonts w:eastAsia="IRNazanin" w:cs="IRNazanin"/>
          <w:color w:val="111111"/>
          <w:sz w:val="28"/>
          <w:szCs w:val="28"/>
          <w:rtl w:val="true"/>
          <w:lang w:bidi="fa-IR"/>
        </w:rPr>
        <w:t>.</w:t>
      </w:r>
    </w:p>
    <w:p>
      <w:pPr>
        <w:pStyle w:val="Heading3"/>
        <w:numPr>
          <w:ilvl w:val="2"/>
          <w:numId w:val="1"/>
        </w:numPr>
        <w:rPr/>
      </w:pPr>
      <w:bookmarkStart w:id="234" w:name="__RefHeading___Toc5720817_1051229030"/>
      <w:bookmarkStart w:id="235" w:name="_Toc78"/>
      <w:bookmarkEnd w:id="234"/>
      <w:r>
        <w:rPr>
          <w:rtl w:val="true"/>
        </w:rPr>
        <w:t>ادامه حیات</w:t>
      </w:r>
      <w:bookmarkEnd w:id="235"/>
    </w:p>
    <w:p>
      <w:pPr>
        <w:pStyle w:val="BookText"/>
        <w:rPr/>
      </w:pPr>
      <w:r>
        <w:rPr>
          <w:rFonts w:ascii="IRNazanin" w:hAnsi="IRNazanin" w:eastAsia="IRNazanin"/>
          <w:color w:val="111111"/>
          <w:sz w:val="28"/>
          <w:sz w:val="28"/>
          <w:szCs w:val="28"/>
          <w:rtl w:val="true"/>
          <w:lang w:bidi="fa-IR"/>
        </w:rPr>
        <w:t>حالت دیگر ادامه حیات است که خداوند علی اعلی، از آن هم اطلاع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شخصی من حادثه‌ای اتفاق افتاد که هیچ وقت از یادم نمی‌رود و آن زمانی بود که در کودکی با برادر کوچک‌تر از خودم،پشت بام بلندی، بازی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پارچه‌ای بر سر داشت و من او را دنبال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پیش چشمام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پشت آن بام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کوچک بودم که اتفاقات بعدی یادم نیست اما اکنون این برادر، صاحب فرزندانی است و از آن حادثه، نشانه‌ای هم در بدن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همین حالا که مشغول نوشتن این سطورم، به آن حادثه به طور جدی فکر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آیات کریمه در برابر چشمانم قرار دارد، یقین دارم که گماشتگانی او را از مرگ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محافظانی هستند که انسان را تا وقتی خداوند بخواهد،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مرگ حتمی رسید، آن محافظان کنار می‌روند و فرشتگانی که زیر دست ملک الموت کار می‌کنند، جان او را می‌ستانند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مأموریت‌شان افراط و تفریط روا نمی‌دارند و هیچ کاری از پیش خودشان </w:t>
      </w:r>
    </w:p>
    <w:p>
      <w:pPr>
        <w:pStyle w:val="BookText"/>
        <w:rPr/>
      </w:pPr>
      <w:r>
        <w:rPr>
          <w:rFonts w:ascii="IRNazanin" w:hAnsi="IRNazanin" w:eastAsia="IRNazanin"/>
          <w:color w:val="111111"/>
          <w:sz w:val="28"/>
          <w:sz w:val="28"/>
          <w:szCs w:val="28"/>
          <w:rtl w:val="true"/>
          <w:lang w:bidi="fa-IR"/>
        </w:rPr>
        <w:t>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این‌طور نیست که جان کسی را زودتر بگیرند و جان دیگری را دیرتر؛ به یکی مهلت بدهند و به دیگری مهلت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آیه کریمه همراه هرکس، محافظانی هستند که او را تا هنگام رسیدن به اجل حتمی، از انواع خطرات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این انسان در برابر هزاران دشمن ناشناخته، یک لحظه مقاومت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قاشق چای خوری کرونا جهان را تسخیر می‌کند، جان میلیون‌ها انسان را می‌گیرد و صد‌ها میلیون انسان را مبتلا می‌نماید،</w:t>
      </w:r>
      <w:r>
        <w:rPr>
          <w:rStyle w:val="FootnoteAnchor"/>
          <w:rtl w:val="true"/>
        </w:rPr>
        <w:footnoteReference w:id="138"/>
      </w:r>
      <w:r>
        <w:rPr>
          <w:rFonts w:ascii="IRNazanin" w:hAnsi="IRNazanin" w:eastAsia="IRNazanin"/>
          <w:color w:val="111111"/>
          <w:sz w:val="28"/>
          <w:sz w:val="28"/>
          <w:szCs w:val="28"/>
          <w:rtl w:val="true"/>
          <w:lang w:bidi="fa-IR"/>
        </w:rPr>
        <w:t>امراض و حادثه‌های طبیعی دیگری هستند که بسیار فراوان‌تر و خطرناک‌ترند اما با همه این احوال، آن‌هایی که قرار است زنده بمانند، زنده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هم در این‌جا تذکر داده شده</w:t>
      </w:r>
      <w:r>
        <w:rPr>
          <w:rStyle w:val="FootnoteAnchor"/>
          <w:rtl w:val="true"/>
        </w:rPr>
        <w:footnoteReference w:id="139"/>
      </w:r>
      <w:r>
        <w:rPr>
          <w:rFonts w:ascii="IRNazanin" w:hAnsi="IRNazanin" w:eastAsia="IRNazanin"/>
          <w:color w:val="111111"/>
          <w:sz w:val="28"/>
          <w:sz w:val="28"/>
          <w:szCs w:val="28"/>
          <w:rtl w:val="true"/>
          <w:lang w:bidi="fa-IR"/>
        </w:rPr>
        <w:t>و هم در سوره رعد، این‌طور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انسان کسانی هستند که پی‌درپی، از پیش رو و پشت سر، او را به امر الهی محافظت می‌کنند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فرشته در شب و دو فرشته در روز انسان را تا رسیدن مرگ حتمی از افتادن در چاه، ریزش آوار، و پیش‌آمدهای‌های دیگر حفظ می‌کنند</w:t>
      </w:r>
      <w:r>
        <w:rPr>
          <w:rFonts w:eastAsia="IRNazanin" w:cs="IRNazanin"/>
          <w:color w:val="111111"/>
          <w:sz w:val="28"/>
          <w:szCs w:val="28"/>
          <w:rtl w:val="true"/>
          <w:lang w:bidi="fa-IR"/>
        </w:rPr>
        <w:t>."</w:t>
      </w:r>
      <w:r>
        <w:rPr>
          <w:rStyle w:val="FootnoteAnchor"/>
          <w:rtl w:val="true"/>
        </w:rPr>
        <w:footnoteReference w:id="141"/>
      </w:r>
      <w:bookmarkStart w:id="236" w:name="pg7852_80645"/>
    </w:p>
    <w:p>
      <w:pPr>
        <w:pStyle w:val="Heading3"/>
        <w:numPr>
          <w:ilvl w:val="2"/>
          <w:numId w:val="1"/>
        </w:numPr>
        <w:rPr/>
      </w:pPr>
      <w:bookmarkStart w:id="237" w:name="__RefHeading___Toc5720819_1051229030"/>
      <w:bookmarkStart w:id="238" w:name="_Toc79"/>
      <w:bookmarkEnd w:id="236"/>
      <w:bookmarkEnd w:id="237"/>
      <w:r>
        <w:rPr>
          <w:rtl w:val="true"/>
        </w:rPr>
        <w:t>سرنوشت نهایی</w:t>
      </w:r>
      <w:bookmarkEnd w:id="238"/>
    </w:p>
    <w:p>
      <w:pPr>
        <w:pStyle w:val="BookText"/>
        <w:rPr/>
      </w:pPr>
      <w:r>
        <w:rPr>
          <w:rFonts w:ascii="IRNazanin" w:hAnsi="IRNazanin" w:eastAsia="IRNazanin"/>
          <w:color w:val="111111"/>
          <w:sz w:val="28"/>
          <w:sz w:val="28"/>
          <w:szCs w:val="28"/>
          <w:rtl w:val="true"/>
          <w:lang w:bidi="fa-IR"/>
        </w:rPr>
        <w:t>به هر حال، آنچه مهم است، حضرت حق در تمام ادوار زندگی از حالات انسان به طور دقیق اطلاع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قبض روح گردد و پا به جهان دیگر بگذارد، گستره علم جدید الهی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در دو جا ملموس‌تر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تمام اعمال ما خبر بدهد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پای قضاوت او بنشینیم و سرعت حساب‌رسی او را ملاحظه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حساب‌رسی سریع نتیجه ثبت اعمال دو فرشته به نام کرام الکاتبین است</w:t>
      </w:r>
      <w:r>
        <w:rPr>
          <w:rStyle w:val="FootnoteAnchor"/>
          <w:rtl w:val="true"/>
        </w:rPr>
        <w:footnoteReference w:id="142"/>
      </w:r>
      <w:r>
        <w:rPr>
          <w:rFonts w:ascii="IRNazanin" w:hAnsi="IRNazanin" w:eastAsia="IRNazanin"/>
          <w:color w:val="111111"/>
          <w:sz w:val="28"/>
          <w:sz w:val="28"/>
          <w:szCs w:val="28"/>
          <w:rtl w:val="true"/>
          <w:lang w:bidi="fa-IR"/>
        </w:rPr>
        <w:t>و یا به شکل دیگر؟ قرآن کریم در صدد بیان آن نیست اما از مجموع آیات قرائت شده، دانش بی‌کرانه حضرت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زمینه پدیده زمین که در آیه گذشته قرائت نمودیم و چه در زمینه حالات انسان که هم اکنون در حال خوانش آن‌ها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الَّذِي يَتَوَفَّاكُم بِاللَّيْلِ وَيَعْلَمُ مَا جَرَحْتُم بِالنَّهَارِ ثُمَّ يَبْعَثُكُمْ فِيهِ لِيُقْضَى أَجَلٌ مُّسَمًّى ثُمَّ إِلَيْهِ مَرْجِعُكُمْ ثُمَّ 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وَيُرْسِلُ عَلَيْكُم حَفَظَةً حَتَّىَ إِذَا جَاء أَحَدَكُمُ الْمَوْتُ تَوَفَّتْهُ رُسُلُنَا وَهُمْ لاَ يُفَرِّطُونَ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أَلاَ لَهُ الْحُكْمُ وَهُوَ أَسْرَعُ الْحَاسِبِينَ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جان شما را در شب می‌گیرد و آنچه را در روز به دست آورده‌اید،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در آن زنده می‌گرداند، تا وقت معین به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سمت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شمارا به آنچه انجام می‌دادید، آگاه خواهد کرد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تسلط کامل بر بندگانش دارد و برای حفظ شما نگهبانانی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هنگام که </w:t>
      </w:r>
      <w:bookmarkStart w:id="239" w:name="pg7852_80646"/>
    </w:p>
    <w:p>
      <w:pPr>
        <w:pStyle w:val="BookText"/>
        <w:rPr/>
      </w:pPr>
      <w:bookmarkEnd w:id="239"/>
      <w:r>
        <w:rPr>
          <w:rFonts w:ascii="IRNazanin" w:hAnsi="IRNazanin" w:eastAsia="IRNazanin"/>
          <w:color w:val="111111"/>
          <w:sz w:val="28"/>
          <w:sz w:val="28"/>
          <w:szCs w:val="28"/>
          <w:rtl w:val="true"/>
          <w:lang w:bidi="fa-IR"/>
        </w:rPr>
        <w:t>مرگ یکی از شما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ما جان او را می‌گیرد و آنان در کارشان کوتاهی نمی‌کنند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خداوند که مولای حقیقی آنان است،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بدانید که تنها داوری از آن او است و او سریع‌ترین حساب‌رسان است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240" w:name="__RefHeading___Toc5720821_1051229030"/>
      <w:bookmarkStart w:id="241" w:name="_Toc80"/>
      <w:bookmarkEnd w:id="240"/>
      <w:r>
        <w:rPr>
          <w:rtl w:val="true"/>
        </w:rPr>
        <w:t xml:space="preserve">پژوهش واژگانی </w:t>
      </w:r>
      <w:r>
        <w:rPr>
          <w:rtl w:val="true"/>
        </w:rPr>
        <w:t>(</w:t>
      </w:r>
      <w:r>
        <w:rPr/>
        <w:t>11</w:t>
      </w:r>
      <w:r>
        <w:rPr>
          <w:rtl w:val="true"/>
        </w:rPr>
        <w:t>)</w:t>
      </w:r>
      <w:bookmarkEnd w:id="241"/>
    </w:p>
    <w:p>
      <w:pPr>
        <w:pStyle w:val="BookText"/>
        <w:rPr/>
      </w:pPr>
      <w:r>
        <w:rPr>
          <w:rFonts w:ascii="Amiri" w:hAnsi="Amiri" w:eastAsia="Amiri" w:cs="Amiri"/>
          <w:color w:val="111111"/>
          <w:sz w:val="28"/>
          <w:sz w:val="28"/>
          <w:szCs w:val="28"/>
          <w:rtl w:val="true"/>
          <w:lang w:bidi="ar-SA"/>
        </w:rPr>
        <w:t xml:space="preserve">وَهُوَ الَّذِي يَتَوَفَّاكُم بِاللَّيْلِ وَيَعْلَمُ مَا جَرَحْتُم بِالنَّهَارِ ثُمَّ يَبْعَثُكُمْ فِيهِ لِيُقْضَى أَجَلٌ مُّسَمًّى ثُمَّ إِلَيْهِ مَرْجِعُكُمْ ثُمَّ 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يَتَوَفَّاكُم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يقبض أرواحكم في منامكم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التوفي قبض الشي‌ء على التمام يقال توفيت الشي‌ء و استوفيته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الجرح العمل بالجارحة و الاجتراح الاكتساب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يَبْعَثُكُمْ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ينبهكم من نومكم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انتباههم من النوم بعثا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شود، سر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یخبرکم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الْقَاهِرُ فَوْقَ عِبَادِهِ وَيُرْسِلُ عَلَيْكُم حَفَظَةً حَتَّىَ إِذَا جَاء أَحَدَكُمُ الْمَوْتُ تَوَفَّتْهُ رُسُلُنَا وَهُمْ لاَ يُفَرِّطُونَ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 فَوْقَ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الغالب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p>
    <w:p>
      <w:pPr>
        <w:pStyle w:val="BookText"/>
        <w:rPr/>
      </w:pPr>
      <w:r>
        <w:rPr>
          <w:rFonts w:ascii="IRNazanin" w:hAnsi="IRNazanin" w:eastAsia="IRNazanin"/>
          <w:color w:val="111111"/>
          <w:sz w:val="28"/>
          <w:sz w:val="28"/>
          <w:szCs w:val="28"/>
          <w:rtl w:val="true"/>
          <w:lang w:bidi="fa-IR"/>
        </w:rPr>
        <w:t xml:space="preserve">غالب و بالا دست بندگانش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الغلبة و التّذليل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ملائکة یحفظون أعمالکم و یحصونها و یکتبونها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یتوانون أو لا یقصرون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يضيعون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لا يغفلون و لا يتوانون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رُدُّواْ إِلَى اللّهِ مَوْلاَهُمُ الْحَقِّ أَلاَ لَهُ الْحُكْمُ وَهُوَ أَسْرَعُ الْحَاسِبِينَ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ولينا و أولى بالتصرف فينا و ناصرنا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في معناه فقيل المعنى أن أمره كله حق لا يشوبه باطل، و جد لا يجاوره هزل فيكون مصدرا وصف به نحو قولهم رجل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إن الحق بمعنى المحق كما قيل غياث بمعنى مغيث و قيل إن معناه الثابت الباقي الذي لا فناء له و قيل معناه ذو الحق يريد أن أفعاله و أقواله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bookmarkStart w:id="242" w:name="pg7852_80648"/>
    </w:p>
    <w:p>
      <w:pPr>
        <w:pStyle w:val="BookText"/>
        <w:rPr/>
      </w:pPr>
      <w:bookmarkEnd w:id="242"/>
      <w:r>
        <w:rPr>
          <w:rFonts w:ascii="Amiri" w:hAnsi="Amiri" w:eastAsia="Amiri" w:cs="Amiri"/>
          <w:color w:val="111111"/>
          <w:sz w:val="28"/>
          <w:sz w:val="28"/>
          <w:szCs w:val="28"/>
          <w:rtl w:val="true"/>
          <w:lang w:bidi="ar-SA"/>
        </w:rPr>
        <w:t>قُلْ مَن يُنَجِّيكُم مِّن ظُلُمَاتِ الْبَرِّ وَالْبَحْرِ تَدْعُونَهُ تَضَرُّعاً وَخُفْيَةً لَّئِنْ أَنجَانَا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وَمِن كُلِّ كَرْبٍ ثُمَّ أَنتُمْ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وَيُذِيقَ بَعْضَكُم بَأْسَ بَعْضٍ انظُرْ كَيْفَ نُصَرِّفُ الآيَاتِ لَعَلَّهُمْ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بِهِ قَوْمُكَ وَهُوَ الْحَقُّ قُل لَّسْتُ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نَبَإٍ مُّسْتَقَرٌّ وَسَوْفَ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5720823_1051229030"/>
      <w:bookmarkStart w:id="244" w:name="_Toc81"/>
      <w:bookmarkEnd w:id="243"/>
      <w:r>
        <w:rPr>
          <w:rtl w:val="true"/>
        </w:rPr>
        <w:t>در لجنزار لجاجت</w:t>
      </w:r>
      <w:bookmarkEnd w:id="244"/>
    </w:p>
    <w:p>
      <w:pPr>
        <w:pStyle w:val="Heading3"/>
        <w:numPr>
          <w:ilvl w:val="2"/>
          <w:numId w:val="1"/>
        </w:numPr>
        <w:rPr/>
      </w:pPr>
      <w:bookmarkStart w:id="245" w:name="__RefHeading___Toc5720825_1051229030"/>
      <w:bookmarkStart w:id="246" w:name="_Toc82"/>
      <w:bookmarkEnd w:id="245"/>
      <w:r>
        <w:rPr>
          <w:rtl w:val="true"/>
        </w:rPr>
        <w:t>اشاره</w:t>
      </w:r>
      <w:bookmarkEnd w:id="24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آگاهی از علم بی‌نهایت حضرت حق از تمام هستی، عقل سلیم حکم می‌کند که چنین کسی شایسته پرستش است اما برخی آن‌چنان در لجنزار لجاجت فرو می‌روند که گذشته از فهمیدن دانش نامحدود الهی، در تابش فطرت‌شان قرار می‌گیرند و می‌دانند که نجات دهنده اصلی کیست، بازهم همان راهی را می‌روند که در آن قرار دارند</w:t>
      </w:r>
      <w:r>
        <w:rPr>
          <w:rFonts w:eastAsia="IRNazanin" w:cs="IRNazanin"/>
          <w:color w:val="111111"/>
          <w:sz w:val="28"/>
          <w:szCs w:val="28"/>
          <w:rtl w:val="true"/>
          <w:lang w:bidi="fa-IR"/>
        </w:rPr>
        <w:t xml:space="preserve">. </w:t>
      </w:r>
      <w:bookmarkStart w:id="247" w:name="pg7852_80649"/>
    </w:p>
    <w:p>
      <w:pPr>
        <w:pStyle w:val="BookText"/>
        <w:rPr/>
      </w:pPr>
      <w:bookmarkEnd w:id="247"/>
      <w:r>
        <w:rPr>
          <w:rFonts w:ascii="IRNazanin" w:hAnsi="IRNazanin" w:eastAsia="IRNazanin"/>
          <w:color w:val="111111"/>
          <w:sz w:val="28"/>
          <w:sz w:val="28"/>
          <w:szCs w:val="28"/>
          <w:rtl w:val="true"/>
          <w:lang w:bidi="fa-IR"/>
        </w:rPr>
        <w:t>با این حساب، برجسته‌های آیات پیش‌رو، این‌هایند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فطرت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نجات دهنده اصلی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وظیفه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248" w:name="__RefHeading___Toc5720827_1051229030"/>
      <w:bookmarkStart w:id="249" w:name="_Toc83"/>
      <w:bookmarkEnd w:id="248"/>
      <w:r>
        <w:rPr>
          <w:rtl w:val="true"/>
        </w:rPr>
        <w:t>تابش فطرت و درک نجات دهنده اصلی</w:t>
      </w:r>
      <w:bookmarkEnd w:id="249"/>
    </w:p>
    <w:p>
      <w:pPr>
        <w:pStyle w:val="BookText"/>
        <w:rPr/>
      </w:pPr>
      <w:r>
        <w:rPr>
          <w:rFonts w:ascii="IRNazanin" w:hAnsi="IRNazanin" w:eastAsia="IRNazanin"/>
          <w:color w:val="111111"/>
          <w:sz w:val="28"/>
          <w:sz w:val="28"/>
          <w:szCs w:val="28"/>
          <w:rtl w:val="true"/>
          <w:lang w:bidi="fa-IR"/>
        </w:rPr>
        <w:t>پیش از ورود به اصل مطلب، معنای این واژه‌ها را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تاریکی و نبود نور است اما به طور استعاری از آن جهل، شرک و فسق را می‌توان اراده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توحید و ایمان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بیان استعاری، بارها استفاده کرده است</w:t>
      </w:r>
      <w:r>
        <w:rPr>
          <w:rStyle w:val="FootnoteAnchor"/>
          <w:rtl w:val="true"/>
        </w:rPr>
        <w:footnoteReference w:id="143"/>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نمی‌توان به این معانی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معنای اصلی آن را در نظر بگیرم و این احتمال را بدهیم که ممکن است، کسانی واقعا در تاریکی‌های خشکی و دریا قرار بگیرند و با جرقه‌های فطرت‌شان روبه‌رو گردند و یا منظور از آن سختی‌ها و مشکلاتی هستند که نهایت آن‌ها ناپیدا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معنا را مرحوم طبرسی منسوب به زجاج می‌داند که از شاعری،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پر ستاره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زاری و التماس است اما چون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زاری با صدای بلند، برگردان مناسبی به نظر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و رو کردن زمین است اما به طور استعاری در غم‌ها و گرفتاری‌های شدید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گرفتاری‌های آن‌چنانی قلب‌ها را به تپش وا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توجه به این نکات، در رابطه با تابش فطرت مثال از موقعیتی آورده می‌شود که اگر انسان‌ها در چنین شرایط و موقعیت‌ها قرار گیرند، از کسی یاری می‌طلبند که می‌دانند تنها او می‌تواند، آنان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موقعیت‌ها، افتادن در ظلمات صحرا و دریاست و یا سختی‌ها و مشکلات طاقت فرسایی که انسان گرفتار، با دعای بلند و آهسته، به منجی اصلی تعهد می‌سپارد که اگر نجات بیابد، همواره سپاسگزار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این‌که این ندای فطری در این‌جا برجسته می‌شود و این بار به طور صریح یادآوری می‌گردد که آن نجات دهنده اصلی خداوند علی اعلی است که هم انسان را از تاریکی‌ها 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گرفتاری‌هایی که دل‌ها را به تپش وا می‌دارند، نجات می‌دهد اما متاسفانه پس از نجات یافتن همان راهی را می‌روند که پیش از آن می‌رفتند و آن شرک و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لجاجت و لج‌بازی فراتر از این وجود دارد؟</w:t>
      </w:r>
    </w:p>
    <w:p>
      <w:pPr>
        <w:pStyle w:val="BookText"/>
        <w:rPr/>
      </w:pPr>
      <w:r>
        <w:rPr>
          <w:rFonts w:ascii="Amiri" w:hAnsi="Amiri" w:eastAsia="Amiri" w:cs="Amiri"/>
          <w:color w:val="111111"/>
          <w:sz w:val="28"/>
          <w:sz w:val="28"/>
          <w:szCs w:val="28"/>
          <w:rtl w:val="true"/>
          <w:lang w:bidi="ar-SA"/>
        </w:rPr>
        <w:t>قُلْ مَن يُنَجِّيكُم مِّن ظُلُمَاتِ الْبَرِّ وَالْبَحْرِ تَدْعُونَهُ تَضَرُّعاً وَخُفْيَةً لَّئِنْ أَنجَانَا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وَمِن كُلِّ كَرْبٍ ثُمَّ أَنتُمْ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شما را از تاریکی‌های خشکی و دریا نجات می‌دهد؟ در حالی که او را پیدا و پنهان می‌خوانید و با خودتان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تاریکی‌ها نجات‌مان بدهد، از سپاسگزاران خواهیم بود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bookmarkStart w:id="250" w:name="pg7852_80651"/>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آن ظلمات و از هر اندوهی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نجات یافتن شما به او شرک می‌ورزید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251" w:name="__RefHeading___Toc5720829_1051229030"/>
      <w:bookmarkStart w:id="252" w:name="_Toc84"/>
      <w:bookmarkEnd w:id="251"/>
      <w:r>
        <w:rPr>
          <w:rtl w:val="true"/>
        </w:rPr>
        <w:t>تهدید</w:t>
      </w:r>
      <w:bookmarkEnd w:id="252"/>
    </w:p>
    <w:p>
      <w:pPr>
        <w:pStyle w:val="BookText"/>
        <w:rPr/>
      </w:pPr>
      <w:r>
        <w:rPr>
          <w:rFonts w:ascii="IRNazanin" w:hAnsi="IRNazanin" w:eastAsia="IRNazanin"/>
          <w:color w:val="111111"/>
          <w:sz w:val="28"/>
          <w:sz w:val="28"/>
          <w:szCs w:val="28"/>
          <w:rtl w:val="true"/>
          <w:lang w:bidi="fa-IR"/>
        </w:rPr>
        <w:t>بعد از آگاهی از علم بی‌نهایت حضرت حق و قرار گرفتن در تابش فطرت و درک نجات دهنده اصلی، اگر کسانی از انتخاب‌شان سوء استفاده کنند و کمر به خاموشی نور توحید ببندند، سه گزینه روی میز قرار دارد و استفاده از هیچ یک آن‌ها 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عذاب‌هایی از بالا و پایین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هم افتادن</w:t>
      </w:r>
    </w:p>
    <w:p>
      <w:pPr>
        <w:pStyle w:val="BookText"/>
        <w:rPr/>
      </w:pPr>
      <w:r>
        <w:rPr>
          <w:rFonts w:ascii="IRNazanin" w:hAnsi="IRNazanin" w:eastAsia="IRNazanin"/>
          <w:color w:val="111111"/>
          <w:sz w:val="28"/>
          <w:sz w:val="28"/>
          <w:szCs w:val="28"/>
          <w:rtl w:val="true"/>
          <w:lang w:bidi="fa-IR"/>
        </w:rPr>
        <w:t>منظور از عذاب‌های بالا و پایین، صاعقه‌ها، سنگ‌ریزه‌ها، صیحه‌های آسمانی، تندبادها، فرورفتن در کام زمین و غرق شدن دردریا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اقوام گذشته طعم چنین عذاب‌هایی را چشیدند اما این احتمال وجود دارد که نوع عذاب بالا و پایین امت‌های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گذشته فرق داشته باشد و آن هجوم اجرام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سالانه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جرم آسمانی به جو زمین برخورد می‌کنند اما زنگ خطر واقعی هنگامی است که شهاب‌سنگ‌های بزرگی از مدار خارج شده به زمین اصابت کنند و گودال‌های مانند 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آریزونا</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w:t>
      </w:r>
    </w:p>
    <w:p>
      <w:pPr>
        <w:pStyle w:val="BookText"/>
        <w:rPr/>
      </w:pPr>
      <w:r>
        <w:rPr>
          <w:rFonts w:ascii="IRNazanin" w:hAnsi="IRNazanin" w:eastAsia="IRNazanin"/>
          <w:color w:val="111111"/>
          <w:sz w:val="28"/>
          <w:sz w:val="28"/>
          <w:szCs w:val="28"/>
          <w:rtl w:val="true"/>
          <w:lang w:bidi="fa-IR"/>
        </w:rPr>
        <w:t>پیش‌گیرانه زیادی نموده‌اند ولی این دست و پا زدن، در صورتی ثمر بخش است که یک شهاب سنگ آسمانی کره زمین را هدف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شهاب سنگ‌های متعددی بود، چه پیش خواهد آمد؟</w:t>
      </w:r>
    </w:p>
    <w:p>
      <w:pPr>
        <w:pStyle w:val="BookText"/>
        <w:rPr/>
      </w:pPr>
      <w:r>
        <w:rPr>
          <w:rFonts w:ascii="IRNazanin" w:hAnsi="IRNazanin" w:eastAsia="IRNazanin"/>
          <w:color w:val="111111"/>
          <w:sz w:val="28"/>
          <w:sz w:val="28"/>
          <w:szCs w:val="28"/>
          <w:rtl w:val="true"/>
          <w:lang w:bidi="fa-IR"/>
        </w:rPr>
        <w:t xml:space="preserve">تهدید شدگان، در مرحله اول مشرکین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بعد از این پیام رسانی‌ها روی خوش ندیدند و هیچ وقت در جزیره عربی با عنوان بت‌پرستان مکه ظاهر نشدند اما قرآن کریم، محدود به یک زمان نیست و تا روز قیامت این سنت الهی 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آیه کریمه امت‌های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می‌گیرد و نگرانی این‌جا است که این تهدیدها دامن مشرکین موحدنماها را گرفته باشد؛ آن‌ها که هم اکنون با تفرقه و چشیدن عذاب همدیگر، دست و پنجه نرم می‌کنند؛ یکی سرنگون می‌شود و دیگری خون آلوده در جای او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تاسف برانگیز است این‌که مستضعفین جهان در این فتنه‌ها گیرکرده‌اند و دست‌شان به جایی 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در زندان‌های به وسعت یک کشور، زندانی‌اند و برخی سال‌های زیادی کوله بار آوارگی بر دوش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الْقَادِرُ عَلَى أَن يَبْعَثَ عَلَيْكُمْ عَذَاباً مِّن فَوْقِكُمْ أَوْ مِن تَحْتِ أَرْجُلِكُمْ أَوْ يَلْبِسَكُمْ شِيَعاً وَيُذِيقَ بَعْضَكُم بَأْسَ بَعْضٍ انظُرْ كَيْفَ نُصَرِّفُ الآيَاتِ لَعَلَّهُمْ يَفْقَهُونَ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توانا است که از بالای سرتان یا از زیر پا‌های‌تان بر شما عذابی بفرستد و یا لباس تفرقه بر تن تان بنماید و عذاب بعضی از شما را به بعضی دیگر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آیات را با بیان‌های گوناگون توضیح می‌دهیم، تا شاید که بفهمند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253" w:name="pg7852_80653"/>
    </w:p>
    <w:p>
      <w:pPr>
        <w:pStyle w:val="Heading3"/>
        <w:numPr>
          <w:ilvl w:val="2"/>
          <w:numId w:val="1"/>
        </w:numPr>
        <w:rPr/>
      </w:pPr>
      <w:bookmarkStart w:id="254" w:name="__RefHeading___Toc5720831_1051229030"/>
      <w:bookmarkStart w:id="255" w:name="_Toc85"/>
      <w:bookmarkEnd w:id="253"/>
      <w:bookmarkEnd w:id="254"/>
      <w:r>
        <w:rPr>
          <w:rtl w:val="true"/>
        </w:rPr>
        <w:t xml:space="preserve">انجام وظیفه رسول اکرم </w:t>
      </w:r>
      <w:r>
        <w:rPr>
          <w:rtl w:val="true"/>
        </w:rPr>
        <w:t>(</w:t>
      </w:r>
      <w:r>
        <w:rPr>
          <w:rtl w:val="true"/>
        </w:rPr>
        <w:t>صلی الله علیه و آله و سلم</w:t>
      </w:r>
      <w:r>
        <w:rPr>
          <w:rtl w:val="true"/>
        </w:rPr>
        <w:t>)</w:t>
      </w:r>
      <w:bookmarkEnd w:id="255"/>
    </w:p>
    <w:p>
      <w:pPr>
        <w:pStyle w:val="BookText"/>
        <w:rPr/>
      </w:pPr>
      <w:r>
        <w:rPr>
          <w:rFonts w:ascii="IRNazanin" w:hAnsi="IRNazanin" w:eastAsia="IRNazanin"/>
          <w:color w:val="111111"/>
          <w:sz w:val="28"/>
          <w:sz w:val="28"/>
          <w:szCs w:val="28"/>
          <w:rtl w:val="true"/>
          <w:lang w:bidi="fa-IR"/>
        </w:rPr>
        <w:t xml:space="preserve">آخرین آیه مورد بحث، یک دل‌آسایی در رابطه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این پیامبر الهی به وظیفه خودش به طور احسن عمل نموده و پیام‌ها را بی کم‌وکاست به مردم رسانده است اما وکیل و ضامن انحراف مردم نیست؛ او این وظیفه را ندارد که مردم را به اجبار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مطلب روشن است که از نظر این اثر آسمانی، هر خبری که از جانب حضرت حق مطرح شده باشد، روزی محقق خواهد شد و آن‌هایی که قرآن را دروغ پنداشتند و بیان گوناگونی آیات را نادیده انگاشتند، به زودی خواهند فهمید که حضرت حق با کسی تعارف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وَكَذَّبَ بِهِ قَوْمُكَ وَهُوَ الْحَقُّ قُل لَّسْتُ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نَبَإٍ مُّسْتَقَرٌّ وَسَوْفَ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قوم تو آن را دروغ پنداشتند و حال آن‌که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آینده شما نیستم</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خبری قرارگاهی است و به زودی می‌فهمید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256" w:name="__RefHeading___Toc5720833_1051229030"/>
      <w:bookmarkStart w:id="257" w:name="_Toc86"/>
      <w:bookmarkEnd w:id="256"/>
      <w:r>
        <w:rPr>
          <w:rtl w:val="true"/>
        </w:rPr>
        <w:t xml:space="preserve">پژوهش واژگانی </w:t>
      </w:r>
      <w:r>
        <w:rPr>
          <w:rtl w:val="true"/>
        </w:rPr>
        <w:t>(</w:t>
      </w:r>
      <w:r>
        <w:rPr/>
        <w:t>12</w:t>
      </w:r>
      <w:r>
        <w:rPr>
          <w:rtl w:val="true"/>
        </w:rPr>
        <w:t>)</w:t>
      </w:r>
      <w:bookmarkEnd w:id="257"/>
    </w:p>
    <w:p>
      <w:pPr>
        <w:pStyle w:val="BookText"/>
        <w:rPr/>
      </w:pPr>
      <w:r>
        <w:rPr>
          <w:rFonts w:ascii="Amiri" w:hAnsi="Amiri" w:eastAsia="Amiri" w:cs="Amiri"/>
          <w:color w:val="111111"/>
          <w:sz w:val="28"/>
          <w:sz w:val="28"/>
          <w:szCs w:val="28"/>
          <w:rtl w:val="true"/>
          <w:lang w:bidi="ar-SA"/>
        </w:rPr>
        <w:t>قُلْ مَن يُنَجِّيكُم مِّن ظُلُمَاتِ الْبَرِّ وَالْبَحْرِ تَدْعُونَهُ تَضَرُّعاً وَخُفْيَةً لَّئِنْ أَنجَانَا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يخلصكم و يسلمكم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النّور،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يعبّر بها عن الجهل و الشّرك و الفسق، كما يعبّر بالنّور عن أضدادها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شدائدهما و أهوالهما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لليوم الذي تلقى فيه شدة يوم مظلم حتى أنهم يقولون يوم ذو كواكب أي قد اشتدت ظلمته حتى صار كالليل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تَضَرُّعاً و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علانیة و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 يُنَجِّيكُم مِّنْهَا وَمِن كُلِّ كَرْبٍ ثُمَّ أَنتُمْ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الظلملت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ذلك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 الأرض، و هو قَلْبُها بالحفر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في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الْكِرَابُ على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يصحّ أن يكون الْكَرْبُ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دنت للمغيب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كرب به معناى كندن زمين و يا از كرب به معناى گره بزرگى كه در ريسمان دلو مى‌زدند يا از كرب به معناى غروب آفتاب اخذ شده كه همگى با غم و غصه تناسب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وَيُذِيقَ بَعْضَكُم بَأْسَ بَعْضٍ انظُرْ كَيْفَ نُصَرِّفُ الآيَاتِ لَعَلَّهُمْ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عَذَاباً مِّن فَوْقِكُمْ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فيه وجوه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عذابا من فوقكم عنى به الصيحة و الحجارة و الطوفان و الريح كما فعل بعاد و ثمود و قوم شعيب و قوم لوط أو من تحت أرجلكم عنى به الخسف كما فعل بقارون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قبل كباركم أو من تحت أرجلكم من سفلتكم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فوقكم السلاطين الظلمة و من تحت أرجلكم العبيد السوء و من لا خير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يَلْبِسَكُمْ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لبست عليهم الأمر ألبسه إذا لم أبينه و خلطت بعضه ببعض و لبست الثوب ألبسه و اللبس اختلاط الأمر و اختلاط الكلام و لابست الأمر خالطته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 مختلفة الأهواء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الشيع الفرق و كل فرقة شيعة على حدة و شيعت فلانا اتبعته و التشيع هو الاتباع على وجه التدين و الولاء للمتبوع و </w:t>
      </w:r>
    </w:p>
    <w:p>
      <w:pPr>
        <w:pStyle w:val="BookText"/>
        <w:rPr/>
      </w:pPr>
      <w:r>
        <w:rPr>
          <w:rFonts w:ascii="IRNazanin" w:hAnsi="IRNazanin" w:eastAsia="IRNazanin"/>
          <w:color w:val="111111"/>
          <w:sz w:val="28"/>
          <w:sz w:val="28"/>
          <w:szCs w:val="28"/>
          <w:rtl w:val="true"/>
          <w:lang w:bidi="fa-IR"/>
        </w:rPr>
        <w:t xml:space="preserve">الشيعة صارت في العرف اسما لمتبعي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الاعتقاد لإمامته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من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نکررها باسالیب المختفلة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نردد الآيات و نظهرها مرة بعد أخرى بوجوه أدلتها حتى تزول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فى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يعلموا الحق فيتبعوه و الباطل فيجتنبوه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وَكَذَّبَ بِهِ قَوْمُكَ وَهُوَ الْحَقُّ قُل لَّسْتُ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نصرف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الأزهري الهاء يعود إلى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قريشا و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القرآن أو تصريف الآيات حق بمعنى أنه يدل على الحق و أن ما فيه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نَبَإٍ مُّسْتَقَرٌّ وَسَوْفَ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لِّكُلِّ نَبَإٍ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خبر من أخبار الله و رسوله حقيقة كائنة إما في الدنيا و إما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معناه لكل خبر قرار على غاية ينتهي إليها و يظهر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معناه لكل عمل مستقر عند الله حتى يجازي به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مصدر ميمى است به معناى استقرار و يا اسم زمان و مكان است كه به معناى قرارگاه و زمان يا مكان وقوع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وعيد و تهديد لهم إما بعذاب الآخرة و إما بالحرب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تقديره و سوف تعلمون ما يحل بكم 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bookmarkStart w:id="258" w:name="pg7852_80656"/>
    </w:p>
    <w:p>
      <w:pPr>
        <w:pStyle w:val="BookText"/>
        <w:rPr/>
      </w:pPr>
      <w:bookmarkEnd w:id="258"/>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الَّذِينَ يَتَّقُونَ مِنْ حِسَابِهِم مِّن شَيْءٍ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ذِكْرَى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وَذَرِ الَّذِينَ اتَّخَذُواْ دِينَهُمْ لَعِباً وَلَهْواً وَغَرَّتْهُمُ الْحَيَاةُ الدُّنْيَا وَذَكِّرْ بِهِ أَن تُبْسَلَ نَفْسٌ بِمَا كَسَبَتْ لَيْسَ لَهَا مِن دُونِ اللّهِ وَلِيٌّ وَلاَ شَفِيعٌ وَإِن تَعْدِلْ كُلَّ عَدْلٍ لاَّ يُؤْخَذْ مِنْهَا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الَّذِينَ أُبْسِلُواْ بِمَا كَسَبُواْ لَهُمْ شَرَابٌ مِّنْ حَمِيمٍ وَعَذَابٌ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أَنَدْعُو مِن دُونِ اللّهِ مَا لاَ يَنفَعُنَا وَلاَ يَضُرُّنَا وَنُرَدُّ عَلَى أَعْقَابِنَا بَعْدَ إِذْ هَدَانَا اللّهُ كَالَّذِي اسْتَهْوَتْهُ الشَّيَاطِينُ فِي الأَرْضِ حَيْرَانَ لَهُ أَصْحَابٌ يَدْعُونَهُ إِلَى الْهُدَى ائْتِنَا قُلْ إِنَّ هُدَى اللّهِ هُوَ الْهُدَىَ وَأُمِرْنَا لِنُسْلِمَ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أَقِيمُواْ الصَّلاةَ وَاتَّقُوهُ وَهُوَ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خَلَقَ السَّمَاوَاتِ وَالأَرْضَ بِالْحَقِّ وَيَوْمَ يَقُولُ كُن فَيَكُونُ قَوْلُهُ الْحَقُّ وَلَهُ الْمُلْكُ يَوْمَ يُنفَخُ فِي الصُّورِ عَالِمُ الْغَيْبِ وَالشَّهَادَةِ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2"/>
        <w:numPr>
          <w:ilvl w:val="1"/>
          <w:numId w:val="1"/>
        </w:numPr>
        <w:rPr/>
      </w:pPr>
      <w:bookmarkStart w:id="259" w:name="__RefHeading___Toc5720835_1051229030"/>
      <w:bookmarkStart w:id="260" w:name="_Toc87"/>
      <w:bookmarkEnd w:id="259"/>
      <w:r>
        <w:rPr>
          <w:rtl w:val="true"/>
        </w:rPr>
        <w:t>سه مطلب اساسی</w:t>
      </w:r>
      <w:bookmarkEnd w:id="260"/>
    </w:p>
    <w:p>
      <w:pPr>
        <w:pStyle w:val="Heading3"/>
        <w:numPr>
          <w:ilvl w:val="2"/>
          <w:numId w:val="1"/>
        </w:numPr>
        <w:rPr/>
      </w:pPr>
      <w:bookmarkStart w:id="261" w:name="__RefHeading___Toc5720837_1051229030"/>
      <w:bookmarkStart w:id="262" w:name="_Toc88"/>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در شش آیه پیش‌رو با سه مطلب اساسی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سفارش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پیام‌رسانی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خدا پرستی </w:t>
      </w:r>
      <w:bookmarkStart w:id="263" w:name="pg7852_80657"/>
    </w:p>
    <w:p>
      <w:pPr>
        <w:pStyle w:val="Heading3"/>
        <w:numPr>
          <w:ilvl w:val="2"/>
          <w:numId w:val="1"/>
        </w:numPr>
        <w:rPr/>
      </w:pPr>
      <w:bookmarkStart w:id="264" w:name="__RefHeading___Toc5720839_1051229030"/>
      <w:bookmarkStart w:id="265" w:name="_Toc89"/>
      <w:bookmarkEnd w:id="263"/>
      <w:bookmarkEnd w:id="264"/>
      <w:r>
        <w:rPr>
          <w:rtl w:val="true"/>
        </w:rPr>
        <w:t>سفارش اول</w:t>
      </w:r>
      <w:bookmarkEnd w:id="265"/>
    </w:p>
    <w:p>
      <w:pPr>
        <w:pStyle w:val="BookText"/>
        <w:rPr/>
      </w:pPr>
      <w:r>
        <w:rPr>
          <w:rFonts w:ascii="IRNazanin" w:hAnsi="IRNazanin" w:eastAsia="IRNazanin"/>
          <w:color w:val="111111"/>
          <w:sz w:val="28"/>
          <w:sz w:val="28"/>
          <w:szCs w:val="28"/>
          <w:rtl w:val="true"/>
          <w:lang w:bidi="fa-IR"/>
        </w:rPr>
        <w:t>پیش از ورود، به سه نکته ادبی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این‌ها را در واژه شناسی، تذکر داده‌ایم اما به خاطر این‌که فهم قرآن کریم با ادبیات عرب، ارتباط مستقیم دارد، در این‌جا هم تذکر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يُنسِيَنَّكَ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زائده ادغام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دومی الف و لام عوض از مضاف الیه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ذكرك نهينا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سومی مفعول مطلق برای فعل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ذكروهم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یادآوری، سفارش اول این است که خداوند علی اعلی، به پیامبرش دستور می‌دهد که با استهزا کنندگان و مسخره‌گران آیات الهی ننشیند و اگر احیانا دچار فراموشی گردید، هر وقت یادش آمد، آن مجلس را ترک نماید اما اگر مؤمنینی به قصد امر به معروف و جلوگیری از هتاکی‌های آنان، در چنین مجالسی شرکت نمایند، گناه مسخره‌گران بر آن‌ها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کریمه، به دو نکته پی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را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نمود، بسیار پر تحمل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خود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بسیار علیه او و حکومت نوپای اسلامی، تبلیغاتی می‌کنند اما تا وقتی دست به اقدام عملی نمی‌زدند، کسی با آنان کاری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وظیفه مسلمانان این بوده که با آنان همراهی نکنند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از شرکت در جلسات استهزا کنندگان نهی می‌شود، ظاهر آیات کریمه است اما اگر ظاهر آیات ما را با </w:t>
      </w:r>
    </w:p>
    <w:p>
      <w:pPr>
        <w:pStyle w:val="BookText"/>
        <w:rPr/>
      </w:pPr>
      <w:r>
        <w:rPr>
          <w:rFonts w:ascii="IRNazanin" w:hAnsi="IRNazanin" w:eastAsia="IRNazanin"/>
          <w:color w:val="111111"/>
          <w:sz w:val="28"/>
          <w:sz w:val="28"/>
          <w:szCs w:val="28"/>
          <w:rtl w:val="true"/>
          <w:lang w:bidi="fa-IR"/>
        </w:rPr>
        <w:t>تناقض فکری روبه‌رو کند، شیعه این ظاهر را حجت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یعنی امامان معصوم شیعه که از ژرفای عمیق قرآن کریم آگاه هستند، به پیروان‌شان یادآوری می‌نمایند که در بعضی جاها ظاهر آیات کریمه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قرآن کریم برای خداوند عزّ و جلّ،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 بر عرش</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به کار 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امامان معصوم ما همه آنان را تأویل معصومانه نموده‌اند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را معیار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سخن در رابطه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تناقض را نمی‌پذیریم که از یک طرف اطاعت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مطرح شود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از طرفی نعوذ بالله ایشان کارهایی بکند که انسان معمولی دست به چنین کارها نمی‌زند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یک طرف به ما گفته شود که او بیرون از وحی صحبت نمی‌کند</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طرفی، نداند با چه کسانی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امکان پیروی او از کافر و منافق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چنین چیزی، با روح رسالت الهی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زمینه بهترین سخن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کریم، به صورت ایاک اعنی یا جاره، نازل شده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یعنی این‌که در بعضی هنگام‌ها، روی سخن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منظور پیروان آن حضرت می‌باشد و ما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حالات معصوم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سهو نبی در بین شیعیان نیز مطرح شده است اما کسی معتقد به این نظر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مرحوم صدوق نظریه‌ای را دامن می‌زند که منظورایشان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سخن خود ایشان در این زمینه گواهی می‌دهد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ربطی به توجه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قلب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علی اعلی پیامبرش را با مرگ روبه‌رو می‌کند، پس به طریق اولی با سهو هم می‌تواند روبه‌رو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خالق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اما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 تئوری مطرح است و هیچ وقت جامه عمل نپوشیده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آیه کریمه پیش‌رو، طرف گفت‌وگو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همه امت اسلامی را در بر می‌گیرد</w:t>
      </w:r>
      <w:r>
        <w:rPr>
          <w:rFonts w:eastAsia="IRNazanin" w:cs="IRNazanin"/>
          <w:color w:val="111111"/>
          <w:sz w:val="28"/>
          <w:szCs w:val="28"/>
          <w:rtl w:val="true"/>
          <w:lang w:bidi="fa-IR"/>
        </w:rPr>
        <w:t xml:space="preserve">: </w:t>
      </w:r>
      <w:bookmarkStart w:id="266" w:name="pg7852_80660"/>
    </w:p>
    <w:p>
      <w:pPr>
        <w:pStyle w:val="BookText"/>
        <w:rPr/>
      </w:pPr>
      <w:bookmarkEnd w:id="266"/>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الَّذِينَ يَتَّقُونَ مِنْ حِسَابِهِم مِّن شَيْءٍ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ذِكْرَى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کسانی را دیدی که در استهزای آیات ما فرو می‌روند، از آن‌ها دوری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وارد سخن دیگر شوند و اگر شیطان تو را به فراموشی افکند، بعد از یادآوری با ستمگران منشین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آن‌ها که تقوا پیشه می‌نمایند، چیزی از حساب آنان به پای‌شان نوشته نمی‌شود اما باید به آن‌ها تذکر دهند، شاید که دست از استهزا بردارند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267" w:name="__RefHeading___Toc5720841_1051229030"/>
      <w:bookmarkStart w:id="268" w:name="_Toc90"/>
      <w:bookmarkEnd w:id="267"/>
      <w:r>
        <w:rPr>
          <w:rtl w:val="true"/>
        </w:rPr>
        <w:t>سفارش دوم</w:t>
      </w:r>
      <w:bookmarkEnd w:id="268"/>
    </w:p>
    <w:p>
      <w:pPr>
        <w:pStyle w:val="BookText"/>
        <w:rPr/>
      </w:pPr>
      <w:r>
        <w:rPr>
          <w:rFonts w:ascii="IRNazanin" w:hAnsi="IRNazanin" w:eastAsia="IRNazanin"/>
          <w:color w:val="111111"/>
          <w:sz w:val="28"/>
          <w:sz w:val="28"/>
          <w:szCs w:val="28"/>
          <w:rtl w:val="true"/>
          <w:lang w:bidi="fa-IR"/>
        </w:rPr>
        <w:t>تا حالا سعی بر این بود که توحید، معاد و نبوت با تعابیر مختلف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انسان‌ها با چشم باز زندگی کنند اما هرچیزی اندازه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لجاجت نمایند و اهمیتی به آینده خودشان ندهند، خداوند علی اعلی، احتیاجی به آن‌ها ندارد و سفارش دوم او بهرسول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را به حال خودشان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دین فطری‌شان بازی کنند و دنیا آنان را بفریبد اما این نکته را به یاد داشته باشند که جان انسان‌ها در گرو اعمال‌شان می‌باشد و با روزی روبه‌رو خواهند شد که به جز خداوند، هیچ یاور و شفیعی وجود ندارد و هرچیزی را که به عنوان سربها بپردازند مورد قبول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نوشیدنی‌های آنان آب سوزان خواهد بود و زندگی‌شان با شکنجه و عذاب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چهار نکته توجه داشته 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دینی که آن را به بازی و سرگرمی می‌گیرند، چیست؟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تبسل بما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معنا نماییم؟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و ولایت اختصاصی خداوند به چه معنا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سوزان یعنی چه؟ </w:t>
      </w:r>
    </w:p>
    <w:p>
      <w:pPr>
        <w:pStyle w:val="BookText"/>
        <w:rPr/>
      </w:pPr>
      <w:r>
        <w:rPr>
          <w:rFonts w:ascii="IRNazanin" w:hAnsi="IRNazanin" w:eastAsia="IRNazanin"/>
          <w:color w:val="111111"/>
          <w:sz w:val="28"/>
          <w:sz w:val="28"/>
          <w:szCs w:val="28"/>
          <w:rtl w:val="true"/>
          <w:lang w:bidi="fa-IR"/>
        </w:rPr>
        <w:t>در رابطه با مطلب اول، مرحوم علامه معتقد است که منظور از این دین، همان دینی است که فطرت آن‌ها، آنان را بدان‌سوی دعوت می‌کند</w:t>
      </w:r>
      <w:r>
        <w:rPr>
          <w:rStyle w:val="FootnoteAnchor"/>
          <w:rtl w:val="true"/>
        </w:rPr>
        <w:footnoteReference w:id="157"/>
      </w:r>
      <w:r>
        <w:rPr>
          <w:rFonts w:ascii="IRNazanin" w:hAnsi="IRNazanin" w:eastAsia="IRNazanin"/>
          <w:color w:val="111111"/>
          <w:sz w:val="28"/>
          <w:sz w:val="28"/>
          <w:szCs w:val="28"/>
          <w:rtl w:val="true"/>
          <w:lang w:bidi="fa-IR"/>
        </w:rPr>
        <w:t>و این مطلب واضح است که اسلام، بر اساس فطرت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واژه‌نامه به این مطلب پرداخته‌ایم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منع و نگهدارى چيزى، گروگان گيرى، هلاكت و محروميّت آمده است اما اگر معتقد باشیم که آیات قرآن همدیگر را تفسیر می‌کند، بهترین تفسیر آن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 روز قیامت گروگان عملش می‌باشد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اگر عمل کسی صالح بود، خوشا به حالش و الا برای آزادی جانش باید، هزینه سنگینی بپردازد و طبق آیه مورد بحث، در برخی اعمال، امکان فدیه و سربها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گذشت که ولایت و شفاعت مخصوص حضرت حق می‌باشد و بدون رضایت و اذن او هیچ کس دارای چنین مناصبی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لحاظ، می‌توان گفت که در روز رستاخیز، غیر از خداوند هیچ یاور و شفاعت کننده وجود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نوشابه سوزان، یکی از آشامیدنی‌های جهنمی است که از آن به خود خداوند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سرکشان وارد جهنم می‌شوند و آب جوشان و چرک‌آبه دوزخیان را در حلقوم شان سرازیر می‌نمایند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جهنم کمین‌گاه سرکشان </w:t>
      </w:r>
      <w:bookmarkStart w:id="269" w:name="pg7852_80662"/>
    </w:p>
    <w:p>
      <w:pPr>
        <w:pStyle w:val="BookText"/>
        <w:rPr/>
      </w:pPr>
      <w:bookmarkEnd w:id="269"/>
      <w:r>
        <w:rPr>
          <w:rFonts w:ascii="IRNazanin" w:hAnsi="IRNazanin" w:eastAsia="IRNazanin"/>
          <w:color w:val="111111"/>
          <w:sz w:val="28"/>
          <w:sz w:val="28"/>
          <w:szCs w:val="28"/>
          <w:rtl w:val="true"/>
          <w:lang w:bidi="fa-IR"/>
        </w:rPr>
        <w:t>است، سال‌های زیادی در آن ساکنند و نوشیدنی جز آب سوزان و چرکابه جهنمیان ندارند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وَذَرِ الَّذِينَ اتَّخَذُواْ دِينَهُمْ لَعِباً وَلَهْواً وَغَرَّتْهُمُ الْحَيَاةُ الدُّنْيَا وَذَكِّرْ بِهِ أَن تُبْسَلَ نَفْسٌ بِمَا كَسَبَتْ لَيْسَ لَهَا مِن دُونِ اللّهِ وَلِيٌّ وَلاَ شَفِيعٌ وَإِن تَعْدِلْ كُلَّ عَدْلٍ لاَّ يُؤْخَذْ مِنْهَا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الَّذِينَ أُبْسِلُواْ بِمَا كَسَبُواْ لَهُمْ شَرَابٌ مِّنْ حَمِيمٍ وَعَذَابٌ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آن‌هایی را که دین‌شان را به بازیچه و سرگرمی گرفتند و زندگی دنیا آنان را فریفته است،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قرآن یادآوری نما که هرکسی گروگان دست‌آورد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غیر از خداوند یاری کننده و شفاعت‌گری وجود ندارد و اگر همه فدیه و سربها را بپردازد، از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گروگان دست‌آورد‌شان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به خاطر کفر ورزی‌شان نوشابه سوزان و عذاب دردناکی است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3"/>
        <w:numPr>
          <w:ilvl w:val="2"/>
          <w:numId w:val="1"/>
        </w:numPr>
        <w:rPr/>
      </w:pPr>
      <w:bookmarkStart w:id="270" w:name="__RefHeading___Toc5720843_1051229030"/>
      <w:bookmarkStart w:id="271" w:name="_Toc91"/>
      <w:bookmarkEnd w:id="270"/>
      <w:r>
        <w:rPr>
          <w:rtl w:val="true"/>
        </w:rPr>
        <w:t>دو پیام‌رسانی</w:t>
      </w:r>
      <w:bookmarkEnd w:id="271"/>
    </w:p>
    <w:p>
      <w:pPr>
        <w:pStyle w:val="BookText"/>
        <w:rPr/>
      </w:pPr>
      <w:r>
        <w:rPr>
          <w:rFonts w:ascii="IRNazanin" w:hAnsi="IRNazanin" w:eastAsia="IRNazanin"/>
          <w:color w:val="111111"/>
          <w:sz w:val="28"/>
          <w:sz w:val="28"/>
          <w:szCs w:val="28"/>
          <w:rtl w:val="true"/>
          <w:lang w:bidi="fa-IR"/>
        </w:rPr>
        <w:t>پیش از ورود، به دو نکته توجه کنیم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بارها یاد‌آوری کرده باشیم که در قرآن کریم گفت‌وگوهایی وجود دارد، مخصوص این اثر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اثر دیگر عربی، چنین ساختاری دیده نشده است و آن حذف وسیله گفت‌وگو است که کلمات را به جنب و جوش وا می‌دارد و جمله‌ها را تصویری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أَصْحَابٌ يَدْعُونَهُ إِلَى الْهُدَى ائْتِنَا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جمله بالا از علائم نگارشی استفاده کنیم، باید این‌گونه علامت گذاری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أَصْحَابٌ يَدْعُونَهُ إِلَى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ادبیات پیشرفته رفته معاصر، چنین گفت‌وگوهایی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زمان که فریفته شعر و داستان بودم، با این نوع گفت‌وگو در ادبیات آمریکای لاتین برخورد می‌کردم و لذت می‌بردم اما این را نمی‌دانستم که ما چقدر از سرچشمه دوریم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جمله‌ها توجه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وَأُمِرْنَا لِنُسْلِمَ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أَقِيمُواْ الصَّلاةَ وَاتَّقُوهُ وَهُوَ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لحاظ ادبی،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و از لحاظ مفهوم، مرحوم علامه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در نظم كلام تفننى به كار رفته است، به اين معنا كه امرى كه در جمله قبل بود، در اين جمله معناى قول را به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 در برابر پروردگار عالميان تسليم شده، و نماز به پاى داشته و از او بپرهيزيد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بعد از این تصفیه حساب، در پیام‌رسانی‌ها، دو مطلب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بی‌خاصیت بودن خدایان مشرکین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واقعی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خدایانی را که مشرکین در برابر حضرت حق ستایش می‌کردند، عمدتا از سنگ و اشیای از این قبیل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به پیامبرش دستور می‌دهد که به مشرکین این مطلب را یاد‌آوری نماید که پیامبر و </w:t>
      </w:r>
    </w:p>
    <w:p>
      <w:pPr>
        <w:pStyle w:val="BookText"/>
        <w:rPr/>
      </w:pPr>
      <w:r>
        <w:rPr>
          <w:rFonts w:ascii="IRNazanin" w:hAnsi="IRNazanin" w:eastAsia="IRNazanin"/>
          <w:color w:val="111111"/>
          <w:sz w:val="28"/>
          <w:sz w:val="28"/>
          <w:szCs w:val="28"/>
          <w:rtl w:val="true"/>
          <w:lang w:bidi="fa-IR"/>
        </w:rPr>
        <w:t>پیروان او چرا چیزهایی را بپرستند که هیچ خاصیتی ندارند؛ نه نفع می‌رسانند که کسی به خاطر سودآوری تن به ذلتبدهد و نه ضرر دارند که کسی از ترس به آن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این کار بعد از هدایت الهی و باز شدن چشم و گوش انسان،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دیگر پرستش این اجسام، برگشت انسان به دوره پیش از بیداری است و هیچ عاقلی روز روشن را با گذشته سیاه و نکبت بار عوض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مانند این است که شیاطین انس و جن، کسی را در گمراهی رها کند و او در وادی حیرت و سرگردانی به سر ببرد اما دوستانی دارد که او را به سوی راه روشن صدا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دوم، دو شاخه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برساند که هدایت واقعی از آن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نیم نگاهی به انسان نماید، هم در دنیا و هم در جهان دیگر، سربلند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راه روشنی به سوی مقصد را رها نماید و در دشت سیاه و سرگردانی گم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گروندگان به حق تکالیفی دارند که باید به آن‌ها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تکالیف عبارتند از این‌که تسلیم پرودگار جهانیان باشند، نماز برپای دارند، تقوای الهی را پیشه نمایند و این را بدانند که در پیشگاه او حضور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کاری کنند که در آن روز، احساس سرافکندگی نکنند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أَنَدْعُو مِن دُونِ اللّهِ مَا لاَ يَنفَعُنَا وَلاَ يَضُرُّنَا وَنُرَدُّ عَلَى أَعْقَابِنَا بَعْدَ إِذْ هَدَانَا اللّهُ كَالَّذِي اسْتَهْوَتْهُ الشَّيَاطِينُ فِي الأَرْضِ حَيْرَانَ لَهُ أَصْحَابٌ يَدْعُونَهُ إِلَى الْهُدَى ائْتِنَا قُلْ إِنَّ هُدَى اللّهِ هُوَ الْهُدَىَ وَأُمِرْنَا لِنُسْلِمَ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أَقِيمُواْ الصَّلاةَ وَاتَّقُوهُ وَهُوَ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272" w:name="pg7852_80665"/>
    </w:p>
    <w:p>
      <w:pPr>
        <w:pStyle w:val="BookText"/>
        <w:rPr/>
      </w:pPr>
      <w:bookmarkEnd w:id="272"/>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خداوند چیزی را بپرستیم که نه سودی به حال ما دارد و نه زیانی و بعد از این‌که خداوند هدایت‌مان نمود، به گذشته‌مان برگردیم؟ مانند کسی که شیاطین او را در زمین با وسوسه هواپرستی از راه به در نموده‌اند، در حالی که حیران مانده و دوستانی دارد که او را به راه هدایت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سمت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 خداوند، هدایت واقعی است و به مادستور داده شده که تسلیم پروردگار جهانیان باشیم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نمایید و از او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سوی او محشور می‌شوید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273" w:name="__RefHeading___Toc5720845_1051229030"/>
      <w:bookmarkStart w:id="274" w:name="_Toc92"/>
      <w:bookmarkEnd w:id="273"/>
      <w:r>
        <w:rPr>
          <w:rtl w:val="true"/>
        </w:rPr>
        <w:t>دلایل خدا پرستی</w:t>
      </w:r>
      <w:bookmarkEnd w:id="274"/>
    </w:p>
    <w:p>
      <w:pPr>
        <w:pStyle w:val="BookText"/>
        <w:rPr/>
      </w:pPr>
      <w:r>
        <w:rPr>
          <w:rFonts w:ascii="IRNazanin" w:hAnsi="IRNazanin" w:eastAsia="IRNazanin"/>
          <w:color w:val="111111"/>
          <w:sz w:val="28"/>
          <w:sz w:val="28"/>
          <w:szCs w:val="28"/>
          <w:rtl w:val="true"/>
          <w:lang w:bidi="fa-IR"/>
        </w:rPr>
        <w:t>در آخرین آیه مورد بحث به طور غیر مستقیم، دور شدن از خدایان دروغین و روی آوردن به معبود حقیقی تعلیل می‌شود و آن این‌که انسان‌های زرنگ، به شش دلیل نمی‌توانند از خالق نفس‌های‌شان دل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آسمان‌ها و زمین را به حق به وجود آورده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حق این است که خداوند علی اعلی، آسمان‌ها و زمین را عبث و بیهوده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پدیدآوردن آن‌ها غرضی و هدفی داشته است و حکمت آن با شکوه اقتضا می‌کند که پدیده‌هایی را به وجود آورد و آنان را به تکامل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دوره تکامل را در همین دنیا سپری می‌کنند و برخی مرزها را در می‌نوردند و از افق دنیا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غایت اندیشی را در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می‌بینیم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جهان دیگر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سرنوشت نهایی انسان‌ها در آن‌جا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پدیده‌ای را با یک اراده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تقریب ذهن است و اگر زبان گنجایش کوتاه‌تر از آن را می‌داشت، از آن عبارت استفاده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سخنش حق است؛ چیزی را که بگوید، محقق می‌کند، و به وعده‌ای که بدهد، 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در برابر اراده او مقاومت نمی‌تواند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مالکیت روز رستاخیز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دنیا نیز این عنوان زیبنده او می‌باشد اما چون این جهان بر اساس اسباب و مسببات، بنا شده، بسیاری متوجه نمی‌شوند که همه گره‌ها با دست توانای او باز می‌شود ولی در روز دیگر پیوند اسباب و مسببات گسسته می‌گردد و شاهد حاکمیت یک مقتدر عادل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عالِم به غیب و شهادت می‌باشد؛ هیچ پیدا و پنهانی، از چشم همیشه بیدار او دور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 و خبیر است؛ یعنی کارهایش از روی حکمت می‌باشد و از هر چیزی اطلاع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دانستن رفتار و کردار انسان، از حدیث نفس او نیز با خبر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 عاقلی از بندگی خداوندی با این قدرت و توانایی دست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وجود آن مقتدر فوق تصور، در برابر سنگ و چوب زانو زند، یا به عقل و مغز او باید شک نماییم و یا آن‌چنان در محاصره شیاطین قرار دارد که نمی‌تواند راه را از چاه تشخیص بدهد</w:t>
      </w:r>
      <w:r>
        <w:rPr>
          <w:rFonts w:eastAsia="IRNazanin" w:cs="IRNazanin"/>
          <w:color w:val="111111"/>
          <w:sz w:val="28"/>
          <w:szCs w:val="28"/>
          <w:rtl w:val="true"/>
          <w:lang w:bidi="fa-IR"/>
        </w:rPr>
        <w:t xml:space="preserve">: </w:t>
      </w:r>
      <w:bookmarkStart w:id="275" w:name="pg7852_80667"/>
    </w:p>
    <w:p>
      <w:pPr>
        <w:pStyle w:val="BookText"/>
        <w:rPr/>
      </w:pPr>
      <w:bookmarkEnd w:id="275"/>
      <w:r>
        <w:rPr>
          <w:rFonts w:ascii="Amiri" w:hAnsi="Amiri" w:eastAsia="Amiri" w:cs="Amiri"/>
          <w:color w:val="111111"/>
          <w:sz w:val="28"/>
          <w:sz w:val="28"/>
          <w:szCs w:val="28"/>
          <w:rtl w:val="true"/>
          <w:lang w:bidi="ar-SA"/>
        </w:rPr>
        <w:t xml:space="preserve">وَهُوَ الَّذِي خَلَقَ السَّمَاوَاتِ وَالأَرْضَ بِالْحَقِّ وَيَوْمَ يَقُولُ كُن فَيَكُونُ قَوْلُهُ الْحَقُّ وَلَهُ الْمُلْكُ يَوْمَ يُنفَخُ فِي الصُّوَرِ عَالِمُ الْغَيْبِ وَالشَّهَادَةِ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آسمان‌ها و زمین را به حق آفرید و روزی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حق است و سلطنت روزی که در صور دمیده می‌شود،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پنهان و آشکار است و حکیم آگاه</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276" w:name="__RefHeading___Toc5720847_1051229030"/>
      <w:bookmarkStart w:id="277" w:name="_Toc93"/>
      <w:bookmarkEnd w:id="276"/>
      <w:r>
        <w:rPr>
          <w:rtl w:val="true"/>
        </w:rPr>
        <w:t xml:space="preserve">پژوهش واژگانی </w:t>
      </w:r>
      <w:r>
        <w:rPr>
          <w:rtl w:val="true"/>
        </w:rPr>
        <w:t>(</w:t>
      </w:r>
      <w:r>
        <w:rPr/>
        <w:t>13</w:t>
      </w:r>
      <w:r>
        <w:rPr>
          <w:rtl w:val="true"/>
        </w:rPr>
        <w:t>)</w:t>
      </w:r>
      <w:bookmarkEnd w:id="277"/>
    </w:p>
    <w:p>
      <w:pPr>
        <w:pStyle w:val="BookText"/>
        <w:rPr/>
      </w:pP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الشّروع في الماء و المرور فيه، و يستعار في الأمور، و أكثر ما ورد في القرآن ورد فيما يذمّ الشروع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الدخول في باطل الحديث و التوغل فيه كذكر الآيات الحقة و الاستهزاء بها و الإطالة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فاتركهم و لا تجالسهم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يفيد نوعا من التأكيد أو التقليل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و إن ينسك، و الكلام في مقام التأكيد و التشديد للنهي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أدغمت النون فی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ذكرك نهينا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عَلَى الَّذِينَ يَتَّقُونَ مِنْ حِسَابِهِم مِّن شَيْءٍ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ذِكْرَى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حِسابِهِمْ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المؤمنين الذين اتقوا معاصي الله سبحانه من حساب الكفرة شي‌ء بحضورهم مجلس الخوض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ذكروهم 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وَذَرِ الَّذِينَ اتَّخَذُواْ دِينَهُمْ لَعِباً وَلَهْواً وَغَرَّتْهُمُ الْحَيَاةُ الدُّنْيَا وَذَكِّرْ بِهِ أَن تُبْسَلَ نَفْسٌ بِمَا كَسَبَتْ لَيْسَ لَهَا مِن دُونِ اللّهِ وَلِيٌّ وَلاَ شَفِيعٌ وَإِن تَعْدِلْ كُلَّ عَدْلٍ لاَّ يُؤْخَذْ مِنْهَا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الَّذِينَ أُبْسِلُواْ بِمَا كَسَبُواْ لَهُمْ شَرَابٌ مِّنْ حَمِيمٍ وَعَذَابٌ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 و استبعد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 بالقرآن و قيل بيوم الدين و قيل بالحساب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خدعتهم و أطمعتهم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إلی الهلاک و ترتهن بسوء عملها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أبسلته بجريرته أي أسلمته بها و المستبسل المستسلم الذي يعلم أنه لا يقدر على التخلص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تبسل أي ترهن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تُبْسَلَ نَفْسٌ بِما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لكي لا تسلم نفس للهلكة بماكسبت أي بما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إن معنى تبسل تهلك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تسلم إلى خزنة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تجازى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بِما كَسَبَتْ رَهينَةٌ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ينجيها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تَعْدِلْ كُلَّ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تفدی بکلّ 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العدل الفداء و أصله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أهلكوا و قيل أسلموا للهلكة فلا مخلص لهم و قيل ارتهنوا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بالغ نهایة الحرارة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الحميم الماء الحار أحم حتى انتهى غليانه و منه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أَنَدْعُو مِن دُونِ اللّهِ مَا لاَ يَنفَعُنَا وَلاَ يَضُرُّنَا وَنُرَدُّ عَلَى أَعْقَابِنَا بَعْدَ إِذْ هَدَانَا اللّهُ كَالَّذِي اسْتَهْوَتْهُ الشَّيَاطِينُ فِي الأَرْضِ حَيْرَانَ لَهُ أَصْحَابٌ يَدْعُونَهُ إِلَى الْهُدَى ائْتِنَا قُلْ إِنَّ هُدَى اللّهِ هُوَ الْهُدَىَ وَأُمِرْنَا لِنُسْلِمَ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نُرَدُّ عَلَى أَعْقَابِنَا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عن دین الاسلام إلی الشرک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استهوته از استهواء به معنى فريفتن و گمراه كردن، عقل و هوش كسى را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متحیرا لا یهتدی إلی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الحيران المتردد في أمر لا يهتدي إلى المخرج منه و الفعل منه حار يحار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نخلص العباة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 أمرنا أن نسلم و قيل معناه أن نسلم أمورنا و نفوضها إلى الله و نتوكل عليه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أَقِيمُواْ الصَّلاةَ وَاتَّقُوهُ وَهُوَ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تجمعون إليه يوم القيامة فيجازي كل عامل منكم بعمله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هو إخراج الناس و تسييرهم مجتمعين بنوع من الإزعاج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السَّمَاوَاتِ وَالأَرْضَ بِالْحَقِّ وَيَوْمَ يَقُولُ كُن فَيَكُونُ قَوْلُهُ الْحَقُّ وَلَهُ الْمُلْكُ يَوْمَ يُنفَخُ فِي الصُّورِ عَالِمُ الْغَيْبِ وَالشَّهَادَةِ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قولان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خلقهما للحق لا للباطل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خلقهما حقا و صوابا لا باطلا و خطأ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قوم أن معناه خلق السماوات و الأرض بكلامه الحق و الأول هو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نتيجه و مصالح و حكمت‌ها است يعنى هر چيزى را براى خاطر هدف و نتيجه و مصلحتى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يَقُولُ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يدل على أن المراد بالمقول له هو يوم الحشر و إن كان كل موجود مخلوق على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الذی ینفخ فیه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ينفخ الصور أعني النفخة الثانية يوم القيامة ليحضروا عرصة المحشر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7852_80672"/>
      <w:bookmarkStart w:id="279" w:name="pg7852_80672"/>
      <w:bookmarkEnd w:id="279"/>
    </w:p>
    <w:p>
      <w:pPr>
        <w:pStyle w:val="BookText"/>
        <w:rPr/>
      </w:pPr>
      <w:bookmarkStart w:id="280" w:name="pg7852_80672"/>
      <w:bookmarkEnd w:id="280"/>
      <w:r>
        <w:rPr>
          <w:rFonts w:ascii="Amiri" w:hAnsi="Amiri" w:eastAsia="Amiri" w:cs="Amiri"/>
          <w:color w:val="111111"/>
          <w:sz w:val="28"/>
          <w:sz w:val="28"/>
          <w:szCs w:val="28"/>
          <w:rtl w:val="true"/>
          <w:lang w:bidi="ar-SA"/>
        </w:rPr>
        <w:t xml:space="preserve">وَإِذْ قَالَ إِبْرَاهِيمُ لأَبِيهِ آزَرَ أَتَتَّخِذُ أَصْنَاماً آلِهَةً إِنِّي أَرَاكَ وَقَوْمَكَ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عَلَيْهِ اللَّيْلُ رَأَى كَوْكَباً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الْقَمَرَ بَازِغاً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بَازِغَةً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رَبِّي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وَالأَرْضَ حَنِيفاً وَمَا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وَحَآجَّهُ قَوْمُهُ قَالَ أَتُحَاجُّونِّي فِي اللّهِ وَقَدْ هَدَانِ وَلاَ أَخَافُ مَا تُشْرِكُونَ بِهِ إِلاَّ أَن يَشَاءَ رَبِّي شَيْئاً وَسِعَ رَبِّي كُلَّ شَيْءٍ عِلْماً أَفَلاَ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أَخَافُ مَا أَشْرَكْتُمْ وَلاَ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وَلَمْ يَلْبِسُواْ إِيمَانَهُم بِظُلْمٍ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لَهُمُ الأَمْنُ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حُجَّتُنَا آتَيْنَاهَا إِبْرَاهِيمَ عَلَى قَوْمِهِ نَرْفَعُ دَرَجَاتٍ مَّن نَّشَاء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5720849_1051229030"/>
      <w:bookmarkStart w:id="282" w:name="_Toc94"/>
      <w:bookmarkEnd w:id="281"/>
      <w:r>
        <w:rPr>
          <w:rtl w:val="true"/>
        </w:rPr>
        <w:t>احتجاج‌های ابراهیمی</w:t>
      </w:r>
      <w:bookmarkEnd w:id="282"/>
    </w:p>
    <w:p>
      <w:pPr>
        <w:pStyle w:val="Heading3"/>
        <w:numPr>
          <w:ilvl w:val="2"/>
          <w:numId w:val="1"/>
        </w:numPr>
        <w:rPr/>
      </w:pPr>
      <w:bookmarkStart w:id="283" w:name="__RefHeading___Toc5720851_1051229030"/>
      <w:bookmarkStart w:id="284" w:name="_Toc95"/>
      <w:bookmarkEnd w:id="283"/>
      <w:r>
        <w:rPr>
          <w:rtl w:val="true"/>
        </w:rPr>
        <w:t>اشاره</w:t>
      </w:r>
      <w:bookmarkEnd w:id="28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از اول سوره مورد بحث، تاکنون با هر بهانه‌ای اشاره به توحید و یکتا پرستی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خاطر این‌که این مطلب خوب جا بیفتد، با یک صحنه دیگر از زندگی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می‌شویم که راه رفتن به سمت یکتا پرستی را عملا نشان می‌دهد</w:t>
      </w:r>
      <w:r>
        <w:rPr>
          <w:rFonts w:eastAsia="IRNazanin" w:cs="IRNazanin"/>
          <w:color w:val="111111"/>
          <w:sz w:val="28"/>
          <w:szCs w:val="28"/>
          <w:rtl w:val="true"/>
          <w:lang w:bidi="fa-IR"/>
        </w:rPr>
        <w:t xml:space="preserve">. </w:t>
      </w:r>
      <w:bookmarkStart w:id="285" w:name="pg7852_80673"/>
    </w:p>
    <w:p>
      <w:pPr>
        <w:pStyle w:val="BookText"/>
        <w:rPr/>
      </w:pPr>
      <w:bookmarkEnd w:id="285"/>
      <w:r>
        <w:rPr>
          <w:rFonts w:ascii="IRNazanin" w:hAnsi="IRNazanin" w:eastAsia="IRNazanin"/>
          <w:color w:val="111111"/>
          <w:sz w:val="28"/>
          <w:sz w:val="28"/>
          <w:szCs w:val="28"/>
          <w:rtl w:val="true"/>
          <w:lang w:bidi="fa-IR"/>
        </w:rPr>
        <w:t xml:space="preserve">ما در جلد اول تفسیر روشنایی، به عرض رساندیم كه در ميان پيامبران اولوالعزم الهي،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ويژه‌اي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بزرگ مرد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کریممی‌بینیم و در هفده سوره گوشه‌هايی از داستان‌هاي او را مرور مي‌كنيم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یکی از آن سوره‌ها همین سوره مورد بحث است که این اولین بت شکن تاریخ، با احتجاج‌هایی توحید و یکتا پرستی را اثبات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پیش‌رو را می‌توان به پنج دسته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چه کسی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ملکوت آسمان‌ها و زمین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احتجاج‌های ابراهیمی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احتجاج‌های بعد از بیزاری</w:t>
      </w:r>
    </w:p>
    <w:p>
      <w:pPr>
        <w:pStyle w:val="Heading3"/>
        <w:numPr>
          <w:ilvl w:val="2"/>
          <w:numId w:val="1"/>
        </w:numPr>
        <w:rPr/>
      </w:pPr>
      <w:bookmarkStart w:id="286" w:name="__RefHeading___Toc5720853_1051229030"/>
      <w:bookmarkStart w:id="287" w:name="_Toc96"/>
      <w:bookmarkEnd w:id="286"/>
      <w:r>
        <w:rPr>
          <w:rtl w:val="true"/>
        </w:rPr>
        <w:t>آزر چه کسی بود؟</w:t>
      </w:r>
      <w:bookmarkEnd w:id="28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گفت‌وگوی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آزر، محدود به این‌جا نیست، در هشت سوره دیگر نیز با آن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پیامبر و مؤمنین سزاوار نیست که برای مشرکین طلب آمرزش نمایند و آمرزش ابراهیم برای پدرش به خاطر وعده‌ای بود که به او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دشمنی او با خداوند روشن شد،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بیزاری جست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سوره مریم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بسیار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می‌پرستی که نه می‌شنود، نه می‌بیند و نه تو را از چیزی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عبادت مکن که شیطان، خداوند بسیار مهربان را عصیان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جای این‌که تحت تأثیر حرف‌های دلسوزانه او قرار بگیرد،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ما را از خدایان‌مان روی‌گردان نمایی؟ اگر از این کار دست بر نداری سنگسارت می‌کنم و از من فرسنگ‌ها دور شو</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در سوره انبیاء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وسیله رشد ابراهیم را از قبل به او دادیم و به شایستگی او آگاه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پدر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مجسمه‌هایی که شما ملازم آن‌ها شده‌اید،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پرستندگان آن‌ها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و هم پدران‌تان در گمراهی آشکار بوده‌اید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همین‌طور گفت‌وگوهای این بزرگ مرد را با آزر و قوم او، در سوره شعراء، صافات، زخرف، ممتحنه و ابراهیم می‌بینیم که در پی هر فرصتی بوده تا ضلالت و گمراهی آن‌ها را خاطر نماید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اما حضرت حق روایت می‌کند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آزر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بت‌ها را خدایان خود انتخاب نمودی؟ من، تو و قومت را در گمراهی آشکار می‌بینم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منتها از خواندن آیات ابراهیمی و آیات پیش‌رو، با دو سوال روبه‌رو می‌شویم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زمانی این اعتراض‌ها را نمود؟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واقعی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قرآن کریم، در صدد بیان زمان این گفت‌وگو نیست اما مفسرین اظهار نظرهایی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گفت‌وگو و احتجاج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دوران نبوت و آغاز بلوغ می داند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مرحوم طباطبایی زمانی را حدس می‌زند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ستارگان و اجرام نورانی آسمانی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از جزئیات اشیا اطلاع کامل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مذکر آوردن اسم اشاره خورشید را مربوط به همین دوره می‌داند</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 وقتی مجموع آیاتابراهیمی مخصوصا سوره مریم و انبیاء را مطالعه نماییم، تعیین این زمان مشکل می‌شود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واقعی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نه؟ با اندک تأملی در آیات ابراهیمی، شکی باقی نمی‌ماند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واقعی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سوره توبه می‌خوانیم که درخواست آمرزش ابراهیم برای پدرش به خاطر وعده‌ای که به او داده بود،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مشخص گردید که او دشمن خداوند است، از او بیزاری جست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سوره شعراء می‌خوانیم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را بیامرز که از گمراهان بود و روزی که مردم برانگیخته می شوند، رسوایم مکن؛ روزی که هیچ مال و فرزندی سود نمی‌دهد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یادآوری روز قیامت و سود نداشتن مال و فرزند، به دست می‌آید که به قول علامه این دعا جدی نبوده و صورت دعایی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يك طرف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 گمراه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روزى است كه مال و فرزندان به كار نمى‌آيد و تنها در آن روز قلب سليم نتيجه مى‌بخشد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سوره ابراهیم اما این پیامبر الهی با خلوص نیت برای پدر و مادرش و همه مؤمنین دعا می‌کند و هیچ ظاهر سازی مشاهده نمی‌شود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این دعا در اواخر عمر آن حضرت ثبت گردیده و از پدر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بیان، می‌توان نتیجه گیری نمود که بسیاری از جمله بنی امیه تلاش می‌کردند، منزلت معصومین و پیامبران الهی پایین آورده شود، تا به برخی، عنوان جانشینان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کند و الا هیچ سنخیتی بین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غاصب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تلاش همه جانبه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پدر واقعی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باعث گردید که طرفداران عصمت انبیا و اولیا نیز دنبال دلایل بیشتری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نمونه دست‌کم سه دلیل اقامه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واقعی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منبع تاریخی و مذهبی، اسم پدر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از پدر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پیامبر و مؤمنین را از طلب آمرزش برای مشرکین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ابراهیم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مدت مشخصی بود و هنگامی که دشمنی‌اش روشن گردید، دست از آمرزش طلبی او برداشت اما برای والدینش در آخر عمر هم طلب آمرزش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بر پدر بودن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صراحت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عموی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یا جد مادری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کریم و سوره بقره این واژه هم بر جد استعمال شده و هم بر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اسماعیل عموی او</w:t>
      </w:r>
      <w:r>
        <w:rPr>
          <w:rFonts w:eastAsia="IRNazanin" w:cs="IRNazanin"/>
          <w:color w:val="111111"/>
          <w:sz w:val="28"/>
          <w:szCs w:val="28"/>
          <w:rtl w:val="true"/>
          <w:lang w:bidi="fa-IR"/>
        </w:rPr>
        <w:t>.</w:t>
      </w:r>
      <w:r>
        <w:rPr>
          <w:rStyle w:val="FootnoteAnchor"/>
          <w:rtl w:val="true"/>
        </w:rPr>
        <w:footnoteReference w:id="17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راوایات مختلفی وجود دارد که پدران و اجداد پیامبران الهی تا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زمان خودشان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خداوند مرا از صلب پدران پاك به رحممادران پاك منتقل مى‌ساخت، و هرگز مرا به آلودگي‌هاى دوران جاهليت آلوده نساخت</w:t>
      </w:r>
      <w:r>
        <w:rPr>
          <w:rFonts w:eastAsia="IRNazanin" w:cs="IRNazanin"/>
          <w:color w:val="111111"/>
          <w:sz w:val="28"/>
          <w:szCs w:val="28"/>
          <w:rtl w:val="true"/>
          <w:lang w:bidi="fa-IR"/>
        </w:rPr>
        <w:t>."</w:t>
      </w:r>
      <w:r>
        <w:rPr>
          <w:rStyle w:val="FootnoteAnchor"/>
          <w:rtl w:val="true"/>
        </w:rPr>
        <w:footnoteReference w:id="177"/>
      </w:r>
      <w:bookmarkStart w:id="288" w:name="pg7852_80678"/>
    </w:p>
    <w:p>
      <w:pPr>
        <w:pStyle w:val="Heading3"/>
        <w:numPr>
          <w:ilvl w:val="2"/>
          <w:numId w:val="1"/>
        </w:numPr>
        <w:rPr/>
      </w:pPr>
      <w:bookmarkStart w:id="289" w:name="__RefHeading___Toc5720855_1051229030"/>
      <w:bookmarkStart w:id="290" w:name="_Toc97"/>
      <w:bookmarkEnd w:id="288"/>
      <w:bookmarkEnd w:id="289"/>
      <w:r>
        <w:rPr>
          <w:rtl w:val="true"/>
        </w:rPr>
        <w:t>منظور از ملکوت آسمان‌ها و زمین چیست؟</w:t>
      </w:r>
      <w:bookmarkEnd w:id="290"/>
    </w:p>
    <w:p>
      <w:pPr>
        <w:pStyle w:val="BookText"/>
        <w:rPr/>
      </w:pPr>
      <w:r>
        <w:rPr>
          <w:rFonts w:ascii="IRNazanin" w:hAnsi="IRNazanin" w:eastAsia="IRNazanin"/>
          <w:color w:val="111111"/>
          <w:sz w:val="28"/>
          <w:sz w:val="28"/>
          <w:szCs w:val="28"/>
          <w:rtl w:val="true"/>
          <w:lang w:bidi="fa-IR"/>
        </w:rPr>
        <w:t>بعد از مشخص شدن هویت آزر، در آیه بعدی دو واژه احتیاج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w:t>
      </w:r>
    </w:p>
    <w:p>
      <w:pPr>
        <w:pStyle w:val="BookText"/>
        <w:rPr/>
      </w:pPr>
      <w:r>
        <w:rPr>
          <w:rFonts w:ascii="IRNazanin" w:hAnsi="IRNazanin" w:eastAsia="IRNazanin"/>
          <w:color w:val="111111"/>
          <w:sz w:val="28"/>
          <w:sz w:val="28"/>
          <w:szCs w:val="28"/>
          <w:rtl w:val="true"/>
          <w:lang w:bidi="fa-IR"/>
        </w:rPr>
        <w:t xml:space="preserve">مرحوم طبرسی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کذالک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است؛ یعنی گویا حضرت حق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به ابراهیم زشتی کار آزر را نشان دادیم، ملکوت آسمان‌ها و زمین را بر او نمایان نمودیم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مرحوم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سلطنت حقیقی خداوند بر آسمان‌ها و زمین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نشان دادن ملكوت آسمان و زمين، به خاطر آن است كه خداوند خود را به ابراهيم نشان دهد منتهى از طريق مشاهده اشياء، و از جهت استنادى كه اشياء به وى دارند، زيرا، وقتى كه اين استناد قابل شركت نبود، هر كسى كه به موجودات عالم نظر كند، بى درنگ حكم مى‌كند به اين‌كه هيچ‌يك از اين موجودات، مربى ديگران و مدبر نظام جارى در آن‌ها نيست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روایات مراجعه می‌نماییم، گستره سلطنت حضرت حق، بیشتر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منظور از ملکوت آسمان‌ها وزمین این است که خداوند علی اعلی، چنان قدرت بینایی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نمود که وقتی به بالا نگاه کرد، آسمان‌ها، عرش الهی و فراتر از آن را دید و هنگامی به زمین نگاه کرد، </w:t>
      </w:r>
    </w:p>
    <w:p>
      <w:pPr>
        <w:pStyle w:val="BookText"/>
        <w:rPr/>
      </w:pPr>
      <w:r>
        <w:rPr>
          <w:rFonts w:ascii="IRNazanin" w:hAnsi="IRNazanin" w:eastAsia="IRNazanin"/>
          <w:color w:val="111111"/>
          <w:sz w:val="28"/>
          <w:sz w:val="28"/>
          <w:szCs w:val="28"/>
          <w:rtl w:val="true"/>
          <w:lang w:bidi="fa-IR"/>
        </w:rPr>
        <w:t>تمام ساکنان زمین و فروتر از آن را مشاهده نمود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در مجمع البیان از همین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خداوند پرده از روی زمین و آسمان‌ها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فروتر از آن را ببیند و آسمان‌ها، فرشتگان و حاملان عرش را تماشا نماید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پس، دید این‌گونه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کمال یقین رساند اما این‌که در زمین چه آیاتی نهفته است و در آسمان‌ها چه رازهایی وجود دارد؟ به نظر من اگر به طور طبیعی به این پدیده‌ها ژرف اندیشی شود، انسان را وادار می‌نماید که سر بر خاک بساید و برای شناخت پدید آورنده این شگفتی‌ها و بیداری دیگران یک لحظه دست از تلاش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بارها به عرض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سیارات هشت‌گانه، زمین از شگفتی‌هایی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زمین، جاذبه زمین، محور عمودی زمین،</w:t>
      </w:r>
      <w:r>
        <w:rPr>
          <w:rStyle w:val="FootnoteAnchor"/>
          <w:rtl w:val="true"/>
        </w:rPr>
        <w:footnoteReference w:id="182"/>
      </w:r>
      <w:r>
        <w:rPr>
          <w:rFonts w:ascii="IRNazanin" w:hAnsi="IRNazanin" w:eastAsia="IRNazanin"/>
          <w:color w:val="111111"/>
          <w:sz w:val="28"/>
          <w:sz w:val="28"/>
          <w:szCs w:val="28"/>
          <w:rtl w:val="true"/>
          <w:lang w:bidi="fa-IR"/>
        </w:rPr>
        <w:t>میدان مغناطیسی زمین، آب و هوای زمین، فاصله مناسب آن با خورشید، گازهای متنوع، فراوانی اکسیژن و انواع حیاتی که در آن وجود دارد، عاقلان را به وادی حیرت برده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کنید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بنگرد و تمام این شگفتی‌ها در برابر چشمش مصور شود و انواع پرندگان، چرندگان، روندگان و خزندگان را با یک نگاه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این‌که مدیریت حکیمانه آن‌ها را از نظر </w:t>
      </w:r>
    </w:p>
    <w:p>
      <w:pPr>
        <w:pStyle w:val="BookText"/>
        <w:rPr/>
      </w:pPr>
      <w:r>
        <w:rPr>
          <w:rFonts w:ascii="IRNazanin" w:hAnsi="IRNazanin" w:eastAsia="IRNazanin"/>
          <w:color w:val="111111"/>
          <w:sz w:val="28"/>
          <w:sz w:val="28"/>
          <w:szCs w:val="28"/>
          <w:rtl w:val="true"/>
          <w:lang w:bidi="fa-IR"/>
        </w:rPr>
        <w:t>بگذراند؛ یکی غذا می‌خواهد، یکی دوا، یکی دنبال آبادی است، یکی در صدد ویرانی، یکی در حال رشد است و یکی در حالفروریزی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هیچ کدام از چشم آن همیشه بیدار، دور نیست و آن‌چنان وابسته به او است که اگر یک لحظه کم عنایتی نماید، نابودی حتمی است و در بسیاری از جانداران، قطع مدت کوتاهی جریان اکسیژن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آسمان وقتی بنگرد، اول منظومه شمسی و امپراتوری خورشید را بنگرد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فضا را اشغال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منظومه شمسی، هشت سیاره، سیارک‌ها و اجرام آسمانی دیگر وجود دارد اما بشترین انرژی مثبت خورشید، صرف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همین‌جا گیاهان را تغذیه نماید، دریاها و اقیانوس‌ها را به اندازه نیاز تبخیر نموده تا باران و برف به وجود آید و بر کوهستان‌های دور دست فرو ریزد و شاهد جاری شدن رودها، جویبارها و چشمه سارها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منظومه شمسی دورتر را نگاه کند، فضای بین ستاره‌ای را بنگرد و بعد با اولین پدیده بزرگ‌تر به نام کهکشان راه شیری برخورد نماید و بیش از دویست و پنجاه میلیارد ستاره را در یک جا جمع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کهکشان آندرومیدا، خوشه‌های کهکشانی و بعد با شبکه مرکب از یک تریلیون کهکشان برخورد نماید و فضایی به وسعت بیش از صد میلیارد سال نوری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حدود را بشر امروز کشف کرده است اما ممکن است، نگاه ابراهیمی به دومین آسمان تلاقی کرده باشد؛ جایی که بسیار وسیع‌تر از آسمان دنیا است و آن‌قدر دور که در مدت سیزده میلیارد و هشتصد میلیون سال، هنوز نور آن به ما نرسیده و بعد آسمان سوم، چهارم، پنجم، ششم و هفتم را از نظر بگذاراند و شگفتی خلقت آسمانیان را تماشا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این‌ها گذشته عرش الهی و فراتر از آن را ببیند و مدیریت یگانه پدیدآورنده جهان را تماشا نماید که بی هیچ اغراقی بسیار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آن‌ها نیز به حضرت حق چنان باشد که با کوچک‌ترین بی‌عنایتی، همه چیز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در آسمان دنیا برای مدتی قانون جاذبه از کار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در این‌گونه آیات، اگر به جای زود گذشتن از موضوع و یا تحلیل کلی، به روایات مراجعه نماییم،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فهم روایاتی در این زمینه آسان نمی‌باشد اما به این معنا نیست که هیچ دریافتی از آن‌ها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روایتی که من از مجموعه روایاتی در این رابطه انتخاب نمودم، دلالت واضح بر مطلب دارد و این‌که سیری در آفاق انسان را زودتر به مطلوب می‌رساند و ایمان انسان را نسبت به پدیدآورنده هستی کامل‌تر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بارها بشریت را تشویق به سیری در آفاق نموده است؛ گاهی چندین پدیده را پیش روی انسان‌ها قرار می‌دهد که در رابطه با آن‌ها تفکر و تعقل نماییم و گاهی تفاوت خردمندی و بی‌خردی را در تفکر آسمان‌ها و زمین بیان می‌کند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مورد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در پیدایش آسمان‌ها و زمین، اختلاف شب و روز، کشتی‌هایی که در دریا‌ها به سود مردم در حرکتند، بارانی که خداوند از آسمان فرو می‌ریزد و به زمین مرده زندگی بخشید، در جنبندگانی که روی آن پراکنده کرد، در بادها گوناگون و </w:t>
      </w:r>
    </w:p>
    <w:p>
      <w:pPr>
        <w:pStyle w:val="BookText"/>
        <w:rPr/>
      </w:pPr>
      <w:r>
        <w:rPr>
          <w:rFonts w:ascii="IRNazanin" w:hAnsi="IRNazanin" w:eastAsia="IRNazanin"/>
          <w:color w:val="111111"/>
          <w:sz w:val="28"/>
          <w:sz w:val="28"/>
          <w:szCs w:val="28"/>
          <w:rtl w:val="true"/>
          <w:lang w:bidi="fa-IR"/>
        </w:rPr>
        <w:t>ابرهایی که بین زمین و آسمان سرگردانند، نشانه‌هایی است برای مردمی که چشم تعقل می‌گشایند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رابطه با مورد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در آفرینش آسمان‌ها و زمین و رفت و آمد شب و روز، نشانه‌هایی است برای خردمندان، آن‌هایی که ایستاده، نشسته و خوابیده به یاد خداوندمی‌افتند و در خلق آسمان‌ها و زمین می‌اندیشند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پدیده‌ها را بیهوده نیافریدی</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متاسفانه دامن زدن به روش روایی مهجور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آیات این‌چنینی برخورد نماید، بدون این‌که نگاهی به آسمان بیندازد، تحلیل عقلی می‌کند و پرونده را می‌بندد اما دیگران از سر سودجویی و کنجکاوی، زمین و آسمان دنیا را در نوردیدند، برای اجرام آسمانی نام‌هایی از پیش خودشان گذاشته‌اند و حالا چشم ما به دهان آن‌ها است که دست‌آورد بعدی آن‌ها چه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 بار چه گزارش تازه‌ای را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شایسته آن بود که مسلمانان به این نداهای قرآنی لبیک بگویند و بازتاب آن را در دنیا منعکس نمایند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آنچه مسلم است، خداوند علی اعلی، به ابراهیم ملکوت آسمان‌ها و زمین را نشان داد، تا در مرز یقین گام بردارد و حقیقت نیز </w:t>
      </w:r>
      <w:bookmarkStart w:id="291" w:name="pg7852_80683"/>
    </w:p>
    <w:p>
      <w:pPr>
        <w:pStyle w:val="BookText"/>
        <w:rPr/>
      </w:pPr>
      <w:bookmarkEnd w:id="291"/>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جایگاهی برسد که تمام هستی را وابسته به اراده او بداند، در راه تحقق دین او با هیولای هر خطری دست و پنجه نرم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آیا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دیدن ملکوت آسمان و زمین، یقین نداشت؟ جواب این است که این یقین با یقین‌های دیگر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کسی آب را می‌بیند و یقین به وجود آن پیدا می‌کند و یک بار در بین آن 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دومی بسیار یقین‌آورتر از حالت اولی است و این یقین مخصوص معصومان برجسته هستی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قَالَ إِبْرَاهِيمُ لأَبِيهِ آزَرَ أَتَتَّخِذُ أَصْنَاماً آلِهَةً إِنِّي أَرَاكَ وَقَوْمَكَ فِي ضَلاَلٍ مُّبِينٍ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نُرِي إِبْرَاهِيمَ مَلَكُوتَ السَّمَاوَاتِ وَالأَرْضِ وَلِيَكُونَ مِنَ الْمُوقِنِينَ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یادآر زمانی که ابراهیم به پدرش آزر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بت‌ها را خدایان خود انتخاب می‌کنی؟ من تو و قومت را در گمراهی آشکار می‌بینم</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ابراهیم ملکوت آسمان‌ها و زمین را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استدلال کند و از یقین کنندگان باشد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292" w:name="__RefHeading___Toc5720857_1051229030"/>
      <w:bookmarkStart w:id="293" w:name="_Toc98"/>
      <w:bookmarkEnd w:id="292"/>
      <w:r>
        <w:rPr>
          <w:rtl w:val="true"/>
        </w:rPr>
        <w:t>احتجاج‌های ابراهیمی</w:t>
      </w:r>
      <w:bookmarkEnd w:id="293"/>
    </w:p>
    <w:p>
      <w:pPr>
        <w:pStyle w:val="BookText"/>
        <w:rPr/>
      </w:pPr>
      <w:r>
        <w:rPr>
          <w:rFonts w:ascii="IRNazanin" w:hAnsi="IRNazanin" w:eastAsia="IRNazanin"/>
          <w:color w:val="111111"/>
          <w:sz w:val="28"/>
          <w:sz w:val="28"/>
          <w:szCs w:val="28"/>
          <w:rtl w:val="true"/>
          <w:lang w:bidi="fa-IR"/>
        </w:rPr>
        <w:t xml:space="preserve">آنچه که از قرآن کریم به دست می‌آید،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ملکوت آسمان‌ها و زمین، تصمیم می‌گیرد که با مشرکین زمان خودش، احتجاج نماید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در فارسی به معنای دلیل و برهان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دهخدا این نقل قول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 نزد بلغا آن است که شاعری مقدمه ادعائیه ایراد کند و بعد آن را به براهین عقلی و یا دلایل نقلیه ثابت نماید</w:t>
      </w:r>
      <w:r>
        <w:rPr>
          <w:rFonts w:eastAsia="IRNazanin" w:cs="IRNazanin"/>
          <w:color w:val="111111"/>
          <w:sz w:val="28"/>
          <w:szCs w:val="28"/>
          <w:rtl w:val="true"/>
          <w:lang w:bidi="fa-IR"/>
        </w:rPr>
        <w:t xml:space="preserve">." </w:t>
      </w:r>
      <w:bookmarkStart w:id="294" w:name="pg7852_80684"/>
    </w:p>
    <w:p>
      <w:pPr>
        <w:pStyle w:val="BookText"/>
        <w:rPr/>
      </w:pPr>
      <w:bookmarkEnd w:id="294"/>
      <w:r>
        <w:rPr>
          <w:rFonts w:ascii="IRNazanin" w:hAnsi="IRNazanin" w:eastAsia="IRNazanin"/>
          <w:color w:val="111111"/>
          <w:sz w:val="28"/>
          <w:sz w:val="28"/>
          <w:szCs w:val="28"/>
          <w:rtl w:val="true"/>
          <w:lang w:bidi="fa-IR"/>
        </w:rPr>
        <w:t xml:space="preserve">دلیل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بیشتر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از راه بیداری فطرت انسانی، مردم را به مؤثر حقیقی راهنمایی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آن‌گاه که سیاره زهره یا مشتری به سمت زمینیان چشمک می‌زند،</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وقتی زهره از چشمک زدن بازماند، می‌گوید که غروب کنندگان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را درخشان می‌بیند، او را پروردگار خودش خطاب می‌کند و هنگامی که غروب می‌کند، خاطر نشان می‌نماید که اگر پیش از این در راه هدایت نبود، گمراهی‌اش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سپری می‌شود و خورشید عالم‌تاب سر از افق بر می‌دارد،ابراهیم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خورشید نیز، از دیدها ناپدید می‌شود، فرصتی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که با بیداری فطرت انسانی، بیزاری‌اش را از انواع شرک و بت پرستی اعلام نماید و به آن‌ها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خالصانه رویم را به سوی کسی می‌گردانم که آسمان‌ها و زمین را پدید آورد و من از مشرکان نیستم</w:t>
      </w:r>
      <w:r>
        <w:rPr>
          <w:rFonts w:eastAsia="IRNazanin" w:cs="IRNazanin"/>
          <w:color w:val="111111"/>
          <w:sz w:val="28"/>
          <w:szCs w:val="28"/>
          <w:rtl w:val="true"/>
          <w:lang w:bidi="fa-IR"/>
        </w:rPr>
        <w:t>!"</w:t>
      </w:r>
    </w:p>
    <w:p>
      <w:pPr>
        <w:pStyle w:val="Heading3"/>
        <w:numPr>
          <w:ilvl w:val="2"/>
          <w:numId w:val="1"/>
        </w:numPr>
        <w:rPr/>
      </w:pPr>
      <w:bookmarkStart w:id="295" w:name="__RefHeading___Toc5720859_1051229030"/>
      <w:bookmarkStart w:id="296" w:name="_Toc99"/>
      <w:bookmarkEnd w:id="295"/>
      <w:r>
        <w:rPr>
          <w:rtl w:val="true"/>
        </w:rPr>
        <w:t>وجه استدلال</w:t>
      </w:r>
      <w:bookmarkEnd w:id="29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اصل مطلب، به این نکته توجه داشته باشید که ما در جلد اول این مجموعه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یکی از ویژگی‌های سبکی </w:t>
      </w:r>
    </w:p>
    <w:p>
      <w:pPr>
        <w:pStyle w:val="BookText"/>
        <w:rPr/>
      </w:pPr>
      <w:r>
        <w:rPr>
          <w:rFonts w:ascii="IRNazanin" w:hAnsi="IRNazanin" w:eastAsia="IRNazanin"/>
          <w:color w:val="111111"/>
          <w:sz w:val="28"/>
          <w:sz w:val="28"/>
          <w:szCs w:val="28"/>
          <w:rtl w:val="true"/>
          <w:lang w:bidi="fa-IR"/>
        </w:rPr>
        <w:t>این اثر جاودانه است و برای جبران لهجه در شخصیت پردازی، از روش‌هایی استفاده نموده که ما متوجه خالی‌گاه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مثال از حواریون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گفت‌وگو نشان می‌داد كه شخصیت‌های مورد نظر، چقدر آدم‌هاي بي‌تكلف و ساده‌اي بوده‌اند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این‌جا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می‌بینیم که اسم اشاره مذکر، برای خورشید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عربی، خورشید مؤنث مجازی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شاید با این ارجاع ضمیر، به ما یاد آوری می‌گردد که زبان آن حضرت عربی نبود که نکته‌های آن‌چنانی را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تصفیه حساب، وجه استدلال در چهار نکته نهفته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ناپذیری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چیزی را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اطرافیانش گوش‌زد می‌کند، این است که پروردگار پدیده‌های هستی باید زوال ناپذیر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دیدن ملکوت این نکته را دریافته است که تمام هستی، وابستگی مستقیم با پروردگار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کوچک‌ترین بی‌عنایتی صورت گیرد، آن پدیده از صحنه روزگار حذف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در غروب زهره، ماه و خورشید، یک نوع جدایی بین پروردگار و پدیده‌ها احساس می‌شود و از این لحاظ این‌ها نمی‌توانند، پروردگار جهانیان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بین پروردگار واقعی و پدیده چون انسان، یک نوع رابطه محبت وجود دارد؛ اگر کارهای انسان بر اساس خواسته‌های پروردگار باشد، محبوب پروردگار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انسان نیز به خاطر انواع نعمت‌ها و جبران نعمت‌ها در صورت فقدان برخی، پروردگارش را دوست دارد اما بین انسان و اجرام آسمانی و انواع بت‌ها این رابطه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هدایت و راهنمایی است که از دست این اجسام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است که روی کره زمین انسان‌های زیادی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این‌ها تعداد اندکی برخوردارند و برخی به نان شب‌شان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عده کثیر به دنیا آمدند که زجر بکشند و خون آشامان و پرخوران تاریخ را ببینند؟ اگر ما باشیم و این اجسام آسمانی، انگار تقدیر چنین است که برخی برخوردار به دنیا بیایند و برخی محروم اما پروردگار واقعی انسان را کرامت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آن‌ها که حالا فرو دستند، همیشه به این حال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دنیا محل اقامت دائمی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از این گذرگاه عبور کند و خودش را برای یک زندگی جاودانه مهیا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پروردگار به اندازه اتم به انسان ظلم نمی‌کند و کار نیکوی انسان را چندین برابر می‌نماید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فقر و درماندگی دنیا، یکی از عوامل ثروتمندی انسان در جهان دیگر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مطلب چهارم این‌که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اطرافیانش نشان داد که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صفات خداوند علی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بیزاری‌اش را از انواع شرک اعلام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کسی معرفی می‌کند که آسمان‌ها و زمین را پدید آورده است و زهره، ما و خورشید، یکی از تریلیون‌ها اجرام نورانی آسمانی است که او پدید آورده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پس با این استدلال‌های فطرت پسند، ثابت نمود که این اشیاء و بت‌هایی که با دست خودشان می‌سازند، لیاقت پروردگار بودن را ندارند و ما باید در برابر کسی سر کرنش فرود آوریم که تمام هستی در برابر او خاصع و خاشع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عَلَيْهِ اللَّيْلُ رَأَى كَوْكَباً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الْقَمَرَ بَازِغاً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بَازِغَةً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رَبِّي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وَالأَرْضَ حَنِيفاً وَمَا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شب او را در بر گرفت، سیاره‌ای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غروب نمود،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را طلوع کننده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 من مرا راهنمایی نکرده بود، بی‌هیچ تردیدی، از گروه گمراهان می‌بودم</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را طلوع کننده دید، گفت</w:t>
      </w:r>
      <w:r>
        <w:rPr>
          <w:rFonts w:eastAsia="IRNazanin" w:cs="IRNazanin"/>
          <w:color w:val="111111"/>
          <w:sz w:val="28"/>
          <w:szCs w:val="28"/>
          <w:rtl w:val="true"/>
          <w:lang w:bidi="fa-IR"/>
        </w:rPr>
        <w:t xml:space="preserve">: </w:t>
      </w:r>
      <w:bookmarkStart w:id="297" w:name="pg7852_80688"/>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غروب نمود،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برای خداوند شریک می‌سازید، بیزارم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خالصانه رویم را به سوی کسی می‌کنم که آسمان‌ها و زمین را پدید آورد و من از مشرکان نیستم</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298" w:name="__RefHeading___Toc5720861_1051229030"/>
      <w:bookmarkStart w:id="299" w:name="_Toc100"/>
      <w:bookmarkEnd w:id="298"/>
      <w:r>
        <w:rPr>
          <w:rtl w:val="true"/>
        </w:rPr>
        <w:t>احتجاج‌های بعد از بیزاری</w:t>
      </w:r>
      <w:bookmarkEnd w:id="299"/>
    </w:p>
    <w:p>
      <w:pPr>
        <w:pStyle w:val="BookText"/>
        <w:rPr/>
      </w:pPr>
      <w:r>
        <w:rPr>
          <w:rFonts w:ascii="IRNazanin" w:hAnsi="IRNazanin" w:eastAsia="IRNazanin"/>
          <w:color w:val="111111"/>
          <w:sz w:val="28"/>
          <w:sz w:val="28"/>
          <w:szCs w:val="28"/>
          <w:rtl w:val="true"/>
          <w:lang w:bidi="fa-IR"/>
        </w:rPr>
        <w:t xml:space="preserve">بعد از استدلال‌ها و بیزاری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بگو‌مگوهای زیادی اتفاق افتاده که قرآن کریم آن‌ها را بازگو نمی‌کند اما از جواب‌های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است که یکی از ابزار مشرکین هراس افکنی بوده؛ این‌که این اجرام آسمانی و بت‌ها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 و جدل‌ها باعث می‌شود که دو مطلب فطری دیگر گوش‌زد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راه را بداند، ترسی از چیزی احساس نمی‌کند، مخصوصا که راهنما حضرت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یادآوری می‌کند که از خدایان آنان هراسی به دل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چیز را استثنا می‌کند و آن مشیت الهی است که گاهی برای امتحان، به گونه خاصی تحقق می‌یابد و ربطی به اجرام آسمانی و بت‌های ساخته ذهن بشر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در رابطه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رَبِّي كُلَّ شَيْ‌ءٍ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جمله در حقيقت دليلى براى جمله سابق است و آن اين‌كه بت‌ها هرگز نمى‌توانند منشا سود و زيانى باشند، زيرا هيچ گونه علم و آگاهى ندارند و نخستين شرط براى رسانيدن سود و زيان، علم و شعور و آگاهى </w:t>
      </w:r>
    </w:p>
    <w:p>
      <w:pPr>
        <w:pStyle w:val="BookText"/>
        <w:rPr/>
      </w:pPr>
      <w:r>
        <w:rPr>
          <w:rFonts w:ascii="IRNazanin" w:hAnsi="IRNazanin" w:eastAsia="IRNazanin"/>
          <w:color w:val="111111"/>
          <w:sz w:val="28"/>
          <w:sz w:val="28"/>
          <w:szCs w:val="28"/>
          <w:rtl w:val="true"/>
          <w:lang w:bidi="fa-IR"/>
        </w:rPr>
        <w:t>است، تنها خدايى كه علم و دانشش همه چيز را احاطه كرده است مى‌تواند منشا سود و زيان باشد، پس چرا از خشم غير او بترسم؟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قضاوتی منصفانه صورت گیرد،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ترس و دلهره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به خداوندی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آن علی اعلی می‌باشد و در این زمینه حجت و برهان دارد اما بت پرستان چیزهایی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که هیچ دلیل و سلطانی بر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تحلیل، چه کسانی باید بترسند و کدام یک از این دو گروه سزاوار امنیت کامل است؟ قبل ازجواب دیگران خود آن جناب پاسخ این پرسش را می‌دهد و آن این‌که فقط ایمان به پروردگار حقیقی، امنیت آور است و هدایت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احتجاج‌های فطرت پسند، پایان پذیرفت، خداوند علی اعلی، تمام این برهان‌ها را اهدایی‌هایی می‌داند که از طرف او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برابر قوم خودش استدلال نموده فطرت‌های آنان را بیدار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درهمین‌جا با التفاتی،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علم الهی یادآوری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اقتضا می‌کند که درجات برخی بالا برود و علم اقتضا می‌کند که این بالا بردن از روی آگاهی بر شایستگی‌ها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وَحَآجَّهُ قَوْمُهُ قَالَ أَتُحَاجُّونِّي فِي اللّهِ وَقَدْ هَدَانِ وَلاَ أَخَافُ مَا تُشْرِكُونَ بِهِ إِلاَّ أَن يَشَاءَ رَبِّي شَيْئاً وَسِعَ رَبِّي كُلَّ شَيْءٍ عِلْماً أَفَلاَ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أَخَافُ مَا أَشْرَكْتُمْ وَلاَ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يَلْبِسُواْ إِيمَانَهُم بِظُلْمٍ أُوْلَئِكَ </w:t>
      </w:r>
      <w:bookmarkStart w:id="300" w:name="pg7852_80690"/>
    </w:p>
    <w:p>
      <w:pPr>
        <w:pStyle w:val="BookText"/>
        <w:rPr/>
      </w:pPr>
      <w:bookmarkEnd w:id="300"/>
      <w:r>
        <w:rPr>
          <w:rFonts w:ascii="Amiri" w:hAnsi="Amiri" w:eastAsia="Amiri" w:cs="Amiri"/>
          <w:color w:val="111111"/>
          <w:sz w:val="28"/>
          <w:sz w:val="28"/>
          <w:szCs w:val="28"/>
          <w:rtl w:val="true"/>
          <w:lang w:bidi="ar-SA"/>
        </w:rPr>
        <w:t xml:space="preserve">لَهُمُ الأَمْنُ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حُجَّتُنَا آتَيْنَاهَا إِبْرَاهِيمَ عَلَى قَوْمِهِ نَرْفَعُ دَرَجَاتٍ مَّن نَّشَاء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قومش با او ستیزه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رابطه با خداوند با من ستیز می‌کنید؟ در حالی که مرا هدایت نمود و از آنچه شریک قرار می‌دهید، نمی‌ترسم، مگر این‌که پروردگارم چیزی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پروردگار من بر هر چیزی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تدبر نمی‌کنید؟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از آنچه شریک قرار داده‌اید، بترسم؟ در حالی که شما از شرک ورزیدن به خداوند نمی‌هراسید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حجتی بر شما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می‌دانید، کدام گروه سزاوار امنیت است؟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بر ایمان‌شان لباس کفر نپوشانیدند، آن کسان دارای امنیت هستند و آنان هدایت یافتگانند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ما بود که به ابراهیم در برابر قومش عطا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منزلت‌های کسی را که بخواهیم، بالا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حکیم و دانا است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301" w:name="__RefHeading___Toc5720863_1051229030"/>
      <w:bookmarkStart w:id="302" w:name="_Toc101"/>
      <w:bookmarkEnd w:id="301"/>
      <w:r>
        <w:rPr>
          <w:rtl w:val="true"/>
        </w:rPr>
        <w:t xml:space="preserve">پژوهش واژگانی </w:t>
      </w:r>
      <w:r>
        <w:rPr>
          <w:rtl w:val="true"/>
        </w:rPr>
        <w:t>(</w:t>
      </w:r>
      <w:r>
        <w:rPr/>
        <w:t>14</w:t>
      </w:r>
      <w:r>
        <w:rPr>
          <w:rtl w:val="true"/>
        </w:rPr>
        <w:t>)</w:t>
      </w:r>
      <w:bookmarkEnd w:id="302"/>
    </w:p>
    <w:p>
      <w:pPr>
        <w:pStyle w:val="BookText"/>
        <w:rPr/>
      </w:pPr>
      <w:r>
        <w:rPr>
          <w:rFonts w:ascii="Amiri" w:hAnsi="Amiri" w:eastAsia="Amiri" w:cs="Amiri"/>
          <w:color w:val="111111"/>
          <w:sz w:val="28"/>
          <w:sz w:val="28"/>
          <w:szCs w:val="28"/>
          <w:rtl w:val="true"/>
          <w:lang w:bidi="ar-SA"/>
        </w:rPr>
        <w:t xml:space="preserve">وَإِذْ قَالَ إِبْرَاهِيمُ لأَبِيهِ آزَرَ أَتَتَّخِذُ أَصْنَاماً آلِهَةً إِنِّي أَرَاكَ وَقَوْمَكَ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في إذ محذوف و تقديره و اذكر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عمه أو جده لأمه لأن اسم أبیه تارخ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الأصنام جمع صنم و الصنم ما كان صورة و الوثن ما كان غير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 في كذلك كاف التشبيه و المعنى كما أرينا إبراهيم قبح ما كان عليه أبوه و قومه من المذهب كذلك نري إبراهيم ملكوت السماوات و الأرض </w:t>
      </w:r>
    </w:p>
    <w:p>
      <w:pPr>
        <w:pStyle w:val="BookText"/>
        <w:rPr/>
      </w:pPr>
      <w:r>
        <w:rPr>
          <w:rFonts w:ascii="IRNazanin" w:hAnsi="IRNazanin" w:eastAsia="IRNazanin"/>
          <w:color w:val="111111"/>
          <w:sz w:val="28"/>
          <w:sz w:val="28"/>
          <w:szCs w:val="28"/>
          <w:rtl w:val="true"/>
          <w:lang w:bidi="fa-IR"/>
        </w:rPr>
        <w:t xml:space="preserve">للاعتبار و قيل شبه رؤية إبراهيم برؤية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المعنى كما أريناك يا محمد أرينا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حال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بالضمة المقدرة على الياء للثقل و الفاعل ضمير مستتر فيه وجوبا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إِبْراهِيمَ 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فاعله نحن و إبراهيم مفعوله الأول، و ملكوت مفعوله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مُلك يعنى قدرت و فرمانروايى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الملكوت بمنزلة الملك غير أن هذا اللفظ أبلغ لأن الواو و التاء تزادان للمبالغة و مثله الرغبوت و الرهبوت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يعني بالملكوت آيات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كشط الله له عن الأرضين حتى رآهن و ما تحتهن و عن السماوات حتى رآهن و ما فيهن من الملائكة و حملة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محذوف و تقديره نريه الملكوت ليستدل به و ليكون من الموقنين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 عَلَيْهِ اللَّيْلُ رَأَى كَوْكَباً قَالَ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رَبِّي فَلَمَّا أَفَلَ قَالَ لا أُحِبُّ الآفِلِينَ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از معانی چند وجهی آن سردر بیاوری،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لذت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حبّه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قسيم النّار 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المصطفى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الإنس و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هو الزهرة و قيل هو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و غرب تحت الأفق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الْقَمَرَ بَازِغاً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طالعا من الأفق منتشر الضوء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رَأَى الشَّمْسَ بَازِغَةً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رَبِّي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يقل هذه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الجواب أن التقدير هذا النور الطالع ربي ليكون الخبر و المخبر عنه جميعا على التذكير كما كان جميعا على التأنيث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الشَّمْسَ بازِغَةً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فضال المجاشعي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الشَّمْسَ بازِغَةً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من الله تعالى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إبراهيم و الشمس مؤنثة في كلام العرب و أما في كلام ما سواهم فيجوز أن لا تكون مؤنثة 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عربيا فحكى الله تعالى كلامه على ما كان في لغته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وَجَّهْتُ وَجْهِيَ لِلَّذِي فَطَرَ السَّمَاوَاتِ وَالأَرْضَ حَنِيفاً وَمَا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و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 عن الباطل ألی الدین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 عن عبادة الکواکب إلی 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الجدول فى اعراب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وَحَآجَّهُ قَوْمُهُ قَالَ أَتُحَاجُّونِّي فِي اللّهِ وَقَدْ هَدَانِ وَلاَ أَخَافُ مَا تُشْرِكُونَ بِهِ إِلاَّ أَن يَشَاءَ رَبِّي شَيْئاً وَسِعَ رَبِّي كُلَّ شَيْءٍ عِلْماً أَفَلاَ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حَآجَّهُ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خاصموه فی التوحید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أَتُحَاجُّونِّي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المدغمة مع علامة الرفع هي 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الجدول فى اعراب القرآن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و هيچ چيز نمى‌تواند به من زيانى برساند مگر اين‌كه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وَسِعَ رَبِّي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عالم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بالتذكر و التدبر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أَخَافُ مَا أَشْرَكْتُمْ وَلاَ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و برهانا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علی 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وَلَمْ يَلْبِسُواْ إِيمَانَهُم بِظُلْمٍ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لَهُمُ الأَمْنُ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الذين عرفوا الله تعالى و صدقوا به و بما أوجبه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یخلطوا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بشرک بکفر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الأصمعي الظلم في اللغة وضع الشي‌ء في غير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وَتِلْكَ حُجَّتُنَا آتَيْنَاهَا إِبْرَاهِيمَ عَلَى قَوْمِهِ نَرْفَعُ دَرَجَاتٍ مَّن نَّشَاء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bookmarkStart w:id="303" w:name="pg7852_80694"/>
    </w:p>
    <w:p>
      <w:pPr>
        <w:pStyle w:val="BookText"/>
        <w:rPr/>
      </w:pPr>
      <w:bookmarkEnd w:id="303"/>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الَّذِينَ آتَيْنَاهُمُ الْكِتَابَ وَالْحُكْمَ وَالنُّبُوَّةَ فَإِن يَكْفُرْ بِهَا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الَّذِينَ هَدَى اللّهُ فَبِهُدَاهُمُ اقْتَدِهْ قُل لاَّ أَسْأَلُكُمْ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2"/>
        <w:numPr>
          <w:ilvl w:val="1"/>
          <w:numId w:val="1"/>
        </w:numPr>
        <w:rPr/>
      </w:pPr>
      <w:bookmarkStart w:id="304" w:name="__RefHeading___Toc5720865_1051229030"/>
      <w:bookmarkStart w:id="305" w:name="_Toc102"/>
      <w:bookmarkEnd w:id="304"/>
      <w:r>
        <w:rPr>
          <w:rtl w:val="true"/>
        </w:rPr>
        <w:t>برخی از هدایت یافتگان</w:t>
      </w:r>
      <w:bookmarkEnd w:id="305"/>
    </w:p>
    <w:p>
      <w:pPr>
        <w:pStyle w:val="Heading3"/>
        <w:numPr>
          <w:ilvl w:val="2"/>
          <w:numId w:val="1"/>
        </w:numPr>
        <w:rPr/>
      </w:pPr>
      <w:bookmarkStart w:id="306" w:name="__RefHeading___Toc5720867_1051229030"/>
      <w:bookmarkStart w:id="307" w:name="_Toc103"/>
      <w:bookmarkEnd w:id="306"/>
      <w:r>
        <w:rPr>
          <w:rtl w:val="true"/>
        </w:rPr>
        <w:t>اشاره</w:t>
      </w:r>
      <w:bookmarkEnd w:id="30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احتجاج‌های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منشأ این استدلال‌ها از جانب حضرت حق بوده و خداوند علی اعلی، با علم و حکمتی که دارد، درجات برخی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این نکته اشاره می‌شود که آن عزیز با شکوه، در همین دنیا نیز پاداش‌هایی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هدایت بخش بزرگی از انسان‌ها توسط کسانی صورت گرفته که به نحوی از انحا،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دارند</w:t>
      </w:r>
      <w:r>
        <w:rPr>
          <w:rFonts w:eastAsia="IRNazanin" w:cs="IRNazanin"/>
          <w:color w:val="111111"/>
          <w:sz w:val="28"/>
          <w:szCs w:val="28"/>
          <w:rtl w:val="true"/>
          <w:lang w:bidi="fa-IR"/>
        </w:rPr>
        <w:t xml:space="preserve">. </w:t>
      </w:r>
      <w:bookmarkStart w:id="308" w:name="pg7852_80695"/>
    </w:p>
    <w:p>
      <w:pPr>
        <w:pStyle w:val="BookText"/>
        <w:rPr/>
      </w:pPr>
      <w:bookmarkEnd w:id="308"/>
      <w:r>
        <w:rPr>
          <w:rFonts w:ascii="IRNazanin" w:hAnsi="IRNazanin" w:eastAsia="IRNazanin"/>
          <w:color w:val="111111"/>
          <w:sz w:val="28"/>
          <w:sz w:val="28"/>
          <w:szCs w:val="28"/>
          <w:rtl w:val="true"/>
          <w:lang w:bidi="fa-IR"/>
        </w:rPr>
        <w:t xml:space="preserve">ما در جلد اول این مجموعه به عرض رساندیم که از لحاظ اعتقادی معتقد به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الهی هستیم اما در قرآن کریمتنها اسم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این‌ها نام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الهی در همین‌جا ذکر شده که در رابطه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این عنایت 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پیش‌رو مطالبی در رابطه با همین پیامبران می‌خوانیم اما اگر دقت بیشتر نماییم، با سه مطلب روبه‌رو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وابسته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این پیامبران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توکیل و التفات</w:t>
      </w:r>
    </w:p>
    <w:p>
      <w:pPr>
        <w:pStyle w:val="Heading3"/>
        <w:numPr>
          <w:ilvl w:val="2"/>
          <w:numId w:val="1"/>
        </w:numPr>
        <w:rPr/>
      </w:pPr>
      <w:bookmarkStart w:id="309" w:name="__RefHeading___Toc5720869_1051229030"/>
      <w:bookmarkStart w:id="310" w:name="_Toc104"/>
      <w:bookmarkEnd w:id="309"/>
      <w:r>
        <w:rPr>
          <w:rtl w:val="true"/>
        </w:rPr>
        <w:t xml:space="preserve">پیامبران وابسته به ابراهیم </w:t>
      </w:r>
      <w:r>
        <w:rPr>
          <w:rtl w:val="true"/>
        </w:rPr>
        <w:t>(</w:t>
      </w:r>
      <w:r>
        <w:rPr>
          <w:rtl w:val="true"/>
        </w:rPr>
        <w:t>علیه السلام</w:t>
      </w:r>
      <w:r>
        <w:rPr>
          <w:rtl w:val="true"/>
        </w:rPr>
        <w:t>)</w:t>
      </w:r>
      <w:bookmarkEnd w:id="310"/>
    </w:p>
    <w:p>
      <w:pPr>
        <w:pStyle w:val="BookText"/>
        <w:rPr/>
      </w:pPr>
      <w:r>
        <w:rPr>
          <w:rFonts w:ascii="IRNazanin" w:hAnsi="IRNazanin" w:eastAsia="IRNazanin"/>
          <w:color w:val="111111"/>
          <w:sz w:val="28"/>
          <w:sz w:val="28"/>
          <w:szCs w:val="28"/>
          <w:rtl w:val="true"/>
          <w:lang w:bidi="fa-IR"/>
        </w:rPr>
        <w:t xml:space="preserve">همان‌طور که به عرض رسید، خداوند علی اعلی، در این‌جا نام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می‌برد که به نحوی از انحا،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عبارتند از اسحاق، یعقوب، نوح، داود، سلیمان، ایوب، یوسف، موسی، هارون، زکریا، یحیی، عیسی، الیاس، اسماعیل، یسع، یونس،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بسیار از این‌ها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احتیاج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اجداد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و یا خواهر زاده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و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ذریه او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سوره‌ای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ولیکن از الیاس و 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کافی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امکان دارد که این بزرگواران از نواده‌های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اقوالی را به این صورت ذکر می‌کند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الياس همان ادريس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از پيامبران بنى اسرائيل است، فرزند </w:t>
      </w:r>
      <w:bookmarkStart w:id="311" w:name="pg7852_80697"/>
    </w:p>
    <w:p>
      <w:pPr>
        <w:pStyle w:val="BookText"/>
        <w:rPr/>
      </w:pPr>
      <w:bookmarkEnd w:id="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نواده‌هاى هارون برادر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همان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معتقدند الياس از دوستان خضر است، و هر دو زنده‌اند، با اين تفاوت كه الياس ماموريتى در خشكى دارد، ولى خضر در جزائر و درياها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بنى اسرائيل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بنى اسرائيل بود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در رابطه با 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بعضى معتقدند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معروف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يك واژه عربى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سوره انعام نشان مى‌دهد كه او از دودمان ابراهيم است، ولى روشن نمى‌سازد كه از پيامبران بنى اسرائيل بوده يا نه؟</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312" w:name="__RefHeading___Toc5720871_1051229030"/>
      <w:bookmarkStart w:id="313" w:name="_Toc105"/>
      <w:bookmarkEnd w:id="312"/>
      <w:r>
        <w:rPr>
          <w:rtl w:val="true"/>
        </w:rPr>
        <w:t>دسته‌بندی این پیامبران الهی</w:t>
      </w:r>
      <w:bookmarkEnd w:id="313"/>
    </w:p>
    <w:p>
      <w:pPr>
        <w:pStyle w:val="BookText"/>
        <w:rPr/>
      </w:pPr>
      <w:r>
        <w:rPr>
          <w:rFonts w:ascii="IRNazanin" w:hAnsi="IRNazanin" w:eastAsia="IRNazanin"/>
          <w:color w:val="111111"/>
          <w:sz w:val="28"/>
          <w:sz w:val="28"/>
          <w:szCs w:val="28"/>
          <w:rtl w:val="true"/>
          <w:lang w:bidi="fa-IR"/>
        </w:rPr>
        <w:t>پیش از ورود به اصل مطلب، باید توجه داشته باشیم که همه پیامبران، مواهب الهی برای بشریت، نیکوکار، شایسته و دارای فضیلت هستند اما گاهی پیش می‌آید که برخی با این ویژگی‌ها مشهور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دسته‌بندی قرآن کریم، ناظر به این خصوصیات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تشیع همه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باب الحوایج و راضی به رضای حق هستند اما برخی با این عناوین شناخته شدند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تصفیه حساب، قرآن کریم این پیامبران الهی را به گونه‌ای ذکر کرده که ما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نوع دسته‌بندی دریافت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پیامبران مواهبی در رابطه با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اسحاق، یعقوب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پاداش‌های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عزّ و جل، او را در زمانی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 که سن زیادی از آن بزرگوار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در رابطه با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چیزی وجود داشته باشد؛ به این معنا که او را در اوج ناامیدی به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نموده و یا خطری را از او دفع کرده که به ما نرسیده و از دسته‌بندی این کتاب آسمانی به این جا می‌رسیم اما در رابطه با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وجود ندارد که لطف الهی در آن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انتخاب پدر و اجداد گرامی به دست خود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 اولو العزم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اجداد ابراهیم به حسابمی‌آید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قرآن کریم بارها اسمش به میان آمده است</w:t>
      </w:r>
      <w:r>
        <w:rPr>
          <w:rStyle w:val="FootnoteAnchor"/>
          <w:rtl w:val="true"/>
        </w:rPr>
        <w:footnoteReference w:id="197"/>
      </w:r>
      <w:r>
        <w:rPr>
          <w:rFonts w:ascii="IRNazanin" w:hAnsi="IRNazanin" w:eastAsia="IRNazanin"/>
          <w:color w:val="111111"/>
          <w:sz w:val="28"/>
          <w:sz w:val="28"/>
          <w:szCs w:val="28"/>
          <w:rtl w:val="true"/>
          <w:lang w:bidi="fa-IR"/>
        </w:rPr>
        <w:t xml:space="preserve">و در سوره صافات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شیعه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r>
        <w:rPr>
          <w:rStyle w:val="FootnoteAnchor"/>
          <w:rtl w:val="true"/>
        </w:rPr>
        <w:footnoteReference w:id="19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پیامبران نیکوکار، کسانی هستند که به سلطنت و نعمت دنیایی نیز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ظاهری داوود، سلیمان، یوسف،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طبق برخی از روایات، همین نعمت فراوان حسد شیطان را برانگیخت که مدتی آن حضرت دچار مشکلاتی بشود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شاید نیکوکاری اشاره به این داشته باشد که اینان ثابت کردند، می‌شود اداره جامعه را به دست گرفت و به کسی ظلم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به جز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نفر را نمی‌یابی که آلوده به انواع ظلم و ستم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صالح عنوان کسانی هستند که به شدت از آلودگی به دنیا 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عبارتند از زکریا، یحیی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و متاسفانه تاریخ برخی از گوشه‌های زندگی زکریا را به ما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پیامبران با فضیلت، به اسماعیل، یسع، یونس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این‌ها را ملاحظه نماییم، سرشار از فضیلت‌ها و خود گذشتگی‌ها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وقتی در حدود سیزده سالگی رسید، پدر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می‌بینم که تو را سر می‌برم، نظر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دستور را اجرا نما، ان شاء الله مرا از شکیبایان خواهی یافت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کار به جایی می‌رسد که کارد بر گلوی این کودک گذاشته می‌شود و شکیبایی می‌کند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خداوند علی اعلی،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از اسماعیل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صادق الوعد و پیامبر بود، اهلش را به نماز و زکات امر می‌کرد و او پیش پروردگارش پسندیده بود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به امید هدایت چند نفر، سال‌های زیاد در بین فاسدترین انسان‌ها زندگی می‌کند که البته یک لحظه زندگی کردن با آنان نفرت انگیز است؛ قومی که عذاب و نابودی آن‌ها برابر با صبح و سپیده و ریزش پایه‌های حکومت شب به حساب می‌آید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ترک اولی در کام نهنگ می‌افتد اما ایمانش هم‌چنان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ورد آن روز او نجات دهنده بسیاری از درمانگان امروز شده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تنها از این دسته پیامبران الهی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نرسیده اما چیزی که به ما نرسد، دلیل بر نبود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اگرچه در رابطه با این پیامبران الهی،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می‌بینیم اما یک موضوع محوری وجود دارد و آن هدایت حضرت حق است که به این‌ها عنایت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این‌ها را هدایت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نوح را پیش از این‌ها عنایت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فرزندان و برادران این‌ها را انتخاب نموده به صراط مستقیم هدایت‌شان نمودیم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صراط مستقیم می‌فهمیم که منظور از هدایت ذکر شده نیز همین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کریمه تداعی‌گر سوره فاتحه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نمازگزار از حضرت حق می‌خواهد او را به صراط مستقیم هدایت نماید؛ صراط </w:t>
      </w:r>
    </w:p>
    <w:p>
      <w:pPr>
        <w:pStyle w:val="BookText"/>
        <w:rPr/>
      </w:pPr>
      <w:r>
        <w:rPr>
          <w:rFonts w:ascii="IRNazanin" w:hAnsi="IRNazanin" w:eastAsia="IRNazanin"/>
          <w:color w:val="111111"/>
          <w:sz w:val="28"/>
          <w:sz w:val="28"/>
          <w:szCs w:val="28"/>
          <w:rtl w:val="true"/>
          <w:lang w:bidi="fa-IR"/>
        </w:rPr>
        <w:t>مستقیمی که به آن‌ها انعام فرموده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منظور از آن‌ها را هم در سوره نساء می‌خواندیم که یکی از مصادق آن، پیامبران الهی هستند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پس هدایت به راه مستقیم نقش کلیدی دارد و هرکس در این راه قرار گیرد، احتمال انحراف صفر است و خداوند علی اعلی، مجاهدت‌های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جبران نمود که هدایت بخش بزرگی از بشریت توسط وابستگان آن حضرت 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او اسحاق و یعقوب را بخشیدیم، هریک آن‌ها را هدایت نمودیم و نوح را پیش از آن هدایت کردیم و از نسل او داود، سلیمان، ایوب، یوسف،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نیکوکاران را پاداش می‌دهیم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ذکریا، یحیی، عیسی و الیاس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از شایستگان بودند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یسع، یونس 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 مردم زمان‌شان برتری دادیم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پدران، فرزندان و برادران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را برتری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نمودیم و به راه راست هدایت‌شان کردیم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314" w:name="pg7852_80707"/>
    </w:p>
    <w:p>
      <w:pPr>
        <w:pStyle w:val="Heading3"/>
        <w:numPr>
          <w:ilvl w:val="2"/>
          <w:numId w:val="1"/>
        </w:numPr>
        <w:rPr/>
      </w:pPr>
      <w:bookmarkStart w:id="315" w:name="__RefHeading___Toc5720873_1051229030"/>
      <w:bookmarkStart w:id="316" w:name="_Toc106"/>
      <w:bookmarkEnd w:id="314"/>
      <w:bookmarkEnd w:id="315"/>
      <w:r>
        <w:rPr>
          <w:rtl w:val="true"/>
        </w:rPr>
        <w:t>تهدید، توکیل و التفات</w:t>
      </w:r>
      <w:bookmarkEnd w:id="316"/>
    </w:p>
    <w:p>
      <w:pPr>
        <w:pStyle w:val="BookText"/>
        <w:rPr/>
      </w:pPr>
      <w:r>
        <w:rPr>
          <w:rFonts w:ascii="IRNazanin" w:hAnsi="IRNazanin" w:eastAsia="IRNazanin"/>
          <w:color w:val="111111"/>
          <w:sz w:val="28"/>
          <w:sz w:val="28"/>
          <w:szCs w:val="28"/>
          <w:rtl w:val="true"/>
          <w:lang w:bidi="fa-IR"/>
        </w:rPr>
        <w:t>این گزیدن، هدایت و اختیار کردن، مربوط به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علم و حکمت خودش کسانی را برای هدایت بشریت بر می‌گزیند اما این‌طور نیست که با هدایت، اراده و اختیار از آنان سلب شود و نتوانند، مخالفت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آنان در این است که با وجود همه غرایز انسانی، آن‌قدر مواظب خویشند و سپاسگزار نعمت الهی که کوچک‌ترین اشتباهی را مرتکب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الهی را با سپاسگزاری پی‌در‌پی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اگر کوچک‌ترین ناسپاسی صورت گیرد، همه اعمال آنان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دلایل این‌که ما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دعاهای سوزناک را می‌بینیم، حفظ موقعیت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متن به جای کفران نعمت از واژه شرک استفاده شده</w:t>
      </w:r>
      <w:r>
        <w:rPr>
          <w:rStyle w:val="FootnoteAnchor"/>
          <w:rtl w:val="true"/>
        </w:rPr>
        <w:footnoteReference w:id="206"/>
      </w:r>
      <w:r>
        <w:rPr>
          <w:rFonts w:ascii="IRNazanin" w:hAnsi="IRNazanin" w:eastAsia="IRNazanin"/>
          <w:color w:val="111111"/>
          <w:sz w:val="28"/>
          <w:sz w:val="28"/>
          <w:szCs w:val="28"/>
          <w:rtl w:val="true"/>
          <w:lang w:bidi="fa-IR"/>
        </w:rPr>
        <w:t>که به قول مرحوم طباطبایی، چون فضا، فضای توحید است، این ساختار مناسبت دارد و الا در مقابل نعمت هدایت، کفران نعمت و ناسپاسی قرار می‌گیرد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بعد از این تهدید، دو مطلب یادآوری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توکیل و واگذاری و التفات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توکیل و واگذاری، یک مسئله مهم مطرح می‌شود و آن این‌که خداوند علی اعلی، به این برگزیدگان، کتاب، منصب حکم و نبوت عطا فرموده</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وقتی جامعه‌ای ناسپاسی نماید، کسانی را مدافع آن مرام قرار می‌دهد که با صداقت کامل آن برنامه را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را که </w:t>
      </w:r>
    </w:p>
    <w:p>
      <w:pPr>
        <w:pStyle w:val="BookText"/>
        <w:rPr/>
      </w:pPr>
      <w:r>
        <w:rPr>
          <w:rFonts w:ascii="IRNazanin" w:hAnsi="IRNazanin" w:eastAsia="IRNazanin"/>
          <w:color w:val="111111"/>
          <w:sz w:val="28"/>
          <w:sz w:val="28"/>
          <w:szCs w:val="28"/>
          <w:rtl w:val="true"/>
          <w:lang w:bidi="fa-IR"/>
        </w:rPr>
        <w:t xml:space="preserve">قرآن به کار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وکّلنا بها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دل‌گرمی، درباره همه پیامبران الهی صدق می‌کند اما در این‌جا چون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قریش و کفار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در رابطه با قومی که مسئول حفظ و اجرای برنامه‌های پیامبر است، باید کنکاش جدی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چیزهایی گفته‌اند اما به نظر حقیر، سخن علامه در این زمینه قابل قبول‌تر است و آن این‌که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چنین کسان مورد اعتماد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باقی نمی‌ماند که آنان باید در حصار عصمت الهی قرار گیرند و الا همین دین بازیچه دست آنان قرار خواهد گرفت و از آن به عنوان ابزاری استفاده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بندگان كسانى هستند كه شرك و ظلم به ايشان راه نداشته و به عصمتى الهى معصومند، و آنان عبارتند از انبيا و جانشينان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آيه شريفه مخصوص به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خيلى هم كه بتوانيم آن را توسعه دهيم ممكن است مؤمنين صالح و آن پارسايانى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اوصياى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بگوييم آيه شريفه شامل اين‌گونه از مردان صالح نيز مى‌شود</w:t>
      </w:r>
      <w:r>
        <w:rPr>
          <w:rFonts w:eastAsia="IRNazanin" w:cs="IRNazanin"/>
          <w:color w:val="111111"/>
          <w:sz w:val="28"/>
          <w:szCs w:val="28"/>
          <w:rtl w:val="true"/>
          <w:lang w:bidi="fa-IR"/>
        </w:rPr>
        <w:t>."</w:t>
      </w:r>
      <w:r>
        <w:rPr>
          <w:rStyle w:val="FootnoteAnchor"/>
          <w:rtl w:val="true"/>
        </w:rPr>
        <w:footnoteReference w:id="20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خوب دقت نماییم، ناگزیر از پذیرفتن این مطلب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نمی‌تواند، نگهبان و حافظ راهی باشد که هزاران دشمن قسم خورده، در کمین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باشند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نبودیم، خداوند علی اعلی، پرستیده نمی‌شد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معنای این سخن را امروزه که کره زمین به دهکده جهانی تبدیل شده و چیزی پنهان نمی‌ماند،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توحیدی که این خاندان معرفی کردند، سازگار با کتاب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این‌ها معرفی کردند، شایسته پیروی است و الا خدایی که از یقعوب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بخورد و یا هر شب در آسمان چهارم با آن وضع بیاید، جهانی با این وسعت را اداره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خودش نداند، وحی بر او نازل شده و یا شوخی‌های شیطان است، نمی‌تواند، نجات دهنده بشریت از دام شیاطین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خداوند حفظ این راه را به آن‌ها واگذار نموده باید از جان‌شان مایه بگذارند تا این دین به همان صورتی که او می‌خواهد،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بودند که با محرومیت‌ها، حصر خانگی‌ها، خون دادن‌ها، زندان‌ها، مهاجرت‌ها، ثابت نمودند که خداوند خالق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دیده نمی‌شود که با کسی پهلوانی کند و یا جعالان حدیث او را در آسمان چهارم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در همه حال معصوم است و پدر و مادر پیامبر او نیز از موحدانند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توضیح باید به این نتیجه برسیم که سوره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مباحث بنیادی دیگر، پنج اصل دین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و معاد، در تمام سوره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از همین آیه دریافت می‌کنیم و عدالت را از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منتها چون این مطالب از مواد امتحانی این کتاب آسمانی به حساب می‌آیند، بسیار گذرا و تلگرافی مطرح شده‌اند</w:t>
      </w:r>
      <w:r>
        <w:rPr>
          <w:rFonts w:eastAsia="IRNazanin" w:cs="IRNazanin"/>
          <w:color w:val="111111"/>
          <w:sz w:val="28"/>
          <w:szCs w:val="28"/>
          <w:rtl w:val="true"/>
          <w:lang w:bidi="fa-IR"/>
        </w:rPr>
        <w:t xml:space="preserve">. </w:t>
      </w:r>
      <w:bookmarkStart w:id="317" w:name="pg7852_80713"/>
    </w:p>
    <w:p>
      <w:pPr>
        <w:pStyle w:val="BookText"/>
        <w:rPr/>
      </w:pPr>
      <w:bookmarkEnd w:id="317"/>
      <w:r>
        <w:rPr>
          <w:rFonts w:ascii="IRNazanin" w:hAnsi="IRNazanin" w:eastAsia="IRNazanin"/>
          <w:color w:val="111111"/>
          <w:sz w:val="28"/>
          <w:sz w:val="28"/>
          <w:szCs w:val="28"/>
          <w:rtl w:val="true"/>
          <w:lang w:bidi="fa-IR"/>
        </w:rPr>
        <w:t xml:space="preserve">در التفات،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تذکر داده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پیامبرانی را که تا کنون از آن‌ها نام برده شد، پیروی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زحماتش از مردم، اجر و دستمزد نخواهد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بداند که رسالت او جهانی است و کتاب او درس‌نامه مردم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الَّذِينَ آتَيْنَاهُمُ الْكِتَابَ وَالْحُكْمَ وَالنُّبُوَّةَ فَإِن يَكْفُرْ بِهَا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الَّذِينَ هَدَى اللّهُ فَبِهُدَاهُمُ اقْتَدِهْ قُل لاَّ أَسْأَلُكُمْ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هدایت خداوند است که از بندگانش هرکه را بخواهد، هدایت می‌کند و اگر شرک می‌ورزیدند، عمل نیک آنان باطل می‌شد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به آنان کتاب، حاکمیت و نبوت عنایت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مشرکان به آ‌ن سه کفر بورزند، ما گروهی را برای تحقق اهداف پیامبران گماردیم که به کتاب، حاکمیت و نبوت کافر نمی‌شوند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آنان را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هدایت آنان اقتدا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تبلیغ وحی از شما مزدی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پیام‌رسانی، جز تذکری برای جهانیان نیست</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318" w:name="__RefHeading___Toc5720875_1051229030"/>
      <w:bookmarkStart w:id="319" w:name="_Toc107"/>
      <w:bookmarkEnd w:id="318"/>
      <w:r>
        <w:rPr>
          <w:rtl w:val="true"/>
        </w:rPr>
        <w:t xml:space="preserve">پژوهش واژگانی </w:t>
      </w:r>
      <w:r>
        <w:rPr>
          <w:rtl w:val="true"/>
        </w:rPr>
        <w:t>(</w:t>
      </w:r>
      <w:r>
        <w:rPr/>
        <w:t>15</w:t>
      </w:r>
      <w:r>
        <w:rPr>
          <w:rtl w:val="true"/>
        </w:rPr>
        <w:t>)</w:t>
      </w:r>
      <w:bookmarkEnd w:id="319"/>
    </w:p>
    <w:p>
      <w:pPr>
        <w:pStyle w:val="BookText"/>
        <w:rPr/>
      </w:pP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أعطيناه منّا هبة و 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ابرهیم من 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 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الثلاثة فضلنا بالنبوة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نوح لأنه أقرب المذكورين إليه و لأن فيمن عددهم من ليس من ذرية إبراهيم و هو لوط و إلياس و قيل أرادوا من ذرية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نوح ظاهرا لأنه المرجع القريب لفظا، و لأن في المعدودين من ليس هو من ذرية إبراهيم مثل لوط و إلياس على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الضمير يعود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ذكر لوط و 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الذرية تغليبا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ضمير من ذريته به چه كسى بر مى‌گردد؟ به ابراهيم يا نوح؟ در ميان مفسران گفتگوى زيادى است، ولى غالب مفسران آن را به ابراهيم باز گردانيده‌اند و ظاهرا نبايد ترديد داشت كه مرجع ضمير ابراهيم است، زيرا بحث آيه درباره مواهب خدا نسبت به ابراهيم مى‌باشد، نه درباره نوح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أيوب بن أموص بن رازج بن روم بن عيصا بن إسحاق ابن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زكريا بن أذن بن بركيا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فيه فقيل أنه إدريس كما قيل ليعقوب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هو إلياس بن بستر بن فنحاص بن العيزار بن هارون بن عمران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هو الخضر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أنبياء بني إسرائيل ذكر الله اسمه مع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إِسْماعِيلَ وَ الْيَسَعَ وَ ذَا الْكِفْلِ وَ كُلٌّ مِنَ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شيئا من قصته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لوط بن هارون بن أخي إبراهيم و قيل هو ابن أخته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من آباء هؤلاء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اجْتَبَيْنَاهُمْ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اصطفیناهم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سددناهم و أرشدناهم فاهتدوا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بين لا اعوجاج فيه و هو الدين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تقدم ذكره من التفضيل و الاجتباء</w:t>
      </w:r>
    </w:p>
    <w:p>
      <w:pPr>
        <w:pStyle w:val="BookText"/>
        <w:rPr/>
      </w:pPr>
      <w:r>
        <w:rPr>
          <w:rFonts w:ascii="Amiri" w:hAnsi="Amiri" w:eastAsia="Amiri" w:cs="Amiri"/>
          <w:color w:val="111111"/>
          <w:sz w:val="28"/>
          <w:sz w:val="28"/>
          <w:szCs w:val="28"/>
          <w:rtl w:val="true"/>
          <w:lang w:bidi="ar-SA"/>
        </w:rPr>
        <w:t xml:space="preserve">و الهداية و الاصطفاء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يَهْدِي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 فى اعراب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الَّذِينَ آتَيْنَاهُمُ الْكِتَابَ وَالْحُكْمَ وَالنُّبُوَّةَ فَإِن يَكْفُرْ بِهَا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 الحكم بين الناس و قيل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بالكتاب و الحكم و بالنبوة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إليهِ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را به او واگذار كرد و اختيارات كامل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بمراعاة أمر النبوة و تعظيمها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الكفار الذين جحدوا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فالآية تدل على أن لله سبحانه في كل زمان عبدا أو عبادا موكلين بالهداية الإلهية و الطريقة المستقيمة التي يتضمنها ما آتاه أنبياءه من الكتاب و الحكم و النبوة يحفظ الله بهم دينه عن الزوال و هدايته عن الانقراض، و لا سبيل للشرك و الظلم إليهم لاعتصامهم بعصمة إلهية و هم أهل العصمة من الأنبياء الكرام و أوصيائهم فالآية خاصة بأهل العصمة و قصارى ما يمكن أن يتوسع به أن يلحق بهم الصالحون من المؤمنين ممن اعتصم بعصمة التقوى و الصلاح و محض الإيمان عن الشرك و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الَّذِينَ هَدَى اللّهُ فَبِهُدَاهُمُ اقْتَدِهْ قُل لاَّ أَسْأَلُكُمْ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هداهم الله إلى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اقتد بهم في الصبر على أذى قومك و اصبر كما صبروا حتى تستحق من الثواب ما استحقوه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أطلب منكم على تبليغ الوحي و أداء الرسالة 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تبليغ الوحي و أداء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هو يعود إلى القرآن، و في الكلام دلالة واضحة على ان محمدا أرسل للناس كافة في كل زمان و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الكاشف</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bookmarkStart w:id="320" w:name="pg7852_80722"/>
    </w:p>
    <w:p>
      <w:pPr>
        <w:pStyle w:val="BookText"/>
        <w:rPr/>
      </w:pPr>
      <w:bookmarkEnd w:id="320"/>
      <w:r>
        <w:rPr>
          <w:rFonts w:ascii="Amiri" w:hAnsi="Amiri" w:eastAsia="Amiri" w:cs="Amiri"/>
          <w:color w:val="111111"/>
          <w:sz w:val="28"/>
          <w:sz w:val="28"/>
          <w:szCs w:val="28"/>
          <w:rtl w:val="true"/>
          <w:lang w:bidi="ar-SA"/>
        </w:rPr>
        <w:t xml:space="preserve">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كِتَابٌ أَنزَلْنَاهُ مُبَارَكٌ مُّصَدِّقُ الَّذِي بَيْنَ يَدَيْهِ وَلِتُنذِرَ أُمَّ الْقُرَى وَمَنْ حَوْلَهَا وَالَّذِينَ يُؤْمِنُونَ بِالآخِرَةِ يُؤْمِنُونَ بِهِ وَهُمْ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2"/>
        <w:numPr>
          <w:ilvl w:val="1"/>
          <w:numId w:val="1"/>
        </w:numPr>
        <w:rPr/>
      </w:pPr>
      <w:bookmarkStart w:id="321" w:name="__RefHeading___Toc5720877_1051229030"/>
      <w:bookmarkStart w:id="322" w:name="_Toc108"/>
      <w:bookmarkEnd w:id="321"/>
      <w:r>
        <w:rPr>
          <w:rtl w:val="true"/>
        </w:rPr>
        <w:t>قرآن منشور جهانی</w:t>
      </w:r>
      <w:bookmarkEnd w:id="322"/>
    </w:p>
    <w:p>
      <w:pPr>
        <w:pStyle w:val="Heading3"/>
        <w:numPr>
          <w:ilvl w:val="2"/>
          <w:numId w:val="1"/>
        </w:numPr>
        <w:rPr/>
      </w:pPr>
      <w:bookmarkStart w:id="323" w:name="__RefHeading___Toc5720879_1051229030"/>
      <w:bookmarkStart w:id="324" w:name="_Toc109"/>
      <w:bookmarkEnd w:id="323"/>
      <w:r>
        <w:rPr>
          <w:rtl w:val="true"/>
        </w:rPr>
        <w:t>اشاره</w:t>
      </w:r>
      <w:bookmarkEnd w:id="32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این بود که خداوند علی اعلی، پیامبرانش را بعد از برگزیدن، به صراط مستقیم هدایت فرموده و آنان نیز به نوبه خودشان هادی انسان‌ها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ضمن یک گلایه، از کتابی سخن به میان می‌آید که منشور جهانی است و خداوند علی اعلی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مبارکی است که آن را نازل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بوسیله آن اهل مکه و اطراف آن را از آینده بترسانی</w:t>
      </w:r>
      <w:r>
        <w:rPr>
          <w:rFonts w:eastAsia="IRNazanin" w:cs="IRNazanin"/>
          <w:color w:val="111111"/>
          <w:sz w:val="28"/>
          <w:szCs w:val="28"/>
          <w:rtl w:val="true"/>
          <w:lang w:bidi="fa-IR"/>
        </w:rPr>
        <w:t xml:space="preserve">." </w:t>
      </w:r>
      <w:bookmarkStart w:id="325" w:name="pg7852_80723"/>
    </w:p>
    <w:p>
      <w:pPr>
        <w:pStyle w:val="Heading3"/>
        <w:numPr>
          <w:ilvl w:val="2"/>
          <w:numId w:val="1"/>
        </w:numPr>
        <w:rPr/>
      </w:pPr>
      <w:bookmarkStart w:id="326" w:name="__RefHeading___Toc5720881_1051229030"/>
      <w:bookmarkStart w:id="327" w:name="_Toc110"/>
      <w:bookmarkEnd w:id="325"/>
      <w:bookmarkEnd w:id="326"/>
      <w:r>
        <w:rPr>
          <w:rtl w:val="true"/>
        </w:rPr>
        <w:t>گلایه</w:t>
      </w:r>
      <w:bookmarkEnd w:id="327"/>
    </w:p>
    <w:p>
      <w:pPr>
        <w:pStyle w:val="BookText"/>
        <w:rPr/>
      </w:pPr>
      <w:r>
        <w:rPr>
          <w:rFonts w:ascii="IRNazanin" w:hAnsi="IRNazanin" w:eastAsia="IRNazanin"/>
          <w:color w:val="111111"/>
          <w:sz w:val="28"/>
          <w:sz w:val="28"/>
          <w:szCs w:val="28"/>
          <w:rtl w:val="true"/>
          <w:lang w:bidi="fa-IR"/>
        </w:rPr>
        <w:t xml:space="preserve">گلایه، حق ناشناسی‌ای است که در همین‌جا،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گردیده</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مطالب مربوط به آیات دیگر را در همان‌جا می‌خوانیم اما در این‌جا با توجه به تفصیل بیان حضرت حق در رابطه با هدایت انسان‌ها، نقل صحنه‌هایی از زندگی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او در همین دنیا، یادی از هفده پیامبر و دنبال کردن راه آنان، حق این بود که از رحمت بی‌کرانه او سپاسگزاری گردد که انسان‌ها را در برهوت زندگی، به حال خودشان رها ننموده اما برخی به جای سپاسگزاری و قدر شناسی، دست به انکار حقایق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حد جمع در عربی کمتر از سه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عده‌ای در این سخن شریک بودند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بشر چیزی نفرستاده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لایق پاسخ دادن نیست اما بهانه‌ای می‌شود که ضمن اثبات دروغ‌گویی آنان به نتیجه‌ای برسیم که اسلام دین جهانی است و قرآن کتاب همه انسان‌های روی زمین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چون در آیه مورد بحث، سخن از تورات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در بین مفسرین اختلاف است که آیا آیه مورد بحث، مکی است یا مدنی؟ به عبارت دیگر، همه مفسرین معتقدند که سوره انعام،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در مکه مکرمه بیشترین مخاطب قرآن کریم، مشرکین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بپذیریم که آیه مورد بحث مدنی است ولیکن در چینش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مانند علامه طباطبایی معتقدند که لازم نیست، در مدینه چنین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آوازه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اکناف عالم پیچیده بود از جمله یهودیان هم بی‌خبر از اوضاع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به این نتیجه رسیدند که آخرین پیامبر، به دل‌خواه آنان نیست، به طور مخفیانه علیه اسلام فعالیت می‌کردند و هیچ بعید نیست کهبرخی آنان بر خلاف عقیده‌شان این سخن را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اشرف از همین‌ها بود که چندی بعد، وقتی سران مشرک با او مشورت نمودند که راه پیامبر بر حق است و یا راه آنان؟ او کافران را راه یافته‌تر قلمداد کرد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پس با توجه به چنین کسانی، امکان این وجود دارد که در مکه مکرمه نیز چنین گفته‌هایی بهانه برای ناگفته‌هایی بشوند، تا پرده از برخی خیانت‌هایی که یهودیان مرتکب می‌شدند، برداشته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انکار فرستادن پیامبران به طور مطلق گردید، خداوند علی اعلی به پیامبرش دستور می‌دهد که از آنان بپرسد،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نازل نمود؟ کتابی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هدایت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شما آن را به ورق‌پاره‌هایی در آورده‌اید؛</w:t>
      </w:r>
      <w:r>
        <w:rPr>
          <w:rStyle w:val="FootnoteAnchor"/>
          <w:rtl w:val="true"/>
        </w:rPr>
        <w:footnoteReference w:id="214"/>
      </w:r>
      <w:r>
        <w:rPr>
          <w:rFonts w:ascii="IRNazanin" w:hAnsi="IRNazanin" w:eastAsia="IRNazanin"/>
          <w:color w:val="111111"/>
          <w:sz w:val="28"/>
          <w:sz w:val="28"/>
          <w:szCs w:val="28"/>
          <w:rtl w:val="true"/>
          <w:lang w:bidi="fa-IR"/>
        </w:rPr>
        <w:t>چیزهایی را که به نفع شما است، به مردم می‌گویید و چیزهایی را که بر ضرر شما است، مخفی نگه می‌دارید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معارفی که بین شما وجود دارد، به برکت آموزه‌های همان </w:t>
      </w:r>
      <w:bookmarkStart w:id="328" w:name="pg7852_80727"/>
    </w:p>
    <w:p>
      <w:pPr>
        <w:pStyle w:val="BookText"/>
        <w:rPr/>
      </w:pPr>
      <w:bookmarkEnd w:id="328"/>
      <w:r>
        <w:rPr>
          <w:rFonts w:ascii="IRNazanin" w:hAnsi="IRNazanin" w:eastAsia="IRNazanin"/>
          <w:color w:val="111111"/>
          <w:sz w:val="28"/>
          <w:sz w:val="28"/>
          <w:szCs w:val="28"/>
          <w:rtl w:val="true"/>
          <w:lang w:bidi="fa-IR"/>
        </w:rPr>
        <w:t>کتاب آسمانی است و الا نه شما و نه پدران‌تان، به چنین اطلاعاتی دسترسی پیدا نمی‌کردید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خصوصیات، دستور این است که خودش پاسخ دهد که آن کتاب و پیامبر را خداوند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 با التفاتی، فرمان این می‌شود که آن‌ها در خوض باطل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رسید که پاسخ‌گوی رفتارشان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را آن‌گونه که شایسته عظمتش می‌باشد،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چیزی بر بشر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کتابی را که موسی آورد، نازل نمود؛ کتابی که نور وهدایت بود، در حالی که شما آن را ورق پاره‌هایی قرار می‌دهید، برخی را آشکار می‌کنید و بسیاری را پنهان می‌نمایید و به شما تعلیم دادند، چیزهایی را که نه شما می‌دانستید و نه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بگذار که در فرو رفتن باطل‌شان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گردند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329" w:name="__RefHeading___Toc5720883_1051229030"/>
      <w:bookmarkStart w:id="330" w:name="_Toc111"/>
      <w:bookmarkEnd w:id="329"/>
      <w:r>
        <w:rPr>
          <w:rtl w:val="true"/>
        </w:rPr>
        <w:t>برخی از ویژگی‌های قرآن کریم</w:t>
      </w:r>
      <w:bookmarkEnd w:id="330"/>
    </w:p>
    <w:p>
      <w:pPr>
        <w:pStyle w:val="BookText"/>
        <w:rPr/>
      </w:pPr>
      <w:r>
        <w:rPr>
          <w:rFonts w:ascii="IRNazanin" w:hAnsi="IRNazanin" w:eastAsia="IRNazanin"/>
          <w:color w:val="111111"/>
          <w:sz w:val="28"/>
          <w:sz w:val="28"/>
          <w:szCs w:val="28"/>
          <w:rtl w:val="true"/>
          <w:lang w:bidi="fa-IR"/>
        </w:rPr>
        <w:t>حال که سخن از نزول کتاب آسمانی به میان آمد، مطلب اصلی بازگو می‌شود و آن جهانی بودن قرآن کریم است که در این‌جا با سه ویژگی معرفی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انذار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را به معنای با برکت، خجسته و فرخنده برگردانده‌اند و برکت را به معنی نمو، رشد و افزایش</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منتها نه هر نمو و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و رشدی که همراه با خیر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 در زندگی شخصی انسان دارای خیر و برکت است و هم در زندگی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نماییم، علی رغم تلاش شبانه روزی شیاطین و ساختن احزاب گوناگون برای تضعیف اسلام، همین کتاب آسمانی باعث گردیده که هر روز بر تعداد مسلمانان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بیشترین تعداد مسلمانان در کشورهای جنوب شرق آسیا و آفریقا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جذب مردم و ماندگاری اسلام در آن سرزمین‌ها، جاذبه‌های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کنفرانس سران کشورهای اسلامی جلسه‌ای تشکیل می‌دهد،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مسلمان در آن عضویت دارند و چه کسی می‌تواند تأثیر قرآن کریم را در این رشد و نموی با خیر و برکت، نادیده بگیرد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نسبت به غیر مسلمانان اهل تفکر نیز، بی تأثیر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یکی از آنان، منصفانه به این کتاب آسمانیبنگرد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شاهد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 رایدلی</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خبرنگار انگلیسی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ساندی اکپرس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بعد از آزادی از زندان طالبان، در باره اسلام تحقیق نمود و همین کتاب الهی باعث مسلمانی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حالا به عنوان یک زن مسلمان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یک جستجوی کوتاه در گوگل، لیست </w:t>
      </w:r>
    </w:p>
    <w:p>
      <w:pPr>
        <w:pStyle w:val="BookText"/>
        <w:rPr/>
      </w:pPr>
      <w:r>
        <w:rPr>
          <w:rFonts w:ascii="IRNazanin" w:hAnsi="IRNazanin" w:eastAsia="IRNazanin"/>
          <w:color w:val="111111"/>
          <w:sz w:val="28"/>
          <w:sz w:val="28"/>
          <w:szCs w:val="28"/>
          <w:rtl w:val="true"/>
          <w:lang w:bidi="fa-IR"/>
        </w:rPr>
        <w:t>بلند بالایی می‌بینید که بسیاری از غیر مسلمان‌ها، در اثر جاذبه‌های قرآن کریم اسلام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 قرآن کریم این است که اصل کتاب‌های آسمانی دیگر را تأیید می‌کند و آورندگان آن کتاب‌های آسمانی را به عنوان پیامبران الهی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تورات به نور و هدایت تعبیر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سوم این است که این کتاب آسمانی وسیله انذار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نه در مکه تنها بلکه باید تمام جهان را با آن انذار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کتاب آسمانی، سند محکمی است که هم خودش را جهانی اعلام می‌کند و هم آورنده خودش را</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کوثر،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با این حال قرآن کریم، کتاب محافظه کاری و تظاهر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کتاب آسمانی حق معیار است، نه سیاهی لشکر و لذا مؤمنین واقعی را با دو ویژگی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ویژگی را داری، به قرآن ایمان آورده‌ای و اگر دارای این ویژگی‌ها نیستی، از ساحت قرآن کریم دوری و لو شعار اسلام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روز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نمازها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این کتاب آسمانی، ضمن بیان مطالبی، یک پیام خصوصی برای مسلمان‌ها هم گذاشته است و آن این‌که از لازمه ایمان به قرآن، ایمان به روز رستاخیز و حفظ نمازهای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روز </w:t>
      </w:r>
      <w:bookmarkStart w:id="331" w:name="pg7852_80733"/>
    </w:p>
    <w:p>
      <w:pPr>
        <w:pStyle w:val="BookText"/>
        <w:rPr/>
      </w:pPr>
      <w:bookmarkEnd w:id="331"/>
      <w:r>
        <w:rPr>
          <w:rFonts w:ascii="IRNazanin" w:hAnsi="IRNazanin" w:eastAsia="IRNazanin"/>
          <w:color w:val="111111"/>
          <w:sz w:val="28"/>
          <w:sz w:val="28"/>
          <w:szCs w:val="28"/>
          <w:rtl w:val="true"/>
          <w:lang w:bidi="fa-IR"/>
        </w:rPr>
        <w:t>رستاخیز را کسانی دارا هستند که به گفته های او عمل نمایند، تا نمازهای واقعی را حفظ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كِتَابٌ أَنزَلْنَاهُ مُبَارَكٌ مُّصَدِّقُ الَّذِي بَيْنَ يَدَيْهِ وَلِتُنذِرَ أُمَّ الْقُرَى وَمَنْ حَوْلَهَا وَالَّذِينَ يُؤْمِنُونَ بِالآخِرَةِ يُؤْمِنُونَ بِهِ وَهُمْ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کتاب مبارکی است که آن را نازل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پیش از خودش را تصدیق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نازل نمودیم، به خاطر ایمان آوردن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این‌که مردم مکه و اطراف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به آخرت ایمان می‌آورند، به این کتاب ایمان می‌آورند و آن‌ها بر نمازهای‌شان نگهبانند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332" w:name="__RefHeading___Toc5720885_1051229030"/>
      <w:bookmarkStart w:id="333" w:name="_Toc112"/>
      <w:bookmarkEnd w:id="332"/>
      <w:r>
        <w:rPr>
          <w:rtl w:val="true"/>
        </w:rPr>
        <w:t xml:space="preserve">پژوهش واژگانی </w:t>
      </w:r>
      <w:r>
        <w:rPr>
          <w:rtl w:val="true"/>
        </w:rPr>
        <w:t>(</w:t>
      </w:r>
      <w:r>
        <w:rPr/>
        <w:t>16</w:t>
      </w:r>
      <w:r>
        <w:rPr>
          <w:rtl w:val="true"/>
        </w:rPr>
        <w:t>)</w:t>
      </w:r>
      <w:bookmarkEnd w:id="333"/>
    </w:p>
    <w:p>
      <w:pPr>
        <w:pStyle w:val="BookText"/>
        <w:rPr/>
      </w:pPr>
      <w:r>
        <w:rPr>
          <w:rFonts w:ascii="Amiri" w:hAnsi="Amiri" w:eastAsia="Amiri" w:cs="Amiri"/>
          <w:color w:val="111111"/>
          <w:sz w:val="28"/>
          <w:sz w:val="28"/>
          <w:szCs w:val="28"/>
          <w:rtl w:val="true"/>
          <w:lang w:bidi="ar-SA"/>
        </w:rPr>
        <w:t xml:space="preserve">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عرفوه حق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عرفوا الله حق معرفته و ما عظموه حق عظمته و ما وصفوه بما هو أهل أن يوصف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أوراقا مکتوبتا مفرقة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يكتب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في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الصحيفة الرقيقة تصنع للكتابة و الكلمة مأخوذة من السريانيّة، و أصلها يونانىّ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 من القطن و من أنواع من القصب و من بعض النباتات و الأشجار و من الحرير و من المنسوجات البالية و التبن، بعد تدقيقها و تطحينها و تخميرها، ثمّ تسويتها و بسطها و ترقيقها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فى كلمات القرآن الكريم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ذَرْهُمْ فِي خَوْضِهِمْ يَلْعَبُونَ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دعهم و ما يختارونه من العناد و ما خاضوا فيه من الباطل و اللعب و ليس هذا على إباحة ترك الدعاء والإنذار بل على ضرب من التوعد و التهدد كأنه قال دعهم فسيعلمون عاقبة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كِتَابٌ أَنزَلْنَاهُ مُبَارَكٌ مُّصَدِّقُ الَّذِي بَيْنَ يَدَيْهِ وَلِتُنذِرَ أُمَّ الْقُرَى وَمَنْ حَوْلَهَا وَالَّذِينَ يُؤْمِنُونَ بِالآخِرَةِ يُؤْمِنُونَ بِهِ وَهُمْ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برکت، خجسته و فرخنده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يأتي من قبله الخيرُ الكثيرُ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الزيادة و النماء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الخير الإلهي في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مبارك لأن قراءته خير و العمل به خير و فيه علم الأولين و الآخرين و فيه مغفرة للذنوب و فيه الحلال و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لكتاب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 فى اعراب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كالتوراة و الإنجيل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تصديقه للكتب على 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يشهد بأنها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بالصفة التي نطقت بها الكتب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المصدر المجرور معطوف على مصدر مقدّر أي أنزلناه للإيمان به و لتنذر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الجدول فى اعراب القرآن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سميت مكة أم القرى لأن الأرض دحيت من تحتها فكان الأرض نشأت منها و قيل لأن أول بيت وضع في الدنيا وضع بمكة فكان القرى تنشأت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اصل و اساس و ابتداء و آغاز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مكه ام القرى مى‌گويند به خاطر اين است كه اصل و آغاز پيدايش تمام خشكيهاى روى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الأرض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المشارق والمغارب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7852_80741"/>
      <w:bookmarkStart w:id="335" w:name="pg7852_80741"/>
      <w:bookmarkEnd w:id="335"/>
    </w:p>
    <w:p>
      <w:pPr>
        <w:pStyle w:val="BookText"/>
        <w:rPr/>
      </w:pPr>
      <w:bookmarkStart w:id="336" w:name="pg7852_80741"/>
      <w:bookmarkEnd w:id="336"/>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وَمَن قَالَ سَأُنزِلُ مِثْلَ مَا أَنَزلَ اللّهُ وَلَوْ تَرَى إِذِ الظَّالِمُونَ فِي غَمَرَاتِ الْمَوْتِ وَالْمَلآئِكَةُ بَاسِطُواْ أَيْدِيهِمْ أَخْرِجُواْ أَنفُسَكُمُ الْيَوْمَ تُجْزَوْنَ عَذَابَ الْهُونِ بِمَا كُنتُمْ تَقُولُونَ عَلَى اللّهِ غَيْرَ الْحَقِّ وَكُنتُمْ عَنْ آيَاتِهِ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2"/>
        <w:numPr>
          <w:ilvl w:val="1"/>
          <w:numId w:val="1"/>
        </w:numPr>
        <w:rPr/>
      </w:pPr>
      <w:bookmarkStart w:id="337" w:name="__RefHeading___Toc5720887_1051229030"/>
      <w:bookmarkStart w:id="338" w:name="_Toc113"/>
      <w:bookmarkEnd w:id="337"/>
      <w:r>
        <w:rPr>
          <w:rtl w:val="true"/>
        </w:rPr>
        <w:t>صحنه‌های عبرت انگیز</w:t>
      </w:r>
      <w:bookmarkEnd w:id="338"/>
    </w:p>
    <w:p>
      <w:pPr>
        <w:pStyle w:val="Heading3"/>
        <w:numPr>
          <w:ilvl w:val="2"/>
          <w:numId w:val="1"/>
        </w:numPr>
        <w:rPr/>
      </w:pPr>
      <w:bookmarkStart w:id="339" w:name="__RefHeading___Toc5720889_1051229030"/>
      <w:bookmarkStart w:id="340" w:name="_Toc114"/>
      <w:bookmarkEnd w:id="339"/>
      <w:r>
        <w:rPr>
          <w:rtl w:val="true"/>
        </w:rPr>
        <w:t>اشاره</w:t>
      </w:r>
      <w:bookmarkEnd w:id="34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رونمایی از این‌که قرآن کریم منشور جهانی است، حق مطلب اقتضا می‌کند که تعصب و لجاجت کنار گذاشته شود و انسان‌ها نسبت به سرنوشت‌شان بی‌تفاوت نباشد اما شیاطین بی‌کار نمی‌نشینند و دست از شبهه افکنی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بار از موضوعی سخن می‌گوید که شکی در وقوع آن نیست و آن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تلنگری باشد بر انتخاب جدید و پیدا کردن راه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توضیحی پیرامون آن سعی بر این است که انسان غفلت زده به هوش بیاید، گوش به حرف‌های شیاطین نسپارد و کاری نکند که در ردیف ظالمین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در این ردیف قرار بگیرد، کار از کار گذشته و راه بازگشتی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را در دو زمینه می‌بینیم</w:t>
      </w:r>
      <w:r>
        <w:rPr>
          <w:rFonts w:eastAsia="IRNazanin" w:cs="IRNazanin"/>
          <w:color w:val="111111"/>
          <w:sz w:val="28"/>
          <w:szCs w:val="28"/>
          <w:rtl w:val="true"/>
          <w:lang w:bidi="fa-IR"/>
        </w:rPr>
        <w:t xml:space="preserve">: </w:t>
      </w:r>
      <w:bookmarkStart w:id="341" w:name="pg7852_80743"/>
    </w:p>
    <w:p>
      <w:pPr>
        <w:pStyle w:val="BookText"/>
        <w:rPr/>
      </w:pPr>
      <w:bookmarkEnd w:id="3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جان جان کندن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محشور شدن و تنها ماندن</w:t>
      </w:r>
    </w:p>
    <w:p>
      <w:pPr>
        <w:pStyle w:val="BookText"/>
        <w:rPr/>
      </w:pPr>
      <w:r>
        <w:rPr>
          <w:rFonts w:ascii="IRNazanin" w:hAnsi="IRNazanin" w:eastAsia="IRNazanin"/>
          <w:color w:val="111111"/>
          <w:sz w:val="28"/>
          <w:sz w:val="28"/>
          <w:szCs w:val="28"/>
          <w:rtl w:val="true"/>
          <w:lang w:bidi="fa-IR"/>
        </w:rPr>
        <w:t>پیش از خواندن این دو مورد، ظالم‌ترین انسان‌ها معرفی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خداوند علی اعلی،نسبت دروغ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ادعای وحی الهی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 الهی را به استهزا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دروغ، شامل یهودیانی می‌شود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چیزی را بر بشر نازل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وحی شامل تمام کسانی می‌شود که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پیامبری بر سر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معتقدند این سخن اشاره به مسیلمه کذاب دارد اما به نظر می‌آید، آیه کریمه شامل همه کسانی می‌شود که بعد از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ادعایی دامن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استهزاگران کسانی هستند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مثل قرآن نازل می‌کنیم</w:t>
      </w:r>
      <w:r>
        <w:rPr>
          <w:rFonts w:eastAsia="IRNazanin" w:cs="IRNazanin"/>
          <w:color w:val="111111"/>
          <w:sz w:val="28"/>
          <w:szCs w:val="28"/>
          <w:rtl w:val="true"/>
          <w:lang w:bidi="fa-IR"/>
        </w:rPr>
        <w:t>."</w:t>
      </w:r>
    </w:p>
    <w:p>
      <w:pPr>
        <w:pStyle w:val="Heading3"/>
        <w:numPr>
          <w:ilvl w:val="2"/>
          <w:numId w:val="1"/>
        </w:numPr>
        <w:rPr/>
      </w:pPr>
      <w:bookmarkStart w:id="342" w:name="__RefHeading___Toc5720891_1051229030"/>
      <w:bookmarkStart w:id="343" w:name="_Toc115"/>
      <w:bookmarkEnd w:id="342"/>
      <w:r>
        <w:rPr>
          <w:rtl w:val="true"/>
        </w:rPr>
        <w:t>نحوه جان کندن</w:t>
      </w:r>
      <w:bookmarkEnd w:id="34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برشمردن ظالم‌ترین کسان، با التفاتی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جان کندن آنان یادآوری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زمانی است که فرشتگانی دست‌های‌شان را برای قبض روح می‌گشایند و با تحقیر و توهین،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جان‌های‌تان را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به خاطر نسبت دروغ به خداوند و تکبرتان از پذیرفتن دین حق، باید گرفتار عذاب خوارکننده‌ای بشوید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منظور فرشتگان از نسبت دروغ به خداوند و تکبر، همان سه عاملی باشند که ظالم‌ترین کسان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افترا و ادعا، تحت عنوان کذب داخل شده و تکبر به جای استهزا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فرشتگان مأمور قبض روح، با آن دستان گشاده، چگونه رابطه روح با بدن انسان را قطع می‌نمایند؟ باید درِ راسخان در علم کوبیده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به پدر بزرگوارش،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براى آن‌ها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مانند خوشبوترين رایحه‌ای است، كه آن را مى‌بويد و از بوى خوش آن، چنان می‌شود که تمام دردها و خستگى‌ها از تنش بیرون می‌گردد و براى كافر مانند نيش مارهای افعی‌ها و عقرب‌هااست و دردآورتر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قطعه‌قطعه کردن گوشت با ارّه، بریدن با قيچى، سنگسار و چرخیدن سنگ آسياها بر حدقه‌های چشم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بعضى از كافران و فاجران همين‌طور خواهد بود</w:t>
      </w:r>
      <w:r>
        <w:rPr>
          <w:rFonts w:eastAsia="IRNazanin" w:cs="IRNazanin"/>
          <w:color w:val="111111"/>
          <w:sz w:val="28"/>
          <w:szCs w:val="28"/>
          <w:rtl w:val="true"/>
          <w:lang w:bidi="fa-IR"/>
        </w:rPr>
        <w:t>!"</w:t>
      </w:r>
      <w:r>
        <w:rPr>
          <w:rStyle w:val="FootnoteAnchor"/>
          <w:rtl w:val="true"/>
        </w:rPr>
        <w:footnoteReference w:id="21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این مطلب نادیده گرفته نمی‌شود که خداوند علی اعلی، حسنات و سیئات بندگان خودش را جبران می‌کند؛ به این معنا که اگر کافر و فاجری، اعمال خوبی داشته باشند، در همین دنیا پاداش عمل خود‌شان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جبران نشد، در هنگام مرگ، با آسان مردن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از آن بود، در روز رستاخیز و حتی ممکن است </w:t>
      </w:r>
      <w:bookmarkStart w:id="344" w:name="pg7852_80747"/>
    </w:p>
    <w:p>
      <w:pPr>
        <w:pStyle w:val="BookText"/>
        <w:rPr/>
      </w:pPr>
      <w:bookmarkEnd w:id="344"/>
      <w:r>
        <w:rPr>
          <w:rFonts w:ascii="IRNazanin" w:hAnsi="IRNazanin" w:eastAsia="IRNazanin"/>
          <w:color w:val="111111"/>
          <w:sz w:val="28"/>
          <w:sz w:val="28"/>
          <w:szCs w:val="28"/>
          <w:rtl w:val="true"/>
          <w:lang w:bidi="fa-IR"/>
        </w:rPr>
        <w:t>در جهنم با تخفیف‌هایی روبه‌رو شوند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مقابل، اگر کسی مؤمن باشد، بدی او در همین دنیا مکافات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در هنگام مرگ و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جهان دیگر</w:t>
      </w:r>
      <w:r>
        <w:rPr>
          <w:rFonts w:eastAsia="IRNazanin" w:cs="IRNazanin"/>
          <w:color w:val="111111"/>
          <w:sz w:val="28"/>
          <w:szCs w:val="28"/>
          <w:rtl w:val="true"/>
          <w:lang w:bidi="fa-IR"/>
        </w:rPr>
        <w:t>.</w:t>
      </w:r>
    </w:p>
    <w:p>
      <w:pPr>
        <w:pStyle w:val="Heading3"/>
        <w:numPr>
          <w:ilvl w:val="2"/>
          <w:numId w:val="1"/>
        </w:numPr>
        <w:rPr/>
      </w:pPr>
      <w:bookmarkStart w:id="345" w:name="__RefHeading___Toc5720893_1051229030"/>
      <w:bookmarkStart w:id="346" w:name="_Toc116"/>
      <w:bookmarkEnd w:id="345"/>
      <w:r>
        <w:rPr>
          <w:rtl w:val="true"/>
        </w:rPr>
        <w:t>نحوه محشور شدن و تنها ماندن</w:t>
      </w:r>
      <w:bookmarkEnd w:id="346"/>
    </w:p>
    <w:p>
      <w:pPr>
        <w:pStyle w:val="BookText"/>
        <w:rPr/>
      </w:pPr>
      <w:r>
        <w:rPr>
          <w:rFonts w:ascii="IRNazanin" w:hAnsi="IRNazanin" w:eastAsia="IRNazanin"/>
          <w:color w:val="111111"/>
          <w:sz w:val="28"/>
          <w:sz w:val="28"/>
          <w:szCs w:val="28"/>
          <w:rtl w:val="true"/>
          <w:lang w:bidi="fa-IR"/>
        </w:rPr>
        <w:t>یادآوری دوم زمانی است که انسان تنهای‌تنها وارد صحنه محشر می‌شود؛ عین روز تولد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وقتی از مادر متولد می‌شود، پاک و بی‌گناه است و چشم‌های زیادی در انتظار آمدن او اما حالا با بار از گناهان و آلودگی بر می‌خیزد و کسی نیست که دست کمک به سوی او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گونه‌ای بود که هر طرف رو می‌آورد، دوستان زیادی داشت و به تعبیر قرآن کریم، شفیعان و واسطه‌هایی که از نظر او کار خدایی می‌کردند؛ با یک تلفن، تمام مشکلاتش را برطرف می‌نمود و به هرچه می‌خواست، می‌رسید اما حالا آن دارایی را مالک اصلی گرفته است و پیوند او با شفیعان و واسطه‌ها قطع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ایهام زیبایی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شفیعان و واسطه‌های معمولی را در بر می‌گیرد و هم معبود‌های مشرکان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جمع آن استفاده می‌شد، موضوع منحصر به مشرکان بت پرست می‌گردید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وَمَن قَالَ سَأُنزِلُ مِثْلَ مَا أَنَزلَ اللّهُ وَلَوْ تَرَى إِذِ الظَّالِمُونَ فِي غَمَرَاتِ الْمَوْتِ وَالْمَلآئِكَةُ بَاسِطُواْ أَيْدِيهِمْ أَخْرِجُواْ أَنفُسَكُمُ الْيَوْمَ تُجْزَوْنَ عَذَابَ الْهُونِ بِمَا كُنتُمْ تَقُولُونَ عَلَى اللّهِ غَيْرَ الْحَقِّ وَكُنتُمْ عَنْ آيَاتِهِ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جِئْتُمُونَا فُرَادَى كَمَا خَلَقْنَاكُمْ </w:t>
      </w:r>
      <w:bookmarkStart w:id="347" w:name="pg7852_80749"/>
    </w:p>
    <w:p>
      <w:pPr>
        <w:pStyle w:val="BookText"/>
        <w:rPr/>
      </w:pPr>
      <w:bookmarkEnd w:id="347"/>
      <w:r>
        <w:rPr>
          <w:rFonts w:ascii="Amiri" w:hAnsi="Amiri" w:eastAsia="Amiri" w:cs="Amiri"/>
          <w:color w:val="111111"/>
          <w:sz w:val="28"/>
          <w:sz w:val="28"/>
          <w:szCs w:val="28"/>
          <w:rtl w:val="true"/>
          <w:lang w:bidi="ar-SA"/>
        </w:rPr>
        <w:t xml:space="preserve">أَوَّلَ مَرَّةٍ وَتَرَكْتُم مَّا خَوَّلْنَاكُمْ وَرَاء ظُهُورِكُمْ وَمَا نَرَى مَعَكُمْ شُفَعَاءكُمُ الَّذِينَ زَعَمْتُمْ أَنَّهُمْ فِيكُمْ شُرَكَاء لَقَد تَّقَطَّعَ بَيْنَكُمْ وَضَلَّ عَنكُم مَّا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کسی ظالم‌تر از کسی است که بر خداوند دروغ نسبت می‌دهد 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وحی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چیزی به او وحی نشده و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مانند آنچه خدا نازل نموده، نازل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می‌دیدی زمانی را که ظالمان در شدت جان کندن هستند و فرشتگان دست‌های‌شان را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جان‌های‌تان را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خاطر این‌که به خداوند سخن ناحق می‌گفتید و آیات او را به استهزا می‌گرفتید، عذاب خوارکننده‌ای نصیب‌تان خواهد شد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اولین بار خلق‌تان نمودیم، پیش ما تنها آمده‌اید و آنچه را که به شما داده بودیم، پشت سرتان گذاشته‌اید و با شما شفیعان‌تان را نمی‌بینیم؛ آن‌هایی که شریکان ما در بین خودتان به حساب می‌آوردید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پیوند اتصال بین شما قطع شده و آن‌هایی را که ادعا می‌کردید از پیش چشم شما ناپدید گردیده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348" w:name="__RefHeading___Toc5720895_1051229030"/>
      <w:bookmarkStart w:id="349" w:name="_Toc117"/>
      <w:bookmarkEnd w:id="348"/>
      <w:r>
        <w:rPr>
          <w:rtl w:val="true"/>
        </w:rPr>
        <w:t xml:space="preserve">پژوهش واژگانی </w:t>
      </w:r>
      <w:r>
        <w:rPr>
          <w:rtl w:val="true"/>
        </w:rPr>
        <w:t>(</w:t>
      </w:r>
      <w:r>
        <w:rPr/>
        <w:t>17</w:t>
      </w:r>
      <w:r>
        <w:rPr>
          <w:rtl w:val="true"/>
        </w:rPr>
        <w:t>)</w:t>
      </w:r>
      <w:bookmarkEnd w:id="349"/>
    </w:p>
    <w:p>
      <w:pPr>
        <w:pStyle w:val="BookText"/>
        <w:rPr/>
      </w:pP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وَمَن قَالَ سَأُنزِلُ مِثْلَ مَا أَنَزلَ اللّهُ وَلَوْ تَرَى إِذِ الظَّالِمُونَ فِي غَمَرَاتِ الْمَوْتِ وَالْمَلآئِكَةُ بَاسِطُواْ أَيْدِيهِمْأَخْرِجُواْ أَنفُسَكُمُ الْيَوْمَ تُجْزَوْنَ عَذَابَ الْهُونِ بِمَا كُنتُمْ تَقُولُونَ عَلَى اللّهِ غَيْرَ الْحَقِّ وَكُنتُمْ عَنْ آيَاتِهِ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سکراته و شدائده عند النزع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غمرة كل شي‌ء معظمه و غمرات الموت شدائده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الجمع غُمَرٌ، مثل نَوْبَةٍ و نُوَبٍ و غَمَرَاتِ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الماء الساترة لمقرّها، و جعل مثلا للجهالة التي تَغْمُرُ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باسِطُوا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لقبض أرواحهم و قيل يبسطون إليهم أيديهم بالعذاب يضربون وجوههم و أدبارهم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أَخْرِجُوا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يقولون أخرجوا أنفسكم من سكرات الموت إن استطعتم و صدقتم فيما قلتم و ادعيتم و قيل أخرجوا أنفسكم من أجسادكم عند معاينة الموت إرهاقا لهم و تغليظا عليهم و إن كان إخراجها من فعل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الهوان و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عذابا تلقون فيه الهوان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فرادى جمع فرد و فريد و فرد و العرب تقول فرادى و فراد فلا يصرفونها تشبيها بثلاث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وحدانا لا مال لكم و لا خول و لا ولد و لا 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واحدا واحدا على 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أعطیناکم و منحناکم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ملكناكم في الدنيا مما كنتم تتباهون به من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التخويل إعطاء الخول أي المال و نحوه الذي يقوم الإنسان به بالتدبير و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 أَنَّهُمْ فِيكُمْ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زعمتم أنهم شركاؤنا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تَّقَطَّعَ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الاتصال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bookmarkStart w:id="350" w:name="pg7852_80754"/>
    </w:p>
    <w:p>
      <w:pPr>
        <w:pStyle w:val="BookText"/>
        <w:rPr/>
      </w:pPr>
      <w:bookmarkEnd w:id="350"/>
      <w:r>
        <w:rPr>
          <w:rFonts w:ascii="Amiri" w:hAnsi="Amiri" w:eastAsia="Amiri" w:cs="Amiri"/>
          <w:color w:val="111111"/>
          <w:sz w:val="28"/>
          <w:sz w:val="28"/>
          <w:szCs w:val="28"/>
          <w:rtl w:val="true"/>
          <w:lang w:bidi="ar-SA"/>
        </w:rPr>
        <w:t xml:space="preserve">إِنَّ اللّهَ فَالِقُ الْحَبِّ وَالنَّوَى يُخْرِجُ الْحَيَّ مِنَ الْمَيِّتِ وَمُخْرِجُ الْمَيِّتِ مِنَ الْحَيِّ ذَلِكُمُ اللّهُ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وَجَعَلَ اللَّيْلَ سَكَناً وَالشَّمْسَ وَالْقَمَرَ حُسْبَاناً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لَكُمُ النُّجُومَ لِتَهْتَدُواْ بِهَا فِي ظُلُمَاتِ الْبَرِّ وَالْبَحْرِ قَدْ فَصَّلْنَا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أَنشَأَكُم مِّن نَّفْسٍ وَاحِدَةٍ فَمُسْتَقَرٌّ وَمُسْتَوْدَعٌ قَدْ فَصَّلْنَا الآيَاتِ لِقَوْمٍ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وَجَعَلُواْ لِلّهِ شُرَكَاء الْجِنَّ وَخَلَقَهُمْ وَخَرَقُواْ لَهُ بَنِينَ وَبَنَاتٍ بِغَيْرِ عِلْمٍ سُبْحَانَهُ وَتَعَالَى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أَنَّى يَكُونُ لَهُ وَلَدٌ وَلَمْ تَكُن لَّهُ صَاحِبَةٌ وَخَلَقَ كُلَّ شَيْءٍ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هُوَ خَالِقُ كُلِّ شَيْءٍ فَاعْبُدُوهُ وَهُوَ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5720897_1051229030"/>
      <w:bookmarkStart w:id="352" w:name="_Toc118"/>
      <w:bookmarkEnd w:id="351"/>
      <w:r>
        <w:rPr>
          <w:rtl w:val="true"/>
        </w:rPr>
        <w:t>دوازده ویژگی حضرت حق</w:t>
      </w:r>
      <w:bookmarkEnd w:id="352"/>
    </w:p>
    <w:p>
      <w:pPr>
        <w:pStyle w:val="Heading3"/>
        <w:numPr>
          <w:ilvl w:val="2"/>
          <w:numId w:val="1"/>
        </w:numPr>
        <w:rPr/>
      </w:pPr>
      <w:bookmarkStart w:id="353" w:name="__RefHeading___Toc5720899_1051229030"/>
      <w:bookmarkStart w:id="354" w:name="_Toc119"/>
      <w:bookmarkEnd w:id="353"/>
      <w:r>
        <w:rPr>
          <w:rtl w:val="true"/>
        </w:rPr>
        <w:t>اشاره</w:t>
      </w:r>
      <w:bookmarkEnd w:id="35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اسلام دین جهانی شد و قرآن کتاب مردم جهان، این سوال پیش می‌آید که خدای این دین و این کتاب، چه مزیت‌های برتر از خدای معرفی شده توسط تورات و انجیل دارد؟</w:t>
      </w:r>
      <w:r>
        <w:rPr>
          <w:rStyle w:val="FootnoteAnchor"/>
          <w:rtl w:val="true"/>
        </w:rPr>
        <w:footnoteReference w:id="220"/>
      </w:r>
      <w:r>
        <w:rPr>
          <w:rFonts w:ascii="IRNazanin" w:hAnsi="IRNazanin" w:eastAsia="IRNazanin"/>
          <w:color w:val="111111"/>
          <w:sz w:val="28"/>
          <w:sz w:val="28"/>
          <w:szCs w:val="28"/>
          <w:rtl w:val="true"/>
          <w:lang w:bidi="fa-IR"/>
        </w:rPr>
        <w:t>قرآن کریم دوازده ویژگی برای آن ملیک مقتدر بر می‌شمارد که یکی شگفت انگیز‌تر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 این‌که خالق حقیقی</w:t>
      </w:r>
      <w:r>
        <w:rPr>
          <w:rFonts w:eastAsia="IRNazanin" w:cs="IRNazanin"/>
          <w:color w:val="111111"/>
          <w:sz w:val="28"/>
          <w:szCs w:val="28"/>
          <w:rtl w:val="true"/>
          <w:lang w:bidi="fa-IR"/>
        </w:rPr>
        <w:t xml:space="preserve">: </w:t>
      </w:r>
      <w:bookmarkStart w:id="355" w:name="pg7852_80756"/>
    </w:p>
    <w:p>
      <w:pPr>
        <w:pStyle w:val="BookText"/>
        <w:rPr/>
      </w:pPr>
      <w:bookmarkEnd w:id="3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گیاهان و هسته درختان را می‌شکافد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و مرده را از زنده بیرون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از دل شب شکوفا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آرامش نهاده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و ماه نقش گاهنامه‌ای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را راهنما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انسان را از یک تن تنها تکثیر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نامحدود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 مدبر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فضای دید می‌باشد</w:t>
      </w:r>
      <w:r>
        <w:rPr>
          <w:rFonts w:eastAsia="IRNazanin" w:cs="IRNazanin"/>
          <w:color w:val="111111"/>
          <w:sz w:val="28"/>
          <w:szCs w:val="28"/>
          <w:rtl w:val="true"/>
          <w:lang w:bidi="fa-IR"/>
        </w:rPr>
        <w:t>.</w:t>
      </w:r>
    </w:p>
    <w:p>
      <w:pPr>
        <w:pStyle w:val="Heading3"/>
        <w:numPr>
          <w:ilvl w:val="2"/>
          <w:numId w:val="1"/>
        </w:numPr>
        <w:rPr/>
      </w:pPr>
      <w:bookmarkStart w:id="356" w:name="__RefHeading___Toc5720901_1051229030"/>
      <w:bookmarkStart w:id="357" w:name="_Toc120"/>
      <w:bookmarkEnd w:id="356"/>
      <w:r>
        <w:rPr>
          <w:rtl w:val="true"/>
        </w:rPr>
        <w:t>راز دانه، هسته و نزول باران</w:t>
      </w:r>
      <w:bookmarkEnd w:id="357"/>
    </w:p>
    <w:p>
      <w:pPr>
        <w:pStyle w:val="BookText"/>
        <w:rPr/>
      </w:pPr>
      <w:r>
        <w:rPr>
          <w:rFonts w:ascii="IRNazanin" w:hAnsi="IRNazanin" w:eastAsia="IRNazanin"/>
          <w:color w:val="111111"/>
          <w:sz w:val="28"/>
          <w:sz w:val="28"/>
          <w:szCs w:val="28"/>
          <w:rtl w:val="true"/>
          <w:lang w:bidi="fa-IR"/>
        </w:rPr>
        <w:t>پیش از ورود به اصل مطلب، توجه داشته باشیم که در مجموع آیات انتخاب شده دست‌کم با پنج التفات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از غائب به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متکلم به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إِلِى 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خطاب به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وَجَعَلُواْ لِلّهِ شُرَكَاء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غائب به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اللّهُ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خطاب به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تصفیه حساب، شاید در گرمای تابستانی گذار تو در مزارع و کشتزارها افتاده باشد، یا از بین باغ‌های پر میوه‌ای عبور کرده باشی و یا چشمت را به نخل‌های بلندی دوخته‌ای که انبوه خرماهای رسیده بر شاخه‌های آن‌ها سنگینی می‌کنند</w:t>
      </w:r>
      <w:r>
        <w:rPr>
          <w:rFonts w:eastAsia="IRNazanin" w:cs="IRNazanin"/>
          <w:color w:val="111111"/>
          <w:sz w:val="28"/>
          <w:szCs w:val="28"/>
          <w:rtl w:val="true"/>
          <w:lang w:bidi="fa-IR"/>
        </w:rPr>
        <w:t xml:space="preserve">. </w:t>
      </w:r>
      <w:bookmarkStart w:id="358" w:name="pg7852_80757"/>
    </w:p>
    <w:p>
      <w:pPr>
        <w:pStyle w:val="BookText"/>
        <w:rPr/>
      </w:pPr>
      <w:bookmarkEnd w:id="358"/>
      <w:r>
        <w:rPr>
          <w:rFonts w:ascii="IRNazanin" w:hAnsi="IRNazanin" w:eastAsia="IRNazanin"/>
          <w:color w:val="111111"/>
          <w:sz w:val="28"/>
          <w:sz w:val="28"/>
          <w:szCs w:val="28"/>
          <w:rtl w:val="true"/>
          <w:lang w:bidi="fa-IR"/>
        </w:rPr>
        <w:t>قرآن کریم این محصولات متنوع، این باغ‌های گوناگون میوه و این نخل‌های آسمان‌سای را فرایند مقداری دانه حبوبات و هسته درختان می‌داند که به آن‌ها دستور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زیر خاک پنهان شدند و رطوبت باران را دریافت نمودند، از هم بشکافند، جوانه بزنند و سر از خاک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دانه‌اند، جو، گندم و ذرت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بدهند و آن‌هایی که هسته‌اند به درختان میوه‌دار همانند و غیر همانند، تبدیل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هسته خرما دستور داده که بعد از کامل شدن، شکوفه بزند و آن شکوفه‌ها جای‌شان را به خوشه‌های خرما عوض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کشتزار متنوع و این باغ‌های انگور، زیتون، انار و خرما، حاصل برنامه‌ای است که خداوند قادر متعال، برای آنان در نظر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طرح این زیبایی آیاتی باشد برای مؤمنان؛ آن‌ها که نگاه دقیق به پدیده‌ها دارند و لو یافته‌های‌شان را نمی‌توان بازگو نمایند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این برنامه نویسی، برای چیزهای دیگر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هرچیز تازه‌ای را که زیر خاک پنهان نمایی، پس از مدتی می‌پوسد و می‌گندد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رابطه با بعضی درختان، شاخه‌های جوان نیز نقش هسته را بازی می‌کنند</w:t>
      </w:r>
      <w:r>
        <w:rPr>
          <w:rFonts w:eastAsia="IRNazanin" w:cs="IRNazanin"/>
          <w:color w:val="111111"/>
          <w:sz w:val="28"/>
          <w:szCs w:val="28"/>
          <w:rtl w:val="true"/>
          <w:lang w:bidi="fa-IR"/>
        </w:rPr>
        <w:t>.</w:t>
      </w:r>
    </w:p>
    <w:p>
      <w:pPr>
        <w:pStyle w:val="Heading3"/>
        <w:numPr>
          <w:ilvl w:val="2"/>
          <w:numId w:val="1"/>
        </w:numPr>
        <w:rPr/>
      </w:pPr>
      <w:bookmarkStart w:id="359" w:name="__RefHeading___Toc5720903_1051229030"/>
      <w:bookmarkStart w:id="360" w:name="_Toc121"/>
      <w:bookmarkEnd w:id="359"/>
      <w:r>
        <w:rPr>
          <w:rtl w:val="true"/>
        </w:rPr>
        <w:t>چرخه زندگی و مرگ</w:t>
      </w:r>
      <w:bookmarkEnd w:id="36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امروز بشر به آن‌جا رسیده که دانشمندان‌شان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میلیارد و هشتصد میلیون سال پیش، جهان با انفجار بزرگی آغاز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که چه کسی این انفجار بزرگ را پدید آورد؟ آن‌هایی که تظاهر به بی‌دینی نمی‌کنند ساکتند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می‌دانند که تصادف نمی‌توانند، چنین خلاقیتی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متظاهر به بی‌دینی هستند، بی این‌که متوجه باشند، انسان عاقل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از جمله زمان و مکان با این انفجار بزرگ آغاز گردید و چیزی ورای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با این رازگشایی، عصر بی‌دینی به پایان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دهریان گذشته، ادعا می‌کردند که عالم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آنان به حدوث عالم اعتقاد پیدا کردند، باید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کریم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کافر شدند، ندیدند که آسمان‌ها و زمین به هم پیوسته بودند و ما آن‌ها را از هم جدا نمودیم و از آب همه چیز را زنده نمودیم، آیا بازهم ایمان نمی‌آورند؟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پس، از نظر قرآن کریم، ابتدا حضرت حق همه پدیده‌های بی‌جان را آفرید و بعد از همین پدیده‌های بی‌جان انواع حیات را پدید آورد و این چرخه تا روز قیامت ادامه خواهد داشت؛ به این معنا که بی‌جان‌ها به جانداران تبدیل می‌شوند، پس از مدتی می‌میرند و از همان بی‌جان‌ها، جانداران دیگری سر 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خداوند قادر متعال، زنده را از مرده پدید می‌آورد و مرده از زنده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مفسرین برای تقریب ذهن مصداق‌های نزدیک‌تری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يُخْرِجُ 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w:t>
      </w:r>
      <w:bookmarkStart w:id="361" w:name="pg7852_80762"/>
    </w:p>
    <w:p>
      <w:pPr>
        <w:pStyle w:val="BookText"/>
        <w:rPr/>
      </w:pPr>
      <w:bookmarkEnd w:id="361"/>
      <w:r>
        <w:rPr>
          <w:rFonts w:ascii="IRNazanin" w:hAnsi="IRNazanin" w:eastAsia="IRNazanin"/>
          <w:color w:val="111111"/>
          <w:sz w:val="28"/>
          <w:sz w:val="28"/>
          <w:szCs w:val="28"/>
          <w:rtl w:val="true"/>
          <w:lang w:bidi="fa-IR"/>
        </w:rPr>
        <w:t>علی اعلی، گیاهان تازه و زنده را از دانه‌های خشک و مرده پدید می‌آورد و دانه‌های خشک را از گیاهان تازه و زنده و یا جانداران از نطفه مرده به دنیا آمده‌اند و همین‌ها پس از مدتی می‌میرند</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362" w:name="__RefHeading___Toc5720905_1051229030"/>
      <w:bookmarkStart w:id="363" w:name="_Toc122"/>
      <w:bookmarkEnd w:id="362"/>
      <w:r>
        <w:rPr>
          <w:rtl w:val="true"/>
        </w:rPr>
        <w:t>طلوع صبح، شب، خورشید و ماه و ستارگان</w:t>
      </w:r>
      <w:bookmarkEnd w:id="363"/>
    </w:p>
    <w:p>
      <w:pPr>
        <w:pStyle w:val="BookText"/>
        <w:rPr/>
      </w:pPr>
      <w:r>
        <w:rPr>
          <w:rFonts w:ascii="IRNazanin" w:hAnsi="IRNazanin" w:eastAsia="IRNazanin"/>
          <w:color w:val="111111"/>
          <w:sz w:val="28"/>
          <w:sz w:val="28"/>
          <w:szCs w:val="28"/>
          <w:rtl w:val="true"/>
          <w:lang w:bidi="fa-IR"/>
        </w:rPr>
        <w:t>اگر از زمین به آسمان با چشم غیر مسلح بنگریم، زمین را مرکز عالم می‌پنداریم که خورشید و ماه و ستارگان برای زمینیان کمر خدمت بسته‌اند؛ شب، زمان آرامش و خواب است، صبح از دامن شب می‌شکوفد، خورشید از شرق سر بر می‌آورد و در شمال غرب، سر بر زمین می‌گذارد و آن‌گاه نوبت ماه و ستارگانند که آسمان شب را چراغانی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زمینیان، سیر شرق تا غرب خورشید را یک روز، سیر سی روزه آن را یک ماه و سیر سیصد و شصت روز را یک سال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ستارگان از نظر زمینیان جایگاه‌های ثابتی دارند، توسط آنان موقعیت شناسی می‌نمایند و در صحراهای مخوف و اقیانوس های پهناور، راه‌شان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عملا انسان‌ها از شب، خورشید، ماه و ستارگان، استفاده ابزاری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برای استراحت برگزیدند، از خورشید و ماه گاهنامه درست کردند و توسط ستارگان جهت یابی نمودند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بر این استفاده جویی‌ها مهر صحت می‌زند و خاطرنشان می‌نماید که یک برنامه‌ریز توانا صبح را از دل شب بیرون می‌آورد، خورشید و ماه را وسیله حساب ماه و سال قرار می‌دهد و ستارگان را </w:t>
      </w:r>
      <w:bookmarkStart w:id="364" w:name="pg7852_80764"/>
    </w:p>
    <w:p>
      <w:pPr>
        <w:pStyle w:val="BookText"/>
        <w:rPr/>
      </w:pPr>
      <w:bookmarkEnd w:id="364"/>
      <w:r>
        <w:rPr>
          <w:rFonts w:ascii="IRNazanin" w:hAnsi="IRNazanin" w:eastAsia="IRNazanin"/>
          <w:color w:val="111111"/>
          <w:sz w:val="28"/>
          <w:sz w:val="28"/>
          <w:szCs w:val="28"/>
          <w:rtl w:val="true"/>
          <w:lang w:bidi="fa-IR"/>
        </w:rPr>
        <w:t>راهنمایانی گذاشته که انسان‌ها را در تاریکی بیابان‌ها و دریاها راهنمایی نمایند و او خداوند علی 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 نشانه برای دانشمندان می‌باشد که لختی تفکر نمایند که با چه قدرت فوق تصوری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حقیقت دارد، شب و روز از چرخیدن زمین به دور خودش، سال از گردش زمین به دور خورشید و ماه از گردش ماه به دور زمین پدید می‌آید و جو منحصر به فرد زمین باعث می‌گردد که این سیاره دارای فجر کاذب و صادق و فلق و شفق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موقعیت سیاره ناهید را می‌داشت، هیچ وقت شاهد چنین زیبایی‌هایی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علی اعلی، با این‌که حرکات سیاره‌ها و ستارگان را بسیار علمی پی‌ریزی نموده است اما این قدرت را دارد که ما از واقعیت موجود بهره ببریم و حقیقت را با ابزار و وسایل دیگر پیگیری نماییم و این گونه تقدیر و اندازه‌گیری، مخصوص آن یگانه بی‌همتا است</w:t>
      </w:r>
      <w:r>
        <w:rPr>
          <w:rFonts w:eastAsia="IRNazanin" w:cs="IRNazanin"/>
          <w:color w:val="111111"/>
          <w:sz w:val="28"/>
          <w:szCs w:val="28"/>
          <w:rtl w:val="true"/>
          <w:lang w:bidi="fa-IR"/>
        </w:rPr>
        <w:t>.</w:t>
      </w:r>
    </w:p>
    <w:p>
      <w:pPr>
        <w:pStyle w:val="Heading3"/>
        <w:numPr>
          <w:ilvl w:val="2"/>
          <w:numId w:val="1"/>
        </w:numPr>
        <w:rPr/>
      </w:pPr>
      <w:bookmarkStart w:id="365" w:name="__RefHeading___Toc5720907_1051229030"/>
      <w:bookmarkStart w:id="366" w:name="_Toc123"/>
      <w:bookmarkEnd w:id="365"/>
      <w:r>
        <w:rPr>
          <w:rtl w:val="true"/>
        </w:rPr>
        <w:t>تکثیر انسان‌ها</w:t>
      </w:r>
      <w:bookmarkEnd w:id="366"/>
    </w:p>
    <w:p>
      <w:pPr>
        <w:pStyle w:val="BookText"/>
        <w:rPr/>
      </w:pPr>
      <w:r>
        <w:rPr>
          <w:rFonts w:ascii="IRNazanin" w:hAnsi="IRNazanin" w:eastAsia="IRNazanin"/>
          <w:color w:val="111111"/>
          <w:sz w:val="28"/>
          <w:sz w:val="28"/>
          <w:szCs w:val="28"/>
          <w:rtl w:val="true"/>
          <w:lang w:bidi="fa-IR"/>
        </w:rPr>
        <w:t xml:space="preserve">بر اساس آمار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هجری، جمعیت بشر در جهان به هفت میلیارد و نهصد میلیون انسان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از لحاظ نژادی، به سرخ پوستان، سیاه پوستان، سفید پوستان و زرد پوستان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می‌گویند، نژاد سرخ نداریم ولی عملا چنین کسانی حضور دارند و سرخ پوستان کسانی هستند که سر زمین آبایی آنان را دیگران غصب نمودند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نژادها در بین خودشان به قبیله‌ها و طایفه‌های زیادی تقسیم می‌شود که یکی دیگری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انسان‌ها به گونه‌ای است که تاکنون دو نفر، از هر لحاظ شبیه هم پیدا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 اثر انگشت </w:t>
      </w:r>
    </w:p>
    <w:p>
      <w:pPr>
        <w:pStyle w:val="BookText"/>
        <w:rPr/>
      </w:pPr>
      <w:r>
        <w:rPr>
          <w:rFonts w:ascii="IRNazanin" w:hAnsi="IRNazanin" w:eastAsia="IRNazanin"/>
          <w:color w:val="111111"/>
          <w:sz w:val="28"/>
          <w:sz w:val="28"/>
          <w:szCs w:val="28"/>
          <w:rtl w:val="true"/>
          <w:lang w:bidi="fa-IR"/>
        </w:rPr>
        <w:t>آنان است؛ از بین این میلیاردها انسان، دو نفر پیدا نشده که سرانگشت آنان با هم شبیه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قرآن کریم خاطر نشان می‌نماید که انتهای همه این میلیاردها انسان با همه اختلافاتی که دارند، به یک مبدأ ختم می‌شود و از یک تن تنها تکثیر شده‌اند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همین‌ها هم، برخی در زمین استقرار پیدا کرده‌اند و برخی هنوز در اصلاب و ارحام به عنوان امانت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شاهکاری مخصوص خداوند علی اعلی می‌باشد و چنین پدیده را نشانه برای فقیهان قرار داده؛ آن‌ها که قدرت فهم و درک ریزه‌کاری‌ها را دارند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این نشانه‌گذاری بر می‌آید که فقیه، خاص‌تر از عالم است؛ هر فقیهی دارای علم است و هر عالم فقیه نیست اما فقه و فهم، منحصر در علم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چرا درک چنین چیزی، احتیاج به تفقه دارد؟ شاید به خاطر این باشد که مسئله مورد بحث هم علمی است و هم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به این معنا که باید در رابطه با ازدواج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باریک‌بینی بیشتری شود و فقیه بداند که اسرائیلیاتی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تکثیر پیچیده‌تر و مسئولیت فقیهان سنگین‌تر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فَالِقُ الْحَبِّ وَالنَّوَى يُخْرِجُ الْحَيَّ مِنَ الْمَيِّتِ وَمُخْرِجُ الْمَيِّتِ مِنَ الْحَيِّ ذَلِكُمُ اللّهُ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وَجَعَلَ اللَّيْلَ سَكَناً وَالشَّمْسَ وَالْقَمَرَ </w:t>
      </w:r>
    </w:p>
    <w:p>
      <w:pPr>
        <w:pStyle w:val="BookText"/>
        <w:rPr/>
      </w:pPr>
      <w:r>
        <w:rPr>
          <w:rFonts w:ascii="Amiri" w:hAnsi="Amiri" w:eastAsia="Amiri" w:cs="Amiri"/>
          <w:color w:val="111111"/>
          <w:sz w:val="28"/>
          <w:sz w:val="28"/>
          <w:szCs w:val="28"/>
          <w:rtl w:val="true"/>
          <w:lang w:bidi="ar-SA"/>
        </w:rPr>
        <w:t xml:space="preserve">حُسْبَاناً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لَكُمُ النُّجُومَ لِتَهْتَدُواْ بِهَا فِي ظُلُمَاتِ الْبَرِّ وَالْبَحْرِ قَدْ فَصَّلْنَا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أَنشَأَكُم مِّن نَّفْسٍ وَاحِدَةٍ فَمُسْتَقَرٌّ وَمُسْتَوْدَعٌ قَدْ فَصَّلْنَا الآيَاتِ لِقَوْمٍ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أَنزَلَ مِنَ السَّمَاءِ مَاءً فَأَخْرَجْنَا بِهِ نَبَاتَ كُلِّ شَيْءٍ فَأَخْرَجْنَا مِنْهُ خَضِراً نُّخْرِجُ مِنْهُ حَبّاً مُّتَرَاكِباً وَمِنَ النَّخْلِمِن طَلْعِهَا قِنْوَانٌ دَانِيَةٌ وَجَنَّاتٍ مِّنْ أَعْنَابٍ وَالزَّيْتُونَ وَالرُّمَّانَ مُشْتَبِهاً وَغَيْرَ مُتَشَابِهٍ انظُرُواْ إِلِى ثَمَرِهِ إِذَا أَثْمَرَ وَيَنْعِهِ إِنَّ فِي ذَلِكُمْ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شکافنده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بیرون می‌آورد و مرده از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قدرت را دارد، خداوند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راه انحرافی می‌روید؟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شکافنده صبح است، شب را مایه آرامش قرار داده و خورشید و ماه را وسیله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اندازه‌گیری آن توانای دانا است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برای شما ستارگان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آن‌ها در تاریکی‌های بیابان و دریا راه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نشانه‌ها را برای گروهی که می‌دانند، بیان نمودیم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شما را از یک تن تنها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زمین استقرار دارند و برخی در اصلاب و ارحام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نشانه‌ها را برای گروهی که می‌فهمند، بیان نمودیم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از آسمان آبی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آن گیاه هرچیز را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گیاه جوانه برکشیدیم، از جوانه دانه‌های سوار برهم و از شکوفه درخت خرما، خوشه‌های نزدیک بهم و باغ‌های انگور، زیتون و انار را که همانند و غیر همانندند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میوه آن‌ها بنگرید، آن‌گاه که میوه دار شوند 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این‌ها نشانه‌هایی هستند برای گروهی که ایمان می‌آورند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367" w:name="pg7852_80770"/>
    </w:p>
    <w:p>
      <w:pPr>
        <w:pStyle w:val="Heading3"/>
        <w:numPr>
          <w:ilvl w:val="2"/>
          <w:numId w:val="1"/>
        </w:numPr>
        <w:rPr/>
      </w:pPr>
      <w:bookmarkStart w:id="368" w:name="__RefHeading___Toc5720909_1051229030"/>
      <w:bookmarkStart w:id="369" w:name="_Toc124"/>
      <w:bookmarkEnd w:id="367"/>
      <w:bookmarkEnd w:id="368"/>
      <w:r>
        <w:rPr>
          <w:rtl w:val="true"/>
        </w:rPr>
        <w:t>نوآوری، دانش نامحدود، نگهبان و فراتر از فضای دید</w:t>
      </w:r>
      <w:bookmarkEnd w:id="369"/>
    </w:p>
    <w:p>
      <w:pPr>
        <w:pStyle w:val="BookText"/>
        <w:rPr/>
      </w:pPr>
      <w:r>
        <w:rPr>
          <w:rFonts w:ascii="IRNazanin" w:hAnsi="IRNazanin" w:eastAsia="IRNazanin"/>
          <w:color w:val="111111"/>
          <w:sz w:val="28"/>
          <w:sz w:val="28"/>
          <w:szCs w:val="28"/>
          <w:rtl w:val="true"/>
          <w:lang w:bidi="fa-IR"/>
        </w:rPr>
        <w:t>پیش از ویژگی‌های بعدی، شاهد التفاتی از خطاب به غیبت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التفات، مشرکین مورد نکوهش قرار می‌گیرند که عظمت خداوند قادر متعال را درنیافتند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اشتباه بزرگ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یگانه بی‌همتا چیزهای دیگر از جمله جنّیان را به پرستش گرفتند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به دروغ دختران و پسرانی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نسبت‌های جاهلانه باعث گردید که چهار ویژگی دیگر آن خالق توانا بر شمرده شود و به آنان تذکر داده شود که این نسبت‌ها واهی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زیرا خداوند، همسری اختیار نکرده که صاحب فرزند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آسمان‌ها و زمین را ابداع نمود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ابداع، در فارسی به نوآوری برگردانده شده و در زمان عربی به چیزی گفته می‌شود که نمونه قبلی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همه چیز را با علم خودش ایجاد نمود، بدون این‌که نمونه قبلی داشت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را آفرید، در حالی که پیش از آن‌ها آسمان و زمینی وجود نداشت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ویژگی دیگر علم و دانش نامحدود حضرت حق است که بر هرچیزی احاطه دارد و همین علم نا محدود، دلیل وحدانیت آن یگانه بی‌همتا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علم، تمام علوم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این است که او بر همه چیز وکیل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دارد، مرحوم طبرسی آن را به حافظ و مدبّر، معادل‌سازی نموده و در فارسی، آن را به نماینده و کسی که کارها را به او واگذار می‌کنند، بر 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مفعولی اراده شود، معنایش این می‌شود که کارها به او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فاعلی اراده شود، او بر همه چیز حافظ و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فعیل یا به معنای فاعل است و یا به معنای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بعد از بر شمردن ویژگی‌های نوآوری و دانش نامحدود،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دارای این ویژگی‌ها می‌باشد، خداوند و پروردگار شما است، هیچ معبودی جز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پدید آورنده هر چیز است، پس او را بپرستید و او بر هرچیزی حافظ و نگهبان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باشیم که این‌جا به علاوه اسم جلاله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قرآن،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نباید به شیطان زمینه فراهم نمود که چیزهایی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کریمه به طور غیر مستقیم به مشرکان مکه گوش‌زد می‌کند که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 رب النوع‌ها، ساخته ذهن آنان می‌باشند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از کجا بفهمیم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داشتند، آیه شصت و سه سوره عنکبوت، شاهد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خداوند علی اعلی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آن‌ها بپرسی که چه کسی از آسمان باران فرو </w:t>
      </w:r>
    </w:p>
    <w:p>
      <w:pPr>
        <w:pStyle w:val="BookText"/>
        <w:rPr/>
      </w:pPr>
      <w:r>
        <w:rPr>
          <w:rFonts w:ascii="IRNazanin" w:hAnsi="IRNazanin" w:eastAsia="IRNazanin"/>
          <w:color w:val="111111"/>
          <w:sz w:val="28"/>
          <w:sz w:val="28"/>
          <w:szCs w:val="28"/>
          <w:rtl w:val="true"/>
          <w:lang w:bidi="fa-IR"/>
        </w:rPr>
        <w:t>فرستاد، زمین را پس از مرگش به وسیله آن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بَلْ أَكْثرَهُمْ لَا َعْقِلُونَ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آخرین ویژگی در این‌جا این است که حضرت حق نه در دنیا دیده می‌شود و نه در آخرت و این بسیار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بی‌نهایت، در تصور انسان نمی‌گنجد، چه رسد به این‌که نسبت به او احاطه علمی پیدا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زمینه، ذیل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بحث مفصلی داشتیم و با اندک تورقی به آن می‌رسید و احتیاج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نمی‌بیند اما او چشم‌ها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لطیف و 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گفتار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هرگز دیده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او محدود به اشیای دیدنی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نا دیده‌ها را هم می‌بیند و از وسوسه ذهنی ما نیز اطلاع کامل دارد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در آخر این آیه از دو اسم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می‌دانیم؛ یعنی خداوند اعلی به مصالح بندگان آگاه است واز آن‌ها اطلاع کامل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فهم آن دقت بسیار می‌طلبد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طباطبایی، این واژه را با لطف و مهربانی پیوند داده است و برای آن این معانی را ذکر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اسم مبالغه است؛ یعنی او با ریزش نعمت‌ها، بسیار به بندگانش مهربانی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او </w:t>
      </w:r>
    </w:p>
    <w:p>
      <w:pPr>
        <w:pStyle w:val="BookText"/>
        <w:rPr/>
      </w:pPr>
      <w:r>
        <w:rPr>
          <w:rFonts w:ascii="IRNazanin" w:hAnsi="IRNazanin" w:eastAsia="IRNazanin"/>
          <w:color w:val="111111"/>
          <w:sz w:val="28"/>
          <w:sz w:val="28"/>
          <w:szCs w:val="28"/>
          <w:rtl w:val="true"/>
          <w:lang w:bidi="fa-IR"/>
        </w:rPr>
        <w:t>لطیف و با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یعنی نعمت‌هاى بسيار خود را كم مى‌شمارد و عبادات ناچيز مردم را زياد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یعنی اگر او را بخوانى تو را پاسخ مي‌دهد، اگر او را قصد كنى، تو را مأوى مي‌دهد، اگر او را دوست بدارى تو را به خود نزديك مي‌كند، اگر او را اطاعت كنى، تو را پاداش مي‌دهد، اگر او را معصيت كنى، تو را عفو مى‌كند و اگر از او اعراض كنى، تو را مي‌خواند و اگر به سوی او روى آورى، تو را هدايت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یعنی كسى را كه وظيفه خود را به طور كامل انجام دهد، پاداش مي‌دهد و كسى را كه خطا و جفا كند، عفو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یعنی كسى را كه به او مباهات كند، عزت مى‌بخشد و كسى را كه به درگاهش اظهار نياز كند، بى‌نياز مى‌سازد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یعنی بخشش او خير است و منع او ذخيره</w:t>
      </w:r>
      <w:r>
        <w:rPr>
          <w:rFonts w:eastAsia="IRNazanin" w:cs="IRNazanin"/>
          <w:color w:val="111111"/>
          <w:sz w:val="28"/>
          <w:szCs w:val="28"/>
          <w:rtl w:val="true"/>
          <w:lang w:bidi="fa-IR"/>
        </w:rPr>
        <w:t>:</w:t>
      </w:r>
      <w:r>
        <w:rPr>
          <w:rStyle w:val="FootnoteAnchor"/>
          <w:rtl w:val="true"/>
        </w:rPr>
        <w:footnoteReference w:id="23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 این است که درک این اسم زیبا به این سادگی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وقتی حالت نفوذ پذیری را در رابطه با آن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فعلا درک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اشیا را می‌بیند و عمق اشیا را هم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درخت را می‌بیند و امتداد ریشه‌های آن را نیز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درخت را می‌بیند و تعداد اتم‌های درخت را هم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واژه می‌توان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علامه گزافه نیست وقتی در توضیح این واژه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چشم‌ها و درك چشم‌ها را مى‌بيند</w:t>
      </w:r>
      <w:r>
        <w:rPr>
          <w:rFonts w:eastAsia="IRNazanin" w:cs="IRNazanin"/>
          <w:color w:val="111111"/>
          <w:sz w:val="28"/>
          <w:szCs w:val="28"/>
          <w:rtl w:val="true"/>
          <w:lang w:bidi="fa-IR"/>
        </w:rPr>
        <w:t>."</w:t>
      </w:r>
      <w:r>
        <w:rPr>
          <w:rStyle w:val="FootnoteAnchor"/>
          <w:rtl w:val="true"/>
        </w:rPr>
        <w:footnoteReference w:id="233"/>
      </w:r>
      <w:bookmarkStart w:id="370" w:name="pg7852_80777"/>
    </w:p>
    <w:p>
      <w:pPr>
        <w:pStyle w:val="BookText"/>
        <w:rPr/>
      </w:pPr>
      <w:bookmarkEnd w:id="370"/>
      <w:r>
        <w:rPr>
          <w:rFonts w:ascii="Amiri" w:hAnsi="Amiri" w:eastAsia="Amiri" w:cs="Amiri"/>
          <w:color w:val="111111"/>
          <w:sz w:val="28"/>
          <w:sz w:val="28"/>
          <w:szCs w:val="28"/>
          <w:rtl w:val="true"/>
          <w:lang w:bidi="ar-SA"/>
        </w:rPr>
        <w:t xml:space="preserve">وَجَعَلُواْ لِلّهِ شُرَكَاء الْجِنَّ وَخَلَقَهُمْ وَخَرَقُواْ لَهُ بَنِينَ وَبَنَاتٍ بِغَيْرِ عِلْمٍ سُبْحَانَهُ وَتَعَالَى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أَنَّى يَكُونُ لَهُ وَلَدٌ وَلَمْ تَكُن لَّهُ صَاحِبَةٌ وَخَلَقَ كُلَّ شَيْءٍ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هُوَ خَالِقُ كُلِّ شَيْءٍ فَاعْبُدُوهُ وَهُوَ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خداوند شریکانی از جن قرار دادند، در حالی که آن‌ها را خلق نموده است و بدون آگاهی برای او پسران و دخترانی به دروغ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و برتر است از آنچه توصیف می‌کنند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 آسمان‌ها و زمین است، چگونه برای او فرزندی باشد، در حالی که همسری برای او نبوده و همه چیز را پدیدآورده؟ و او بر هرچیزی احاطه علمی دارد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غیر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بپرستید و او بر هرچیزی نگهبان است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او را نمی‌بیند و او چشم‌ها را می‌بیند و او بسیار مهربان و آگاه است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371" w:name="__RefHeading___Toc5720911_1051229030"/>
      <w:bookmarkStart w:id="372" w:name="_Toc125"/>
      <w:bookmarkEnd w:id="371"/>
      <w:r>
        <w:rPr>
          <w:rtl w:val="true"/>
        </w:rPr>
        <w:t xml:space="preserve">پژوهش واژگانی </w:t>
      </w:r>
      <w:r>
        <w:rPr>
          <w:rtl w:val="true"/>
        </w:rPr>
        <w:t>(</w:t>
      </w:r>
      <w:r>
        <w:rPr/>
        <w:t>18</w:t>
      </w:r>
      <w:r>
        <w:rPr>
          <w:rtl w:val="true"/>
        </w:rPr>
        <w:t>)</w:t>
      </w:r>
      <w:bookmarkEnd w:id="372"/>
    </w:p>
    <w:p>
      <w:pPr>
        <w:pStyle w:val="BookText"/>
        <w:rPr/>
      </w:pPr>
      <w:r>
        <w:rPr>
          <w:rFonts w:ascii="Amiri" w:hAnsi="Amiri" w:eastAsia="Amiri" w:cs="Amiri"/>
          <w:color w:val="111111"/>
          <w:sz w:val="28"/>
          <w:sz w:val="28"/>
          <w:szCs w:val="28"/>
          <w:rtl w:val="true"/>
          <w:lang w:bidi="ar-SA"/>
        </w:rPr>
        <w:t xml:space="preserve">إِنَّ اللّهَ فَالِقُ الْحَبِّ وَالنَّوَى يُخْرِجُ الْحَيَّ مِنَ الْمَيِّتِ وَمُخْرِجُ الْمَيِّتِ مِنَ الْحَيِّ ذَلِكُمُ اللّهُ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 الْحَبِّ وَ النَّوى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شاق الحبة اليابسة الميتة فيخرج منها النبات و شاق النواة اليابسة فيخرج منها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معناه خالق الحب و النوى و منشئهما و مبدئهما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الصبح لأن الظلام ينفلق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واژه در زبان عربى به معناى شكافتن است كه همگى با حرف فاء شروع مى‌شوند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فتق، فجر، فرى، فرج،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الحب جمع حبة و هو كل ما لا يكون له نوى كالبر و الشعير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النوى جمع نواة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خرما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النبات الغض الطري الخضر من الحب اليابس و يخرج الحب اليابس من النبات الحي النامي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تسمي الشجر ما دام غضا قائما بأنه حي فإذا يبس أو قطع أو قلع سموه ميتا و قيل معناه يخلق الحي من النطفة و هي موات و يخلق النطفة و هي موات من 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معناه يخرج الطير من البيض و البيض من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معناه يخرج المؤمن من الكافر و الكافر من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الفالق المخرج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الذي يفعل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القرآن إلى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تصرفون عن الحق إلى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كذلك الْأَفِيكَةُ، و الجمع الْأَفَائِكُ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أَفَّاكٌ، أى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 بين الكذب و الإفك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الكذب اسم موضوع للخبر الذي لا مخبر له على ما هو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الكذب فاحش القبح أو غير فاحش القبح، و الافك هو الكذب الفاحش القبح مثل الكذب على الله و رسوله أو على القرآن و مثل قذف المحصنة و غير ذلك مما يفحش قبحه و جاء في القرآن على هذا الوجه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لِكُلِّ أَفَّاكٍ أَثِيمٍ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در این‌جا معنای استعاری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 شدن از حق و کج‌روی، برگردان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 الإِصْبَاحِ وَجَعَلَ اللَّيْلَ سَكَناً وَالشَّمْسَ وَالْقَمَرَ حُسْبَاناً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الإصباح و الصبح واحد و هو مصدر أصبحنا إصباحا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السكن ما يسكن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اللَّيْلَ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تسكنون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سکونت و آرامش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حسب يحسب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حساب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وَ الْقَمَرَ حُسْباناً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جعلهما تجريان في أفلاكهما بحساب لا يتجاوزانه حتى ينتهيا إلى أقصى منازلهما فتقطع الشمس جميع البروج الاثني عشر في ثلاثمائة و خمس و ستين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الَّذِي جَعَلَ لَكُمُ النُّجُومَ لِتَهْتَدُواْ بِهَا فِي ظُلُمَاتِ الْبَرِّ وَالْبَحْرِ قَدْ فَصَّلْنَا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 و خشکی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فَصَّلْنَا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الحجج و البينات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يتفكرون فيعلمون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أَنشَأَكُم مِّن نَّفْسٍ وَاحِدَةٍ فَمُسْتَقَرٌّ وَمُسْتَوْدَعٌ قَدْ فَصَّلْنَا الآيَاتِ لِقَوْمٍ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أبدعکم و خلقکم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الكلام حذف و إيجاز، 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فمنكم من هو في مستقر و منكم من هو في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بالمستقر هو البعض الذي تلبس بالولادة من أفراد الإنسان فاستقر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بالمستودع من استودع في الأصلاب و الأرحام و لم يولد بعد و سيولد بعد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دیگران معانی زیادی کرده‌اند اما نظر مرحوم طباطبایی نزدیک‌تر به ذهن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أَنزَلَ مِنَ السَّمَاءِ مَاءً فَأَخْرَجْنَا بِهِ نَبَاتَ كُلِّ شَيْءٍ فَأَخْرَجْنَا مِنْهُ خَضِراً نُّخْرِجُ مِنْهُ حَبّاً مُّتَرَاكِباً وَمِنَ النَّخْلِ مِن طَلْعِهَا قِنْوَانٌ دَانِيَةٌ وَجَنَّاتٍ مِّنْ أَعْنَابٍ </w:t>
      </w:r>
    </w:p>
    <w:p>
      <w:pPr>
        <w:pStyle w:val="BookText"/>
        <w:rPr/>
      </w:pPr>
      <w:r>
        <w:rPr>
          <w:rFonts w:ascii="Amiri" w:hAnsi="Amiri" w:eastAsia="Amiri" w:cs="Amiri"/>
          <w:color w:val="111111"/>
          <w:sz w:val="28"/>
          <w:sz w:val="28"/>
          <w:szCs w:val="28"/>
          <w:rtl w:val="true"/>
          <w:lang w:bidi="ar-SA"/>
        </w:rPr>
        <w:t xml:space="preserve">وَالزَّيْتُونَ وَالرُّمَّانَ مُشْتَبِهاً وَغَيْرَ مُتَشَابِهٍ انظُرُواْ إِلِى ثَمَرِهِ إِذَا أَثْمَرَ وَيَنْعِهِ إِنَّ فِي ذَلِكُمْ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به معناى ابر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الماء و قيل من النبات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أخضر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بمعنى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زرعا رطبا أخضر و هو ساق السنبلة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نزدیک‌ترین معنای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الزرع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مُتَراكِباً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تركب بعضه على بعض مثل سنبلة الحنطة و السمسم‌</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ركوب به معناى سوار شدن و در اين‌جا به معناى انباشته شدن و رويهم قرار گرفتن دانه‌ها مورد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الطلع أول ما يبدو من ثمر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طلع شكوفه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عذوق النخل، و قِنْوَانٌ لفظ مشترك بين التثنية و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التمر كالعنقود من العنب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متدانیة أو قریبة من المتناول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دانية قريبة المتناول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مُشْتَبِهاً وَ غَيْرَ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و غیر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فولادوند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حال نضجه و إدراکه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النضج يقال ينع الثمر ينعا و ينعا و أينع إذا أدرك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ذلِكُمْ 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هذه الثمار و الزروع لآیات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وَجَعَلُواْ لِلّهِ شُرَكَاء الْجِنَّ وَخَلَقَهُمْ وَخَرَقُواْ لَهُ بَنِينَ وَبَنَاتٍ بِغَيْرِ عِلْمٍ سُبْحَانَهُ وَتَعَالَى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بالجن الملائكة و إنما سماهم جنا لاستتارهم عن الأعين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أن قريشا كانوا يقولون أن الله تعالى قد صاهر الجن فحدث بينهما الملائكة فيكون على هذا القول المراد به الجن المعروف و قيل أراد بالجن الشياطين لأنهم أطاعوا الشياطين في عبادة الأوثان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بَدِيعُ السَّمَاوَاتِ وَالأَرْضِ أَنَّى يَكُونُ لَهُ وَلَدٌ وَلَمْ تَكُن لَّهُ صَاحِبَةٌ وَخَلَقَ كُلَّ شَيْءٍ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مبدع مخترع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البديع بمعنى المبدع و الفرق بين الإبداع و الاختراع أن الإبداع فعل ما لم يسبق إلى مثله و الاختراع فعل ما لم يوجد سبب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اللّهُ رَبُّكُمْ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هُوَ خَالِقُ كُلِّ شَيْءٍ فَاعْبُدُوهُ وَهُوَ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خلق هذه الأشياء لكم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تدبير كننده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الإدراك اللحاق يقال أدرك قتادة الحسن أي 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نازك بين، كسى كه ريزه كاري‌ها را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چيز حتى ريزترين موجودات را درمى‌يابد و به آن‌ها آگاهى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في معناه وجوه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اللاطف بعباده بسبوغ الإنعام غير أنه عدل عن وزن فاعل إلى </w:t>
      </w:r>
    </w:p>
    <w:p>
      <w:pPr>
        <w:pStyle w:val="BookText"/>
        <w:rPr/>
      </w:pPr>
      <w:r>
        <w:rPr>
          <w:rFonts w:ascii="IRNazanin" w:hAnsi="IRNazanin" w:eastAsia="IRNazanin"/>
          <w:color w:val="111111"/>
          <w:sz w:val="28"/>
          <w:sz w:val="28"/>
          <w:szCs w:val="28"/>
          <w:rtl w:val="true"/>
          <w:lang w:bidi="fa-IR"/>
        </w:rPr>
        <w:t>فعيل للمبالغة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لطيف التدبير إلا أنه حذف لدلالة الكلام عليه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اللطيف الذي يستقل الكثير من نعمه و يستكثر القليل من طاعة عباده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اللطيف الذي إذا دعوته لباك و إن قصدته آواك و إن أحببته أدناك و إن أطعته كافأك و إن عصيته عافاك و إن أعرضت عنه دعاك و إن أقبلت إليه هداك</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اللطيف من يكافي الوافي و يعفو عن الجافي</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اللطيف من يعز المفتخر به و يغني المفتقر إليه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اللطيف من يكون عطاؤه خيرة و منعه ذخيرة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النّافذ في الأشياء، الممتنع عن أن يدرك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بدقائق الأمور و مشكلاتها، الرفيق بعباده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يخفى عليه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أحاط علمه بكل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يجوز أن يكون تعليلا للحكمين السابقين على طريقة اللف أى لا تدركه الأبصار لأنه اللطيف و هو يدرك الأبصار لأنه الخبير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العقل السليم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بكل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bookmarkStart w:id="373" w:name="pg7852_80789"/>
    </w:p>
    <w:p>
      <w:pPr>
        <w:pStyle w:val="BookText"/>
        <w:rPr/>
      </w:pPr>
      <w:bookmarkEnd w:id="373"/>
      <w:r>
        <w:rPr>
          <w:rFonts w:ascii="Amiri" w:hAnsi="Amiri" w:eastAsia="Amiri" w:cs="Amiri"/>
          <w:color w:val="111111"/>
          <w:sz w:val="28"/>
          <w:sz w:val="28"/>
          <w:szCs w:val="28"/>
          <w:rtl w:val="true"/>
          <w:lang w:bidi="ar-SA"/>
        </w:rPr>
        <w:t xml:space="preserve">قَدْ جَاءكُم بَصَآئِرُ مِن رَّبِّكُمْ فَمَنْ أَبْصَرَ فَلِنَفْسِهِ وَمَنْ عَمِيَ فَعَلَيْهَا وَمَا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نُصَرِّفُ الآيَاتِ وَلِيَقُولُواْ دَرَسْتَ وَلِنُبَيِّنَهُ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أُوحِيَ إِلَيْكَ مِن رَّبِّكَ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هُوَ وَأَعْرِضْ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أَشْرَكُواْ وَمَا جَعَلْنَاكَ عَلَيْهِمْ حَفِيظاً وَمَا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كَذَلِكَ زَيَّنَّا لِكُلِّ أُمَّةٍ عَمَلَهُمْ ثُمَّ إِلَى رَبِّهِم مَّرْجِعُهُمْ فَيُنَبِّئُهُم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5720913_1051229030"/>
      <w:bookmarkStart w:id="375" w:name="_Toc126"/>
      <w:bookmarkEnd w:id="374"/>
      <w:r>
        <w:rPr>
          <w:rtl w:val="true"/>
        </w:rPr>
        <w:t>دفع یک شبهه</w:t>
      </w:r>
      <w:bookmarkEnd w:id="375"/>
    </w:p>
    <w:p>
      <w:pPr>
        <w:pStyle w:val="Heading3"/>
        <w:numPr>
          <w:ilvl w:val="2"/>
          <w:numId w:val="1"/>
        </w:numPr>
        <w:rPr/>
      </w:pPr>
      <w:bookmarkStart w:id="376" w:name="__RefHeading___Toc5720915_1051229030"/>
      <w:bookmarkStart w:id="377" w:name="_Toc127"/>
      <w:bookmarkEnd w:id="376"/>
      <w:r>
        <w:rPr>
          <w:rtl w:val="true"/>
        </w:rPr>
        <w:t>اشاره</w:t>
      </w:r>
      <w:bookmarkEnd w:id="37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اصل مطلب، توجه داشته باشیم که در عصر ما کسی به نام نصر حامد ابو زید مصری، در رابطه با قرآن کریم، شبهه افکنی‌هایی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قرآن کریم، تصنیف پیامبر است، نه سخن خداوند تبارک و تعالی، این دیدگاه او سروش خفته را بیدار کرد و جایی نیست که آن را به گونه‌ای مطرح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او اولین سوره قرآن کریم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دلیلی نداریم که سوره فاتحه سخن خداوند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جلد چهارم این مجموعه، به برخی شبهات او پاسخ گفته‌ایم و نظریه معروف او را با توجه به آیات فراوان رد نموده‌ایم</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ابوزید نیز کسی نیست که نسبت به نظر او اعتنا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تخصصی در رابطه با زبان و ادبیات و علوم قرآنی ندارد و به راه‌های مختلف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مصاحبه‌ای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تأثیراتی است که پذیرفته‌ام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می‌توانم خود را مارکسیست بدانم و نه می‌توانم به معنای متداول خود را اسلام‌گرا بخوانم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منتها این ایرادگیری به این معنا نیست که آنان مدافعان پیدا و ناپیدایی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سخنان آنان را جدی گرفت و در هرجا که احتمال شبهه‌ای باشد، بی‌تامل از کنار آن نگذریم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سوره حمد، گفتیم که سروش قضاوت عجولانه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مقدار دقت می‌کرد، به این درد سر گرفتار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اهمیت سوره حمد به گونه‌ای است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من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Style w:val="FootnoteAnchor"/>
          <w:rtl w:val="true"/>
        </w:rPr>
        <w:footnoteReference w:id="237"/>
      </w:r>
      <w:r>
        <w:rPr>
          <w:rFonts w:ascii="IRNazanin" w:hAnsi="IRNazanin" w:eastAsia="IRNazanin"/>
          <w:color w:val="111111"/>
          <w:sz w:val="28"/>
          <w:sz w:val="28"/>
          <w:szCs w:val="28"/>
          <w:rtl w:val="true"/>
          <w:lang w:bidi="fa-IR"/>
        </w:rPr>
        <w:t>اما همه جا این‌طور نیست که ما شأن نزولی داشته باشیم و گذشتگان ما زمان ما را حدس زده باشند و به عنوان پیش‌گیری از شبهات، مطالبی را مطرح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اولین آیه مورد بحث، بهانه قوی‌تری به دست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رهنمودهایی از جانب پرودگارتان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به چشم بصیرت بنگرد، به </w:t>
      </w:r>
    </w:p>
    <w:p>
      <w:pPr>
        <w:pStyle w:val="BookText"/>
        <w:rPr/>
      </w:pPr>
      <w:r>
        <w:rPr>
          <w:rFonts w:ascii="IRNazanin" w:hAnsi="IRNazanin" w:eastAsia="IRNazanin"/>
          <w:color w:val="111111"/>
          <w:sz w:val="28"/>
          <w:sz w:val="28"/>
          <w:szCs w:val="28"/>
          <w:rtl w:val="true"/>
          <w:lang w:bidi="fa-IR"/>
        </w:rPr>
        <w:t>سود خود او است و هرکس به چشم بصیرت ننگرد، به زیان خود او است و من بر شما نگهبان نیستم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خوشبختانه از آن وقتی که سروش تحت تأثیر مولوی قرار گرفته، فاصله‌اش از قرآن زیاد شده و الا به طور حتم، آیه مورد بحث را در جاهای زیادی مطرح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شبهه اما مشکل نیست و آن این‌که این آیه کریمه هم کلام خداوند علی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 که به مردم برساند، رهنمودهایی از جانب پروردگار عالم به آن‌ها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چشم بصیرت به آن‌ها بنگرد، به نفع او است و الا ضرر کرده و باز به آن‌ها برساند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 مسئول آن‌ها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این آیه با آیه بعدی سازگاری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آیه بعدی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نُصَرِّفُ الآيَاتِ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بپذیریم که آیه اول مورد بحث، کلام خداوند علی اعلی است و این‌جا از امر غیر مستقیم استفاده شده و به اصطلاح طلبگی، در این‌جا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مفسرین، متعرض این مطلب نشده، به خاطر این است که تصور نمی‌کردند، در آینده چنین آیاتی، دستاویز شبهه افکنان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تصفیه حساب، در پنج آیه پیش‌رو، سه مطلب برجستگی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تکرار آیات به بیان‌های مختلف </w:t>
      </w:r>
      <w:bookmarkStart w:id="378" w:name="pg7852_80795"/>
    </w:p>
    <w:p>
      <w:pPr>
        <w:pStyle w:val="BookText"/>
        <w:rPr/>
      </w:pPr>
      <w:bookmarkEnd w:id="3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عام الهی</w:t>
      </w:r>
    </w:p>
    <w:p>
      <w:pPr>
        <w:pStyle w:val="Heading3"/>
        <w:numPr>
          <w:ilvl w:val="2"/>
          <w:numId w:val="1"/>
        </w:numPr>
        <w:rPr/>
      </w:pPr>
      <w:bookmarkStart w:id="379" w:name="__RefHeading___Toc5720917_1051229030"/>
      <w:bookmarkStart w:id="380" w:name="_Toc128"/>
      <w:bookmarkEnd w:id="379"/>
      <w:r>
        <w:rPr>
          <w:rtl w:val="true"/>
        </w:rPr>
        <w:t>اتمام حجت</w:t>
      </w:r>
      <w:bookmarkEnd w:id="380"/>
    </w:p>
    <w:p>
      <w:pPr>
        <w:pStyle w:val="BookText"/>
        <w:rPr/>
      </w:pPr>
      <w:r>
        <w:rPr>
          <w:rFonts w:ascii="IRNazanin" w:hAnsi="IRNazanin" w:eastAsia="IRNazanin"/>
          <w:color w:val="111111"/>
          <w:sz w:val="28"/>
          <w:sz w:val="28"/>
          <w:szCs w:val="28"/>
          <w:rtl w:val="true"/>
          <w:lang w:bidi="fa-IR"/>
        </w:rPr>
        <w:t xml:space="preserve">اولین آیه مورد بحث، دستور غیر مستقیم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مردم زمان خودش و از این طریق به همه انسان‌ها برساند که از جانب خداوند علی اعلی، چیزهایی که موجب باز شدن چشم و گوش می‌شود، به مردم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در رابطه با این حجت‌ها و دلایل تامل نمایند، به سود خودش گام برداشته است و هرکس خودش را به بی‌خیالی بزند، بر ضرر خودش رفتار نموده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زمینه هیچ مسئولیتی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رساندن پیام الهی بود که آن را به بهترین وجه رسانده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دیدن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قلب، به منزله بينايى نسبت به چشم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این‌جا معنایمجازی مراد می‌باشد و منظور از آن دلایل و حجت‌هایی هستند که تاکنون در رابطه با توحید و حقانیت اسلام و قرآن اقامه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ارائه حجت‌ها، خود انسان باید تصمیم بگیرد، از کدام راه برود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نگهبان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وظیفه ندارد که آن‌ها را به اجبار به راه اسلام بکشاند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حساب،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علیکم بحفیظ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تمام آیه از جانب حضرت حق می‌باشد؛ یعنی خداوند تبارک و تعالی، به پیامبرش می‌فرماید که این‌طور پیام‌رسانی نماید و چنان‌که به عرض رسید، اگر این‌طور نبود، با آیه بعدی سازگاری نداشت</w:t>
      </w:r>
      <w:r>
        <w:rPr>
          <w:rFonts w:eastAsia="IRNazanin" w:cs="IRNazanin"/>
          <w:color w:val="111111"/>
          <w:sz w:val="28"/>
          <w:szCs w:val="28"/>
          <w:rtl w:val="true"/>
          <w:lang w:bidi="fa-IR"/>
        </w:rPr>
        <w:t xml:space="preserve">: </w:t>
      </w:r>
      <w:bookmarkStart w:id="381" w:name="pg7852_80797"/>
    </w:p>
    <w:p>
      <w:pPr>
        <w:pStyle w:val="BookText"/>
        <w:rPr/>
      </w:pPr>
      <w:bookmarkEnd w:id="381"/>
      <w:r>
        <w:rPr>
          <w:rFonts w:ascii="Amiri" w:hAnsi="Amiri" w:eastAsia="Amiri" w:cs="Amiri"/>
          <w:color w:val="111111"/>
          <w:sz w:val="28"/>
          <w:sz w:val="28"/>
          <w:szCs w:val="28"/>
          <w:rtl w:val="true"/>
          <w:lang w:bidi="ar-SA"/>
        </w:rPr>
        <w:t xml:space="preserve">قَدْ جَاءكُم بَصَآئِرُ مِن رَّبِّكُمْ فَمَنْ أَبْصَرَ فَلِنَفْسِهِ وَمَنْ عَمِيَ فَعَلَيْهَا وَمَا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رهنمودهایی از جانب پرودگارتان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به چشم بصیرت بنگرد، به سود خود او است و هرکس به چشم بصیرت ننگرد، به زیان خود او است و من بر شما نگهبان نیستم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382" w:name="__RefHeading___Toc5720919_1051229030"/>
      <w:bookmarkStart w:id="383" w:name="_Toc129"/>
      <w:bookmarkEnd w:id="382"/>
      <w:r>
        <w:rPr>
          <w:rtl w:val="true"/>
        </w:rPr>
        <w:t>دلایل تکرار آیات به بیان‌های مختلف</w:t>
      </w:r>
      <w:bookmarkEnd w:id="383"/>
    </w:p>
    <w:p>
      <w:pPr>
        <w:pStyle w:val="BookText"/>
        <w:rPr/>
      </w:pPr>
      <w:r>
        <w:rPr>
          <w:rFonts w:ascii="IRNazanin" w:hAnsi="IRNazanin" w:eastAsia="IRNazanin"/>
          <w:color w:val="111111"/>
          <w:sz w:val="28"/>
          <w:sz w:val="28"/>
          <w:szCs w:val="28"/>
          <w:rtl w:val="true"/>
          <w:lang w:bidi="fa-IR"/>
        </w:rPr>
        <w:t xml:space="preserve">پیش از قرائت آیات بعدی، تذکر این نکته لازم است که بسیاری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 هشت سوره قصص، همین کار را نموده‌اند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در آن‌جا معنای آیه این بود که آل‌فرعون،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رود نیل گرفتند، تا دشمن و مایه اندوه آن‌ها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آیه این می‌شود که خداوند علی اعلی آیاتش را به طرق مختلف تکرار نمود، تا مشرکین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کسی دیگر آموخته است اما این معنا راضی کننده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در این زمینه ثعالبی، نگاه دقیق‌تری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لیقولوا در تقدیر لأن لا يقولوا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این نظر مؤید هم دارد و آن این‌که در سوره نساء نیز با چنین موردی روبه‌رو شده بودیم و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به همین راه حل روی آورده بودند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البیان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كراهة أن تضلوا أو لئلا تضلوا</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المیزان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 أن تضلوا، أو لئلا تضلوا</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بعد از این تصفیه حساب، در این‌جا دو دلیل بر ذکر آیات به روش‌های مختلف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لِيَقُولُواْ دَرَسْتَ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لِنُبَيِّنَهُ لِقَوْمٍ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منتها ادای حق این دو دلیل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طباطبایی،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لام عاقبت گرفته، در رابطه با دو دلیل بالا این‌گونه اظهار نظر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آيات را به عبارات گوناگون و بيانات مختلفى گوشزد مى‌كنيم براى هدف‌هايى كه در نظر داريم، و از آن جمله يكى اين است كه اين بدبخت‌ها بدبختى خود را تكميل نموده تو را به اين معنا متهم كنند كه تو اين معارف و اين آيات را نزد بعضى از اهل كتاب خوانده و از او ياد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ديگر ما اين است كه با اين تنوع در گفتار دل‌هاى عده‌اى ديگر را پاك نموده شرح صدرشان دهيم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علت باشد، ملموس‌تر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مطلب این می‌شود که خداوند علی اعلی، به خاطر دو چیز آیات را به اسالیب مختلف تکرار می‌کند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مشرکین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از تورات و انجیل و یا کسی دیگر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معارف قرآن کریم و کتاب‌های دیگر فاصله‌ای از صفر تا بی‌نهایت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این‌که کفار ادعا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از برخی اهل کتاب گرفته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طبق شأن نزول، اهل کتابی را که نام می‌بردند، کسانی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که در حال بردگی به سر می‌بردند اما هیچ وقت از خودشان نمی‌پرسیدند که اولا اگر این‌ها از چنان دانشی برخوردار باشند، باید موقعیت اجتماعی‌شان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درثانی، همان‌طور که به عرض رسید، بین معارف قرآن کریم و کتاب‌های دیگر آسمانی فاصله‌ای از صفر تا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اگر بگذریم، آیا خدا و پیامبر که در تورات و انجیل تحریف شده مطرح می‌شود، با خدا و پیامبری که در قرآن مطرح می‌شود، قابل مقایسه است؟</w:t>
      </w:r>
    </w:p>
    <w:p>
      <w:pPr>
        <w:pStyle w:val="BookText"/>
        <w:rPr/>
      </w:pPr>
      <w:r>
        <w:rPr>
          <w:rFonts w:ascii="IRNazanin" w:hAnsi="IRNazanin" w:eastAsia="IRNazanin"/>
          <w:color w:val="111111"/>
          <w:sz w:val="28"/>
          <w:sz w:val="28"/>
          <w:szCs w:val="28"/>
          <w:rtl w:val="true"/>
          <w:lang w:bidi="fa-IR"/>
        </w:rPr>
        <w:t>پس بیان گوناگون الهی باعث گردید که کسی، به جز آن‌ها که دچار جهل مرکبند، مسأله تعلیم و آموزش پیامبر را مطرح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بیان قرآن برای آگاهان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بسیاری از ویژگی‌های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کتاب‌های تحریف نشده دیده‌اند و عامدانه او را انکار می‌کردند و امکان دارد، تمام دانشمندان و اهل تخصص مراد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اگر بی‌طرفانه به این کتاب آسمانی بنگرند، می‌فهمند که این کتاب، کتابی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گذشته از فصاحت و بلاغت بی‌نظیر این کتاب آسمانی، چیزهایی در آن نهفته است که پس از هزار سال، دانش بشری به برخی از رازهای آن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معتقدم که بسیاری از آیات قرآن کریم، بدون یافته‌های علمی امروز قابل فهم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انفجار بزرگ مطالبی بدانیم، تا باآیه سی سوره انبیاء، ارتباط برقرار نماییم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باید بدانیم که کهکشان‌ها در حال توسعه هستند، تا آیه چهل و هفت الذاریات برای ما قابل فهم باشد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باید بدانیم، سیاهچاله‌ها یعنی چی؟ تا از آیات پانزده و شانزده سوره تکویر سر در بیاوریم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اگر شاهد شبکه بیش از یک تریلیون کهکشان نباشیم، آیه هفت الذاریات را اصلا درک نمی‌توانیم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متاسفانه شیاطین به کمک دنیا پرستان پرقساوت، کاری کردند که پدیده اسلام هراسی شکل بگیرد و الا اگر به هر دانشمند امروز، پیام قرآن کریم رسانده شود، بی‌تردید، اسلام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تخصص می‌دانند که سر نخ یک مسئله علمی چقدر با ارزش است اما دنیا پرستان دزدان لباس اسلامی کاری کردند که تا کسی نام اسلام را بشنود، سربریدن، انفجار، جنگ و آوارگی در ذهن او نقش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فرصتی نمی‌ماند که از زیبایی‌ها و آیات علمی قرآن با آن‌ها سخن گفته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بعد از اتمام حجت و دلایل بیان آیات با شیوه‌های مختلف، با التفاتی، خداوند علی اعلی، به پیامبرش امر می‌فرماید که گوش به یاوه‌گویی‌های مشرکین ندهد و از آیاتی که به او وحی می‌شود،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معبودی جز پروردگار او وجود ندارد و از مشرکین تا اعلام </w:t>
      </w:r>
      <w:bookmarkStart w:id="384" w:name="pg7852_80806"/>
    </w:p>
    <w:p>
      <w:pPr>
        <w:pStyle w:val="BookText"/>
        <w:rPr/>
      </w:pPr>
      <w:bookmarkEnd w:id="384"/>
      <w:r>
        <w:rPr>
          <w:rFonts w:ascii="IRNazanin" w:hAnsi="IRNazanin" w:eastAsia="IRNazanin"/>
          <w:color w:val="111111"/>
          <w:sz w:val="28"/>
          <w:sz w:val="28"/>
          <w:szCs w:val="28"/>
          <w:rtl w:val="true"/>
          <w:lang w:bidi="fa-IR"/>
        </w:rPr>
        <w:t>دیگر اعراض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از رساندن پیام، مسئولیتی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رساندن پیام الهی است و متابعت از وحی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و اجباری در حوزه مسئولیت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اسلام دین اجبار و اکراه نیست و الا اگر خداوند علی اعلی بخواهد،کسی مشرک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حافظ آن‌ها است و نه وکیل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یک آیه 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کسی است که جلو زیان و ضرر کسی را می‌گیرد و وکیل منافع کسی را حفظ می‌کند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وَكَذَلِكَ نُصَرِّفُ الآيَاتِ وَلِيَقُولُواْ دَرَسْتَ وَلِنُبَيِّنَهُ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أُوحِيَ إِلَيْكَ مِن رَّبِّكَ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هُوَ وَأَعْرِضْ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أَشْرَكُواْ وَمَا جَعَلْنَاكَ عَلَيْهِمْ حَفِيظاً وَمَا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این‌گونه آیات را به شیوه‌های مختلف تکرار می‌کنیم، تا نگویند که درس خوانده‌ای و تا آن را برای گروهی که می‌دانند، بیان نماییم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از جانب پروردگارت به تو وحی شده است، پیروی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او نیست و از مشرکین روی بگردان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می‌خواست، مشرک نمی‌شدند و ما تو را بر آن‌ها نگهبان قرار نداده‌ایم و تو بر آن‌ها وکیل نیستی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385" w:name="__RefHeading___Toc5720921_1051229030"/>
      <w:bookmarkStart w:id="386" w:name="_Toc130"/>
      <w:bookmarkEnd w:id="385"/>
      <w:r>
        <w:rPr>
          <w:rtl w:val="true"/>
        </w:rPr>
        <w:t>سنت عام الهی</w:t>
      </w:r>
      <w:bookmarkEnd w:id="38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حالا در رابطه با اتمام حجت و دلایل تکرار آیات به بیان‌های مختلف، مطالبی را مرور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شاهد یک پیام اخلاقی هستیم و آن این‌که توصیه حضرت حق به مسلمانان این است که به بت‌های </w:t>
      </w:r>
    </w:p>
    <w:p>
      <w:pPr>
        <w:pStyle w:val="BookText"/>
        <w:rPr/>
      </w:pPr>
      <w:r>
        <w:rPr>
          <w:rFonts w:ascii="IRNazanin" w:hAnsi="IRNazanin" w:eastAsia="IRNazanin"/>
          <w:color w:val="111111"/>
          <w:sz w:val="28"/>
          <w:sz w:val="28"/>
          <w:szCs w:val="28"/>
          <w:rtl w:val="true"/>
          <w:lang w:bidi="fa-IR"/>
        </w:rPr>
        <w:t>مشرکین دشنام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از روی دشمنی و نادانی، نسبت به خداوند علی اعلی، بی احترامی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سه نکته توجه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به عرض رساندیم که مشرکین به خداوند معتقد بودند و آیه‌ای را نیز به همین مناسبت، قرائت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سوال پیش می‌آید که آنان چگونه نسبت به کسی که خودشان به او معتقدند، زبان ناسزایی بگشایند؟ جواب این سوال را خود قرآن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ظلم و دشمنی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ظلم و جهل یک‌جا بشود، هیچ بعید نیست که برای ناراحتی دیگران کسی به مقدساتی کهخودش معتقد است، توهین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طور روزمره شاهدیم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اصطلاح پیام اخلاقی استفاده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می‌آید نهی این‌جا ارشادی باشد؛ یعنی فی نفسه سبّ بت‌ها اشکالی ندارد اما چون این کار منجر به بی‌احترامی حضرت حق می‌شود، مسلمانان نباید، به معبودهای آن‌ها ناسزا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در نظر داشته باشیم سبّ و ناسزا گویی با لعن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در قرآن کریم کسانی را لعن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 باعث می‌شود که ما نیز، کسانی را که سزاوار لعنتند، لعن بکنیم اما حق ناسزا گویی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پیچیدگی مفهومی این آیه کریمه است و آن این‌که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عمل هر امتی را زینت دادیم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سخن اعتقادات اشاعره را تأیید می‌کند؟ آیا انسان‌ها هیچ اختیاری ندارند؟ در پاسخ باید گفت که خداوند تبارک و تعالی، انسان‌ها را مختار آفریده و برای همین پیامبرانی برای ارشاد و راهنمایی آنان مبعوث </w:t>
      </w:r>
    </w:p>
    <w:p>
      <w:pPr>
        <w:pStyle w:val="BookText"/>
        <w:rPr/>
      </w:pP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اختیاری در بین نباشد، فرستادن پیامبران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بیان این‌گونه، یک مسئله مهم معرفتی را مطرح می‌کند و آن این‌که حاکمیت مطلقه حضرت حق در همه احوال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اذن او برگی از درخت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قدرت و توانایی‌اش را از او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اراده نماید، شیطان پاره آتشی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علی اعلی یک مشیت، سنت و قانونمندی عام دارد که هرکس در آن مسیر قرار گیرد، آن قانون نسبت به او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اگر خودش را از بامی پرت نماید، جاذبه زمین او را به سمت خود می‌کشد و منجر به مرگ او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می‌توانیم بگوییم که خداوند جان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او قانون جاذبه را نمی‌آفرید، کسی با پرت شدن از بامی نمی‌مرد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خلق نموده و طبیعتا دنیا جاذبه‌هایی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با خطابی بهانسان‌ها صراحتا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زندگی دنیا فریب ندهد و شیطان شما را به خداوند مغرور ننماید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حالا اگر کسانی این هشدارها را نادیده بگیرند و در زرق‌وبرق دنیا گم بشوند و یا پیروی شیطان را نمایند، وارد سنت عام الهی می‌شوند و راهی را که دنبال می‌کنند، در نظرشان خوش‌نما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حدیث زیبایی از مولا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که بسیار خواندنی است و آن این‌که حضرت حق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مشیت و خواست من، تو هرچیزی را برای خودت می‌خواهی، به نیروی </w:t>
      </w:r>
      <w:bookmarkStart w:id="387" w:name="pg7852_80812"/>
    </w:p>
    <w:p>
      <w:pPr>
        <w:pStyle w:val="BookText"/>
        <w:rPr/>
      </w:pPr>
      <w:bookmarkEnd w:id="387"/>
      <w:r>
        <w:rPr>
          <w:rFonts w:ascii="IRNazanin" w:hAnsi="IRNazanin" w:eastAsia="IRNazanin"/>
          <w:color w:val="111111"/>
          <w:sz w:val="28"/>
          <w:sz w:val="28"/>
          <w:szCs w:val="28"/>
          <w:rtl w:val="true"/>
          <w:lang w:bidi="fa-IR"/>
        </w:rPr>
        <w:t>من واجبات خودت را انجام می‌دهی و به نعمت من بر معصیتم توانایی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شنوا، بینا و توانا خلق نمودم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پس خلاصه این‌که حاکمیت مطلقه حضرت حق در همه احوال محفوظ است و این‌طور نیست که کسی توانایی ذاتی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كه علت العلل و مسبب الاسباب و آفريدگار هر چيز خدا است و همه تاثيرات به خدا منتهى مي‌شود اين گونه آثار در زبان قرآن گاهى به او نسبت داده مى‌شود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كَذَلِكَ زَيَّنَّا لِكُلِّ أُمَّةٍ عَمَلَهُمْ ثُمَّ إِلَى رَبِّهِم مَّرْجِعُهُمْ فَيُنَبِّئُهُم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آن‌هایی که به جای خداوند پرستش می‌کنند، دشنام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روی دشمنی و نادانی، به خداوند ناسزا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ما برای هر امتی کردارشان را زینت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آن‌ها به سمت پروردگارشان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از آنچه انجام می‌دادند، آگاه خواهد کرد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388" w:name="__RefHeading___Toc5720923_1051229030"/>
      <w:bookmarkStart w:id="389" w:name="_Toc131"/>
      <w:bookmarkEnd w:id="388"/>
      <w:r>
        <w:rPr>
          <w:rtl w:val="true"/>
        </w:rPr>
        <w:t xml:space="preserve">پژوهش واژگانی </w:t>
      </w:r>
      <w:r>
        <w:rPr>
          <w:rtl w:val="true"/>
        </w:rPr>
        <w:t>(</w:t>
      </w:r>
      <w:r>
        <w:rPr/>
        <w:t>19</w:t>
      </w:r>
      <w:r>
        <w:rPr>
          <w:rtl w:val="true"/>
        </w:rPr>
        <w:t>)</w:t>
      </w:r>
      <w:bookmarkEnd w:id="389"/>
    </w:p>
    <w:p>
      <w:pPr>
        <w:pStyle w:val="BookText"/>
        <w:rPr/>
      </w:pPr>
      <w:r>
        <w:rPr>
          <w:rFonts w:ascii="Amiri" w:hAnsi="Amiri" w:eastAsia="Amiri" w:cs="Amiri"/>
          <w:color w:val="111111"/>
          <w:sz w:val="28"/>
          <w:sz w:val="28"/>
          <w:szCs w:val="28"/>
          <w:rtl w:val="true"/>
          <w:lang w:bidi="ar-SA"/>
        </w:rPr>
        <w:t xml:space="preserve">قَدْ جَاءكُم بَصَآئِرُ مِن رَّبِّكُمْ فَمَنْ أَبْصَرَ فَلِنَفْسِهِ وَمَنْ عَمِيَ فَعَلَيْهَا وَمَا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بَصَآئِرُ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و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البصيرة للقلب كالبصر 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الإبصار و العمى في الآية هو العلم و الجهل أو الإيمان و الكفر توسعا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و الدلالة التي يبصر بها الشي‌ء على ما هو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بصيرة به معناى بينه و دلالتى است كه به وسيله آن هر چيز آن طور كه هست ديده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بصيرة، بينش، درك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 مشتق است كه به معناى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ديدن با چشم سر و بصيرت ديدن با چشم خرد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به معنى دليل و شاهد و گواه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الحق و آمن فلنفسه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التفاسير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عَلَيْكُمْ بِحَفِيظٍ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عليكم بحافظ و لا رقيب و إنما أنا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كننده، نگهدارنده از خطرها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و مراقب و تدبير كننده و جلب كننده منافع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نُصَرِّفُ الآيَاتِ وَلِيَقُولُواْ دَرَسْتَ وَلِنُبَيِّنَهُ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كما صرفنا الآيات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نُصَرِّفُ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نکررها بأسالیب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التصريف إجراء المعنى الدائر في المعاني المتعاقبة لتجتمع فيه وجوه الفائدة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بيان يك معنا است در صورت‌هاى گوناگون تا فايده‌اش جامع‌تر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تفسير الميزان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على محذوف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ليجحدوا و ليقولوا درست و اللام لام العاقبة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اين‌جا يا لام عاقبت است و منظور اين است كه آيات را گوناگون بيان مى‌كنيم و عاقبت آن اين است كه آن‌ها چنين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لامبراى تعليل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منصوب بأن المضمرة بعد لام التعليل و علامة نصبه حذف النون لأنه من الأفعال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على محذوف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ليدبروا و ليقولوا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 الكريم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و تعلمت من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الدرس أصله استمرار التلاوة و درس الأثر دروسا إذا انمحى لاستمرار الزمان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تعليم و تعلم از راه خواندن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تفسير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 مَا أُوحِيَ إِلَيْكَ مِن رَّبِّكَ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هُوَ وَأَعْرِضْ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شَاء اللّهُ مَا أَشْرَكُواْ وَمَا جَعَلْنَاكَ عَلَيْهِمْ حَفِيظاً وَمَا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بين حفيظ و وكيل لاختلاف معنى اللفظين فإن الحافظ للشي‌ء هو الذي يصونه عما يضره و الوكيل على الشي‌ء هو الذي يجلب الخير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كَذَلِكَ زَيَّنَّا لِكُلِّ أُمَّةٍ عَمَلَهُمْ ثُمَّ إِلَى رَبِّهِم مَّرْجِعُهُمْ فَيُنَبِّئُهُم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 الذكر بالقبيح و منه الشتم و الذم و أصله السبب كأنه يتسبب إلى ذكره بالقبيح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العائد محذوف أی یدعونهم أی یعبدونهم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bookmarkStart w:id="390" w:name="pg7852_80818"/>
    </w:p>
    <w:p>
      <w:pPr>
        <w:pStyle w:val="BookText"/>
        <w:rPr/>
      </w:pPr>
      <w:bookmarkEnd w:id="390"/>
      <w:r>
        <w:rPr>
          <w:rFonts w:ascii="Amiri" w:hAnsi="Amiri" w:eastAsia="Amiri" w:cs="Amiri"/>
          <w:color w:val="111111"/>
          <w:sz w:val="28"/>
          <w:sz w:val="28"/>
          <w:szCs w:val="28"/>
          <w:rtl w:val="true"/>
          <w:lang w:bidi="ar-SA"/>
        </w:rPr>
        <w:t xml:space="preserve">وَأَقْسَمُواْ بِاللّهِ جَهْدَ أَيْمَانِهِمْ لَئِن جَاءتْهُمْ آيَةٌ لَّيُؤْمِنُنَّ بِهَا قُلْ إِنَّمَا الآيَاتُ عِندَ اللّهِ وَمَا يُشْعِرُكُمْ أَنَّهَا إِذَا جَاءتْ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أَنَّنَا نَزَّلْنَا إِلَيْهِمُ الْمَلآئِكَةَ وَكَلَّمَهُمُ الْمَوْتَى وَحَشَرْنَا عَلَيْهِمْ كُلَّ شَيْءٍ قُبُلاً مَّا كَانُواْ لِيُؤْمِنُواْ إِلاَّ أَن يَشَاءَ اللّهُ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أَكْثَرَهُمْ يَجْهَلُونَ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وَلَوْ شَاء رَبُّكَ مَا 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وَلِتَصْغَى إِلَيْهِ أَفْئِدَةُ الَّذِينَ لاَ يُؤْمِنُونَ بِالآخِرَةِ وَلِيَرْضَوْهُ وَلِيَقْتَرِفُواْ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5720925_1051229030"/>
      <w:bookmarkStart w:id="392" w:name="_Toc132"/>
      <w:bookmarkEnd w:id="391"/>
      <w:r>
        <w:rPr>
          <w:rtl w:val="true"/>
        </w:rPr>
        <w:t>دلایل بی‌ایمانی</w:t>
      </w:r>
      <w:bookmarkEnd w:id="392"/>
    </w:p>
    <w:p>
      <w:pPr>
        <w:pStyle w:val="Heading3"/>
        <w:numPr>
          <w:ilvl w:val="2"/>
          <w:numId w:val="1"/>
        </w:numPr>
        <w:rPr/>
      </w:pPr>
      <w:bookmarkStart w:id="393" w:name="__RefHeading___Toc5720927_1051229030"/>
      <w:bookmarkStart w:id="394" w:name="_Toc133"/>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بعد از اتمام حجت و بیان آیات به طرق مختلف، در پنج آیه پیش‌رو، با دو مطلب روبه‌رو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یک بهانه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بی‌ایمانی مشرکین </w:t>
      </w:r>
      <w:bookmarkStart w:id="395" w:name="pg7852_80820"/>
    </w:p>
    <w:p>
      <w:pPr>
        <w:pStyle w:val="Heading3"/>
        <w:numPr>
          <w:ilvl w:val="2"/>
          <w:numId w:val="1"/>
        </w:numPr>
        <w:rPr/>
      </w:pPr>
      <w:bookmarkStart w:id="396" w:name="__RefHeading___Toc5720929_1051229030"/>
      <w:bookmarkStart w:id="397" w:name="_Toc134"/>
      <w:bookmarkEnd w:id="395"/>
      <w:bookmarkEnd w:id="396"/>
      <w:r>
        <w:rPr>
          <w:rtl w:val="true"/>
        </w:rPr>
        <w:t>نادیده گرفتن یک بهانه</w:t>
      </w:r>
      <w:bookmarkEnd w:id="397"/>
    </w:p>
    <w:p>
      <w:pPr>
        <w:pStyle w:val="BookText"/>
        <w:rPr/>
      </w:pPr>
      <w:r>
        <w:rPr>
          <w:rFonts w:ascii="IRNazanin" w:hAnsi="IRNazanin" w:eastAsia="IRNazanin"/>
          <w:color w:val="111111"/>
          <w:sz w:val="28"/>
          <w:sz w:val="28"/>
          <w:szCs w:val="28"/>
          <w:rtl w:val="true"/>
          <w:lang w:bidi="fa-IR"/>
        </w:rPr>
        <w:t>پیش از ورود، به دو نکته توجه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سوگند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قسم خوردن به مقدار قدرت و 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مورد بحث این می‌شود که آن‌ها با تمام وجودشان قسم ياد می‌کردند، اگر برای آن‌ها معجزه‌ای بیاورد، ایمان می‌آورند اما خداوند علی اعلی به پیامبرش می‌فرماید که به آن‌ها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معجزات پیش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مجمع البیان از قول ابو علی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يُشْعِرُكُمْ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استفهامیه است و الا فعل بدون فاعل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با توجه به پیچیدگی‌های زبان قرآن کریم، نظر ابوعلی دور از ثواب نیست و لذا ترجمه آیه کریمه مطابق این دیدگاه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تصفیه حساب، پیامبران الهی وقتی از طرف خداوند علی اعلی، مأمور به پیام‌رسانی می‌شوند که علاوه بر منطق رسا، مسلح به سلاح معجزه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معجزه پیامبران بر اساس رشد فکری بشر تنظیم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ثمود از پیامبرشان می‌خواستند که خداوند از دل کوه، ماده گاوی بیرون بیاورد که آن‌ها هم از شیر آن استفاده کنند و هم باور نمایند که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چشم سر می‌دیدند که عصای چوبی، تبدیل به اژدها می‌شود و چشم‌بندی‌های ساحران را می‌بلعد، در زمان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می‌دیدند، که او مرده را زنده می‌کند، پرنده می‌سازد و مریض‌های دکتر جواب کرده‌ها را درمان می‌کند و در زمان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شرایط به گونه‌ای بوده </w:t>
      </w:r>
    </w:p>
    <w:p>
      <w:pPr>
        <w:pStyle w:val="BookText"/>
        <w:rPr/>
      </w:pPr>
      <w:r>
        <w:rPr>
          <w:rFonts w:ascii="IRNazanin" w:hAnsi="IRNazanin" w:eastAsia="IRNazanin"/>
          <w:color w:val="111111"/>
          <w:sz w:val="28"/>
          <w:sz w:val="28"/>
          <w:szCs w:val="28"/>
          <w:rtl w:val="true"/>
          <w:lang w:bidi="fa-IR"/>
        </w:rPr>
        <w:t xml:space="preserve">که شاید جامعه تحت فرمان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نمی‌توانستند که برخی از بناها را عفریت‌ها نسازند، باد در اختیار پیامبر زمان‌شان نباشد و با وسیله خاصی مسافت دو ماهه را در یک روز طی نکند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پس بسیاری از مردم وقتی آن معجزات را می‌دیدند، ایمان می‌آوردند و برخی اگر ایمان نمی‌آوردند، بهانه‌جوییدور از ذهنی هم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ذهن‌ها ساده بود و هنوز در فطرت اولیه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معجزه‌ها پیشرفته و علمی شد و هم ذهن بشر، مراحل رشد و شکوفایی را طی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مخالفت، از پیامبر زمان معجزه‌هایی می‌طلبیدند که صداقتی در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ایمان نمی‌آوریم، مگر این‌که چشمه‌ای برای ما جاری نمایی، یا باغی خرما و انگور داشته باشی که از بین آن‌ها رودهایی جاری باشد، یا تکه‌هایی از آسمان را بر سر ما فرود آوری، یا خداوند و فرشتگان را حاضر نمایی، یا خانه‌ای از طلا داشته باشی و یا به آسمان رفته برای ما کتاب و نامه‌ای بیاوری که بخوانیم</w:t>
      </w:r>
      <w:r>
        <w:rPr>
          <w:rFonts w:eastAsia="IRNazanin" w:cs="IRNazanin"/>
          <w:color w:val="111111"/>
          <w:sz w:val="28"/>
          <w:szCs w:val="28"/>
          <w:rtl w:val="true"/>
          <w:lang w:bidi="fa-IR"/>
        </w:rPr>
        <w:t>."</w:t>
      </w:r>
      <w:r>
        <w:rPr>
          <w:rStyle w:val="FootnoteAnchor"/>
          <w:rtl w:val="true"/>
        </w:rPr>
        <w:footnoteReference w:id="25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درخواست‌ها چیزهایی وجود دارد که برخی محال عقلی است و برخی عقلا محال نیست اما اگر چنین معجزاتی اتفاق می‌افتاد، راه دیگری را انتخاب می‌نمودند و مسئله سحر و ساحری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حضرت حق اشاره به این مطلب نموده است</w:t>
      </w:r>
      <w:r>
        <w:rPr>
          <w:rFonts w:eastAsia="IRNazanin" w:cs="IRNazanin"/>
          <w:color w:val="111111"/>
          <w:sz w:val="28"/>
          <w:szCs w:val="28"/>
          <w:rtl w:val="true"/>
          <w:lang w:bidi="fa-IR"/>
        </w:rPr>
        <w:t>.</w:t>
      </w:r>
      <w:r>
        <w:rPr>
          <w:rStyle w:val="FootnoteAnchor"/>
          <w:rtl w:val="true"/>
        </w:rPr>
        <w:footnoteReference w:id="257"/>
      </w:r>
      <w:bookmarkStart w:id="398" w:name="pg7852_80823"/>
    </w:p>
    <w:p>
      <w:pPr>
        <w:pStyle w:val="BookText"/>
        <w:rPr/>
      </w:pPr>
      <w:bookmarkEnd w:id="398"/>
      <w:r>
        <w:rPr>
          <w:rFonts w:ascii="IRNazanin" w:hAnsi="IRNazanin" w:eastAsia="IRNazanin"/>
          <w:color w:val="111111"/>
          <w:sz w:val="28"/>
          <w:sz w:val="28"/>
          <w:szCs w:val="28"/>
          <w:rtl w:val="true"/>
          <w:lang w:bidi="fa-IR"/>
        </w:rPr>
        <w:t xml:space="preserve">با این بهانه جویی‌ها، بهترین راه این بود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اعلام نماید که وظیفه‌اش تنها پیام‌رسانی است و معجزه با اجازه حضرت حق تحقق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وَأَقْسَمُواْ بِاللّهِ جَهْدَ أَيْمَانِهِمْ لَئِن جَاءتْهُمْ آيَةٌ لَّيُؤْمِنُنَّ بِهَا قُلْ إِنَّمَا الآيَاتُ عِندَ اللّهِ وَمَا يُشْعِرُكُمْ أَنَّهَا إِذَا جَاءتْ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سخت‌ترین سوگندها، به خداوند سوگند خوردند که اگر به آن‌ها معجزه‌ای بیاورد، به آن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معجزه‌ها پیش خداوند است و آیا می‌دانید وقتی به آن‌ها معجزه‌ای بیاید، بازهم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399" w:name="__RefHeading___Toc5720931_1051229030"/>
      <w:bookmarkStart w:id="400" w:name="_Toc135"/>
      <w:bookmarkEnd w:id="399"/>
      <w:r>
        <w:rPr>
          <w:rtl w:val="true"/>
        </w:rPr>
        <w:t>دلایل بی‌ایمانی</w:t>
      </w:r>
      <w:bookmarkEnd w:id="400"/>
    </w:p>
    <w:p>
      <w:pPr>
        <w:pStyle w:val="BookText"/>
        <w:rPr/>
      </w:pPr>
      <w:r>
        <w:rPr>
          <w:rFonts w:ascii="IRNazanin" w:hAnsi="IRNazanin" w:eastAsia="IRNazanin"/>
          <w:color w:val="111111"/>
          <w:sz w:val="28"/>
          <w:sz w:val="28"/>
          <w:szCs w:val="28"/>
          <w:rtl w:val="true"/>
          <w:lang w:bidi="fa-IR"/>
        </w:rPr>
        <w:t xml:space="preserve">این‌که چه چیزی باعث گردید، بسیاری از مشرکین با وجود قرآن کریم و دیگر معجزات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نیاورند؟ قرآن کریم، دو دلیل بر این مطلب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قلب‌ها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 وقفه شیاطین</w:t>
      </w:r>
    </w:p>
    <w:p>
      <w:pPr>
        <w:pStyle w:val="Heading3"/>
        <w:numPr>
          <w:ilvl w:val="2"/>
          <w:numId w:val="1"/>
        </w:numPr>
        <w:rPr/>
      </w:pPr>
      <w:bookmarkStart w:id="401" w:name="__RefHeading___Toc5720933_1051229030"/>
      <w:bookmarkStart w:id="402" w:name="_Toc136"/>
      <w:bookmarkEnd w:id="401"/>
      <w:r>
        <w:rPr>
          <w:rtl w:val="true"/>
        </w:rPr>
        <w:t>انقلاب قلب‌ها</w:t>
      </w:r>
      <w:bookmarkEnd w:id="40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به عرض رسانده‌ایم که در فرهنگ قرآن، قلب جایگاه خاصی دارد و گاهی خواننده تصور می‌کند که کاربرد آن از مغز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چندین جا تفقه به قلب نسبت داده می‌شود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اگر انسان دارای قلب سالم و چشم حق بین باشد، می‌تواند زندگی‌اش را مدیریت نماید اما اگر این قلب به قول قرآن وارونه شد و این چشم، حقیقت را ندید، فرد </w:t>
      </w:r>
    </w:p>
    <w:p>
      <w:pPr>
        <w:pStyle w:val="BookText"/>
        <w:rPr/>
      </w:pPr>
      <w:r>
        <w:rPr>
          <w:rFonts w:ascii="IRNazanin" w:hAnsi="IRNazanin" w:eastAsia="IRNazanin"/>
          <w:color w:val="111111"/>
          <w:sz w:val="28"/>
          <w:sz w:val="28"/>
          <w:szCs w:val="28"/>
          <w:rtl w:val="true"/>
          <w:lang w:bidi="fa-IR"/>
        </w:rPr>
        <w:t>مورد نظر همواره در وادی حیرت به سر خواهد برد و وقتی کسانی به این مرحله برسند، امکان هدایت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با تدبر قلبی و دیدن حقیقت، می‌تواند راهش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دو نعمت برخوردار نباشد، مانند کسی است که در تاریکی کور کننده قرار گرفته و راه به جایی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انقلاب قلبی و نابینایی را در آیه بعدی می‌بینیم و آن این‌که در رابطه با چنین کسان اگر فرشتگان نازل شود، مردگان با آن‌ها سخن بگویند و هرچه را که بخواهند، طبق مرادشان باشد، بازهم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صورت امکان دارد و آن این‌که خداوند علی اعلی، به زور و جبر ایمان را بر آن‌ها تحمیل نماید که این البته بر خلاف حکمت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می‌خواهد انسان با اراده و اختیار راه صحیح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و زندگی را پدید آورد، تا ما را امتحان نماید، کدام یکی از ما عمل بهتر داریم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اگر پای آزمایش و امتحانی در بین نباشد، این هدف محقق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وَنُقَلِّبُ أَفْئِدَتَهُمْ وَأَبْصَارَهُمْ كَمَا لَمْ يُؤْمِنُواْ بِهِ أَوَّلَ مَرَّةٍ وَنَذَرُهُمْ فِي طُغْيَانِهِمْ يَعْمَهُونَ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أَنَّنَا نَزَّلْنَا إِلَيْهِمُ الْمَلآئِكَةَ وَكَلَّمَهُمُ الْمَوْتَى وَحَشَرْنَا عَلَيْهِمْ كُلَّ شَيْءٍ قُبُلاً مَّا كَانُواْ لِيُؤْمِنُواْ إِلاَّ أَن يَشَاءَ اللّهُ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 أَكْثَرَهُمْ يَجْهَلُونَ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دل‌ها و دیدگان آنان را وارونه می‌کنیم، چنان‌که اولین بار به آن ایمان نیاوردند و آنان را در سرکشی‌های‌شان سرگردان رها نموده‌ایم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بر آن‌ها فرشتگان را نازل می‌نمودیم، با آن‌ها مردگان صحبت می‌کردند و همه چیز را پیش روی آن‌ها جمع می‌نمودیم، ایمان </w:t>
      </w:r>
      <w:bookmarkStart w:id="403" w:name="pg7852_80828"/>
    </w:p>
    <w:p>
      <w:pPr>
        <w:pStyle w:val="BookText"/>
        <w:rPr/>
      </w:pPr>
      <w:bookmarkEnd w:id="403"/>
      <w:r>
        <w:rPr>
          <w:rFonts w:ascii="IRNazanin" w:hAnsi="IRNazanin" w:eastAsia="IRNazanin"/>
          <w:color w:val="111111"/>
          <w:sz w:val="28"/>
          <w:sz w:val="28"/>
          <w:szCs w:val="28"/>
          <w:rtl w:val="true"/>
          <w:lang w:bidi="fa-IR"/>
        </w:rPr>
        <w:t xml:space="preserve">نمی‌آوردند، مگر این‌که خداوند بخواهد اما بسیاری آن‌ها نادانی می‌کنند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 آیه وجود دارد، این است که قرآن کریم این تقلب قلبی و بصری را به خداوند علی اعلی نسبت می‌دهد اما با توجه به آیات دیگر و فرستادن پیامبران، این طور نیست که خداوند برخی را با قلب و چشم وارونه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انسان را مختار آفریده اما اگر کسانی مواظب نباشند، اثر طبیعی رفتارشان به وارونگی قلب و چشم منجر می‌شود و از این باب انتساب آن به خداوند علی اعلی،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چیز از حاکمیت مطلقه او بیرون نیست</w:t>
      </w:r>
      <w:r>
        <w:rPr>
          <w:rFonts w:eastAsia="IRNazanin" w:cs="IRNazanin"/>
          <w:color w:val="111111"/>
          <w:sz w:val="28"/>
          <w:szCs w:val="28"/>
          <w:rtl w:val="true"/>
          <w:lang w:bidi="fa-IR"/>
        </w:rPr>
        <w:t>.</w:t>
      </w:r>
    </w:p>
    <w:p>
      <w:pPr>
        <w:pStyle w:val="Heading3"/>
        <w:numPr>
          <w:ilvl w:val="2"/>
          <w:numId w:val="1"/>
        </w:numPr>
        <w:rPr/>
      </w:pPr>
      <w:bookmarkStart w:id="404" w:name="__RefHeading___Toc5720935_1051229030"/>
      <w:bookmarkStart w:id="405" w:name="_Toc137"/>
      <w:bookmarkEnd w:id="404"/>
      <w:r>
        <w:rPr>
          <w:rtl w:val="true"/>
        </w:rPr>
        <w:t>تلاش بی وقفه شیاطین</w:t>
      </w:r>
      <w:bookmarkEnd w:id="405"/>
    </w:p>
    <w:p>
      <w:pPr>
        <w:pStyle w:val="BookText"/>
        <w:rPr/>
      </w:pPr>
      <w:r>
        <w:rPr>
          <w:rFonts w:ascii="IRNazanin" w:hAnsi="IRNazanin" w:eastAsia="IRNazanin"/>
          <w:color w:val="111111"/>
          <w:sz w:val="28"/>
          <w:sz w:val="28"/>
          <w:szCs w:val="28"/>
          <w:rtl w:val="true"/>
          <w:lang w:bidi="fa-IR"/>
        </w:rPr>
        <w:t>پیش از قرائت این آیه کریمه، به چهار نکته توجه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عرض رساندیم که دست‌کم در قرآن کریم هشت بار از شیطان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دشمن آشکارا، سرسخت، پر کینه، پلشت، پلید و دارای تمام صفات 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شیطان کسانی از انس و جن را به استخدام می‌گیرد، تا نقشه‌هایش را آن‌طور که می‌خواهد، عملی نماید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استفاده وحی در رابطه با پیامبران می‌باشد اما به لحاظ انتقال سریع معنا و نوع پیچیدگی‌ای در آن، قرآن کریم در رابطه با شیاطین هم از واژه وحی استفاده نموده و خاطر نشان می‌کند که هر پیامبری از جمله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 دارند، از نوع شیاطین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بین‌شان به سرعت اطلاعات را ردو بدل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کسانی را که دلواپسی فردا را ندارند، به خودشان جذب نمایند و در لجنزار گناه فروبرند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مخصوص گذشته نیست و این آیات به ما هم اخطار می‌دهد که مواظب دو چیز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فطرت‌مان را آلوده نکنیم و الا انقلاب قلبی و ندیدن حقیقت به سراغ ما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در غیر ضرورت از تردد در اطراف شیاطین انسی عصرمان پرهیز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تجربه کافی برای به انحراف کشاندن انسان‌ها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نیز، خداوند علی اعلی، وجود شياطين انس و جن را در برابر انبياء به خودش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دادن در واقع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كسى هر چه دارد از او است اما به این معنا نيست كه خداوند برخی را بدین منظور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نباید آن‌ها در عداوت و دشمنى خود هيچ گونه مسئوليتى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تصفیه حساب، دومین عامل بی‌ایمانی، تلاش‌های شبانه روزی شیاطین انس و جن هستند که در برابر برنامه‌های حیات‌بخش پیامبران الهی می‌ایستند</w:t>
      </w:r>
      <w:r>
        <w:rPr>
          <w:rStyle w:val="FootnoteAnchor"/>
          <w:rtl w:val="true"/>
        </w:rPr>
        <w:footnoteReference w:id="260"/>
      </w:r>
      <w:r>
        <w:rPr>
          <w:rFonts w:ascii="IRNazanin" w:hAnsi="IRNazanin" w:eastAsia="IRNazanin"/>
          <w:color w:val="111111"/>
          <w:sz w:val="28"/>
          <w:sz w:val="28"/>
          <w:szCs w:val="28"/>
          <w:rtl w:val="true"/>
          <w:lang w:bidi="fa-IR"/>
        </w:rPr>
        <w:t>و متاسفانه کسانی که افق‌های دور دست را نمی‌بینند، به برنامه‌های آنان تمایل نشان می‌دهند، به سخنان فرینده آنان گوش فرا می‌دهند و آن سخنان به ظاهر زیبا و فریبنده را می‌پسندند، تا هرچه بیشتر در لجنزار گناه فرو بروند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تعامل نشان می‌دهد که اگرچه شیاطین جن و انس در گمراهی نقش برجسته دارند اما به تنهایی کاری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آنان را قدرتمند می‌سازد، پیروان دنیا زده‌اند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در پی هر صدایی راه می‌افتند</w:t>
      </w:r>
      <w:r>
        <w:rPr>
          <w:rFonts w:eastAsia="IRNazanin" w:cs="IRNazanin"/>
          <w:color w:val="111111"/>
          <w:sz w:val="28"/>
          <w:szCs w:val="28"/>
          <w:rtl w:val="true"/>
          <w:lang w:bidi="fa-IR"/>
        </w:rPr>
        <w:t xml:space="preserve">: </w:t>
      </w:r>
      <w:bookmarkStart w:id="406" w:name="pg7852_80832"/>
    </w:p>
    <w:p>
      <w:pPr>
        <w:pStyle w:val="BookText"/>
        <w:rPr/>
      </w:pPr>
      <w:bookmarkEnd w:id="406"/>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وَلَوْ شَاء رَبُّكَ مَا 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وَلِتَصْغَى إِلَيْهِ أَفْئِدَةُ الَّذِينَ لاَ يُؤْمِنُونَ بِالآخِرَةِ وَلِيَرْضَوْهُ وَلِيَقْتَرِفُواْ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همین‌طور ما برای هر پیامبری دشمنانی از شیطان‌های انس و جن قرار داده‌ایم که بعضی با بعضی دیگر سخن به ظاهر زیبا و فریبنده رد و بدل می‌کنند و اگر پروردگار تو می‌خواست،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با دروغ هایی که می‌سازند، واگذار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کسانی که ایمان به آخرت نمی‌آورند، متمایل شوند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بپسندند و به دست بیاورند، آنچه را که در پی آنند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407" w:name="__RefHeading___Toc5720937_1051229030"/>
      <w:bookmarkStart w:id="408" w:name="_Toc138"/>
      <w:bookmarkEnd w:id="407"/>
      <w:r>
        <w:rPr>
          <w:rtl w:val="true"/>
        </w:rPr>
        <w:t xml:space="preserve">پژوهش واژگانی </w:t>
      </w:r>
      <w:r>
        <w:rPr>
          <w:rtl w:val="true"/>
        </w:rPr>
        <w:t>(</w:t>
      </w:r>
      <w:r>
        <w:rPr/>
        <w:t>20</w:t>
      </w:r>
      <w:r>
        <w:rPr>
          <w:rtl w:val="true"/>
        </w:rPr>
        <w:t>)</w:t>
      </w:r>
      <w:bookmarkEnd w:id="408"/>
    </w:p>
    <w:p>
      <w:pPr>
        <w:pStyle w:val="BookText"/>
        <w:rPr/>
      </w:pPr>
      <w:r>
        <w:rPr>
          <w:rFonts w:ascii="Amiri" w:hAnsi="Amiri" w:eastAsia="Amiri" w:cs="Amiri"/>
          <w:color w:val="111111"/>
          <w:sz w:val="28"/>
          <w:sz w:val="28"/>
          <w:szCs w:val="28"/>
          <w:rtl w:val="true"/>
          <w:lang w:bidi="ar-SA"/>
        </w:rPr>
        <w:t xml:space="preserve">وَأَقْسَمُواْ بِاللّهِ جَهْدَ أَيْمَانِهِمْ لَئِن جَاءتْهُمْ آيَةٌ لَّيُؤْمِنُنَّ بِهَا قُلْ إِنَّمَا الآيَاتُ عِندَ اللّهِ وَمَا يُشْعِرُكُمْ أَنَّهَا إِذَا جَاءتْ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و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جَهْدَ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مجتهدین فی الحلف بأغلظها و أوکدها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الجهد بفتح الجيم الطاقة و الأيمان جمع يمين و هي القسم، و جهد الأيمان أي ما تبلغه قدرتها و هو الطاقة، و المراد أنهم بالغوا في القسم و أكدوه ما استطاعوا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يُشْعِرُكُمْ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يدريكم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كلام چنين برمى‌آيد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يشعركم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مى‌باشد، بنا بر اين،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مؤمنين چه مى‌دانيد كه واقع مطلب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يُشْعِرُكُمْ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استفهام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يُشْعِرُكُمْ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يجوز أن يكون نفيا لأن الفعل فيه يبقى بلا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نطبع على قلوبهم و أبصارهم فلا يفقهون و لا يبصرون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نُقَلِّبُ أَفْئِدَتَهُمْ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نطبع على قلوبهم و أبصارهم فلا يفقهون و لا يبصرون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أَفْئِدَتَهُمْ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الْفُؤَادُ كالقلب لكن يقال له فُؤَادٌ إذا اعتبر فيه معنى التَّفَؤُّدِ، أي التّوقّد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أنزل من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لَمْ يُؤْمِنُوا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بالقرآن و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و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 فى اعراب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w:t>
      </w:r>
    </w:p>
    <w:p>
      <w:pPr>
        <w:pStyle w:val="BookText"/>
        <w:rPr/>
      </w:pPr>
      <w:r>
        <w:rPr>
          <w:rFonts w:ascii="IRNazanin" w:hAnsi="IRNazanin" w:eastAsia="IRNazanin"/>
          <w:color w:val="111111"/>
          <w:sz w:val="28"/>
          <w:sz w:val="28"/>
          <w:szCs w:val="28"/>
          <w:rtl w:val="true"/>
          <w:lang w:bidi="fa-IR"/>
        </w:rPr>
        <w:t xml:space="preserve">الأولى قبل نزول الآيات قبال ما يتصور له من المرة الثانية التي هي الدعوة مع نزول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نخليهم و ما اختاروه من الطغيان فلا نحول بينه و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طُغْيَانِهِمْ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تجاوزهم الحد بالکفر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یترددون متحیرون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سرگشتگى و حيرت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أَنَّنَا نَزَّلْنَا إِلَيْهِمُ الْمَلآئِكَةَ وَكَلَّمَهُمُ الْمَوْتَى وَحَشَرْنَا عَلَيْهِمْ كُلَّ شَيْءٍ قُبُلاً مَّا كَانُواْ لِيُؤْمِنُواْ إِلاَّ أَن يَشَاءَ اللّهُ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أَكْثَرَهُمْ يَجْهَلُونَ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الجمع مع سوق و كل جمع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مواجهة أو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يجبرهم على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وَلَوْ شَاء رَبُّكَ مَا 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يوسوس و يلقي خفية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أراد بالزخرف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المزين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سخنان به ظاهر زيبا و زينت‌دار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خدعا و أخذاً على 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الغرور ما له ظاهر تحبه و فيه باطن 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وَلِتَصْغَى إِلَيْهِ أَفْئِدَةُ الَّذِينَ لاَ يُؤْمِنُونَ بِالآخِرَةِ وَلِيَرْضَوْهُ وَلِيَقْتَرِفُواْ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لِتَصْغَى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لتميل إلى هذا الوحي بزخرف القول أو إلى هذا القول المزخرف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 یرجع إلی زخرف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ليرضوا ما أوحي إليهم من القول المزخرف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و علامة النصب حذف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لِيَقْتَرِفُواْ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ليكتسبوا من الإثم و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الاقتراف اكتساب 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ناشايسته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مكتسبون في عداوة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bookmarkStart w:id="409" w:name="pg7852_80838"/>
    </w:p>
    <w:p>
      <w:pPr>
        <w:pStyle w:val="BookText"/>
        <w:rPr/>
      </w:pPr>
      <w:bookmarkEnd w:id="409"/>
      <w:r>
        <w:rPr>
          <w:rFonts w:ascii="Amiri" w:hAnsi="Amiri" w:eastAsia="Amiri" w:cs="Amiri"/>
          <w:color w:val="111111"/>
          <w:sz w:val="28"/>
          <w:sz w:val="28"/>
          <w:szCs w:val="28"/>
          <w:rtl w:val="true"/>
          <w:lang w:bidi="ar-SA"/>
        </w:rPr>
        <w:t xml:space="preserve">أَفَغَيْرَ اللّهِ أَبْتَغِي حَكَماً وَهُوَ الَّذِي أَنَزَلَ إِلَيْكُمُ الْكِتَابَ مُفَصَّلاً وَالَّذِينَ آتَيْنَاهُمُ الْكِتَابَ يَعْلَمُونَ أَنَّهُ مُنَزَّلٌ مِّن رَّبِّكَ بِالْحَقِّ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كَلِمَتُ رَبِّكَ صِدْقاً وَعَدْلاً لاَّ مُبَدِّلَ لِكَلِمَاتِهِ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مَن يَضِلُّ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2"/>
        <w:numPr>
          <w:ilvl w:val="1"/>
          <w:numId w:val="1"/>
        </w:numPr>
        <w:rPr/>
      </w:pPr>
      <w:bookmarkStart w:id="410" w:name="__RefHeading___Toc5720939_1051229030"/>
      <w:bookmarkStart w:id="411" w:name="_Toc139"/>
      <w:bookmarkEnd w:id="410"/>
      <w:r>
        <w:rPr>
          <w:rtl w:val="true"/>
        </w:rPr>
        <w:t>اکثریت از نظر قرآن کریم</w:t>
      </w:r>
      <w:bookmarkEnd w:id="411"/>
    </w:p>
    <w:p>
      <w:pPr>
        <w:pStyle w:val="Heading3"/>
        <w:numPr>
          <w:ilvl w:val="2"/>
          <w:numId w:val="1"/>
        </w:numPr>
        <w:rPr/>
      </w:pPr>
      <w:bookmarkStart w:id="412" w:name="__RefHeading___Toc5720941_1051229030"/>
      <w:bookmarkStart w:id="413" w:name="_Toc140"/>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پیش از ورود به اصل مطلب، به هفت نکته توجه داشت باشیم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آیه کریمه مورد بحث، مانند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Style w:val="FootnoteAnchor"/>
          <w:rtl w:val="true"/>
        </w:rPr>
        <w:footnoteReference w:id="261"/>
      </w:r>
      <w:r>
        <w:rPr>
          <w:rFonts w:ascii="IRNazanin" w:hAnsi="IRNazanin" w:eastAsia="IRNazanin"/>
          <w:color w:val="111111"/>
          <w:sz w:val="28"/>
          <w:sz w:val="28"/>
          <w:szCs w:val="28"/>
          <w:rtl w:val="true"/>
          <w:lang w:bidi="fa-IR"/>
        </w:rPr>
        <w:t xml:space="preserve">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خداوند علی اعلی، به او دستور می‌دهد که با این بیان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این‌جا مرحوم طبرسی حرف ما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سبحان به پیامبرش امر می‌کند که به کفار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أَفَغَيْرَ اللّهِ أَبْتَغِي حَكَماً</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با این حساب نصر حامد ابوزید و سروش‌ها بهانه‌ای ندارند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آیه مورد بحث، دارای سه التفات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از غائب به خطاب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از خطاب به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از متکلم به خطاب</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معنا می‌گیرد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ستایش برانگیز‌تر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معنای آن قضاوت و داوری به حق نهفته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به ناحق هم دارد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انسان‌ها به این نتیجه رسیده‌اند که معیار در مشروعیت نظامی، اکثریت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دو چیز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استبداد فردی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انتقال قدرت مسالمت آمیز، همین راه است اما در این روش نه خود آن‌ها ادعای سعادت بشر را دارند و نه تاریخ چیزی به ثبت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دیدگاه، هیچ مانعی وجود ندارد که اگر اکثریت جامعه دزد بودند، حکومت مال دزدان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امروزه با رای اکثریت فاسدترین آدم‌ها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این روش حکومت‌داری را نمی‌پسندد و در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گفتار است اما در این‌جا امکان دارد که منظور از آن وعده الهی، دین حق و یا قرآن 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احتمالات را وارد می‌دانند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قرآن‌های به خط طه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گردیده و قرائت کنندگان آن را به صورت مفرد تلفظ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مرحوم طبرسی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قرائت کرده، این مفرد معنایجمع دارد و کسی که آن را جمع قرائت نموده به معنای خودش به کار برده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شکی نیست که اسلام دین کامل و قرآن کتاب کامل است و سعادت بشر را تأمین می‌کند اما از اول تاریخ اسلام تاکنون غیر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لیاقت اجرای دقیق قوانین اسلام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حاکم اسلامی می‌تواند ادعا کند که دست‌کم، پای‌بند 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بوده است؟</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بعد از این تصفیه حساب، به این‌جا رسیدیم که در رابطه با توحید، دلایل مختلفی ارائه شد و به احتمال زیاد از طرف مشرکین نیز مقاومت‌هایی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استدلال‌های آن‌ها به طور مستقیم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مسئله به داوری کشیده شود و حق و باطل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حق، خداوند را به عنوان داور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قرآن را به طور مفصل برای بشریت نازل نموده</w:t>
      </w:r>
      <w:r>
        <w:rPr>
          <w:rFonts w:eastAsia="IRNazanin" w:cs="IRNazanin"/>
          <w:color w:val="111111"/>
          <w:sz w:val="28"/>
          <w:szCs w:val="28"/>
          <w:rtl w:val="true"/>
          <w:lang w:bidi="fa-IR"/>
        </w:rPr>
        <w:t>.</w:t>
      </w:r>
      <w:r>
        <w:rPr>
          <w:rStyle w:val="FootnoteAnchor"/>
          <w:rtl w:val="true"/>
        </w:rPr>
        <w:footnoteReference w:id="26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سخن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التفاتی از خطاب به متکلم، حضرت حق رشته سخن را به دست می‌گیرد و یادآوری می‌نماید که اهل کتاب به </w:t>
      </w:r>
    </w:p>
    <w:p>
      <w:pPr>
        <w:pStyle w:val="BookText"/>
        <w:rPr/>
      </w:pPr>
      <w:r>
        <w:rPr>
          <w:rFonts w:ascii="IRNazanin" w:hAnsi="IRNazanin" w:eastAsia="IRNazanin"/>
          <w:color w:val="111111"/>
          <w:sz w:val="28"/>
          <w:sz w:val="28"/>
          <w:szCs w:val="28"/>
          <w:rtl w:val="true"/>
          <w:lang w:bidi="fa-IR"/>
        </w:rPr>
        <w:t>خوبی می‌دانند که قرآن کریم، از جانب پروردگار پیامبر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ظاهر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به همه امت اسلامی یادآوری می‌فرماید که از جمله تردید کنندگان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بعدی سخن اصلی گفته می‌شود و آن این‌که کلام پروردگار عالم به راستی و عدالت، به کمال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کلمات او را جا‌به‌جا نماید و او شنوا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حضرت حق با این آیه کریمه، به طور کنایی، یک بار دیگر، اکمال دین و کتابش را اعلام می‌نماید و شاید به همین لحاظ، در ظاهر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به پیروان هشدار داده می‌شود که با وجود دین و کتاب کامل، رفتن از راه اکثریت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اکثریت با ظن و گمان و با حدس و تخمین کارشان را جلو می‌برند و این دین و کتاب، به طور یقین انسان را به سعادت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نظر قرآن کریم این مطلب محتاج توضیح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اجرای قانونی مفید است که با آگاهی کامل طراحی شده باشد و هیچ کس به اندازه حضرت حق از نیازهای انسان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می‌داند راه گمراهی و هدایت کدام است و گمراهان و هدایت یافتگان با چه سرنوشتی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پای‌بندی به قانون او، سعادتمندی دو جهان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بی‌تردید، اسلام سعادت جامعه انسانی را تأمین می‌کند، در صورتی که حاکمان منتخب الهی سر کار آیند و از این دین، استفاده ابزاری نشود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أَفَغَيْرَ اللّهِ أَبْتَغِي حَكَماً وَهُوَ الَّذِي أَنَزَلَ إِلَيْكُمُ الْكِتَابَ مُفَصَّلاً وَالَّذِينَ آتَيْنَاهُمُ الْكِتَابَ يَعْلَمُونَ أَنَّهُ مُنَزَّلٌ مِّن رَّبِّكَ بِالْحَقِّ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كَلِمَتُ رَبِّكَ صِدْقاً وَعَدْلاً لاَّ مُبَدِّلَ لِكَلِمَاتِهِ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w:t>
      </w:r>
      <w:bookmarkStart w:id="414" w:name="pg7852_80846"/>
    </w:p>
    <w:p>
      <w:pPr>
        <w:pStyle w:val="BookText"/>
        <w:rPr/>
      </w:pPr>
      <w:bookmarkEnd w:id="414"/>
      <w:r>
        <w:rPr>
          <w:rFonts w:ascii="Amiri" w:hAnsi="Amiri" w:eastAsia="Amiri" w:cs="Amiri"/>
          <w:color w:val="111111"/>
          <w:sz w:val="28"/>
          <w:sz w:val="28"/>
          <w:szCs w:val="28"/>
          <w:rtl w:val="true"/>
          <w:lang w:bidi="ar-SA"/>
        </w:rPr>
        <w:t xml:space="preserve">أَكْثَرَ مَن فِي الأَرْضِ يُضِلُّوكَ عَن سَبِيلِ اللّهِ إِن يَتَّبِعُونَ إِلاَّ الظَّنَّ وَإِنْ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مَن يَضِلُّ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 داوری جز خداوند بجویم؟ در حالی که او کسی است که به شما این کتاب را به تفصیل فرستاده و کسانی که به آن‌ها کتاب آسمانی داده‌ایم، می‌دانند که آن از طرف پروردگار تو، به حق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از تردید کنندگان مباش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پروردگار تو به راستی و عدالت، به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نمی‌تواند، کلمات او را جا‌به‌جا نماید و او شنوا و دانا است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پیروی از اکثر کسانی روی زمین نمایی، تو را از راه الهی بدر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آن‌هاپیرو جز گمان‌شان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جز به حدس و تخمین نمی‌پردازند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آگاه‌تر است به کسی که از راه او به بی‌راهه می‌رود و او آگاه‌تر است بر هدایت‌یافتگان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415" w:name="__RefHeading___Toc5720943_1051229030"/>
      <w:bookmarkStart w:id="416" w:name="_Toc141"/>
      <w:bookmarkEnd w:id="415"/>
      <w:r>
        <w:rPr>
          <w:rtl w:val="true"/>
        </w:rPr>
        <w:t xml:space="preserve">پژوهش واژگانی </w:t>
      </w:r>
      <w:r>
        <w:rPr>
          <w:rtl w:val="true"/>
        </w:rPr>
        <w:t>(</w:t>
      </w:r>
      <w:r>
        <w:rPr/>
        <w:t>21</w:t>
      </w:r>
      <w:r>
        <w:rPr>
          <w:rtl w:val="true"/>
        </w:rPr>
        <w:t>)</w:t>
      </w:r>
      <w:bookmarkEnd w:id="416"/>
    </w:p>
    <w:p>
      <w:pPr>
        <w:pStyle w:val="BookText"/>
        <w:rPr/>
      </w:pPr>
      <w:r>
        <w:rPr>
          <w:rFonts w:ascii="Amiri" w:hAnsi="Amiri" w:eastAsia="Amiri" w:cs="Amiri"/>
          <w:color w:val="111111"/>
          <w:sz w:val="28"/>
          <w:sz w:val="28"/>
          <w:szCs w:val="28"/>
          <w:rtl w:val="true"/>
          <w:lang w:bidi="ar-SA"/>
        </w:rPr>
        <w:t xml:space="preserve">أَفَغَيْرَ اللّهِ أَبْتَغِي حَكَماً وَهُوَ الَّذِي أَنَزَلَ إِلَيْكُمُ الْكِتَابَ مُفَصَّلاً وَالَّذِينَ آتَيْنَاهُمُ الْكِتَابَ يَعْلَمُونَ أَنَّهُ مُنَزَّلٌ مِّن رَّبِّكَ بِالْحَقِّ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الحكم و الحاكم بمعنى واحد إلا أن الحكم أمدح لأن معناه من يستحق أن يتحاكم إليه فهو لا يقضی إلا بالحق و قد يحكم الحاكم بغير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أَفَغَيْرَ اللّهِ أَبْتَغِي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فغير اللّه أطلب حكما قاضيا يقضي بيني و بينكم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مبينا فيه الحق و الباطل بحيث ينفي التخليط و الالتباس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فيه جميع ما يحتاج إليه و قيل فصل فيه بين الصادق و الكاذب في الدين و قيل فصل بين الحلال و الحرام و الكفر و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آتَيْناهُمُ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بهم مؤمنی أهل الكتاب و الكتاب هو التوراة و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وَتَمَّتْ كَلِمَتُ رَبِّكَ صِدْقاً وَعَدْلاً لاَّ مُبَدِّلَ لِكَلِمَاتِهِ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كملت على وجه لا يمكن أحدا الزيادة فيه و النقصان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المراد بالكلمة دين الله كما في قوله وَ كَلِمَةُ اللَّهِ هِيَ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وقع المفرد على الكثرة فلذلك أغنى عن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بالجمع فلأنه لما كان جمعا في المعنى 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 فيما قال و عدلا فيما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القرآن من الأخبار فهو صدق و ما فيه من الأمر و النهي و الحكم و الإباحة و الحظر فهو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التبديل وضع الشي‌ء مكان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و هو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مُبَدِّلَ لِكَلِماتِهِ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مغير لأحكامه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معناه أن القرآن محروس عن الزيادة و النقصان فلا مغير لشي‌ء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بالكلمة الدين،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أی ما یتبعون إلا الظن و ما هم إلا یخرصون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بلا علم بالتخمين و التقريب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الخرص الكذب و التخمين، و المعنى الثاني هو الأنسب بسياق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رَبَّكَ هُوَ أَعْلَمُ مَن يَضِلُّ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لفظة أعلم إذا لم يذكر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معنيان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من الكل و اجتزئ عن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كقولهم الله أكبر أي من كل شي‌ء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فعيل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7852_80853"/>
      <w:bookmarkStart w:id="418" w:name="pg7852_80853"/>
      <w:bookmarkEnd w:id="418"/>
    </w:p>
    <w:p>
      <w:pPr>
        <w:pStyle w:val="BookText"/>
        <w:rPr/>
      </w:pPr>
      <w:bookmarkStart w:id="419" w:name="pg7852_80853"/>
      <w:bookmarkEnd w:id="419"/>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إِلاَّ مَا اضْطُرِرْتُمْ إِلَيْهِ وَإِنَّ كَثِيراً لَّيُضِلُّونَ بِأَهْوَائِهِم بِغَيْرِ عِلْمٍ إِنَّ رَبَّكَ هُوَ أَعْلَمُ بِالْمُعْتَدِينَ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ظَاهِرَ الإِثْمِ وَبَاطِنَهُ إِنَّ الَّذِينَ يَكْسِبُونَ الإِثْمَ سَيُجْزَوْنَ بِمَا كَانُواْ يَقْتَرِفُونَ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وَإِنَّهُ لَفِسْقٌ وَإِنَّ الشَّيَاطِينَ لَيُوحُونَ إِلَى أَوْلِيَآئِهِمْ لِيُجَادِلُوكُمْ وَإِنْ أَطَعْتُمُوهُمْ إِنَّكُمْ 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كَانَ مَيْتاً فَأَحْيَيْنَاهُ وَجَعَلْنَا لَهُ نُوراً يَمْشِي بِهِ فِي النَّاسِ كَمَن مَّثَلُهُ فِي الظُّلُمَاتِ لَيْسَ بِخَارِجٍ مِّنْهَا كَذَلِكَ زُيِّنَ لِلْكَافِرِينَ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2"/>
        <w:numPr>
          <w:ilvl w:val="1"/>
          <w:numId w:val="1"/>
        </w:numPr>
        <w:rPr/>
      </w:pPr>
      <w:bookmarkStart w:id="420" w:name="__RefHeading___Toc5720945_1051229030"/>
      <w:bookmarkStart w:id="421" w:name="_Toc142"/>
      <w:bookmarkEnd w:id="420"/>
      <w:r>
        <w:rPr>
          <w:rtl w:val="true"/>
        </w:rPr>
        <w:t>معیار حلال و حرام</w:t>
      </w:r>
      <w:bookmarkEnd w:id="421"/>
    </w:p>
    <w:p>
      <w:pPr>
        <w:pStyle w:val="Heading3"/>
        <w:numPr>
          <w:ilvl w:val="2"/>
          <w:numId w:val="1"/>
        </w:numPr>
        <w:rPr/>
      </w:pPr>
      <w:bookmarkStart w:id="422" w:name="__RefHeading___Toc5720947_1051229030"/>
      <w:bookmarkStart w:id="423" w:name="_Toc143"/>
      <w:bookmarkEnd w:id="422"/>
      <w:r>
        <w:rPr>
          <w:rtl w:val="true"/>
        </w:rPr>
        <w:t>اشاره</w:t>
      </w:r>
      <w:bookmarkEnd w:id="42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حالا به این‌جا رسیدیم که اسلام دین جهانی است و کتاب او منشور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 دارای کتاب، احکام و مقرراتی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علاوه بر بحث‌های بنیادی چون توحید، نبوت،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احکام و مقرراتی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پانصد حکم شرعی را در قرآن کریم برآورد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در جای‌جای قرآن کریم پخش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خوردنی‌ها جزء اولین دسته از احکامی هستند که این کتاب آسمانی صورت حلال آن‌ها را بازگو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چهار آیه مورد بحث، دو مطلب محوری وجود دارد و آن این‌که مسلمانان از گوشت حیوانی که با اسم خداوند سربریده شدهبخورند و از گوشت حیوانی که با اسم خداوند سربریده نشده،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اول با خودش فکر می‌کند که اگر صورت نهی تنها می‌بود، صورت اثبات را خود در‌یافت می‌کرد اما حقیقت این است که توضیح لازم بود و قرآن کریم این صورت‌ها را با تفصیل بیشتری 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شیاطین در آن روز به صورتی جو سازی می‌کردند و در این روز به صورت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آیه اول به صورت امر به ما گفته می‌شود که اگر مؤمن باشیم، از گوشت حیوانی که با اسم خداوند سربریده شده،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به صورت سوالی به ما گفته می‌شود که چرا از گوشت حیواناتی که با نام خداوند سر بریده می‌شود،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مأکولات حرام برای ما بیان شده و بیان برخی از مأکولات حرام را در سوره نحل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مردار، خون، گوشت خوک و آنچه را که با نام غیر خداوند سر بریده شده، بر شما حرام نموده</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آیه سوم به ما گفته می‌شود که مخفیانه نیز از خوردن گوشت حیوانی که ذبح شرعی نشده، پرهیز نماییم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سوال مطرح است که چرا قرآن کریم یک مطلب را با این تفصیل بیان می‌کند؟ </w:t>
      </w:r>
    </w:p>
    <w:p>
      <w:pPr>
        <w:pStyle w:val="BookText"/>
        <w:rPr/>
      </w:pPr>
      <w:r>
        <w:rPr>
          <w:rFonts w:ascii="IRNazanin" w:hAnsi="IRNazanin" w:eastAsia="IRNazanin"/>
          <w:color w:val="111111"/>
          <w:sz w:val="28"/>
          <w:sz w:val="28"/>
          <w:szCs w:val="28"/>
          <w:rtl w:val="true"/>
          <w:lang w:bidi="fa-IR"/>
        </w:rPr>
        <w:t>جواب این است که در آیه اول جوسازی شاید این که بوده که چرا حیوانات زبان بسته را با دست‌مان سر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حیوانی به مرگ طبیعی بمیرد، بعد گوشت آن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نظر را رد می‌کند و خوردن گوشت حیوانی را که با اسم خداوند سربریده شود، شرط ایمان می‌داند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در آیه دوم، شاید شبهه این بوده که چه فرق است بین حیوانی که سربریده می‌شود و حیوانی که خودش می‌میرد؟ قرآن کریم، ذبح بانام خداوند را حلال می‌داند و مردار را حرام و مسلمانان را به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ارجاع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كَثِيراً لَّيُضِلُّونَ بِأَهْوَائِهِم بِغَيْرِ عِلْمٍ إِنَّ رَبَّكَ هُوَ أَعْلَمُ بِالْمُعْتَدِينَ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این جوسازی‌ها داشته باشد و یا پیشاپیش در رابطه با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زمینه سازی می‌کند که برخی، حیوانات اهلی را به دسته‌هایی تقسیم می‌کنند و از پیش خودشان بر آن‌ها مهر حلال و حرام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سوم، احتمال استفاده مخفیانه مسلمانان از خوردن گوشت حیوانی که با اسم خداوند سر بریده نشده، مورد توجه قرار می‌گیرد و به آن‌ها دستور داده می‌شود که چنین تصوری را در ذهن‌شان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ارتکاب این کار گناه است و باید از گناهان آشکار و پنهان پرهیز گردد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سومین آیه کریمه دارای مفهوم وسیعی است و شاید به همین لحاظ، مجمع البیان چند مصداق دیگر نیز برای گناهان آشکار و پنهان </w:t>
      </w:r>
    </w:p>
    <w:p>
      <w:pPr>
        <w:pStyle w:val="BookText"/>
        <w:rPr/>
      </w:pPr>
      <w:r>
        <w:rPr>
          <w:rFonts w:ascii="IRNazanin" w:hAnsi="IRNazanin" w:eastAsia="IRNazanin"/>
          <w:color w:val="111111"/>
          <w:sz w:val="28"/>
          <w:sz w:val="28"/>
          <w:szCs w:val="28"/>
          <w:rtl w:val="true"/>
          <w:lang w:bidi="fa-IR"/>
        </w:rPr>
        <w:t>ذکر می‌کند و آن این‌که منظور از گناهان آشکار، گناهان علنی هستند و منظور از گناهان پنهان، گناهان سرّی، یا منظور از اول، گناهانی است که با اعضای بدن صورت می‌گیرند و منظور از دوم، در مرحله نیت و دل به سر می‌برند و یا منظور از اول فاحشه زنا است و منظور از دوم، دوستی‌های پنهان</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این‌هایی که گفته آمد، در رابطه با تشویق به خوردن گوشت حیوانی بود که با اسم خداوند سربریده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 رابطه با نهی از خوردن گوشت حیوانی است که بدون بردن اسم خداوند، سر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سه پیامد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شیطانی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تهدید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فسق به معنای بیرون شدن خرما از پوستش می‌باشد و بعد به طور استعاری، به کسی که با اعمال فاسد، حریم اسلام را رعایتنمی‌کند، فاسق گفته می‌شود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پس کسی که از گوشت حیوان که با اسم غیر خداوند سر بریده شده، بخورد، فاسق است؛ یعنی از دایره دین خارج گردیده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شیطانی، به این معنا است که شیاطین شب و روز تلاش می‌کند، تا انحرافاتی در بین جامعه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خوردن میته </w:t>
      </w:r>
    </w:p>
    <w:p>
      <w:pPr>
        <w:pStyle w:val="BookText"/>
        <w:rPr/>
      </w:pPr>
      <w:r>
        <w:rPr>
          <w:rFonts w:ascii="IRNazanin" w:hAnsi="IRNazanin" w:eastAsia="IRNazanin"/>
          <w:color w:val="111111"/>
          <w:sz w:val="28"/>
          <w:sz w:val="28"/>
          <w:szCs w:val="28"/>
          <w:rtl w:val="true"/>
          <w:lang w:bidi="fa-IR"/>
        </w:rPr>
        <w:t>و خون را فرصتی می‌دانند که نمی‌خواهند چنین فرصتی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به این معنا است که هرکس، مشرکین را در خوردن حرام یاری نماید، خطر این وجود دارد که در صف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با خطابی به مؤمنین این خطر را گوش‌زد نموده که اگر کسانی مشرکین را در این زمینه پیروی کنند، مشرک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إِلاَّ مَا اضْطُرِرْتُمْ إِلَيْهِ وَإِنَّ كَثِيراً لَّيُضِلُّونَ بِأَهْوَائِهِم بِغَيْرِ عِلْمٍ إِنَّ رَبَّكَ هُوَ أَعْلَمُ بِالْمُعْتَدِينَ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ظَاهِرَ الإِثْمِ وَبَاطِنَهُ إِنَّ الَّذِينَ يَكْسِبُونَ الإِثْمَ سَيُجْزَوْنَ بِمَا كَانُواْ يَقْتَرِفُونَ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وَإِنَّهُ لَفِسْقٌ وَإِنَّ الشَّيَاطِينَ لَيُوحُونَ إِلَى أَوْلِيَآئِهِمْ لِيُجَادِلُوكُمْ وَإِنْ أَطَعْتُمُوهُمْ إِنَّكُمْ 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به آیات او ایمان دارید، از آنچه که بر آن اسم خداوند برده شده، بخورید</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چه شده که از آنچه که بر آن نام خداوند را برده‌اند، نمی‌خورید؟ در حالی که به جز موارد ضروری، آنچه را که به شما حرام شده، بیان نموده و بسیاری با نادانی و هوس‌های‌شان دیگران را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داناتر به از حد گذشتگان است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آشکار و پنهان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مرتکب گناه می‌شوند، به زودی در برابر آنچه بهدست می‌آورند، مجازات خواهند شد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که اسم خداوند بر آن برده نشده، نخورید، آن بیرون شدن از دایره دین است و شیاطین به دوستان‌شان وسوسه می‌کنند، تا با شما ستیزه نمایند و اگر آن‌ها را پیروی نمایید، شما هم مشرک می‌شوید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424" w:name="pg7852_80864"/>
    </w:p>
    <w:p>
      <w:pPr>
        <w:pStyle w:val="Heading3"/>
        <w:numPr>
          <w:ilvl w:val="2"/>
          <w:numId w:val="1"/>
        </w:numPr>
        <w:rPr/>
      </w:pPr>
      <w:bookmarkStart w:id="425" w:name="__RefHeading___Toc5720949_1051229030"/>
      <w:bookmarkStart w:id="426" w:name="_Toc144"/>
      <w:bookmarkEnd w:id="424"/>
      <w:bookmarkEnd w:id="425"/>
      <w:r>
        <w:rPr>
          <w:rtl w:val="true"/>
        </w:rPr>
        <w:t>یک مثل</w:t>
      </w:r>
      <w:bookmarkEnd w:id="426"/>
    </w:p>
    <w:p>
      <w:pPr>
        <w:pStyle w:val="BookText"/>
        <w:rPr/>
      </w:pPr>
      <w:r>
        <w:rPr>
          <w:rFonts w:ascii="IRNazanin" w:hAnsi="IRNazanin" w:eastAsia="IRNazanin"/>
          <w:color w:val="111111"/>
          <w:sz w:val="28"/>
          <w:sz w:val="28"/>
          <w:szCs w:val="28"/>
          <w:rtl w:val="true"/>
          <w:lang w:bidi="fa-IR"/>
        </w:rPr>
        <w:t>در این‌جا مثلی ذکر شده که با توجه به آن، از نظر قرآن کریم این احکام را کسانی رعایت می‌کنند که اولا زنده باشند و در ثانی، در مرزهای روشنایی‌ها گام بردارند اما مردگان و آن‌ها که در تاریکی مطلق به سر می‌برند، قدرت تشخیص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نمی‌توانند، چنین مقرراتی را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مثل باید به چهار نکته توجه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مثل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نور و ظلمات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و امکان رضایت از تاریکی‌ها</w:t>
      </w:r>
    </w:p>
    <w:p>
      <w:pPr>
        <w:pStyle w:val="BookText"/>
        <w:rPr/>
      </w:pPr>
      <w:r>
        <w:rPr>
          <w:rFonts w:ascii="IRNazanin" w:hAnsi="IRNazanin" w:eastAsia="IRNazanin"/>
          <w:color w:val="111111"/>
          <w:sz w:val="28"/>
          <w:sz w:val="28"/>
          <w:szCs w:val="28"/>
          <w:rtl w:val="true"/>
          <w:lang w:bidi="fa-IR"/>
        </w:rPr>
        <w:t>در مثل اگر خوب دقت نماییم، با دو مثل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مثل به صورت سوالی مطرح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مردگان و زندگان باهم مساویند؟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روشنایی به سر می‌برد، با کسی که در تاریکی خو نموده یکسان است؟</w:t>
      </w:r>
    </w:p>
    <w:p>
      <w:pPr>
        <w:pStyle w:val="BookText"/>
        <w:rPr/>
      </w:pPr>
      <w:r>
        <w:rPr>
          <w:rFonts w:ascii="IRNazanin" w:hAnsi="IRNazanin" w:eastAsia="IRNazanin"/>
          <w:color w:val="111111"/>
          <w:sz w:val="28"/>
          <w:sz w:val="28"/>
          <w:szCs w:val="28"/>
          <w:rtl w:val="true"/>
          <w:lang w:bidi="fa-IR"/>
        </w:rPr>
        <w:t>منظور قرآن کریم از مرده کافر است و از زنده آن کس که روح ایمان در او دمیده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این‌جا و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دست‌کم در سه جای دیگر قرآن کریم نیز به کافران عنوان میت داده شده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نمل، خداوند علی اعلی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مردگان را نمی‌توانی بشنوانی و دعوتت را به کران هنگامی که پشت کنند، نمی‌توانی برسانی</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سوره یس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شعر نیاموختیم و شایسته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جز اندرز و قرآن مبین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کسانی که زنده هستند، به وسیله آن بیم داده شوند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محقق گردد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سوره فاطر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و زندگان با هم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 را بخواهد، می‌شنواند و تو کسانی را که در گورها به سر می‌برند، نمی‌توانی بشنوانی</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نماد علم، حکمت، قرآن و ایمان می‌داند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روایات، این نور تأویل به امام معصوم شده که انسان‌ها را در تاریکستان زندگی، لحظه به لحظه راهنمایی می‌نماید</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 این روایات را نامه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حنیف،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پیشوایی دارد که به آن اقتدا می‌کند و از نور دانش او بهره می‌برد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منظور از تاریکی، جهل، شرک، فسق و موارد از این قبیل‌اند که اگر کسی در چنین ظلمت‌ها قرار گیرد، به سختی راه رهایی را می‌یابد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عناصر کنار هم چیده شوند، به این نتیجه می‌رسیم که کافران اگرچه نفس می‌کشند و از حواس ظاهری برخوردارند اما مانند مردگانی هستند که نمی‌توانند افق‌های دور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لحاظ، در </w:t>
      </w:r>
      <w:bookmarkStart w:id="427" w:name="pg7852_80868"/>
    </w:p>
    <w:p>
      <w:pPr>
        <w:pStyle w:val="BookText"/>
        <w:rPr/>
      </w:pPr>
      <w:bookmarkEnd w:id="427"/>
      <w:r>
        <w:rPr>
          <w:rFonts w:ascii="IRNazanin" w:hAnsi="IRNazanin" w:eastAsia="IRNazanin"/>
          <w:color w:val="111111"/>
          <w:sz w:val="28"/>
          <w:sz w:val="28"/>
          <w:szCs w:val="28"/>
          <w:rtl w:val="true"/>
          <w:lang w:bidi="fa-IR"/>
        </w:rPr>
        <w:t>تاریکی‌های تو در تو، می‌افتند و کارهای خودشان را زینت زده می‌یابند و قفس دنیا را متناسب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زندگی در آن راضی هستند و تمام آرزوها، عشق‌ها، آرمان‌ها، شکست‌ها وپیروزی‌ها را در آن محدود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مثال برای اینان پرندگانی‌اند که وقتی سر از تخم بر می‌آورند در قفس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پرندگانی فضای بی‌کرانه بیرون را تصور نمی‌توانند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زینت بخشی اعمال را در رابطه با کافران یادآوری می‌کند اما با توجه به آیات دیگر، شعاع مطلب، فراتر از کافران اصطلاحی است و همه کسانی را شامل می‌شود که دیدگاه کافرانه و مشرکانه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معاویه‌ها، خلفای جور و دنیازدگان مسلمان‌نما از تحت این تعریف بیرون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وضع مسلمان‌نماها بدتر از کافران و مشرکان اسمی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دین استفاده ابزار می‌کنند و از آن پلی به سوی رسیدن به دنیا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مَن كَانَ مَيْتاً فَأَحْيَيْنَاهُ وَجَعَلْنَا لَهُ نُوراً يَمْشِي بِهِ فِي النَّاسِ كَمَن مَّثَلُهُ فِي الظُّلُمَاتِ لَيْسَ بِخَارِجٍ مِّنْهَا كَذَلِكَ زُيِّنَ لِلْكَافِرِينَ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آیا کسی که مرده بود، ما او را زنده گردانیدیم و برای او نوری پدید آوردیم که با آن در بین مردم راه می‌رود، مانند کسی است که در تاریکی‌ها افتاده و از آن بیرون شدنی نیست؟ این‌چنین برای کافران آنچه را که انجام می‌دادند، زینت داده شده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428" w:name="__RefHeading___Toc5720951_1051229030"/>
      <w:bookmarkStart w:id="429" w:name="_Toc145"/>
      <w:bookmarkEnd w:id="428"/>
      <w:r>
        <w:rPr>
          <w:rtl w:val="true"/>
        </w:rPr>
        <w:t xml:space="preserve">پژوهش واژگانی </w:t>
      </w:r>
      <w:r>
        <w:rPr>
          <w:rtl w:val="true"/>
        </w:rPr>
        <w:t>(</w:t>
      </w:r>
      <w:r>
        <w:rPr/>
        <w:t>22</w:t>
      </w:r>
      <w:r>
        <w:rPr>
          <w:rtl w:val="true"/>
        </w:rPr>
        <w:t>)</w:t>
      </w:r>
      <w:bookmarkEnd w:id="429"/>
    </w:p>
    <w:p>
      <w:pPr>
        <w:pStyle w:val="BookText"/>
        <w:rPr/>
      </w:pP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الإباحة و إن كانت الصيغة صيغة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ذُكِرَ اسْمُ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ذكر اسم الله عند 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الذكر هو قول بسم الله و قيل هو كل اسم يختص الله تعالى به أو صفة تختصه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مجمع على 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إِلاَّ مَا اضْطُرِرْتُمْ إِلَيْهِ وَإِنَّ كَثِيراً لَّيُضِلُّونَ بِأَهْوَائِهِم بِغَيْرِ عِلْمٍ إِنَّ رَبَّكَ هُوَ أَعْلَمُ بِالْمُعْتَدِينَ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أَلاَّ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أى غرض لكم في أن لا تأكلوا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أَلاَّ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أي شي‌ء لكم في أن لا تأكلوا فيكون ما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ما الذي يمنعكم أن تأكلوا مما ذكر اسم الله عند ذبحه و قيل معناه ليس لكم أن لا تأكلوا فيكون ما 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اضْطُرِرْتُمْ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إلا ما خفتم على نفوسكم الهلاك من 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أهوائهم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المتجاوزين الحق إلى الباطل و الحلال إلى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وَذَرُواْ ظَاهِرَ الإِثْمِ وَبَاطِنَهُ إِنَّ الَّذِينَ يَكْسِبُونَ الإِثْمَ سَيُجْزَوْنَ بِمَا كَانُواْ يَقْتَرِفُونَ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الإِثْمِ وَبَاطِنَهُ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علانيته و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وَذَرُواْ ظَاهِرَ الإِثْمِ وَبَاطِنَهُ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و اتركوا ما فيه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أو ذنب في ما يعلن و ما يسرّ، أو ما بالجوارح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تفعل أو تتكلّم، و ما بالقلب و 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كغيبتك لأخيك، و الثاني كظنّك به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 فى تفسير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يَكْسِبُونَ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المعاصي التي فيها الآثام و يرتكبون القبائح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سيعاقبون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یکتسبون و یرتکبون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الْقَرْفِ و الِاقْتِرَافِ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اللّحاء عن الشّجر، و الجلدة عن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استعير الِاقْتِرَافُ للاكتساب حسنا كان أو سوءا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تَأْكُلُواْ مِمَّا لَمْ يُذْكَرِ اسْمُ اللّهِ عَلَيْهِ وَإِنَّهُ لَفِسْقٌ وَإِنَّ الشَّيَاطِينَ لَيُوحُونَ إِلَى أَوْلِيَآئِهِمْ لِيُجَادِلُوكُمْ وَإِنْ أَطَعْتُمُوهُمْ إِنَّكُمْ 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معصیة و خروج عن دائرة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علماء الكافرين و رؤساءهم المتمردين في كفرهم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لَيُوحُونَ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يؤمون و يشيرون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عباس معناه و إن الشياطين من الجن و هم إبليس و جنوده ليوحون إلى أوليائهم من الإنس و الوحي إلقاء المعنى إلى النفس من وجه خفي و هم يلقون الوسوسة إلى قلوب أهل الشرك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مَن كَانَ مَيْتاً فَأَحْيَيْنَاهُ وَجَعَلْنَا لَهُ نُوراً يَمْشِي بِهِ فِي النَّاسِ كَمَن مَّثَلُهُ فِي الظُّلُمَاتِ لَيْسَ بِخَارِجٍ مِّنْهَا كَذَلِكَ زُيِّنَ لِلْكَافِرِينَ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هديناه إلى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 الحکمة و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فيه وجوه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بالنور العلم و الحكمة سمى سبحانه ذلك نورا و الجهل ظلمة لأن العلم يهتدى به إلى الرشاد كما يهتدى بالنور في الطرقات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بالنور هنا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زائدة أي كمن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الجلالین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مَّثَلُهُ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كمن مثله مثل من هو في الظلمات يعنی به الكافر الذي هو في ظلمة الكفر و قيل معناه كمن هو في ظلمات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bookmarkStart w:id="430" w:name="pg7852_80874"/>
    </w:p>
    <w:p>
      <w:pPr>
        <w:pStyle w:val="BookText"/>
        <w:rPr/>
      </w:pPr>
      <w:bookmarkEnd w:id="430"/>
      <w:r>
        <w:rPr>
          <w:rFonts w:ascii="Amiri" w:hAnsi="Amiri" w:eastAsia="Amiri" w:cs="Amiri"/>
          <w:color w:val="111111"/>
          <w:sz w:val="28"/>
          <w:sz w:val="28"/>
          <w:szCs w:val="28"/>
          <w:rtl w:val="true"/>
          <w:lang w:bidi="ar-SA"/>
        </w:rPr>
        <w:t xml:space="preserve">وَكَذَلِكَ جَعَلْنَا فِي كُلِّ قَرْيَةٍ أَكَابِرَ مُجَرِمِيهَا لِيَمْكُرُواْ فِيهَا وَمَا يَمْكُرُونَ إِلاَّ بِأَنفُسِهِمْ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جَاءتْهُمْ آيَةٌ قَالُواْ لَن نُّؤْمِنَ حَتَّى نُؤْتَى مِثْلَ مَا أُوتِيَ رُسُلُ اللّهِ اللّهُ أَعْلَمُ حَيْثُ يَجْعَلُ رِسَالَتَهُ سَيُصِيبُ الَّذِينَ أَجْرَمُواْ صَغَارٌ عِندَ اللّهِ وَعَذَابٌ شَدِيدٌ بِمَا كَانُواْ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صِرَاطُ رَبِّكَ مُسْتَقِيماً قَدْ فَصَّلْنَا الآيَاتِ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وَهُوَ وَلِيُّهُمْ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2"/>
        <w:numPr>
          <w:ilvl w:val="1"/>
          <w:numId w:val="1"/>
        </w:numPr>
        <w:rPr/>
      </w:pPr>
      <w:bookmarkStart w:id="431" w:name="__RefHeading___Toc5720953_1051229030"/>
      <w:bookmarkStart w:id="432" w:name="_Toc146"/>
      <w:bookmarkEnd w:id="431"/>
      <w:r>
        <w:rPr>
          <w:rtl w:val="true"/>
        </w:rPr>
        <w:t>نقش سردمداران</w:t>
      </w:r>
      <w:bookmarkEnd w:id="432"/>
    </w:p>
    <w:p>
      <w:pPr>
        <w:pStyle w:val="Heading3"/>
        <w:numPr>
          <w:ilvl w:val="2"/>
          <w:numId w:val="1"/>
        </w:numPr>
        <w:rPr/>
      </w:pPr>
      <w:bookmarkStart w:id="433" w:name="__RefHeading___Toc5720955_1051229030"/>
      <w:bookmarkStart w:id="434" w:name="_Toc147"/>
      <w:bookmarkEnd w:id="433"/>
      <w:r>
        <w:rPr>
          <w:rtl w:val="true"/>
        </w:rPr>
        <w:t>اشاره</w:t>
      </w:r>
      <w:bookmarkEnd w:id="43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مطلب اصلی، یادآوری می‌گردد که در آیه مورد بحث نیز، مانند چندین آیه‌ای که تاکنون قرائت نمودیم، وجود سران جنایت‌پیشه به خداوند علی اعلی نسبت داده شده اما با توجه به آیات دیگر و اصل اختیار و انتخاب برای انسان، این نسبت دادن هم به این معنا نیست که خداوند عده‌ای را بدین منظور خلق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 است که برخی با سوء استفاده از اختیارشان، به جایی می‌رسند که شب و روز بر علیه حق توطئه‌چنینی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زمانی که ثروت حرام و موقعیت کاذب اجتماعی‌شان را در خطر ببینند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نمونه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اين گونه افعال به خداوند به خاطر آن است كه او مسبب الاسباب و سرچشمه تمام قدرت‌ها است و هر كس هر كارى انجام مى‌دهد با استفاده از امكاناتى است كه خداوند دراختيار او قرار داده اگر چه جمعى از آن حسن استفاده و بعضى سوء استفاده مى‌كنند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بعد از این تصفیه حساب، آنچه از این کتاب آسمانی بر می‌آید، انسان در مسیر زندگی با دشمنان زیادی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دشمن، شیطان ملعون است که از هر وسیله‌ای استفاده می‌کند، تا انسان راه صحیح را پیدا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دشمن، دنیا و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دشمن، سران فاسد دنیا هستند که در برابر راه صحیح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 به صورت کافران حقیقی پرچم مخالفت بر می‌دارند و یا نقاب دین بر چهره می‌کشند و از این ابزار برای پیشبرد مقاصدشان استفاده می‌کنند که البته خطر حیله‌گران به مراتب بیشتر از کسانی هستند که صراحتا شعار بی‌دینی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فساد پیدا و پنهان آنان، مردم را به دین بدبین می‌کند و اصل دین را توجیه‌گری نظام‌های فاسد می‌بینند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طور غیر مستقیم، یاد‌آوری می‌کند که در هر جامعه انسانی سردمداران فاسدی وجود دارند اما مردم دین‌شان را از آنان نگیرند، هرچند که شعارهای رنگارنگی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سردمداران جنایت پیشه، از مکر و نیرنگ‌بازی خالی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دود این نیرنگ‌بازی‌ها روزی به چشم خود آن‌ها می‌خورد و لیکن فعلا قدرت درک آن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که گفته آمد، تقریبا یک قاعده کلی است که هر وقت ملتی راه صحیح را انتخاب نمایند، سران جنایت‌پیشه مانع راه آنان می‌شوند و دست به توطئه و نیرنگ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زمان نزول آیات کریمه، قرآن کریم، از برخی یاد می‌کنند که سر مخالفت برداشتند و در مقابل آیات کریمه علم دشمنی برافراشتند و ادعا می‌کردند که آنان به رسالت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شأن نزول آیه مورد بحث را در رابطه با ولید بن مغیره می‌داند که ادعا می‌کرد، سزاوارتر به نبوت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ولید بنمغیره، همان کسی است که قرآن کریم را سحر خواند و بخشی از سوره مدثر در رابطه با قضاوت ناعادلانه او نازل شده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سوره مدثر، خداوند علی اعلی او را تهدید نمود و آن تهدید هم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ولید ثروتمند به نامی بود و کنیزان، غلامان، شتران و احشام زیادی او زبان‌زد بود و به قولی، سیزده پسر کاری داشت اما بعد از آن قضاوت، اموالش رو به نقصان می‌رفت و پسرانش رو به نابودی</w:t>
      </w:r>
      <w:r>
        <w:rPr>
          <w:rFonts w:eastAsia="IRNazanin" w:cs="IRNazanin"/>
          <w:color w:val="111111"/>
          <w:sz w:val="28"/>
          <w:szCs w:val="28"/>
          <w:rtl w:val="true"/>
          <w:lang w:bidi="fa-IR"/>
        </w:rPr>
        <w:t>.</w:t>
      </w:r>
      <w:r>
        <w:rPr>
          <w:rStyle w:val="FootnoteAnchor"/>
          <w:rtl w:val="true"/>
        </w:rPr>
        <w:footnoteReference w:id="28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اما با فرمودن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بهتر می‌داند که رسالتش را کجا قرار بدهد و به زودی به آن‌هایی که گناه پیشه نمودند و نیرنگ‌ورزی کردند، خواری در پیشگاه خداوند و عذاب سختی خواهد رسید، از موضوع می‌گذرد و قضاوت را به عهده خوانندگان می‌گذارد که آیا شایسته است، بین ولید‌های سراپا آلودگی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گردد؟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از یاد خداوند غافل نبوده و در فضای </w:t>
      </w:r>
      <w:bookmarkStart w:id="435" w:name="pg7852_80880"/>
    </w:p>
    <w:p>
      <w:pPr>
        <w:pStyle w:val="BookText"/>
        <w:rPr/>
      </w:pPr>
      <w:bookmarkEnd w:id="435"/>
      <w:r>
        <w:rPr>
          <w:rFonts w:ascii="IRNazanin" w:hAnsi="IRNazanin" w:eastAsia="IRNazanin"/>
          <w:color w:val="111111"/>
          <w:sz w:val="28"/>
          <w:sz w:val="28"/>
          <w:szCs w:val="28"/>
          <w:rtl w:val="true"/>
          <w:lang w:bidi="fa-IR"/>
        </w:rPr>
        <w:t>توحید نفس می‌کشید اما ولیدها، عمری بر در پیشگاه بت‌های سنگی سرساییده‌اند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نجات انسان‌ها از جهل و تاریکی‌ها بود و ولیدها خود در عمق جهل و تاریکی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حرا شاهد زنده بر صداقت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این نکته علمی که صداها نابود نمی‌شود، به مرحله بهره برداری برسد، از دل این غار نجواهای غریبانه بی‌شماری خواهیم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تناسبی بین کسانی مانند ولید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تا مقایسه‌ای صورت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جَعَلْنَا فِي كُلِّ قَرْيَةٍ أَكَابِرَ مُجَرِمِيهَا لِيَمْكُرُواْ فِيهَا وَمَا يَمْكُرُونَ إِلاَّ بِأَنفُسِهِمْ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جَاءتْهُمْ آيَةٌ قَالُواْ لَن نُّؤْمِنَ حَتَّى نُؤْتَى مِثْلَ مَا أُوتِيَ رُسُلُ اللّهِ اللّهُأَعْلَمُ حَيْثُ يَجْعَلُ رِسَالَتَهُ سَيُصِيبُ الَّذِينَ أَجْرَمُواْ صَغَارٌ عِندَ اللّهِ وَعَذَابٌ شَدِيدٌ بِمَا كَانُواْ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بدینسان در هر شهری سران جنایت‌پیشه‌اش را وا داشته‌ایم که در آن نیرنگ نمایند و جز به خودشان نیرنگ نمی‌زنند و نمی‌فهمند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نشانه‌ای به آن‌ها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نمی‌آوریم، مگر آنچه که به پیامبران خداوند داده، به 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می‌داند، رسالتش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به آن‌هایی که گناه پیشه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نیرنگ‌شان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در پیشگاه خداوند و عذاب سختی خواهد رسید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3"/>
        <w:numPr>
          <w:ilvl w:val="2"/>
          <w:numId w:val="1"/>
        </w:numPr>
        <w:rPr/>
      </w:pPr>
      <w:bookmarkStart w:id="436" w:name="__RefHeading___Toc5720957_1051229030"/>
      <w:bookmarkStart w:id="437" w:name="_Toc148"/>
      <w:bookmarkEnd w:id="436"/>
      <w:r>
        <w:rPr>
          <w:rtl w:val="true"/>
        </w:rPr>
        <w:t>هدایت ویژه</w:t>
      </w:r>
      <w:bookmarkEnd w:id="43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احتیاج به تذکر ندارد که هدایت الهی یا تکوینی است و یا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تکوینی، خداوند علی اعلی، هر پدیده‌ای را که پدید آورد، لازمه آفرینش او را نیز به او عنایت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خورشید دستور داد که </w:t>
      </w:r>
    </w:p>
    <w:p>
      <w:pPr>
        <w:pStyle w:val="BookText"/>
        <w:rPr/>
      </w:pPr>
      <w:r>
        <w:rPr>
          <w:rFonts w:ascii="IRNazanin" w:hAnsi="IRNazanin" w:eastAsia="IRNazanin"/>
          <w:color w:val="111111"/>
          <w:sz w:val="28"/>
          <w:sz w:val="28"/>
          <w:szCs w:val="28"/>
          <w:rtl w:val="true"/>
          <w:lang w:bidi="fa-IR"/>
        </w:rPr>
        <w:t>در عین نقش حیاتی در منظومه شمسی، فاصله صد و پنجاه میلیون کیلومتری‌اش را با زمین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دستور داد که با زاویه بیست و سه درجه و نیم، گرد خورشید بچرخد، تا زمینه وجود فصل‌ها نیز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زنبور عسل دستور داد که روی زیباترین گل‌ها بنشیند و از شهد گل‌ها عسل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انسان دستور داد که در مواقع خطر، شروع به تپیدن کند، به معده انسان دستور داد که گرسنگی انسان را یادآوری نماید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پس در هدایت تکوینی هیچ پدیده‌ای امکان مخالفت با برنامه‌ها خودش را ندارد و هر پدیده، مسیری را دنبال می‌کند که برای او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 طایفه، هدایت دیگری نیز در نظر گرفته شده که به آن هدایت تشریعی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p>
    <w:p>
      <w:pPr>
        <w:pStyle w:val="BookText"/>
        <w:rPr/>
      </w:pPr>
      <w:r>
        <w:rPr>
          <w:rFonts w:ascii="IRNazanin" w:hAnsi="IRNazanin" w:eastAsia="IRNazanin"/>
          <w:color w:val="111111"/>
          <w:sz w:val="28"/>
          <w:sz w:val="28"/>
          <w:szCs w:val="28"/>
          <w:rtl w:val="true"/>
          <w:lang w:bidi="fa-IR"/>
        </w:rPr>
        <w:t>توانایی این دو بیشتر از آن است که با حیوانات و جمادات تفاوت نداشته باشند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 رتبه پایین‌تر از انسان دارد اما نسبت به انسان، هدایت تشریعی برای آن است که استعدادهای او شکوفا شود و به جایی برسد که شایسته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از طریق فرستادن پیامبران الهی میسر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باید یکی پس از دیگری بیایند و بشر را با قوانین و مقرراتی آشنان نمایند </w:t>
      </w:r>
    </w:p>
    <w:p>
      <w:pPr>
        <w:pStyle w:val="BookText"/>
        <w:rPr/>
      </w:pPr>
      <w:r>
        <w:rPr>
          <w:rFonts w:ascii="IRNazanin" w:hAnsi="IRNazanin" w:eastAsia="IRNazanin"/>
          <w:color w:val="111111"/>
          <w:sz w:val="28"/>
          <w:sz w:val="28"/>
          <w:szCs w:val="28"/>
          <w:rtl w:val="true"/>
          <w:lang w:bidi="fa-IR"/>
        </w:rPr>
        <w:t>که انسان در اثر رعایت آن قوانین و مقررات، جوهره اصلی خودش را نمایان کند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اگر چکیده دو هدایت را بازگو نماییم، این می‌شود که به انسان برنامه داد شده هر وقت گرسنه شد، غذا بخورد، هرجایی را که بخواهد ببیند، تصورات ذهنی‌اش را با زبان بیان کند و هرجا که بخواهد برود اما نه به این معنا که در خوردن، دیدن، رفتن و گفتن مرزی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پیامبران الهی تعیین این مرزها است و راهنمایی به طیبات، دیدنی‌ها، رفتنی‌ها و گفتنی‌ها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تشریعی برای همه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چنین راهنمایی‌ها استقبال نمایند، هدایت خاصه الهی شامل حال‌شان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اسلام را یگانه مکتبی می‌بینند که راه رهایی انسان‌ها تنها از همین طریق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انتخاب، ظرفیت وجودی آن‌ها توسعه می‌یابد و به اسلام و مسلمان بودن‌شان افتخار می‌نمایند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کسانی از هدایت عامه استفاده نکنند و هدایت خاصه شامل حال‌شان نگردد، روزبه‌روز بر تنگی ظرفیت وجودی 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وقتی به برنامه‌های اسلامی فکر می‌کنند، انگار که بی‌کپسول اکسیژن سفر فضایی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نتیجه دوری از هدایت عامه و لیاقت نداشتن هدایت خاصه را رجس و پلیدی‌ای می‌داند که با بی‌ایمانی دست همکاری می‌دهد</w:t>
      </w:r>
      <w:r>
        <w:rPr>
          <w:rFonts w:eastAsia="IRNazanin" w:cs="IRNazanin"/>
          <w:color w:val="111111"/>
          <w:sz w:val="28"/>
          <w:szCs w:val="28"/>
          <w:rtl w:val="true"/>
          <w:lang w:bidi="fa-IR"/>
        </w:rPr>
        <w:t xml:space="preserve">: </w:t>
      </w:r>
      <w:bookmarkStart w:id="438" w:name="pg7852_80887"/>
    </w:p>
    <w:p>
      <w:pPr>
        <w:pStyle w:val="BookText"/>
        <w:rPr/>
      </w:pPr>
      <w:bookmarkEnd w:id="438"/>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کسی را که خداوند بخواهد هدایتش کند، سینه‌اش را برای پذیرش اسلام می‌گشاید و کسی را که بخواهد گمراهش نماید، سینه‌اش را چنان تنگ می‌نماید که گویا به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خداوند پلیدی را بر کسانی قرار می‌دهد که ایمان نمی‌آورند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439" w:name="__RefHeading___Toc5720959_1051229030"/>
      <w:bookmarkStart w:id="440" w:name="_Toc149"/>
      <w:bookmarkEnd w:id="439"/>
      <w:r>
        <w:rPr>
          <w:rtl w:val="true"/>
        </w:rPr>
        <w:t>یک راهنمایی دل‌سوزانه</w:t>
      </w:r>
      <w:bookmarkEnd w:id="440"/>
    </w:p>
    <w:p>
      <w:pPr>
        <w:pStyle w:val="BookText"/>
        <w:rPr/>
      </w:pPr>
      <w:r>
        <w:rPr>
          <w:rFonts w:ascii="IRNazanin" w:hAnsi="IRNazanin" w:eastAsia="IRNazanin"/>
          <w:color w:val="111111"/>
          <w:sz w:val="28"/>
          <w:sz w:val="28"/>
          <w:szCs w:val="28"/>
          <w:rtl w:val="true"/>
          <w:lang w:bidi="fa-IR"/>
        </w:rPr>
        <w:t xml:space="preserve">بعد از بیان این‌که هرکس مشمول هدایت خاصه شود، شرح صدر پیدا می‌کند و هرکس از این موهبت محروم گردد، توسعه ظرفیت وجودی از او گرفته می‌شود، با التفاتی دریای رحمت به خروش می‌آید و یک بار دیگر، در ظاهر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باطن به همه انسان‌ها یادآوری می‌شود که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اسلام را به عنوان صراط مستقیم الهی بپذیرند؛ اسلامی که تا حالا به بیان‌های مختلف از آن سخن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این پند و اندرز الهی گوش جان بسپارند، دارای دو ویژگی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می‌گزینند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سرپرستی آنان را به عهده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اسم‌های بهشت 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تسمیه این باشد که در آن‌جا آفاتی وجود ندارد؛ فقر و فلاکت و مرض و مرگ، برای ساکنان آن خاطره‌های مبهم گذشته خواهد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خداوند علی اعلی، چگونه سرپرستی انسان‌های حرف‌شنو و پندپذیر را به عهده می‌گیرد و چگونه اعمال نیک آنان را جبران می‌نماید، </w:t>
      </w:r>
      <w:bookmarkStart w:id="441" w:name="pg7852_80889"/>
    </w:p>
    <w:p>
      <w:pPr>
        <w:pStyle w:val="BookText"/>
        <w:rPr/>
      </w:pPr>
      <w:bookmarkEnd w:id="441"/>
      <w:r>
        <w:rPr>
          <w:rFonts w:ascii="IRNazanin" w:hAnsi="IRNazanin" w:eastAsia="IRNazanin"/>
          <w:color w:val="111111"/>
          <w:sz w:val="28"/>
          <w:sz w:val="28"/>
          <w:szCs w:val="28"/>
          <w:rtl w:val="true"/>
          <w:lang w:bidi="fa-IR"/>
        </w:rPr>
        <w:t>به طور سربسته بیان شده و لیکن از لحاظ بلاغی، گاهی ابهام در چیزی تخیل برانگیزتر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مجمع البیان سه پیامد را بر می‌شمارد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سرپرستی این است که خداوند تبارک و تعالی، منافع را متوجه آن‌ها می‌کند و زیان‌ها را ازآن‌ها دفع می‌نماید، یا این‌که در برابر دشمنان به او یاری می‌رساند و یا این‌که در دنیا به آن‌ها توفیق می‌دهد و در آخرت، پاداش</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صِرَاطُ رَبِّكَ مُسْتَقِيماً قَدْ فَصَّلْنَا الآيَاتِ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وَهُوَ وَلِيُّهُمْ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راه مستقیم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را برای گروهی که اندرز می‌گیرند، بیان نمودیم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در نزد پروردگارشان خانه امنیت است و او به خاطر اعمال نیک‌شان سرپرستی آنان را به عهده دارد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3"/>
        <w:numPr>
          <w:ilvl w:val="2"/>
          <w:numId w:val="1"/>
        </w:numPr>
        <w:rPr/>
      </w:pPr>
      <w:bookmarkStart w:id="442" w:name="__RefHeading___Toc5720961_1051229030"/>
      <w:bookmarkStart w:id="443" w:name="_Toc150"/>
      <w:bookmarkEnd w:id="442"/>
      <w:r>
        <w:rPr>
          <w:rtl w:val="true"/>
        </w:rPr>
        <w:t xml:space="preserve">پژوهش واژگانی </w:t>
      </w:r>
      <w:r>
        <w:rPr>
          <w:rtl w:val="true"/>
        </w:rPr>
        <w:t>(</w:t>
      </w:r>
      <w:r>
        <w:rPr/>
        <w:t>23</w:t>
      </w:r>
      <w:r>
        <w:rPr>
          <w:rtl w:val="true"/>
        </w:rPr>
        <w:t>)</w:t>
      </w:r>
      <w:bookmarkEnd w:id="443"/>
    </w:p>
    <w:p>
      <w:pPr>
        <w:pStyle w:val="BookText"/>
        <w:rPr/>
      </w:pPr>
      <w:r>
        <w:rPr>
          <w:rFonts w:ascii="Amiri" w:hAnsi="Amiri" w:eastAsia="Amiri" w:cs="Amiri"/>
          <w:color w:val="111111"/>
          <w:sz w:val="28"/>
          <w:sz w:val="28"/>
          <w:szCs w:val="28"/>
          <w:rtl w:val="true"/>
          <w:lang w:bidi="ar-SA"/>
        </w:rPr>
        <w:t xml:space="preserve">وَكَذَلِكَ جَعَلْنَا فِي كُلِّ قَرْيَةٍ أَكَابِرَ مُجَرِمِيهَا لِيَمْكُرُواْ فِيهَا وَمَا يَمْكُرُونَ إِلاَّ بِأَنفُسِهِمْ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جعلنا فى مكة صناديدها،</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كذلك جعلنا فى كل قرية أكابر مجرميها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للموضع الذي يجتمع فيه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أول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إليه مجرور و علامة الجر الياء، و حذفت النون للإضافة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مضاف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 فى اعراب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لِيَمْكُرُواْ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مصدره المكر، و هو الخديعة و الحيلة بالفجور و الغدر و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المكر الفتل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المكر معناه الفتل إلى خلاف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العاقبة و يسمى لام الصيرورة كما في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لَهُمْ عَدُوًّا وَ حَزَنا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در اصل به معنى تابيدن و پيچيدن است سپس به هر كار انحرافى كهتوام با اخفاء و پنهانكارى باشد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انسان نسبت داده مى‌شود به معناى نيرنگ و فريب است و وقتى به خدا نسبت داده شود به معناى چاره سازى و مقابله با نيرنگ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جَاءتْهُمْ آيَةٌ قَالُواْ لَن نُّؤْمِنَ حَتَّى نُؤْتَى مِثْلَ مَا أُوتِيَ رُسُلُ اللّهِ اللّهُ أَعْلَمُ حَيْثُ يَجْعَلُ رِسَالَتَهُ سَيُصِيبُ الَّذِينَ أَجْرَمُواْ صَغَارٌ عِندَ اللّهِ وَعَذَابٌ شَدِيدٌ بِمَا كَانُواْ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معجزة من عند الله تعالى تدل على توحيده و صدق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نصدق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الأجرام الإقدام على القبيح بالانقطاع إليه لأن أصل الجرم القطع فكأنه قطع ما يجب أن يوصل من العمل و منه قيل للذنب الجرم و الجريمة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انقطعوا إلى الكفر و أقدموا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به معناى قطع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گنهكار رابطه خود را با خداوند قطع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 عظیم و هوان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صاد مصدر و به معناى ذلت و زبونى و كوچك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كَانُواْ يَمْكُرُون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الجدول فى اعراب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يُرِدِ اللّهُ أَن يَهْدِيَهُ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الثواب و طريق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يثبت عزمه عليه و يقوي دواعيه على التمسك به و يزيل عن قلبه وساوس الشيطان و ما يعرض في القلوب من الخواطرالفاسدة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الآية فمن يرد الله أن يثبته على الهدى يشرح صدره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الآية من يرد الله أن يهديه زيادة الهدى التي وعدها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الزيادة لأن من حقها أن تزيد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يَشْرَحْ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یفتح فیه و ینور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البسط للشي‌ء و توسعته،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فلان الشي‌ء، إذا وسعه، و منه شرح فلان الكتاب، إذا وضحه، و أزال مجمله، و بسط ما فيه من غموض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نَشْرَحْ لَكَ صَدْرَك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شرح صدر معنى كنايى آن است و آن توسعه دادن به روح و فكر پيامبر است و اين توسعه مى‌تواند مفهوم وسيعى داشته باشد كه هم وسعت علمى پيامبر را از طريق وحى و رسالت شامل گردد و هم بسط و گسترش تحمل و استقامت او در برابر لجاجت‌ها و كارشكني‌هاى دشمنان و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يخذله و يخلي بينه و بين ما يريده لاختياره الكفر و تركه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الحرج و الحرج أضيق الضيق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يصتعد بود بنا به قاعده، تاء افتعال به صاد قلب شد و در صاد فاء الفعل ادغام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يَصَّعَّدُ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يصعد إلى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 في تفسير الكتاب العزيز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أو الخذلان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صِرَاطُ رَبِّكَ مُسْتَقِيماً قَدْ فَصَّلْنَا الآيَاتِ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الإسلام الذي يشرح اللّه له صدر من يريد هدايته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إشارة إلى البيان الذي جاء به القرآن، أو إلى الإسلام أو إلى ما سبق من التوفيق و الخذلان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ان تكون الى أحد شيئين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انه راجع الى الإسلام و الثاني أن تكون اشارة الى البيان الذي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 فى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بيناها و ميزناها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يتذكرون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دَارُ السَّلاَمِ عِندَ رَبِّهِمْ وَهُوَ وَلِيُّهُمْ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السلام هي المحل الذي لا آفة تهدد من حل فيه من موت و عاهة و مرض و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الله يتولى إيصال المنافع إليهم و دفع المضار عنهم و قيل وليهم ناصرهم على أعدائهم و قيل يتولاهم في الدنيا بالتوفيق و في الآخرة بالجزاء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7852_80899"/>
      <w:bookmarkStart w:id="445" w:name="pg7852_80899"/>
      <w:bookmarkEnd w:id="445"/>
    </w:p>
    <w:p>
      <w:pPr>
        <w:pStyle w:val="BookText"/>
        <w:rPr/>
      </w:pPr>
      <w:bookmarkStart w:id="446" w:name="pg7852_80899"/>
      <w:bookmarkEnd w:id="446"/>
      <w:r>
        <w:rPr>
          <w:rFonts w:ascii="Amiri" w:hAnsi="Amiri" w:eastAsia="Amiri" w:cs="Amiri"/>
          <w:color w:val="111111"/>
          <w:sz w:val="28"/>
          <w:sz w:val="28"/>
          <w:szCs w:val="28"/>
          <w:rtl w:val="true"/>
          <w:lang w:bidi="ar-SA"/>
        </w:rPr>
        <w:t xml:space="preserve">وَيَوْمَ يِحْشُرُهُمْ جَمِيعاً يَا مَعْشَرَ الْجِنِّ قَدِ اسْتَكْثَرْتُم مِّنَ الإِنسِ وَقَالَ أَوْلِيَآؤُهُم مِّنَ الإِنسِ رَبَّنَا اسْتَمْتَعَ بَعْضُنَا بِبَعْضٍ وَبَلَغْنَا أَجَلَنَا الَّذِيَ أَجَّلْتَ لَنَا قَالَ النَّارُ مَثْوَاكُمْ خَالِدِينَ فِيهَا إِلاَّ مَا شَاء اللّهُ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نُوَلِّي بَعْضَ الظَّالِمِينَ بَعْضاً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الْجِنِّ وَالإِنسِ أَلَمْ يَأْتِكُمْ رُسُلٌ مِّنكُمْ يَقُصُّونَ عَلَيْكُمْ آيَاتِي وَيُنذِرُونَكُمْ لِقَاء يَوْمِكُمْ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قَالُواْ شَهِدْنَا عَلَى أَنفُسِنَا وَغَرَّتْهُمُ الْحَيَاةُ الدُّنْيَا وَشَهِدُواْ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لَّمْ يَكُن رَّبُّكَ مُهْلِكَ الْقُرَى بِظُلْمٍ وَأَهْلُهَا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دَرَجَاتٌ مِّمَّا عَمِلُواْ وَمَا رَبُّكَ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الْغَنِيُّ ذُو الرَّحْمَةِ إِن يَشَأْ يُذْهِبْكُمْ وَيَسْتَخْلِفْ مِن بَعْدِكُم مَّا يَشَاءُ كَمَا أَنشَأَكُم مِّن ذُرِّيَّةِ قَوْمٍ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قَوْمِ اعْمَلُواْ عَلَى مَكَانَتِكُمْ إِنِّي عَامِلٌ فَسَوْفَ تَعْلَمُونَ مَن تَكُونُ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2"/>
        <w:numPr>
          <w:ilvl w:val="1"/>
          <w:numId w:val="1"/>
        </w:numPr>
        <w:rPr/>
      </w:pPr>
      <w:bookmarkStart w:id="447" w:name="__RefHeading___Toc5720963_1051229030"/>
      <w:bookmarkStart w:id="448" w:name="_Toc151"/>
      <w:bookmarkEnd w:id="447"/>
      <w:r>
        <w:rPr>
          <w:rtl w:val="true"/>
        </w:rPr>
        <w:t>یک اعتراف</w:t>
      </w:r>
      <w:bookmarkEnd w:id="448"/>
    </w:p>
    <w:p>
      <w:pPr>
        <w:pStyle w:val="Heading3"/>
        <w:numPr>
          <w:ilvl w:val="2"/>
          <w:numId w:val="1"/>
        </w:numPr>
        <w:rPr/>
      </w:pPr>
      <w:bookmarkStart w:id="449" w:name="__RefHeading___Toc5720965_1051229030"/>
      <w:bookmarkStart w:id="450" w:name="_Toc152"/>
      <w:bookmarkEnd w:id="449"/>
      <w:r>
        <w:rPr>
          <w:rtl w:val="true"/>
        </w:rPr>
        <w:t>اشاره</w:t>
      </w:r>
      <w:bookmarkEnd w:id="45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حالا صحبت در باره هدایت خاصه الهی بود و این‌که وقتی کسی لیاقت چنین هدایتی را پیدا کند، خداوند علی اعلی به او ظرفیتی می‌دهد که هر لحظه زاویه‌های پنهان اسلام به او روشن می‌شود و آن را یگانه مکتب نجات‌بخش بشر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التفاتی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 مستقیم همین دین یگانه راهی قلمداد گردید که انسان‌های پندپذیر، از چنین موقعیتی نمی‌گذرند و آنان با این انتخاب، دارای دو پاداش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در دار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حضرت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این بیان، دو صحنه از روز رستاخیز یادآوری می‌گردد که نشانه راهنمایی صادقانه این کتاب آسمانی و رحمت واسعه حضرت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آن صحنه به نمایش نیامده و ماشاهد جزئیات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 رسانی نشان می‌دهد که خداوند علی اعلی هدایت انسان‌ها را دوست دارد و کتاب او راهنمای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به مباحث مورد نظر، یادآوری می‌گردد که در این هشت آیه، دست‌کم شش التفات وجود دارد که اگر به دقت دنبال نگردد، بسیاری از زیبایی‌ها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التفات‌ها از غائب به خطاب، از خطاب به متکلم، از متکلم به خطاب عام، از خطاب عام به خطاب خاص و از خطاب خاص، به امر مستقیم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تصفیه حساب، اولین صحنه گرد آمدن همه انسان‌ها در روزی است که یکی از دلایل خلقت انسان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صحنه، گوینده‌ای که به جز حضرت حق کس دیگری تصور نمی‌شود، گروهی از جنیان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خود شیاطین هستند و یا از دست‌نشاندگانند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خطاب قرار می‌دهد که چرا بسیاری از انسان‌ها را به گمراهی کشاندند؟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شیاطین، پاسخی برای گفتن ندارند اما آن دسته از انسان‌هایی که فرمان اینان را اجرا می‌کردند و در فضای چاپلوسی رشد کرده بودند، پاسخی می‌دهند که نمایشگر شخصیت آنان است و آن این‌که می‌گویند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همدیگر استمتاع می‌نمودیم، تا بدین وسیله از خط قرمزی که تو تعیین نموده بودی گذشتیم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اصل استمتاع به معنای لذت بردن است و امروزه فلسفه‌ای نیز با همین عنوان مطرح می‌باشد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از نظر این نظریه‌پردازان، آدم‌ها به دنیا آمده‌اند که لذت ببرند و لو این‌که این لذت بردن به مرگ انسانی منجر شود و با تمام شگفتی همین سخن را در آن لحظه حساس وسرنوشت‌ساز، پیروان شیاطین بر زبان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از برخی دیگر لذت بردیم و به پایانی که برای ما معین نموده بودی رسیدیم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مفسرین اختلاف است که این لذت‌جویی‌های طرفینی، چگونه قابل تصور است اما در زمان ما حتی طرح این سوال پیش پا افتاده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لذت شیاطین در این است که عده‌ای را تحت فرمان خودشان در آورند و خداوند علی اعلی را معصیت کنند و لذت پیروان در اجرای این فرامین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بمب می‌سازند و این‌ها بر سر مردم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برنامه‌ریزی می‌کنند و این‌ها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پول می‌دهند و این‌ها جنگ نیابتی به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حاکمیت بر پیروان لذت می‌برند و اینان از حکومت بر مردم و تسلط بر جان و مال و ناموس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قدرت برسند، از هیچ جنایتی نمی‌گذرند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در دنیا این بی‌شخصیت‌ها را بهتر بشناسی، لحظه‌ای پای دل کسانی بنشین که یک </w:t>
      </w:r>
    </w:p>
    <w:p>
      <w:pPr>
        <w:pStyle w:val="BookText"/>
        <w:rPr/>
      </w:pPr>
      <w:r>
        <w:rPr>
          <w:rFonts w:ascii="IRNazanin" w:hAnsi="IRNazanin" w:eastAsia="IRNazanin"/>
          <w:color w:val="111111"/>
          <w:sz w:val="28"/>
          <w:sz w:val="28"/>
          <w:szCs w:val="28"/>
          <w:rtl w:val="true"/>
          <w:lang w:bidi="fa-IR"/>
        </w:rPr>
        <w:t>عمر کوله‌بار آوارگی بردوش دارند و در زمین پهناور الهی، جایی را برای زندگی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اعتراف بی‌شرمانه، باعث می‌گردد که پیشوایان و پیروان، در آتش سوزان جهنم جاودانه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مشیت الهی استثنا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 این لحاظ که خداوند علی اعلی، قدرتی بر هر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استثنا را به مؤمنان فاسق تطبیق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پیش از این در روایتی 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بودیم که ممکن است کسی سیصد هزار سال در آتش جهنم بسوزد و در نهایت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بعدی، یک قاعده کلی یادآوری می‌گردد و آن این‌که دوستی با با شیاطین، منجر به ولایت آنان نسبت همدیگر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انسان عاقل، تا می‌توانی از شیاطین انس و جن فاصله بگیر و الا عمرت را در پای کسانی می ریزی که به لعنتی نمی‌ارزند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وَيَوْمَ يِحْشُرُهُمْ جَمِيعاً يَا مَعْشَرَ الْجِنِّ قَدِ اسْتَكْثَرْتُم مِّنَ الإِنسِ وَقَالَ أَوْلِيَآؤُهُم مِّنَ الإِنسِ رَبَّنَا اسْتَمْتَعَ بَعْضُنَا بِبَعْضٍ وَبَلَغْنَا أَجَلَنَا الَّذِيَ أَجَّلْتَ لَنَا قَالَ النَّارُ مَثْوَاكُمْ خَالِدِينَ فِيهَا إِلاَّ مَا شَاء اللّهُ إِنَّ رَبَّكَ حَكِيمٌ عَليمٌ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نُوَلِّي بَعْضَ الظَّالِمِينَ بَعْضاً بِمَا كَانُواْ يَكْسِبُونَ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که همه آنان را گرد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گروه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را گمراه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انسی‌شان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از برخی دیگر لذت بردیم و به پایانی که برای ما معین نموده بودی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شما آتش است؛ در آن جاودانه می‌مانید، مگر آنچه را که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حکیم و دانا است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برخی از ستمگران را به کیفر آنچه که به دست می‌آورند، بر برخی دیگر سرپرست می‌گردانیم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451" w:name="pg7852_80907"/>
    </w:p>
    <w:p>
      <w:pPr>
        <w:pStyle w:val="Heading3"/>
        <w:numPr>
          <w:ilvl w:val="2"/>
          <w:numId w:val="1"/>
        </w:numPr>
        <w:rPr/>
      </w:pPr>
      <w:bookmarkStart w:id="452" w:name="__RefHeading___Toc5720967_1051229030"/>
      <w:bookmarkStart w:id="453" w:name="_Toc153"/>
      <w:bookmarkEnd w:id="451"/>
      <w:bookmarkEnd w:id="452"/>
      <w:r>
        <w:rPr>
          <w:rtl w:val="true"/>
        </w:rPr>
        <w:t>بستن راه عذر تراشی</w:t>
      </w:r>
      <w:bookmarkEnd w:id="453"/>
    </w:p>
    <w:p>
      <w:pPr>
        <w:pStyle w:val="BookText"/>
        <w:rPr/>
      </w:pPr>
      <w:r>
        <w:rPr>
          <w:rFonts w:ascii="IRNazanin" w:hAnsi="IRNazanin" w:eastAsia="IRNazanin"/>
          <w:color w:val="111111"/>
          <w:sz w:val="28"/>
          <w:sz w:val="28"/>
          <w:szCs w:val="28"/>
          <w:rtl w:val="true"/>
          <w:lang w:bidi="fa-IR"/>
        </w:rPr>
        <w:t>این مطلب مطرح است که امکان دارد، این پیروان به ظاهر زرنگ، عذرخواهی‌هایی را آماده نمایند که کارهای آنان را توجیه کند و آن این‌که زرق و برق دنیا و کشیش‌های نفسانی از یک طرف و بی‌خبری از چنین روزی، آنان را با این مخمصه روبه‌رو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نمی‌دانستند که همکاری با شیاطین، چنین پیامدی داشته باشد و از این لحاظ اگر آنان از چنین فرصتی استفاده نمی‌کردند، دیگران زمینه‌های شغلی را در تصرف خودشان در می‌وردند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عذر تراشی، توجیه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علی اعلی، این روز را به همه انس و جن، با ارسال پیامبران پی‌در‌پی یادآوری فرموده و در این‌جا با صراحت تمام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پیامبرانی از میان خودتان به سمت شما نیامدند که آیات من را به شما بیان نمایند و از این روز شما را بترسانند؟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 چنان جدیتی مطرح می‌شود که آنان جز اعتراف، چاره دیگری نمی‌بینند و از این طریق، کفرشان را به اثبات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نکته‌ای که در این آیه وجود دارد، این است که آیا پیامبرانی از جنس جنیان وجود دارند؟ اگر چنین نباشد، چرا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مرحوم طبرسی خاطر نشان می‌نماید که پیامبران جنی نداریم و جمله بالا از باب تغلیب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انسان‌ها، پیامبر جنیان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امکان دارد، کسانی از جنیان عنوان نمایندگان پیامبر زمان را داشته باشند</w:t>
      </w:r>
      <w:r>
        <w:rPr>
          <w:rFonts w:eastAsia="IRNazanin" w:cs="IRNazanin"/>
          <w:color w:val="111111"/>
          <w:sz w:val="28"/>
          <w:szCs w:val="28"/>
          <w:rtl w:val="true"/>
          <w:lang w:bidi="fa-IR"/>
        </w:rPr>
        <w:t xml:space="preserve">: </w:t>
      </w:r>
      <w:bookmarkStart w:id="454" w:name="pg7852_80908"/>
    </w:p>
    <w:p>
      <w:pPr>
        <w:pStyle w:val="BookText"/>
        <w:rPr/>
      </w:pPr>
      <w:bookmarkEnd w:id="454"/>
      <w:r>
        <w:rPr>
          <w:rFonts w:ascii="Amiri" w:hAnsi="Amiri" w:eastAsia="Amiri" w:cs="Amiri"/>
          <w:color w:val="111111"/>
          <w:sz w:val="28"/>
          <w:sz w:val="28"/>
          <w:szCs w:val="28"/>
          <w:rtl w:val="true"/>
          <w:lang w:bidi="ar-SA"/>
        </w:rPr>
        <w:t>يَا مَعْشَرَ الْجِنِّ وَالإِنسِ أَلَمْ يَأْتِكُمْ رُسُلٌ مِّنكُمْ يَقُصُّونَ عَلَيْكُمْ آيَاتِي وَيُنذِرُونَكُمْ لِقَاء يَوْمِكُمْ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قَالُواْ شَهِدْنَا عَلَى أَنفُسِنَا وَغَرَّتْهُمُ الْحَيَاةُ الدُّنْيَا وَشَهِدُواْ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پیامبرانی از میان خودتان به سمت شما نیامدند که آیات من را به شما بیان نمایند و از این روز شما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زیان خود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آنان را فریفتند و بر علیه خودشان شهادت دادند که کافر بودند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455" w:name="__RefHeading___Toc5720969_1051229030"/>
      <w:bookmarkStart w:id="456" w:name="_Toc154"/>
      <w:bookmarkEnd w:id="455"/>
      <w:r>
        <w:rPr>
          <w:rtl w:val="true"/>
        </w:rPr>
        <w:t>سه ویژگی ظالمان</w:t>
      </w:r>
      <w:bookmarkEnd w:id="456"/>
    </w:p>
    <w:p>
      <w:pPr>
        <w:pStyle w:val="BookText"/>
        <w:rPr/>
      </w:pPr>
      <w:r>
        <w:rPr>
          <w:rFonts w:ascii="IRNazanin" w:hAnsi="IRNazanin" w:eastAsia="IRNazanin"/>
          <w:color w:val="111111"/>
          <w:sz w:val="28"/>
          <w:sz w:val="28"/>
          <w:szCs w:val="28"/>
          <w:rtl w:val="true"/>
          <w:lang w:bidi="fa-IR"/>
        </w:rPr>
        <w:t>این شهادت و اعتراف به خاطر این بود که نشان داده شود، خداوند علی اعلی، هیچ ملتی را بدون انذار و ارسال رسل، دچار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عادل است و عدل یکی از زیرساخت فکری پیروان پیامبر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آیه کریمه، می‌توان ادعا نمود که سوره انعام، به علاوه ارائه مطالب گوناگون، اصول پنج‌گانه را نهادینه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و معاد، بارها مطرح شده اما امامت و عدالت به صورتی مطرح می‌شود که فلسفه امتحانی آن‌ها بر جا باشد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به هر حال، عدل او باعث می‌گردد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برای ارشاد مردم فرستاده شود و بعد از انذار رسل، طاغیانی که قابل اصلاح نیستند، مجازات گردند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در تاریخ بشر، عذاب گروهی بسیار کم اتفاق افتاده، آنچه که در قرآن کریم، بارها تکرار گردیده، قوم عاد، ثمود و قوم لوط هستند که به احتمال زیاد، با نزول عذاب شهرهای اینان به ویرانه‌های تبدیل گردید و </w:t>
      </w:r>
    </w:p>
    <w:p>
      <w:pPr>
        <w:pStyle w:val="BookText"/>
        <w:rPr/>
      </w:pPr>
      <w:r>
        <w:rPr>
          <w:rFonts w:ascii="IRNazanin" w:hAnsi="IRNazanin" w:eastAsia="IRNazanin"/>
          <w:color w:val="111111"/>
          <w:sz w:val="28"/>
          <w:sz w:val="28"/>
          <w:szCs w:val="28"/>
          <w:rtl w:val="true"/>
          <w:lang w:bidi="fa-IR"/>
        </w:rPr>
        <w:t>غیر از این موارد، رحمت واسعه باعث گردیده که طاغیان تک‌چین شوند و کمتر آسیبی به شهرها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لحاظ در آیه بعدی اعمال انسان‌ها درجه بندی می‌شود و خاطر نشان می‌گردد که پروردگار پیامبر از اعمال انسان‌ها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خاطرنشان کردن عدم یکسانی درجات و درکات ملت‌ها، دلیل این‌که خداوند علی اعلی، ملتی را بدون انذار و ارسال رسل، دچار عذاب نمی‌نماید، بیان می‌شود و آن این‌که ظلم را کسانی مرتکب می‌شوند که دارای سه ویژگی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باشند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 باشند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استقلالی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علی اعلی، از چنین صفاتی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ثروت او به گونه‌ای است که در همین منظومه شمسی او جاهایی وجود دارند که باران الماس و یاقوت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شهاب سنگ کوچک فضایی وقتی به زمین اصابت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متلاشی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دلار ارزش دارد، این‌ها را وقتی با یک تریلیون کهکشان در نظر بگیرییم، در همین جهان شهادت نیز ثروت او فوق تصور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ثروت بی‌نهایت، ظلمی در رابطه با او قابل تصور نیست و ظلم را کسانی مرتکب می‌شوند که می‌ترسند، ثروت‌شان را از کف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را آن‌هایی مرتکب می‌شود که قساوت قلبی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را کسانی مرتکب می‌شوند که با سر نیزه و تزویر حکومت می‌کنند اما قدرتی که می‌تواند ملت‌ها را جا‌به‌جا کند، نیازی به ظلم و ستم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مورد بحث مطلب را به روشنی 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به پیامبرش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بی‌نیاز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شما را از بین می‌برد و به جای شما هرکه را بخواهد، جاگزین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روشنی افکنی، در آخرین آیات این بخش، دو نکته یادآور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روز رستاخیز و این‌که وعده و وعید الهی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نمی‌تواند، از چنین رویدادی جلوگیری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مردم آن زمان و کسانی که از اخلاق آنان پیروی می‌کنند، برساند که البته در این پیام‌رسانی تهدید بزرگی نهفته است و آن این‌که بعد از این بیانات روشن و ارائه حجت‌ها، آنان تا می‌توانند از اختیارشان سوء استفاده نمایند اما روزی به این نتیجه خواهند رسید که سرانجام نیکو از آن چه کسی است و بوی رستگاری به مشام ظالمان و کافران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أَن لَّمْ يَكُن رَّبُّكَ مُهْلِكَ الْقُرَى بِظُلْمٍ وَأَهْلُهَا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دَرَجَاتٌ مِّمَّا عَمِلُواْ وَمَا رَبُّكَ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الْغَنِيُّ ذُو الرَّحْمَةِ إِن يَشَأْ يُذْهِبْكُمْ وَيَسْتَخْلِفْ مِن بَعْدِكُم مَّا يَشَاءُ كَمَا أَنشَأَكُم مِّن ذُرِّيَّةِ قَوْمٍ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قَوْمِ اعْمَلُواْ عَلَى مَكَانَتِكُمْ إِنِّي عَامِلٌ فَسَوْفَ تَعْلَمُونَ مَن تَكُونُ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است که پروردگار تو هیچ‌گاه به ستم شهرها را ویران نکرده، در حالی که اهل آن شهرها بی‌خبر از همه چیز باشند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کردند، مراتبی است و پروردگار تو از آنچه انجام می‌دهند، غافل نیست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بی‌نیاز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شما را از بین می‌برد و به جای شما هرکه را بخواهد، جاگزین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شما را از نسل قوم دیگری پدید آورد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وعده داده می‌شود، آمدنی است و شما </w:t>
      </w:r>
      <w:bookmarkStart w:id="457" w:name="pg7852_80914"/>
    </w:p>
    <w:p>
      <w:pPr>
        <w:pStyle w:val="BookText"/>
        <w:rPr/>
      </w:pPr>
      <w:bookmarkEnd w:id="457"/>
      <w:r>
        <w:rPr>
          <w:rFonts w:ascii="IRNazanin" w:hAnsi="IRNazanin" w:eastAsia="IRNazanin"/>
          <w:color w:val="111111"/>
          <w:sz w:val="28"/>
          <w:sz w:val="28"/>
          <w:szCs w:val="28"/>
          <w:rtl w:val="true"/>
          <w:lang w:bidi="fa-IR"/>
        </w:rPr>
        <w:t xml:space="preserve">عاجز کننده او نیستید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قوم من هرچه در قدرت شما است،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می‌فهمید که سرانجام نیکو از آن چه کسی است؟ قطعا ستمگران، رستگار نمی‌شوند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نچه را که بهشما وعده داده شده</w:t>
      </w:r>
    </w:p>
    <w:p>
      <w:pPr>
        <w:pStyle w:val="Heading3"/>
        <w:numPr>
          <w:ilvl w:val="2"/>
          <w:numId w:val="1"/>
        </w:numPr>
        <w:rPr/>
      </w:pPr>
      <w:bookmarkStart w:id="458" w:name="__RefHeading___Toc5720971_1051229030"/>
      <w:bookmarkStart w:id="459" w:name="_Toc155"/>
      <w:bookmarkEnd w:id="458"/>
      <w:r>
        <w:rPr>
          <w:rtl w:val="true"/>
        </w:rPr>
        <w:t xml:space="preserve">پژوهش واژگانی </w:t>
      </w:r>
      <w:r>
        <w:rPr>
          <w:rtl w:val="true"/>
        </w:rPr>
        <w:t>(</w:t>
      </w:r>
      <w:r>
        <w:rPr/>
        <w:t>24</w:t>
      </w:r>
      <w:r>
        <w:rPr>
          <w:rtl w:val="true"/>
        </w:rPr>
        <w:t>)</w:t>
      </w:r>
      <w:bookmarkEnd w:id="459"/>
    </w:p>
    <w:p>
      <w:pPr>
        <w:pStyle w:val="BookText"/>
        <w:rPr/>
      </w:pPr>
      <w:r>
        <w:rPr>
          <w:rFonts w:ascii="Amiri" w:hAnsi="Amiri" w:eastAsia="Amiri" w:cs="Amiri"/>
          <w:color w:val="111111"/>
          <w:sz w:val="28"/>
          <w:sz w:val="28"/>
          <w:szCs w:val="28"/>
          <w:rtl w:val="true"/>
          <w:lang w:bidi="ar-SA"/>
        </w:rPr>
        <w:t xml:space="preserve">وَيَوْمَ يِحْشُرُهُمْ جَمِيعاً يَا مَعْشَرَ الْجِنِّ قَدِ اسْتَكْثَرْتُم مِّنَ الإِنسِ وَقَالَ أَوْلِيَآؤُهُم مِّنَ الإِنسِ رَبَّنَا اسْتَمْتَعَ بَعْضُنَا بِبَعْضٍ وَبَلَغْنَا أَجَلَنَا الَّذِيَ أَجَّلْتَ لَنَا قَالَ النَّارُ مَثْوَاكُمْ خَالِدِينَ فِيهَا إِلاَّ مَا شَاء اللّهُ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انتصب اليوم بالقول المضمر لأن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يَحْشُرُهُمْ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يجمعهم يريد جميع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اسْتَكْثَرْتُم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أضللتم منهم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استكثرتم ممن أضللتموه من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اسْتَمْتَعَ بَعْضُنا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انتفع بعضنا ببعض و قد قيل فيه 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استمتاع الجن بالإنس أن اتخذهم الإنس قادة و رؤساء فاتبعوا أهواءهم و استمتاع الإنس بالجن انتفاعهم في الدنيا بما زين لهم الجن من اللذات و دعوهم إليه من الشهوات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بالاستمتاع طاعة بعضهم لبعض و موافقة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مأواکم و مستقرکم و مقامکم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وعيد الكفار مبهما غير مقطوع به ثم قطع به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الاستثناء راجع إلى غير الكفار من عصاة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نُوَلِّي بَعْضَ الظَّالِمِينَ بَعْضاً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خذلنا عصاة الجن و الانس، نكل بعض الظالمين الى بعض حتى يضلّ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نكل بعضهم إلى بعض، أو نجعل بعضهم يتولى بعضا فيغويهم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نخليهم حتى يتولى بعضهم بعضا كما فعل الشياطين و غواة الإنس، أو يجعل بعضهم أولياء بعض يوم القيامة و قرناءهم كما كانوا فى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القرآنية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الْجِنِّ وَالإِنسِ أَلَمْ يَأْتِكُمْ رُسُلٌ مِّنكُمْ يَقُصُّونَ عَلَيْكُمْ آيَاتِي وَيُنذِرُونَكُمْ لِقَاء يَوْمِكُمْ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قَالُواْ شَهِدْنَا عَلَى أَنفُسِنَا وَغَرَّتْهُمُ الْحَيَاةُ الدُّنْيَا وَشَهِدُواْ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المعشر الجماعة التامة من القوم التي تشتمل على أصناف الطوائف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الرسل من الإنس خاصة فإنه يحتمل أن يكون لتغليب أحدهما على الآخر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اللؤلؤ يخرج من الملح دون العذب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يتلون و يقرءون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يُنذِرُونَكُمْ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يخوفونكم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لِقاءَ يَوْمِكُمْ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لقاء ما تستحقونه من العقاب في هذا اليوم و حصولكم فيه يعني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لَّمْ يَكُن رَّبُّكَ مُهْلِكَ الْقُرَى بِظُلْمٍ وَأَهْلُهَا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لَمْ يَكُنْ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لأنه لم يكن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الغفلة عن المعنى و السهو عنه و العزوب عنه نظائر و ضد الغفلة اليقظة و ضد السهو الذكر و ضد العزوب الحضور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 نا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دَرَجَاتٌ مِّمَّا</w:t>
      </w:r>
    </w:p>
    <w:p>
      <w:pPr>
        <w:pStyle w:val="BookText"/>
        <w:rPr/>
      </w:pPr>
      <w:r>
        <w:rPr>
          <w:rFonts w:ascii="Amiri" w:hAnsi="Amiri" w:eastAsia="Amiri" w:cs="Amiri"/>
          <w:color w:val="111111"/>
          <w:sz w:val="28"/>
          <w:sz w:val="28"/>
          <w:szCs w:val="28"/>
          <w:rtl w:val="true"/>
          <w:lang w:bidi="ar-SA"/>
        </w:rPr>
        <w:t xml:space="preserve">عَمِلُواْ وَمَا رَبُّكَ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عامل طاعة أو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وَرَبُّكَ الْغَنِيُّ ذُو الرَّحْمَةِ إِن يَشَأْ يُذْهِبْكُمْ وَيَسْتَخْلِفْ مِن بَعْدِكُم مَّا يَشَاءُ كَمَا أَنشَأَكُم مِّن ذُرِّيَّةِ قَوْمٍ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النعمة على عباده بين سبحانه أنه مع غناه عن عباده ينعم عليهم و أن إنعامه و إن كثر لا ينقص من ملكه و لا من غناه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يهلككم و تقديره يذهبكم بالإهلاك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ذُرِّيَّةِ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قوم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تُوعَدُونَ لآتٍ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القيامة و الحساب و الجنة و النار و الثواب و العقاب و تفاوت أهل الجنة في الدرجات و تفاوت أهل النار في الدركات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توعدون من الإيعاد و يحتمل أن يكون من الوعد و الوعد في الخير و الإيعاد في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قَوْمِ اعْمَلُواْ عَلَى مَكَانَتِكُمْ إِنِّي عَامِلٌ فَسَوْفَ تَعْلَمُونَ مَن تَكُونُ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تمکنکم و استطاعتکم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عَلى مَكانَتِكُمْ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على تمكنكم من أمركم و أقصى استطاعتكم و إمكانكم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مَكانَتِكُمْ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قدر منزلتكم و تمكنكم من الدنيا و معناه أثبتوا على ما أنتم عليه من الكفر و هذا تهديد و وعيد بصيغة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المكانة المنزلة يقال رجل مكين عند السلطان من قوم مكناء و قد مكن مكانة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إِنِّي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عامل بما أمرني الله تعالى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العاقبة المحمودة في دار السلام عند الله تعالى و قيل المراد عاقبة دار الدنيا في النصر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 عاقبة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نجاحه في سعيه و تمكنه مما 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يظفر الظالمون بمطلوبهم و إنما لم يقل الكافرون و إن كان الكلام في ذكرهم لأنه سبحانه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هُمُ الظَّالِمُونَ و قال إِنَّ الشِّرْكَ لَظُلْمٌ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bookmarkStart w:id="460" w:name="pg7852_80923"/>
    </w:p>
    <w:p>
      <w:pPr>
        <w:pStyle w:val="BookText"/>
        <w:rPr/>
      </w:pPr>
      <w:bookmarkEnd w:id="460"/>
      <w:r>
        <w:rPr>
          <w:rFonts w:ascii="Amiri" w:hAnsi="Amiri" w:eastAsia="Amiri" w:cs="Amiri"/>
          <w:color w:val="111111"/>
          <w:sz w:val="28"/>
          <w:sz w:val="28"/>
          <w:szCs w:val="28"/>
          <w:rtl w:val="true"/>
          <w:lang w:bidi="ar-SA"/>
        </w:rPr>
        <w:t>وَجَعَلُواْ لِلّهِ مِمِّا ذَرَأَ مِنَ الْحَرْثِ وَالأَنْعَامِ نَصِيباً فَقَالُواْ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لِلّهِ بِزَعْمِهِمْ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لِشُرَكَآئِنَا فَمَا كَانَ لِشُرَكَآئِهِمْ فَلاَ يَصِلُ إِلَى اللّهِ وَمَا كَانَ لِلّهِ فَهُوَ يَصِلُ إِلَى شُرَكَآئِهِمْ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زَيَّنَ لِكَثِيرٍ مِّنَ الْمُشْرِكِينَ قَتْلَ أَوْلاَدِهِمْ شُرَكَآؤُهُمْ لِيُرْدُوهُمْ وَلِيَلْبِسُواْ عَلَيْهِمْ دِينَهُمْ وَلَوْ شَاء اللّهُ مَا 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أَنْعَامٌ وَحَرْثٌ حِجْرٌ لاَّ يَطْعَمُهَا إِلاَّ مَن نّشَاء بِزَعْمِهِمْ وَأَنْعَامٌ حُرِّمَتْ ظُهُورُهَا وَأَنْعَامٌ لاَّ يَذْكُرُونَ اسْمَ اللّهِ عَلَيْهَا افْتِرَاء عَلَيْهِ سَيَجْزِيهِم بِمَا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فِي بُطُونِ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الأَنْعَامِ خَالِصَةٌ لِّذُكُورِنَا وَمُحَرَّمٌ عَلَى أَزْوَاجِنَا وَإِن يَكُن مَّيْتَةً فَهُمْ فِيهِ شُرَكَاء سَيَجْزِيهِمْ وَصْفَهُمْ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خَسِرَ الَّذِينَ قَتَلُواْ أَوْلاَدَهُمْ سَفَهاً بِغَيْرِ عِلْمٍ وَحَرَّمُواْ مَا رَزَقَهُمُ اللّهُ افْتِرَاء عَلَى اللّهِ قَدْ ضَلُّواْ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2"/>
        <w:numPr>
          <w:ilvl w:val="1"/>
          <w:numId w:val="1"/>
        </w:numPr>
        <w:rPr/>
      </w:pPr>
      <w:bookmarkStart w:id="461" w:name="__RefHeading___Toc5720973_1051229030"/>
      <w:bookmarkStart w:id="462" w:name="_Toc156"/>
      <w:bookmarkEnd w:id="461"/>
      <w:r>
        <w:rPr>
          <w:rtl w:val="true"/>
        </w:rPr>
        <w:t>برخی از عادات جاهلیت</w:t>
      </w:r>
      <w:bookmarkEnd w:id="462"/>
    </w:p>
    <w:p>
      <w:pPr>
        <w:pStyle w:val="Heading3"/>
        <w:numPr>
          <w:ilvl w:val="2"/>
          <w:numId w:val="1"/>
        </w:numPr>
        <w:rPr/>
      </w:pPr>
      <w:bookmarkStart w:id="463" w:name="__RefHeading___Toc5720975_1051229030"/>
      <w:bookmarkStart w:id="464" w:name="_Toc157"/>
      <w:bookmarkEnd w:id="463"/>
      <w:r>
        <w:rPr>
          <w:rtl w:val="true"/>
        </w:rPr>
        <w:t>اشاره</w:t>
      </w:r>
      <w:bookmarkEnd w:id="46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راهنمای صادقی است که وقتی به اندرزهای او گوش فرا دهیم، کارهای ما طبیعی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که او نشان می‌دهد، منحرف شویم، به راه‌هایی می‌افتیم که باید همواره بر خلاف فطرت‌مان عمل نماییم و چیزی شبیه جاهلیت عرب به سراغ‌مان بیاید که هم دین ما را می‌بلعد و هم دنیای ما را</w:t>
      </w:r>
      <w:r>
        <w:rPr>
          <w:rFonts w:eastAsia="IRNazanin" w:cs="IRNazanin"/>
          <w:color w:val="111111"/>
          <w:sz w:val="28"/>
          <w:szCs w:val="28"/>
          <w:rtl w:val="true"/>
          <w:lang w:bidi="fa-IR"/>
        </w:rPr>
        <w:t xml:space="preserve">. </w:t>
      </w:r>
      <w:bookmarkStart w:id="465" w:name="pg7852_80924"/>
    </w:p>
    <w:p>
      <w:pPr>
        <w:pStyle w:val="BookText"/>
        <w:rPr/>
      </w:pPr>
      <w:bookmarkEnd w:id="465"/>
      <w:r>
        <w:rPr>
          <w:rFonts w:ascii="IRNazanin" w:hAnsi="IRNazanin" w:eastAsia="IRNazanin"/>
          <w:color w:val="111111"/>
          <w:sz w:val="28"/>
          <w:sz w:val="28"/>
          <w:szCs w:val="28"/>
          <w:rtl w:val="true"/>
          <w:lang w:bidi="fa-IR"/>
        </w:rPr>
        <w:t>در این بخش از آیات، شش عادت از عادات جاهلیت بازگو می‌شود که یکی از دیگری دورتر از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عادات و رسم و رسوم،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سهمیه‌بندی‌های بی‌پایه و دروغ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فرزندان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خوردن گوشت برخی از چهارپایان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ممنوعیت سواری برخی از چهارپایان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نبردن نام خداوند در ذبح برخی از چهارپایان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برخی از حلال الهی بر همسران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همه این پنج آیه مورد بحث را می‌توان تحت سه عنوان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قرآن کریم</w:t>
      </w:r>
    </w:p>
    <w:p>
      <w:pPr>
        <w:pStyle w:val="Heading3"/>
        <w:numPr>
          <w:ilvl w:val="2"/>
          <w:numId w:val="1"/>
        </w:numPr>
        <w:rPr/>
      </w:pPr>
      <w:bookmarkStart w:id="466" w:name="__RefHeading___Toc5720977_1051229030"/>
      <w:bookmarkStart w:id="467" w:name="_Toc158"/>
      <w:bookmarkEnd w:id="466"/>
      <w:r>
        <w:rPr>
          <w:rtl w:val="true"/>
        </w:rPr>
        <w:t>تبعیض</w:t>
      </w:r>
      <w:bookmarkEnd w:id="467"/>
    </w:p>
    <w:p>
      <w:pPr>
        <w:pStyle w:val="BookText"/>
        <w:rPr/>
      </w:pPr>
      <w:r>
        <w:rPr>
          <w:rFonts w:ascii="IRNazanin" w:hAnsi="IRNazanin" w:eastAsia="IRNazanin"/>
          <w:color w:val="111111"/>
          <w:sz w:val="28"/>
          <w:sz w:val="28"/>
          <w:szCs w:val="28"/>
          <w:rtl w:val="true"/>
          <w:lang w:bidi="fa-IR"/>
        </w:rPr>
        <w:t>پیش از ورود، به این نکته توجه داشته باشیم که به نظر می‌آید، بت‌پرستان جاهلیت عرب، با سایر بت‌پرستان دنیا فرق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خداوندی که جهان را پدید آورده معتقد بودند و از بت‌ها به عنوان واسطه‌هایی پیش همین خداوند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ممکن است، بت‌پرستان تبت، میانمار، هند و چین، چنین اعتقادی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تفاوت در این باشد که در جاهلیت عرب، اصالت با دین الهی بوده و بت‌پرستی وارد بر آن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مرور زمان دین توحیدی کمرنگ‌تر گردید و بت‌پرستی رونق بیشتری گرفت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تصفیه حساب، اولین عادت جاهلی تبعیض بود؛ تبعیض در سهمیه بندی خدایان و بندگان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تبعیض در سهمیه بندی خدایان را همین‌جا می‌خوانیم و تبعیض در سهمیه بندی بندگان را در آیات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سهمیه بندی خدایان، رسم این بود که اینان برخی از مزارع و حیوانات اهلی مانند گاو شتر و گوسفند</w:t>
      </w:r>
      <w:r>
        <w:rPr>
          <w:rStyle w:val="FootnoteAnchor"/>
          <w:rtl w:val="true"/>
        </w:rPr>
        <w:footnoteReference w:id="290"/>
      </w:r>
      <w:r>
        <w:rPr>
          <w:rFonts w:ascii="IRNazanin" w:hAnsi="IRNazanin" w:eastAsia="IRNazanin"/>
          <w:color w:val="111111"/>
          <w:sz w:val="28"/>
          <w:sz w:val="28"/>
          <w:szCs w:val="28"/>
          <w:rtl w:val="true"/>
          <w:lang w:bidi="fa-IR"/>
        </w:rPr>
        <w:t>را برای خداوند علی اعلی، اختصاص می‌دادند و برخی از مزارع و حیوانات اهلی را برای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موقوفات خدایی به ضعیفان و درماندگان می‌رسیده و حاصل موقوفات بت‌ها به متصدیان و نگهبانان این اجسام سنگی و 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و احشام بت‌ها رشد می‌کرد، همه آن‌ها به متصدیان و متولیان بت‌ها می‌رسید و چیزی برای ضعیفان و درماندگان در نظر گرفته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و احشام مربوط به خداوند رشد می‌کرد، از آن به متولیان و متصدیان نیز می‌دادند و خلاصه این‌که از اموال خداوند به بت‌ها می‌رسید اما از اموال بت‌ها، به خداوند نمی‌رسید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ضمن مردود دانستن اصل این سهمیه‌بندی، از تکنیک راهنمایی در روایت استفاده می‌کند</w:t>
      </w:r>
      <w:r>
        <w:rPr>
          <w:rStyle w:val="FootnoteAnchor"/>
          <w:rtl w:val="true"/>
        </w:rPr>
        <w:footnoteReference w:id="291"/>
      </w:r>
      <w:r>
        <w:rPr>
          <w:rFonts w:ascii="IRNazanin" w:hAnsi="IRNazanin" w:eastAsia="IRNazanin"/>
          <w:color w:val="111111"/>
          <w:sz w:val="28"/>
          <w:sz w:val="28"/>
          <w:szCs w:val="28"/>
          <w:rtl w:val="true"/>
          <w:lang w:bidi="fa-IR"/>
        </w:rPr>
        <w:t>و این تقسیم‌بندی را ناعادلانه و تبعیض آمیز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این‌جا دو تبعیض اتفاق افتاده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معبودها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بت‌ها در هر صورت مورد توجه بیشتر بوده و نسبت به حضرت حق بی‌توجهی می‌شده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مستحقین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طور که حساب می‌کردند، حق مستضعفین پایمال می‌شد</w:t>
      </w:r>
      <w:r>
        <w:rPr>
          <w:rFonts w:eastAsia="IRNazanin" w:cs="IRNazanin"/>
          <w:color w:val="111111"/>
          <w:sz w:val="28"/>
          <w:szCs w:val="28"/>
          <w:rtl w:val="true"/>
          <w:lang w:bidi="fa-IR"/>
        </w:rPr>
        <w:t xml:space="preserve">. </w:t>
      </w:r>
      <w:bookmarkStart w:id="468" w:name="pg7852_80929"/>
    </w:p>
    <w:p>
      <w:pPr>
        <w:pStyle w:val="Heading3"/>
        <w:numPr>
          <w:ilvl w:val="2"/>
          <w:numId w:val="1"/>
        </w:numPr>
        <w:rPr/>
      </w:pPr>
      <w:bookmarkStart w:id="469" w:name="__RefHeading___Toc5720979_1051229030"/>
      <w:bookmarkStart w:id="470" w:name="_Toc159"/>
      <w:bookmarkEnd w:id="468"/>
      <w:bookmarkEnd w:id="469"/>
      <w:r>
        <w:rPr>
          <w:rtl w:val="true"/>
        </w:rPr>
        <w:t>سوء استفاده شریکان</w:t>
      </w:r>
      <w:bookmarkEnd w:id="470"/>
    </w:p>
    <w:p>
      <w:pPr>
        <w:pStyle w:val="BookText"/>
        <w:rPr/>
      </w:pPr>
      <w:r>
        <w:rPr>
          <w:rFonts w:ascii="IRNazanin" w:hAnsi="IRNazanin" w:eastAsia="IRNazanin"/>
          <w:color w:val="111111"/>
          <w:sz w:val="28"/>
          <w:sz w:val="28"/>
          <w:szCs w:val="28"/>
          <w:rtl w:val="true"/>
          <w:lang w:bidi="fa-IR"/>
        </w:rPr>
        <w:t>این رفتار تبعیض‌آمیز و جانبدارانه، میدان را برای سوء استفاده شریکان یعنی بت‌ها، فراهم می‌کرد و آن زینت بخشی و آرایشگری بود؛ آرایشگری در همه مواردی که بر خلاف فطرت انسانی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فطرت انسان حکم می‌کند که انسان‌ها فرزندان‌شان را دوست داشته باشند و حاضر نشوند، خاری در پای آنان فرو رود اما بت‌ها با زینت‌بخشی و آرایشگری، از آن‌ها می‌خواستند که فرزندان‌شان را برای آن‌ها قربانی نمایند و اگر چنین نکنند، دوست‌شان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بارها به عرض رساندیم که شیطان کسی نیست که وقتی به جایی برسی،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هرچقدر که در لجنزار ضد فطرت انسانی فرو بروی،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فروتر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دشمن قسم خورده انسان است و به کمتر از زندگی جاودانه در جهنم راضی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جاهلیت عرب قربانی فرزندها چه قدر مورد بهره‌برداری گرفته و چه قبیله‌هایی دست به این کار زده‌اند؟ تاریخ شرح این حوادث دردناک را به زمان دیگر موکول نموده ولی به طور مسلم، این فرزندکشی با زنده به گور کردن دختران بی‌گناه فرق می‌کند؛ آن‌ها دختران بی‌گناه را به خاطر آبروداری و یا فقر می‌کشتند اما فرزندان را برای تقرب به بت‌ها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جای پرداختن به جزئیات، پیامد زینت‌بخشی را مورد توجه قرار می‌دهد و با استفاده از تکنیک راهنمایی در روایت، دو پیامد برای این عمل ضد انسانی ذکر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با این زینت‌بخشی، می‌خواستند، آن‌ها را به کلی از پای بیندازند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نابودشان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به عرض رسید، بت‌ها مظاهر برجسته شیاطینند و شیطان دشمن قسم خورده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 تباهی همین قتل اولاد می‌باشد که هم دارای پیامد روحی و روانی است و هم پیامد اخروی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آنان را آمیزه از خرافات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وقتی با خرافات آمیخت، بسیار خطرناک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فرد وابسته به دینی خاطر جمع است که با ماورای ماده ارتباط دارد و از طرفی باور او دین واقعی نیست، تا او را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دقت نماییم، گذشته از ادیان تحریف شده، در اسلام نیز مشکل اساسی پیروی از آیین ناب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توحیدی که قرآن روی آن سرمایه گذاری می‌کند و الا این همه جنگ و خونریزی و کشت وکشتار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آیه مورد بحث، یک مطلب استثنا شده و آن این‌که اگر خداوند تبارک و تعالی بخواهد، جلو این هرج و مرج و سوء استفاده‌ها را می‌گیرد اما سنت الهی این نیست که انسان‌ها را به طور جبری به راهی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انسان‌ها خودشان انتخاب و مقایسه نمایند که آیا راه توحید و کرامت انسانی بهتر است و یا راه شیاطین و ذلت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علت با التفاتی، دستور این می‌شود کهعاملین این اعمال با دروغ‌پردازان رها شوند و در نهایت خواهند فهمید، چه کسی ضرر کرده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وَجَعَلُواْ لِلّهِ مِمِّا ذَرَأَ مِنَ الْحَرْثِ وَالأَنْعَامِ نَصِيباً فَقَالُواْ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لِلّهِ بِزَعْمِهِمْ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لِشُرَكَآئِنَا فَمَا كَانَ لِشُرَكَآئِهِمْ فَلاَ يَصِلُ إِلَى اللّهِ وَمَا كَانَ لِلّهِ فَهُوَ يَصِلُ إِلَى شُرَكَآئِهِمْ </w:t>
      </w:r>
      <w:bookmarkStart w:id="471" w:name="pg7852_80933"/>
    </w:p>
    <w:p>
      <w:pPr>
        <w:pStyle w:val="BookText"/>
        <w:rPr/>
      </w:pPr>
      <w:bookmarkEnd w:id="471"/>
      <w:r>
        <w:rPr>
          <w:rFonts w:ascii="Amiri" w:hAnsi="Amiri" w:eastAsia="Amiri" w:cs="Amiri"/>
          <w:color w:val="111111"/>
          <w:sz w:val="28"/>
          <w:sz w:val="28"/>
          <w:szCs w:val="28"/>
          <w:rtl w:val="true"/>
          <w:lang w:bidi="ar-SA"/>
        </w:rPr>
        <w:t xml:space="preserve">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زَيَّنَ لِكَثِيرٍ مِّنَ الْمُشْرِكِينَ قَتْلَ أَوْلاَدِهِمْ شُرَكَآؤُهُمْ لِيُرْدُوهُمْ وَلِيَلْبِسُواْ عَلَيْهِمْ دِينَهُمْ وَلَوْ شَاء اللّهُ مَا 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خداوند از مزارع و چهارپایانی که خلق نموده، سهمی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گمان‌شان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مخصوص خداوند است و این مخصوص شریکان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ویژه شریکان‌شان بود، به خداوند نمی‌رسید و آنچه ویژه خداوند بود، به شریکان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قضاوت می‌کردند</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شریکان آن‌ها برای بسیاری از مشرکان کشتن فرزندان‌شان را آرایش دادند، تا نابودشان نمایند و دین آنان را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بپوشانند و اگر خداوند می‌خواست،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با دروغی که می‌سازند، رها کن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472" w:name="__RefHeading___Toc5720981_1051229030"/>
      <w:bookmarkStart w:id="473" w:name="_Toc160"/>
      <w:bookmarkEnd w:id="472"/>
      <w:r>
        <w:rPr>
          <w:rtl w:val="true"/>
        </w:rPr>
        <w:t>سوء استفاده متولیان</w:t>
      </w:r>
      <w:bookmarkEnd w:id="473"/>
    </w:p>
    <w:p>
      <w:pPr>
        <w:pStyle w:val="BookText"/>
        <w:rPr/>
      </w:pPr>
      <w:r>
        <w:rPr>
          <w:rFonts w:ascii="IRNazanin" w:hAnsi="IRNazanin" w:eastAsia="IRNazanin"/>
          <w:color w:val="111111"/>
          <w:sz w:val="28"/>
          <w:sz w:val="28"/>
          <w:szCs w:val="28"/>
          <w:rtl w:val="true"/>
          <w:lang w:bidi="fa-IR"/>
        </w:rPr>
        <w:t>تا حالا به این نتیجه رسیدیم که وقتی حقوق بت‌ها و شریکان آن‌ها بر حقوق الهی، ترجیح داده شد، شریکان نیز، حد اکثر سوء استفاده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سوء استفاده دیگر می‌رسیم و آن این‌که وقتی بت‌ها ارزش پیدا کنند، کسانی برای رسیدن به دنیا دور آن‌ها را می‌گیرند و خودشان را وقف آنان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در چشم مردم انسان‌های خود گذشته‌ای می‌آیند که برای رفاه مردم و دست‌رسی آسان‌تر به بت‌ها، شب و روز تلاش می‌کنند و از این لحاظ به نظر آنان شایستگی این را دارند که امر و نهی کنند و در رابطه با بعضی امور تصمیم بگیرند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قرآن کریم، حرفی از متولیان به میان نمی‌آورند اما بافت کلامی اقتضا دارد که تصمیم گیری با برجسته‌های بت‌پرستان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اینان از موقعیت خودشان استفاده نمودند و در رابطه با مزارع و برخی از چهارپایان سهمیه‌بندی‌هایی را پی‌ریزی کردند و آن‌ها را به دروغ، به </w:t>
      </w:r>
    </w:p>
    <w:p>
      <w:pPr>
        <w:pStyle w:val="BookText"/>
        <w:rPr/>
      </w:pPr>
      <w:r>
        <w:rPr>
          <w:rFonts w:ascii="IRNazanin" w:hAnsi="IRNazanin" w:eastAsia="IRNazanin"/>
          <w:color w:val="111111"/>
          <w:sz w:val="28"/>
          <w:sz w:val="28"/>
          <w:szCs w:val="28"/>
          <w:rtl w:val="true"/>
          <w:lang w:bidi="fa-IR"/>
        </w:rPr>
        <w:t>خداوند و یا بت‌ها نسبت دادند و از این طریق، تبعیض در سهمیه‌بندی بندگان را 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در این‌جا در رابطه با چهار چیز، دستور العمل‌های خاصی صادر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برخی از چهارپایان و محصول برخی از مزارع را مقید به اراده و خواست خودشان کردند؛ اگر اجازه می‌دادند، دیگران هم از آن‌ها استفاده می‌نمودند و اگر اجازه نمی‌دادند، حق استفاده فقط از آن متولیان امر و سران بت پرستان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سواری برخی از حیوانات سواری را ممنوع می‌کردند 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می‌نمودند که تفصیل این مطلب را در سوره مائده خوانده‌ایم</w:t>
      </w:r>
      <w:r>
        <w:rPr>
          <w:rFonts w:eastAsia="IRNazanin" w:cs="IRNazanin"/>
          <w:color w:val="111111"/>
          <w:sz w:val="28"/>
          <w:szCs w:val="28"/>
          <w:rtl w:val="true"/>
          <w:lang w:bidi="fa-IR"/>
        </w:rPr>
        <w:t>.</w:t>
      </w:r>
      <w:r>
        <w:rPr>
          <w:rStyle w:val="FootnoteAnchor"/>
        </w:rPr>
        <w:footnoteReference w:id="29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برخی از حیوانات با اسم بت‌ها سر بریده می‌شد و این عمل را به دروغ به خداوند علی اعلی، نسبت می‌دادند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برخی از حیوانات را برای همسران‌شان حرام می‌کردند اما اگر همان جنین، سقط می‌شد و مرده به دنیا می‌آمد، از آن جنین مردار، هم خودشان می‌خوردند و هم همسران‌شان</w:t>
      </w:r>
      <w:r>
        <w:rPr>
          <w:rFonts w:eastAsia="IRNazanin" w:cs="IRNazanin"/>
          <w:color w:val="111111"/>
          <w:sz w:val="28"/>
          <w:szCs w:val="28"/>
          <w:rtl w:val="true"/>
          <w:lang w:bidi="fa-IR"/>
        </w:rPr>
        <w:t>:</w:t>
      </w:r>
      <w:r>
        <w:rPr>
          <w:rStyle w:val="FootnoteAnchor"/>
          <w:rtl w:val="true"/>
        </w:rPr>
        <w:footnoteReference w:id="29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أَنْعَامٌ وَحَرْثٌ حِجْرٌ لاَّ يَطْعَمُهَا إِلاَّ مَن نّشَاء بِزَعْمِهِمْ وَأَنْعَامٌ حُرِّمَتْ ظُهُورُهَا وَأَنْعَامٌ لاَّ يَذْكُرُونَ اسْمَ اللّهِ عَلَيْهَا افْتِرَاء عَلَيْهِ سَيَجْزِيهِم بِمَا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فِي بُطُونِ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الأَنْعَامِ خَالِصَةٌ لِّذُكُورِنَا وَمُحَرَّمٌ عَلَى أَزْوَاجِنَا وَإِن يَكُن مَّيْتَةً فَهُمْ فِيهِ شُرَكَاء سَيَجْزِيهِمْ وَصْفَهُمْ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bookmarkStart w:id="474" w:name="pg7852_80936"/>
    </w:p>
    <w:p>
      <w:pPr>
        <w:pStyle w:val="BookText"/>
        <w:rPr/>
      </w:pPr>
      <w:bookmarkEnd w:id="474"/>
      <w:r>
        <w:rPr>
          <w:rFonts w:ascii="IRNazanin" w:hAnsi="IRNazanin" w:eastAsia="IRNazanin"/>
          <w:color w:val="111111"/>
          <w:sz w:val="28"/>
          <w:sz w:val="28"/>
          <w:szCs w:val="28"/>
          <w:rtl w:val="true"/>
          <w:lang w:bidi="fa-IR"/>
        </w:rPr>
        <w:t>و به گمان‌شان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چهارپایان و کشتزار اموال ممنوعه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نمی‌خورند، مگر کسانی را که ما اجازه بدهیم و چهارپایانی که سواری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خداوند را به خاطر دروغی که به او نسبتمی‌دادند، بر آن‌ها نمی‌بردند و به زودی سزای دروغ‌بستن‌شان را خواهند دید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در شکم این چهارپایان وجود دارد، مخصوص مردان ما است و بر همسران ما حرام شده و اگر مرده به دنیا آید، همه در آن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سزای توصیف‌شان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حکیم و دانا است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3"/>
        <w:numPr>
          <w:ilvl w:val="2"/>
          <w:numId w:val="1"/>
        </w:numPr>
        <w:rPr/>
      </w:pPr>
      <w:bookmarkStart w:id="475" w:name="__RefHeading___Toc5720983_1051229030"/>
      <w:bookmarkStart w:id="476" w:name="_Toc161"/>
      <w:bookmarkEnd w:id="475"/>
      <w:r>
        <w:rPr>
          <w:rtl w:val="true"/>
        </w:rPr>
        <w:t>نظر قرآن کریم</w:t>
      </w:r>
      <w:bookmarkEnd w:id="476"/>
    </w:p>
    <w:p>
      <w:pPr>
        <w:pStyle w:val="BookText"/>
        <w:rPr/>
      </w:pPr>
      <w:r>
        <w:rPr>
          <w:rFonts w:ascii="IRNazanin" w:hAnsi="IRNazanin" w:eastAsia="IRNazanin"/>
          <w:color w:val="111111"/>
          <w:sz w:val="28"/>
          <w:sz w:val="28"/>
          <w:szCs w:val="28"/>
          <w:rtl w:val="true"/>
          <w:lang w:bidi="fa-IR"/>
        </w:rPr>
        <w:t xml:space="preserve">پیش از ورود به اصل بحث، یادآوری می‌گردد که ما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معنا بر می‌گردانیم و آن زیان‌دیدگی است اما در عربی این دو واژه مترادف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منفعت قرار دارد و به اصل سرمایه لطمه‌ای نمی‌زند؛ کسی که از معامله‌ای سودی نبرده باشد،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ضرر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زمان و مکان ما اگر کسی خانه‌ای را به یک میلیون خریده باشد و آن را به پنجاه میلیون فروخته باشد،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چنین قیمتی، نمی‌تواند خانه مشابه آن را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اصل سرمایه، پنجاه برابر شده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خسران در جایی به کار می‌رود که کسی اصل سرمایه را بر باد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زمان و مکان ما کسی خانه‌ای به چندین میلیارد خریده باشد و این خانه دچار آتش سوزی بگردد و کسی هم نباشد که دست کمک به </w:t>
      </w:r>
    </w:p>
    <w:p>
      <w:pPr>
        <w:pStyle w:val="BookText"/>
        <w:rPr/>
      </w:pPr>
      <w:r>
        <w:rPr>
          <w:rFonts w:ascii="IRNazanin" w:hAnsi="IRNazanin" w:eastAsia="IRNazanin"/>
          <w:color w:val="111111"/>
          <w:sz w:val="28"/>
          <w:sz w:val="28"/>
          <w:szCs w:val="28"/>
          <w:rtl w:val="true"/>
          <w:lang w:bidi="fa-IR"/>
        </w:rPr>
        <w:t>سوی او دراز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کسی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دچار خسارت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نسبت به آن‌هایی که فرزندان‌شان را در راه بت‌ها قربانی نموده‌اند،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یعنی این‌که چنین کسانی، هم در دنیا داغ فرزندان‌شان را در سینه خواهند داشت و هم در روز دیگر، باید حساب پس بدهند و در واقع کاری کرده‌اند که اصل سرمایه‌شان را بر باد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مطلب را به گونه‌ای مطرح می‌کند که ما چهار دلیل برای این خسران دریافت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راهنمایی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سفیه، در فارسی به احمق و ابله برگردانده شده است اما در عربی مفهوم وسیع‌تری دارد و گاهی به کسانی به کار می‌رود که مغز آنان رشد کافی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بسیاری از معاملات ضرر می‌کنند و اگر پولی به دست‌شان برسد، استفاده درست نمی‌توانند ولیکن در این‌جا به نظر می‌آید که احمق و ابله بهترین گزینه‌ها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آن‌هایی که فرزندان‌شان را برای بت‌ها قربانی نمودند، یک بار به سران بت پرست، نگاه نکردند که اینان وقتی با این حرارت، از بت‌ها دم می‌زنند، تا حالا چند فرزندشان را در این راه داده‌اند؟ مثلا ابوسفیان که تا آخرین لحظه پرچم بت‌پرستی را به شانه کشید، چند فرزندش را برای بت‌ها قربانی نموده است؟ </w:t>
      </w:r>
    </w:p>
    <w:p>
      <w:pPr>
        <w:pStyle w:val="BookText"/>
        <w:rPr/>
      </w:pPr>
      <w:r>
        <w:rPr>
          <w:rFonts w:ascii="IRNazanin" w:hAnsi="IRNazanin" w:eastAsia="IRNazanin"/>
          <w:color w:val="111111"/>
          <w:sz w:val="28"/>
          <w:sz w:val="28"/>
          <w:szCs w:val="28"/>
          <w:rtl w:val="true"/>
          <w:lang w:bidi="fa-IR"/>
        </w:rPr>
        <w:t>جهل و نادانی نیز، نقشی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می‌دانستند، ادیان دیگری در دنیا وجود دارد که نه تنها فرزند‌کشی را جایز می‌دانند که اصل بت‌پرستی را آیین غیر فطری به حساب می‌آورند، هرگز دست به چنین عمل شنیع نمی‌زدند اما شیاطین از جهل آنان سوء استفاده نمودند و آن‌ها را به راهی بردند که بخشیدنی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گمراهی و عدم راهنمایی، عوامل سوم و چهارمی هستند که از اینان سواری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نگاه اول، ممکن است کسی تصور نماید که این دو عامل به دست آن‌ها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آنان را مقصر دانست اما قرآن کریم از این طریق می‌خواهد، یک پیام غیر مستقیم را به مردم آن زمان و همه بشریت منتقل نماید و آن این‌که بر فرض، در آن زمانی کسانی نبودند که اینان را به راه راست هدایت نمایند اما بعد از آمدن آخرین پیامبر و آوردن کتابی به نام قرآن، بهانه هایی از این دست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هیچ‌گاه زمین خداوند، بدون حجت الهی نبوده و اگر کسانی در پی راهنمایی بودند، با برخی برخورد می‌نمودند که دست‌کم کشتن فرزندان را به آن‌ها توصیه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خَسِرَ الَّذِينَ قَتَلُواْ أَوْلاَدَهُمْ سَفَهاً بِغَيْرِ عِلْمٍ وَحَرَّمُواْ مَا رَزَقَهُمُ اللّهُ افْتِرَاء عَلَى اللّهِ قَدْ ضَلُّواْ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فرزندان‌شان را از روی بی‌عقلی و نادانی کشتند و چیزی را که خداوند به آن‌ها روزی نموده بود، با افترای به خداوند، بر خودشان حرام کردند، دچار زیاندیدگی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گمراه شدند و هدایت نیافتند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477" w:name="pg7852_80943"/>
    </w:p>
    <w:p>
      <w:pPr>
        <w:pStyle w:val="Heading3"/>
        <w:numPr>
          <w:ilvl w:val="2"/>
          <w:numId w:val="1"/>
        </w:numPr>
        <w:rPr/>
      </w:pPr>
      <w:bookmarkStart w:id="478" w:name="__RefHeading___Toc5720985_1051229030"/>
      <w:bookmarkStart w:id="479" w:name="_Toc162"/>
      <w:bookmarkEnd w:id="477"/>
      <w:bookmarkEnd w:id="478"/>
      <w:r>
        <w:rPr>
          <w:rtl w:val="true"/>
        </w:rPr>
        <w:t xml:space="preserve">پژوهش واژگانی </w:t>
      </w:r>
      <w:r>
        <w:rPr>
          <w:rtl w:val="true"/>
        </w:rPr>
        <w:t>(</w:t>
      </w:r>
      <w:r>
        <w:rPr/>
        <w:t>25</w:t>
      </w:r>
      <w:r>
        <w:rPr>
          <w:rtl w:val="true"/>
        </w:rPr>
        <w:t>)</w:t>
      </w:r>
      <w:bookmarkEnd w:id="479"/>
    </w:p>
    <w:p>
      <w:pPr>
        <w:pStyle w:val="BookText"/>
        <w:rPr/>
      </w:pPr>
      <w:r>
        <w:rPr>
          <w:rFonts w:ascii="Amiri" w:hAnsi="Amiri" w:eastAsia="Amiri" w:cs="Amiri"/>
          <w:color w:val="111111"/>
          <w:sz w:val="28"/>
          <w:sz w:val="28"/>
          <w:szCs w:val="28"/>
          <w:rtl w:val="true"/>
          <w:lang w:bidi="ar-SA"/>
        </w:rPr>
        <w:t>وَجَعَلُواْ لِلّهِ مِمِّا ذَرَأَ مِنَ الْحَرْثِ وَالأَنْعَامِ نَصِيباً فَقَالُواْ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لِلّهِ بِزَعْمِهِمْ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لِشُرَكَآئِنَا فَمَا كَانَ لِشُرَكَآئِهِمْ فَلاَ يَصِلُ إِلَى اللّهِ وَمَا كَانَ لِلّهِ فَهُوَ يَصِلُ إِلَى شُرَكَآئِهِمْ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الجعل هنا بمعنى الوصف و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الذرء الخلق على وجه الاختراع و أصله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الإيجاد على وجه الاختراع و كأن الأصل في معناه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الحرث الأرض التي تثار للزرع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شخم زده و بذر پاشيده و نهال كاشته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تقال للإبل و البقر و الغنم، و لا يقال لها أَنْعَامٌ حتى يكون في جملتها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ذوات الخفّ و الظلف، و هي الإبل و البقر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تطلق الأنعام على هذه الثلاثة، فإذا انفردت الإبل فهي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فى كلمات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هاهنا حذف يدل الكلام عليه و هو و جعلوا للأوثان منه نصيبا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لِشُرَكائِنا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شرك بگيريم در اين‌جا اضافه به سوى فاعل يا مفعول نيست بلكه اضافه براى تخصيص است يعنى شريكانى كه ما آ‌ن‌ها را اتخاذ كرده‌ايم واگر از شركت بگيريم در اين صورت اضافه به مفعول است يعنى آن بتها شريكان ما در اموال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الحكم حكمهم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زَيَّنَ لِكَثِيرٍ مِّنَ الْمُشْرِكِينَ قَتْلَ أَوْلاَدِهِمْ شُرَكَآؤُهُمْ لِيُرْدُوهُمْ وَلِيَلْبِسُواْ عَلَيْهِمْ دِينَهُمْ وَلَوْ شَاء اللّهُ مَا 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جعل أولئك في الحرث و الأنعام ما لا يجوز كذلك 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معلوم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شُرَكاؤُهُمْ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شركاء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الجدول فى اعراب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يهلكوهم و اللام لام العاقبة لأنهم لم يكونوا معاندين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الإرداء الإهلاك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المرادة الحجر يتردى من رأس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لو شاء أن يمنعهم من ذلك أو يضطرهم إلى تركه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كان يكون ذلك منافيا 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فَذَرْهُمْ وَ ما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اتركهم و دعهم و افتراءهم أي كذبهم 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أَنْعَامٌ وَحَرْثٌ حِجْرٌ لاَّ يَطْعَمُهَا إِلاَّ مَن نّشَاء بِزَعْمِهِمْ وَأَنْعَامٌ حُرِّمَتْ ظُهُورُهَا وَأَنْعَامٌ لاَّ يَذْكُرُونَ اسْمَ اللّهِ عَلَيْهَا افْتِرَاء عَلَيْهِ سَيَجْزِيهِم بِمَا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مواش و هي الإبل و البقر و الغنم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الحرام و الحجر العقل و فلان في حجر القاضي من حجرت حجرا أي في منع القاضي إياه من الحكم في ماله و حجر المرأة و حجرها بالفتح و الكسر حضنها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بمعنى مفعول، و يستوى به المذكر و المؤنثو الواحد و الجمع، أي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نیز گاهی به معنای فاعل یا مفعول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يأكلها إلا من نشاء أن نأذن له في 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و يستعمل غالبا فيما لا يطابق الواقع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الركوب عليها و هي السائبة و البحيرة و الحام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تركب و لا يحمل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يَذْكُرُونَ اسْمَ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ذبحها بل يذكرون اسم أصنامهم و نسبوا ذلك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افْتِراءً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كذبا على الله تعالى لأنهم كانوا يقولون إن الله أمرهم بذلك و كانوا كاذبين به عليه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سَيَجْزِيهِمْ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حدائق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يختلقون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حدائق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مَا فِي بُطُونِ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الأَنْعَامِ خَالِصَةٌ لِّذُكُورِنَا وَمُحَرَّمٌ عَلَى أَزْوَاجِنَا وَإِن يَكُن مَّيْتَةً فَهُمْ فِيهِ شُرَكَاء سَيَجْزِيهِمْ وَصْفَهُمْ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ألبان البحائر و السيب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أجنة البحائر و السيب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سَيَجْزِيهِمْ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وصفهم الكذب على اللّه فى التحليل و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سيجزيهم العقاب بوصفهم فلما أسقط الباء نصب وصفهم و قيل تقديره سيجزيهم جزاء وصفهم فحذف المضاف و أقام المضاف إليه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خَسِرَ الَّذِينَ قَتَلُواْ أَوْلاَدَهُمْ سَفَهاً بِغَيْرِ عِلْمٍ وَحَرَّمُواْ مَا رَزَقَهُمُ اللّهُ افْتِرَاء عَلَى اللّهِ قَدْ ضَلُّواْ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الوضيعة و 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الوضيعة ذهاب رأس المال و لا يقال لمن ذهب رأس ماله كله قد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الخسران ذهاب رأس المال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الخسران في العربية الهلاك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فرهنگ‌ها به دست می‌آید، ضرر در برابر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از معامله‌ای سودی نبرد، ضرر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به اصل سرمایه، نقصانی وارد نشده باشد اما خسران در جایی به کار می‌رود که انسان تمام سرمایه‌اش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و تقديره سفهوا بما فعلوه سفها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على الحال، أي ذوي سفه، أو على المفعول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أنه مصدر لفعل مقدر،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سفهوا سفها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في محلّ نصب حال مؤكدة لمضمون السفه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 فى 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ابله،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ذهبوا عن طريق الحق بما فعلوه و حكموا بحكم الشياطين فيما حكموا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شي‌ء من الدين و الخير و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bookmarkStart w:id="480" w:name="pg7852_80951"/>
    </w:p>
    <w:p>
      <w:pPr>
        <w:pStyle w:val="BookText"/>
        <w:rPr/>
      </w:pPr>
      <w:bookmarkEnd w:id="480"/>
      <w:r>
        <w:rPr>
          <w:rFonts w:ascii="Amiri" w:hAnsi="Amiri" w:eastAsia="Amiri" w:cs="Amiri"/>
          <w:color w:val="111111"/>
          <w:sz w:val="28"/>
          <w:sz w:val="28"/>
          <w:szCs w:val="28"/>
          <w:rtl w:val="true"/>
          <w:lang w:bidi="ar-SA"/>
        </w:rPr>
        <w:t xml:space="preserve">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الأَنْعَامِ حَمُولَةً وَفَرْشاً كُلُواْ مِمَّا رَزَقَكُمُ اللّهُ وَلاَ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مِّنَ الضَّأْنِ اثْنَيْنِ وَمِنَ الْمَعْزِ اثْنَيْنِ قُلْ آلذَّكَرَيْنِ حَرَّمَ أَمِ الأُنثَيَيْنِ أَمَّا اشْتَمَلَتْ عَلَيْهِ أَرْحَامُ الأُنثَيَيْنِ نَبِّؤُونِي بِعِلْمٍ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الإِبْلِ اثْنَيْنِ وَمِنَ الْبَقَرِ اثْنَيْنِ قُلْ آلذَّكَرَيْنِ حَرَّمَ أَمِ الأُنثَيَيْنِ أَمَّا اشْتَمَلَتْ عَلَيْهِ أَرْحَامُ الأُنثَيَيْنِ أَمْ كُنتُمْ شُهَدَاء إِذْ وَصَّاكُمُ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فَمَنْ أَظْلَمُ مِمَّنِ افْتَرَى عَلَى اللّهِ كَذِباً لِيُضِلَّ النَّاسَ بِغَيْرِ عِلْمٍ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2"/>
        <w:numPr>
          <w:ilvl w:val="1"/>
          <w:numId w:val="1"/>
        </w:numPr>
        <w:rPr/>
      </w:pPr>
      <w:bookmarkStart w:id="481" w:name="__RefHeading___Toc5720987_1051229030"/>
      <w:bookmarkStart w:id="482" w:name="_Toc163"/>
      <w:bookmarkEnd w:id="481"/>
      <w:r>
        <w:rPr>
          <w:rtl w:val="true"/>
        </w:rPr>
        <w:t>امضای معتبر حلال و حرام</w:t>
      </w:r>
      <w:bookmarkEnd w:id="482"/>
    </w:p>
    <w:p>
      <w:pPr>
        <w:pStyle w:val="Heading3"/>
        <w:numPr>
          <w:ilvl w:val="2"/>
          <w:numId w:val="1"/>
        </w:numPr>
        <w:rPr/>
      </w:pPr>
      <w:bookmarkStart w:id="483" w:name="__RefHeading___Toc5720989_1051229030"/>
      <w:bookmarkStart w:id="484" w:name="_Toc164"/>
      <w:bookmarkEnd w:id="483"/>
      <w:r>
        <w:rPr>
          <w:rtl w:val="true"/>
        </w:rPr>
        <w:t>اشاره</w:t>
      </w:r>
      <w:bookmarkEnd w:id="48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آیات گذشته با شش عادت و رسم و رسوم مشرکین آشنا شدیم و به این‌جا رسیدیم که حاصل این بدعت‌گذاری جز خسران و زیان‌دیدگی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پیش‌رو حوزه‌های وسیع‌تر از دیدگاه مشرکین مورد بررسی قرار می‌گیرد و در نهایت به این نتیجه می‌رسیم که حرمت و حلیت، باید از جانب حضرت حق امضا شود و کسی حق ندارد که حلال خداوند را حرام نماید و حرام خداوند را حلال</w:t>
      </w:r>
      <w:r>
        <w:rPr>
          <w:rFonts w:eastAsia="IRNazanin" w:cs="IRNazanin"/>
          <w:color w:val="111111"/>
          <w:sz w:val="28"/>
          <w:szCs w:val="28"/>
          <w:rtl w:val="true"/>
          <w:lang w:bidi="fa-IR"/>
        </w:rPr>
        <w:t xml:space="preserve">. </w:t>
      </w:r>
      <w:bookmarkStart w:id="485" w:name="pg7852_80953"/>
    </w:p>
    <w:p>
      <w:pPr>
        <w:pStyle w:val="BookText"/>
        <w:rPr/>
      </w:pPr>
      <w:bookmarkEnd w:id="485"/>
      <w:r>
        <w:rPr>
          <w:rFonts w:ascii="IRNazanin" w:hAnsi="IRNazanin" w:eastAsia="IRNazanin"/>
          <w:color w:val="111111"/>
          <w:sz w:val="28"/>
          <w:sz w:val="28"/>
          <w:szCs w:val="28"/>
          <w:rtl w:val="true"/>
          <w:lang w:bidi="fa-IR"/>
        </w:rPr>
        <w:t>پس دایره بحث گسترده‌تر می‌شود و انواع میوه‌ها و محصول مزارع مورد بررسی قرار می‌گیرد و در انعام ثلاثه، مطالب ریزتری را می‌بینیم</w:t>
      </w:r>
      <w:r>
        <w:rPr>
          <w:rFonts w:eastAsia="IRNazanin" w:cs="IRNazanin"/>
          <w:color w:val="111111"/>
          <w:sz w:val="28"/>
          <w:szCs w:val="28"/>
          <w:rtl w:val="true"/>
          <w:lang w:bidi="fa-IR"/>
        </w:rPr>
        <w:t>.</w:t>
      </w:r>
    </w:p>
    <w:p>
      <w:pPr>
        <w:pStyle w:val="Heading3"/>
        <w:numPr>
          <w:ilvl w:val="2"/>
          <w:numId w:val="1"/>
        </w:numPr>
        <w:rPr/>
      </w:pPr>
      <w:bookmarkStart w:id="486" w:name="__RefHeading___Toc5720991_1051229030"/>
      <w:bookmarkStart w:id="487" w:name="_Toc165"/>
      <w:bookmarkEnd w:id="486"/>
      <w:r>
        <w:rPr>
          <w:rtl w:val="true"/>
        </w:rPr>
        <w:t>میوه‌ها و محصول مزارع</w:t>
      </w:r>
      <w:bookmarkEnd w:id="487"/>
    </w:p>
    <w:p>
      <w:pPr>
        <w:pStyle w:val="BookText"/>
        <w:rPr/>
      </w:pPr>
      <w:r>
        <w:rPr>
          <w:rFonts w:ascii="IRNazanin" w:hAnsi="IRNazanin" w:eastAsia="IRNazanin"/>
          <w:color w:val="111111"/>
          <w:sz w:val="28"/>
          <w:sz w:val="28"/>
          <w:szCs w:val="28"/>
          <w:rtl w:val="true"/>
          <w:lang w:bidi="fa-IR"/>
        </w:rPr>
        <w:t>در رابطه با مطلب اول، با دسته‌بندی باغ‌ها، از برخی میوه‌های معروف آن زمان نام برده می‌شود و حلیت آنان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مزارع اگرچه نامی از آن‌ها برده نمی‌شود اما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می‌شود که انواع محصولات زمینی،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ابتدا از باغ‌ها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به معنای بلندی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به تخت و سقف عرش گفته می‌شود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پس درختان میوه در یک تقسیم بندی کلی دو گونه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که احتیاج به مقوم و داربست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که محتاج مقوم و داربست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و میوه‌های از این قبیل، احتیاج به داربست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زیر پا نگردند و میوه‌های پاکیزه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زیتون، انار و درختانی از این دست، روی پای خودشان می‌ایستند و سخاوتمندانه میوه‌های‌شان را تقدیم بشریت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درختان‌میوه دسته اول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است و به درختان‌میوه دسته دوم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Style w:val="FootnoteAnchor"/>
          <w:rtl w:val="true"/>
        </w:rPr>
        <w:footnoteReference w:id="29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ما اجازه داده که از میوهای آن‌ها بخوریم و آن‌ها را به عنوان قوت زندگی ذخیره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حق ندارد که این نعمت‌های </w:t>
      </w:r>
    </w:p>
    <w:p>
      <w:pPr>
        <w:pStyle w:val="BookText"/>
        <w:rPr/>
      </w:pPr>
      <w:r>
        <w:rPr>
          <w:rFonts w:ascii="IRNazanin" w:hAnsi="IRNazanin" w:eastAsia="IRNazanin"/>
          <w:color w:val="111111"/>
          <w:sz w:val="28"/>
          <w:sz w:val="28"/>
          <w:szCs w:val="28"/>
          <w:rtl w:val="true"/>
          <w:lang w:bidi="fa-IR"/>
        </w:rPr>
        <w:t>الهی را بر ما حرام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وقت چیدن این میوه‌ها، باید حق آن‌ها را ادا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میوه به حق مساکین و حق خداوند تفسیر شده است ولیکن منظور از آن طبق روایاتی که به دست ما رسیده، زکات واجب نیست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زیرا این سورهمکی است و زکات در مدینه واجب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همین اصول و مجمل‌ها در مدینه تفصیل داده می‌شوند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پس حق این‌جا این است که در هنگام چیدن میوه‌ها، به بی‌نوایان موجود در آن مکان توجه داشته باشند و لذا یکی از احتمالات اسراف این‌جا این است که به آن‌ها به اندازه بدهند که منجر به محرومیت اهل و عیال صاحب باغ نشود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این‌هایی که گفته آمد، در رابطه انواع میوه ها بود که خوردن همه آن‌ها حلال و طیب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مزارع و کشتزارها همان‌طور که به عرض رسید،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محصولات زمینی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محصولات، جو باشد یا گندم، عدس باشد یا لوبیا، ذرت باشد یا باقلی و من فکر می‌کنم،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میوه‌ها ذکر شده، امکان دارد، اشاره به میوه‌های زمینی از قبیل، خربوزه، هندوانه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محصول همه مزارع نیز بر ما حلال است و کسی از بندگان حق تحریم ندارد</w:t>
      </w:r>
      <w:r>
        <w:rPr>
          <w:rFonts w:eastAsia="IRNazanin" w:cs="IRNazanin"/>
          <w:color w:val="111111"/>
          <w:sz w:val="28"/>
          <w:szCs w:val="28"/>
          <w:rtl w:val="true"/>
          <w:lang w:bidi="fa-IR"/>
        </w:rPr>
        <w:t xml:space="preserve">. </w:t>
      </w:r>
      <w:bookmarkStart w:id="488" w:name="pg7852_80957"/>
    </w:p>
    <w:p>
      <w:pPr>
        <w:pStyle w:val="BookText"/>
        <w:rPr/>
      </w:pPr>
      <w:bookmarkEnd w:id="488"/>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برداشت مرحوم علامه طباطبایی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اگرچه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قید متعلق به همه میوه‌ها</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من فکر می‌کنم برداشت مرحوم طباطبایی، نزدیک‌تر به صواب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باغ‌های با داربست و بی‌داربست، درخت خرما، کشتزارهایی با خوردنی‌های گوناگون، زیتون و انار مشابه وغیر مشابه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میوه‌های آن‌ها وقتی به ثمر نشستند، بخورید و روز چیدن‌شان، حق آنان را ادا نمایید و زیاده‌روی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ولخرج‌ها را دوست ندارد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489" w:name="__RefHeading___Toc5720993_1051229030"/>
      <w:bookmarkStart w:id="490" w:name="_Toc166"/>
      <w:bookmarkEnd w:id="489"/>
      <w:r>
        <w:rPr>
          <w:rtl w:val="true"/>
        </w:rPr>
        <w:t>دام‌های سه گانه</w:t>
      </w:r>
      <w:bookmarkEnd w:id="490"/>
    </w:p>
    <w:p>
      <w:pPr>
        <w:pStyle w:val="BookText"/>
        <w:rPr/>
      </w:pPr>
      <w:r>
        <w:rPr>
          <w:rFonts w:ascii="IRNazanin" w:hAnsi="IRNazanin" w:eastAsia="IRNazanin"/>
          <w:color w:val="111111"/>
          <w:sz w:val="28"/>
          <w:sz w:val="28"/>
          <w:szCs w:val="28"/>
          <w:rtl w:val="true"/>
          <w:lang w:bidi="fa-IR"/>
        </w:rPr>
        <w:t xml:space="preserve">ما پیش از این به عرض رساندیم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و گوسفند می‌باشد و بیشترین بدعت‌گذاری‌های جاهلیت عرب در همین چهارپایان 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می‌کردند، استفاده از چهارپایان دیگر را منوط به اجازه خودشان می‌نمودند و جنین زنده بعضی از آن‌ها را بر همسر‌شان حرام می‌کردند</w:t>
      </w:r>
      <w:r>
        <w:rPr>
          <w:rFonts w:eastAsia="IRNazanin" w:cs="IRNazanin"/>
          <w:color w:val="111111"/>
          <w:sz w:val="28"/>
          <w:szCs w:val="28"/>
          <w:rtl w:val="true"/>
          <w:lang w:bidi="fa-IR"/>
        </w:rPr>
        <w:t>.</w:t>
      </w:r>
    </w:p>
    <w:p>
      <w:pPr>
        <w:pStyle w:val="Heading3"/>
        <w:numPr>
          <w:ilvl w:val="2"/>
          <w:numId w:val="1"/>
        </w:numPr>
        <w:rPr/>
      </w:pPr>
      <w:bookmarkStart w:id="491" w:name="__RefHeading___Toc5720995_1051229030"/>
      <w:bookmarkStart w:id="492" w:name="_Toc167"/>
      <w:bookmarkEnd w:id="491"/>
      <w:r>
        <w:rPr>
          <w:rtl w:val="true"/>
        </w:rPr>
        <w:t>دو تقسیم بندی</w:t>
      </w:r>
      <w:bookmarkEnd w:id="49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می‌کند</w:t>
      </w:r>
      <w:r>
        <w:rPr>
          <w:rFonts w:eastAsia="IRNazanin" w:cs="IRNazanin"/>
          <w:color w:val="111111"/>
          <w:sz w:val="28"/>
          <w:szCs w:val="28"/>
          <w:rtl w:val="true"/>
          <w:lang w:bidi="fa-IR"/>
        </w:rPr>
        <w:t xml:space="preserve">. </w:t>
      </w:r>
      <w:bookmarkStart w:id="493" w:name="pg7852_80959"/>
    </w:p>
    <w:p>
      <w:pPr>
        <w:pStyle w:val="BookText"/>
        <w:rPr/>
      </w:pPr>
      <w:bookmarkEnd w:id="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باربر؛ چیزی که روی زمین را بگیرد و از دور مانند فرش زمین به چشم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تقسیم‌بندی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عام الشمول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چهارپایان یا مانند شتر و گاو بزرگ بودند و قابل باربری و یا مانند بز و گوسفند، کوچک بودند و انگار فرش زمین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رزق و روزی انسان‌ها قلمداد می‌نماید و استفاده از همه آن‌ها را مجاز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حلیت خود ساخته را از گام‌های شیطان به سمت انحراف می‌شمارد و شیطان را به عنوان دشمن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Heading3"/>
        <w:numPr>
          <w:ilvl w:val="2"/>
          <w:numId w:val="1"/>
        </w:numPr>
        <w:rPr/>
      </w:pPr>
      <w:bookmarkStart w:id="494" w:name="__RefHeading___Toc5720997_1051229030"/>
      <w:bookmarkStart w:id="495" w:name="_Toc168"/>
      <w:bookmarkEnd w:id="494"/>
      <w:r>
        <w:rPr>
          <w:rtl w:val="true"/>
        </w:rPr>
        <w:t>تقسیم بندی دیگر</w:t>
      </w:r>
      <w:bookmarkEnd w:id="495"/>
    </w:p>
    <w:p>
      <w:pPr>
        <w:pStyle w:val="BookText"/>
        <w:rPr/>
      </w:pPr>
      <w:r>
        <w:rPr>
          <w:rFonts w:ascii="IRNazanin" w:hAnsi="IRNazanin" w:eastAsia="IRNazanin"/>
          <w:color w:val="111111"/>
          <w:sz w:val="28"/>
          <w:sz w:val="28"/>
          <w:szCs w:val="28"/>
          <w:rtl w:val="true"/>
          <w:lang w:bidi="fa-IR"/>
        </w:rPr>
        <w:t xml:space="preserve">در تقسیم بندی دیگر، انعام ثلاثه به هشت دسته تقسیم می‌گردد و این بار به صورت احتجاج گونه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می‌شود که از آن‌ها بپرسد، کدام نوع از آن‌ها را حرام می‌دانند؟ هرکدام را که بگویند، باید دلیل بیاورند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تقسیم بندی،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زوج هستند؛ به این معنا که آن‌ها به گوسفند، بز، شتر و گاو تقسیممی‌شوند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دسته، مذکر و مؤنث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انعام ثلاثه به هشت گروه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به پیامبرش می‌فرماید، به آن‌ها بگوید که از دسته‌های بز و گوسفند، مذکرها را حرام کرد، مؤنث‌ها را حرام کرد و یا جنین در شکم آن‌ها را؟ همین سوال را در رابطه شتران و گاو نیز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این‌ها را که معتقد باشند، باید دلیل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 یا عقلی است، یا نقلی است و یا حضوری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معنا که یا عقل آن‌ها قضاوت کند که برخی از چهارپایان باید حرام باشند و یا از برخی پیامبران چنین مطلبی را شنیده باشند و یا هنگامی که خداوند برخی از این چهارپایان را حرام نمود، این‌ها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یک از دلایل سه گانه را اقامه نتوانستند، به خداوند علی اعلی نسبت دروغ می‌دهند و اگر کسی بدون دلیل نسبتی را به خداوند علی اعلی بدهد، ظالم‌تر از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احتجاج و استدلال ثابت می‌گردد که جاهلیت عرب از پیش خودشان چیزهایی را حلال نمودند و چیزهایی را حرام نمودند و با این بدعت‌گذاری مردم را جاهلانه به گمراهی کشاندند و با این کارشان ظلم بزرگی مرتکب شدند و ریزترین کیفر ظالمین این است که هدایت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الأَنْعَامِ حَمُولَةً وَفَرْشاً كُلُواْ مِمَّا رَزَقَكُمُ اللّهُ وَلاَ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مِّنَ الضَّأْنِ اثْنَيْنِ وَمِنَ الْمَعْزِ اثْنَيْنِ قُلْ آلذَّكَرَيْنِ حَرَّمَ أَمِ الأُنثَيَيْنِ أَمَّا اشْتَمَلَتْ عَلَيْهِ أَرْحَامُ الأُنثَيَيْنِ نَبِّؤُونِي بِعِلْمٍ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الإِبْلِ اثْنَيْنِ وَمِنَ الْبَقَرِ اثْنَيْنِ قُلْ آلذَّكَرَيْنِ حَرَّمَ أَمِ الأُنثَيَيْنِ أَمَّا اشْتَمَلَتْ عَلَيْهِ أَرْحَامُ الأُنثَيَيْنِ أَمْ كُنتُمْ شُهَدَاء إِذْ وَصَّاكُمُ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فَمَنْ أَظْلَمُ مِمَّنِ افْتَرَى عَلَى اللّهِ كَذِباً لِيُضِلَّ النَّاسَ بِغَيْرِ عِلْمٍ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دام‌ها حیوانات باربر و نزدیک به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روزی‌تان نموده بخورید و گام‌های شیطان را پیروی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دشمن آشکار شما است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دام‌ها هشت زوج هستند؛ از گوسفند دو تا و از بز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نرها را حرام نمود، یا ماده‌هارا و یا چیزهایی که شکم ماده‌ها آن‌ها را در بر گرفته؟ اگر راست می‌گویید، از روی علم و دانش به من خبر بدهید</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شتر، دو تا و از گاو،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نرها را </w:t>
      </w:r>
      <w:bookmarkStart w:id="496" w:name="pg7852_80963"/>
    </w:p>
    <w:p>
      <w:pPr>
        <w:pStyle w:val="BookText"/>
        <w:rPr/>
      </w:pPr>
      <w:bookmarkEnd w:id="496"/>
      <w:r>
        <w:rPr>
          <w:rFonts w:ascii="IRNazanin" w:hAnsi="IRNazanin" w:eastAsia="IRNazanin"/>
          <w:color w:val="111111"/>
          <w:sz w:val="28"/>
          <w:sz w:val="28"/>
          <w:szCs w:val="28"/>
          <w:rtl w:val="true"/>
          <w:lang w:bidi="fa-IR"/>
        </w:rPr>
        <w:t>حرام نمود، یا ماده‌ها را و یا چیزهایی که شکم ماده‌ها آن‌ها را در بر گرفته؟ یا شما هنگامی که خداوند به شما امر فرمود، شاهد بودید؟ پس چه کسی ظالم‌تر از کسی است که به خداوند دروغ نسبت داده، تا مردم را از روی جهل و نادانی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ستمگر را هدایت نمی‌کند</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497" w:name="__RefHeading___Toc5720999_1051229030"/>
      <w:bookmarkStart w:id="498" w:name="_Toc169"/>
      <w:bookmarkEnd w:id="497"/>
      <w:r>
        <w:rPr>
          <w:rtl w:val="true"/>
        </w:rPr>
        <w:t xml:space="preserve">پژوهش واژگانی </w:t>
      </w:r>
      <w:r>
        <w:rPr>
          <w:rtl w:val="true"/>
        </w:rPr>
        <w:t>(</w:t>
      </w:r>
      <w:r>
        <w:rPr/>
        <w:t>26</w:t>
      </w:r>
      <w:r>
        <w:rPr>
          <w:rtl w:val="true"/>
        </w:rPr>
        <w:t>)</w:t>
      </w:r>
      <w:bookmarkEnd w:id="498"/>
    </w:p>
    <w:p>
      <w:pPr>
        <w:pStyle w:val="BookText"/>
        <w:rPr/>
      </w:pPr>
      <w:r>
        <w:rPr>
          <w:rFonts w:ascii="Amiri" w:hAnsi="Amiri" w:eastAsia="Amiri" w:cs="Amiri"/>
          <w:color w:val="111111"/>
          <w:sz w:val="28"/>
          <w:sz w:val="28"/>
          <w:szCs w:val="28"/>
          <w:rtl w:val="true"/>
          <w:lang w:bidi="ar-SA"/>
        </w:rPr>
        <w:t xml:space="preserve">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ابتدع لا على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بساتين فيها الأشجار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مرفوعات بالدعائم کالکرم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مرفوعات بالدعائم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عرشها أن يجعل لها حظائر كالحيطان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أصله الرفع و منه سمي السرير عرشا لارتفاعه و العرش السقف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داربست زده، قيّم زده، درختانى كه احتياج به 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درختانى است كه احتياج به قيّم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طعمه و قيل 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يؤكل منه من الحبات كالحنطة و الشعير و العدس و الحمص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الطعم و اللون و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فالضمير راجع إلى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احتمل رجوع الضمير إلى الله كالضمير الذي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حَصَدَ الزَّرْعَ و غيرَه من النبات قَطَعه بالمنْجَل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 كردن، چيدن، برداشت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إشارة إلى جعل حق ما للفقراء في </w:t>
      </w:r>
    </w:p>
    <w:p>
      <w:pPr>
        <w:pStyle w:val="BookText"/>
        <w:rPr/>
      </w:pPr>
      <w:r>
        <w:rPr>
          <w:rFonts w:ascii="IRNazanin" w:hAnsi="IRNazanin" w:eastAsia="IRNazanin"/>
          <w:color w:val="111111"/>
          <w:sz w:val="28"/>
          <w:sz w:val="28"/>
          <w:szCs w:val="28"/>
          <w:rtl w:val="true"/>
          <w:lang w:bidi="fa-IR"/>
        </w:rPr>
        <w:t>الثمر من الحبوب و الفواكه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هو الزكاة المشرعة في الإسلام إذ ليست في بعض ما ذكر في الآية 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الآية مكية و حكم الزكاة 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يبعد أن يكون أصلا لتشريعها فإن أصول الشرائع النازلة في السور المدنية نازلة على وجه الإجمال و الإبهام في السور المكية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خطاب لأرباب الأموال لا تسرفوا بأن تتصدقوا بالجميع و لا تبقوا للعيال شيئا كما فعل ثابت بن قيس بن شماس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 لا تقصروا بأن تمنعوا بعض الواجب و التقصير، سرف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المعنى لا تسرفوا في الأكل قبل الحصاد كيلا يؤدي إلى بخس حق 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الأَنْعَامِ حَمُولَةً وَفَرْشاً كُلُواْ مِمَّا رَزَقَكُمُ اللّهُ وَلاَ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أنشأ من الأنعام حَمُولَةً وَ فَرْشاً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یحمل الأثقال کالإبل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حَمُولَةً وَ فَرْشاً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الحمولة كبار الإبل و الفرش صغارها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الحمولة ما يحمل عليه من الإبل و البقر و الفرش الغنم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الحمولة كل ما حمل من الإبل و البقر و الخيل و البغال و الحمير و الفرش الغنم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معناه ما ينتفعون به في الحمل و ما يفترشونه في الذبح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باركش، حمل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طرقه و آثاره تحلیلا و تحریما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خطوه، 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دو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ثَمَانِيَةَ أَزْوَاجٍ مِّنَ الضَّأْنِ اثْنَيْنِ وَمِنَ الْمَعْزِ اثْنَيْنِ قُلْ آلذَّكَرَيْنِ حَرَّمَ أَمِ الأُنثَيَيْنِ أَمَّا اشْتَمَلَتْ عَلَيْهِ أَرْحَامُ الأُنثَيَيْنِ نَبِّؤُونِي بِعِلْمٍ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تقديره و أنشأ ثمانية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حَمُولَةً وَ فَرْشاً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الضأن ضائن كقولهم تاجر و 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المعز ماعز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آلذَّكَرَيْنِ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الضأن و المعز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آلذكرين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همزه دارد يكى همزه استفهام و ديگرى همزه وصل و اين‌كه همزه وصل در اين‌جا نيفتاده و قلب به الف شده براى آن است كه اگر حذف مى‌شد همزه استفهام با همزه وصل اشتباه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اشْتَمَلَتْ عَلَيْهِ أَرْحَامُ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حرم ما اشتمل عليه رحم الأنثى من الضأن و الأنثى من المعز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نَبِّؤُونِی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الإِبْلِ اثْنَيْنِ وَمِنَ الْبَقَرِ اثْنَيْنِ قُلْ آلذَّكَرَيْنِ حَرَّمَ أَمِ الأُنثَيَيْنِ أَمَّا اشْتَمَلَتْ عَلَيْهِ أَرْحَامُ الأُنثَيَيْنِ أَمْ كُنتُمْ شُهَدَاء إِذْ وَصَّاكُمُ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فَمَنْ أَظْلَمُ مِمَّنِ افْتَرَى عَلَى اللّهِ كَذِباً لِيُضِلَّ النَّاسَ بِغَيْرِ عِلْمٍ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الْإِبِلِ اثْنَيْنِ وَ 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تفصيل لتمام الأزواج الثمانية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حضورا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وَصَّاكُمُ اللَّهُ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7852_80971"/>
      <w:bookmarkStart w:id="500" w:name="pg7852_80971"/>
      <w:bookmarkEnd w:id="500"/>
    </w:p>
    <w:p>
      <w:pPr>
        <w:pStyle w:val="BookText"/>
        <w:rPr/>
      </w:pPr>
      <w:bookmarkStart w:id="501" w:name="pg7852_80971"/>
      <w:bookmarkEnd w:id="501"/>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الَّذِينَ هَادُواْ حَرَّمْنَا كُلَّ ذِي ظُفُرٍ وَمِنَ الْبَقَرِ وَالْغَنَمِ حَرَّمْنَا عَلَيْهِمْ شُحُومَهُمَا إِلاَّ مَا حَمَلَتْ ظُهُورُهُمَا أَوِ الْحَوَايَا أَوْ مَا اخْتَلَطَ بِعَظْمٍ ذَلِكَ جَزَيْنَاهُم بِبَغْيِهِمْ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كَذَّبُوكَ فَقُل رَّبُّكُمْ ذُو رَحْمَةٍ وَاسِعَةٍ وَلاَ يُرَدُّ بَأْسُهُ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2"/>
        <w:numPr>
          <w:ilvl w:val="1"/>
          <w:numId w:val="1"/>
        </w:numPr>
        <w:rPr/>
      </w:pPr>
      <w:bookmarkStart w:id="502" w:name="__RefHeading___Toc5721001_1051229030"/>
      <w:bookmarkStart w:id="503" w:name="_Toc170"/>
      <w:bookmarkEnd w:id="502"/>
      <w:r>
        <w:rPr>
          <w:rtl w:val="true"/>
        </w:rPr>
        <w:t>حرام‌های الهی</w:t>
      </w:r>
      <w:bookmarkEnd w:id="503"/>
    </w:p>
    <w:p>
      <w:pPr>
        <w:pStyle w:val="Heading3"/>
        <w:numPr>
          <w:ilvl w:val="2"/>
          <w:numId w:val="1"/>
        </w:numPr>
        <w:rPr/>
      </w:pPr>
      <w:bookmarkStart w:id="504" w:name="__RefHeading___Toc5721003_1051229030"/>
      <w:bookmarkStart w:id="505" w:name="_Toc171"/>
      <w:bookmarkEnd w:id="504"/>
      <w:r>
        <w:rPr>
          <w:rtl w:val="true"/>
        </w:rPr>
        <w:t>اشاره</w:t>
      </w:r>
      <w:bookmarkEnd w:id="50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حالا به این‌جا رسیدیم که در انواع میوه‌ها و دام‌های سه‌گانه، حرمتی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همه چیز بر ما حلال است؟ جواب این‌که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حرام‌هایی وجود دارند که برخی در قرآن آمده‌اند و برخی در احادیث موجودند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سوره مورد بحث مکّی است، خداوند علی اعلی، به پیامبرش دستور می‌دهد که تحریم چهار چیز را به مردم اعلام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یعنی حیوانی که خود به خود مرده است و به ذبح شرعی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اجمال، در سوره مائده که مدنی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منخنیقه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پس‌ماندده درندگان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مقدار حرام‌ها نیز در سوره مائده بیشتر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ریخته؛ یعنی خونی که هنگام سربریدن، از حیوان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خون‌های مانده در لابه‌لای گوشت که حاصل پاره شدن موی‌رگ‌ها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با نام خداوند سر بریده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سه تای اول رجس و پلیدی بهداشتی و معنوی است و دلیل حرمت چهارمی فسق و بی‌دینی می‌باشد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چهار مورد نیز اگر انسان ناچار بشود، استفاده به اندازه ضرورت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بَاغٍ وَلاَ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کردن است اما وقتی از حد بگذرد، معنای استعاری پیدا می‌کند و زیاده خواهی ظالمانه، برگردان مناسبی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یعنی تجاوز در اکل و خوردن</w:t>
      </w:r>
      <w:r>
        <w:rPr>
          <w:rFonts w:eastAsia="IRNazanin" w:cs="IRNazanin"/>
          <w:color w:val="111111"/>
          <w:sz w:val="28"/>
          <w:szCs w:val="28"/>
          <w:rtl w:val="true"/>
          <w:lang w:bidi="fa-IR"/>
        </w:rPr>
        <w:t xml:space="preserve">: </w:t>
      </w:r>
      <w:bookmarkStart w:id="506" w:name="pg7852_80975"/>
    </w:p>
    <w:p>
      <w:pPr>
        <w:pStyle w:val="BookText"/>
        <w:rPr/>
      </w:pPr>
      <w:bookmarkEnd w:id="506"/>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به من وحی شده، حرامی بر خورنده‌ای که آن را می‌خورد، نیابیدم، مگر این‌که آن چیز مردار باشد، یا خون ریخته، یا گوشت خوک،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هر یک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حیوانی که از روی نافرمانی با نام غیر خداوند سر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بدون سرکشی و زیاده‌خواهی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گردد،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507" w:name="__RefHeading___Toc5721005_1051229030"/>
      <w:bookmarkStart w:id="508" w:name="_Toc172"/>
      <w:bookmarkEnd w:id="507"/>
      <w:r>
        <w:rPr>
          <w:rtl w:val="true"/>
        </w:rPr>
        <w:t>حرام‌های کیفری</w:t>
      </w:r>
      <w:bookmarkEnd w:id="508"/>
    </w:p>
    <w:p>
      <w:pPr>
        <w:pStyle w:val="BookText"/>
        <w:rPr/>
      </w:pPr>
      <w:r>
        <w:rPr>
          <w:rFonts w:ascii="IRNazanin" w:hAnsi="IRNazanin" w:eastAsia="IRNazanin"/>
          <w:color w:val="111111"/>
          <w:sz w:val="28"/>
          <w:sz w:val="28"/>
          <w:szCs w:val="28"/>
          <w:rtl w:val="true"/>
          <w:lang w:bidi="fa-IR"/>
        </w:rPr>
        <w:t>این مطلب در رابطه حرام‌هاتی ذاتی بود اما گاهی حضرت حق چیزهایی را حرام کرده است که حرمت ذاتی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خاطر عقوبت و کیفر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بنی اسرائیل همه پرندگان و چربی‌های گاو و گوسفند را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نوع چربی را 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چربی‌هایی که به پشت این حیوانات چسبیده باشند، چربی‌هایی که به روده‌ها چسبیده باشند و چربی‌هایی که با استخوان مخلوط باشند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حرمت را ظلم و ستم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مورد در سوره نساء که مدنی است، تفصیل بیشتری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چهار دلیل برای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بیداد بر ضعیفان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شدن از رفتن راه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خواری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خوردن از طریق رشوه و راه‌های غیر مشروع دیگر</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چنگال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پرندگان حلال‌گوشت بر بنی اسرائیل حرام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مرحوم قمی نیز همین مطلب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آن‌ها گوشت پرندگان و چربی‌هایی را که دوست داشتند حرام نمود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با این حال، برخی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ناخن گرفته‌اند، تا بتوانند پای شتر را نیز تصور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ظفر در اصل به معنى ناخن مى‌باشد، ولى به سم حيوان‌هاى سم‌دار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شده زيرا سم‌هاى آن‌ها شبيه ناخن است، و نيز به پاى شتر كه نوك پاى او يك‌پارچه است و شكافى ندارد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آيه فوق چنين استفاده مى‌شود كه تمامحيواناتى كه سم چاك نيستند اعم از چهارپايان يا پرندگان، بر يهود تحريم شده بود</w:t>
      </w:r>
      <w:r>
        <w:rPr>
          <w:rFonts w:eastAsia="IRNazanin" w:cs="IRNazanin"/>
          <w:color w:val="111111"/>
          <w:sz w:val="28"/>
          <w:szCs w:val="28"/>
          <w:rtl w:val="true"/>
          <w:lang w:bidi="fa-IR"/>
        </w:rPr>
        <w:t>."</w:t>
      </w:r>
      <w:r>
        <w:rPr>
          <w:rStyle w:val="FootnoteAnchor"/>
          <w:rtl w:val="true"/>
        </w:rPr>
        <w:footnoteReference w:id="30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نیز چندین احتمال وجود دارد اما آنچه مسلم است،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پرندگان و درندگان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گاو، گوسفند و آهو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شتر و در رابطه با اسب و استر، واژه حافر به کار برده می‌شود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ای‌کاش این بزرگواران مدرک محکم‌تری ارائه می‌دادند و من فکر می‌کنم، دلیل حرمت چنگال‌دارها،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حرمت اسب و شتر باید با دلیل دیگر اثبات گردد</w:t>
      </w:r>
      <w:r>
        <w:rPr>
          <w:rFonts w:eastAsia="IRNazanin" w:cs="IRNazanin"/>
          <w:color w:val="111111"/>
          <w:sz w:val="28"/>
          <w:szCs w:val="28"/>
          <w:rtl w:val="true"/>
          <w:lang w:bidi="fa-IR"/>
        </w:rPr>
        <w:t xml:space="preserve">: </w:t>
      </w:r>
      <w:bookmarkStart w:id="509" w:name="pg7852_80979"/>
    </w:p>
    <w:p>
      <w:pPr>
        <w:pStyle w:val="BookText"/>
        <w:rPr/>
      </w:pPr>
      <w:bookmarkEnd w:id="509"/>
      <w:r>
        <w:rPr>
          <w:rFonts w:ascii="Amiri" w:hAnsi="Amiri" w:eastAsia="Amiri" w:cs="Amiri"/>
          <w:color w:val="111111"/>
          <w:sz w:val="28"/>
          <w:sz w:val="28"/>
          <w:szCs w:val="28"/>
          <w:rtl w:val="true"/>
          <w:lang w:bidi="ar-SA"/>
        </w:rPr>
        <w:t xml:space="preserve">وَعَلَى الَّذِينَ هَادُواْ حَرَّمْنَا كُلَّ ذِي ظُفُرٍ وَمِنَ الْبَقَرِ وَالْغَنَمِ حَرَّمْنَا عَلَيْهِمْ شُحُومَهُمَا إِلاَّ مَا حَمَلَتْ ظُهُورُهُمَا أَوِ الْحَوَايَا أَوْ مَا اخْتَلَطَ بِعَظْمٍ ذَلِكَ جَزَيْنَاهُم بِبَغْيِهِمْ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یهودیان هر چنگال‌داری را حرام کردیم و از گاو و گوسفند چربی آن دو را حرام کردیم، مگر چربی‌های پشت آن‌ها را، یا چربی‌های روده‌های آن‌ها را و یا چربی‌هایی که با استخوان مخلوط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خاطر ظلم‌شان به آنان کیفر دادیم و ما راست‌گویانیم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510" w:name="__RefHeading___Toc5721007_1051229030"/>
      <w:bookmarkStart w:id="511" w:name="_Toc173"/>
      <w:bookmarkEnd w:id="510"/>
      <w:r>
        <w:rPr>
          <w:rtl w:val="true"/>
        </w:rPr>
        <w:t>آخرین سخن</w:t>
      </w:r>
      <w:bookmarkEnd w:id="511"/>
    </w:p>
    <w:p>
      <w:pPr>
        <w:pStyle w:val="BookText"/>
        <w:rPr/>
      </w:pPr>
      <w:r>
        <w:rPr>
          <w:rFonts w:ascii="IRNazanin" w:hAnsi="IRNazanin" w:eastAsia="IRNazanin"/>
          <w:color w:val="111111"/>
          <w:sz w:val="28"/>
          <w:sz w:val="28"/>
          <w:szCs w:val="28"/>
          <w:rtl w:val="true"/>
          <w:lang w:bidi="fa-IR"/>
        </w:rPr>
        <w:t xml:space="preserve">آخرین سخن در این بخش، تهدیدی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گوش‌زد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تهدیدی که از اول جلوی یأس و ناامیدی را می‌گیرد و به ما می‌فهماند که چه کسی مدیریت ما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به پیامبرش دستور می‌دهد، به کسانی که او را تکذیب می‌کنند، برساند که پروردگار آنان دارای رحمت وسیع است اما به این معنا نیست که از رحمت واسعه سوء استفاده شود و فضای امنی برای جنایت‌کاران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طغیان وسرکشی‌شان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مهربان مهربانان است، در جای گذشت و رحمت اما سخت‌گیرترین کیفر دهنده است، در زمان عقاب و انتقام</w:t>
      </w:r>
      <w:r>
        <w:rPr>
          <w:rFonts w:eastAsia="IRNazanin" w:cs="IRNazanin"/>
          <w:color w:val="111111"/>
          <w:sz w:val="28"/>
          <w:szCs w:val="28"/>
          <w:rtl w:val="true"/>
          <w:lang w:bidi="fa-IR"/>
        </w:rPr>
        <w:t>:</w:t>
      </w:r>
      <w:r>
        <w:rPr>
          <w:rStyle w:val="FootnoteAnchor"/>
          <w:rtl w:val="true"/>
        </w:rPr>
        <w:footnoteReference w:id="30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كَذَّبُوكَ فَقُل رَّبُّكُمْ ذُو رَحْمَةٍ وَاسِعَةٍ وَلاَ يُرَدُّ بَأْسُهُ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bookmarkStart w:id="512" w:name="pg7852_80980"/>
    </w:p>
    <w:p>
      <w:pPr>
        <w:pStyle w:val="BookText"/>
        <w:rPr/>
      </w:pPr>
      <w:bookmarkEnd w:id="512"/>
      <w:r>
        <w:rPr>
          <w:rFonts w:ascii="IRNazanin" w:hAnsi="IRNazanin" w:eastAsia="IRNazanin"/>
          <w:color w:val="111111"/>
          <w:sz w:val="28"/>
          <w:sz w:val="28"/>
          <w:szCs w:val="28"/>
          <w:rtl w:val="true"/>
          <w:lang w:bidi="fa-IR"/>
        </w:rPr>
        <w:t>اگر تو را تکذیب کردند،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دارای رحمت وسیع است و عذابش از قوم جنایت‌کار برداشته نمی‌شود</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513" w:name="__RefHeading___Toc5721009_1051229030"/>
      <w:bookmarkStart w:id="514" w:name="_Toc174"/>
      <w:bookmarkEnd w:id="513"/>
      <w:r>
        <w:rPr>
          <w:rtl w:val="true"/>
        </w:rPr>
        <w:t xml:space="preserve">پژوهش واژگانی </w:t>
      </w:r>
      <w:r>
        <w:rPr>
          <w:rtl w:val="true"/>
        </w:rPr>
        <w:t>(</w:t>
      </w:r>
      <w:r>
        <w:rPr/>
        <w:t>27</w:t>
      </w:r>
      <w:r>
        <w:rPr>
          <w:rtl w:val="true"/>
        </w:rPr>
        <w:t>)</w:t>
      </w:r>
      <w:bookmarkEnd w:id="514"/>
    </w:p>
    <w:p>
      <w:pPr>
        <w:pStyle w:val="BookText"/>
        <w:rPr/>
      </w:pP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طاعِمٍ يَطْعَمُهُ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آكل يأكله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مَّسْفُوحاً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مَسْفُوحاً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مصبوبا و إنما خص المصبوب بالذكر لأن ما يختلط باللحم منه مما لا يمكن تخليصه منه معفو عنه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قذر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نجس و الرجس اسم لكل شي‌ء مستقذر منفور عنه و الرجس أيضا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خروجا عن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ميتة أي لحما يكون أكله فسقا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وقت ذبحه اسم الأصنام و الأوثان و سمّي ما ذكر عليه اسم الصنم فسقا لخروجه عن أمر اللّه، و أصل الإهلال رفع الصوت 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بَاغٍ وَلاَ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سرکشی و زیاده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بغى به معناى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عدو به معناى تجاوز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ثلاثة 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غيرباغ اللذة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الجوعة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باغ في الإفراط و لا عاد في التقصير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باغ على إمام المسلمين و لا عاد بالمعصية طريق المحقين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الَّذِينَ هَادُواْ حَرَّمْنَا كُلَّ ذِي ظُفُرٍ وَمِنَ الْبَقَرِ وَالْغَنَمِ حَرَّمْنَا عَلَيْهِمْ شُحُومَهُمَا إِلاَّ مَا حَمَلَتْ ظُهُورُهُمَا أَوِ الْحَوَايَا أَوْ مَا اخْتَلَطَ بِعَظْمٍ ذَلِكَ جَزَيْنَاهُم بِبَغْيِهِمْ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الظفر واحد الأظفار و هو العظم النابت على رءوس 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چنگال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في معناه فقيل هو كل ما ليس بمنفرج الأصابع كالإبل و النعام و الإوز و البط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هو الإبل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يدخل فيه كل السباع و الكلاب و السنانير و ما يصطاد بظفره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كل ذي مخلب من الطير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پيه يا چربى گوشت حيوان كه معمولًا سفيد و سبك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حَوِيَّةٍ، و هي الأمعاء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حملته الأمعاء من الشحم فهو غیر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حويّه، چربى 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جَزَيْناهُمْ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 منصوب الموضع بأنه مفعول ثان لجزيناهم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جزيناهم ذلك ببغيهم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كَذَّبُوكَ فَقُل رَّبُّكُمْ ذُو رَحْمَةٍ وَاسِعَةٍ وَلاَ يُرَدُّ بَأْسُهُ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يعجل عليكم بالعقوبة بل يمهلكم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فيها أمر بإنذارهم و تهديدهم إن كذبوا بالبأس الإلهي الذي لا مرد له لكن لا ببيان يسلط عليهم اليأس و القنوط بل بما يشوبه بعض الرجاء، و لذلك قدم عليه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رَبُّكُمْ ذُو رَحْمَةٍ واسِعَةٍ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يُرَدُّ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عذابه إذا جاء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7852_80986"/>
      <w:bookmarkStart w:id="516" w:name="pg7852_80986"/>
      <w:bookmarkEnd w:id="516"/>
    </w:p>
    <w:p>
      <w:pPr>
        <w:pStyle w:val="BookText"/>
        <w:rPr/>
      </w:pPr>
      <w:bookmarkStart w:id="517" w:name="pg7852_80986"/>
      <w:bookmarkEnd w:id="517"/>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هَلُمَّ شُهَدَاءكُمُ الَّذِينَ يَشْهَدُونَ أَنَّ اللّهَ حَرَّمَ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فَإِن شَهِدُواْ فَلاَ تَشْهَدْ مَعَهُمْ وَلاَ تَتَّبِعْ أَهْوَاء الَّذِينَ كَذَّبُواْ بِآيَاتِنَا وَالَّذِينَ لاَ يُؤْمِنُونَ بِالآخِرَةِ وَهُم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2"/>
        <w:numPr>
          <w:ilvl w:val="1"/>
          <w:numId w:val="1"/>
        </w:numPr>
        <w:rPr/>
      </w:pPr>
      <w:bookmarkStart w:id="518" w:name="__RefHeading___Toc5721011_1051229030"/>
      <w:bookmarkStart w:id="519" w:name="_Toc175"/>
      <w:bookmarkEnd w:id="518"/>
      <w:r>
        <w:rPr>
          <w:rtl w:val="true"/>
        </w:rPr>
        <w:t>جبرگرایی</w:t>
      </w:r>
      <w:bookmarkEnd w:id="519"/>
    </w:p>
    <w:p>
      <w:pPr>
        <w:pStyle w:val="Heading3"/>
        <w:numPr>
          <w:ilvl w:val="2"/>
          <w:numId w:val="1"/>
        </w:numPr>
        <w:rPr/>
      </w:pPr>
      <w:bookmarkStart w:id="520" w:name="__RefHeading___Toc5721013_1051229030"/>
      <w:bookmarkStart w:id="521" w:name="_Toc176"/>
      <w:bookmarkEnd w:id="520"/>
      <w:r>
        <w:rPr>
          <w:rtl w:val="true"/>
        </w:rPr>
        <w:t>اشاره</w:t>
      </w:r>
      <w:bookmarkEnd w:id="52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اصلی در رابطه با عادات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برخی از مزارع و حیوانات دامنه بحث را گسترده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 عادات را من درآوردی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خاطر نشان می‌نماید که ممکن است، مشرکین دست به توجیهی بزنند و ادعا کنند، خداوند چنین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طور دیگر اراده نموده بود، نه آن‌ها مشرک می‌شدند و نه پدران‌شان و چیزی را هم حرام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اساسی جای دیگری است و آن این‌که آن‌ها کنترلی بر افعال‌شان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نموده که برخی مشرک شوند و برخی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بعدها پروبال داده شد و زیرساخت نظریه جبری‌ها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وارد بحث مفصل کلامی نمی‌شود اما به سه نکته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بر این مدعا دلیل دارند؟✓ در صورت نبود دلیل، می‌توانند شاهد بیاورند؟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دیدگاه را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سخن این است که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می‌خواست، نه آن‌ها مشرک می‌شدند و نه پدران‌شان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ابتدا همین سخن را با گفته‌های گذشتگان آن‌ها مقایسه می‌کند و یادآور می‌شود که پدران آن‌ها نیز پیامبران الهی را به بهانه‌های مختلف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عذاب الهی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پیش از عذاب قیامت، گرفتار عذاب دنیا 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مقایسه از آن‌ها مطالبه دلیل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دلیلی که از روی علم و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حدسیات و گمان‌های بی‌اساس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علمی آن است که مطلب مورد ادعا در جای معتبری ثبت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بر اساس آن قضاوت نمود اما حقیقت این است که آن‌ها دارای چنین دلیلی نبودند و قرآن کریم از راهنمایی در روایت استفاده نموده آنان را پیرو ظن و گمان و حدسیات می‌داند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عدم اقامه دلیل، از آن‌ها مطالبه شهود می‌شود اما پیش از آن اصل جبرگرایی مورد مناقشه قرار گرفته بطلان آن اعلام می‌گردد و آن این‌که اگر جبر زندگی ما را سامان بدهد، با حجت‌های الهی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فرازهای سفارشی به هشام،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مردم دو حجت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ظاهری و حجت </w:t>
      </w:r>
    </w:p>
    <w:p>
      <w:pPr>
        <w:pStyle w:val="BookText"/>
        <w:rPr/>
      </w:pP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ظاهری، رسولان، انبیا و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حجت‌های باطنی عقل انسان‌ها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پیامبران الهی یکی پس دیگری آمدند و مردم را به توحید و یکتا پرستی،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اختیار نداشته باشیم، فرستادن این پیامبران بی‌هوده است و کار بی‌هوده از حکیم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حجت‌های ظاهری، مخالف با نظریه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نیز همین‌گونه قضاوت می‌کند و آن این‌که هیچ وقت خداوند انسان راتکلیف به محال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انسان اختیار نداشته باشد، نمی‌تواند به گفته پیامبران عمل نماید و راه هدایت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این‌جا با آن روبه‌رو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می‌شود، آن را به مردم برساند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مفسرین کمتر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پرداخته‌اند اما همه معتقدند، باید دلایلی باشند که جلو هرگونه بهانه تراشی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آن، سخن مولا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علی اعلی، در روز قیامت از بنده‌اش می‌پرسد که آیا می‌دانستی؟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دانسته هایت عمل نکردی؟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نیاموختی که عمل نمایی؟</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پس با این استدلال‌های قدرتمند، جایی برای بهانه تراشی نیست و توجیه جبر، کاری از پیش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شبهه پیش نیاید که خداوند، قادر به جبر و اجبار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او از روی اجبار، هدایت نماید، هیچ کافر و مشرکی پا روی کره زمین نمی‌گذاشت اما این کار با سنت و حکمت او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اقتضا می‌کند که حتی مردم بعد از ایمان آوردن نیز مورد آزمایش قرار گیرند، تا راست‌گو و دروغ‌گو، مشخص بشود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اگر همه را به اجبار هدایت نماید، این سنت نادیده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مطالبه علم و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بار از آنان مطالبه شهود می‌شود که شهادت دهند بر این‌که خداوند، برخی مزارع و حیواناتی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ضمن روایت،راهنمایی می‌شویم که آن‌ها هرگز نمی‌توانند شاهدانی بیابند 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می‌شود که اگر شاهدانی از خودشان بیاورند،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شاهدان پیرو هوای نفس‌شان می‌باشند که به دو شاخه اهل کتاب و مشرکین، منشعب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می‌کردند، هرچند که به جهان دیگر معتقد بودند و مشرکینی که به جهان دیگر ایمان نداشتند و برای خداوند شریکانی قرار دادند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تناقضی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شَهِدُوا فَلا تَشْهَدْ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شاهدان این‌جا یا باید انسان‌های عادل باشند و یا از غیر آنان و پیامبر </w:t>
      </w:r>
      <w:bookmarkStart w:id="522" w:name="pg7852_80994"/>
    </w:p>
    <w:p>
      <w:pPr>
        <w:pStyle w:val="BookText"/>
        <w:rPr/>
      </w:pPr>
      <w:bookmarkEnd w:id="522"/>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از قبول شهادت آنان امتناع می‌کند که خود آنان شاهد بر خودشان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هَلُمَّ شُهَدَاءكُمُ الَّذِينَ يَشْهَدُونَ أَنَّ اللّهَ حَرَّمَ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فَإِن شَهِدُواْ فَلاَ تَشْهَدْ مَعَهُمْ وَلاَ تَتَّبِعْ أَهْوَاء الَّذِينَ كَذَّبُواْ بِآيَاتِنَا وَالَّذِينَ لاَ يُؤْمِنُونَ بِالآخِرَةِ وَهُم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کسانی که مشرک شدند،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می‌خواست، نه ما مشرک می‌شدیم و نه پدران‌ما و چیزی را حرام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همین‌گونه کسانی که پیش از این‌ها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عذاب ما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نزد شما دانشی است که آن را برای ما آشکار نمایید؟ جز از گمان پیروی نمی‌کنید و جز دروغ نمی‌گویید</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رسا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همه شما را هدایت می‌کرد</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گواهان‌تان را بیاورید که گواهی دهند، خداوند این را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گواهی دادند، با آن‌ها گواهی مده و از هوس‌های کسانی که آیات ما را تکذیب نمودند و آن‌هایی که بهجهان دیگر ایمان نمی‌آورند و برای پروردگارشان همانند قرار می‌دهند، پیروی منما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523" w:name="__RefHeading___Toc5721015_1051229030"/>
      <w:bookmarkStart w:id="524" w:name="_Toc177"/>
      <w:bookmarkEnd w:id="523"/>
      <w:r>
        <w:rPr>
          <w:rtl w:val="true"/>
        </w:rPr>
        <w:t xml:space="preserve">پژوهش واژگانی </w:t>
      </w:r>
      <w:r>
        <w:rPr>
          <w:rtl w:val="true"/>
        </w:rPr>
        <w:t>(</w:t>
      </w:r>
      <w:r>
        <w:rPr/>
        <w:t>28</w:t>
      </w:r>
      <w:r>
        <w:rPr>
          <w:rtl w:val="true"/>
        </w:rPr>
        <w:t>)</w:t>
      </w:r>
      <w:bookmarkEnd w:id="52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التكذيب الذي كان من هؤلاء في أنه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عذابنا و قيل معناه حتى أصابوا العذاب المعجل و دل ذلك على أن لهم عذابا مدخرا عند الله تعالى لأن الذوق أول إدراك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تؤدي إلى علم و قيل معناه هل عندكم علم فيما تقولونه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شيئى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 زايده و براى تاكيد نفى و استفهام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فَتُخْرِجُوهُ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فتخرجوا ذلك العلم أو تلك الحجة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تکذبون علی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روى حدس و تخمين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دروغ گفتن معنى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خرص خرصا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خرص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و 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البینة الواضحة القویة التی یقطع بها کل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الحجة البينة الصحيحة المصححة للأحكام و هي التي تقصد إلى الحكم بشهادته مأخوذة من حج إذا قصد و البالغة هي التي تبلغ قطع عذر المحجوج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هَلُمَّ شُهَدَاءكُمُ الَّذِينَ يَشْهَدُونَ أَنَّ اللّهَ حَرَّمَ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فَإِن شَهِدُواْ فَلاَ تَشْهَدْ مَعَهُمْ وَلاَ تَتَّبِعْ أَهْوَاء الَّذِينَ كَذَّبُواْ بِآيَاتِنَا وَالَّذِينَ لاَ يُؤْمِنُونَ بِالآخِرَةِ وَهُم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شُهَداءَكُمُ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أحضروا و هاتوا شهداءكم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العرب من يثني و يجمع و يؤنث فيقول للمذكر هلم و للاثنين هلما و للجماعة هلموا و للمؤنث هلمي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رويد و صه و مه و نحو ذلك من الأسماء التي سميت بها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تَتَّبِعْ أَهْواءَ الَّذِينَ كَذَّبُوا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الخطاب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أمته أي لا تعتقد مذهب من اعتقد مذهبه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له عدلا و هو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7852_81002"/>
      <w:bookmarkStart w:id="526" w:name="pg7852_81002"/>
      <w:bookmarkEnd w:id="526"/>
    </w:p>
    <w:p>
      <w:pPr>
        <w:pStyle w:val="BookText"/>
        <w:rPr/>
      </w:pPr>
      <w:bookmarkStart w:id="527" w:name="pg7852_81002"/>
      <w:bookmarkEnd w:id="527"/>
      <w:r>
        <w:rPr>
          <w:rFonts w:ascii="Amiri" w:hAnsi="Amiri" w:eastAsia="Amiri" w:cs="Amiri"/>
          <w:color w:val="111111"/>
          <w:sz w:val="28"/>
          <w:sz w:val="28"/>
          <w:szCs w:val="28"/>
          <w:rtl w:val="true"/>
          <w:lang w:bidi="ar-SA"/>
        </w:rPr>
        <w:t xml:space="preserve">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صِرَاطِي مُسْتَقِيماً فَاتَّبِعُوهُ وَلاَ تَتَّبِعُواْ السُّبُلَ فَتَفَرَّقَ بِكُمْ عَن سَبِيلِهِ ذَلِكُمْ وَصَّاكُم بِهِ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2"/>
        <w:numPr>
          <w:ilvl w:val="1"/>
          <w:numId w:val="1"/>
        </w:numPr>
        <w:rPr/>
      </w:pPr>
      <w:bookmarkStart w:id="528" w:name="__RefHeading___Toc5721017_1051229030"/>
      <w:bookmarkStart w:id="529" w:name="_Toc178"/>
      <w:bookmarkEnd w:id="528"/>
      <w:r>
        <w:rPr>
          <w:rtl w:val="true"/>
        </w:rPr>
        <w:t>محرمات یازده‌گانه</w:t>
      </w:r>
      <w:bookmarkEnd w:id="529"/>
    </w:p>
    <w:p>
      <w:pPr>
        <w:pStyle w:val="Heading3"/>
        <w:numPr>
          <w:ilvl w:val="2"/>
          <w:numId w:val="1"/>
        </w:numPr>
        <w:rPr/>
      </w:pPr>
      <w:bookmarkStart w:id="530" w:name="__RefHeading___Toc5721019_1051229030"/>
      <w:bookmarkStart w:id="531" w:name="_Toc179"/>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 xml:space="preserve">بعد از پذیرفته نشدن توجیه مشرکین و ویرانی بنیان جبرگرایی، فرمان دیگر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این بار پرده از برخی حرام‌های واقعی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حرام‌ها به یازده مورد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احسان به پدر و مادر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فرزندان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دوری از فواحش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محترمه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مال یتیم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گفتار عادلانه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پیروی از راه راست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دوری از راه‌های پراکنده</w:t>
      </w:r>
    </w:p>
    <w:p>
      <w:pPr>
        <w:pStyle w:val="BookText"/>
        <w:rPr/>
      </w:pPr>
      <w:r>
        <w:rPr>
          <w:rFonts w:ascii="IRNazanin" w:hAnsi="IRNazanin" w:eastAsia="IRNazanin"/>
          <w:color w:val="111111"/>
          <w:sz w:val="28"/>
          <w:sz w:val="28"/>
          <w:szCs w:val="28"/>
          <w:rtl w:val="true"/>
          <w:lang w:bidi="fa-IR"/>
        </w:rPr>
        <w:t xml:space="preserve">همه این موارد با حرف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به جز پنج مورد که در این پنج مورد، نه تنها ترک این هر یک حرام است که اکرام به پدر و مادر، رعایت انصاف در پیمانه و ترازو، عدالت در گفتار، وفای به عهد، پیروی از 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راه‌های پراکنده،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در بین علما این اختلاف وجود دارد که آیا امر به شئ دلالت بر نهی از ضد می‌کند یا نه؟ با توجه به این پنج مورد، می‌توان ادعا نمود که امر به شئ دلالت بر نهی از ضد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به اصل مطلب، یادآوری می‌گردد که در پایان سه آیه مورد بحث، یک جمله با قیود متنوع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در پایان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وَصَّاكُمْ بِهِ لَعَلَّكُمْ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پایان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ذَلِكُمْ وَصَّاكُمْ بِهِ لَعَلَّكُمْ تَذَكَّرُونَ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پایان آیه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ذَلِكُمْ وَصَّاكُمْ بِهِ لَعَلَّكُمْ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شده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 این تنوع چیست، مرحوم علامه، وضوح و غیر وضوح فطری بودن این احکام را برجسته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وجه اختلاف اين باشد كه امورى كه در اين آيات مورد نهى قرار گرفته مانند ساير احكام الهى امورى است كه فطرت خود بشر نيز به حرمت آن‌ها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اين امور فطرى بودن‌شان در وضوح يكسان نيست، بعضى از آن‌ها فطرى بودنش بسيار روشن است، مانند حرمت </w:t>
      </w:r>
    </w:p>
    <w:p>
      <w:pPr>
        <w:pStyle w:val="BookText"/>
        <w:rPr/>
      </w:pPr>
      <w:r>
        <w:rPr>
          <w:rFonts w:ascii="IRNazanin" w:hAnsi="IRNazanin" w:eastAsia="IRNazanin"/>
          <w:color w:val="111111"/>
          <w:sz w:val="28"/>
          <w:sz w:val="28"/>
          <w:szCs w:val="28"/>
          <w:rtl w:val="true"/>
          <w:lang w:bidi="fa-IR"/>
        </w:rPr>
        <w:t xml:space="preserve">شرك به خداى بزرگ و عقوق والدين و كشتن فرزندان از ترس فقر و ارتكاب كارهاى شنيع و قتل نفس بدون حق كه در آيه اول نام برده شده، چون اين چند عمل از امورى است كه فطرت بشر در بدو نظر حكم به حرمت آن مى‌كند و هيچ انسانى كه فطرت و عقلش سالم باشد حاضر به ارتكاب آن‌ها نيست مگر اين‌كه عقل را كه عامل تميز انسان و ساير حيوانات است با پيروى اهواء و عواطف غلط در پس پرده ظلمت قرار داده باشد، و گر نه، تنها داشتن عقل و دور بودن از هواهاى شيطانى كافى است كه هر انسانى به حرمت و شومى اين‌گونه امور واقف گردد، و بههمين جهت خاتمه آيه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فطرى بودنش به اين روشنى نيست، مانند اجتناب از مال يتيم و ايفاى كيل و وزن و رعايت عدالت در گفتار و وفاى به عهد خدا، چون اين‌گونه امور كه در آيه دوم نام برده شده‌اند مانند آن‌هايى كه در آيه اولى ذكر شده روشن نيست بلكه انسان در درك آن‌ها علاوه بر عقل فطرى به تذكر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وَصَّاكُمْ بِهِ 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است كه با تذكر مى‌توان به حرمت و شناعت اين‌گونه امور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آيه سوم غرضى كه اين آيه در مقام ايفاى آن است نهى از تفرق و اختلاف در دين و پيروى راه‌هاى غير خدايى است، و اين‌كه پيش گرفتن اين راه‌ها با راه خدا سازگارى ندارد و راه خدا و تقواى دينى جز به اجتناب از اين‌گونه راهها پيموده نمى‌شود</w:t>
      </w:r>
      <w:r>
        <w:rPr>
          <w:rFonts w:eastAsia="IRNazanin" w:cs="IRNazanin"/>
          <w:color w:val="111111"/>
          <w:sz w:val="28"/>
          <w:szCs w:val="28"/>
          <w:rtl w:val="true"/>
          <w:lang w:bidi="fa-IR"/>
        </w:rPr>
        <w:t>."</w:t>
      </w:r>
      <w:r>
        <w:rPr>
          <w:rStyle w:val="FootnoteAnchor"/>
          <w:rtl w:val="true"/>
        </w:rPr>
        <w:footnoteReference w:id="31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تصفیه حساب، اولین حرام، شرک‌ورزیدن به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این حرام، گذشتن از خط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p>
    <w:p>
      <w:pPr>
        <w:pStyle w:val="BookText"/>
        <w:rPr/>
      </w:pPr>
      <w:r>
        <w:rPr>
          <w:rFonts w:ascii="IRNazanin" w:hAnsi="IRNazanin" w:eastAsia="IRNazanin"/>
          <w:color w:val="111111"/>
          <w:sz w:val="28"/>
          <w:sz w:val="28"/>
          <w:szCs w:val="28"/>
          <w:rtl w:val="true"/>
          <w:lang w:bidi="fa-IR"/>
        </w:rPr>
        <w:t>همه گناهان انسان بخشیده می‌شود اما این گناه قابل بخشیدن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مشرک، بار گناه بزرگی بر دوش دارد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دومین حرام، ترک احسان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آن‌قدر اهمیت دارد که خداوند علی اعلی، در چهار سوره قرآن آن را یادآوری نموده و بعد از مسأله شرک و پرستش حضرت حق ذکر می‌شود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علاوه بر این‌که به ما سفارش شده، نسبت به آن‌هاحتی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استفاده نکنیم و در برابر آن‌ها بال ذلت فرود آوریم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متاسفانه به علت نرسیدن این پیام قرآن به گوش جوانان، بسیاری از آن‌ها نمی‌دانند که با چه آتشی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سه گناه به روز قیامت موکول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بیداد بر مردم و ناسپاسی نسبت به احسان</w:t>
      </w:r>
      <w:r>
        <w:rPr>
          <w:rFonts w:eastAsia="IRNazanin" w:cs="IRNazanin"/>
          <w:color w:val="111111"/>
          <w:sz w:val="28"/>
          <w:szCs w:val="28"/>
          <w:rtl w:val="true"/>
          <w:lang w:bidi="fa-IR"/>
        </w:rPr>
        <w:t>."</w:t>
      </w:r>
      <w:r>
        <w:rPr>
          <w:rStyle w:val="FootnoteAnchor"/>
          <w:rtl w:val="true"/>
        </w:rPr>
        <w:footnoteReference w:id="31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می‌خواهی در آخر عمر، راهت به خانه سالمندان باز نشود و ذلیل نشوی، در حق پدر و مادرت نیکی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آنان را چونان برکتی در همه شئون زندگی‌ات، غنیمت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رنجیده از دست </w:t>
      </w:r>
    </w:p>
    <w:p>
      <w:pPr>
        <w:pStyle w:val="BookText"/>
        <w:rPr/>
      </w:pPr>
      <w:r>
        <w:rPr>
          <w:rFonts w:ascii="IRNazanin" w:hAnsi="IRNazanin" w:eastAsia="IRNazanin"/>
          <w:color w:val="111111"/>
          <w:sz w:val="28"/>
          <w:sz w:val="28"/>
          <w:szCs w:val="28"/>
          <w:rtl w:val="true"/>
          <w:lang w:bidi="fa-IR"/>
        </w:rPr>
        <w:t>داده‌ای، از خداوند برای آنان طلب مغفرت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روح آن‌ها هدیه نما و دین آن‌ها را ادا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ویژگی‌های پدر و مادر این است که بعد از مرگ هم می‌توانند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اثر بی‌توجهی، کسی بعد از مرگ پدر و مادر عاق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حرام، کشتن فرزندان است که جاهلیت عرب مرتکب آن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فقر و تنگدستی 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به معناى افلاس و نداشتن مال و هزينه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کریمه به دست می‌آید که عرب‌های جاهلی، فرزندان‌شان را به سه دلیل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قربانی بت‌ها، شرم و آبروریزی و فقر و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صورت سوم یادآوری گردیده و این‌که روزی‌ده هم خود آنان را روزی می‌دهد و هم فرزندان‌شان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حرام، دوری از گناهان آشکار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یعنی چیزی قبیح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فطرت سالم دارد، همه گناهان را زشت و قبیح المنظر می‌بیند و شاید بر همین اساس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غیرت هرگز مرتکب فاحشه زنا نمی‌شود</w:t>
      </w:r>
      <w:r>
        <w:rPr>
          <w:rFonts w:eastAsia="IRNazanin" w:cs="IRNazanin"/>
          <w:color w:val="111111"/>
          <w:sz w:val="28"/>
          <w:szCs w:val="28"/>
          <w:rtl w:val="true"/>
          <w:lang w:bidi="fa-IR"/>
        </w:rPr>
        <w:t>."</w:t>
      </w:r>
      <w:r>
        <w:rPr>
          <w:rStyle w:val="FootnoteAnchor"/>
          <w:rtl w:val="true"/>
        </w:rPr>
        <w:footnoteReference w:id="31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حرام، قتل نفس محترمه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آن‌قدر پیش خداوند اهمیت دارد که اگر کسی بی‌گناهی را بکشد، گویا همه مردم را کشته است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منتها در نظر داشته باشیم که اولا، منظور از قتل نفس، قتل </w:t>
      </w:r>
    </w:p>
    <w:p>
      <w:pPr>
        <w:pStyle w:val="BookText"/>
        <w:rPr/>
      </w:pPr>
      <w:r>
        <w:rPr>
          <w:rFonts w:ascii="IRNazanin" w:hAnsi="IRNazanin" w:eastAsia="IRNazanin"/>
          <w:color w:val="111111"/>
          <w:sz w:val="28"/>
          <w:sz w:val="28"/>
          <w:szCs w:val="28"/>
          <w:rtl w:val="true"/>
          <w:lang w:bidi="fa-IR"/>
        </w:rPr>
        <w:t>نفس محترمه می‌باشد و نفس محترمه، در فقه اسلامی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بدون حق، کشتن این نفس محترمه حرام می‌باشد، تا موارد مانند قصاص را در بر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حرام، خوردن مال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قرآن کریم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که عام‌تر از خوردن است و هر گونه تصرف غیر احسن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تصرف بر مال یتیم حرام است، مگر این‌که حسنی در این تصرف دیده شود و این تصرف احسن تا وقتی که آن یتیم به رشد و بلوغ نرسد،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حرام، کم فروشی است، چه در رابطه با اشیایی که با پیمانه اندازه‌گیری می‌شوند و چه در اشیایی که با ترازو مورد معامله قرار می‌گیرند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نظر مفسرین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نُكَلِّفُ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کار با پیمانه و ترازو به وسواس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مرحوم طباطبایی، معتقدند که این قید، مورد تصرف در مال یتیم را نیز در بر می‌گیرد و این‌که تصرف احسن در مال یتیم و رعایت وزن و پیمانه به جایی نرسد که فراتر از قدرت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هشتمین حرام، عدالت در گفتار است؛ این‌که انسان باید در گفته‌هایش حالت بی‌طرفی را رعایت نماید و قرب سببی و نسبی باعث نگردد که بی‌عدالتی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گفتار همه جا اهمیت دارد اما از قرار گرفتن آن در ردیف محرمات، این مطلب دریافت می‌شود که گفتار این‌جا در رابطه با شهادت و قضاوت می‌باشد و مرحوم طبرسی دایره این </w:t>
      </w:r>
    </w:p>
    <w:p>
      <w:pPr>
        <w:pStyle w:val="BookText"/>
        <w:rPr/>
      </w:pPr>
      <w:r>
        <w:rPr>
          <w:rFonts w:ascii="IRNazanin" w:hAnsi="IRNazanin" w:eastAsia="IRNazanin"/>
          <w:color w:val="111111"/>
          <w:sz w:val="28"/>
          <w:sz w:val="28"/>
          <w:szCs w:val="28"/>
          <w:rtl w:val="true"/>
          <w:lang w:bidi="fa-IR"/>
        </w:rPr>
        <w:t>مطلب را وسیع‌تر می‌بیند و اقرار، وصیت، فتوا، امر به معروف و نهی از منکر را نیز اضافه نموده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نهمین حرام، وفای به عهد است که پای‌بندی به آن واجب می‌باشد و ترکش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تفسیر نمونه مفهوم آیه را عام‌تر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پيمان‌هاى الهى، اعم از پيمان‌هاى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تكاليف الهى و هر گونه عهد و نذر و قسم را شامل گردد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این برداشت، نیکو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عهد و پیمان پرسیده خواهد شد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اسلام یگانه آیینی است که به عهد و پیمان‌ها اهمیت زیادی قایل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پایداری و رشد و بالندگی جامعه با آن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نماییم، یکی از مشکلات جامعه انسانی امروزی بی‌تعهدی‌ها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 و پیمان‌هایی را بعد از مدت‌ها مذاکره، امضا می‌کنند اما همین‌که یک طرف دست بالاتری پیدا کرد، آن را زیر پا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سران دنیا طلب امروز را به گرگان وحشی‌ای تبدیل نموده که هیچ اطمینانی به همدیگر ندارند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دهمین حرام، ترک پیروی از راه مستقیم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دقیق‌تر معنا نماییم، دهمین مورد وجوب متابعت از راه مستقیم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سعادت دنیا و آخرت انسان رافراهم می‌نماید و موجب می‌شود که انسان در دو جهان سربلند زندگی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یازده‌همین حرام، پیروی کردن از راه‌های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از راه مستقیم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شویم، سردرگم کوره راه‌های بیشماری خواهیم شد که نهایت همه آن‌ها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صِرَاطِي مُسْتَقِيماً فَاتَّبِعُوهُ وَلاَ تَتَّبِعُواْ السُّبُلَ فَتَفَرَّقَ بِكُمْ عَن سَبِيلِهِ ذَلِكُمْ وَصَّاكُم بِهِ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آنچه را پروردگارتان حرام نموده،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او شرک نورزید، به پدر و مادر احسان نمایید، فرزندان‌تان را به خاطر تنگدستی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و آنان را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قبایح آشکار و پنهان نزدیک مشوید و نفسی را که خداوند حرام نموده، جز به حق نابود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شما را خداوند امر نموده، شاید که خرد ورزی نمایید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یتیم تا هنگامی که به رشد و بلوغ نرسیده، مگر به طور نیکوتر نزدیک مشوید، پیمانه و ترازو را به عدالت دست به دست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کسی جز به اندازه توان خودش تلکلیف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می‌گویید، عدالت را رعایت نمایید، هرچند که از نزدیکان باشد و به عهد خداوند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شما را خداوند امر نموده، شاید که یادآوری شوید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راه مستقیم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پیروی نمایید و از </w:t>
      </w:r>
      <w:bookmarkStart w:id="532" w:name="pg7852_81019"/>
    </w:p>
    <w:p>
      <w:pPr>
        <w:pStyle w:val="BookText"/>
        <w:rPr/>
      </w:pPr>
      <w:bookmarkEnd w:id="532"/>
      <w:r>
        <w:rPr>
          <w:rFonts w:ascii="IRNazanin" w:hAnsi="IRNazanin" w:eastAsia="IRNazanin"/>
          <w:color w:val="111111"/>
          <w:sz w:val="28"/>
          <w:sz w:val="28"/>
          <w:szCs w:val="28"/>
          <w:rtl w:val="true"/>
          <w:lang w:bidi="fa-IR"/>
        </w:rPr>
        <w:t>راه‌های دیگر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را از راه او پراکنده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شما را خداوند امر نموده، شاید که تقوا پیشه نمایید</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533" w:name="__RefHeading___Toc5721021_1051229030"/>
      <w:bookmarkStart w:id="534" w:name="_Toc180"/>
      <w:bookmarkEnd w:id="533"/>
      <w:r>
        <w:rPr>
          <w:rtl w:val="true"/>
        </w:rPr>
        <w:t>اسلام اختیار کردن قبیله اوس و خزرج</w:t>
      </w:r>
      <w:bookmarkEnd w:id="534"/>
    </w:p>
    <w:p>
      <w:pPr>
        <w:pStyle w:val="BookText"/>
        <w:rPr/>
      </w:pPr>
      <w:r>
        <w:rPr>
          <w:rFonts w:ascii="IRNazanin" w:hAnsi="IRNazanin" w:eastAsia="IRNazanin"/>
          <w:color w:val="111111"/>
          <w:sz w:val="28"/>
          <w:sz w:val="28"/>
          <w:szCs w:val="28"/>
          <w:rtl w:val="true"/>
          <w:lang w:bidi="fa-IR"/>
        </w:rPr>
        <w:t>رعایت دقیق این یازده مورد، هر جامعه‌ای را به کمال می‌رساند اما متاسفانه اسلام امروزی زبانی است و حکمرانان مسلمان غلامان حلقه به گوش بیگانه‌ها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مهجور مانده و احکام آن 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چرا آنان برای دوستی با یهود و نصارا، سر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را دوستان خود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آنان دوستان برخی دیگرند و اگر کسی از شما آنان را دوست بدارد، آن‌کس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ستمگر را راهنمایی نمی‌کند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آری، اگر به آیات قرآن کریم عمل شود، همان کاری را می‌کند که در زمان خودش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منابع، دو آیه اول همین بخش، باعث گردید که جنگ چندین ساله اوس و خزرج به صلح دایمی بدل شود و مدینه شاهد اولین حکومت جهانی اسلام 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اسلام آوردن قبیله اوس و خزرج را در بحار الانوار می‌بینیم اما منبع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مفسر بزرگ، مرحوم شیخ طبرسی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ذكوان بن عبد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يكى از مراسم به مكه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مسافرت شکست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مكه آمده بودند تا ضمن اعمال عمره رجب، از مشركين قريش یاری بجویند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خانه وى منزل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به 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آمده‌ايم از شما كمك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نيز اكنون گرفتارى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گرفتارى شما چيست؟ شما كه در حرم امن خداوند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در ميان ما پيدا شده كه مدعى است من رسول خدا هستم، وى جوانان ما را از راه بيرون مي‌كند، خدايان ما را دشنام مي‌دهد و ما را ديوانه و نادان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عبد اللَّه بن عبد المطلب، از بزرگان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از يهوديان مدینه شنیده بود كه همين روزها پيغمبرى از مكه ظهور خواهد كرد و به مدينه مهاجرت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درنگ از عتبه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كسى كه مدعى رسالت شده در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در حجر نشسته است، و آن‌ها جز در موسم حج نمي‌توانند از شعب بيرون شوند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مواظب باش از سخن‌هاى او چيزى به گوش تو نرسد و با او سخن مگو زيرا او با كلام خود سحر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عمره آمده‌ام و چاره ندارم جز اين‌كه طواف كنم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گوش‌هاى خود پنبه بگذار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اسعد وارد مسجد گرديد در حالى كه پنبه در گوش خود گذاشته مشغول طواف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بنى هاشم در حجر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شوط اول به او التفاتی نکرد اما در شوط دوم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نادانى است، من به مكه آمده‌ام و از اين خبر مهم بى‌اطلاع باشم؟ اگر برگردم و از من اين موضوع را بپرسند جواب آنان را چه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پنبه را از گوش خودش بيرون كرده به دور انداخت، و خودش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طرز سلام كردن را تغيير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اهل بهشت بگویيد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تازه‌ايست شما مردم را به چه دعوت مي‌كنيد؟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تلاوت نمود که مبعوث گردیده تا به مردم برساند، به خداوند علی اعلی شرک نورزند، به پدر و مادر احسان نمایند، فرزندان‌شان را به خاطر گرسنگی نکشند، از قبیح گناهان ظاهر و باطن دوری نمایند، کسی را به ناحق نکشند، در مال یتیم تصرف نکنند، کم فروشی ننمایند، در مقام شهادت و حکم، عادلانه سخن بگویند و به عهدشان وفادار باشند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اسعد بن زراره اين كلمات را شنيد، فورا مسلمان شد و بعد از مدتی ذکوان نیز دین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مسلمان شدن،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مبلغی نمودند که مردم را در مدینه به اسلام دعوت نماید و به آن‌ها قرآن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آن ها به مدینه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مصعب در منزل اسعد بن زراره سکونت نمود و مردم را به اسلام دعوت می‌کرد و به آن‌ها قرآن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مسلمان شدن دایی اسعد،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قبيله اوس، اسلام در مدينه گسترش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قبيله اوس و خزرج و دیگران كه خبر حضرت خاتم النبيين را از يهوديان شنيده بودند كم‌كم رو به اسلام آوردند، خبر مسلمان شدن اوس و خزرج به پيغمبر رسيد و مصعب نيز جريان را به آن جناب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مسلمانان مكه وقتی از مشركين آزار و اذيت مي‌ديدند يكى پس از ديگرى مخفيانه به طرف مدينه هجرت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هم وسايل زندگى آن‌ها را فراهم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حج بعدی، هفتاد نفر از اهل مدینه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نمودند و پیمان بستند که با تمام توان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حمایت نمایند</w:t>
      </w:r>
      <w:r>
        <w:rPr>
          <w:rFonts w:eastAsia="IRNazanin" w:cs="IRNazanin"/>
          <w:color w:val="111111"/>
          <w:sz w:val="28"/>
          <w:szCs w:val="28"/>
          <w:rtl w:val="true"/>
          <w:lang w:bidi="fa-IR"/>
        </w:rPr>
        <w:t>.</w:t>
      </w:r>
      <w:r>
        <w:rPr>
          <w:rStyle w:val="FootnoteAnchor"/>
          <w:rtl w:val="true"/>
        </w:rPr>
        <w:footnoteReference w:id="32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بیان شیوا و تأثیر برانگیز اما فطرت‌هایی آلوده‌تر از جاهلیت عرب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پنجاه کشور مسلمان‌نشین با تمام نیروی کار و منابع سرشار طبیعی در اینکره خاکی ثبت گردیده اما جز قحطی، جنگ و آوارگی، نصیب مسلمانان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این‌چنین است؟ به خاطر این‌که سران، سر در آخور دشمنان اسلام نموده‌اند و سیاست‌های آنان را به کار می‌برند و الا کافی است که چند ماهی جلو صدور نفت را بگیرند، آن‌وقت نه اسرائیلی، با اندک بهانه‌ای مردم بی‌گناه فلسطین را بمب‌باران می‌کند و نه داعشی کودکان مسلمان را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انفجار دشت برچی و پرپر شدن ده‌ها دختر مسلمان شیعه، </w:t>
      </w:r>
      <w:bookmarkStart w:id="535" w:name="pg7852_81027"/>
    </w:p>
    <w:p>
      <w:pPr>
        <w:pStyle w:val="BookText"/>
        <w:rPr/>
      </w:pPr>
      <w:bookmarkEnd w:id="535"/>
      <w:r>
        <w:rPr>
          <w:rFonts w:ascii="IRNazanin" w:hAnsi="IRNazanin" w:eastAsia="IRNazanin"/>
          <w:color w:val="111111"/>
          <w:sz w:val="28"/>
          <w:sz w:val="28"/>
          <w:szCs w:val="28"/>
          <w:rtl w:val="true"/>
          <w:lang w:bidi="fa-IR"/>
        </w:rPr>
        <w:t>در ماه رمضان، در مسیر تحصیل علم، با اسلام و آموزه‌های قرآن کریم، سازگاری دارد؟</w:t>
      </w:r>
      <w:r>
        <w:rPr>
          <w:rFonts w:eastAsia="IRNazanin" w:cs="IRNazanin"/>
          <w:color w:val="111111"/>
          <w:sz w:val="28"/>
          <w:szCs w:val="28"/>
          <w:rtl w:val="true"/>
          <w:lang w:bidi="fa-IR"/>
        </w:rPr>
        <w:t>!</w:t>
      </w:r>
    </w:p>
    <w:p>
      <w:pPr>
        <w:pStyle w:val="Heading3"/>
        <w:numPr>
          <w:ilvl w:val="2"/>
          <w:numId w:val="1"/>
        </w:numPr>
        <w:rPr/>
      </w:pPr>
      <w:bookmarkStart w:id="536" w:name="__RefHeading___Toc5721023_1051229030"/>
      <w:bookmarkStart w:id="537" w:name="_Toc181"/>
      <w:bookmarkEnd w:id="536"/>
      <w:r>
        <w:rPr>
          <w:rtl w:val="true"/>
        </w:rPr>
        <w:t xml:space="preserve">پژوهش واژگانی </w:t>
      </w:r>
      <w:r>
        <w:rPr>
          <w:rtl w:val="true"/>
        </w:rPr>
        <w:t>(</w:t>
      </w:r>
      <w:r>
        <w:rPr/>
        <w:t>29</w:t>
      </w:r>
      <w:r>
        <w:rPr>
          <w:rtl w:val="true"/>
        </w:rPr>
        <w:t>)</w:t>
      </w:r>
      <w:bookmarkEnd w:id="537"/>
    </w:p>
    <w:p>
      <w:pPr>
        <w:pStyle w:val="BookText"/>
        <w:rPr/>
      </w:pPr>
      <w:r>
        <w:rPr>
          <w:rFonts w:ascii="Amiri" w:hAnsi="Amiri" w:eastAsia="Amiri" w:cs="Amiri"/>
          <w:color w:val="111111"/>
          <w:sz w:val="28"/>
          <w:sz w:val="28"/>
          <w:szCs w:val="28"/>
          <w:rtl w:val="true"/>
          <w:lang w:bidi="ar-SA"/>
        </w:rPr>
        <w:t xml:space="preserve">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أقبلوا و ادنوا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مشتق من العلو على تقدير أن الداعي في المكان العالی و إن كان فی مستو من الأرض كما يقال للإنسان ارتفع إلى صدر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الإفلاس من المال و الزاد و منه الملق و التملق لأنه اجتهاد في تقرب المفلس للطمع في العطية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المعاصی و القبائح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کبائر المعاصی کالزنی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ظَهَرَ مِنْهَا وَمَا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علنا و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مِنْها 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ظاهرها و باطنها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أنهم كانوا لا يرون بالزنا في السر بأسا و يمنعون منه علانية فنهى الله سبحانه عنه في الحالتين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ظهر هو الزنا و مابطن هو المخالة و قيل أن ما ظهر أفعال الجوارح و ما بطن أفعال القلوب فالمراد ترك المعاصي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الذي يستباح به قتل النفس المحرم قتلها ثلاثة أشياء القود و الزنا بعد إحصان و الكفر بعد 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ذكر من الأحكام الخمسة أمركم ربّكم بحفظه أمرا مؤكّدا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مقتنيات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أمرکم و الزمکم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بالقرب التصرف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رشده و یستحکم 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رشد و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يا جمعى است كه مفرد ندارد و يا مفرد آن شدّة است مانند نعمة كه جمع آن انعم است و گفته شده كه اين كلمه مفرد است هر چند كه بر وزن جمع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في معناه فقيل أنه بلوغ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هو أن يبلغ ثماني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إنه لا حد له بل هو أن يبلغ و يكمل عقله و يؤنس منه الرشد فيسلم إليه ماله و هذا أقوى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الأشد واحدها شد مثل الأشر في جمع شر و الأضر في جمع ضر و الشد القوة و هو استحكام قوة الشباب و السن كما أن شد النهار هو ارتفاعه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مصدر به معناى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آن مكيال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مِوزان بود كه اسم آلت از ماده وزن است واو به سبب كسره ما قبل قلب به ياء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دون زیادة و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و الوفاء من غير بخس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طاقتها و ما تقدر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ذلك الذي تقدم ذكره من ذكر مال اليتيم و أن لا يقرب إلا بالحق و إيفاء الكيل و اجتناب البخس و التطفيف و تحري الحق فيه على مقدار الطاقة و القول بالحق و الصدق و الوفاء بالعهد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صِرَاطِي مُسْتَقِيماً فَاتَّبِعُوهُ وَلاَ تَتَّبِعُواْ السُّبُلَ فَتَفَرَّقَ بِكُمْ عَن سَبِيلِهِ ذَلِكُمْ وَصَّاكُم بِهِ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كل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شرعه عليه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اقتدوا به و اعملوا به و اعتقدوا صحته و أحلوا حلاله و حرموا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طرق الكفر و البدع و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يريد اليهودية و النصرانية و المجوسية و عبادة الأوثان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النهي، و الأصل فتتفرق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المفعول؛ أي فتفرقكم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 فى 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تعدی است؛ شما را پراکنده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لكي تتقوا عقابه باجتناب معاصيه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8" w:name="pg7852_81035"/>
      <w:bookmarkStart w:id="539" w:name="pg7852_81035"/>
      <w:bookmarkEnd w:id="539"/>
    </w:p>
    <w:p>
      <w:pPr>
        <w:pStyle w:val="BookText"/>
        <w:rPr/>
      </w:pPr>
      <w:bookmarkStart w:id="540" w:name="pg7852_81035"/>
      <w:bookmarkEnd w:id="540"/>
      <w:r>
        <w:rPr>
          <w:rFonts w:ascii="Amiri" w:hAnsi="Amiri" w:eastAsia="Amiri" w:cs="Amiri"/>
          <w:color w:val="111111"/>
          <w:sz w:val="28"/>
          <w:sz w:val="28"/>
          <w:szCs w:val="28"/>
          <w:rtl w:val="true"/>
          <w:lang w:bidi="ar-SA"/>
        </w:rPr>
        <w:t xml:space="preserve">ثُمَّ آتَيْنَا مُوسَى الْكِتَابَ تَمَاماً عَلَى الَّذِيَ أَحْسَنَ وَتَفْصِيلاً لِّكُلِّ شَيْءٍ وَهُدًى وَرَحْمَةً لَّعَلَّهُم بِلِقَاء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كِتَابٌ أَنزَلْنَاهُ مُبَارَكٌ فَاتَّبِعُوهُ وَاتَّقُواْ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تَقُولُواْ إِنَّمَا أُنزِلَ الْكِتَابُ عَلَى طَآئِفَتَيْنِ مِن قَبْلِنَا وَإِن كُنَّا عَن دِرَاسَتِهِمْ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عَلَيْنَا الْكِتَابُ لَكُنَّا أَهْدَى مِنْهُمْ فَقَدْ جَاءكُم بَيِّنَةٌ مِّن رَّبِّكُمْ وَهُدًى وَرَحْمَةٌ فَمَنْ أَظْلَمُ مِمَّن كَذَّبَ بِآيَاتِ اللّهِ وَصَدَفَ عَنْهَا سَنَجْزِي الَّذِينَ يَصْدِفُونَ عَنْ آيَاتِنَا سُوءَ الْعَذَابِ بِمَا كَانُواْ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2"/>
        <w:numPr>
          <w:ilvl w:val="1"/>
          <w:numId w:val="1"/>
        </w:numPr>
        <w:rPr/>
      </w:pPr>
      <w:bookmarkStart w:id="541" w:name="__RefHeading___Toc5721025_1051229030"/>
      <w:bookmarkStart w:id="542" w:name="_Toc182"/>
      <w:bookmarkEnd w:id="541"/>
      <w:r>
        <w:rPr>
          <w:rtl w:val="true"/>
        </w:rPr>
        <w:t>پیروی از قرآن کریم</w:t>
      </w:r>
      <w:bookmarkEnd w:id="542"/>
    </w:p>
    <w:p>
      <w:pPr>
        <w:pStyle w:val="Heading3"/>
        <w:numPr>
          <w:ilvl w:val="2"/>
          <w:numId w:val="1"/>
        </w:numPr>
        <w:rPr/>
      </w:pPr>
      <w:bookmarkStart w:id="543" w:name="__RefHeading___Toc5721027_1051229030"/>
      <w:bookmarkStart w:id="544" w:name="_Toc183"/>
      <w:bookmarkEnd w:id="543"/>
      <w:r>
        <w:rPr>
          <w:rtl w:val="true"/>
        </w:rPr>
        <w:t>اشاره</w:t>
      </w:r>
      <w:bookmarkEnd w:id="54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آیه پیش‌رو، در عین این‌که مطالب جدیدی در بر دارند، از لحاظ زبانی نیز، دارای نکته‌هایی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فکر می‌کند، چنین آیاتی، زبان عربی را به شدت بارور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کریم نمی‌بود، در مرور زمان عربی به زبانی تبدیل می‌شد که بسیاری از ساختارهای ریشه در اعماق، نامفهوم می‌شدند و کسی پی به راز و رمز آن‌ها نمی‌برد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به دلیل زیبایی‌های ظاهری و محتوای انسان‌شکار، باعث گردید که فرهیختگانی در دو بعد صرف و نحو و فصاحت وبلاغت، تلاش شب و روزی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با پیچیدگی تصوری قرآن کریم، روبه‌رو می‌شدند، به سراغ شعر استخواندار گذشته می‌رفتند و از شاعران زیردست، شاهدی پیدا کرده اصالت زبانی قرآن کریم را ثابت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پیچیدگی دستوری روبه‌رو می‌شدند، به سراغ ساختارهایی می‌رفتند که در گذشته مورد استفاده قرار گرفته و اکنون تحت عنوان صرف و نحو، قانونمند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زبان عربی در دو زمینه رشد و بالندگی پیدا کرد و انسان‌های خوش ذوق، آثار ماندگاری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جهان عرب، اطلاع چندانی نداریم اما آنچه که خواندن آن‌ها در حوزه‌های علمیه شیعه مرسوم بود، در زمینه نحو، کتاب‌هایی چون مقدمات، سیوطی، مغنی اللبیب، دارای نکته‌های فراوانند، در زمینه صرف کتاب‌های از قبیل شرح نظام و در زمینه فصاحت و بلاغت، مختصر، مطول و کتاب‌هایی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نمی‌بودند، ما از قرآن کریم بهره وافی نمی‌بردیم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همین چهار آیه مورد بحث، اگر بدون دیدن کتاب‌های نام برده، اقدام به مطالعه نمایید و حتی تفاسیر چون تفسیر نمونه را هم بخوانید، نمی‌دانید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نقشی دارد؟ ساختار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شرطیه نیست و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چیست؟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بدون دانستن این نکته‌ها، پیام کلی را متوجه شوید اما لذت زبانی نمی‌برید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راز آن ساختارها را دریابید، از لحاظ ادبی نیز، قرآن کریم را کتاب گران‌سنگی می‌بینید که خدمت بزرگی به زبان عربی </w:t>
      </w:r>
      <w:bookmarkStart w:id="545" w:name="pg7852_81039"/>
    </w:p>
    <w:p>
      <w:pPr>
        <w:pStyle w:val="BookText"/>
        <w:rPr/>
      </w:pPr>
      <w:bookmarkEnd w:id="545"/>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با این حجم کوچک پشتوانه فرهنگی صدها میلیون عرب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کریم باعث گردید که هیچ زبانی غنای زبان عربی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از آیات مورد بحث، مقداری سر درآوریم، این آیات کریمه را از دو لحاظ بررسی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محتوایی</w:t>
      </w:r>
    </w:p>
    <w:p>
      <w:pPr>
        <w:pStyle w:val="Heading3"/>
        <w:numPr>
          <w:ilvl w:val="2"/>
          <w:numId w:val="1"/>
        </w:numPr>
        <w:rPr/>
      </w:pPr>
      <w:bookmarkStart w:id="546" w:name="__RefHeading___Toc5721029_1051229030"/>
      <w:bookmarkStart w:id="547" w:name="_Toc184"/>
      <w:bookmarkEnd w:id="546"/>
      <w:r>
        <w:rPr>
          <w:rtl w:val="true"/>
        </w:rPr>
        <w:t>نکته‌های ادبی</w:t>
      </w:r>
      <w:bookmarkEnd w:id="547"/>
    </w:p>
    <w:p>
      <w:pPr>
        <w:pStyle w:val="BookText"/>
        <w:rPr/>
      </w:pPr>
      <w:r>
        <w:rPr>
          <w:rFonts w:ascii="IRNazanin" w:hAnsi="IRNazanin" w:eastAsia="IRNazanin"/>
          <w:color w:val="111111"/>
          <w:sz w:val="28"/>
          <w:sz w:val="28"/>
          <w:szCs w:val="28"/>
          <w:rtl w:val="true"/>
          <w:lang w:bidi="fa-IR"/>
        </w:rPr>
        <w:t>ما هرچند، این مطالب را در بخش پژوهش واژگانی آورده‌ایم اما به این نتیجه رسیده‌ایم که تکرار این‌ها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نظر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لاجله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آتَيْنَا مُوسَى الْكِتَابَ تَمَاماً عَلَى الَّذِيَ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باشد، چنین معنا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برای موسی کتاب آسمانی فرستادیم، در حالی که آن کتاب برای کسانی که نیکوکار بودند، کامل بود</w:t>
      </w:r>
      <w:r>
        <w:rPr>
          <w:rFonts w:eastAsia="IRNazanin" w:cs="IRNazanin"/>
          <w:color w:val="111111"/>
          <w:sz w:val="28"/>
          <w:szCs w:val="28"/>
          <w:rtl w:val="true"/>
          <w:lang w:bidi="fa-IR"/>
        </w:rPr>
        <w:t>."</w:t>
      </w:r>
      <w:r>
        <w:rPr>
          <w:rStyle w:val="FootnoteAnchor"/>
          <w:rtl w:val="true"/>
        </w:rPr>
        <w:footnoteReference w:id="32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خودش ثابت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این ساختار، در نظم و نثر عربی به وفور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لئلا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می‌گیریم</w:t>
      </w:r>
      <w:r>
        <w:rPr>
          <w:rFonts w:eastAsia="IRNazanin" w:cs="IRNazanin"/>
          <w:color w:val="111111"/>
          <w:sz w:val="28"/>
          <w:szCs w:val="28"/>
          <w:rtl w:val="true"/>
          <w:lang w:bidi="fa-IR"/>
        </w:rPr>
        <w:t xml:space="preserve">. </w:t>
      </w:r>
      <w:bookmarkStart w:id="548" w:name="pg7852_81041"/>
    </w:p>
    <w:p>
      <w:pPr>
        <w:pStyle w:val="BookText"/>
        <w:rPr/>
      </w:pPr>
      <w:bookmarkEnd w:id="5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كُنَّا عَن دِرَاسَتِهِمْ لَغَافِلِينَ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مخففه از مثقله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تقدیر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کنا 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سر فعل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أَنَّا أُنزِلَ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فعلی در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فعلی که مناسب باشد، اشکال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گرفته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الجدول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ثبت إنزال الكتاب علينا لكنّا أهدى منهم</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549" w:name="__RefHeading___Toc5721031_1051229030"/>
      <w:bookmarkStart w:id="550" w:name="_Toc185"/>
      <w:bookmarkEnd w:id="549"/>
      <w:r>
        <w:rPr>
          <w:rtl w:val="true"/>
        </w:rPr>
        <w:t>تحلیل محتوایی</w:t>
      </w:r>
      <w:bookmarkEnd w:id="550"/>
    </w:p>
    <w:p>
      <w:pPr>
        <w:pStyle w:val="BookText"/>
        <w:rPr/>
      </w:pPr>
      <w:r>
        <w:rPr>
          <w:rFonts w:ascii="IRNazanin" w:hAnsi="IRNazanin" w:eastAsia="IRNazanin"/>
          <w:color w:val="111111"/>
          <w:sz w:val="28"/>
          <w:sz w:val="28"/>
          <w:szCs w:val="28"/>
          <w:rtl w:val="true"/>
          <w:lang w:bidi="fa-IR"/>
        </w:rPr>
        <w:t>از لحاظ محتوایی هم آیه اول مورد بحث، قابل تأمل‌تر از آیات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پیدا کردن رشته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آتَيْنَا مُوسَى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آیات گذشته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متاسفانه مفسران گذشته اهمیتی به محور عمودی قرآن کریم نداده‌اند اما در این‌جا اظهار نظرهایی نموده‌اند ولیکن راه گشا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این آیه باآیه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الَّذينَ هادُوا حَرَّمْنا كُلَّ ذي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حرام‌های یازده‌گانه، شاهد التفات از خطاب به متکلم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خداوند علی اعلی، به پیامبرش دستور می‌داد که این موارد را به مردم برساند، حالا گزارشی از اقوام گذشته می‌دهد که در گذشته نیز مردم به حال خودشان رها نبوده‌اند؛ آن‌ها نیز احکامی داشتند که نسبت به زمان خودشان کامل بودند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از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 و تورات کامل‌ترین کتاب در زمان خودش معرفی می‌گردد که دارای چهار ویژگی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به انسان‌های نیکوکار، کتاب کاملی به حساب می‌آمد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دینی، هرچیزی را که به آن احتیاج داشته، به طور تفصیل بیان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هدایت و راهنما بوده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رحمت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کتابی با این ویژگی‌ها بر آن‌ها نازل شد، تا به لقای پروردگارشان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عرض رسید که منظور ملاقات الهی، حسی و دیدن با چشم 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بی‌نهایت، نه در دنیا قابل درک است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نوع شهود باطنی و دیدار روحانی مطمح نظر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روز رستاخیز، به پاداش‌ها و کیفرها می‌نگرد، مجرداتی که در دنیا قابل دیدن نبود، در روز رستاخیز با چشمان خودش تماشا می‌کند، می‌بیند که فرشتگان، فوج‌فوج، وارد محشر می‌شوند و انسان‌های اولین و آخرین، در یک زمین غیر از این زمین گردهم می‌آیند، در این حال ذره‌ای در وجود حضرت حق، تردید نمی‌کند و به علم الیقین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توضیحی در باره تورات، این بار اشاره مستقیم به قرآن مجید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یادآوری یکی از اوصاف مشهور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گذشته توضیح دادیم که به معنای برکت، خجسته و فرخنده است و برکت به معنی نمو، رشد و 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نه هر نمو و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و رشدی که همراه با خیر الهی 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این توصیف به همه دستور داده می‌شود که از این کتاب آسمانی پیروی نمایند و تقوای الهی را در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مورد ترحم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ملتی مشمول رحمت الهی بشوند، درِ رستگاری را گشوده‌اند</w:t>
      </w:r>
      <w:r>
        <w:rPr>
          <w:rFonts w:eastAsia="IRNazanin" w:cs="IRNazanin"/>
          <w:color w:val="111111"/>
          <w:sz w:val="28"/>
          <w:szCs w:val="28"/>
          <w:rtl w:val="true"/>
          <w:lang w:bidi="fa-IR"/>
        </w:rPr>
        <w:t xml:space="preserve">: </w:t>
      </w:r>
      <w:bookmarkStart w:id="551" w:name="pg7852_81045"/>
    </w:p>
    <w:p>
      <w:pPr>
        <w:pStyle w:val="BookText"/>
        <w:rPr/>
      </w:pPr>
      <w:bookmarkEnd w:id="551"/>
      <w:r>
        <w:rPr>
          <w:rFonts w:ascii="Amiri" w:hAnsi="Amiri" w:eastAsia="Amiri" w:cs="Amiri"/>
          <w:color w:val="111111"/>
          <w:sz w:val="28"/>
          <w:sz w:val="28"/>
          <w:szCs w:val="28"/>
          <w:rtl w:val="true"/>
          <w:lang w:bidi="ar-SA"/>
        </w:rPr>
        <w:t xml:space="preserve">ثُمَّ آتَيْنَا مُوسَى الْكِتَابَ تَمَاماً عَلَى الَّذِيَ أَحْسَنَ وَتَفْصِيلاً لِّكُلِّ شَيْءٍ وَهُدًى وَرَحْمَةً لَّعَلَّهُم بِلِقَاء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كِتَابٌ أَنزَلْنَاهُ مُبَارَكٌ فَاتَّبِعُوهُ وَاتَّقُواْ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موسی کتاب آسمانی دادیم، تا بر کسانی که نیکویی کردند، کامل باشد، بیان هرچیز نماید و هدایت و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که به دیدار پروردگارشان ایمان بیاورند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کتابی با برکتی است که ما آن را نازل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پیروی نمایید و تقوای الهی را پیشه کنید، شاید که مورد ترحم قرار گیرید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552" w:name="__RefHeading___Toc5721033_1051229030"/>
      <w:bookmarkStart w:id="553" w:name="_Toc186"/>
      <w:bookmarkEnd w:id="552"/>
      <w:r>
        <w:rPr>
          <w:rtl w:val="true"/>
        </w:rPr>
        <w:t>بیان یک مصداق</w:t>
      </w:r>
      <w:bookmarkEnd w:id="553"/>
    </w:p>
    <w:p>
      <w:pPr>
        <w:pStyle w:val="BookText"/>
        <w:rPr/>
      </w:pPr>
      <w:r>
        <w:rPr>
          <w:rFonts w:ascii="IRNazanin" w:hAnsi="IRNazanin" w:eastAsia="IRNazanin"/>
          <w:color w:val="111111"/>
          <w:sz w:val="28"/>
          <w:sz w:val="28"/>
          <w:szCs w:val="28"/>
          <w:rtl w:val="true"/>
          <w:lang w:bidi="fa-IR"/>
        </w:rPr>
        <w:t>نزول قرآن کریم، در راستای طرح کلی حکمت فراگیر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کریم، نازل نمی‌شد 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نمی‌گردید، دین الهی ناقص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فرستادن رسول 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کتابی به نام قرآن و معرفی جانشین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الهی کامل گردید اما این دلیل نمی‌شود که نزول قرآن کریم مصادیق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علاوه بر مصداق کامل، مصادیق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جلوگیری از بهانه تراشی‌ها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کریم، نازل نمی‌شد، در درجه اول مشرکین و بعد همه انسان‌ها، به خاطر نرفتن زیر بار تکالیف، بهانه‌هایی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ادعا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نازل شده بر یهود و نصارا بر ما قابل فهم نبود و یا ادعا می‌نمودند، اگر بر ما کتابی نازل می‌شد، از آن‌ها هدایت یافته‌تر می‌بودیم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دیگرانی که در این‌جا نیامده، ادعا می‌کردند که ما تورات و انجیل را دیدیم، در آن تکالیفی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چیزهایی دیدیم که به </w:t>
      </w:r>
    </w:p>
    <w:p>
      <w:pPr>
        <w:pStyle w:val="BookText"/>
        <w:rPr/>
      </w:pPr>
      <w:r>
        <w:rPr>
          <w:rFonts w:ascii="IRNazanin" w:hAnsi="IRNazanin" w:eastAsia="IRNazanin"/>
          <w:color w:val="111111"/>
          <w:sz w:val="28"/>
          <w:sz w:val="28"/>
          <w:szCs w:val="28"/>
          <w:rtl w:val="true"/>
          <w:lang w:bidi="fa-IR"/>
        </w:rPr>
        <w:t>فلکلور شبیه‌تر بود، تا یک کتاب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نیز، برتری چندانی نسبت به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راه سکولار را در پیش گرفتیم که از لحاظ عقلانیت، از هردو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علی اعلی، جلو این بهانه‌تراشی‌ها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به انسان‌ها زمان نزول به طور مستقیم و به آیندگان، به طور غیر مستقیم، اعلام می‌دارد که از جانب پروردگارشان چنین کتابی نازل شده است که هدایت‌گری و رحمت از ویژگی‌های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چنین کتابی، هیچ عذر و بهانه‌ای قابل پذیرش نیست و تکذیب کنندگان و اعراض کنندگان به عنوان ظالم‌ترین کسان معرفی می‌شوند و به آن‌ها سخت‌ترین عذاب وعده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تَقُولُواْ إِنَّمَا أُنزِلَ الْكِتَابُ عَلَى طَآئِفَتَيْنِ مِن قَبْلِنَا وَإِن كُنَّا عَن دِرَاسَتِهِمْ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عَلَيْنَا الْكِتَابُ لَكُنَّا أَهْدَى مِنْهُمْ فَقَدْ جَاءكُم بَيِّنَةٌ مِّن رَّبِّكُمْ وَهُدًى وَرَحْمَةٌ فَمَنْ أَظْلَمُ مِمَّن كَذَّبَ بِآيَاتِ اللّهِ وَصَدَفَ عَنْهَا سَنَجْزِي الَّذِينَ يَصْدِفُونَ عَنْ آيَاتِنَا سُوءَ الْعَذَابِ بِمَا كَانُواْ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آسمانی تنها بر دو طایفه پیش از ما نازل شد و ما از خواندن آن بی‌خبر بودیم</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کتاب آسمانی بر ما نازل می‌شد، ما هدایت‌یافته‌تر از آن‌ها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حجت روشن از جانب پروردگارتان به شما رسیده؛ حجتی که هدایت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ظالم‌تر از آن کسی است که آیات خداوند را تکذیب می‌کند و از آن اعراض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کسانی را که از آیات ما اعراض می‌کنند، به خاطر اعراض‌شان مجازات سختی خواهیم نمود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554" w:name="pg7852_81049"/>
    </w:p>
    <w:p>
      <w:pPr>
        <w:pStyle w:val="Heading3"/>
        <w:numPr>
          <w:ilvl w:val="2"/>
          <w:numId w:val="1"/>
        </w:numPr>
        <w:rPr/>
      </w:pPr>
      <w:bookmarkStart w:id="555" w:name="__RefHeading___Toc5721035_1051229030"/>
      <w:bookmarkStart w:id="556" w:name="_Toc187"/>
      <w:bookmarkEnd w:id="554"/>
      <w:bookmarkEnd w:id="555"/>
      <w:r>
        <w:rPr>
          <w:rtl w:val="true"/>
        </w:rPr>
        <w:t xml:space="preserve">پژوهش واژگانی </w:t>
      </w:r>
      <w:r>
        <w:rPr>
          <w:rtl w:val="true"/>
        </w:rPr>
        <w:t>(</w:t>
      </w:r>
      <w:r>
        <w:rPr/>
        <w:t>30</w:t>
      </w:r>
      <w:r>
        <w:rPr>
          <w:rtl w:val="true"/>
        </w:rPr>
        <w:t>)</w:t>
      </w:r>
      <w:bookmarkEnd w:id="556"/>
    </w:p>
    <w:p>
      <w:pPr>
        <w:pStyle w:val="BookText"/>
        <w:rPr/>
      </w:pPr>
      <w:r>
        <w:rPr>
          <w:rFonts w:ascii="Amiri" w:hAnsi="Amiri" w:eastAsia="Amiri" w:cs="Amiri"/>
          <w:color w:val="111111"/>
          <w:sz w:val="28"/>
          <w:sz w:val="28"/>
          <w:szCs w:val="28"/>
          <w:rtl w:val="true"/>
          <w:lang w:bidi="ar-SA"/>
        </w:rPr>
        <w:t xml:space="preserve">ثُمَّ آتَيْنَا مُوسَى الْكِتَابَ تَمَاماً عَلَى الَّذِيَ أَحْسَنَ وَتَفْصِيلاً لِّكُلِّ شَيْءٍ وَهُدًى وَرَحْمَةً لَّعَلَّهُم بِلِقَاء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فيه وجوه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على إحسان موسى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على المحسنين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تماما على إحسان الله إلى أنبيائه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تماما على الذي أحسن الله سبحانه إلى موسى بالنبوة و غيرها من الكرامة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يتصل بقصة إبراهيم فيكون المعنى تماما للنعمة على إبراهيم و لجزائه على إحسانه في طاعة ربه و ذلك من لسان الصدق الذي سأل الله سبحانه أن يجعله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مفعول 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حال از كتاب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بيانا لكل ما يحتاج إليه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نعمة على سائر المكلفين لما فيه من الأمر و النهي و الوعد و الوعيد و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بِلِقاءِ رَبِّهِمْ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معناه لكي يؤمنوا بجزاء ربهم فسمي الجزاء لقاء الله تفخيما لشأنه و قيل معنى اللقاء الرجوع إلى ملكه و سلطانه يوم لا يملك أحد سواه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كِتَابٌ أَنزَلْنَاهُ مُبَارَكٌ فَاتَّبِعُوهُ وَاتَّقُواْ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القرآن وصفه بهذا الوصف لبيان أنه مما ينبغي أن يكتب لأنه أجل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أنزله جبرائيل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فأضاف النزول إلى نفسه توسعا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على الخير الإلهي و المنافع الدينية و الدنيوية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فالبركة ثبوت الخير بزيادته و نموه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معاصی الله و مخالفته و مخالفة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لكي ترحموا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تَقُولُواْ إِنَّمَا أُنزِلَ الْكِتَابُ عَلَى طَآئِفَتَيْنِ مِن قَبْلِنَا وَإِن كُنَّا عَن دِرَاسَتِهِمْ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أن تقولوا أو لئلا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الكسائي و الفراء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أنزلناه لئلا تقولوا ثم حذف الجار و حرف النفي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رَواسِيَ أَنْ تَمِيدَ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البصريين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أنزلناه كراهة ان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طَآئِفَتَيْنِ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جماعتين و هم اليهود و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هى المخففة من الثقيلة، و اللام هى الفارقة بينها و بين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كنا عن دراستهم غافلين، على أن الهاء ضمير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 اسمها ضمير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مخفّفة من الثقيلة، و اللام في لغافلين عوض، أو فارقة بين إن،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فى اعراب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لجاهلين لا ندری و لا نعلم ما هی لعدم فهمنا ما يقولون، لأنها بلغة غير لغتنا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حدائق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تَقُولُواْ لَوْ أَنَّا</w:t>
      </w:r>
    </w:p>
    <w:p>
      <w:pPr>
        <w:pStyle w:val="BookText"/>
        <w:rPr/>
      </w:pPr>
      <w:r>
        <w:rPr>
          <w:rFonts w:ascii="Amiri" w:hAnsi="Amiri" w:eastAsia="Amiri" w:cs="Amiri"/>
          <w:color w:val="111111"/>
          <w:sz w:val="28"/>
          <w:sz w:val="28"/>
          <w:szCs w:val="28"/>
          <w:rtl w:val="true"/>
          <w:lang w:bidi="ar-SA"/>
        </w:rPr>
        <w:t xml:space="preserve">أُنزِلَ عَلَيْنَا الْكِتَابُ لَكُنَّا أَهْدَى مِنْهُمْ فَقَدْ جَاءكُم بَيِّنَةٌ مِّن رَّبِّكُمْ وَهُدًى وَرَحْمَةٌ فَمَنْ أَظْلَمُ مِمَّن كَذَّبَ بِآيَاتِ اللّهِ وَصَدَفَ عَنْهَا سَنَجْزِي الَّذِينَ يَصْدِفُونَ عَنْ آيَاتِنَا سُوءَ الْعَذَابِ بِمَا كَانُواْ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لئلا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المصدر المؤول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 رفع فاعل لفعل محذوف تقديره ثبت أي لو ثبت إنزال الكتاب علينا لكنّا أهدى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واضحة و دلالة ظاهرة و هو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حدائق الروح </w:t>
      </w:r>
      <w:r>
        <w:rPr>
          <w:rFonts w:eastAsia="Amiri" w:cs="Amiri" w:ascii="Amiri" w:hAnsi="Amiri"/>
          <w:color w:val="111111"/>
          <w:sz w:val="28"/>
          <w:szCs w:val="28"/>
          <w:rtl w:val="true"/>
          <w:lang w:bidi="ar-SA"/>
        </w:rPr>
        <w:t xml:space="preserve">) </w:t>
      </w:r>
      <w:bookmarkStart w:id="557" w:name="pg7852_81055"/>
    </w:p>
    <w:p>
      <w:pPr>
        <w:pStyle w:val="BookText"/>
        <w:rPr/>
      </w:pPr>
      <w:bookmarkEnd w:id="557"/>
      <w:r>
        <w:rPr>
          <w:rFonts w:ascii="Amiri" w:hAnsi="Amiri" w:eastAsia="Amiri" w:cs="Amiri"/>
          <w:color w:val="111111"/>
          <w:sz w:val="28"/>
          <w:sz w:val="28"/>
          <w:szCs w:val="28"/>
          <w:rtl w:val="true"/>
          <w:lang w:bidi="ar-SA"/>
        </w:rPr>
        <w:t xml:space="preserve">هَلْ يَنظُرُونَ إِلاَّ أَن تَأْتِيهُمُ الْمَلآئِكَةُ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فَرَّقُواْ دِينَهُمْ وَكَانُواْ شِيَعاً لَّسْتَ مِنْهُمْ فِي شَيْءٍ إِنَّمَا أَمْرُهُمْ إِلَى اللّهِ ثُمَّ يُنَبِّئُهُم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2"/>
        <w:numPr>
          <w:ilvl w:val="1"/>
          <w:numId w:val="1"/>
        </w:numPr>
        <w:rPr/>
      </w:pPr>
      <w:bookmarkStart w:id="558" w:name="__RefHeading___Toc5721037_1051229030"/>
      <w:bookmarkStart w:id="559" w:name="_Toc188"/>
      <w:bookmarkEnd w:id="558"/>
      <w:r>
        <w:rPr>
          <w:rtl w:val="true"/>
        </w:rPr>
        <w:t>سه پیام</w:t>
      </w:r>
      <w:bookmarkEnd w:id="559"/>
    </w:p>
    <w:p>
      <w:pPr>
        <w:pStyle w:val="Heading3"/>
        <w:numPr>
          <w:ilvl w:val="2"/>
          <w:numId w:val="1"/>
        </w:numPr>
        <w:rPr/>
      </w:pPr>
      <w:bookmarkStart w:id="560" w:name="__RefHeading___Toc5721039_1051229030"/>
      <w:bookmarkStart w:id="561" w:name="_Toc189"/>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بعد از نزول قطعی قرآن کریم از طرف حضرت حق، وجوب پیروی از آن و جلوگیری از بهانه جویی‌های مشرکین، با سه پیام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لایق آینده روشن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تفرقه‌گرایی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تفضل </w:t>
      </w:r>
      <w:bookmarkStart w:id="562" w:name="pg7852_81057"/>
    </w:p>
    <w:p>
      <w:pPr>
        <w:pStyle w:val="Heading3"/>
        <w:numPr>
          <w:ilvl w:val="2"/>
          <w:numId w:val="1"/>
        </w:numPr>
        <w:rPr/>
      </w:pPr>
      <w:bookmarkStart w:id="563" w:name="__RefHeading___Toc5721041_1051229030"/>
      <w:bookmarkStart w:id="564" w:name="_Toc190"/>
      <w:bookmarkEnd w:id="562"/>
      <w:bookmarkEnd w:id="563"/>
      <w:r>
        <w:rPr>
          <w:rtl w:val="true"/>
        </w:rPr>
        <w:t>هر کس لایق آینده روشن نیست</w:t>
      </w:r>
      <w:bookmarkEnd w:id="564"/>
    </w:p>
    <w:p>
      <w:pPr>
        <w:pStyle w:val="BookText"/>
        <w:rPr/>
      </w:pPr>
      <w:r>
        <w:rPr>
          <w:rFonts w:ascii="IRNazanin" w:hAnsi="IRNazanin" w:eastAsia="IRNazanin"/>
          <w:color w:val="111111"/>
          <w:sz w:val="28"/>
          <w:sz w:val="28"/>
          <w:szCs w:val="28"/>
          <w:rtl w:val="true"/>
          <w:lang w:bidi="fa-IR"/>
        </w:rPr>
        <w:t>تقریبا از اول سوره تا حالا، قرآن کریم از هر راهی وارد شد، تا چشم و گوش انسان‌ها باز بشود و زندگی خودشان را بر اساسحقیقت بنا کنند و بدانند که دنیا سرای جاودانه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روزی از این‌جا رحل اقامت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راهی بروند که پشیمانی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یک بار دیگر از قرآن کریم سخن به میان آمد، وجوب پیروی از آن گوش‌زد گردید و یکی از مصادیق آن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طور غیر مستقیم، این مطلب یادآوری می‌گردد که برخی لیاقت آینده روشن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که وارد بشوی، دست از لجاجت‌شان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جز در سه صورت ایمان نمی‌آورند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ببینند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جان کند‌شان فرا 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روز قیامت را مشاهده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دیدن فرشتگان، چنان‌که بسیاری از مفسرین یادآوری نموده‌اند، فرشتگان مرگند؛ آن‌لحظه که با حالت‌های خاصی برای گرفتن جان انسان، وارد می‌شوند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آن لحظه چنین کسانی اظهار ایمان می‌کنند اما سودی به حال‌شان ندارد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مرگ را می‌توان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يَأْتِيَ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آمدن خداوند، همانند دیدن او محال است و باید در این‌جا معنای استعاری مراد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گرفتن جان انسان </w:t>
      </w:r>
    </w:p>
    <w:p>
      <w:pPr>
        <w:pStyle w:val="BookText"/>
        <w:rPr/>
      </w:pPr>
      <w:r>
        <w:rPr>
          <w:rFonts w:ascii="IRNazanin" w:hAnsi="IRNazanin" w:eastAsia="IRNazanin"/>
          <w:color w:val="111111"/>
          <w:sz w:val="28"/>
          <w:sz w:val="28"/>
          <w:szCs w:val="28"/>
          <w:rtl w:val="true"/>
          <w:lang w:bidi="fa-IR"/>
        </w:rPr>
        <w:t>نیز به امر او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لحظه‌ای کسانی اظهار ایمان نمایند، بازهم سودی به حال‌شان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مورد، دیدن آثار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لحظه علاوه بر بی‌فایدگی ایمان بی‌ایمان‌ها، قصد نیت عمل صالح مؤمنین بی‌عمل نیز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آثار قیامت هویدا گردد، به اجبار بی‌ایمان‌ها ایمان می‌آورند و مؤمنین بی‌عمل، به دنبال عمل صالح هستند و ایمان و عمل صالح اجباری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لجاجت و بی‌خیالی، انسان را با پشیمانی دردناکی روبه‌رو می‌کند؛ پشیمانی‌ای که قابل جبران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آیه کریمه، با التفاتی از غائب، به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داده می‌شود که به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چنین روزی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هم در انتظار چنین روزی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خالی از تهدید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يَنظُرُونَ إِلاَّ أَن تَأْتِيهُمُ الْمَلآئِكَةُ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جز این انتظار دارند که فرشتگان به سوی آنان بیایند، یا پرورگار تو و یا برخی آیات پروردگار تو بر آنان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برخی آیات پروردگار تو پدیدار گردد، ایمان آوردن کسی که ایمان نیاورده و یا در ایمان خودش خیری نیفزوده، سودی به او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بمانید، ما هم منتظر هستیم</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565" w:name="pg7852_81061"/>
    </w:p>
    <w:p>
      <w:pPr>
        <w:pStyle w:val="Heading3"/>
        <w:numPr>
          <w:ilvl w:val="2"/>
          <w:numId w:val="1"/>
        </w:numPr>
        <w:rPr/>
      </w:pPr>
      <w:bookmarkStart w:id="566" w:name="__RefHeading___Toc5721043_1051229030"/>
      <w:bookmarkStart w:id="567" w:name="_Toc191"/>
      <w:bookmarkEnd w:id="565"/>
      <w:bookmarkEnd w:id="566"/>
      <w:r>
        <w:rPr>
          <w:rtl w:val="true"/>
        </w:rPr>
        <w:t>دوری از تفرقه</w:t>
      </w:r>
      <w:bookmarkEnd w:id="567"/>
    </w:p>
    <w:p>
      <w:pPr>
        <w:pStyle w:val="BookText"/>
        <w:rPr/>
      </w:pPr>
      <w:r>
        <w:rPr>
          <w:rFonts w:ascii="IRNazanin" w:hAnsi="IRNazanin" w:eastAsia="IRNazanin"/>
          <w:color w:val="111111"/>
          <w:sz w:val="28"/>
          <w:sz w:val="28"/>
          <w:szCs w:val="28"/>
          <w:rtl w:val="true"/>
          <w:lang w:bidi="fa-IR"/>
        </w:rPr>
        <w:t>پیام دوم، دوری از تفرقه و تشتت است که خداوند علی اعلی، پیامبرش را از آن تبرئه می‌کند و امر تفرقه افکنان را به خودش واگذار می‌نماید که روزی آنان را از پیامد چنین رفتاری با خبر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روشن است، بررسی کاری کیفری‌ای را که خداوند شخصا به عهده بگیرد، هراس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دعای افتتاح می‌خوانیم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أیقنت أنک أنت أرحم الراحمین فی موضع العفو و الرحمة و أشد المعاقبین فی موضع النکال و النقمة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تفرقه افکنان چه کسانی هستند؟ مرحوم طبرسی، سه احتمال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اصناف مشرکین مرادند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هستند که همدیگر را تکفیر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این امت هستند و این سخن را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می‌داند</w:t>
      </w:r>
      <w:r>
        <w:rPr>
          <w:rFonts w:eastAsia="IRNazanin" w:cs="IRNazanin"/>
          <w:color w:val="111111"/>
          <w:sz w:val="28"/>
          <w:szCs w:val="28"/>
          <w:rtl w:val="true"/>
          <w:lang w:bidi="fa-IR"/>
        </w:rPr>
        <w:t>.</w:t>
      </w:r>
      <w:r>
        <w:rPr>
          <w:rStyle w:val="FootnoteAnchor"/>
          <w:rtl w:val="true"/>
        </w:rPr>
        <w:footnoteReference w:id="32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تفرقه یهود و نصارا اگر بر ما ابهام داشته باشد، این مطلب روشن است که تفرقه گرایی جلو بالندگی اسلام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کسانی نمی‌بودند، تا حالا شاید روی زمین غیر مسلمانی زندگی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صریح سخن صدقه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را به اهلش واگذار می‌کردند و عترت پیامبرشان را پیروی می‌نمودند، در رابطه با حضرت حق، دو نفر اختلاف نمی‌کردند و خلافت الهی پشت در پشت در جایگاه خودش قرار داشت تا قائم ما که نهمین فرزند حسین </w:t>
      </w:r>
    </w:p>
    <w:p>
      <w:pPr>
        <w:pStyle w:val="BookText"/>
        <w:rPr/>
      </w:pPr>
      <w:r>
        <w:rPr>
          <w:rFonts w:ascii="IRNazanin" w:hAnsi="IRNazanin" w:eastAsia="IRNazanin"/>
          <w:color w:val="111111"/>
          <w:sz w:val="28"/>
          <w:sz w:val="28"/>
          <w:szCs w:val="28"/>
          <w:rtl w:val="true"/>
          <w:lang w:bidi="fa-IR"/>
        </w:rPr>
        <w:t>است، قیام می‌کرد اما کسی را که خداوند پایین قرار داده بود، بالا بردند و کسی را که خداوند اول قرار داده بود، آخر نمودند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طبق این حدیث شریف، اولین تفرقه در سقیفه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معاویه را پرورش داد و معاویه، تا آن‌جا که توان داشت، تیشه به ریشه اسلام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اگر چیزهایی به نام وهابیت، داعش و ده‌ها اسم از این قبیل می‌شنویم، میوه تلخ این شجره ملعونه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 او از تفرقه گرایی گذشته بود شخص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دروغ‌گویان و جعالان آن‌چنان پروبال داد که حتی فریاد متعصب‌ترین حدیث‌نویس را نیز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که در تضعیف شخصیت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کمی از معاویه ندارد، اعتراف می‌کند، احادیث کتاب بخاری را از میان ششصد هزار حدیث انتخاب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نشان می‌دهد که دروغ‌گویان و جعل کنندگان حدیث تا کجاها پیش رفته بودند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ششصد هزار را اگر بر شصت و سه تقسیم نماییم، می‌شود، نه هزار پانصد بیست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امکان دارد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نه هزار پانصد بیست و سه حدیث گفته باشد؟ این است که سال‌های متمادی بی عقلان‌تازیانه به دست، بر گرده مردم سوار بوده‌اند</w:t>
      </w:r>
      <w:r>
        <w:rPr>
          <w:rFonts w:eastAsia="IRNazanin" w:cs="IRNazanin"/>
          <w:color w:val="111111"/>
          <w:sz w:val="28"/>
          <w:szCs w:val="28"/>
          <w:rtl w:val="true"/>
          <w:lang w:bidi="fa-IR"/>
        </w:rPr>
        <w:t xml:space="preserve">: </w:t>
      </w:r>
      <w:bookmarkStart w:id="568" w:name="pg7852_81065"/>
    </w:p>
    <w:p>
      <w:pPr>
        <w:pStyle w:val="BookText"/>
        <w:rPr/>
      </w:pPr>
      <w:bookmarkEnd w:id="568"/>
      <w:r>
        <w:rPr>
          <w:rFonts w:ascii="Amiri" w:hAnsi="Amiri" w:eastAsia="Amiri" w:cs="Amiri"/>
          <w:color w:val="111111"/>
          <w:sz w:val="28"/>
          <w:sz w:val="28"/>
          <w:szCs w:val="28"/>
          <w:rtl w:val="true"/>
          <w:lang w:bidi="ar-SA"/>
        </w:rPr>
        <w:t xml:space="preserve">إِنَّ الَّذِينَ فَرَّقُواْ دِينَهُمْ وَكَانُواْ شِيَعاً لَّسْتَ مِنْهُمْ فِي شَيْءٍ إِنَّمَا أَمْرُهُمْ إِلَى اللّهِ ثُمَّ يُنَبِّئُهُم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دین‌شان را پراکنده کردند و گروه‌گروه شدند، تو در چیزی با آن‌ها ارتباط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آنان فقط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به آنچه انجام می‌دادند، با خبر خواهد نمود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569" w:name="__RefHeading___Toc5721045_1051229030"/>
      <w:bookmarkStart w:id="570" w:name="_Toc192"/>
      <w:bookmarkEnd w:id="569"/>
      <w:r>
        <w:rPr>
          <w:rtl w:val="true"/>
        </w:rPr>
        <w:t>لطف و تفضل</w:t>
      </w:r>
      <w:bookmarkEnd w:id="570"/>
    </w:p>
    <w:p>
      <w:pPr>
        <w:pStyle w:val="BookText"/>
        <w:rPr/>
      </w:pPr>
      <w:r>
        <w:rPr>
          <w:rFonts w:ascii="IRNazanin" w:hAnsi="IRNazanin" w:eastAsia="IRNazanin"/>
          <w:color w:val="111111"/>
          <w:sz w:val="28"/>
          <w:sz w:val="28"/>
          <w:szCs w:val="28"/>
          <w:rtl w:val="true"/>
          <w:lang w:bidi="fa-IR"/>
        </w:rPr>
        <w:t>پیام سوم، لطف و تفضل بی‌کرانه حضرت حق است و آن این‌که خداوند علی اعلی، کار خوب انسان را ده برابر می‌کند و کار بد انسان، تنها یک کیفر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تساوی گناه و کیفر به کسی ظلم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حسنه این‌جا چون در مقابل سیئه، قرار گرفته، این تفاوت را دارد و الا پاداش در انفاق اموال، هفتاد برابر می‌شود،</w:t>
      </w:r>
      <w:r>
        <w:rPr>
          <w:rStyle w:val="FootnoteAnchor"/>
          <w:rtl w:val="true"/>
        </w:rPr>
        <w:footnoteReference w:id="331"/>
      </w:r>
      <w:r>
        <w:rPr>
          <w:rFonts w:ascii="IRNazanin" w:hAnsi="IRNazanin" w:eastAsia="IRNazanin"/>
          <w:color w:val="111111"/>
          <w:sz w:val="28"/>
          <w:sz w:val="28"/>
          <w:szCs w:val="28"/>
          <w:rtl w:val="true"/>
          <w:lang w:bidi="fa-IR"/>
        </w:rPr>
        <w:t>در قرض‌الحسنه چندین برابر</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در صبری در ناملایمات، بیرون از حساب می گردد</w:t>
      </w:r>
      <w:r>
        <w:rPr>
          <w:rFonts w:eastAsia="IRNazanin" w:cs="IRNazanin"/>
          <w:color w:val="111111"/>
          <w:sz w:val="28"/>
          <w:szCs w:val="28"/>
          <w:rtl w:val="true"/>
          <w:lang w:bidi="fa-IR"/>
        </w:rPr>
        <w:t>.</w:t>
      </w:r>
      <w:r>
        <w:rPr>
          <w:rStyle w:val="FootnoteAnchor"/>
          <w:rtl w:val="true"/>
        </w:rPr>
        <w:footnoteReference w:id="33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 دارد که انسان برای چنین مهربان معبودی سر بر خاک بساید که کار شایسته انسان را این چنین جبران می‌نماید و باید خیلی بی‌عرضه باشد که از چنین فرصتی استفاده نتواند و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خداوند علی اعلی، کار نیک انسان را ده </w:t>
      </w:r>
      <w:bookmarkStart w:id="571" w:name="pg7852_81067"/>
    </w:p>
    <w:p>
      <w:pPr>
        <w:pStyle w:val="BookText"/>
        <w:rPr/>
      </w:pPr>
      <w:bookmarkEnd w:id="571"/>
      <w:r>
        <w:rPr>
          <w:rFonts w:ascii="IRNazanin" w:hAnsi="IRNazanin" w:eastAsia="IRNazanin"/>
          <w:color w:val="111111"/>
          <w:sz w:val="28"/>
          <w:sz w:val="28"/>
          <w:szCs w:val="28"/>
          <w:rtl w:val="true"/>
          <w:lang w:bidi="fa-IR"/>
        </w:rPr>
        <w:t>برابر یا بیشتر می‌کند و کار بد یک کیفر دارد و یا آن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به حال کسی که آحادش بر عشراتش پیشی بگیرد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آیا پاداش‌های اضافی از روی استحقاق است و یا یک پاداش در برابر یک عمل نیک قرار می‌گیرد و دیگران از روی تفضل می‌باشد؟ آنچه که از آیه سی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این‌که پاداش‌های اضافی از روی لطف و تفضل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پاداش‌هاى آنان را به تمامى مى‌دهد و از فضل خود بر آن‌ها مى‌افزايد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آخرین سخن در این بخش این‌که در عربی، از سه تا ده، عدد بر خلاف معدود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قاعده سازگار نمی‌باشد اما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این‌جا صفت به جای موصوف نشسته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حَسَناتٍ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کار نیکی بیاورد، ده برابر پاداش دارد و کسی که یک بدی بیاورد، جز مانند آن کیفر نمی‌بیند و بر آن‌ها ستم نمی‌شود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3"/>
        <w:numPr>
          <w:ilvl w:val="2"/>
          <w:numId w:val="1"/>
        </w:numPr>
        <w:rPr/>
      </w:pPr>
      <w:bookmarkStart w:id="572" w:name="__RefHeading___Toc5721047_1051229030"/>
      <w:bookmarkStart w:id="573" w:name="_Toc193"/>
      <w:bookmarkEnd w:id="572"/>
      <w:r>
        <w:rPr>
          <w:rtl w:val="true"/>
        </w:rPr>
        <w:t xml:space="preserve">پژوهش واژگانی </w:t>
      </w:r>
      <w:r>
        <w:rPr>
          <w:rtl w:val="true"/>
        </w:rPr>
        <w:t>(</w:t>
      </w:r>
      <w:r>
        <w:rPr/>
        <w:t>31</w:t>
      </w:r>
      <w:r>
        <w:rPr>
          <w:rtl w:val="true"/>
        </w:rPr>
        <w:t>)</w:t>
      </w:r>
      <w:bookmarkEnd w:id="573"/>
    </w:p>
    <w:p>
      <w:pPr>
        <w:pStyle w:val="BookText"/>
        <w:rPr/>
      </w:pPr>
      <w:r>
        <w:rPr>
          <w:rFonts w:ascii="Amiri" w:hAnsi="Amiri" w:eastAsia="Amiri" w:cs="Amiri"/>
          <w:color w:val="111111"/>
          <w:sz w:val="28"/>
          <w:sz w:val="28"/>
          <w:szCs w:val="28"/>
          <w:rtl w:val="true"/>
          <w:lang w:bidi="ar-SA"/>
        </w:rPr>
        <w:t xml:space="preserve">هَلْ يَنظُرُونَ إِلاَّ أَن تَأْتِيهُمُ الْمَلآئِكَةُ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ما ينتظرون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تَأْتِيهُمُ الْمَلآئِكَةُ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لقبض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لإنزال العذاب و الخسف بهم و قيل لعذاب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يأتي أمر ربك بالعذاب فحذف المضاف و مثله وَ جاءَ رَبُّكَ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يأتي ربك بجلائل آياته فيكون حذف الجار فوصل الفعل ثم حذف المفعول لدلالة الكلام عليه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المعنى أو يأتي إهلاك ربك إياهم بعذاب عاجل أو آجل أو بالقيامة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نحو خروج الدابة أو طلوع الشمس من مغربها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آمنت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من كان مؤمنا و لم يكسب حسنات قبل ظهور تلك الآيات، ثم تاب إذا ظهرت، لم ينفعه لأن باب التوبة يغلق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 لعلوم التنزيل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إتيان الملائكة و وقوع هذه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فَرَّقُواْ دِينَهُمْ وَكَانُواْ شِيَعاً لَّسْتَ مِنْهُمْ فِي شَيْءٍ إِنَّمَا أَمْرُهُمْ إِلَى اللّهِ ثُمَّ يُنَبِّئُهُم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ببعض، و كفروا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المسير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إن أصله من الظهور يقال شاع الخبر يشيع شيوعا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الزجاج أصله الاتباع يقال شاعكم السلام و أشاعكم السلام أي تبعكم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في المعنيين بهذه الآية على 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الكفار و أصناف المشركين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اليهود و النصارى لأنهم يكفر بعضهم بعضا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أهل الضلالة و أصحاب الشبهات و البدع من هذه‌الأمة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فَرَّقُواْ دِينَهُمْ وَكَانُواْ شِيَعاً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دین‌شان تجزیه کردند و گروه‌گروه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لَسْتَ مِنْهُمْ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لا ترتبط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المسؤول عن تفرّقهم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چيز با آنها ارتباط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يخبرهم و يجازيهم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بالخصلة الواحدة من خصال الطاعة فله عشر أمثالها من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نيكى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تاء آخر آن براى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اقامة صفة الجنس المميز مقام الموصوف،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حسنات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بالخصلة الواحدة من خصال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مکافات، پاداش،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من ثوابهم و لا يزاد على عقابهم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7852_81075"/>
      <w:bookmarkStart w:id="575" w:name="pg7852_81075"/>
      <w:bookmarkEnd w:id="575"/>
    </w:p>
    <w:p>
      <w:pPr>
        <w:pStyle w:val="BookText"/>
        <w:rPr/>
      </w:pPr>
      <w:bookmarkStart w:id="576" w:name="pg7852_81075"/>
      <w:bookmarkEnd w:id="576"/>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وَبِذَلِكَ أُمِرْتُ وَأَنَاْ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أَغَيْرَ اللّهِ أَبْغِي رَبّاً وَهُوَ رَبُّ كُلِّ شَيْءٍ وَلاَ تَكْسِبُ كُلُّ نَفْسٍ إِلاَّ عَلَيْهَا وَلاَ تَزِرُ وَازِرَةٌ وِزْرَ أُخْرَى ثُمَّ إِلَى رَبِّكُم مَّرْجِعُكُمْ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جَعَلَكُمْ خَلاَئِفَ الأَرْضِ وَرَفَعَ بَعْضَكُمْ فَوْقَ بَعْضٍ دَرَجَاتٍ لِّيَبْلُوَكُمْ فِي مَا آتَاكُمْ إِنَّ رَبَّكَ سَرِيعُ الْعِقَابِ وَإِنَّهُ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2"/>
        <w:numPr>
          <w:ilvl w:val="1"/>
          <w:numId w:val="1"/>
        </w:numPr>
        <w:rPr/>
      </w:pPr>
      <w:bookmarkStart w:id="577" w:name="__RefHeading___Toc5721049_1051229030"/>
      <w:bookmarkStart w:id="578" w:name="_Toc194"/>
      <w:bookmarkEnd w:id="577"/>
      <w:r>
        <w:rPr>
          <w:rtl w:val="true"/>
        </w:rPr>
        <w:t>سه پیام‌رسانی</w:t>
      </w:r>
      <w:bookmarkEnd w:id="578"/>
    </w:p>
    <w:p>
      <w:pPr>
        <w:pStyle w:val="Heading3"/>
        <w:numPr>
          <w:ilvl w:val="2"/>
          <w:numId w:val="1"/>
        </w:numPr>
        <w:rPr/>
      </w:pPr>
      <w:bookmarkStart w:id="579" w:name="__RefHeading___Toc5721051_1051229030"/>
      <w:bookmarkStart w:id="580" w:name="_Toc195"/>
      <w:bookmarkEnd w:id="579"/>
      <w:r>
        <w:rPr>
          <w:rtl w:val="true"/>
        </w:rPr>
        <w:t>پیام‌رسانی اول و دوم</w:t>
      </w:r>
      <w:bookmarkEnd w:id="58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 الله کم‌کم به پایان سوره انعام می‌رسیم و خداوند علی اعلی را شاکریم که توفیق قرائت این سوره کریمه را نیز به ما عنایت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از سوره‌هایی است که تنوع فوق العاده‌ای دارد و اگر انسان، فطرتش را آلوده نکرده باشد، با ولع تمام به خواندنش ادامه می‌دهد و بالاخره به جایی خواهد رسید که سجده شکر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 را متعلق به آیینی می‌داند که کتاب آن بعد از هزار و چهار صد سال، با همان طراوت آغازین باقی مانده و هر تشنه‌ای را از زلال چشمه‌سارش سیراب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خواندن دقیق این سوره، انسان با چشم باز وارد میدان زندگی می‌شود</w:t>
      </w:r>
      <w:r>
        <w:rPr>
          <w:rFonts w:eastAsia="IRNazanin" w:cs="IRNazanin"/>
          <w:color w:val="111111"/>
          <w:sz w:val="28"/>
          <w:szCs w:val="28"/>
          <w:rtl w:val="true"/>
          <w:lang w:bidi="fa-IR"/>
        </w:rPr>
        <w:t xml:space="preserve">. </w:t>
      </w:r>
      <w:bookmarkStart w:id="581" w:name="pg7852_81077"/>
    </w:p>
    <w:p>
      <w:pPr>
        <w:pStyle w:val="BookText"/>
        <w:rPr/>
      </w:pPr>
      <w:bookmarkEnd w:id="581"/>
      <w:r>
        <w:rPr>
          <w:rFonts w:ascii="IRNazanin" w:hAnsi="IRNazanin" w:eastAsia="IRNazanin"/>
          <w:color w:val="111111"/>
          <w:sz w:val="28"/>
          <w:sz w:val="28"/>
          <w:szCs w:val="28"/>
          <w:rtl w:val="true"/>
          <w:lang w:bidi="fa-IR"/>
        </w:rPr>
        <w:t>همان‌طور که به عرض رسید، توحید، نبوت و معاد، موضوعات برجسته این سوره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پایانی یک بار دیگر همین موضوعات پیگیری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 بیان ویژه؛ به این معنا که مجموع چهار آیه اول در رابطه با توحید نظری و توحید عملیاست، این‌که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حق هدایتش را به شکل خاصی اعلام می‌دارد، نبوت است و این‌که سخن از بازگشت انسان‌ها به میان می‌آید، معاد است</w:t>
      </w:r>
      <w:r>
        <w:rPr>
          <w:rFonts w:eastAsia="IRNazanin" w:cs="IRNazanin"/>
          <w:color w:val="111111"/>
          <w:sz w:val="28"/>
          <w:szCs w:val="28"/>
          <w:rtl w:val="true"/>
          <w:lang w:bidi="fa-IR"/>
        </w:rPr>
        <w:t>.</w:t>
      </w:r>
    </w:p>
    <w:p>
      <w:pPr>
        <w:pStyle w:val="Heading3"/>
        <w:numPr>
          <w:ilvl w:val="2"/>
          <w:numId w:val="1"/>
        </w:numPr>
        <w:rPr/>
      </w:pPr>
      <w:bookmarkStart w:id="582" w:name="__RefHeading___Toc5721053_1051229030"/>
      <w:bookmarkStart w:id="583" w:name="_Toc196"/>
      <w:bookmarkEnd w:id="582"/>
      <w:r>
        <w:rPr>
          <w:rtl w:val="true"/>
        </w:rPr>
        <w:t>توحید نظری و توحید عملی</w:t>
      </w:r>
      <w:bookmarkEnd w:id="583"/>
    </w:p>
    <w:p>
      <w:pPr>
        <w:pStyle w:val="BookText"/>
        <w:rPr/>
      </w:pPr>
      <w:r>
        <w:rPr>
          <w:rFonts w:ascii="IRNazanin" w:hAnsi="IRNazanin" w:eastAsia="IRNazanin"/>
          <w:color w:val="111111"/>
          <w:sz w:val="28"/>
          <w:sz w:val="28"/>
          <w:szCs w:val="28"/>
          <w:rtl w:val="true"/>
          <w:lang w:bidi="fa-IR"/>
        </w:rPr>
        <w:t>این مطلب واضح است که سوره کریمه انعام، با توحید آغاز گردیده و با توحید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آغاز به صورت سوم شخص، کسی را حمد و ستایش می‌کردیم که آسمان‌ها و زمین و ظلمت و نور را پدید آورد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در این‌جا سخن از راهی است که به آن سمت منتهی می‌شود و سخن از دینی است که ریشه در اعماق 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آیات پیش‌رو، اول توحید نظری تبیین می‌گردد و بعد توحید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این مطالب، اشاره به نبوت و معاد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نظری خداوند علی اعلی، به پیامبرش دستور می‌دهد که راهش را به مردم معرفی نماید، با این پیام رسانی و بیان رسا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إِنَّنِي هَدَانِي رَبِّي إِلَى صِرَاطٍ مُّسْتَقِيمٍ دِيناً قِيَماً مِّلَّةَ إِبْرَاهِيمَ حَنِيفاً وَمَا كَانَ مِنَ الْمُشْرِكِينَ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با این پیام‌رسانی، سه مطلب واضح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پیامبرش را به صراط مستقیم هدایت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صراط مستقیم، دین ثابت و پایداری است که تا دامنه قیامت گستره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معنا را بر دوش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واژهمصدری است که جانشین صفت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که معنای معتدل و مستقیم را می‌رساند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دین ثابت، دین کمال یافته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یافته، نه به این معنا که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لحاظ که رشد فکری مردم زمان او با مردم زمان آخرین پیامبر فرق دارد اما اصل اسلام همان درخت باور تنومند ابراهیمی است که شاخ و برگ فراوان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خداوند علی اعلی از بین پیامبران، به دین ابراهیم اشاره می‌کند، شاید به دو دلیل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ابراهیم بت 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شباهت‌های ملموسی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توحید شعار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 پرستان،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p>
    <w:p>
      <w:pPr>
        <w:pStyle w:val="BookText"/>
        <w:rPr/>
      </w:pPr>
      <w:r>
        <w:rPr>
          <w:rFonts w:ascii="IRNazanin" w:hAnsi="IRNazanin" w:eastAsia="IRNazanin"/>
          <w:color w:val="111111"/>
          <w:sz w:val="28"/>
          <w:sz w:val="28"/>
          <w:szCs w:val="28"/>
          <w:rtl w:val="true"/>
          <w:lang w:bidi="fa-IR"/>
        </w:rPr>
        <w:t xml:space="preserve">مشکلات در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در خانه کعبه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یهودیان، مسیحیان و مشرکین قابل احترام بود و هر کدام، دین خود را به او مربوط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نفی مشرک بودن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سلاح از دست همه آن‌ها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مشرکین که عملا مشرک بودند، یهود و نصارا نیز، توحید را خالص نگه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گفته آمد، در رابطه با توحید نظری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دوم، پنجره‌ای به سوی توحید عملی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عملی، معیار اصلی خداوند علی اعلی است؛ وقتی تمام کارهای انسان در جهت او قرار گیرد، توحید عملی جامه عمل می‌پوشد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آیه مورد بحث، خداوند علی اعلی به پیامبرش دستور می‌دهد که به مردم برساند، نماز او، عبادات او،</w:t>
      </w:r>
      <w:r>
        <w:rPr>
          <w:rStyle w:val="FootnoteAnchor"/>
          <w:rtl w:val="true"/>
        </w:rPr>
        <w:footnoteReference w:id="339"/>
      </w:r>
      <w:r>
        <w:rPr>
          <w:rFonts w:ascii="IRNazanin" w:hAnsi="IRNazanin" w:eastAsia="IRNazanin"/>
          <w:color w:val="111111"/>
          <w:sz w:val="28"/>
          <w:sz w:val="28"/>
          <w:szCs w:val="28"/>
          <w:rtl w:val="true"/>
          <w:lang w:bidi="fa-IR"/>
        </w:rPr>
        <w:t>زندگی ومرگ او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شریکی ندارد و پیامبر برای تحقق این چهار چیز، مأموریت یافته و اولین مسلمان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را ایراد نموده‌اند</w:t>
      </w:r>
      <w:r>
        <w:rPr>
          <w:rStyle w:val="FootnoteAnchor"/>
          <w:rtl w:val="true"/>
        </w:rPr>
        <w:footnoteReference w:id="340"/>
      </w:r>
      <w:r>
        <w:rPr>
          <w:rFonts w:ascii="IRNazanin" w:hAnsi="IRNazanin" w:eastAsia="IRNazanin"/>
          <w:color w:val="111111"/>
          <w:sz w:val="28"/>
          <w:sz w:val="28"/>
          <w:szCs w:val="28"/>
          <w:rtl w:val="true"/>
          <w:lang w:bidi="fa-IR"/>
        </w:rPr>
        <w:t xml:space="preserve">اما به نظر می‌رسد، این جمله </w:t>
      </w:r>
      <w:bookmarkStart w:id="584" w:name="pg7852_81082"/>
    </w:p>
    <w:p>
      <w:pPr>
        <w:pStyle w:val="BookText"/>
        <w:rPr/>
      </w:pPr>
      <w:bookmarkEnd w:id="584"/>
      <w:r>
        <w:rPr>
          <w:rFonts w:ascii="IRNazanin" w:hAnsi="IRNazanin" w:eastAsia="IRNazanin"/>
          <w:color w:val="111111"/>
          <w:sz w:val="28"/>
          <w:sz w:val="28"/>
          <w:szCs w:val="28"/>
          <w:rtl w:val="true"/>
          <w:lang w:bidi="fa-IR"/>
        </w:rPr>
        <w:t xml:space="preserve">شعاع وسیعی دارد و ممکن است،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آن باشد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جواب دهنده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وَبِذَلِكَ أُمِرْتُ وَأَنَاْ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مرا به راه راست هدایت کرد؛ راه راستی که دین پایدار و آیین ابراهیم حق پویش است و او از مشرکان نبود</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من، عبادات من، زندگی من و مرگ من برای خداوند پرورش دهنده جهانیان است</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شریکی نیست، به این کار مأمور شدم و من نخستین مسلمانم</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585" w:name="__RefHeading___Toc5721055_1051229030"/>
      <w:bookmarkStart w:id="586" w:name="_Toc197"/>
      <w:bookmarkEnd w:id="585"/>
      <w:r>
        <w:rPr>
          <w:rtl w:val="true"/>
        </w:rPr>
        <w:t>پیام‌رسانی سوم</w:t>
      </w:r>
      <w:bookmarkEnd w:id="586"/>
    </w:p>
    <w:p>
      <w:pPr>
        <w:pStyle w:val="BookText"/>
        <w:rPr/>
      </w:pPr>
      <w:r>
        <w:rPr>
          <w:rFonts w:ascii="IRNazanin" w:hAnsi="IRNazanin" w:eastAsia="IRNazanin"/>
          <w:color w:val="111111"/>
          <w:sz w:val="28"/>
          <w:sz w:val="28"/>
          <w:szCs w:val="28"/>
          <w:rtl w:val="true"/>
          <w:lang w:bidi="fa-IR"/>
        </w:rPr>
        <w:t>در پیام‌رسانی سوم، گذشته از این‌که معاد یادآوری می‌گردد، از مبدأ نیز سخنی به میان می‌آید و در این بین، به دو مطلب اساسی دیگر اشاره می‌گردد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مبدأ، خداوند علی اعلی، به پیامبرش دستور می‌دهد که به مردم برساند، آیا او پروردگاری غیر از خداوند، بطلبد؟ در حالی که او با پالودن و پروراندن، هرچیز را به کمال می‌رساند وهرچیز در حیطه مدیریت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دست از مدیریت بردارد، دنیا دگرگون خواهد شد و همه هستی به نیستی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او است که زمین </w:t>
      </w:r>
    </w:p>
    <w:p>
      <w:pPr>
        <w:pStyle w:val="BookText"/>
        <w:rPr/>
      </w:pPr>
      <w:r>
        <w:rPr>
          <w:rFonts w:ascii="IRNazanin" w:hAnsi="IRNazanin" w:eastAsia="IRNazanin"/>
          <w:color w:val="111111"/>
          <w:sz w:val="28"/>
          <w:sz w:val="28"/>
          <w:szCs w:val="28"/>
          <w:rtl w:val="true"/>
          <w:lang w:bidi="fa-IR"/>
        </w:rPr>
        <w:t>به دور خورشید بگردد، منظومه شمسی، به دور کهکشان راه شیری و بیش از یک تریلیون کهکشان غرق در ماده تاریک باشند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رابطه با معاد، یادآوری می‌گردد که مرجع همه انسان‌ها از اول تاریخ تا پایان هستی، به همین پرورش دهنده ختم می‌شود و او، آن‌ها را از اختلافی که داشتند، با خبر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تصویر روشن مبدأ و معاد، دو مطلب اساسی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باربر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تفاوت‌های انسانی</w:t>
      </w:r>
    </w:p>
    <w:p>
      <w:pPr>
        <w:pStyle w:val="BookText"/>
        <w:rPr/>
      </w:pPr>
      <w:r>
        <w:rPr>
          <w:rFonts w:ascii="IRNazanin" w:hAnsi="IRNazanin" w:eastAsia="IRNazanin"/>
          <w:color w:val="111111"/>
          <w:sz w:val="28"/>
          <w:sz w:val="28"/>
          <w:szCs w:val="28"/>
          <w:rtl w:val="true"/>
          <w:lang w:bidi="fa-IR"/>
        </w:rPr>
        <w:t>این‌که هرکس مسؤل کار خویشتن است، در جاهای مختلف قرآن، با عبارات گوناگون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فراز مورد بحث را با آیه دوازده سوره عنکبوت، مرتبط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کافران به مؤمنین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ما را دنبال کنید، ما گناهان شما را به گردن می‌گیریم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اگرچه در آن‌جا از تکنیک راهنمایی در روایت استفاده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چیزی از گناهان آنان را به گردن نخواهند گرفت و دروغ می‌گویند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جواب تفصیلی آن آیه را در این‌جا می‌یابیم و آن این‌که هرکسی مسؤل کار خودش می‌باشد و هیچ کس گناه کسی دیگر را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برداشتن بارگناه دیگری گزافه گویی است و اگر کودکی به گناه پدر عذاب گردد،</w:t>
      </w:r>
      <w:r>
        <w:rPr>
          <w:rStyle w:val="FootnoteAnchor"/>
          <w:rtl w:val="true"/>
        </w:rPr>
        <w:footnoteReference w:id="344"/>
      </w:r>
      <w:r>
        <w:rPr>
          <w:rFonts w:ascii="IRNazanin" w:hAnsi="IRNazanin" w:eastAsia="IRNazanin"/>
          <w:color w:val="111111"/>
          <w:sz w:val="28"/>
          <w:sz w:val="28"/>
          <w:szCs w:val="28"/>
          <w:rtl w:val="true"/>
          <w:lang w:bidi="fa-IR"/>
        </w:rPr>
        <w:t>بی‌انصافی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باتوجه به این فراز، </w:t>
      </w:r>
    </w:p>
    <w:p>
      <w:pPr>
        <w:pStyle w:val="BookText"/>
        <w:rPr/>
      </w:pPr>
      <w:r>
        <w:rPr>
          <w:rFonts w:ascii="IRNazanin" w:hAnsi="IRNazanin" w:eastAsia="IRNazanin"/>
          <w:color w:val="111111"/>
          <w:sz w:val="28"/>
          <w:sz w:val="28"/>
          <w:szCs w:val="28"/>
          <w:rtl w:val="true"/>
          <w:lang w:bidi="fa-IR"/>
        </w:rPr>
        <w:t>هیچ کس به کیفر گناه کسی دیگر گرفتار نمی‌آید و هرکس در گرو اعمال خودش می‌باشد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این‌که انسان‌ها متفاوتند، جای بحثی نیست اما اگر به دلیل تفاوت‌ها دقت شود، امنیت روانی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 ممکن است، در ثروت، زیبایی، قدرت، رزق و روزی، سلامتی، عقل، رنگ 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دلیل را تنها در ابتلا و آزمایش می‌بینیم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آری، خداوند علی اعلی، انسان‌ها را به گونه‌ای آفرید که در چند روز زندگی دنیا، یکی ثروتمند باشد، یکی فقیر، یکی زیبا باشد، یکی نازیبا، یکی سفید باشد، یکی سیاه، یکی سالم باشد، یکی بیمار، یکی توانمند باشد، یکی ناتوان و هزاران تفاوت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ثروتمندی، از ثروتش استفاده شایسته نمود و حق سائل و محروم را رعایت کرد،</w:t>
      </w:r>
      <w:r>
        <w:rPr>
          <w:rStyle w:val="FootnoteAnchor"/>
          <w:rtl w:val="true"/>
        </w:rPr>
        <w:footnoteReference w:id="347"/>
      </w:r>
      <w:r>
        <w:rPr>
          <w:rFonts w:ascii="IRNazanin" w:hAnsi="IRNazanin" w:eastAsia="IRNazanin"/>
          <w:color w:val="111111"/>
          <w:sz w:val="28"/>
          <w:sz w:val="28"/>
          <w:szCs w:val="28"/>
          <w:rtl w:val="true"/>
          <w:lang w:bidi="fa-IR"/>
        </w:rPr>
        <w:t>سعادت دو جهان دارد، اگر فقیری به فقرش، شکیبایی نمود، اجر صابران را کسب می‌کند</w:t>
      </w:r>
      <w:r>
        <w:rPr>
          <w:rStyle w:val="FootnoteAnchor"/>
          <w:rtl w:val="true"/>
        </w:rPr>
        <w:footnoteReference w:id="34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زیبارویی عفتش را رعایت کرد، در زمره طیبین و طیبات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آن ثروت وبال گردن است، آن فقیر خسر الدنیا والآخره و جایگاه آن زیباروی در </w:t>
      </w:r>
    </w:p>
    <w:p>
      <w:pPr>
        <w:pStyle w:val="BookText"/>
        <w:rPr/>
      </w:pP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بر همین اساس، می‌توان در رابطه با تفاوت‌های دیگر نیز، ساعت‌ها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حساب، خداوند تبارک و تعالی، در آیه مورد بحث، ابتدا از جانشینی نسل‌های انسانی سخن به میان می‌آورد</w:t>
      </w:r>
      <w:r>
        <w:rPr>
          <w:rStyle w:val="FootnoteAnchor"/>
          <w:rtl w:val="true"/>
        </w:rPr>
        <w:footnoteReference w:id="350"/>
      </w:r>
      <w:r>
        <w:rPr>
          <w:rFonts w:ascii="IRNazanin" w:hAnsi="IRNazanin" w:eastAsia="IRNazanin"/>
          <w:color w:val="111111"/>
          <w:sz w:val="28"/>
          <w:sz w:val="28"/>
          <w:szCs w:val="28"/>
          <w:rtl w:val="true"/>
          <w:lang w:bidi="fa-IR"/>
        </w:rPr>
        <w:t>و آن‌گاه به تفاوت‌های انسانی اشاره می‌نماید و دلیل این تفاوت‌ها را ابتلا و امتحان ذکر می‌کند و این را هم بدانیم که امتحان یکی از سنت‌های مهم الهی است و از آن گزیری نیست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در همین آیه با التفاتی،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با سه اسم از اسماء الحسنی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به این خاطر باشد که رزق و روزی فراوان، عمر طولانی، سلامتی، قدرت و نژاد سفید، نشانه برتری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این نعمت‌ها سوء استفاده نمایند، به زودی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دنیا کیفر گناه برابر باشد، در دنیا و الا در جهان دیگر، سزای سرکشی‌های خودشان را خواهند دید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دل را به لرزه می‌اندازد، پنجره رحمت گشوده می‌شود و صفت‌های آمرزندگی و مهربانی نیز یاد آوری می‌گردد</w:t>
      </w:r>
      <w:r>
        <w:rPr>
          <w:rFonts w:eastAsia="IRNazanin" w:cs="IRNazanin"/>
          <w:color w:val="111111"/>
          <w:sz w:val="28"/>
          <w:szCs w:val="28"/>
          <w:rtl w:val="true"/>
          <w:lang w:bidi="fa-IR"/>
        </w:rPr>
        <w:t xml:space="preserve">: </w:t>
      </w:r>
      <w:bookmarkStart w:id="587" w:name="pg7852_81091"/>
    </w:p>
    <w:p>
      <w:pPr>
        <w:pStyle w:val="BookText"/>
        <w:rPr/>
      </w:pPr>
      <w:bookmarkEnd w:id="587"/>
      <w:r>
        <w:rPr>
          <w:rFonts w:ascii="Amiri" w:hAnsi="Amiri" w:eastAsia="Amiri" w:cs="Amiri"/>
          <w:color w:val="111111"/>
          <w:sz w:val="28"/>
          <w:sz w:val="28"/>
          <w:szCs w:val="28"/>
          <w:rtl w:val="true"/>
          <w:lang w:bidi="ar-SA"/>
        </w:rPr>
        <w:t xml:space="preserve">قُلْ أَغَيْرَ اللّهِ أَبْغِي رَبّاً وَهُوَ رَبُّ كُلِّ شَيْءٍ وَلاَ تَكْسِبُ كُلُّ نَفْسٍ إِلاَّ عَلَيْهَا وَلاَ تَزِرُ وَازِرَةٌ وِزْرَ أُخْرَى ثُمَّ إِلَى رَبِّكُم مَّرْجِعُكُمْ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جَعَلَكُمْ خَلاَئِفَ الأَرْضِ وَرَفَعَ بَعْضَكُمْ فَوْقَ بَعْضٍ دَرَجَاتٍ لِّيَبْلُوَكُمْ فِي مَا آتَاكُمْ إِنَّ رَبَّكَ سَرِيعُ الْعِقَابِ وَإِنَّهُ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خداوند پروردگاری بطلبم، در حالی که او پرورش دهنده هرچیز است؟ هیچ کس جز بر ضرر خود گناهی مرتکب نمی‌شود و هیچ کسی گناه کس دیگر را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پروردگارتان بر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آنچه اختلاف می‌کردید، با خبر خواهد کرد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شما را در زمینجانشینان یکدیگر نمود و برخی از شما را بر برخی دیگر، به درجاتی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در آنچه به شما عطا نموده، امتحان‌تان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زود کیفر است و او آمرزنده و مهربان می‌باشد</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588" w:name="__RefHeading___Toc5721057_1051229030"/>
      <w:bookmarkStart w:id="589" w:name="_Toc198"/>
      <w:bookmarkEnd w:id="588"/>
      <w:r>
        <w:rPr>
          <w:rtl w:val="true"/>
        </w:rPr>
        <w:t xml:space="preserve">پژوهش واژگانی </w:t>
      </w:r>
      <w:r>
        <w:rPr>
          <w:rtl w:val="true"/>
        </w:rPr>
        <w:t>(</w:t>
      </w:r>
      <w:r>
        <w:rPr/>
        <w:t>32</w:t>
      </w:r>
      <w:r>
        <w:rPr>
          <w:rtl w:val="true"/>
        </w:rPr>
        <w:t>)</w:t>
      </w:r>
      <w:bookmarkEnd w:id="589"/>
    </w:p>
    <w:p>
      <w:pPr>
        <w:pStyle w:val="BookText"/>
        <w:rPr/>
      </w:pP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دلني و أرشدني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 بدلا من محلّ صراط لأنه المفعول الثاني لفعل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الجدول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ثابتا مقوما لأمور المعاش و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مستقيما على نهاية الاستقامة و قيل دائما لا ينسخ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مانند كِبَر و صِغَر و معناى آن استوارى و پايدارى است و در اين‌جا مصدر به معناى فاعل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ملة دين و ليس كل دين 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مائلا عن الباطل إلی دین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 في العبادة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مائلا إلى الإسلام ميلا لازما لا رجوع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مستقيما و إنما جاء أحنف على التفاؤل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يا حال از ابراهيم و يا حال از 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عبادتی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ذبيحتي للحج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نسكي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عبادتي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مَحْيايَ وَ مَماتِي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حياتي و موتي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محيا و ممات، مصدر ميمى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شَرِيكَ لَهُ وَبِذَلِكَ أُمِرْتُ وَأَنَاْ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ثاني له في الإلهية و قيل لا شريك له في العبادة و في الإحياء و الإماتة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أَغَيْرَ اللّهِ أَبْغِي رَبّاً وَهُوَ رَبُّ كُلِّ شَيْءٍ وَلاَ تَكْسِبُ كُلُّ نَفْسٍ إِلاَّ عَلَيْهَا وَلاَ تَزِرُ وَازِرَةٌ وِزْرَ أُخْرَى ثُمَّ إِلَى رَبِّكُم مَّرْجِعُكُمْ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تقديره أ يجوز أن أطلب غير الله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تَكْسِبُ كُلُّ نَفْسٍ إِلَّا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تكسب كل نفس إثما إلا كان عليها جزاؤه دون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المراغى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عقاب معصيتها و لها ثواب طاعتها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المديد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ثقیل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تحمل نفس خطيئة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کسی گناه کس دیگر را بر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مآلكم و مصيركم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يُنَبِّئُكُم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يخبركم بالحق فيما اختلفتم فيه فيظهر المحسن من المسي‌ء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الَّذِي جَعَلَكُمْ خَلاَئِفَ الأَرْضِ وَرَفَعَ بَعْضَكُمْ فَوْقَ بَعْضٍ دَرَجَاتٍ لِّيَبْلُوَكُمْ فِي مَا آتَاكُمْ إِنَّ رَبَّكَ سَرِيعُ الْعِقَابِ وَإِنَّهُ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يخلف أهل كلّ عصر أهل عصر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إيجازالبيان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أهل كل عصر يخلف أهل العصر الذي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المراد بذلك أمة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 الله تعالى خلفاء لسائر الأمم و نصرهم على سائر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بنزع الخافض إلى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يكون حالا أي ذوي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مفعول مطلق نائب عن المصدر أي رفع بعضكم رفعات أي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الجدول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لیختبرکم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فِي 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ليختبركم فيما أعطاكم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7852_81099"/>
      <w:bookmarkStart w:id="591" w:name="pg7852_81099"/>
      <w:bookmarkEnd w:id="591"/>
    </w:p>
    <w:p>
      <w:pPr>
        <w:pStyle w:val="Heading2"/>
        <w:numPr>
          <w:ilvl w:val="1"/>
          <w:numId w:val="1"/>
        </w:numPr>
        <w:rPr/>
      </w:pPr>
      <w:bookmarkStart w:id="592" w:name="pg7852_81099"/>
      <w:bookmarkStart w:id="593" w:name="__RefHeading___Toc5721059_1051229030"/>
      <w:bookmarkStart w:id="594" w:name="_Toc199"/>
      <w:bookmarkEnd w:id="592"/>
      <w:bookmarkEnd w:id="593"/>
      <w:r>
        <w:rPr>
          <w:rtl w:val="true"/>
        </w:rPr>
        <w:t>کتاب‌شناسی مراجع</w:t>
      </w:r>
      <w:bookmarkEnd w:id="59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محمد بن محمد، الجعفریات، مكتبة النينوى الحديثة، تهران،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محمود، الكشاف عن حقائق غوامض التنزيل،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 دار الکتب العربیة، بیروت، </w:t>
      </w:r>
      <w:r>
        <w:rPr>
          <w:rFonts w:eastAsia="IRNazanin" w:cs="IRNazanin"/>
          <w:color w:val="111111"/>
          <w:sz w:val="28"/>
          <w:szCs w:val="28"/>
          <w:lang w:bidi="fa-IR"/>
        </w:rPr>
        <w:t>1407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محمود، ربیع</w:t>
      </w:r>
    </w:p>
    <w:p>
      <w:pPr>
        <w:pStyle w:val="BookText"/>
        <w:rPr/>
      </w:pPr>
      <w:r>
        <w:rPr>
          <w:rFonts w:ascii="IRNazanin" w:hAnsi="IRNazanin" w:eastAsia="IRNazanin"/>
          <w:color w:val="111111"/>
          <w:sz w:val="28"/>
          <w:sz w:val="28"/>
          <w:szCs w:val="28"/>
          <w:rtl w:val="true"/>
          <w:lang w:bidi="fa-IR"/>
        </w:rPr>
        <w:t>الأبرار، مؤسسه الأعلمیة،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ناصر مکارم، تفسير نمونه،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ج، دار الکتب الاسلامیه،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محمود بن‌عبدالرحمن، الجدول في اعراب القرآن،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ج، دار الرشید،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 حسین، تفسیر المیزان،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 دفتر انتشارات اسلامی،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ترجمه موسوی همدانی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فضل بن حسن، إعلام الورى، ترجمه عطاردى قوچانى، عزيز الله، اسلاميه،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الشیخ أبی علی الفضل بن حسن، مجمع البيان فی تفسیر القرآن،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 دار المعرفة،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محمد بن الحسن، الأمالی للطوسی، دار الثافة، قم، </w:t>
      </w:r>
      <w:r>
        <w:rPr>
          <w:rFonts w:eastAsia="IRNazanin" w:cs="IRNazanin"/>
          <w:color w:val="111111"/>
          <w:sz w:val="28"/>
          <w:szCs w:val="28"/>
          <w:lang w:bidi="fa-IR"/>
        </w:rPr>
        <w:t>1414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محمد بن مسعود، کتاب التفسیر،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چاپخانه علمیه،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سید حسین، تفسیر روشنایی،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 یگانه منجی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1390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فراهيدى، خليل بن احمد، كتاب العين،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ج، قم، نشر هجرت،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 زبان عربی، قاموس النور، مرکز تحقیقات کامپیوتری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تفسیر القمی،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دارالکتاب، قم، </w:t>
      </w:r>
      <w:r>
        <w:rPr>
          <w:rFonts w:eastAsia="IRNazanin" w:cs="IRNazanin"/>
          <w:color w:val="111111"/>
          <w:sz w:val="28"/>
          <w:szCs w:val="28"/>
          <w:lang w:bidi="fa-IR"/>
        </w:rPr>
        <w:t>1363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محمد بن يعقوب، الكافي،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ج، دار الكتب الإسلامية، تهران،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مخلوف، الشیخ حسنین محمد، كلمات القرآن تفسير و بيان، القاهرة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علی عبد الله، المعجم البسیط، دانشگاه علوم رضوی، مشهد،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حامد ابوزید، مفهوم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متن، انتشارات طرح نو،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ترجمه مرتضی کریمی 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اکبر، فرهنگ دهخدا، فرهنگ جامع، نرم افزار،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محمد، فرهنگ معین، فرهنگ جامع، نرم افزار،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عبدالرحمن بن على، زاد المسير فى علم التفسير،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 دار الكتاب العربي،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مكرم، لسان العرب،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دار صادر،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بحرانى، هاشم بن سليمان، البرهان فى تفسير القرآن،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ج، بنياد بعثت، تهران،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جعفرى يعقوب، تفسیر کوثر،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 هجرت،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اسماعيل بن حماد، الصحاح،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 دار العلم للملايين، بیروت،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چند رسانه‌ای احادیث، جامع الاحادیث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مرکز تحقیقات کامپیوتری اسلامی، قم،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چند رسانه‌ای قرآن کریم، جامع التفاسیر</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مرکز تحقیقات کامپیوتری اسلامی، قم،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الاصفهانی، مفردات</w:t>
      </w:r>
    </w:p>
    <w:p>
      <w:pPr>
        <w:pStyle w:val="BookText"/>
        <w:rPr/>
      </w:pPr>
      <w:r>
        <w:rPr>
          <w:rFonts w:ascii="IRNazanin" w:hAnsi="IRNazanin" w:eastAsia="IRNazanin"/>
          <w:color w:val="111111"/>
          <w:sz w:val="28"/>
          <w:sz w:val="28"/>
          <w:szCs w:val="28"/>
          <w:rtl w:val="true"/>
          <w:lang w:bidi="fa-IR"/>
        </w:rPr>
        <w:t>ألفاظ القرآن، دارالقلم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بابويه، محمد بن على، الأمالی،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يَكْفُرْ بهِا هَؤُلَاءِ فَقَدْ وَكلَّنَا بهِا قَوْمًا لَّيْسُواْ بهِا بِكَافِرِينَ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ذَالِكَ أَن لَّمْ يَكُن رَّبُّكَ مُهْلِكَ الْقُرَى بِظُلْمٍ وَ أَهْلُهَا غَافِلُونَ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شاءَ اللَّهُ لَجَمَعَهُمْ عَلَى الْهُدى فَلا تَكُونَنَّ مِنَ الْجاهِلينَ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شاءَ اللَّهُ ما أَشْرَكُوا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شاءَ رَبُّكَ ما فَعَلُوهُ فَذَرْهُمْ وَ ما يَفْتَرُونَ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شاءَ اللَّهُ ما فَعَلُوهُ فَذَرْهُمْ وَ ما يَفْتَرُونَ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وَأُوحِيَ إِلَيَّ هَذَا الْقُرْآنُ لأُنذِرَكُم بِهِ وَمَن 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 كِتَابٌ أَنزَلْنَاهُ مُبَارَكٌ مُّصَدِّقُ الَّذِي بَيْنَ يَدَيْهِ وَلِتُنذِرَ أُمَّ الْقُرَى وَمَنْ حَوْلَهَا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إِلاَّ ذِكْرَى لِلْعَالَمِينَ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 كِتَابٌ أَنزَلْنَاهُ مُبَارَكٌ فَاتَّبِعُوهُ وَاتَّقُواْ لَعَلَّكُمْ تُرْحَمُونَ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معتقدند که اگر تمام کرونای جهان را جمع کنند، به اندازه یک قاشق چای‌خوری می‌شود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مدتی از تاریخ این مستند گذشته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زمان حاضر، تعداد کهکشان‌های کشف شده، به یک تریلیون رسیده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این مستند هم‌اکنون پیش من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روشنایی،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تزعم أنّك جرم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فيك انطوى العالم الأكبر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ابوطيب محمد مصعبي، شاعر سده ي چهارم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غرچه، معانی زیادی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را در منابع شیعه پیدا نتوانستم اما مرحوم آیت الله محسنی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احادیثی که اهل سنت از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می‌کنند،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امکان تبانی وجود ندارد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کینس میجر</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laniakea</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مدت‌ها دانشنمدان گمان می‌کردند که حجم زیادی از کیهان را فضاهای خالی پر کرده است اما در سایه اکتشافات جدید، کهکشان‌ها، به منزله بلوک‌های ساختمان کیهان به شمار می‌روند که بین آن‌ها را ماده و انرژی تاریک پر کرده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بَدَأَ خَلْقَ الْإِنْسانِ مِنْ 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 نَسْلَهُ مِنْ سُلالَةٍ مِنْ ماءٍ مَهِينٍ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خَلَقْنَا الْإِنْسانَ مِنْ سُلالَةٍ مِنْ 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جَعَلْناهُ نُطْفَةً فِي قَرارٍ مَكِينٍ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إِنَّكُمْ بَعْدَ ذلِكَ لَمَيِّتُونَ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إِنَّكُمْ يَوْمَ الْقِيامَةِ تُبْعَثُونَ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يَمْحُوا اللَّهُ ما يَشاءُ وَ يُثْبِتُ وَ عِنْدَهُ أُمُّ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قُلُوبِهِمْ مَرَضٌ فَزادَهُمُ اللَّهُ مَرَضاً وَ لَهُمْ عَذابٌ أَليمٌ بِما كانُوا يَكْذِبُونَ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يَوْمَئِذٍ لِلْمُكَذِّبِينَ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يُكَذِّبُونَ بِيَوْمِ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يُكَذِّبُ بِهِ إِلاَّ كُلُّ مُعْتَدٍ أَثِيمٍ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الَّذِينَ كَفَرُوا يُكَذِّبُونَ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تَرَ كَيْفَ فَعَلَ رَبُّكَ بِعادٍ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إِرَمَ ذاتِ الْعِمادِ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لَمْ يُخْلَقْ مِثْلُها فِي الْبِلادِ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ثَمُودَ الَّذِينَ جابُوا الصَّخْرَ بِالْوادِ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فِرْعَوْنَ ذِي الْأَوْتادِ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طَغَوْا فِي الْبِلادِ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فَأَكْثَرُوا فِيهَا الْفَسادَ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فَصَبَّ عَلَيْهِمْ رَبُّكَ سَوْطَ عَذابٍ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رَبَّكَ لَبِالْمِرْصادِ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قَوْمِ لا يَجْرِمَنَّكُمْ شِقاقِي أَنْ يُصِيبَكُمْ مِثْلُ ما أَصابَ قَوْمَ نُوحٍ أَوْ قَوْمَ هُودٍ أَوْ قَوْمَ صالِحٍ وَ ما قَوْمُ لُوطٍ مِنْكُمْ بِبَعِيدٍ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أَرْسَلْنا نُوحاً إِلى قَوْمِهِ فَلَبِثَ فيهِمْ أَلْفَ سَنَةٍ إِلاَّ خَمْسينَ عاماً فَأَخَذَهُمُ الطُّوفانُ وَ هُمْ ظالِمُونَ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عادٌ فَأُهْلِكُوا بِرِيحٍ صَرْصَرٍ عاتِيَةٍ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جاءَ أَمْرُنا جَعَلْنا عالِيَها سافِلَها وَ أَمْطَرْنا عَلَيْها حِجارَةً مِنْ سِجِّيلٍ مَنْضُودٍ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فَرَقْنا بِكُمُ الْبَحْرَ فَأَنْجَيْناكُمْ وَ أَغْرَقْنا آلَ فِرْعَوْنَ وَ أَنْتُمْ تَنْظُرُونَ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فرشته، فرشته قابل دید است و الا جبرئیل امین همواره بر پیامبر 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می‌شد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قالَ مُوسى لِقَوْمِهِ يا قَوْمِ لِمَ تُؤْذُونَني وَ قَدْ تَعْلَمُونَ أَنِّي رَسُولُ اللَّهِ إِلَيْكُمْ فَلَمَّا زاغُوا أَزاغَ اللَّهُ قُلُوبَهُمْ وَ اللَّهُ لا يَهْدِي الْقَوْمَ الْفاسِقينَ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أَكْثَرَ الْعِبَرَ وَ أَقَلَّ الِاعْتِبَار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سُورَةَ الْأَنْعَامِ نَزَلَتْ جُمْلَةً شَيَّعَهَا سَبْعُونَ أَلْفَ مَلَكٍ حَتَّى أُنْزِلَتْ عَلَى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فَعَظِّمُوهَا وَ بَجِّلُوهَا فَإِنَّ اسْمَ اللَّهِ عَزَّ وَ جَلَّ فِيهَا فِي سَبْعِينَ مَوْضِعاً وَ لَوْ يَعْلَمُ النَّاسُ مَا فِي قِرَاءَتِهَا مَا تَرَكُوهَا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فَحَسِبْتُمْ أَنَّما خَلَقْناكُمْ عَبَثاً وَ أَنَّكُمْ إِلَيْنا لا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خَلَقْنَا السَّماءَ وَ الْأَرْضَ وَ ما بَيْنَهُما لاعِبينَ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نقل شده که او در درک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این‌که دو عرب بادیه نشین برای داوری پیش او می‌آیند و به جای حفر و ایجاد کردن چاه،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می‌کنند و او متوجه می‌شود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شکافتن، معنای پدید آوردن را هم می‌رساند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لَمْ يَرَ الَّذينَ كَفَرُوا أَنَّ السَّماواتِ وَ الْأَرْضَ كانَتا رَتْقاً فَفَتَقْناهُما وَ جَعَلْنا مِنَ الْماءِ كُلَّ شَيْ‌ءٍ حَيٍّ أَ فَلا يُؤْمِنُونَ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اسم‌های زیر پاره‌ای از آن تعابیر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البعث، يوم تبلي السرائر، يوم التغابن، يوم التلاق، يوم التناد، يوم الجمع، يوم الحساب، يوم الحسرة، يوم الحق، يوم الخروج، يوم الخلود، يوم الدين، يوم عقيم، يوم الفصل، يوم القيامة، يوم الوعيد، يوم كبير، يوم لا ريب فيه، يوم لا ينفع مال و لا بنون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الدنيا لم تبن شيئاً إلاّ هدمته الآخرة وإن الآخرة لم تبن شيئاً فهدمته الدنيا، وإن بني أمية لعنوا عليا على منابرهم سبعين سنة فما زاده الله إلا رفعة ونبلاً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النُّبْل و النَّبالة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تَدْعُ مِنْ دُونِ اللَّهِ ما لا يَنْفَعُكَ وَ لا يَضُرُّكَ فَإِنْ فَعَلْتَ فَإِنَّكَ إِذاً مِنَ الظَّالِمِينَ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يَمْسَسْكَ اللَّهُ بِضُرٍّ فَلا كاشِفَ لَهُ إِلاَّ هُوَ وَ إِنْ يُرِدْكَ بِخَيْرٍ فَلا رَادَّ لِفَضْلِهِ يُصِيبُ بِهِ مَنْ يَشاءُ مِنْ عِبادِهِ وَ هُوَ الْغَفُورُ الرَّحِيمُ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اللَّهِ فَوْقَ أَيْديهِمْ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الْمَلَأُ مِنْ قَوْمِ فِرْعَوْنَ أَ تَذَرُ مُوسى وَ قَوْمَهُ لِيُفْسِدُوا فِي الْأَرْضِ وَ يَذَرَكَ وَ آلِهَتَكَ قالَ سَنُقَتِّلُ أَبْناءَهُمْ وَ نَسْتَحْيي نِساءَهُمْ وَ إِنَّا فَوْقَهُمْ قاهِرُونَ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مُوتُوا بِغَيْظِكُمْ إِنَّ اللَّهَ عَليمٌ بِذاتِ الصُّدُورِ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چندین جا این نکته تذکر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این سه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يَتَّبِعُونَ الرَّسُولَ النَّبِيَّ الْأُمِّيَّ الَّذِي يَجِدُونَهُ مَكْتُوباً عِنْدَهُمْ فِي التَّوْراةِ وَ الْإِنْجِيلِ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لَمْ يَكُنْ لَهُمْ آيَةً أَنْ يَعْلَمَهُ عُلَماءُ بَنِي إِسْرائِيلَ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جاءَ أَحَدَهُمُ الْمَوْتُ قالَ رَبِّ ارْجِعُونِ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فَالْمُقَسِّماتِ أَمْراً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فَالْمُدَبِّراتِ أَمْراً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نِيَامٌ فَإِذَا مَاتُوا انْتَبَهُوا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عليهم السلام،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وکلاکم نور، ص</w:t>
      </w:r>
      <w:r>
        <w:rPr>
          <w:rFonts w:eastAsia="IRNazanin" w:cs="IRNazanin"/>
          <w:b w:val="false"/>
          <w:bCs w:val="false"/>
          <w:i w:val="false"/>
          <w:iCs w:val="false"/>
          <w:color w:val="333333"/>
          <w:sz w:val="20"/>
          <w:szCs w:val="20"/>
        </w:rPr>
        <w:t>79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وَيْلَتَنا ما لِهذَا الْكِتابِ لا يُغادِرُ صَغيرَةً وَ لا كَبيرَةً إِلاَّ أَحْصاها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الَّذينَ في قُلُوبِهِمْ زَيْغٌ فَيَتَّبِعُونَ ما تَشابَهَ مِنْهُ ابْتِغاءَ الْفِتْنَةِ وَ ابْتِغاءَ تَأْويلِهِ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خَسِرَ الَّذِينَ كَذَّبُواْ بِلِقَاء 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اللَّهِ فَوْقَ أَيْديهِمْ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هالِكٌ إِلاَّ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خَسِرَ الَّذينَ كَذَّبُوا بِلِقاءِ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ميزتموه بأوهامكم فی أدق معانيه مخلوق مصنوع مثلكم مردود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عليه السلام</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تَكَلَّمُوا فِي خَلْقِ اللَّهِ وَ لَا تَتَكَلَّمُوا فِي اللَّهِ فَإِنَّ الْكَلَامَ فِي اللَّهِ لَا يَزْدَادُ صَاحِبَهُ إِلَّا تَحَيُّراً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أَبُو عَبْدِ اللَّهِ ع إِيَّاكُمْ وَ التَّفَكُّرَ فِي اللَّهِ فَإِنَّ التَّفَكُّرَ فِي اللَّهِ لَا يَزِيدُ إِلَّا تَيْهاً إِنَّ اللَّهَ عَزَّ وَ جَلَ لا تُدْرِكُهُ الْأَبْصارُ وَ لَا يُوصَفُ بِمِقْدَارٍ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 التَّفَكُّرَ فِي اللَّهِ وَ لَكِنْ إِذَا أَرَدْتُمْ أَنْ تَنْظُرُوا إِلَى عَظَمَتِهِ فَانْظُرُوا إِلَى عَظِيمِ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إِلى رَبِّكَ الْمُنْتَهى فَإِذَا انْتَهَى الْكَلَامُ إِلَى اللَّهِ فَأَمْسِكُوا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آدَمَ لَوْ أَكَلَ قَلْبَكَ طَائِرٌ لَمْ يُشْبِعْهُ وَ بَصَرُكَ لَوْ وُضِعَ عَلَيْهِ خَرْقُ إِبْرَةٍ لَغَطَّاهُ تُرِيدُ أَنْ تَعْرِفَ بِهِمَا مَلَكُوتَ السَّمَاوَاتِ وَ الْأَرْضِ؟ إِنْ كُنْتَ صَادِقاً فَهَذِهِ الشَّمْسُ خَلْقٌ مِنْ خَلْقِ اللَّهِ فَإِنْ قَدَرْتَ أَنْ تَمْلَأَ عَيْنَيْكَ مِنْهَا فَهُوَ 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نُورُ السَّماواتِ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هم مشخص است که حجاب یا ظلمانی است و یا 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نورانی باعث می‌شود که ما با چشم غیر مسلح، مرکز خورشید را نبینیم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حِبْرٌ إِلَى أَمِيرِ الْمُؤْمِنِينَ صَلَوَاتُ اللَّهِ عَلَيْهِ فَقَالَ يَا أَمِيرَ الْمُؤْمِنِينَ هَلْ رَأَيْتَ رَبَّكَ حِينَ عَبَدْتَهُ قَالَ فَقَالَ وَيْلَكَ مَا كُنْتُ أَعْبُدُ رَبّاً لَمْ أَرَهُ قَالَ وَ كَيْفَ رَأَيْتَهُ قَالَ وَيْلَكَ لَا تُدْرِكُهُ الْعُيُونُ فِي مُشَاهَدَةِ الْأَبْصَارِ وَ لَكِنْ رَأَتْهُ الْقُلُوبُ بِحَقَائِقِ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يَهُودِيّاً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إِلَى رَسُولِ اللَّهِ ص فَقَالَ يَا رَسُولَ اللَّهِ جِئْتُ أَسْأَلُكَ عَنْ رَبِّكَ فَإِنْ أَنْتَ أَجَبْتَنِي عَمَّا أَسْأَلُكَ عَنْهُ وَ إِلَّا رَجَعْتُ قَالَ سَلْ عَمَّا شِئْتَ قَالَ أَيْنَ رَبُّكَ قَالَ هُوَ فِي كُلِّ مَكَانٍ وَ لَيْسَ فِي شَيْ‌ءٍ مِنَ الْمَكَانِ الْمَحْدُودِ قَالَ وَ كَيْفَ هُوَ قَالَ وَ كَيْفَ أَصِفُ رَبِّي بِالْكَيْفِ وَ الْكَيْفُ مَخْلُوقٌ وَ اللَّهُ لَا يُوصَفُ بِخَلْقِهِ قَالَ فَمِنْ أَيْنَ يُعْلَمُ أَنَّكَ نَبِيُّ اللَّهِ قَالَ فَمَا بَقِيَ حَوْلَهُ حَجَرٌ وَ لَا غَيْرُ ذَلِكَ إِلَّا تَكَلَّمَ بِلِسَانٍ عَرَبِيٍّ مُبِينٍ يَا سُبَّخْتُ إِنَّهُ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سُبَّخْتُ مَا رَأَيْتُ كَالْيَوْمِ أَمْراً أَبْيَنَ مِنْ هَذَا ثُمَّ قَالَ أَشْهَدُ أَنْ لَا إِلَهَ إِلَّا اللَّهُ وَ أَنَّكَ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لَا يُوصَفُ بِزَمَانٍ وَ لَا مَكَانٍ وَ لَا حَرَكَةٍ وَ لَا انْتِقَالٍ وَ لَا سُكُونٍ بَلْ هُوَ خَالِقُ الزَّمَانِ وَ الْمَكَانِ وَ الْحَرَكَةِ وَ السُّكُونِ تَعَالَى عَمَّا يَقُولُ الظَّالِمُونَ عُلُوّاً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فِي مَكَانٍ لَكَانَ مُحْدَثاً لِأَنَّ الْكَائِنَ فِي مَكَانٍ مُحْتَاجٌ إِلَى الْمَكَانِ وَ الِاحْتِيَاجُ مِنْ صِفَاتِ الْحَدَثِ لَا مِنْ صِفَاتِ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هَاشِمٍ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بْنِ عَلِيٍّ الرِّضَا ع لا تُدْرِكُهُ الْأَبْصارُ وَ هُوَ يُدْرِكُ الْأَبْصارَ فَقَالَ يَا أَبَا هَاشِمٍ أَوْهَامُ الْقُلُوبِ أَدَقُّ مِنْ أَبْصَارِ الْعُيُونِ أَنْتَ قَدْ تُدْرِكُ بِوَهْمِكَ السِّنْدَ وَ الْهِنْدَ وَ الْبُلْدَانَ الَّتِي لَمْ تَدْخُلْهَا وَ لَمْ تُدْرِكْهَا بِبَصَرِكَ فَأَوْهَامُ الْقُلُوبِ لَا تُدْرِكُهُ فَكَيْفَ أَبْصَارُ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تَبَارَكَ وَ تَعَالَى هَلْ يُرَى فِي الْمَعَادِ فَقَالَ سُبْحَانَ اللَّهِ وَ تَعَالَى عَنْ ذَلِكَ عُلُوّاً كَبِيراً يَا ابْنَ الْفَضْلِ إِنَّ الْأَبْصَارَ لَا تُدْرِكُ إِلَّا مَا لَهُ لَوْنٌ وَ كَيْفِيَّةٌ وَ اللَّهُ خَالِقُ الْأَلْوَانِ وَ الْكَيْفِيَّةِ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تُبْلَى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 تَكُن فِتْنَتُهُمْ إِلاَّ أَن قَالُواْ وَاللّهِ رَبِّنَا مَا كُنَّا مُشْرِكِينَ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تَرَىَ إِذْ وُقِفُواْ عَلَى النَّارِ فَقَالُواْ يَا لَيْتَنَا نُرَدُّ وَلاَ نُكَذِّبَ بِآيَاتِ رَبِّنَا وَنَكُونَ مِنَ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تَرَى إِذْ وُقِفُواْ عَلَى رَبِّهِمْ قَالَ أَلَيْسَ هَذَا بِالْحَقِّ قَالُواْ بَلَى وَرَبِّنَا قَالَ فَذُوقُواْ العَذَابَ بِمَا كُنتُمْ تَكْفُرُونَ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إِكْراهَ فِي الدِّينِ قَدْ تَبَيَّنَ الرُّشْدُ مِنَ الْغَيِّ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 دِينُكُمْ وَ لِيَ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انسان‌ها را به پذیرش دین مجبور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آن‌ها اختیار داده که انتخاب نمایند اما بعد از پذیرش، باید به تکالیف الهی عمل نمایند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تَكُونَنَّ مِنَ الْجَاهِلِينَ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بارها تذکر داده‌ایم که بسیاری از خطاب‌های قرآنی نسبت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تعریضی و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أعنی یا 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اقْتَرَبَتِ السَّاعَةُ وَ انْشَقَ 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أَنَّنا نَزَّلْنا إِلَيْهِمُ الْمَلائِكَةَ وَ كَلَّمَهُمُ الْمَوْتى وَ حَشَرْنا عَلَيْهِمْ كُلَّ شَيْ‌ءٍ قُبُلاً ما كانُوا لِيُؤْمِنُوا إِلاَّ أَنْ يَشاءَ اللَّهُ وَ لكِنَّ أَكْثَرَهُمْ يَجْهَلُونَ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لَوْ لا أُنْزِلَ عَلَيْهِ مَلَكٌ وَ لَوْ أَنْزَلْنا مَلَكاً لَقُضِيَ الْأَمْرُ ثُمَّ لا يُنْظَرُونَ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لَوْ أَنَّ عِنْدي ما تَسْتَعْجِلُونَ بِهِ لَقُضِيَ الْأَمْرُ بَيْني وَ بَيْنَكُمْ وَ اللَّهُ أَعْلَمُ بِالظَّالِمينَ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الْوُحُوشُ حُشِرَتْ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مِنَ الْمُجْرِمينَ مُنْتَقِمُونَ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نَبْطِشُ الْبَطْشَةَ الْكُبْرى إِنَّا مُنْتَقِمُونَ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رَكِبُوا فِي الْفُلْكِ دَعَوُا اللَّهَ مُخْلِصينَ لَهُ الدِّينَ فَلَمَّا نَجَّاهُمْ إِلَى الْبَرِّ إِذا هُمْ يُشْرِكُونَ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مَسَّكُمُ الضُّرُّ فِي الْبَحْرِ ضَلَّ مَنْ تَدْعُونَ إِلاَّ إِيَّاهُ فَلَمَّا نَجَّاكُمْ إِلَى الْبَرِّ أَعْرَضْتُمْ وَ كانَ الْإِنْسانُ كَفُوراً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أَرَأَيْتُكُم إِنْ أَتَاكُمْ عَذَابُ اللّهِ أَوْ أَتَتْكُمُ السَّاعَةُ أَغَيْرَ اللّهِ تَدْعُونَ إِن كُنتُمْ صَادِقِينَ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إِيَّاهُ تَدْعُونَ فَيَكْشِفُ مَا تَدْعُونَ إِلَيْهِ إِنْ شَاء وَتَنسَوْنَ مَا تُشْرِكُونَ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مصدری است که به طور استعاری به جای فاعل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فَالرَّبُ مصدر مستعار للفاعل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336</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تُؤَدِّبْنِي بِعُقُوبَتِكَ وَ لَا تَمْكُرْ بِي فِي حِيلَتِكَ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فراز با اندک اختلافی در اول دعای ابو حمزه ثمانی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لَا تُؤَدِّبْنِي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تَسْتَدْرِجْنِي بِالْإِحْسَانِ، وَ لَا تُؤَدِّبْنِي بِالْبَلَاءِ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فَأَرْسَلْنا عَلَيْهِمُ الطُّوفانَ وَ الْجَرادَ وَ الْقُمَّلَ وَ الضَّفادِعَ وَ الدَّمَ آياتٍ مُفَصَّلاتٍ فَاسْتَكْبَرُوا وَ كانُوا قَوْماً مُجْرِمينَ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سختی و فقر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انواع مرض‌ها و مرگ و میر‌ها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أَهْلَكْنا مِنْ قَرْيَةٍ بَطِرَتْ</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يَحْسَبُ الْإِنْسانُ أَلَّنْ نَجْمَعَ عِظامَهُ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قادِرِينَ عَلى أَنْ نُسَوِّيَ بَنانَهُ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تفسیر کوثر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بلایی که جباران تک‌چین می‌شوند و عذاب بودن آن مشخص است، 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اما اگر عذاب بودن بلایی مشخص نباشد، مانند سیل، زلزله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بلا اختصاص به غیر مؤمن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 اصطلاحی است که در رابطه با ویژگی‌های سبکی قرآن کریم ساخته شده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لَنْ نُؤْمِنَ لَكَ حَتَّى تَفْجُرَ لَنا مِنَ الْأَرْضِ يَنْبُوعاً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تَكُونَ لَكَ جَنَّةٌ مِنْ نَخِيلٍ وَ عِنَبٍ فَتُفَجِّرَ الْأَنْهارَ خِلالَها تَفْجِيراً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تُسْقِطَ السَّماءَ كَما زَعَمْتَ عَلَيْنا كِسَفاً أَوْ تَأْتِيَ بِاللَّهِ وَ الْمَلائِكَةِ قَبِيلاً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يَكُونَ لَكَ بَيْتٌ مِنْ زُخْرُفٍ أَوْ تَرْقى فِي السَّماءِ وَ لَنْ نُؤْمِنَ لِرُقِيِّكَ حَتَّى تُنَزِّلَ عَلَيْنا كِتاباً نَقْرَؤُهُ قُلْ سُبْحانَ رَبِّي هَلْ كُنْتُ إِلاَّ بَشَراً رَسُولاً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يَسْئَلُكَ النَّاسُ عَنِ السَّاعَةِ قُلْ إِنَّما عِلْمُها عِنْدَ اللَّهِ وَ ما يُدْريكَ لَعَلَّ السَّاعَةَ تَكُونُ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يَسْئَلُونَكَ عَنِ الرُّوحِ قُلِ الرُّوحُ مِنْ أَمْرِ رَبِّي وَ ما أُوتيتُمْ مِنَ الْعِلْمِ إِلاَّ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غیب‌دانی،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پیامبران، سرگذشت اقوامی که از زبان او در قرآن کریم نقل شده و پیش‌بینی‌های صحیحی که در قرآن کریم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مِنْ أَنْباءِ الْغَيْبِ نُوحيهِ إِلَيْكَ وَ ما كُنْتَ لَدَيْهِمْ إِذْ يُلْقُونَ أَقْلامَهُمْ أَيُّهُمْ يَكْفُلُ مَرْيَمَ وَ ما كُنْتَ لَدَيْهِمْ إِذْ يَخْتَصِمُونَ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مِنْ أَنْباءِ الْغَيْبِ نُوحيها إِلَيْكَ ما كُنْتَ تَعْلَمُها أَنْتَ وَ لا قَوْمُكَ مِنْ قَبْلِ هذا فَاصْبِرْ إِنَّ الْعاقِبَةَ لِلْمُتَّقينَ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مِنْ أَنْباءِ الْقُرى نَقُصُّهُ عَلَيْكَ مِنْها قائِمٌ وَ حَصيدٌ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مِنْ أَنْباءِ الْغَيْبِ نُوحيهِ إِلَيْكَ وَ ما كُنْتَ لَدَيْهِمْ إِذْ أَجْمَعُوا أَمْرَهُمْ وَ هُمْ يَمْكُرُونَ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أَدْنَى الْأَرْضِ وَ هُمْ مِنْ بَعْدِ غَلَبِهِمْ سَيَغْلِبُونَ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بِضْعِ سِنِينَ لِلَّهِ الْأَمْرُ مِنْ قَبْلُ وَ مِنْ بَعْدُ وَ يَوْمَئِذٍ يَفْرَحُ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أَعْلَمُ حَيْثُ يَجْعَلُ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لا تَمْلِكُ نَفْسٌ لِنَفْسٍ شَيْئاً وَ الْأَمْرُ يَوْمَئِذٍ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يَفِرُّ الْمَرْءُ مِنْ أَخِيهِ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أُمِّهِ وَ أَبِيهِ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صاحِبَتِهِ وَ بَنِيهِ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وَلِيُّكُمُ اللَّهُ وَ رَسُولُهُ وَ الَّذينَ آمَنُوا الَّذينَ يُقيمُونَ الصَّلاةَ وَ يُؤْتُونَ الزَّكاةَ وَ هُمْ راكِعُونَ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 الَّذي يَشْفَعُ عِنْدَهُ إِلاَّ بِإِذْنِهِ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يَشْفَعُونَ إِلاَّ لِمَنِ ارْتَضى وَ هُمْ مِنْ خَشْيَتِهِ مُشْفِقُونَ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يَمْلِكُ الَّذينَ يَدْعُونَ مِنْ دُونِهِ الشَّفاعَةَ إِلاَّ مَنْ شَهِدَ بِالْحَقِّ وَ هُمْ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ذَرْهُمْ يَأْكُلُوا وَ يَتَمَتَّعُوا وَ يُلْهِهِمُ الْأَمَلُ فَسَوْفَ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الشي‌ء إلى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الانضمام إلى آخر ناصرا له و سائلا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457</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يَعْلَمُ جُنُودَ رَبِّكَ إِلاَّ هُوَ وَ ما هِيَ إِلاَّ ذِكْرى لِلْبَشَرِ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اول صبح گفته می‌شود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آخر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تعبیر برخی، برداشت ذکر دائمی را نموده‌اند اما مرحوم طبرسی، احتمال نماز صبح و عصر، دعا در دو طرف روز و نمازهای پنج‌گانه را نیز رد نکرده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الْمَلَأُ الَّذِينَ كَفَرُوا مِنْ قَوْمِهِ ما نَراكَ إِلاَّ بَشَراً مِثْلَنا وَ ما نَراكَ اتَّبَعَكَ إِلاَّ الَّذِينَ هُمْ أَراذِلُنا بادِيَ الرَّأْيِ وَ ما نَرى لَكُمْ عَلَيْنا مِنْ فَضْلٍ بَلْ نَظُنُّكُمْ كاذِبِينَ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 يَظْلِمُ مِثْقالَ ذَرَّةٍ وَ إِنْ تَكُ حَسَنَةً يُضاعِفْها وَ يُؤْتِ مِنْ لَدُنْهُ أَجْراً عَظيماً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هالِكٌ إِلاَّ وَجْهَهُ لَهُ الْحُكْمُ وَ إِلَيْهِ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عَلَيْها 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يَبْقى وَجْهُ رَبِّكَ ذُو الْجَلالِ وَ الْإِكْرامِ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 مَوْلَايَ ذُنُوبِي فَزِعْتُ وَ إِذَا رَأَيْتُ كَرَمَكَ طَمِعْتُ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التهجد،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نفَصِّلُ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طور معارف الهى را شرح دادیم كه راه مجرمين روشن و رسوايي‌شان بر ملا گردد، و در نتيجه، مؤمنين از آن راه، دورى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بی‌باکی‌ها مخصوص زمان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دست‌کم، سه پیامبر دیگر با این معضل روبه‌رو بودند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او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نُوحُ قَدْ جادَلْتَنا فَأَكْثَرْتَ جِدالَنا فَأْتِنا بِما تَعِدُنا إِنْ كُنْتَ مِنَ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جواب دعوت او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كانَ جَوابَ قَوْمِهِ إِلاَّ أَنْ قالُوا ائْتِنا بِعَذابِ اللَّهِ إِنْ كُنْتَ مِنَ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او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صالِحُ ائْتِنا بِما تَعِدُنا إِنْ كُنْتَ مِنَ 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خَلَقْنَا الْإِنْسانَ وَ نَعْلَمُ ما تُوَسْوِسُ بِهِ نَفْسُهُ وَ نَحْنُ أَقْرَبُ إِلَيْهِ مِنْ حَبْلِ الْوَريدِ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فضایی فعلی بشر در این فاصله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تَسْقُطُ مِن وَرَقَةٍ إِلاَّ يَعْلَمُهَا وَلاَ حَبَّةٍ فِي ظُلُمَاتِ الأَرْضِ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أَعْلَمُ غَيْبَ السَّماواتِ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لِلَّهِ غَيْبُ السَّماواتِ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لِلَّهِ غَيْبُ السَّماواتِ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غَيْبُ السَّماواتِ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عالِمُ غَيْبِ السَّماواتِ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يَعْلَمُ غَيْبَ السَّماواتِ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مِنْ دَابَّةٍ فِي الْأَرْضِ إِلاَّ عَلَى اللَّهِ رِزْقُها وَ يَعْلَمُ مُسْتَقَرَّها وَ مُسْتَوْدَعَها كُلٌّ في كِتابٍ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يَمْحُوا اللَّهُ ما يَشاءُ وَ يُثْبِتُ وَ عِنْدَهُ أُمُ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لَوْحٍ 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در نظر داشته باشیم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 بار در غیر معنای مورد نظر به کار رفته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يَتَوَفَّاكُم بِاللَّيْلِ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يَتَوَفَّى الْأَنْفُسَ حينَ مَوْتِها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يَتَوَفَّاكُمْ مَلَكُ الْمَوْتِ الَّذي وُكِّلَ 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جاءَ أَحَدَكُمُ الْمَوْتُ تَوَفَّتْهُ رُسُلُنا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الَّذِى يَتَوَفَّئكُم بِالَّيْل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دریافت نموده است که حقیقت انسان همان روح است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يتوفيكم و نفرمود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يتوفى روحكم دلالت دارد بر اين‌كه حقيقت انسانى كه ما از آن به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مى‌كنيم، همان روح انسانى است و 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يَتَوَفَّى الْأَنْفُسَ حينَ مَوْتِها وَ الَّتي لَمْ تَمُتْ في مَنامِها فَيُمْسِكُ الَّتي قَضى عَلَيْهَا الْمَوْتَ وَ يُرْسِلُ الْأُخْرى إِلى أَجَلٍ مُسَمًّى إِنَّ في ذلِكَ لَآياتٍ لِقَوْمٍ يَتَفَكَّرُونَ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معتقدند که اگر تمام کرونای جهان را جمع کنند، به اندازه یک قاشق چای می‌شود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وَيُرْسِلُ عَلَيْكُم حَفَظَةً حَتَّىَ إِذَا جَاء أَحَدَكُمُ الْمَوْتُ تَوَفَّتْهُ رُسُلُنَا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مُعَقِّبَاتٌ مِّن بَينْ‌ِ يَدَيْهِ وَ مِنْ خَلْفِهِ يحَفَظُونَهُ مِنْ 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مُعَقِّباتٌ مِنْ بَيْنِ يَدَيْهِ وَ مِنْ خَلْفِهِ يَحْفَظُونَهُ مِنْ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بِأَمْرِ اللَّهِ مِنْ أَنْ يَقَعَ فِي رَكِيٍ أَوْ يَقَعَ عَلَيْهِ حَائِطٌ أَوْ يُصِيبُهُ شَيْ‌ءٌ حَتَّى إِذَا جَاءَ الْقَدَرُ خَلَّوْا بَيْنَهُ وَ بَيْنَهُمْ يَدْفَعُونَهُ إِلَى الْمَقَادِيرِ وَ هُمَا مَلَكَانِ يَحْفَظَانِهِ بِاللَّيْلِ وَ مَلَكَانِ بِالنَّهَارِ يَتَعَاقَبَانِه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عَلَيْكُمْ لَحافِظِينَ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 كاتِبِينَ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يَعْلَمُونَ ما تَفْعَلُونَ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وَلِيُّ الَّذينَ آمَنُوا يُخْرِجُهُمْ مِنَ الظُّلُماتِ إِلَى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ذو كواكب أشهب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أَعْرَضُوا فَقُلْ أَنْذَرْتُكُمْ صاعِقَةً مِثْلَ صاعِقَةِ عادٍ وَ ثَمُودَ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ثَمُودُ فَأُهْلِكُوا بِالطَّاغِيَةِ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عادٌ فَأُهْلِكُوا بِرِيحٍ صَرْصَرٍ عاتِيَةٍ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 آریزونا در آمریکا قرار دارد و بسیار مشهور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هالِكٌ إِلاَّ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اللَّهِ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اسْتَوى عَلَى الْعَرْشِ يُدَبِّرُ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أَطيعُوا اللَّهَ وَ أَطيعُوا الرَّسُولَ وَ أُولِي الْأَمْرِ مِنْكُمْ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روایاتی در صحیح بخاری وجود دارد که قابل گفتن نیست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عَبْدِ اللَّهِ بْنِ مُحَمَّدٍ، عَنْ عَلِيِّ بْنِ الْحَكَمِ، عَنْ عَبْدِ اللَّهِ 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الْقُرْآنُ بِإِيَّاكِ أَعْنِي وَ اسْمَعِي يَا 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از سخنان مرحوم صدوق بر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سهو انداختن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خداوند علی اعلی است که بشر بودن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گردد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طرف شیطان صورت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بین این دو تفاوت زیادی وجود دارد و من فکر می‌کنم، مرحوم ایشان نیز زبان دو پهلو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سَهْوُ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كَسَهْوِنَا لِأَنَّ سَهْوَهُ مِنَ اللَّهِ عَزَّ وَ جَلَّ وَ إِنَّمَا أَسْهَاهُ لِيُعْلِمَ أَنَّهُ بَشَرٌ مَخْلُوقٌ فَلَا يُتَّخَذَ رَبّاً مَعْبُوداً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نَفْسٍ بِما كَسَبَتْ رَهينَةٌ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لِلطَّاغِينَ لَشَرَّ مَآبٍ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يَصْلَوْنَها فَبِئْسَ الْمِهادُ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فَلْيَذُوقُوهُ حَمِيمٌ وَ غَسَّاقٌ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جَهَنَّمَ كانَتْ مِرْصاداً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لِلطَّاغِينَ مَآباً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لابِثِينَ فِيها أَحْقاباً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يَذُوقُونَ فِيها بَرْداً وَ لا شَراباً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حَمِيماً وَ غَسَّاقاً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وِفاقاً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خَلَقْنَا السَّماواتِ وَ الْأَرْضَ وَ ما بَيْنَهُما إِلاَّ بِالْحَقِّ وَ إِنَّ السَّاعَةَ لَآتِيَةٌ فَاصْفَحِ الصَّفْحَ الْجَميلَ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خَلَقْنَا السَّماءَ وَ الْأَرْضَ وَ ما بَيْنَهُما لاعِبينَ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خَلَقْنَا السَّماءَ وَ الْأَرْضَ وَ ما بَيْنَهُما باطِلاً ذلِكَ ظَنُّ الَّذينَ كَفَرُوا فَوَيْلٌ لِلَّذينَ كَفَرُوا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خَلَقْنَا الْإِنْسانَ وَ نَعْلَمُ ما تُوَسْوِسُ بِهِ نَفْسُهُ وَ نَحْنُ أَقْرَبُ إِلَيْهِ مِنْ حَبْلِ الْوَريدِ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روشنایی،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مذکر اسم آوردن اسم اشاره این فراز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الشَّمْسَ بَازِغَةً قَالَ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رَبِّي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 إِنِّي قَدْ جاءَنِي مِنَ الْعِلْمِ ما لَمْ يَأْتِكَ فَاتَّبِعْنِي أَهْدِكَ صِراطاً سَوِيًّا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آتَيْنا إِبْراهِيمَ رُشْدَهُ مِنْ قَبْلُ وَ كُنَّا بِهِ عالِمِينَ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لِأَبِيهِ وَ قَوْمِهِ ما هذِهِ التَّماثِيلُ الَّتِي أَنْتُمْ لَها عاكِفُونَ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اسْتِغْفارُ إِبْراهِيمَ لِأَبِيهِ إِلاَّ عَنْ مَوْعِدَةٍ وَعَدَها إِيَّاهُ فَلَمَّا تَبَيَّنَ لَهُ أَنَّهُ عَدُوٌّ لِلَّهِ تَبَرَّأَ مِنْهُ إِنَّ إِبْراهِيمَ لَأَوَّاهٌ حَلِيمٌ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اغْفِرْ لِي وَ لِوالِدَيَّ وَ لِلْمُؤْمِنِينَ يَوْمَ يَقُومُ 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كُنْتُمْ شُهَداءَ إِذْ حَضَرَ يَعْقُوبَ الْمَوْتُ إِذْ قالَ لِبَنيهِ ما تَعْبُدُونَ مِنْ بَعْدي قالُوا نَعْبُدُ إِلهَكَ وَ إِلهَ آبائِكَ إِبْراهيمَ وَ إِسْماعيلَ وَ إِسْحاقَ إِلهاً واحِداً وَ نَحْنُ لَهُ مُسْلِمُونَ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يَنْقُلُنِيَ اللَّهُ مِنْ أَصْلَابِ الطَّاهِرِينَ إِلَى أَرْحَامِ الْمُطَهَّرَاتِ حَتَّى أَخْرَجَنِي فِي عَالَمِكُمْ هَذَا لَمْ يُدَنِّسْنِي بِدَنَسِ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فى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نُرِي إِبْراهِيمَ مَلَكُوتَ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بَصَرَهُ مِنَ الْقُوَّةِ مَا نَفَذَ السَّمَاوَاتِ فَرَأَى مَا فِيهَا وَ رَأَى الْعَرْشَ وَ مَا فَوْقَهُ وَ رَأَى مَا فِي الْأَرْضِ وَ مَا تَحْتَهَا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كَشَطَ اللَّهُ لَهُ عَنِ الْأَرَضِينَ حَتَّى رَآهُنَّ وَ مَا تَحْتَهُنَّ وَ عَنِ السَّمَاوَاتِ حَتَّى رَآهُنَّ وَ مَا فِيهِنَّ مِنَ الْمَلَائِكَةِ وَ حَمَلَةِ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بیست سه درجه و نیم مایل به دور خورشید می‌چرخد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نمی‌بود، فصل‌ها به وجود نمی‌آمدند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خَلْقِ السَّماواتِ وَ الْأَرْضِ وَ اخْتِلافِ اللَّيْلِ وَ النَّهارِ لَآياتٍ لِأُولِي الْأَلْبابِ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يَذْكُرُونَ اللَّهَ قِياماً وَ قُعُوداً وَ عَلى جُنُوبِهِمْ وَ يَتَفَكَّرُونَ في خَلْقِ السَّماواتِ وَ الْأَرْضِ رَبَّنا ما خَلَقْتَ هذا باطِلاً سُبْحانَكَ فَقِنا عَذابَ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Nasa</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ستاره می‌گویند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که گاهی قرآن کریم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را اراده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الْكَواكِبُ انْتَثَرَتْ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سیاره بودن زهره و مشتری، محرز شده است، ما از همین واژه استفاده کرده‌ایم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این‌گونه را قاعده الزام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الزام در جایی است که از معتقدات فرد متخاصم علیه او استفاده 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روشنایی،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الشَّمْسَ بَازِغَةً قَالَ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پیش از این برداشت علامه طباطبایی نقل کردیم اما جاگزینی لهجه، قابل تأمل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مورد از چهار مورد، در یافت‌هایی هستند از مطالعه تفاسیر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 يَظْلِمُ مِثْقالَ ذَرَّةٍ وَ إِنْ تَكُ حَسَنَةً يُضاعِفْها وَ يُؤْتِ مِنْ لَدُنْهُ أَجْراً عَظيماً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موارد بالا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 و این مطلب نشانگر این است که احتمالا مشرکان زمان او نیز در خالقیت شرک نمی‌ورزیدند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دیده‌ام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مِنْ شيعَتِهِ لَإِبْراهيمَ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تفسیر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اذْكُرْ عَبْدَنا أَيُّوبَ إِذْ نادى رَبَّهُ أَنِّي مَسَّنِيَ الشَّيْطانُ بِنُصْبٍ وَ عَذابٍ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 مَعَهُ السَّعْيَ قالَ يا بُنَيَّ إِنِّي أَرى فِي الْمَنامِ أَنِّي أَذْبَحُكَ فَانْظُرْ ما ذا تَرى قالَ يا أَبَتِ افْعَلْ ما تُؤْمَرُ سَتَجِدُني إِنْ شاءَ اللَّهُ مِنَ الصَّابِرينَ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اذْكُرْ فِي الْكِتابِ إِسْماعِيلَ إِنَّهُ كانَ صادِقَ الْوَعْدِ وَ كانَ رَسُولاً نَبِيًّا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يَأْمُرُ أَهْلَهُ بِالصَّلاةِ وَ الزَّكاةِ وَ كانَ عِنْدَ رَبِّهِ مَرْضِيًّا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يا لُوطُ إِنَّا رُسُلُ رَبِّكَ لَنْ يَصِلُوا إِلَيْكَ فَأَسْرِ بِأَهْلِكَ بِقِطْعٍ مِنَ اللَّيْلِ وَ لا يَلْتَفِتْ مِنْكُمْ أَحَدٌ إِلاَّ امْرَأَتَكَ إِنَّهُ مُصيبُها ما أَصابَهُمْ إِنَّ مَوْعِدَهُمُ الصُّبْحُ أَ لَيْسَ الصُّبْحُ بِقَريبٍ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ذَا النُّونِ إِذْ ذَهَبَ مُغاضِباً فَظَنَّ أَنْ لَنْ نَقْدِرَ عَلَيْهِ فَنادى فِي الظُّلُماتِ أَنْ لا إِلهَ إِلاَّ أَنْتَ سُبْحانَكَ إِنِّي كُنْتُ مِنَ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اهْدِنَا الصِّراطَ الْمُسْتَقِيمَ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الَّذينَ أَنْعَمْتَ عَلَيْهِمْ غَيْرِ الْمَغْضُوبِ عَلَيْهِمْ وَ لاَ الضَّالِّينَ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يُطِعِ اللَّهَ وَ الرَّسُولَ فَأُولئِكَ مَعَ الَّذينَ أَنْعَمَ اللَّهُ عَلَيْهِمْ مِنَ النَّبِيِّينَ وَ الصِّدِّيقينَ وَ الشُّهَداءِ وَ الصَّالِحينَ وَ حَسُنَ أُولئِكَ رَفيقاً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أَشْرَكُواْ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می‌آید که حاکمیت و قضاوت باشد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لَوْلَانَا مَا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امام موسی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 بزرگوارش نقل می‌کند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أَنْ لَمْ يَكُنْ رَبُّكَ مُهْلِكَ الْقُرى بِظُلْمٍ وَ أَهْلُها غافِلُونَ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قَدَرُوا اللَّهَ حَقَّ قَدْرِهِ إِنَّ اللَّهَ لَقَوِيٌّ 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قَدَرُوا اللَّهَ حَقَّ قَدْرِهِ وَ الْأَرْضُ جَميعاً قَبْضَتُهُ يَوْمَ الْقِيامَةِ وَ السَّماواتُ مَطْوِيَّاتٌ بِيَمينِهِ سُبْحانَهُ وَ تَعالى عَمَّا يُشْرِكُونَ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تَرَ إِلَى الَّذينَ أُوتُوا نَصيباً مِنَ الْكِتابِ يُؤْمِنُونَ بِالْجِبْتِ وَ الطَّاغُوتِ وَ يَقُولُونَ لِلَّذينَ كَفَرُوا هؤُلاءِ أَهْدى مِنَ الَّذينَ آمَنُوا سَبيلاً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قراطیس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بخش واژه‌ها مراجعه بفرمایید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ذیل همین واژه‌ها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yvonne ridley</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نویسنده کوثر، دسته بندی‌ای دارد که در خور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دعوت پيامبر اسلام در سه مرحله صورت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نخست دعوت از خويشاوندان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أنذر عشيرتك الاقربين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دوم دعوت از مردم مكه و اطراف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سوم دعوت از تمام جهانيان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لأنذركم به و 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لَنَا الْمَوْتَ قَالَ لِلْمُؤْمِنِ كَأَطْيَبِ رِيحٍ يَشَمُّهُ فَيَنْعُسُ لِطِيبِهِ وَ يَنْقَطِعُ التَّعَبُ وَ الْأَلَمُ كُلُّهُ عَنْهُ وَ لِلْكَافِرِ كَلَسْعِ الْأَفَاعِيِّ وَ لَدْغِ الْعَقَارِبِ وَ أَشَدَّ قِيلَ فَإِنَّ قَوْماً يَقُولُونَ إِنَّهُ أَشَدُّ مِنْ نَشْرٍ بِالْمَنَاشِيرِ وَ قَرْضٍ بِالْمَقَارِيضِ وَ رَضْخٍ بِالْأَحْجَارِ وَ تَدْوِيرِ قُطْبِ الْأَرْحِيَةِ عَلَى الْأَحْدَاقِ قَالَ كَذَلِكَ هُوَ عَلَى بَعْضِ الْكَافِرِينَ وَ الْفَاجِرِين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باره حاتم طایی مطالبی می‌شنویم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تورات و انجیل تحریف شده است و الا در کتاب‌های اصلی، خداوند علی اعلی، دارای همان ویژگی‌هایی است که در قرآن وجود دارد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مربوط به آیه چهارم است و ما به خاطر ارتباط آن به آیه اول، توضیح را جلوتر آوردیم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لَمْ يَرَ الَّذينَ كَفَرُوا أَنَّ السَّماواتِ وَ الْأَرْضَ كانَتا رَتْقاً فَفَتَقْناهُما وَ جَعَلْنا مِنَ الْماءِ كُلَّ شَيْ‌ءٍ حَيٍّ أَ فَلا يُؤْمِنُونَ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کزیمه تأویل هم دارد و آن این‌که مؤمن از کافر و کافر از مؤمن به وجود می‌آید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سوره نساء در رابطه با تکثیر انسان‌ها مفصلا صحبت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چهارم تفسیر روشنایی مراجعه نمایید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باشیم که مرحوم علامه نیز نسبت به این تناسب بی‌توجه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جنیان بین مفسرین بحث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منظور از آن فرشتگان را می‌دانند و برخی، جنیان معروف را از نظر دور نداشته‌اند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ویژگی تتر همین مطلب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تدرکه الأبصار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ابْتَدَعَ الْأَشْيَاءَ كُلَّهَا بِعِلْمِهِ عَلَى غَيْرِ مِثَالٍ كَانَ قَبْلَهُ فَابْتَدَعَ السَّمَاوَاتِ وَ الْأَرَضِينَ وَ لَمْ يَكُنْ قَبْلَهُنَّ سَمَاوَاتٌ وَ لَا أَرَضُون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 سَأَلْتَهُم مَّن نَّزَّلَ مِنَ السَّمَاءِ مَاءً فَأَحْيَا بِهِ الْأَرْضَ مِن بَعْدِ مَوْتِهَا لَيَقُولُنَّ اللَّهُ قُلِ الْحَمْدُ لِلَّهِ</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خَسِرَ الَّذِينَ كَذَّبُواْ بِلِقَاء اللّهِ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خَلَقْنَا الْإِنْسانَ وَ نَعْلَمُ ما تُوَسْوِسُ بِهِ نَفْسُهُ وَ نَحْنُ أَقْرَبُ إِلَيْهِ مِنْ حَبْلِ الْوَريدِ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کنجد</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روشنایی،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متن، ص</w:t>
      </w:r>
      <w:r>
        <w:rPr>
          <w:rFonts w:eastAsia="IRNazanin" w:cs="IRNazanin"/>
          <w:b w:val="false"/>
          <w:bCs w:val="false"/>
          <w:i w:val="false"/>
          <w:iCs w:val="false"/>
          <w:color w:val="333333"/>
          <w:sz w:val="20"/>
          <w:szCs w:val="20"/>
        </w:rPr>
        <w:t>498</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آتَيْناكَ سَبْعاً مِنَ الْمَثاني وَ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جَاءكُم بَصَآئِرُ مِن رَّبِّكُمْ فَمَنْ أَبْصَرَ فَلِنفْسِهِ وَمَنْ عَمِيَ فَعَلَيْهَا وَمَا أَنَاْ عَلَيْكُم بِحَفِيظٍ</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فَالْتَقَطَهُ آلُ فِرْعَوْنَ لِيَكُونَ لَهُمْ عَدُوًّا وَ حَزَناً إِنَّ فِرْعَوْنَ وَ هامانَ وَ جُنُودَهُما كانُوا خاطِئينَ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الحسان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يُبَيِّنُ اللَّهُ لَكُمْ أَنْ تَضِلُّوا وَ اللَّهُ بِكُلِّ شَيْ‌ءٍ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الَّذينَ كَفَرُوا إِنْ هَذا إِلاَّ إِفْكٌ افْتَراهُ وَ أَعانَهُ عَلَيْهِ قَوْمٌ آخَرُونَ فَقَدْ جاؤُ ظُلْماً وَ زُوراً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فى علم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لَمْ يَرَ الَّذينَ كَفَرُوا أَنَّ السَّماواتِ وَ الْأَرْضَ كانَتا رَتْقاً فَفَتَقْناهُما وَ جَعَلْنا مِنَ الْماءِ كُلَّ شَيْ‌ءٍ حَيٍّ أَ فَلا يُؤْمِنُونَ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السَّماءَ بَنَيْناها بِأَيْدٍ وَ إِنَّا لَمُوسِعُونَ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أُقْسِمُ بِالْخُنَّسِ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الْجَوارِ الْكُنَّسِ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السَّماءِ ذاتِ الْحُبُكِ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إِنَّ وَعْدَ اللَّهِ حَقٌّ فَلا تَغُرَّنَّكُمُ الْحَياةُ الدُّنْيا وَ لا يَغُرَّنَّكُمْ بِاللَّهِ الْغَرُورُ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آدَمَ بِمَشِيئَتِي كُنْتَ أَنْتَ الَّذِي تَشَاءُ لِنَفْسِكَ مَا تَشَاءُ وَ بِقُوَّتِي أَدَّيْتَ فَرَائِضِي وَ بِنِعْمَتِي قَوِيتَ عَلَى مَعْصِيَتِي جَعَلْتُكَ سَمِيعاً بَصِيراً قَوِيّاً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لِسُلَيْمانَ الرِّيحَ غُدُوُّها شَهْرٌ وَ رَواحُها شَهْرٌ وَ أَسَلْنا لَهُ عَيْنَ الْقِطْرِ وَ مِنَ الْجِنِّ مَنْ يَعْمَلُ بَيْنَ يَدَيْهِ بِإِذْنِ رَبِّهِ وَ مَنْ يَزِغْ مِنْهُمْ عَنْ أَمْرِنا نُذِقْهُ مِنْ عَذابِ السَّعيرِ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قبل این مطالب را زیر عنوان‌های بهانه‌جویی و کارهای خدایی خوانده‌ایم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فَتَحْنا عَلَيْهِمْ باباً مِنَ السَّماءِ فَظَلُّوا فِيهِ يَعْرُجُونَ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لَقالُوا إِنَّما سُكِّرَتْ أَبْصارُنا بَلْ نَحْنُ قَوْمٌ مَسْحُورُونَ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خَلَقَ الْمَوْتَ وَ الْحَياةَ لِيَبْلُوَكُمْ أَيُّكُمْ أَحْسَنُ عَمَلاً وَ هُوَ الْعَزيزُ الْغَفُورُ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خداوند علی اعلی با التفاتی به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 نشان می‌نماید که اگر او بخواهد، جلو فعالیت‌های مخرب شیاطین انس و جن را می‌گیرد اما چند روز به آن ها فرصت داده می‌شود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جَاءكُم بَصَآئِرُ مِن رَّبِّكُمْ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 الله سبحانه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يقول لهؤلاء الكفار الذين مضى ذكرهم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فَغَيْرَ اللَّهِ أَبْتَغِي 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أَفَغَيْرَ اللّهِ أَبْتَغِي حَكَماً وَهُوَ الَّذِي أَنَزَلَ إِلَيْكُمُ الْكِتَابَ مُفَصَّلاً وَالَّذِينَ آتَيْنَاهُمُ الْكِتَابَ يَعْلَمُونَ أَنَّهُ مُنَزَّلٌ مِّن رَّبِّكَ بِالْحَقِّ فَلاَ تَكُونَنَّ مِنَ الْمُمْتَرِينَ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 و الحاكم بمعنى واحد إلا أن الحكم أمدح لأن معناه من يستحق أن يتحاكم إليه فهو لا يقضي إلا بالحق و قد يحكم الحاكم بغير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 وقع المفرد على الكثرة فلذلك أغنى عن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قرأ بالجمع فلأنه لما كان جمعا في المعنى جمعوا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تَعالَوْا أَتْلُ ما حَرَّمَ رَبُّكُمْ عَلَيْكُمْ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مفسرین،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را قرآن می‌دانند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حَرَّمَ عَلَيْكُمُ الْمَيْتَةَ وَ الدَّمَ وَ لَحْمَ الْخِنْزيرِ وَ ما أُهِلَّ لِغَيْرِ اللَّهِ بِهِ فَمَنِ اضْطُرَّ غَيْرَ باغٍ وَ لا عادٍ فَإِنَّ اللَّهَ غَفُورٌ 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به صورت امر است اما در این جا اباحه را می‌رساند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عن حجر الشّرع، و ذلك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 الرُّطَبُ، إذا خرج عن قشره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636</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لا تُسْمِعُ الْمَوْتى وَ لا تُسْمِعُ الصُّمَّ الدُّعاءَ إِذا وَلَّوْا مُدْبِرينَ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عَلَّمْناهُ الشِّعْرَ وَ ما يَنْبَغي لَهُ إِنْ هُوَ إِلاَّ ذِكْرٌ وَ قُرْآنٌ مُبينٌ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لِيُنْذِرَ مَنْ كانَ حَيًّا وَ يَحِقَّ الْقَوْلُ عَلَى الْكافِرينَ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يَسْتَوِي الْأَحْياءُ وَ لاَ الْأَمْواتُ إِنَّ اللَّهَ يُسْمِعُ مَنْ يَشاءُ وَ ما أَنْتَ بِمُسْمِعٍ مَنْ فِي الْقُبُورِ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لِكُلِّ مَأْمُومٍ إِمَاماً يَقْتَدِي بِهِ وَ يَسْتَضِي‌ءُ بِنُورِ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 توضیح صبحی صالح، ص</w:t>
      </w:r>
      <w:r>
        <w:rPr>
          <w:rFonts w:eastAsia="IRNazanin" w:cs="IRNazanin"/>
          <w:b w:val="false"/>
          <w:bCs w:val="false"/>
          <w:i w:val="false"/>
          <w:iCs w:val="false"/>
          <w:color w:val="333333"/>
          <w:sz w:val="20"/>
          <w:szCs w:val="20"/>
        </w:rPr>
        <w:t>417</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جواب فرعون، فرمود، بهترین تصویر از هدایت تکوینی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فَمَنْ رَبُّكُما يا مُوسى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رَبُّنَا الَّذِي أَعْطى كُلَّ شَيْ‌ءٍ خَلْقَهُ ثُمَّ هَدى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تَقَلُّبِ الْأَحْوَالِ عِلْمُ جَوَاهِرِ الرِّجَالِ، نهج البلاغه، با توضیح صبحی صالح، ص</w:t>
      </w:r>
      <w:r>
        <w:rPr>
          <w:rFonts w:eastAsia="IRNazanin" w:cs="IRNazanin"/>
          <w:b w:val="false"/>
          <w:bCs w:val="false"/>
          <w:i w:val="false"/>
          <w:iCs w:val="false"/>
          <w:color w:val="333333"/>
          <w:sz w:val="20"/>
          <w:szCs w:val="20"/>
        </w:rPr>
        <w:t>507</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صَنَادِيدُ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أشرافهم و عظماؤهم و رؤساؤهم، جمع صِنْدِيد بكسر الصاد، و هو السيد 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بزرگ و قهرمان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ابجدي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را به معنای تجاوز از حد و گذشتن از خط قرمز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مرگ و 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نظریه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اپیکور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یکی از فیلسوفان یونان پیش از میلاد بر می‌گردانند اما در دنیای فعلی، کمتر کسی را می‌یابی که مستقیم و یا غیر مستقیم، پیرو این طرز تفکر نباشد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پژوهش واژگانی مراجعه نمایید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را در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قرائت نمودیم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سه گونه از چهارپایان استفاده می‌شود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پپیش از این به عرض رساندیم که یکی از ویژگی‌های سبکی این کتای آسمانی، راهنمایی در روایت است؛ یعنی این‌که قرآن کریم، ضمن گزارش یک مطلب، نظر صحیح خودش را نیز بیان می‌کند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اللَّهُ مِنْ بَحيرَةٍ وَ لا سائِبَةٍ وَ لا وَصيلَةٍ وَ لا حامٍ وَ لكِنَّ الَّذينَ كَفَرُوا يَفْتَرُونَ عَلَى اللَّهِ الْكَذِبَ وَ أَكْثَرُهُمْ لا يَعْقِلُونَ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هم از راهنمایی در روایت استفاده می‌شود که اینان کیفر این دروغ بستن‌ها را خواهند دید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هم از راهنمایی در روایت استفاده می‌شود و پیامد این رفتار گوش‌زد می‌گردد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خاوِيَةٌ عَلى عُرُوشِها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خالية من أهلها ساقطة على سقوفها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آن زمان بیشترین سروکار انسان‌ها با همین گونه‌های از میوه بوده و خداوند علی اعلی، همه آن‌ها را ذکر می‌کند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شُعَيْبٍ الْعَقَرْقُوفِيِّ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آتُوا حَقَّهُ يَوْمَ حَصادِهِ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الضِّغْثُ مِنَ السُّنْبُلِ وَ الْكَفُّ مِنَ التَّمْرِ إِذَا 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احتمال مرحوم طبرسی را در همین بخش پژوهش واژگانی مطالعه نمایید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الزَّرْعَ مُخْتَلِفاً أُكُلُهُ، معنايش اين است كه خوردنى‌ها و دانه‌هاى آن زرع مختلف است، يكى گندم است و يكى جو، يكى عدس است و آن ديگرى نخود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عبارت مرحوم طبرسی، این مطلب دریافت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المائدَ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فَبِظُلْمٍ مِنَ الَّذِينَ هادُوا حَرَّمْنا عَلَيْهِمْ طَيِّباتٍ أُحِلَّتْ لَهُمْ وَ بِصَدِّهِمْ عَنْ سَبِيلِ اللَّهِ كَثِيراً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أَخْذِهِمُ الرِّبَوا وَ قَدْ نُهُوا عَنْهُ وَ أَكْلِهِمْ أَمْوالَ النَّاسِ بِالْباطِلِ وَ أَعْتَدْنا لِلْكافِرِينَ مِنْهُمْ عَذاباً أَلِيماً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الله عليهم لحوم الطير، و حرم عليهم الشحوم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كانوا يحبونها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كان على ظهور الغنم أو في جانبه خارجا من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الظِّلْفُ للبقرة و الشاة و الظبي كالحافر للفرس و البغل، و الخف للبعير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يستعمل في غير ذلك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أَيْقَنْتُ أَنَّكَ أَنْتَ أَرْحَمُ الرَّاحِمِينَ فِي مَوْضِعِ الْعَفْوِ وَ الرَّحْمَةِ وَ أَشَدُّ الْمُعَاقِبِينَ فِي مَوْضِعِ النَّكَالِ وَ النَّقِمَةِ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هِشَامُ إِنَّ لِلَّهِ عَلَى النَّاسِ حُجَّتَيْنِ حُجَّةً ظَاهِرَةً وَ حُجَّةً بَاطِنَةً فَأَمَّا الظَّاهِرَةُ فَالرُّسُلُ وَ الْأَنْبِيَاءُ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الْبَاطِنَةُ فَالْعُقُولُ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يَقُولُ لِلْعَبْدِ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 أَ كُنْتَ عَالِماً 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عَمِلْتَ بِمَا عَلِمْتَ وَ 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جَاهِلًا،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تَعَلَّمْتَ حَتَّى‌تَعْمَلَ فَيَخْصِمُهُ، فَتِلْكَ الْحُجَّةُ الْبَالِغَةُ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حَسِبَ النَّاسُ أَنْ يُتْرَكُوا أَنْ يَقُولُوا آمَنَّا وَ هُمْ لا يُفْتَنُونَ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فَتَنَّا الَّذِينَ مِنْ قَبْلِهِمْ فَلَيَعْلَمَنَّ اللَّهُ الَّذِينَ صَدَقُوا وَ لَيَعْلَمَنَّ الْكاذِبِينَ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 يَغْفِرُ أَنْ يُشْرَكَ بِهِ وَ يَغْفِرُ ما دُونَ ذلِكَ لِمَنْ يَشاءُ وَ مَنْ يُشْرِكْ بِاللَّهِ فَقَدِ افْتَرى إِثْماً عَظيماً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أَخَذْنا ميثاقَ بَني إِسْرائيلَ لا تَعْبُدُونَ إِلاَّ اللَّهَ وَ بِالْوالِدَيْنِ إِحْساناً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اعْبُدُوا اللَّهَ وَ لا تُشْرِكُوا بِهِ شَيْئاً وَ بِالْوالِدَيْنِ إِحْساناً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تَعالَوْا أَتْلُ ما حَرَّمَ رَبُّكُمْ عَلَيْكُمْ أَلاَّ تُشْرِكُوا بِهِ شَيْئاً وَ بِالْوالِدَيْنِ إِحْساناً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قَضى رَبُّكَ أَلاَّ تَعْبُدُوا إِلاَّ إِيَّاهُ وَ بِالْوالِدَيْنِ إِحْساناً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کم‌ترین اظهار ناراحتی است که از آن پایین‌تر در رابطه با صوت، تصور نمی‌شود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تَقُلْ لَهُما أُفٍّ وَ لا تَنْهَرْهُما وَ قُلْ لَهُما قَوْلاً كَريماً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اخْفِضْ لَهُما جَناحَ الذُّلِ مِنَ الرَّحْمَةِ وَ قُلْ رَبِّ ارْحَمْهُما كَما رَبَّياني صَغيراً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مِنَ الذُّنُوبِ تُعَجَّلُ عُقُوبَتُها وَ لا تُؤَخَّرُ إلى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عُقُوقُ الْوالِدَيْنِ، وَ الْبَغْيُ عَلَى النّاسِ، وَ كُفْرُ 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کلامکم نور، ص</w:t>
      </w:r>
      <w:r>
        <w:rPr>
          <w:rFonts w:eastAsia="IRNazanin" w:cs="IRNazanin"/>
          <w:b w:val="false"/>
          <w:bCs w:val="false"/>
          <w:i w:val="false"/>
          <w:iCs w:val="false"/>
          <w:color w:val="333333"/>
          <w:sz w:val="20"/>
          <w:szCs w:val="20"/>
        </w:rPr>
        <w:t>25</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زَنَى غَيُورٌ قَط</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نَفْساً بِغَيْرِ نَفْسٍ أَوْ فَسادٍ فِي الْأَرْضِ فَكَأَنَّما قَتَلَ النَّاسَ جَميعاً وَ مَنْ أَحْياها فَكَأَنَّما أَحْيَا النَّاسَ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أَوْفُوا بِالْعَهْدِ إِنَ الْعَهْدَ كانَ مَسْؤُلاً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تَتَّخِذُوا الْيَهُودَ وَ النَّصارى أَوْلِياءَ بَعْضُهُمْ أَوْلِياءُ بَعْضٍ وَ مَنْ يَتَوَلَّهُمْ مِنْكُمْ فَإِنَّهُ مِنْهُمْ إِنَّ اللَّهَ لا يَهْدِي الْقَوْمَ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مذاكرات در هنگامى كه بنى هاشم در شعب محاصره بودند انجام گرفت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ترجمه إعلام الورى،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لفظی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اول را در ترجمه می‌ببینید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 فى اعراب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فرشتگان یا مأموران عزرائیل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یا از لفظ جمع، همین فرشته اراده شده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 اللَّهِ لَوْ تَرَكُوا الْحَقَّ عَلَى أَهْلِهِ وَ اتَّبَعُوا عِتْرَةَ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اخْتَلَفَ فِي اللَّهِ اثْنَانِ وَ لَوَرِثَهَا سَلَفٌ عَنْ سَلَفٍ وَ خَلَفٌ بَعْدَ خَلَفٍ حَتَّى يَقُومَ قَائِمُنَا التَّاسِعُ مِنْ وُلْدِ الْحُسَيْن وَ لَكِنْ قَدَّمُوا مَنْ أَخَّرَهُ اللَّهُ وَ أَخَّرُوا مَنْ قَدَّمَهُ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کلامکم نور، ص</w:t>
      </w:r>
      <w:r>
        <w:rPr>
          <w:rFonts w:eastAsia="IRNazanin" w:cs="IRNazanin"/>
          <w:b w:val="false"/>
          <w:bCs w:val="false"/>
          <w:i w:val="false"/>
          <w:iCs w:val="false"/>
          <w:color w:val="333333"/>
          <w:sz w:val="20"/>
          <w:szCs w:val="20"/>
        </w:rPr>
        <w:t>125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اعتراف چنان سنگین است که در فضای مجازی بخاری را با مقدمه‌اش نمی‌گذارند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پی‌دی‌اف که می دارم، ناشر این گزارش کوتاه را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صنفه خلال ست عشرة سنة و خرجه من ستمئة الف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الطبعة الأولی، دار ابن کثیر، دمشق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الَّذينَ يُنْفِقُونَ أَمْوالَهُمْ في سَبيلِ اللَّهِ كَمَثَلِ حَبَّةٍ أَنْبَتَتْ سَبْعَ سَنابِلَ في كُلِّ سُنْبُلَةٍ مِائَةُ حَبَّةٍ وَ اللَّهُ يُضاعِفُ لِمَنْ يَشاءُ وَ اللَّهُ واسِعٌ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 الَّذي يُقْرِضُ اللَّهَ قَرْضاً حَسَناً فَيُضاعِفَهُ لَهُ أَضْعافاً كَثيرَةً وَ اللَّهُ يَقْبِضُ وَ يَبْصُطُ وَ إِلَيْهِ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يا عِبادِ الَّذينَ آمَنُوا اتَّقُوا رَبَّكُمْ لِلَّذينَ أَحْسَنُوا في هذِهِ الدُّنْيا حَسَنَةٌ وَ أَرْضُ اللَّهِ واسِعَةٌ إِنَّما يُوَفَّى الصَّابِرُونَ أَجْرَهُمْ بِغَيْرِ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الرواية عن المعرور بن سويد عن أبي ذر قال حدثني الصادق المصدق إن الله تعالى قال الحسنة عشر أو أزيد و السيئة واحدة أو أغفر فالويل لمن غلبت آحاده أعشاره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لِيُوَفِّيَهُمْ أُجُورَهُمْ وَ يَزِيدَهُمْ مِنْ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خَلَقَ السَّماواتِ وَ الْأَرْضَ وَ جَعَلَ الظُّلُماتِ وَ النُّورَ ثُمَّ الَّذينَ كَفَرُوا بِرَبِّهِمْ يَعْدِلُونَ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باید نقش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بدانیم و الا بعید است که با آن ارتباط نزدیک برقرار نماییم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از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با واسطه است و محل آن منصوب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بیان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أَنْزَلَ عَلى عَبْدِهِ الْكِتابَ وَ لَمْ يَجْعَلْ لَهُ عِوَجاً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قَيِّماً لِيُنْذِرَ بَأْساً شَدِيداً مِنْ لَدُنْهُ وَ يُبَشِّرَ الْمُؤْمِنِينَ الَّذِينَ يَعْمَلُونَ الصَّالِحاتِ أَنَّ لَهُمْ أَجْراً حَسَناً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عبادت است اما در اسلام، به صورت خاصی از عبادت به کار می‌رود که قربانی و مناسک حج باشد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اولین مسلمان از این امت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طباطبایی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اول، اوليت به حسب درجه است نه اوليت به حسب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ترجمه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تازگی دامن زده می‌شود و فیزیکدانان، نگرانی‌شان را پنهان نمی‌توانند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الَّذينَ كَفَرُوا لِلَّذينَ آمَنُوا اتَّبِعُوا سَبيلَنا وَ لْنَحْمِلْ خَطاياكُمْ وَ ما هُمْ بِحامِلينَ مِنْ خَطاياهُمْ مِنْ شَيْ‌ءٍ إِنَّهُمْ لَكاذِبُونَ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با همین آیه نظریه جبریه را باطل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نَفْسٍ بِما كَسَبَتْ رَهينَةٌ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الَّذِي بِيَدِهِ الْمُلْكُ وَ هُوَ عَلى كُلِّ شَيْ‌ءٍ قَدِيرٌ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خَلَقَ الْمَوْتَ وَ الْحَياةَ لِيَبْلُوَكُمْ أَيُّكُمْ أَحْسَنُ عَمَلاً وَ هُوَ الْعَزِيزُ الْغَفُورُ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أَمْوالِهِمْ حَقٌّ لِلسَّائِلِ وَ الْمَحْرُومِ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 صابران بیرون از حساب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يُوَفَّى الصَّابِرُونَ أَجْرَهُمْ بِغَيْرِ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خَلَقْنَا الْإِنْسانَ فِي أَحْسَنِ تَقْوِيمٍ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رَدَدْناهُ أَسْفَلَ سافِلِينَ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الَّذِينَ آمَنُوا وَ عَمِلُوا الصَّالِحاتِ فَلَهُمْ أَجْرٌ غَيْرُ مَمْنُونٍ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جانشینی خداوند در زمین را دریافت نموده‌اند که با توجه به امتحان الهی، بعید به نظر می‌رسد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حَسِبَ النَّاسُ أَنْ يُتْرَكُوا أَنْ يَقُولُوا آمَنَّا وَ هُمْ لا يُفْتَنُونَ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403.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79780</Words>
  <Characters>327402</Characters>
  <CharactersWithSpaces>404883</CharactersWithSpaces>
  <Paragraphs>2652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2026-08-27T13:01:40Z</dcterms:created>
  <dc:creator>ghaemiyeh.com</dc:creator>
  <dc:description/>
  <dc:language>en-US</dc:language>
  <cp:lastModifiedBy/>
  <dcterms:modified xsi:type="dcterms:W3CDTF">2026-08-27T16:31:49Z</dcterms:modified>
  <cp:revision>1</cp:revision>
  <dc:subject/>
  <dc:title>تفسیر روشنایی</dc:title>
</cp:coreProperties>
</file>

<file path=docProps/custom.xml><?xml version="1.0" encoding="utf-8"?>
<Properties xmlns="http://schemas.openxmlformats.org/officeDocument/2006/custom-properties" xmlns:vt="http://schemas.openxmlformats.org/officeDocument/2006/docPropsVTypes"/>
</file>