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حلال مشکلات بین زن و شوهر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02069_372815092">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4402071_372815092">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4402073_372815092">
            <w:r>
              <w:rPr>
                <w:webHidden/>
                <w:rStyle w:val="IndexLink"/>
                <w:rtl w:val="true"/>
              </w:rPr>
              <w:t>آب دادن به شوهر</w:t>
            </w:r>
            <w:r>
              <w:rPr>
                <w:rStyle w:val="IndexLink"/>
                <w:rtl w:val="true"/>
              </w:rPr>
              <w:tab/>
            </w:r>
            <w:r>
              <w:rPr>
                <w:rStyle w:val="IndexLink"/>
              </w:rPr>
              <w:t>16</w:t>
            </w:r>
          </w:hyperlink>
        </w:p>
        <w:p>
          <w:pPr>
            <w:pStyle w:val="Contents2"/>
            <w:tabs>
              <w:tab w:val="clear" w:pos="8743"/>
              <w:tab w:val="right" w:pos="9026" w:leader="dot"/>
            </w:tabs>
            <w:rPr/>
          </w:pPr>
          <w:hyperlink w:anchor="__RefHeading___Toc4402075_372815092">
            <w:r>
              <w:rPr>
                <w:webHidden/>
                <w:rStyle w:val="IndexLink"/>
                <w:rtl w:val="true"/>
              </w:rPr>
              <w:t>آخر الزمان</w:t>
            </w:r>
            <w:r>
              <w:rPr>
                <w:rStyle w:val="IndexLink"/>
                <w:rtl w:val="true"/>
              </w:rPr>
              <w:tab/>
            </w:r>
            <w:r>
              <w:rPr>
                <w:rStyle w:val="IndexLink"/>
              </w:rPr>
              <w:t>16</w:t>
            </w:r>
          </w:hyperlink>
        </w:p>
        <w:p>
          <w:pPr>
            <w:pStyle w:val="Contents2"/>
            <w:tabs>
              <w:tab w:val="clear" w:pos="8743"/>
              <w:tab w:val="right" w:pos="9026" w:leader="dot"/>
            </w:tabs>
            <w:rPr/>
          </w:pPr>
          <w:hyperlink w:anchor="__RefHeading___Toc4402077_372815092">
            <w:r>
              <w:rPr>
                <w:webHidden/>
                <w:rStyle w:val="IndexLink"/>
                <w:rtl w:val="true"/>
              </w:rPr>
              <w:t>آدم</w:t>
            </w:r>
            <w:r>
              <w:rPr>
                <w:rStyle w:val="IndexLink"/>
                <w:rtl w:val="true"/>
              </w:rPr>
              <w:tab/>
            </w:r>
            <w:r>
              <w:rPr>
                <w:rStyle w:val="IndexLink"/>
              </w:rPr>
              <w:t>17</w:t>
            </w:r>
          </w:hyperlink>
        </w:p>
        <w:p>
          <w:pPr>
            <w:pStyle w:val="Contents2"/>
            <w:tabs>
              <w:tab w:val="clear" w:pos="8743"/>
              <w:tab w:val="right" w:pos="9026" w:leader="dot"/>
            </w:tabs>
            <w:rPr/>
          </w:pPr>
          <w:hyperlink w:anchor="__RefHeading___Toc4402079_372815092">
            <w:r>
              <w:rPr>
                <w:webHidden/>
                <w:rStyle w:val="IndexLink"/>
                <w:rtl w:val="true"/>
              </w:rPr>
              <w:t>آلت صید</w:t>
            </w:r>
            <w:r>
              <w:rPr>
                <w:rStyle w:val="IndexLink"/>
                <w:rtl w:val="true"/>
              </w:rPr>
              <w:tab/>
            </w:r>
            <w:r>
              <w:rPr>
                <w:rStyle w:val="IndexLink"/>
              </w:rPr>
              <w:t>17</w:t>
            </w:r>
          </w:hyperlink>
        </w:p>
        <w:p>
          <w:pPr>
            <w:pStyle w:val="Contents2"/>
            <w:tabs>
              <w:tab w:val="clear" w:pos="8743"/>
              <w:tab w:val="right" w:pos="9026" w:leader="dot"/>
            </w:tabs>
            <w:rPr/>
          </w:pPr>
          <w:hyperlink w:anchor="__RefHeading___Toc4402081_372815092">
            <w:r>
              <w:rPr>
                <w:webHidden/>
                <w:rStyle w:val="IndexLink"/>
                <w:rtl w:val="true"/>
              </w:rPr>
              <w:t>آمرزیده شدن زن و پدر او به واسطه اطاعت شوهر</w:t>
            </w:r>
            <w:r>
              <w:rPr>
                <w:rStyle w:val="IndexLink"/>
                <w:rtl w:val="true"/>
              </w:rPr>
              <w:tab/>
            </w:r>
            <w:r>
              <w:rPr>
                <w:rStyle w:val="IndexLink"/>
              </w:rPr>
              <w:t>18</w:t>
            </w:r>
          </w:hyperlink>
        </w:p>
        <w:p>
          <w:pPr>
            <w:pStyle w:val="Contents2"/>
            <w:tabs>
              <w:tab w:val="clear" w:pos="8743"/>
              <w:tab w:val="right" w:pos="9026" w:leader="dot"/>
            </w:tabs>
            <w:rPr/>
          </w:pPr>
          <w:hyperlink w:anchor="__RefHeading___Toc4402083_372815092">
            <w:r>
              <w:rPr>
                <w:webHidden/>
                <w:rStyle w:val="IndexLink"/>
                <w:rtl w:val="true"/>
              </w:rPr>
              <w:t>ابراهیم علیه السلام</w:t>
            </w:r>
            <w:r>
              <w:rPr>
                <w:rStyle w:val="IndexLink"/>
                <w:rtl w:val="true"/>
              </w:rPr>
              <w:tab/>
            </w:r>
            <w:r>
              <w:rPr>
                <w:rStyle w:val="IndexLink"/>
              </w:rPr>
              <w:t>19</w:t>
            </w:r>
          </w:hyperlink>
        </w:p>
        <w:p>
          <w:pPr>
            <w:pStyle w:val="Contents2"/>
            <w:tabs>
              <w:tab w:val="clear" w:pos="8743"/>
              <w:tab w:val="right" w:pos="9026" w:leader="dot"/>
            </w:tabs>
            <w:rPr/>
          </w:pPr>
          <w:hyperlink w:anchor="__RefHeading___Toc4402085_372815092">
            <w:r>
              <w:rPr>
                <w:webHidden/>
                <w:rStyle w:val="IndexLink"/>
                <w:rtl w:val="true"/>
              </w:rPr>
              <w:t>ابلیس</w:t>
            </w:r>
            <w:r>
              <w:rPr>
                <w:rStyle w:val="IndexLink"/>
                <w:rtl w:val="true"/>
              </w:rPr>
              <w:tab/>
            </w:r>
            <w:r>
              <w:rPr>
                <w:rStyle w:val="IndexLink"/>
              </w:rPr>
              <w:t>24</w:t>
            </w:r>
          </w:hyperlink>
        </w:p>
        <w:p>
          <w:pPr>
            <w:pStyle w:val="Contents2"/>
            <w:tabs>
              <w:tab w:val="clear" w:pos="8743"/>
              <w:tab w:val="right" w:pos="9026" w:leader="dot"/>
            </w:tabs>
            <w:rPr/>
          </w:pPr>
          <w:hyperlink w:anchor="__RefHeading___Toc4402087_372815092">
            <w:r>
              <w:rPr>
                <w:webHidden/>
                <w:rStyle w:val="IndexLink"/>
                <w:rtl w:val="true"/>
              </w:rPr>
              <w:t>إبن أم مكتوم</w:t>
            </w:r>
            <w:r>
              <w:rPr>
                <w:rStyle w:val="IndexLink"/>
                <w:rtl w:val="true"/>
              </w:rPr>
              <w:tab/>
            </w:r>
            <w:r>
              <w:rPr>
                <w:rStyle w:val="IndexLink"/>
              </w:rPr>
              <w:t>24</w:t>
            </w:r>
          </w:hyperlink>
        </w:p>
        <w:p>
          <w:pPr>
            <w:pStyle w:val="Contents2"/>
            <w:tabs>
              <w:tab w:val="clear" w:pos="8743"/>
              <w:tab w:val="right" w:pos="9026" w:leader="dot"/>
            </w:tabs>
            <w:rPr/>
          </w:pPr>
          <w:hyperlink w:anchor="__RefHeading___Toc4402089_372815092">
            <w:r>
              <w:rPr>
                <w:webHidden/>
                <w:rStyle w:val="IndexLink"/>
                <w:rtl w:val="true"/>
              </w:rPr>
              <w:t>اخلاق</w:t>
            </w:r>
            <w:r>
              <w:rPr>
                <w:rStyle w:val="IndexLink"/>
                <w:rtl w:val="true"/>
              </w:rPr>
              <w:tab/>
            </w:r>
            <w:r>
              <w:rPr>
                <w:rStyle w:val="IndexLink"/>
              </w:rPr>
              <w:t>25</w:t>
            </w:r>
          </w:hyperlink>
        </w:p>
        <w:p>
          <w:pPr>
            <w:pStyle w:val="Contents2"/>
            <w:tabs>
              <w:tab w:val="clear" w:pos="8743"/>
              <w:tab w:val="right" w:pos="9026" w:leader="dot"/>
            </w:tabs>
            <w:rPr/>
          </w:pPr>
          <w:hyperlink w:anchor="__RefHeading___Toc4402091_372815092">
            <w:r>
              <w:rPr>
                <w:webHidden/>
                <w:rStyle w:val="IndexLink"/>
                <w:rtl w:val="true"/>
              </w:rPr>
              <w:t>أذان و اقامه</w:t>
            </w:r>
            <w:r>
              <w:rPr>
                <w:rStyle w:val="IndexLink"/>
                <w:rtl w:val="true"/>
              </w:rPr>
              <w:tab/>
            </w:r>
            <w:r>
              <w:rPr>
                <w:rStyle w:val="IndexLink"/>
              </w:rPr>
              <w:t>25</w:t>
            </w:r>
          </w:hyperlink>
        </w:p>
        <w:p>
          <w:pPr>
            <w:pStyle w:val="Contents2"/>
            <w:tabs>
              <w:tab w:val="clear" w:pos="8743"/>
              <w:tab w:val="right" w:pos="9026" w:leader="dot"/>
            </w:tabs>
            <w:rPr/>
          </w:pPr>
          <w:hyperlink w:anchor="__RefHeading___Toc4402093_372815092">
            <w:r>
              <w:rPr>
                <w:webHidden/>
                <w:rStyle w:val="IndexLink"/>
                <w:rtl w:val="true"/>
              </w:rPr>
              <w:t>إذن</w:t>
            </w:r>
            <w:r>
              <w:rPr>
                <w:rStyle w:val="IndexLink"/>
                <w:rtl w:val="true"/>
              </w:rPr>
              <w:tab/>
            </w:r>
            <w:r>
              <w:rPr>
                <w:rStyle w:val="IndexLink"/>
              </w:rPr>
              <w:t>27</w:t>
            </w:r>
          </w:hyperlink>
        </w:p>
        <w:p>
          <w:pPr>
            <w:pStyle w:val="Contents2"/>
            <w:tabs>
              <w:tab w:val="clear" w:pos="8743"/>
              <w:tab w:val="right" w:pos="9026" w:leader="dot"/>
            </w:tabs>
            <w:rPr/>
          </w:pPr>
          <w:hyperlink w:anchor="__RefHeading___Toc4402095_372815092">
            <w:r>
              <w:rPr>
                <w:webHidden/>
                <w:rStyle w:val="IndexLink"/>
                <w:rtl w:val="true"/>
              </w:rPr>
              <w:t>اذیت</w:t>
            </w:r>
            <w:r>
              <w:rPr>
                <w:rStyle w:val="IndexLink"/>
                <w:rtl w:val="true"/>
              </w:rPr>
              <w:tab/>
            </w:r>
            <w:r>
              <w:rPr>
                <w:rStyle w:val="IndexLink"/>
              </w:rPr>
              <w:t>30</w:t>
            </w:r>
          </w:hyperlink>
        </w:p>
        <w:p>
          <w:pPr>
            <w:pStyle w:val="Contents2"/>
            <w:tabs>
              <w:tab w:val="clear" w:pos="8743"/>
              <w:tab w:val="right" w:pos="9026" w:leader="dot"/>
            </w:tabs>
            <w:rPr/>
          </w:pPr>
          <w:hyperlink w:anchor="__RefHeading___Toc4402097_372815092">
            <w:r>
              <w:rPr>
                <w:webHidden/>
                <w:rStyle w:val="IndexLink"/>
                <w:rtl w:val="true"/>
              </w:rPr>
              <w:t>ازدواج</w:t>
            </w:r>
            <w:r>
              <w:rPr>
                <w:rStyle w:val="IndexLink"/>
                <w:rtl w:val="true"/>
              </w:rPr>
              <w:tab/>
            </w:r>
            <w:r>
              <w:rPr>
                <w:rStyle w:val="IndexLink"/>
              </w:rPr>
              <w:t>30</w:t>
            </w:r>
          </w:hyperlink>
        </w:p>
        <w:p>
          <w:pPr>
            <w:pStyle w:val="Contents2"/>
            <w:tabs>
              <w:tab w:val="clear" w:pos="8743"/>
              <w:tab w:val="right" w:pos="9026" w:leader="dot"/>
            </w:tabs>
            <w:rPr/>
          </w:pPr>
          <w:hyperlink w:anchor="__RefHeading___Toc4402099_372815092">
            <w:r>
              <w:rPr>
                <w:webHidden/>
                <w:rStyle w:val="IndexLink"/>
                <w:rtl w:val="true"/>
              </w:rPr>
              <w:t>استخوان</w:t>
            </w:r>
            <w:r>
              <w:rPr>
                <w:rStyle w:val="IndexLink"/>
                <w:rtl w:val="true"/>
              </w:rPr>
              <w:tab/>
            </w:r>
            <w:r>
              <w:rPr>
                <w:rStyle w:val="IndexLink"/>
              </w:rPr>
              <w:t>30</w:t>
            </w:r>
          </w:hyperlink>
        </w:p>
        <w:p>
          <w:pPr>
            <w:pStyle w:val="Contents2"/>
            <w:tabs>
              <w:tab w:val="clear" w:pos="8743"/>
              <w:tab w:val="right" w:pos="9026" w:leader="dot"/>
            </w:tabs>
            <w:rPr/>
          </w:pPr>
          <w:hyperlink w:anchor="__RefHeading___Toc4402101_372815092">
            <w:r>
              <w:rPr>
                <w:webHidden/>
                <w:rStyle w:val="IndexLink"/>
                <w:rtl w:val="true"/>
              </w:rPr>
              <w:t>استلام</w:t>
            </w:r>
            <w:r>
              <w:rPr>
                <w:rStyle w:val="IndexLink"/>
                <w:rtl w:val="true"/>
              </w:rPr>
              <w:tab/>
            </w:r>
            <w:r>
              <w:rPr>
                <w:rStyle w:val="IndexLink"/>
              </w:rPr>
              <w:t>31</w:t>
            </w:r>
          </w:hyperlink>
        </w:p>
        <w:p>
          <w:pPr>
            <w:pStyle w:val="Contents2"/>
            <w:tabs>
              <w:tab w:val="clear" w:pos="8743"/>
              <w:tab w:val="right" w:pos="9026" w:leader="dot"/>
            </w:tabs>
            <w:rPr/>
          </w:pPr>
          <w:hyperlink w:anchor="__RefHeading___Toc4402103_372815092">
            <w:r>
              <w:rPr>
                <w:webHidden/>
                <w:rStyle w:val="IndexLink"/>
                <w:rtl w:val="true"/>
              </w:rPr>
              <w:t>اسراف</w:t>
            </w:r>
            <w:r>
              <w:rPr>
                <w:rStyle w:val="IndexLink"/>
                <w:rtl w:val="true"/>
              </w:rPr>
              <w:tab/>
            </w:r>
            <w:r>
              <w:rPr>
                <w:rStyle w:val="IndexLink"/>
              </w:rPr>
              <w:t>31</w:t>
            </w:r>
          </w:hyperlink>
        </w:p>
        <w:p>
          <w:pPr>
            <w:pStyle w:val="Contents2"/>
            <w:tabs>
              <w:tab w:val="clear" w:pos="8743"/>
              <w:tab w:val="right" w:pos="9026" w:leader="dot"/>
            </w:tabs>
            <w:rPr/>
          </w:pPr>
          <w:hyperlink w:anchor="__RefHeading___Toc4402105_372815092">
            <w:r>
              <w:rPr>
                <w:webHidden/>
                <w:rStyle w:val="IndexLink"/>
                <w:rtl w:val="true"/>
              </w:rPr>
              <w:t>اسلام</w:t>
            </w:r>
            <w:r>
              <w:rPr>
                <w:rStyle w:val="IndexLink"/>
                <w:rtl w:val="true"/>
              </w:rPr>
              <w:tab/>
            </w:r>
            <w:r>
              <w:rPr>
                <w:rStyle w:val="IndexLink"/>
              </w:rPr>
              <w:t>31</w:t>
            </w:r>
          </w:hyperlink>
        </w:p>
        <w:p>
          <w:pPr>
            <w:pStyle w:val="Contents2"/>
            <w:tabs>
              <w:tab w:val="clear" w:pos="8743"/>
              <w:tab w:val="right" w:pos="9026" w:leader="dot"/>
            </w:tabs>
            <w:rPr/>
          </w:pPr>
          <w:hyperlink w:anchor="__RefHeading___Toc4402107_372815092">
            <w:r>
              <w:rPr>
                <w:webHidden/>
                <w:rStyle w:val="IndexLink"/>
                <w:rtl w:val="true"/>
              </w:rPr>
              <w:t>اسماء دختر یزید انصاری</w:t>
            </w:r>
            <w:r>
              <w:rPr>
                <w:rStyle w:val="IndexLink"/>
                <w:rtl w:val="true"/>
              </w:rPr>
              <w:tab/>
            </w:r>
            <w:r>
              <w:rPr>
                <w:rStyle w:val="IndexLink"/>
              </w:rPr>
              <w:t>32</w:t>
            </w:r>
          </w:hyperlink>
        </w:p>
        <w:p>
          <w:pPr>
            <w:pStyle w:val="Contents2"/>
            <w:tabs>
              <w:tab w:val="clear" w:pos="8743"/>
              <w:tab w:val="right" w:pos="9026" w:leader="dot"/>
            </w:tabs>
            <w:rPr/>
          </w:pPr>
          <w:hyperlink w:anchor="__RefHeading___Toc4402109_372815092">
            <w:r>
              <w:rPr>
                <w:webHidden/>
                <w:rStyle w:val="IndexLink"/>
                <w:rtl w:val="true"/>
              </w:rPr>
              <w:t>اطاعت</w:t>
            </w:r>
            <w:r>
              <w:rPr>
                <w:rStyle w:val="IndexLink"/>
                <w:rtl w:val="true"/>
              </w:rPr>
              <w:tab/>
            </w:r>
            <w:r>
              <w:rPr>
                <w:rStyle w:val="IndexLink"/>
              </w:rPr>
              <w:t>32</w:t>
            </w:r>
          </w:hyperlink>
        </w:p>
        <w:p>
          <w:pPr>
            <w:pStyle w:val="Contents2"/>
            <w:tabs>
              <w:tab w:val="clear" w:pos="8743"/>
              <w:tab w:val="right" w:pos="9026" w:leader="dot"/>
            </w:tabs>
            <w:rPr/>
          </w:pPr>
          <w:hyperlink w:anchor="__RefHeading___Toc4402111_372815092">
            <w:r>
              <w:rPr>
                <w:webHidden/>
                <w:rStyle w:val="IndexLink"/>
                <w:rtl w:val="true"/>
              </w:rPr>
              <w:t>اعتکاف</w:t>
            </w:r>
            <w:r>
              <w:rPr>
                <w:rStyle w:val="IndexLink"/>
                <w:rtl w:val="true"/>
              </w:rPr>
              <w:tab/>
            </w:r>
            <w:r>
              <w:rPr>
                <w:rStyle w:val="IndexLink"/>
              </w:rPr>
              <w:t>33</w:t>
            </w:r>
          </w:hyperlink>
        </w:p>
        <w:p>
          <w:pPr>
            <w:pStyle w:val="Contents2"/>
            <w:tabs>
              <w:tab w:val="clear" w:pos="8743"/>
              <w:tab w:val="right" w:pos="9026" w:leader="dot"/>
            </w:tabs>
            <w:rPr/>
          </w:pPr>
          <w:hyperlink w:anchor="__RefHeading___Toc4402113_372815092">
            <w:r>
              <w:rPr>
                <w:webHidden/>
                <w:rStyle w:val="IndexLink"/>
                <w:rtl w:val="true"/>
              </w:rPr>
              <w:t>افتراء به کسی زدن پا</w:t>
            </w:r>
            <w:r>
              <w:rPr>
                <w:rStyle w:val="IndexLink"/>
                <w:rtl w:val="true"/>
              </w:rPr>
              <w:tab/>
            </w:r>
            <w:r>
              <w:rPr>
                <w:rStyle w:val="IndexLink"/>
              </w:rPr>
              <w:t>33</w:t>
            </w:r>
          </w:hyperlink>
        </w:p>
        <w:p>
          <w:pPr>
            <w:pStyle w:val="Contents2"/>
            <w:tabs>
              <w:tab w:val="clear" w:pos="8743"/>
              <w:tab w:val="right" w:pos="9026" w:leader="dot"/>
            </w:tabs>
            <w:rPr/>
          </w:pPr>
          <w:hyperlink w:anchor="__RefHeading___Toc4402115_372815092">
            <w:r>
              <w:rPr>
                <w:webHidden/>
                <w:rStyle w:val="IndexLink"/>
                <w:rtl w:val="true"/>
              </w:rPr>
              <w:t>اقسام زنها</w:t>
            </w:r>
            <w:r>
              <w:rPr>
                <w:rStyle w:val="IndexLink"/>
                <w:rtl w:val="true"/>
              </w:rPr>
              <w:tab/>
            </w:r>
            <w:r>
              <w:rPr>
                <w:rStyle w:val="IndexLink"/>
              </w:rPr>
              <w:t>33</w:t>
            </w:r>
          </w:hyperlink>
        </w:p>
        <w:p>
          <w:pPr>
            <w:pStyle w:val="Contents2"/>
            <w:tabs>
              <w:tab w:val="clear" w:pos="8743"/>
              <w:tab w:val="right" w:pos="9026" w:leader="dot"/>
            </w:tabs>
            <w:rPr/>
          </w:pPr>
          <w:hyperlink w:anchor="__RefHeading___Toc4402117_372815092">
            <w:r>
              <w:rPr>
                <w:webHidden/>
                <w:rStyle w:val="IndexLink"/>
                <w:rtl w:val="true"/>
              </w:rPr>
              <w:t>الهام</w:t>
            </w:r>
            <w:r>
              <w:rPr>
                <w:rStyle w:val="IndexLink"/>
                <w:rtl w:val="true"/>
              </w:rPr>
              <w:tab/>
            </w:r>
            <w:r>
              <w:rPr>
                <w:rStyle w:val="IndexLink"/>
              </w:rPr>
              <w:t>33</w:t>
            </w:r>
          </w:hyperlink>
        </w:p>
        <w:p>
          <w:pPr>
            <w:pStyle w:val="Contents2"/>
            <w:tabs>
              <w:tab w:val="clear" w:pos="8743"/>
              <w:tab w:val="right" w:pos="9026" w:leader="dot"/>
            </w:tabs>
            <w:rPr/>
          </w:pPr>
          <w:hyperlink w:anchor="__RefHeading___Toc4402119_372815092">
            <w:r>
              <w:rPr>
                <w:webHidden/>
                <w:rStyle w:val="IndexLink"/>
                <w:rtl w:val="true"/>
              </w:rPr>
              <w:t>ام سلمه</w:t>
            </w:r>
            <w:r>
              <w:rPr>
                <w:rStyle w:val="IndexLink"/>
                <w:rtl w:val="true"/>
              </w:rPr>
              <w:tab/>
            </w:r>
            <w:r>
              <w:rPr>
                <w:rStyle w:val="IndexLink"/>
              </w:rPr>
              <w:t>34</w:t>
            </w:r>
          </w:hyperlink>
        </w:p>
        <w:p>
          <w:pPr>
            <w:pStyle w:val="Contents2"/>
            <w:tabs>
              <w:tab w:val="clear" w:pos="8743"/>
              <w:tab w:val="right" w:pos="9026" w:leader="dot"/>
            </w:tabs>
            <w:rPr/>
          </w:pPr>
          <w:hyperlink w:anchor="__RefHeading___Toc4402121_372815092">
            <w:r>
              <w:rPr>
                <w:webHidden/>
                <w:rStyle w:val="IndexLink"/>
                <w:rtl w:val="true"/>
              </w:rPr>
              <w:t>امام</w:t>
            </w:r>
            <w:r>
              <w:rPr>
                <w:rStyle w:val="IndexLink"/>
                <w:rtl w:val="true"/>
              </w:rPr>
              <w:tab/>
            </w:r>
            <w:r>
              <w:rPr>
                <w:rStyle w:val="IndexLink"/>
              </w:rPr>
              <w:t>34</w:t>
            </w:r>
          </w:hyperlink>
        </w:p>
        <w:p>
          <w:pPr>
            <w:pStyle w:val="Contents2"/>
            <w:tabs>
              <w:tab w:val="clear" w:pos="8743"/>
              <w:tab w:val="right" w:pos="9026" w:leader="dot"/>
            </w:tabs>
            <w:rPr/>
          </w:pPr>
          <w:hyperlink w:anchor="__RefHeading___Toc4402123_372815092">
            <w:r>
              <w:rPr>
                <w:webHidden/>
                <w:rStyle w:val="IndexLink"/>
                <w:rtl w:val="true"/>
              </w:rPr>
              <w:t>امت</w:t>
            </w:r>
            <w:r>
              <w:rPr>
                <w:rStyle w:val="IndexLink"/>
                <w:rtl w:val="true"/>
              </w:rPr>
              <w:tab/>
            </w:r>
            <w:r>
              <w:rPr>
                <w:rStyle w:val="IndexLink"/>
              </w:rPr>
              <w:t>34</w:t>
            </w:r>
          </w:hyperlink>
        </w:p>
        <w:p>
          <w:pPr>
            <w:pStyle w:val="Contents2"/>
            <w:tabs>
              <w:tab w:val="clear" w:pos="8743"/>
              <w:tab w:val="right" w:pos="9026" w:leader="dot"/>
            </w:tabs>
            <w:rPr/>
          </w:pPr>
          <w:hyperlink w:anchor="__RefHeading___Toc4402125_372815092">
            <w:r>
              <w:rPr>
                <w:webHidden/>
                <w:rStyle w:val="IndexLink"/>
                <w:rtl w:val="true"/>
              </w:rPr>
              <w:t>امر</w:t>
            </w:r>
            <w:r>
              <w:rPr>
                <w:rStyle w:val="IndexLink"/>
                <w:rtl w:val="true"/>
              </w:rPr>
              <w:tab/>
            </w:r>
            <w:r>
              <w:rPr>
                <w:rStyle w:val="IndexLink"/>
              </w:rPr>
              <w:t>35</w:t>
            </w:r>
          </w:hyperlink>
        </w:p>
        <w:p>
          <w:pPr>
            <w:pStyle w:val="Contents2"/>
            <w:tabs>
              <w:tab w:val="clear" w:pos="8743"/>
              <w:tab w:val="right" w:pos="9026" w:leader="dot"/>
            </w:tabs>
            <w:rPr/>
          </w:pPr>
          <w:hyperlink w:anchor="__RefHeading___Toc4402127_372815092">
            <w:r>
              <w:rPr>
                <w:webHidden/>
                <w:rStyle w:val="IndexLink"/>
                <w:rtl w:val="true"/>
              </w:rPr>
              <w:t>امر به معروف</w:t>
            </w:r>
            <w:r>
              <w:rPr>
                <w:rStyle w:val="IndexLink"/>
                <w:rtl w:val="true"/>
              </w:rPr>
              <w:tab/>
            </w:r>
            <w:r>
              <w:rPr>
                <w:rStyle w:val="IndexLink"/>
              </w:rPr>
              <w:t>35</w:t>
            </w:r>
          </w:hyperlink>
        </w:p>
        <w:p>
          <w:pPr>
            <w:pStyle w:val="Contents2"/>
            <w:tabs>
              <w:tab w:val="clear" w:pos="8743"/>
              <w:tab w:val="right" w:pos="9026" w:leader="dot"/>
            </w:tabs>
            <w:rPr/>
          </w:pPr>
          <w:hyperlink w:anchor="__RefHeading___Toc4402129_372815092">
            <w:r>
              <w:rPr>
                <w:webHidden/>
                <w:rStyle w:val="IndexLink"/>
                <w:rtl w:val="true"/>
              </w:rPr>
              <w:t>انبیاء</w:t>
            </w:r>
            <w:r>
              <w:rPr>
                <w:rStyle w:val="IndexLink"/>
                <w:rtl w:val="true"/>
              </w:rPr>
              <w:tab/>
            </w:r>
            <w:r>
              <w:rPr>
                <w:rStyle w:val="IndexLink"/>
              </w:rPr>
              <w:t>36</w:t>
            </w:r>
          </w:hyperlink>
        </w:p>
        <w:p>
          <w:pPr>
            <w:pStyle w:val="Contents2"/>
            <w:tabs>
              <w:tab w:val="clear" w:pos="8743"/>
              <w:tab w:val="right" w:pos="9026" w:leader="dot"/>
            </w:tabs>
            <w:rPr/>
          </w:pPr>
          <w:hyperlink w:anchor="__RefHeading___Toc4402131_372815092">
            <w:r>
              <w:rPr>
                <w:webHidden/>
                <w:rStyle w:val="IndexLink"/>
                <w:rtl w:val="true"/>
              </w:rPr>
              <w:t>اهل كفر</w:t>
            </w:r>
            <w:r>
              <w:rPr>
                <w:rStyle w:val="IndexLink"/>
                <w:rtl w:val="true"/>
              </w:rPr>
              <w:tab/>
            </w:r>
            <w:r>
              <w:rPr>
                <w:rStyle w:val="IndexLink"/>
              </w:rPr>
              <w:t>36</w:t>
            </w:r>
          </w:hyperlink>
        </w:p>
        <w:p>
          <w:pPr>
            <w:pStyle w:val="Contents2"/>
            <w:tabs>
              <w:tab w:val="clear" w:pos="8743"/>
              <w:tab w:val="right" w:pos="9026" w:leader="dot"/>
            </w:tabs>
            <w:rPr/>
          </w:pPr>
          <w:hyperlink w:anchor="__RefHeading___Toc4402133_372815092">
            <w:r>
              <w:rPr>
                <w:webHidden/>
                <w:rStyle w:val="IndexLink"/>
                <w:rtl w:val="true"/>
              </w:rPr>
              <w:t>بادسرخ</w:t>
            </w:r>
            <w:r>
              <w:rPr>
                <w:rStyle w:val="IndexLink"/>
                <w:rtl w:val="true"/>
              </w:rPr>
              <w:tab/>
            </w:r>
            <w:r>
              <w:rPr>
                <w:rStyle w:val="IndexLink"/>
              </w:rPr>
              <w:t>37</w:t>
            </w:r>
          </w:hyperlink>
        </w:p>
        <w:p>
          <w:pPr>
            <w:pStyle w:val="Contents2"/>
            <w:tabs>
              <w:tab w:val="clear" w:pos="8743"/>
              <w:tab w:val="right" w:pos="9026" w:leader="dot"/>
            </w:tabs>
            <w:rPr/>
          </w:pPr>
          <w:hyperlink w:anchor="__RefHeading___Toc4402135_372815092">
            <w:r>
              <w:rPr>
                <w:webHidden/>
                <w:rStyle w:val="IndexLink"/>
                <w:rtl w:val="true"/>
              </w:rPr>
              <w:t>بازی</w:t>
            </w:r>
            <w:r>
              <w:rPr>
                <w:rStyle w:val="IndexLink"/>
                <w:rtl w:val="true"/>
              </w:rPr>
              <w:tab/>
            </w:r>
            <w:r>
              <w:rPr>
                <w:rStyle w:val="IndexLink"/>
              </w:rPr>
              <w:t>37</w:t>
            </w:r>
          </w:hyperlink>
        </w:p>
        <w:p>
          <w:pPr>
            <w:pStyle w:val="Contents2"/>
            <w:tabs>
              <w:tab w:val="clear" w:pos="8743"/>
              <w:tab w:val="right" w:pos="9026" w:leader="dot"/>
            </w:tabs>
            <w:rPr/>
          </w:pPr>
          <w:hyperlink w:anchor="__RefHeading___Toc4402137_372815092">
            <w:r>
              <w:rPr>
                <w:webHidden/>
                <w:rStyle w:val="IndexLink"/>
                <w:rtl w:val="true"/>
              </w:rPr>
              <w:t>بالا خانه</w:t>
            </w:r>
            <w:r>
              <w:rPr>
                <w:rStyle w:val="IndexLink"/>
                <w:rtl w:val="true"/>
              </w:rPr>
              <w:tab/>
            </w:r>
            <w:r>
              <w:rPr>
                <w:rStyle w:val="IndexLink"/>
              </w:rPr>
              <w:t>37</w:t>
            </w:r>
          </w:hyperlink>
        </w:p>
        <w:p>
          <w:pPr>
            <w:pStyle w:val="Contents2"/>
            <w:tabs>
              <w:tab w:val="clear" w:pos="8743"/>
              <w:tab w:val="right" w:pos="9026" w:leader="dot"/>
            </w:tabs>
            <w:rPr/>
          </w:pPr>
          <w:hyperlink w:anchor="__RefHeading___Toc4402139_372815092">
            <w:r>
              <w:rPr>
                <w:webHidden/>
                <w:rStyle w:val="IndexLink"/>
                <w:rtl w:val="true"/>
              </w:rPr>
              <w:t>بچه</w:t>
            </w:r>
            <w:r>
              <w:rPr>
                <w:rStyle w:val="IndexLink"/>
                <w:rtl w:val="true"/>
              </w:rPr>
              <w:tab/>
            </w:r>
            <w:r>
              <w:rPr>
                <w:rStyle w:val="IndexLink"/>
              </w:rPr>
              <w:t>38</w:t>
            </w:r>
          </w:hyperlink>
        </w:p>
        <w:p>
          <w:pPr>
            <w:pStyle w:val="Contents2"/>
            <w:tabs>
              <w:tab w:val="clear" w:pos="8743"/>
              <w:tab w:val="right" w:pos="9026" w:leader="dot"/>
            </w:tabs>
            <w:rPr/>
          </w:pPr>
          <w:hyperlink w:anchor="__RefHeading___Toc4402141_372815092">
            <w:r>
              <w:rPr>
                <w:webHidden/>
                <w:rStyle w:val="IndexLink"/>
                <w:rtl w:val="true"/>
              </w:rPr>
              <w:t>بخور</w:t>
            </w:r>
            <w:r>
              <w:rPr>
                <w:rStyle w:val="IndexLink"/>
                <w:rtl w:val="true"/>
              </w:rPr>
              <w:tab/>
            </w:r>
            <w:r>
              <w:rPr>
                <w:rStyle w:val="IndexLink"/>
              </w:rPr>
              <w:t>39</w:t>
            </w:r>
          </w:hyperlink>
        </w:p>
        <w:p>
          <w:pPr>
            <w:pStyle w:val="Contents2"/>
            <w:tabs>
              <w:tab w:val="clear" w:pos="8743"/>
              <w:tab w:val="right" w:pos="9026" w:leader="dot"/>
            </w:tabs>
            <w:rPr/>
          </w:pPr>
          <w:hyperlink w:anchor="__RefHeading___Toc4402143_372815092">
            <w:r>
              <w:rPr>
                <w:webHidden/>
                <w:rStyle w:val="IndexLink"/>
                <w:rtl w:val="true"/>
              </w:rPr>
              <w:t>بَد</w:t>
            </w:r>
            <w:r>
              <w:rPr>
                <w:rStyle w:val="IndexLink"/>
                <w:rtl w:val="true"/>
              </w:rPr>
              <w:tab/>
            </w:r>
            <w:r>
              <w:rPr>
                <w:rStyle w:val="IndexLink"/>
              </w:rPr>
              <w:t>39</w:t>
            </w:r>
          </w:hyperlink>
        </w:p>
        <w:p>
          <w:pPr>
            <w:pStyle w:val="Contents2"/>
            <w:tabs>
              <w:tab w:val="clear" w:pos="8743"/>
              <w:tab w:val="right" w:pos="9026" w:leader="dot"/>
            </w:tabs>
            <w:rPr/>
          </w:pPr>
          <w:hyperlink w:anchor="__RefHeading___Toc4402145_372815092">
            <w:r>
              <w:rPr>
                <w:webHidden/>
                <w:rStyle w:val="IndexLink"/>
                <w:rtl w:val="true"/>
              </w:rPr>
              <w:t>بد خلقی</w:t>
            </w:r>
            <w:r>
              <w:rPr>
                <w:rStyle w:val="IndexLink"/>
                <w:rtl w:val="true"/>
              </w:rPr>
              <w:tab/>
            </w:r>
            <w:r>
              <w:rPr>
                <w:rStyle w:val="IndexLink"/>
              </w:rPr>
              <w:t>40</w:t>
            </w:r>
          </w:hyperlink>
        </w:p>
        <w:p>
          <w:pPr>
            <w:pStyle w:val="Contents2"/>
            <w:tabs>
              <w:tab w:val="clear" w:pos="8743"/>
              <w:tab w:val="right" w:pos="9026" w:leader="dot"/>
            </w:tabs>
            <w:rPr/>
          </w:pPr>
          <w:hyperlink w:anchor="__RefHeading___Toc4402147_372815092">
            <w:r>
              <w:rPr>
                <w:webHidden/>
                <w:rStyle w:val="IndexLink"/>
                <w:rtl w:val="true"/>
              </w:rPr>
              <w:t>برادرم بود</w:t>
            </w:r>
            <w:r>
              <w:rPr>
                <w:rStyle w:val="IndexLink"/>
                <w:rtl w:val="true"/>
              </w:rPr>
              <w:tab/>
            </w:r>
            <w:r>
              <w:rPr>
                <w:rStyle w:val="IndexLink"/>
              </w:rPr>
              <w:t>40</w:t>
            </w:r>
          </w:hyperlink>
        </w:p>
        <w:p>
          <w:pPr>
            <w:pStyle w:val="Contents2"/>
            <w:tabs>
              <w:tab w:val="clear" w:pos="8743"/>
              <w:tab w:val="right" w:pos="9026" w:leader="dot"/>
            </w:tabs>
            <w:rPr/>
          </w:pPr>
          <w:hyperlink w:anchor="__RefHeading___Toc4402149_372815092">
            <w:r>
              <w:rPr>
                <w:webHidden/>
                <w:rStyle w:val="IndexLink"/>
                <w:rtl w:val="true"/>
              </w:rPr>
              <w:t>بربر</w:t>
            </w:r>
            <w:r>
              <w:rPr>
                <w:rStyle w:val="IndexLink"/>
                <w:rtl w:val="true"/>
              </w:rPr>
              <w:tab/>
            </w:r>
            <w:r>
              <w:rPr>
                <w:rStyle w:val="IndexLink"/>
              </w:rPr>
              <w:t>41</w:t>
            </w:r>
          </w:hyperlink>
        </w:p>
        <w:p>
          <w:pPr>
            <w:pStyle w:val="Contents2"/>
            <w:tabs>
              <w:tab w:val="clear" w:pos="8743"/>
              <w:tab w:val="right" w:pos="9026" w:leader="dot"/>
            </w:tabs>
            <w:rPr/>
          </w:pPr>
          <w:hyperlink w:anchor="__RefHeading___Toc4402151_372815092">
            <w:r>
              <w:rPr>
                <w:webHidden/>
                <w:rStyle w:val="IndexLink"/>
                <w:rtl w:val="true"/>
              </w:rPr>
              <w:t>برکت</w:t>
            </w:r>
            <w:r>
              <w:rPr>
                <w:rStyle w:val="IndexLink"/>
                <w:rtl w:val="true"/>
              </w:rPr>
              <w:tab/>
            </w:r>
            <w:r>
              <w:rPr>
                <w:rStyle w:val="IndexLink"/>
              </w:rPr>
              <w:t>41</w:t>
            </w:r>
          </w:hyperlink>
        </w:p>
        <w:p>
          <w:pPr>
            <w:pStyle w:val="Contents2"/>
            <w:tabs>
              <w:tab w:val="clear" w:pos="8743"/>
              <w:tab w:val="right" w:pos="9026" w:leader="dot"/>
            </w:tabs>
            <w:rPr/>
          </w:pPr>
          <w:hyperlink w:anchor="__RefHeading___Toc4402153_372815092">
            <w:r>
              <w:rPr>
                <w:webHidden/>
                <w:rStyle w:val="IndexLink"/>
                <w:rtl w:val="true"/>
              </w:rPr>
              <w:t>برهنه</w:t>
            </w:r>
            <w:r>
              <w:rPr>
                <w:rStyle w:val="IndexLink"/>
                <w:rtl w:val="true"/>
              </w:rPr>
              <w:tab/>
            </w:r>
            <w:r>
              <w:rPr>
                <w:rStyle w:val="IndexLink"/>
              </w:rPr>
              <w:t>42</w:t>
            </w:r>
          </w:hyperlink>
        </w:p>
        <w:p>
          <w:pPr>
            <w:pStyle w:val="Contents2"/>
            <w:tabs>
              <w:tab w:val="clear" w:pos="8743"/>
              <w:tab w:val="right" w:pos="9026" w:leader="dot"/>
            </w:tabs>
            <w:rPr/>
          </w:pPr>
          <w:hyperlink w:anchor="__RefHeading___Toc4402155_372815092">
            <w:r>
              <w:rPr>
                <w:webHidden/>
                <w:rStyle w:val="IndexLink"/>
                <w:rtl w:val="true"/>
              </w:rPr>
              <w:t>بلغم</w:t>
            </w:r>
            <w:r>
              <w:rPr>
                <w:rStyle w:val="IndexLink"/>
                <w:rtl w:val="true"/>
              </w:rPr>
              <w:tab/>
            </w:r>
            <w:r>
              <w:rPr>
                <w:rStyle w:val="IndexLink"/>
              </w:rPr>
              <w:t>43</w:t>
            </w:r>
          </w:hyperlink>
        </w:p>
        <w:p>
          <w:pPr>
            <w:pStyle w:val="Contents2"/>
            <w:tabs>
              <w:tab w:val="clear" w:pos="8743"/>
              <w:tab w:val="right" w:pos="9026" w:leader="dot"/>
            </w:tabs>
            <w:rPr/>
          </w:pPr>
          <w:hyperlink w:anchor="__RefHeading___Toc4402157_372815092">
            <w:r>
              <w:rPr>
                <w:webHidden/>
                <w:rStyle w:val="IndexLink"/>
                <w:rtl w:val="true"/>
              </w:rPr>
              <w:t>بنواسرائيل</w:t>
            </w:r>
            <w:r>
              <w:rPr>
                <w:rStyle w:val="IndexLink"/>
                <w:rtl w:val="true"/>
              </w:rPr>
              <w:tab/>
            </w:r>
            <w:r>
              <w:rPr>
                <w:rStyle w:val="IndexLink"/>
              </w:rPr>
              <w:t>43</w:t>
            </w:r>
          </w:hyperlink>
        </w:p>
        <w:p>
          <w:pPr>
            <w:pStyle w:val="Contents2"/>
            <w:tabs>
              <w:tab w:val="clear" w:pos="8743"/>
              <w:tab w:val="right" w:pos="9026" w:leader="dot"/>
            </w:tabs>
            <w:rPr/>
          </w:pPr>
          <w:hyperlink w:anchor="__RefHeading___Toc4402159_372815092">
            <w:r>
              <w:rPr>
                <w:webHidden/>
                <w:rStyle w:val="IndexLink"/>
                <w:rtl w:val="true"/>
              </w:rPr>
              <w:t>بهشت</w:t>
            </w:r>
            <w:r>
              <w:rPr>
                <w:rStyle w:val="IndexLink"/>
                <w:rtl w:val="true"/>
              </w:rPr>
              <w:tab/>
            </w:r>
            <w:r>
              <w:rPr>
                <w:rStyle w:val="IndexLink"/>
              </w:rPr>
              <w:t>47</w:t>
            </w:r>
          </w:hyperlink>
        </w:p>
        <w:p>
          <w:pPr>
            <w:pStyle w:val="Contents2"/>
            <w:tabs>
              <w:tab w:val="clear" w:pos="8743"/>
              <w:tab w:val="right" w:pos="9026" w:leader="dot"/>
            </w:tabs>
            <w:rPr/>
          </w:pPr>
          <w:hyperlink w:anchor="__RefHeading___Toc4402161_372815092">
            <w:r>
              <w:rPr>
                <w:webHidden/>
                <w:rStyle w:val="IndexLink"/>
                <w:rtl w:val="true"/>
              </w:rPr>
              <w:t>بیرون رفتن زن</w:t>
            </w:r>
            <w:r>
              <w:rPr>
                <w:rStyle w:val="IndexLink"/>
                <w:rtl w:val="true"/>
              </w:rPr>
              <w:tab/>
            </w:r>
            <w:r>
              <w:rPr>
                <w:rStyle w:val="IndexLink"/>
              </w:rPr>
              <w:t>47</w:t>
            </w:r>
          </w:hyperlink>
        </w:p>
        <w:p>
          <w:pPr>
            <w:pStyle w:val="Contents2"/>
            <w:tabs>
              <w:tab w:val="clear" w:pos="8743"/>
              <w:tab w:val="right" w:pos="9026" w:leader="dot"/>
            </w:tabs>
            <w:rPr/>
          </w:pPr>
          <w:hyperlink w:anchor="__RefHeading___Toc4402163_372815092">
            <w:r>
              <w:rPr>
                <w:webHidden/>
                <w:rStyle w:val="IndexLink"/>
                <w:rtl w:val="true"/>
              </w:rPr>
              <w:t>بی نیازی زنها به زنها</w:t>
            </w:r>
            <w:r>
              <w:rPr>
                <w:rStyle w:val="IndexLink"/>
                <w:rtl w:val="true"/>
              </w:rPr>
              <w:tab/>
            </w:r>
            <w:r>
              <w:rPr>
                <w:rStyle w:val="IndexLink"/>
              </w:rPr>
              <w:t>47</w:t>
            </w:r>
          </w:hyperlink>
        </w:p>
        <w:p>
          <w:pPr>
            <w:pStyle w:val="Contents2"/>
            <w:tabs>
              <w:tab w:val="clear" w:pos="8743"/>
              <w:tab w:val="right" w:pos="9026" w:leader="dot"/>
            </w:tabs>
            <w:rPr/>
          </w:pPr>
          <w:hyperlink w:anchor="__RefHeading___Toc4402165_372815092">
            <w:r>
              <w:rPr>
                <w:webHidden/>
                <w:rStyle w:val="IndexLink"/>
                <w:rtl w:val="true"/>
              </w:rPr>
              <w:t>برهنه</w:t>
            </w:r>
            <w:r>
              <w:rPr>
                <w:rStyle w:val="IndexLink"/>
                <w:rtl w:val="true"/>
              </w:rPr>
              <w:tab/>
            </w:r>
            <w:r>
              <w:rPr>
                <w:rStyle w:val="IndexLink"/>
              </w:rPr>
              <w:t>48</w:t>
            </w:r>
          </w:hyperlink>
        </w:p>
        <w:p>
          <w:pPr>
            <w:pStyle w:val="Contents2"/>
            <w:tabs>
              <w:tab w:val="clear" w:pos="8743"/>
              <w:tab w:val="right" w:pos="9026" w:leader="dot"/>
            </w:tabs>
            <w:rPr/>
          </w:pPr>
          <w:hyperlink w:anchor="__RefHeading___Toc4402167_372815092">
            <w:r>
              <w:rPr>
                <w:webHidden/>
                <w:rStyle w:val="IndexLink"/>
                <w:rtl w:val="true"/>
              </w:rPr>
              <w:t>پادشاهی کردن زنها</w:t>
            </w:r>
            <w:r>
              <w:rPr>
                <w:rStyle w:val="IndexLink"/>
                <w:rtl w:val="true"/>
              </w:rPr>
              <w:tab/>
            </w:r>
            <w:r>
              <w:rPr>
                <w:rStyle w:val="IndexLink"/>
              </w:rPr>
              <w:t>48</w:t>
            </w:r>
          </w:hyperlink>
        </w:p>
        <w:p>
          <w:pPr>
            <w:pStyle w:val="Contents2"/>
            <w:tabs>
              <w:tab w:val="clear" w:pos="8743"/>
              <w:tab w:val="right" w:pos="9026" w:leader="dot"/>
            </w:tabs>
            <w:rPr/>
          </w:pPr>
          <w:hyperlink w:anchor="__RefHeading___Toc4402169_372815092">
            <w:r>
              <w:rPr>
                <w:webHidden/>
                <w:rStyle w:val="IndexLink"/>
                <w:rtl w:val="true"/>
              </w:rPr>
              <w:t>پدرم بود</w:t>
            </w:r>
            <w:r>
              <w:rPr>
                <w:rStyle w:val="IndexLink"/>
                <w:rtl w:val="true"/>
              </w:rPr>
              <w:tab/>
            </w:r>
            <w:r>
              <w:rPr>
                <w:rStyle w:val="IndexLink"/>
              </w:rPr>
              <w:t>48</w:t>
            </w:r>
          </w:hyperlink>
        </w:p>
        <w:p>
          <w:pPr>
            <w:pStyle w:val="Contents2"/>
            <w:tabs>
              <w:tab w:val="clear" w:pos="8743"/>
              <w:tab w:val="right" w:pos="9026" w:leader="dot"/>
            </w:tabs>
            <w:rPr/>
          </w:pPr>
          <w:hyperlink w:anchor="__RefHeading___Toc4402171_372815092">
            <w:r>
              <w:rPr>
                <w:webHidden/>
                <w:rStyle w:val="IndexLink"/>
                <w:rtl w:val="true"/>
              </w:rPr>
              <w:t>پز عالی</w:t>
            </w:r>
            <w:r>
              <w:rPr>
                <w:rStyle w:val="IndexLink"/>
                <w:rtl w:val="true"/>
              </w:rPr>
              <w:tab/>
            </w:r>
            <w:r>
              <w:rPr>
                <w:rStyle w:val="IndexLink"/>
              </w:rPr>
              <w:t>48</w:t>
            </w:r>
          </w:hyperlink>
        </w:p>
        <w:p>
          <w:pPr>
            <w:pStyle w:val="Contents2"/>
            <w:tabs>
              <w:tab w:val="clear" w:pos="8743"/>
              <w:tab w:val="right" w:pos="9026" w:leader="dot"/>
            </w:tabs>
            <w:rPr/>
          </w:pPr>
          <w:hyperlink w:anchor="__RefHeading___Toc4402173_372815092">
            <w:r>
              <w:rPr>
                <w:webHidden/>
                <w:rStyle w:val="IndexLink"/>
                <w:rtl w:val="true"/>
              </w:rPr>
              <w:t>پناه به خدا برید از زنهای بد</w:t>
            </w:r>
            <w:r>
              <w:rPr>
                <w:rStyle w:val="IndexLink"/>
                <w:rtl w:val="true"/>
              </w:rPr>
              <w:tab/>
            </w:r>
            <w:r>
              <w:rPr>
                <w:rStyle w:val="IndexLink"/>
              </w:rPr>
              <w:t>49</w:t>
            </w:r>
          </w:hyperlink>
        </w:p>
        <w:p>
          <w:pPr>
            <w:pStyle w:val="Contents2"/>
            <w:tabs>
              <w:tab w:val="clear" w:pos="8743"/>
              <w:tab w:val="right" w:pos="9026" w:leader="dot"/>
            </w:tabs>
            <w:rPr/>
          </w:pPr>
          <w:hyperlink w:anchor="__RefHeading___Toc4402175_372815092">
            <w:r>
              <w:rPr>
                <w:webHidden/>
                <w:rStyle w:val="IndexLink"/>
                <w:rtl w:val="true"/>
              </w:rPr>
              <w:t>پنج قسم از زنها را نگیر</w:t>
            </w:r>
            <w:r>
              <w:rPr>
                <w:rStyle w:val="IndexLink"/>
                <w:rtl w:val="true"/>
              </w:rPr>
              <w:tab/>
            </w:r>
            <w:r>
              <w:rPr>
                <w:rStyle w:val="IndexLink"/>
              </w:rPr>
              <w:t>49</w:t>
            </w:r>
          </w:hyperlink>
        </w:p>
        <w:p>
          <w:pPr>
            <w:pStyle w:val="Contents2"/>
            <w:tabs>
              <w:tab w:val="clear" w:pos="8743"/>
              <w:tab w:val="right" w:pos="9026" w:leader="dot"/>
            </w:tabs>
            <w:rPr/>
          </w:pPr>
          <w:hyperlink w:anchor="__RefHeading___Toc4402177_372815092">
            <w:r>
              <w:rPr>
                <w:webHidden/>
                <w:rStyle w:val="IndexLink"/>
                <w:rtl w:val="true"/>
              </w:rPr>
              <w:t>پنج کلمه</w:t>
            </w:r>
            <w:r>
              <w:rPr>
                <w:rStyle w:val="IndexLink"/>
                <w:rtl w:val="true"/>
              </w:rPr>
              <w:tab/>
            </w:r>
            <w:r>
              <w:rPr>
                <w:rStyle w:val="IndexLink"/>
              </w:rPr>
              <w:t>49</w:t>
            </w:r>
          </w:hyperlink>
        </w:p>
        <w:p>
          <w:pPr>
            <w:pStyle w:val="Contents2"/>
            <w:tabs>
              <w:tab w:val="clear" w:pos="8743"/>
              <w:tab w:val="right" w:pos="9026" w:leader="dot"/>
            </w:tabs>
            <w:rPr/>
          </w:pPr>
          <w:hyperlink w:anchor="__RefHeading___Toc4402179_372815092">
            <w:r>
              <w:rPr>
                <w:webHidden/>
                <w:rStyle w:val="IndexLink"/>
                <w:rtl w:val="true"/>
              </w:rPr>
              <w:t>پوشیده و برهنه</w:t>
            </w:r>
            <w:r>
              <w:rPr>
                <w:rStyle w:val="IndexLink"/>
                <w:rtl w:val="true"/>
              </w:rPr>
              <w:tab/>
            </w:r>
            <w:r>
              <w:rPr>
                <w:rStyle w:val="IndexLink"/>
              </w:rPr>
              <w:t>50</w:t>
            </w:r>
          </w:hyperlink>
        </w:p>
        <w:p>
          <w:pPr>
            <w:pStyle w:val="Contents2"/>
            <w:tabs>
              <w:tab w:val="clear" w:pos="8743"/>
              <w:tab w:val="right" w:pos="9026" w:leader="dot"/>
            </w:tabs>
            <w:rPr/>
          </w:pPr>
          <w:hyperlink w:anchor="__RefHeading___Toc4402181_372815092">
            <w:r>
              <w:rPr>
                <w:webHidden/>
                <w:rStyle w:val="IndexLink"/>
                <w:rtl w:val="true"/>
              </w:rPr>
              <w:t>پیری</w:t>
            </w:r>
            <w:r>
              <w:rPr>
                <w:rStyle w:val="IndexLink"/>
                <w:rtl w:val="true"/>
              </w:rPr>
              <w:tab/>
            </w:r>
            <w:r>
              <w:rPr>
                <w:rStyle w:val="IndexLink"/>
              </w:rPr>
              <w:t>51</w:t>
            </w:r>
          </w:hyperlink>
        </w:p>
        <w:p>
          <w:pPr>
            <w:pStyle w:val="Contents2"/>
            <w:tabs>
              <w:tab w:val="clear" w:pos="8743"/>
              <w:tab w:val="right" w:pos="9026" w:leader="dot"/>
            </w:tabs>
            <w:rPr/>
          </w:pPr>
          <w:hyperlink w:anchor="__RefHeading___Toc4402183_372815092">
            <w:r>
              <w:rPr>
                <w:webHidden/>
                <w:rStyle w:val="IndexLink"/>
                <w:rtl w:val="true"/>
              </w:rPr>
              <w:t>پیلی و چرخ ریسی</w:t>
            </w:r>
            <w:r>
              <w:rPr>
                <w:rStyle w:val="IndexLink"/>
                <w:rtl w:val="true"/>
              </w:rPr>
              <w:tab/>
            </w:r>
            <w:r>
              <w:rPr>
                <w:rStyle w:val="IndexLink"/>
              </w:rPr>
              <w:t>52</w:t>
            </w:r>
          </w:hyperlink>
        </w:p>
        <w:p>
          <w:pPr>
            <w:pStyle w:val="Contents2"/>
            <w:tabs>
              <w:tab w:val="clear" w:pos="8743"/>
              <w:tab w:val="right" w:pos="9026" w:leader="dot"/>
            </w:tabs>
            <w:rPr/>
          </w:pPr>
          <w:hyperlink w:anchor="__RefHeading___Toc4402185_372815092">
            <w:r>
              <w:rPr>
                <w:webHidden/>
                <w:rStyle w:val="IndexLink"/>
                <w:rtl w:val="true"/>
              </w:rPr>
              <w:t>تازیانه</w:t>
            </w:r>
            <w:r>
              <w:rPr>
                <w:rStyle w:val="IndexLink"/>
                <w:rtl w:val="true"/>
              </w:rPr>
              <w:tab/>
            </w:r>
            <w:r>
              <w:rPr>
                <w:rStyle w:val="IndexLink"/>
              </w:rPr>
              <w:t>53</w:t>
            </w:r>
          </w:hyperlink>
        </w:p>
        <w:p>
          <w:pPr>
            <w:pStyle w:val="Contents2"/>
            <w:tabs>
              <w:tab w:val="clear" w:pos="8743"/>
              <w:tab w:val="right" w:pos="9026" w:leader="dot"/>
            </w:tabs>
            <w:rPr/>
          </w:pPr>
          <w:hyperlink w:anchor="__RefHeading___Toc4402187_372815092">
            <w:r>
              <w:rPr>
                <w:webHidden/>
                <w:rStyle w:val="IndexLink"/>
                <w:rtl w:val="true"/>
              </w:rPr>
              <w:t>تدبیر</w:t>
            </w:r>
            <w:r>
              <w:rPr>
                <w:rStyle w:val="IndexLink"/>
                <w:rtl w:val="true"/>
              </w:rPr>
              <w:tab/>
            </w:r>
            <w:r>
              <w:rPr>
                <w:rStyle w:val="IndexLink"/>
              </w:rPr>
              <w:t>54</w:t>
            </w:r>
          </w:hyperlink>
        </w:p>
        <w:p>
          <w:pPr>
            <w:pStyle w:val="Contents2"/>
            <w:tabs>
              <w:tab w:val="clear" w:pos="8743"/>
              <w:tab w:val="right" w:pos="9026" w:leader="dot"/>
            </w:tabs>
            <w:rPr/>
          </w:pPr>
          <w:hyperlink w:anchor="__RefHeading___Toc4402189_372815092">
            <w:r>
              <w:rPr>
                <w:webHidden/>
                <w:rStyle w:val="IndexLink"/>
                <w:rtl w:val="true"/>
              </w:rPr>
              <w:t>تزويج</w:t>
            </w:r>
            <w:r>
              <w:rPr>
                <w:rStyle w:val="IndexLink"/>
                <w:rtl w:val="true"/>
              </w:rPr>
              <w:tab/>
            </w:r>
            <w:r>
              <w:rPr>
                <w:rStyle w:val="IndexLink"/>
              </w:rPr>
              <w:t>54</w:t>
            </w:r>
          </w:hyperlink>
        </w:p>
        <w:p>
          <w:pPr>
            <w:pStyle w:val="Contents2"/>
            <w:tabs>
              <w:tab w:val="clear" w:pos="8743"/>
              <w:tab w:val="right" w:pos="9026" w:leader="dot"/>
            </w:tabs>
            <w:rPr/>
          </w:pPr>
          <w:hyperlink w:anchor="__RefHeading___Toc4402191_372815092">
            <w:r>
              <w:rPr>
                <w:webHidden/>
                <w:rStyle w:val="IndexLink"/>
                <w:rtl w:val="true"/>
              </w:rPr>
              <w:t>تشییع</w:t>
            </w:r>
            <w:r>
              <w:rPr>
                <w:rStyle w:val="IndexLink"/>
                <w:rtl w:val="true"/>
              </w:rPr>
              <w:tab/>
            </w:r>
            <w:r>
              <w:rPr>
                <w:rStyle w:val="IndexLink"/>
              </w:rPr>
              <w:t>55</w:t>
            </w:r>
          </w:hyperlink>
        </w:p>
        <w:p>
          <w:pPr>
            <w:pStyle w:val="Contents2"/>
            <w:tabs>
              <w:tab w:val="clear" w:pos="8743"/>
              <w:tab w:val="right" w:pos="9026" w:leader="dot"/>
            </w:tabs>
            <w:rPr/>
          </w:pPr>
          <w:hyperlink w:anchor="__RefHeading___Toc4402193_372815092">
            <w:r>
              <w:rPr>
                <w:webHidden/>
                <w:rStyle w:val="IndexLink"/>
                <w:rtl w:val="true"/>
              </w:rPr>
              <w:t>تعجب</w:t>
            </w:r>
            <w:r>
              <w:rPr>
                <w:rStyle w:val="IndexLink"/>
                <w:rtl w:val="true"/>
              </w:rPr>
              <w:tab/>
            </w:r>
            <w:r>
              <w:rPr>
                <w:rStyle w:val="IndexLink"/>
              </w:rPr>
              <w:t>55</w:t>
            </w:r>
          </w:hyperlink>
        </w:p>
        <w:p>
          <w:pPr>
            <w:pStyle w:val="Contents2"/>
            <w:tabs>
              <w:tab w:val="clear" w:pos="8743"/>
              <w:tab w:val="right" w:pos="9026" w:leader="dot"/>
            </w:tabs>
            <w:rPr/>
          </w:pPr>
          <w:hyperlink w:anchor="__RefHeading___Toc4402195_372815092">
            <w:r>
              <w:rPr>
                <w:webHidden/>
                <w:rStyle w:val="IndexLink"/>
                <w:rtl w:val="true"/>
              </w:rPr>
              <w:t>تعریف زن</w:t>
            </w:r>
            <w:r>
              <w:rPr>
                <w:rStyle w:val="IndexLink"/>
                <w:rtl w:val="true"/>
              </w:rPr>
              <w:tab/>
            </w:r>
            <w:r>
              <w:rPr>
                <w:rStyle w:val="IndexLink"/>
              </w:rPr>
              <w:t>55</w:t>
            </w:r>
          </w:hyperlink>
        </w:p>
        <w:p>
          <w:pPr>
            <w:pStyle w:val="Contents2"/>
            <w:tabs>
              <w:tab w:val="clear" w:pos="8743"/>
              <w:tab w:val="right" w:pos="9026" w:leader="dot"/>
            </w:tabs>
            <w:rPr/>
          </w:pPr>
          <w:hyperlink w:anchor="__RefHeading___Toc4402197_372815092">
            <w:r>
              <w:rPr>
                <w:webHidden/>
                <w:rStyle w:val="IndexLink"/>
                <w:rtl w:val="true"/>
              </w:rPr>
              <w:t>تلبية</w:t>
            </w:r>
            <w:r>
              <w:rPr>
                <w:rStyle w:val="IndexLink"/>
                <w:rtl w:val="true"/>
              </w:rPr>
              <w:tab/>
            </w:r>
            <w:r>
              <w:rPr>
                <w:rStyle w:val="IndexLink"/>
              </w:rPr>
              <w:t>56</w:t>
            </w:r>
          </w:hyperlink>
        </w:p>
        <w:p>
          <w:pPr>
            <w:pStyle w:val="Contents2"/>
            <w:tabs>
              <w:tab w:val="clear" w:pos="8743"/>
              <w:tab w:val="right" w:pos="9026" w:leader="dot"/>
            </w:tabs>
            <w:rPr/>
          </w:pPr>
          <w:hyperlink w:anchor="__RefHeading___Toc4402199_372815092">
            <w:r>
              <w:rPr>
                <w:webHidden/>
                <w:rStyle w:val="IndexLink"/>
                <w:rtl w:val="true"/>
              </w:rPr>
              <w:t>تهمت زدن</w:t>
            </w:r>
            <w:r>
              <w:rPr>
                <w:rStyle w:val="IndexLink"/>
                <w:rtl w:val="true"/>
              </w:rPr>
              <w:tab/>
            </w:r>
            <w:r>
              <w:rPr>
                <w:rStyle w:val="IndexLink"/>
              </w:rPr>
              <w:t>56</w:t>
            </w:r>
          </w:hyperlink>
        </w:p>
        <w:p>
          <w:pPr>
            <w:pStyle w:val="Contents2"/>
            <w:tabs>
              <w:tab w:val="clear" w:pos="8743"/>
              <w:tab w:val="right" w:pos="9026" w:leader="dot"/>
            </w:tabs>
            <w:rPr/>
          </w:pPr>
          <w:hyperlink w:anchor="__RefHeading___Toc4402201_372815092">
            <w:r>
              <w:rPr>
                <w:webHidden/>
                <w:rStyle w:val="IndexLink"/>
                <w:rtl w:val="true"/>
              </w:rPr>
              <w:t>ثواب جماع کردن و حمل برداشتن و شیر دادن</w:t>
            </w:r>
            <w:r>
              <w:rPr>
                <w:rStyle w:val="IndexLink"/>
                <w:rtl w:val="true"/>
              </w:rPr>
              <w:tab/>
            </w:r>
            <w:r>
              <w:rPr>
                <w:rStyle w:val="IndexLink"/>
              </w:rPr>
              <w:t>57</w:t>
            </w:r>
          </w:hyperlink>
        </w:p>
        <w:p>
          <w:pPr>
            <w:pStyle w:val="Contents2"/>
            <w:tabs>
              <w:tab w:val="clear" w:pos="8743"/>
              <w:tab w:val="right" w:pos="9026" w:leader="dot"/>
            </w:tabs>
            <w:rPr/>
          </w:pPr>
          <w:hyperlink w:anchor="__RefHeading___Toc4402203_372815092">
            <w:r>
              <w:rPr>
                <w:webHidden/>
                <w:rStyle w:val="IndexLink"/>
                <w:rtl w:val="true"/>
              </w:rPr>
              <w:t>جاده</w:t>
            </w:r>
            <w:r>
              <w:rPr>
                <w:rStyle w:val="IndexLink"/>
                <w:rtl w:val="true"/>
              </w:rPr>
              <w:tab/>
            </w:r>
            <w:r>
              <w:rPr>
                <w:rStyle w:val="IndexLink"/>
              </w:rPr>
              <w:t>61</w:t>
            </w:r>
          </w:hyperlink>
        </w:p>
        <w:p>
          <w:pPr>
            <w:pStyle w:val="Contents2"/>
            <w:tabs>
              <w:tab w:val="clear" w:pos="8743"/>
              <w:tab w:val="right" w:pos="9026" w:leader="dot"/>
            </w:tabs>
            <w:rPr/>
          </w:pPr>
          <w:hyperlink w:anchor="__RefHeading___Toc4402205_372815092">
            <w:r>
              <w:rPr>
                <w:webHidden/>
                <w:rStyle w:val="IndexLink"/>
                <w:rtl w:val="true"/>
              </w:rPr>
              <w:t>جاکشی</w:t>
            </w:r>
            <w:r>
              <w:rPr>
                <w:rStyle w:val="IndexLink"/>
                <w:rtl w:val="true"/>
              </w:rPr>
              <w:tab/>
            </w:r>
            <w:r>
              <w:rPr>
                <w:rStyle w:val="IndexLink"/>
              </w:rPr>
              <w:t>61</w:t>
            </w:r>
          </w:hyperlink>
        </w:p>
        <w:p>
          <w:pPr>
            <w:pStyle w:val="Contents2"/>
            <w:tabs>
              <w:tab w:val="clear" w:pos="8743"/>
              <w:tab w:val="right" w:pos="9026" w:leader="dot"/>
            </w:tabs>
            <w:rPr/>
          </w:pPr>
          <w:hyperlink w:anchor="__RefHeading___Toc4402207_372815092">
            <w:r>
              <w:rPr>
                <w:webHidden/>
                <w:rStyle w:val="IndexLink"/>
                <w:rtl w:val="true"/>
              </w:rPr>
              <w:t>جبرئیل علیه السلام</w:t>
            </w:r>
            <w:r>
              <w:rPr>
                <w:rStyle w:val="IndexLink"/>
                <w:rtl w:val="true"/>
              </w:rPr>
              <w:tab/>
            </w:r>
            <w:r>
              <w:rPr>
                <w:rStyle w:val="IndexLink"/>
              </w:rPr>
              <w:t>62</w:t>
            </w:r>
          </w:hyperlink>
        </w:p>
        <w:p>
          <w:pPr>
            <w:pStyle w:val="Contents2"/>
            <w:tabs>
              <w:tab w:val="clear" w:pos="8743"/>
              <w:tab w:val="right" w:pos="9026" w:leader="dot"/>
            </w:tabs>
            <w:rPr/>
          </w:pPr>
          <w:hyperlink w:anchor="__RefHeading___Toc4402209_372815092">
            <w:r>
              <w:rPr>
                <w:webHidden/>
                <w:rStyle w:val="IndexLink"/>
                <w:rtl w:val="true"/>
              </w:rPr>
              <w:t>جدائی</w:t>
            </w:r>
            <w:r>
              <w:rPr>
                <w:rStyle w:val="IndexLink"/>
                <w:rtl w:val="true"/>
              </w:rPr>
              <w:tab/>
            </w:r>
            <w:r>
              <w:rPr>
                <w:rStyle w:val="IndexLink"/>
              </w:rPr>
              <w:t>63</w:t>
            </w:r>
          </w:hyperlink>
        </w:p>
        <w:p>
          <w:pPr>
            <w:pStyle w:val="Contents2"/>
            <w:tabs>
              <w:tab w:val="clear" w:pos="8743"/>
              <w:tab w:val="right" w:pos="9026" w:leader="dot"/>
            </w:tabs>
            <w:rPr/>
          </w:pPr>
          <w:hyperlink w:anchor="__RefHeading___Toc4402211_372815092">
            <w:r>
              <w:rPr>
                <w:webHidden/>
                <w:rStyle w:val="IndexLink"/>
                <w:rtl w:val="true"/>
              </w:rPr>
              <w:t>جماع</w:t>
            </w:r>
            <w:r>
              <w:rPr>
                <w:rStyle w:val="IndexLink"/>
                <w:rtl w:val="true"/>
              </w:rPr>
              <w:tab/>
            </w:r>
            <w:r>
              <w:rPr>
                <w:rStyle w:val="IndexLink"/>
              </w:rPr>
              <w:t>63</w:t>
            </w:r>
          </w:hyperlink>
        </w:p>
        <w:p>
          <w:pPr>
            <w:pStyle w:val="Contents2"/>
            <w:tabs>
              <w:tab w:val="clear" w:pos="8743"/>
              <w:tab w:val="right" w:pos="9026" w:leader="dot"/>
            </w:tabs>
            <w:rPr/>
          </w:pPr>
          <w:hyperlink w:anchor="__RefHeading___Toc4402213_372815092">
            <w:r>
              <w:rPr>
                <w:webHidden/>
                <w:rStyle w:val="IndexLink"/>
                <w:rtl w:val="true"/>
              </w:rPr>
              <w:t>جماعت</w:t>
            </w:r>
            <w:r>
              <w:rPr>
                <w:rStyle w:val="IndexLink"/>
                <w:rtl w:val="true"/>
              </w:rPr>
              <w:tab/>
            </w:r>
            <w:r>
              <w:rPr>
                <w:rStyle w:val="IndexLink"/>
              </w:rPr>
              <w:t>63</w:t>
            </w:r>
          </w:hyperlink>
        </w:p>
        <w:p>
          <w:pPr>
            <w:pStyle w:val="Contents2"/>
            <w:tabs>
              <w:tab w:val="clear" w:pos="8743"/>
              <w:tab w:val="right" w:pos="9026" w:leader="dot"/>
            </w:tabs>
            <w:rPr/>
          </w:pPr>
          <w:hyperlink w:anchor="__RefHeading___Toc4402215_372815092">
            <w:r>
              <w:rPr>
                <w:webHidden/>
                <w:rStyle w:val="IndexLink"/>
                <w:rtl w:val="true"/>
              </w:rPr>
              <w:t>جمال</w:t>
            </w:r>
            <w:r>
              <w:rPr>
                <w:rStyle w:val="IndexLink"/>
                <w:rtl w:val="true"/>
              </w:rPr>
              <w:tab/>
            </w:r>
            <w:r>
              <w:rPr>
                <w:rStyle w:val="IndexLink"/>
              </w:rPr>
              <w:t>64</w:t>
            </w:r>
          </w:hyperlink>
        </w:p>
        <w:p>
          <w:pPr>
            <w:pStyle w:val="Contents2"/>
            <w:tabs>
              <w:tab w:val="clear" w:pos="8743"/>
              <w:tab w:val="right" w:pos="9026" w:leader="dot"/>
            </w:tabs>
            <w:rPr/>
          </w:pPr>
          <w:hyperlink w:anchor="__RefHeading___Toc4402217_372815092">
            <w:r>
              <w:rPr>
                <w:webHidden/>
                <w:rStyle w:val="IndexLink"/>
                <w:rtl w:val="true"/>
              </w:rPr>
              <w:t>جمع شدن زنان</w:t>
            </w:r>
            <w:r>
              <w:rPr>
                <w:rStyle w:val="IndexLink"/>
                <w:rtl w:val="true"/>
              </w:rPr>
              <w:tab/>
            </w:r>
            <w:r>
              <w:rPr>
                <w:rStyle w:val="IndexLink"/>
              </w:rPr>
              <w:t>65</w:t>
            </w:r>
          </w:hyperlink>
        </w:p>
        <w:p>
          <w:pPr>
            <w:pStyle w:val="Contents2"/>
            <w:tabs>
              <w:tab w:val="clear" w:pos="8743"/>
              <w:tab w:val="right" w:pos="9026" w:leader="dot"/>
            </w:tabs>
            <w:rPr/>
          </w:pPr>
          <w:hyperlink w:anchor="__RefHeading___Toc4402219_372815092">
            <w:r>
              <w:rPr>
                <w:webHidden/>
                <w:rStyle w:val="IndexLink"/>
                <w:rtl w:val="true"/>
              </w:rPr>
              <w:t>جمعه</w:t>
            </w:r>
            <w:r>
              <w:rPr>
                <w:rStyle w:val="IndexLink"/>
                <w:rtl w:val="true"/>
              </w:rPr>
              <w:tab/>
            </w:r>
            <w:r>
              <w:rPr>
                <w:rStyle w:val="IndexLink"/>
              </w:rPr>
              <w:t>65</w:t>
            </w:r>
          </w:hyperlink>
        </w:p>
        <w:p>
          <w:pPr>
            <w:pStyle w:val="Contents2"/>
            <w:tabs>
              <w:tab w:val="clear" w:pos="8743"/>
              <w:tab w:val="right" w:pos="9026" w:leader="dot"/>
            </w:tabs>
            <w:rPr/>
          </w:pPr>
          <w:hyperlink w:anchor="__RefHeading___Toc4402221_372815092">
            <w:r>
              <w:rPr>
                <w:webHidden/>
                <w:rStyle w:val="IndexLink"/>
                <w:rtl w:val="true"/>
              </w:rPr>
              <w:t>جنگ و جهاد</w:t>
            </w:r>
            <w:r>
              <w:rPr>
                <w:rStyle w:val="IndexLink"/>
                <w:rtl w:val="true"/>
              </w:rPr>
              <w:tab/>
            </w:r>
            <w:r>
              <w:rPr>
                <w:rStyle w:val="IndexLink"/>
              </w:rPr>
              <w:t>66</w:t>
            </w:r>
          </w:hyperlink>
        </w:p>
        <w:p>
          <w:pPr>
            <w:pStyle w:val="Contents2"/>
            <w:tabs>
              <w:tab w:val="clear" w:pos="8743"/>
              <w:tab w:val="right" w:pos="9026" w:leader="dot"/>
            </w:tabs>
            <w:rPr/>
          </w:pPr>
          <w:hyperlink w:anchor="__RefHeading___Toc4402223_372815092">
            <w:r>
              <w:rPr>
                <w:webHidden/>
                <w:rStyle w:val="IndexLink"/>
                <w:rtl w:val="true"/>
              </w:rPr>
              <w:t>جهل</w:t>
            </w:r>
            <w:r>
              <w:rPr>
                <w:rStyle w:val="IndexLink"/>
                <w:rtl w:val="true"/>
              </w:rPr>
              <w:tab/>
            </w:r>
            <w:r>
              <w:rPr>
                <w:rStyle w:val="IndexLink"/>
              </w:rPr>
              <w:t>68</w:t>
            </w:r>
          </w:hyperlink>
        </w:p>
        <w:p>
          <w:pPr>
            <w:pStyle w:val="Contents2"/>
            <w:tabs>
              <w:tab w:val="clear" w:pos="8743"/>
              <w:tab w:val="right" w:pos="9026" w:leader="dot"/>
            </w:tabs>
            <w:rPr/>
          </w:pPr>
          <w:hyperlink w:anchor="__RefHeading___Toc4402225_372815092">
            <w:r>
              <w:rPr>
                <w:webHidden/>
                <w:rStyle w:val="IndexLink"/>
                <w:rtl w:val="true"/>
              </w:rPr>
              <w:t>چرخ و پیلی ریسی</w:t>
            </w:r>
            <w:r>
              <w:rPr>
                <w:rStyle w:val="IndexLink"/>
                <w:rtl w:val="true"/>
              </w:rPr>
              <w:tab/>
            </w:r>
            <w:r>
              <w:rPr>
                <w:rStyle w:val="IndexLink"/>
              </w:rPr>
              <w:t>69</w:t>
            </w:r>
          </w:hyperlink>
        </w:p>
        <w:p>
          <w:pPr>
            <w:pStyle w:val="Contents2"/>
            <w:tabs>
              <w:tab w:val="clear" w:pos="8743"/>
              <w:tab w:val="right" w:pos="9026" w:leader="dot"/>
            </w:tabs>
            <w:rPr/>
          </w:pPr>
          <w:hyperlink w:anchor="__RefHeading___Toc4402227_372815092">
            <w:r>
              <w:rPr>
                <w:webHidden/>
                <w:rStyle w:val="IndexLink"/>
                <w:rtl w:val="true"/>
              </w:rPr>
              <w:t>چند چيز بر زنها نیست</w:t>
            </w:r>
            <w:r>
              <w:rPr>
                <w:rStyle w:val="IndexLink"/>
                <w:rtl w:val="true"/>
              </w:rPr>
              <w:tab/>
            </w:r>
            <w:r>
              <w:rPr>
                <w:rStyle w:val="IndexLink"/>
              </w:rPr>
              <w:t>69</w:t>
            </w:r>
          </w:hyperlink>
        </w:p>
        <w:p>
          <w:pPr>
            <w:pStyle w:val="Contents2"/>
            <w:tabs>
              <w:tab w:val="clear" w:pos="8743"/>
              <w:tab w:val="right" w:pos="9026" w:leader="dot"/>
            </w:tabs>
            <w:rPr/>
          </w:pPr>
          <w:hyperlink w:anchor="__RefHeading___Toc4402229_372815092">
            <w:r>
              <w:rPr>
                <w:webHidden/>
                <w:rStyle w:val="IndexLink"/>
                <w:rtl w:val="true"/>
              </w:rPr>
              <w:t>چهار صنف</w:t>
            </w:r>
            <w:r>
              <w:rPr>
                <w:rStyle w:val="IndexLink"/>
                <w:rtl w:val="true"/>
              </w:rPr>
              <w:tab/>
            </w:r>
            <w:r>
              <w:rPr>
                <w:rStyle w:val="IndexLink"/>
              </w:rPr>
              <w:t>70</w:t>
            </w:r>
          </w:hyperlink>
        </w:p>
        <w:p>
          <w:pPr>
            <w:pStyle w:val="Contents2"/>
            <w:tabs>
              <w:tab w:val="clear" w:pos="8743"/>
              <w:tab w:val="right" w:pos="9026" w:leader="dot"/>
            </w:tabs>
            <w:rPr/>
          </w:pPr>
          <w:hyperlink w:anchor="__RefHeading___Toc4402231_372815092">
            <w:r>
              <w:rPr>
                <w:webHidden/>
                <w:rStyle w:val="IndexLink"/>
                <w:rtl w:val="true"/>
              </w:rPr>
              <w:t>حب</w:t>
            </w:r>
            <w:r>
              <w:rPr>
                <w:rStyle w:val="IndexLink"/>
                <w:rtl w:val="true"/>
              </w:rPr>
              <w:tab/>
            </w:r>
            <w:r>
              <w:rPr>
                <w:rStyle w:val="IndexLink"/>
              </w:rPr>
              <w:t>70</w:t>
            </w:r>
          </w:hyperlink>
        </w:p>
        <w:p>
          <w:pPr>
            <w:pStyle w:val="Contents2"/>
            <w:tabs>
              <w:tab w:val="clear" w:pos="8743"/>
              <w:tab w:val="right" w:pos="9026" w:leader="dot"/>
            </w:tabs>
            <w:rPr/>
          </w:pPr>
          <w:hyperlink w:anchor="__RefHeading___Toc4402233_372815092">
            <w:r>
              <w:rPr>
                <w:webHidden/>
                <w:rStyle w:val="IndexLink"/>
                <w:rtl w:val="true"/>
              </w:rPr>
              <w:t>حب على علیه السلام</w:t>
            </w:r>
            <w:r>
              <w:rPr>
                <w:rStyle w:val="IndexLink"/>
                <w:rtl w:val="true"/>
              </w:rPr>
              <w:tab/>
            </w:r>
            <w:r>
              <w:rPr>
                <w:rStyle w:val="IndexLink"/>
              </w:rPr>
              <w:t>71</w:t>
            </w:r>
          </w:hyperlink>
        </w:p>
        <w:p>
          <w:pPr>
            <w:pStyle w:val="Contents2"/>
            <w:tabs>
              <w:tab w:val="clear" w:pos="8743"/>
              <w:tab w:val="right" w:pos="9026" w:leader="dot"/>
            </w:tabs>
            <w:rPr/>
          </w:pPr>
          <w:hyperlink w:anchor="__RefHeading___Toc4402235_372815092">
            <w:r>
              <w:rPr>
                <w:webHidden/>
                <w:rStyle w:val="IndexLink"/>
                <w:rtl w:val="true"/>
              </w:rPr>
              <w:t>حبالة الشيطان</w:t>
            </w:r>
            <w:r>
              <w:rPr>
                <w:rStyle w:val="IndexLink"/>
                <w:rtl w:val="true"/>
              </w:rPr>
              <w:tab/>
            </w:r>
            <w:r>
              <w:rPr>
                <w:rStyle w:val="IndexLink"/>
              </w:rPr>
              <w:t>71</w:t>
            </w:r>
          </w:hyperlink>
        </w:p>
        <w:p>
          <w:pPr>
            <w:pStyle w:val="Contents2"/>
            <w:tabs>
              <w:tab w:val="clear" w:pos="8743"/>
              <w:tab w:val="right" w:pos="9026" w:leader="dot"/>
            </w:tabs>
            <w:rPr/>
          </w:pPr>
          <w:hyperlink w:anchor="__RefHeading___Toc4402237_372815092">
            <w:r>
              <w:rPr>
                <w:webHidden/>
                <w:rStyle w:val="IndexLink"/>
                <w:rtl w:val="true"/>
              </w:rPr>
              <w:t>حبس</w:t>
            </w:r>
            <w:r>
              <w:rPr>
                <w:rStyle w:val="IndexLink"/>
                <w:rtl w:val="true"/>
              </w:rPr>
              <w:tab/>
            </w:r>
            <w:r>
              <w:rPr>
                <w:rStyle w:val="IndexLink"/>
              </w:rPr>
              <w:t>72</w:t>
            </w:r>
          </w:hyperlink>
        </w:p>
        <w:p>
          <w:pPr>
            <w:pStyle w:val="Contents2"/>
            <w:tabs>
              <w:tab w:val="clear" w:pos="8743"/>
              <w:tab w:val="right" w:pos="9026" w:leader="dot"/>
            </w:tabs>
            <w:rPr/>
          </w:pPr>
          <w:hyperlink w:anchor="__RefHeading___Toc4402239_372815092">
            <w:r>
              <w:rPr>
                <w:webHidden/>
                <w:rStyle w:val="IndexLink"/>
                <w:rtl w:val="true"/>
              </w:rPr>
              <w:t>حجاب</w:t>
            </w:r>
            <w:r>
              <w:rPr>
                <w:rStyle w:val="IndexLink"/>
                <w:rtl w:val="true"/>
              </w:rPr>
              <w:tab/>
            </w:r>
            <w:r>
              <w:rPr>
                <w:rStyle w:val="IndexLink"/>
              </w:rPr>
              <w:t>72</w:t>
            </w:r>
          </w:hyperlink>
        </w:p>
        <w:p>
          <w:pPr>
            <w:pStyle w:val="Contents2"/>
            <w:tabs>
              <w:tab w:val="clear" w:pos="8743"/>
              <w:tab w:val="right" w:pos="9026" w:leader="dot"/>
            </w:tabs>
            <w:rPr/>
          </w:pPr>
          <w:hyperlink w:anchor="__RefHeading___Toc4402241_372815092">
            <w:r>
              <w:rPr>
                <w:webHidden/>
                <w:rStyle w:val="IndexLink"/>
                <w:rtl w:val="true"/>
              </w:rPr>
              <w:t>حجر الأسود</w:t>
            </w:r>
            <w:r>
              <w:rPr>
                <w:rStyle w:val="IndexLink"/>
                <w:rtl w:val="true"/>
              </w:rPr>
              <w:tab/>
            </w:r>
            <w:r>
              <w:rPr>
                <w:rStyle w:val="IndexLink"/>
              </w:rPr>
              <w:t>73</w:t>
            </w:r>
          </w:hyperlink>
        </w:p>
        <w:p>
          <w:pPr>
            <w:pStyle w:val="Contents2"/>
            <w:tabs>
              <w:tab w:val="clear" w:pos="8743"/>
              <w:tab w:val="right" w:pos="9026" w:leader="dot"/>
            </w:tabs>
            <w:rPr/>
          </w:pPr>
          <w:hyperlink w:anchor="__RefHeading___Toc4402243_372815092">
            <w:r>
              <w:rPr>
                <w:webHidden/>
                <w:rStyle w:val="IndexLink"/>
                <w:rtl w:val="true"/>
              </w:rPr>
              <w:t>حق زن</w:t>
            </w:r>
            <w:r>
              <w:rPr>
                <w:rStyle w:val="IndexLink"/>
                <w:rtl w:val="true"/>
              </w:rPr>
              <w:tab/>
            </w:r>
            <w:r>
              <w:rPr>
                <w:rStyle w:val="IndexLink"/>
              </w:rPr>
              <w:t>73</w:t>
            </w:r>
          </w:hyperlink>
        </w:p>
        <w:p>
          <w:pPr>
            <w:pStyle w:val="Contents2"/>
            <w:tabs>
              <w:tab w:val="clear" w:pos="8743"/>
              <w:tab w:val="right" w:pos="9026" w:leader="dot"/>
            </w:tabs>
            <w:rPr/>
          </w:pPr>
          <w:hyperlink w:anchor="__RefHeading___Toc4402245_372815092">
            <w:r>
              <w:rPr>
                <w:webHidden/>
                <w:rStyle w:val="IndexLink"/>
                <w:rtl w:val="true"/>
              </w:rPr>
              <w:t>حق شوهر</w:t>
            </w:r>
            <w:r>
              <w:rPr>
                <w:rStyle w:val="IndexLink"/>
                <w:rtl w:val="true"/>
              </w:rPr>
              <w:tab/>
            </w:r>
            <w:r>
              <w:rPr>
                <w:rStyle w:val="IndexLink"/>
              </w:rPr>
              <w:t>75</w:t>
            </w:r>
          </w:hyperlink>
        </w:p>
        <w:p>
          <w:pPr>
            <w:pStyle w:val="Contents2"/>
            <w:tabs>
              <w:tab w:val="clear" w:pos="8743"/>
              <w:tab w:val="right" w:pos="9026" w:leader="dot"/>
            </w:tabs>
            <w:rPr/>
          </w:pPr>
          <w:hyperlink w:anchor="__RefHeading___Toc4402247_372815092">
            <w:r>
              <w:rPr>
                <w:webHidden/>
                <w:rStyle w:val="IndexLink"/>
                <w:rtl w:val="true"/>
              </w:rPr>
              <w:t>حمّامها</w:t>
            </w:r>
            <w:r>
              <w:rPr>
                <w:rStyle w:val="IndexLink"/>
                <w:rtl w:val="true"/>
              </w:rPr>
              <w:tab/>
            </w:r>
            <w:r>
              <w:rPr>
                <w:rStyle w:val="IndexLink"/>
              </w:rPr>
              <w:t>78</w:t>
            </w:r>
          </w:hyperlink>
        </w:p>
        <w:p>
          <w:pPr>
            <w:pStyle w:val="Contents2"/>
            <w:tabs>
              <w:tab w:val="clear" w:pos="8743"/>
              <w:tab w:val="right" w:pos="9026" w:leader="dot"/>
            </w:tabs>
            <w:rPr/>
          </w:pPr>
          <w:hyperlink w:anchor="__RefHeading___Toc4402249_372815092">
            <w:r>
              <w:rPr>
                <w:webHidden/>
                <w:rStyle w:val="IndexLink"/>
                <w:rtl w:val="true"/>
              </w:rPr>
              <w:t>حواء</w:t>
            </w:r>
            <w:r>
              <w:rPr>
                <w:rStyle w:val="IndexLink"/>
                <w:rtl w:val="true"/>
              </w:rPr>
              <w:tab/>
            </w:r>
            <w:r>
              <w:rPr>
                <w:rStyle w:val="IndexLink"/>
              </w:rPr>
              <w:t>79</w:t>
            </w:r>
          </w:hyperlink>
        </w:p>
        <w:p>
          <w:pPr>
            <w:pStyle w:val="Contents2"/>
            <w:tabs>
              <w:tab w:val="clear" w:pos="8743"/>
              <w:tab w:val="right" w:pos="9026" w:leader="dot"/>
            </w:tabs>
            <w:rPr/>
          </w:pPr>
          <w:hyperlink w:anchor="__RefHeading___Toc4402251_372815092">
            <w:r>
              <w:rPr>
                <w:webHidden/>
                <w:rStyle w:val="IndexLink"/>
                <w:rtl w:val="true"/>
              </w:rPr>
              <w:t>حیاء</w:t>
            </w:r>
            <w:r>
              <w:rPr>
                <w:rStyle w:val="IndexLink"/>
                <w:rtl w:val="true"/>
              </w:rPr>
              <w:tab/>
            </w:r>
            <w:r>
              <w:rPr>
                <w:rStyle w:val="IndexLink"/>
              </w:rPr>
              <w:t>80</w:t>
            </w:r>
          </w:hyperlink>
        </w:p>
        <w:p>
          <w:pPr>
            <w:pStyle w:val="Contents2"/>
            <w:tabs>
              <w:tab w:val="clear" w:pos="8743"/>
              <w:tab w:val="right" w:pos="9026" w:leader="dot"/>
            </w:tabs>
            <w:rPr/>
          </w:pPr>
          <w:hyperlink w:anchor="__RefHeading___Toc4402253_372815092">
            <w:r>
              <w:rPr>
                <w:webHidden/>
                <w:rStyle w:val="IndexLink"/>
                <w:rtl w:val="true"/>
              </w:rPr>
              <w:t>حیض</w:t>
            </w:r>
            <w:r>
              <w:rPr>
                <w:rStyle w:val="IndexLink"/>
                <w:rtl w:val="true"/>
              </w:rPr>
              <w:tab/>
            </w:r>
            <w:r>
              <w:rPr>
                <w:rStyle w:val="IndexLink"/>
              </w:rPr>
              <w:t>80</w:t>
            </w:r>
          </w:hyperlink>
        </w:p>
        <w:p>
          <w:pPr>
            <w:pStyle w:val="Contents2"/>
            <w:tabs>
              <w:tab w:val="clear" w:pos="8743"/>
              <w:tab w:val="right" w:pos="9026" w:leader="dot"/>
            </w:tabs>
            <w:rPr/>
          </w:pPr>
          <w:hyperlink w:anchor="__RefHeading___Toc4402255_372815092">
            <w:r>
              <w:rPr>
                <w:webHidden/>
                <w:rStyle w:val="IndexLink"/>
                <w:rtl w:val="true"/>
              </w:rPr>
              <w:t>خال</w:t>
            </w:r>
            <w:r>
              <w:rPr>
                <w:rStyle w:val="IndexLink"/>
                <w:rtl w:val="true"/>
              </w:rPr>
              <w:tab/>
            </w:r>
            <w:r>
              <w:rPr>
                <w:rStyle w:val="IndexLink"/>
              </w:rPr>
              <w:t>81</w:t>
            </w:r>
          </w:hyperlink>
        </w:p>
        <w:p>
          <w:pPr>
            <w:pStyle w:val="Contents2"/>
            <w:tabs>
              <w:tab w:val="clear" w:pos="8743"/>
              <w:tab w:val="right" w:pos="9026" w:leader="dot"/>
            </w:tabs>
            <w:rPr/>
          </w:pPr>
          <w:hyperlink w:anchor="__RefHeading___Toc4402257_372815092">
            <w:r>
              <w:rPr>
                <w:webHidden/>
                <w:rStyle w:val="IndexLink"/>
                <w:rtl w:val="true"/>
              </w:rPr>
              <w:t>خواب</w:t>
            </w:r>
            <w:r>
              <w:rPr>
                <w:rStyle w:val="IndexLink"/>
                <w:rtl w:val="true"/>
              </w:rPr>
              <w:tab/>
            </w:r>
            <w:r>
              <w:rPr>
                <w:rStyle w:val="IndexLink"/>
              </w:rPr>
              <w:t>81</w:t>
            </w:r>
          </w:hyperlink>
        </w:p>
        <w:p>
          <w:pPr>
            <w:pStyle w:val="Contents2"/>
            <w:tabs>
              <w:tab w:val="clear" w:pos="8743"/>
              <w:tab w:val="right" w:pos="9026" w:leader="dot"/>
            </w:tabs>
            <w:rPr/>
          </w:pPr>
          <w:hyperlink w:anchor="__RefHeading___Toc4402259_372815092">
            <w:r>
              <w:rPr>
                <w:webHidden/>
                <w:rStyle w:val="IndexLink"/>
                <w:rtl w:val="true"/>
              </w:rPr>
              <w:t>خانه</w:t>
            </w:r>
            <w:r>
              <w:rPr>
                <w:rStyle w:val="IndexLink"/>
                <w:rtl w:val="true"/>
              </w:rPr>
              <w:tab/>
            </w:r>
            <w:r>
              <w:rPr>
                <w:rStyle w:val="IndexLink"/>
              </w:rPr>
              <w:t>82</w:t>
            </w:r>
          </w:hyperlink>
        </w:p>
        <w:p>
          <w:pPr>
            <w:pStyle w:val="Contents2"/>
            <w:tabs>
              <w:tab w:val="clear" w:pos="8743"/>
              <w:tab w:val="right" w:pos="9026" w:leader="dot"/>
            </w:tabs>
            <w:rPr/>
          </w:pPr>
          <w:hyperlink w:anchor="__RefHeading___Toc4402261_372815092">
            <w:r>
              <w:rPr>
                <w:webHidden/>
                <w:rStyle w:val="IndexLink"/>
                <w:rtl w:val="true"/>
              </w:rPr>
              <w:t>خدمت</w:t>
            </w:r>
            <w:r>
              <w:rPr>
                <w:rStyle w:val="IndexLink"/>
                <w:rtl w:val="true"/>
              </w:rPr>
              <w:tab/>
            </w:r>
            <w:r>
              <w:rPr>
                <w:rStyle w:val="IndexLink"/>
              </w:rPr>
              <w:t>84</w:t>
            </w:r>
          </w:hyperlink>
        </w:p>
        <w:p>
          <w:pPr>
            <w:pStyle w:val="Contents2"/>
            <w:tabs>
              <w:tab w:val="clear" w:pos="8743"/>
              <w:tab w:val="right" w:pos="9026" w:leader="dot"/>
            </w:tabs>
            <w:rPr/>
          </w:pPr>
          <w:hyperlink w:anchor="__RefHeading___Toc4402263_372815092">
            <w:r>
              <w:rPr>
                <w:webHidden/>
                <w:rStyle w:val="IndexLink"/>
                <w:rtl w:val="true"/>
              </w:rPr>
              <w:t>خشم</w:t>
            </w:r>
            <w:r>
              <w:rPr>
                <w:rStyle w:val="IndexLink"/>
                <w:rtl w:val="true"/>
              </w:rPr>
              <w:tab/>
            </w:r>
            <w:r>
              <w:rPr>
                <w:rStyle w:val="IndexLink"/>
              </w:rPr>
              <w:t>88</w:t>
            </w:r>
          </w:hyperlink>
        </w:p>
        <w:p>
          <w:pPr>
            <w:pStyle w:val="Contents2"/>
            <w:tabs>
              <w:tab w:val="clear" w:pos="8743"/>
              <w:tab w:val="right" w:pos="9026" w:leader="dot"/>
            </w:tabs>
            <w:rPr/>
          </w:pPr>
          <w:hyperlink w:anchor="__RefHeading___Toc4402265_372815092">
            <w:r>
              <w:rPr>
                <w:webHidden/>
                <w:rStyle w:val="IndexLink"/>
                <w:rtl w:val="true"/>
              </w:rPr>
              <w:t>خصی</w:t>
            </w:r>
            <w:r>
              <w:rPr>
                <w:rStyle w:val="IndexLink"/>
                <w:rtl w:val="true"/>
              </w:rPr>
              <w:tab/>
            </w:r>
            <w:r>
              <w:rPr>
                <w:rStyle w:val="IndexLink"/>
              </w:rPr>
              <w:t>88</w:t>
            </w:r>
          </w:hyperlink>
        </w:p>
        <w:p>
          <w:pPr>
            <w:pStyle w:val="Contents2"/>
            <w:tabs>
              <w:tab w:val="clear" w:pos="8743"/>
              <w:tab w:val="right" w:pos="9026" w:leader="dot"/>
            </w:tabs>
            <w:rPr/>
          </w:pPr>
          <w:hyperlink w:anchor="__RefHeading___Toc4402267_372815092">
            <w:r>
              <w:rPr>
                <w:webHidden/>
                <w:rStyle w:val="IndexLink"/>
                <w:rtl w:val="true"/>
              </w:rPr>
              <w:t>خضاب</w:t>
            </w:r>
            <w:r>
              <w:rPr>
                <w:rStyle w:val="IndexLink"/>
                <w:rtl w:val="true"/>
              </w:rPr>
              <w:tab/>
            </w:r>
            <w:r>
              <w:rPr>
                <w:rStyle w:val="IndexLink"/>
              </w:rPr>
              <w:t>88</w:t>
            </w:r>
          </w:hyperlink>
        </w:p>
        <w:p>
          <w:pPr>
            <w:pStyle w:val="Contents2"/>
            <w:tabs>
              <w:tab w:val="clear" w:pos="8743"/>
              <w:tab w:val="right" w:pos="9026" w:leader="dot"/>
            </w:tabs>
            <w:rPr/>
          </w:pPr>
          <w:hyperlink w:anchor="__RefHeading___Toc4402269_372815092">
            <w:r>
              <w:rPr>
                <w:webHidden/>
                <w:rStyle w:val="IndexLink"/>
                <w:rtl w:val="true"/>
              </w:rPr>
              <w:t>خضراء الدمن</w:t>
            </w:r>
            <w:r>
              <w:rPr>
                <w:rStyle w:val="IndexLink"/>
                <w:rtl w:val="true"/>
              </w:rPr>
              <w:tab/>
            </w:r>
            <w:r>
              <w:rPr>
                <w:rStyle w:val="IndexLink"/>
              </w:rPr>
              <w:t>89</w:t>
            </w:r>
          </w:hyperlink>
        </w:p>
        <w:p>
          <w:pPr>
            <w:pStyle w:val="Contents2"/>
            <w:tabs>
              <w:tab w:val="clear" w:pos="8743"/>
              <w:tab w:val="right" w:pos="9026" w:leader="dot"/>
            </w:tabs>
            <w:rPr/>
          </w:pPr>
          <w:hyperlink w:anchor="__RefHeading___Toc4402271_372815092">
            <w:r>
              <w:rPr>
                <w:webHidden/>
                <w:rStyle w:val="IndexLink"/>
                <w:rtl w:val="true"/>
              </w:rPr>
              <w:t>خلاف زنها</w:t>
            </w:r>
            <w:r>
              <w:rPr>
                <w:rStyle w:val="IndexLink"/>
                <w:rtl w:val="true"/>
              </w:rPr>
              <w:tab/>
            </w:r>
            <w:r>
              <w:rPr>
                <w:rStyle w:val="IndexLink"/>
              </w:rPr>
              <w:t>89</w:t>
            </w:r>
          </w:hyperlink>
        </w:p>
        <w:p>
          <w:pPr>
            <w:pStyle w:val="Contents2"/>
            <w:tabs>
              <w:tab w:val="clear" w:pos="8743"/>
              <w:tab w:val="right" w:pos="9026" w:leader="dot"/>
            </w:tabs>
            <w:rPr/>
          </w:pPr>
          <w:hyperlink w:anchor="__RefHeading___Toc4402273_372815092">
            <w:r>
              <w:rPr>
                <w:webHidden/>
                <w:rStyle w:val="IndexLink"/>
                <w:rtl w:val="true"/>
              </w:rPr>
              <w:t>خلوت کردن با زنها</w:t>
            </w:r>
            <w:r>
              <w:rPr>
                <w:rStyle w:val="IndexLink"/>
                <w:rtl w:val="true"/>
              </w:rPr>
              <w:tab/>
            </w:r>
            <w:r>
              <w:rPr>
                <w:rStyle w:val="IndexLink"/>
              </w:rPr>
              <w:t>90</w:t>
            </w:r>
          </w:hyperlink>
        </w:p>
        <w:p>
          <w:pPr>
            <w:pStyle w:val="Contents2"/>
            <w:tabs>
              <w:tab w:val="clear" w:pos="8743"/>
              <w:tab w:val="right" w:pos="9026" w:leader="dot"/>
            </w:tabs>
            <w:rPr/>
          </w:pPr>
          <w:hyperlink w:anchor="__RefHeading___Toc4402275_372815092">
            <w:r>
              <w:rPr>
                <w:webHidden/>
                <w:rStyle w:val="IndexLink"/>
                <w:rtl w:val="true"/>
              </w:rPr>
              <w:t>خوب</w:t>
            </w:r>
            <w:r>
              <w:rPr>
                <w:rStyle w:val="IndexLink"/>
                <w:rtl w:val="true"/>
              </w:rPr>
              <w:tab/>
            </w:r>
            <w:r>
              <w:rPr>
                <w:rStyle w:val="IndexLink"/>
              </w:rPr>
              <w:t>90</w:t>
            </w:r>
          </w:hyperlink>
        </w:p>
        <w:p>
          <w:pPr>
            <w:pStyle w:val="Contents2"/>
            <w:tabs>
              <w:tab w:val="clear" w:pos="8743"/>
              <w:tab w:val="right" w:pos="9026" w:leader="dot"/>
            </w:tabs>
            <w:rPr/>
          </w:pPr>
          <w:hyperlink w:anchor="__RefHeading___Toc4402277_372815092">
            <w:r>
              <w:rPr>
                <w:webHidden/>
                <w:rStyle w:val="IndexLink"/>
                <w:rtl w:val="true"/>
              </w:rPr>
              <w:t>خیر</w:t>
            </w:r>
            <w:r>
              <w:rPr>
                <w:rStyle w:val="IndexLink"/>
                <w:rtl w:val="true"/>
              </w:rPr>
              <w:tab/>
            </w:r>
            <w:r>
              <w:rPr>
                <w:rStyle w:val="IndexLink"/>
              </w:rPr>
              <w:t>91</w:t>
            </w:r>
          </w:hyperlink>
        </w:p>
        <w:p>
          <w:pPr>
            <w:pStyle w:val="Contents2"/>
            <w:tabs>
              <w:tab w:val="clear" w:pos="8743"/>
              <w:tab w:val="right" w:pos="9026" w:leader="dot"/>
            </w:tabs>
            <w:rPr/>
          </w:pPr>
          <w:hyperlink w:anchor="__RefHeading___Toc4402279_372815092">
            <w:r>
              <w:rPr>
                <w:webHidden/>
                <w:rStyle w:val="IndexLink"/>
                <w:rtl w:val="true"/>
              </w:rPr>
              <w:t>خیرات الحسنان</w:t>
            </w:r>
            <w:r>
              <w:rPr>
                <w:rStyle w:val="IndexLink"/>
                <w:rtl w:val="true"/>
              </w:rPr>
              <w:tab/>
            </w:r>
            <w:r>
              <w:rPr>
                <w:rStyle w:val="IndexLink"/>
              </w:rPr>
              <w:t>93</w:t>
            </w:r>
          </w:hyperlink>
        </w:p>
        <w:p>
          <w:pPr>
            <w:pStyle w:val="Contents2"/>
            <w:tabs>
              <w:tab w:val="clear" w:pos="8743"/>
              <w:tab w:val="right" w:pos="9026" w:leader="dot"/>
            </w:tabs>
            <w:rPr/>
          </w:pPr>
          <w:hyperlink w:anchor="__RefHeading___Toc4402281_372815092">
            <w:r>
              <w:rPr>
                <w:webHidden/>
                <w:rStyle w:val="IndexLink"/>
                <w:rtl w:val="true"/>
              </w:rPr>
              <w:t>دام</w:t>
            </w:r>
            <w:r>
              <w:rPr>
                <w:rStyle w:val="IndexLink"/>
                <w:rtl w:val="true"/>
              </w:rPr>
              <w:tab/>
            </w:r>
            <w:r>
              <w:rPr>
                <w:rStyle w:val="IndexLink"/>
              </w:rPr>
              <w:t>93</w:t>
            </w:r>
          </w:hyperlink>
        </w:p>
        <w:p>
          <w:pPr>
            <w:pStyle w:val="Contents2"/>
            <w:tabs>
              <w:tab w:val="clear" w:pos="8743"/>
              <w:tab w:val="right" w:pos="9026" w:leader="dot"/>
            </w:tabs>
            <w:rPr/>
          </w:pPr>
          <w:hyperlink w:anchor="__RefHeading___Toc4402283_372815092">
            <w:r>
              <w:rPr>
                <w:webHidden/>
                <w:rStyle w:val="IndexLink"/>
                <w:rtl w:val="true"/>
              </w:rPr>
              <w:t>دختر</w:t>
            </w:r>
            <w:r>
              <w:rPr>
                <w:rStyle w:val="IndexLink"/>
                <w:rtl w:val="true"/>
              </w:rPr>
              <w:tab/>
            </w:r>
            <w:r>
              <w:rPr>
                <w:rStyle w:val="IndexLink"/>
              </w:rPr>
              <w:t>93</w:t>
            </w:r>
          </w:hyperlink>
        </w:p>
        <w:p>
          <w:pPr>
            <w:pStyle w:val="Contents2"/>
            <w:tabs>
              <w:tab w:val="clear" w:pos="8743"/>
              <w:tab w:val="right" w:pos="9026" w:leader="dot"/>
            </w:tabs>
            <w:rPr/>
          </w:pPr>
          <w:hyperlink w:anchor="__RefHeading___Toc4402285_372815092">
            <w:r>
              <w:rPr>
                <w:webHidden/>
                <w:rStyle w:val="IndexLink"/>
                <w:rtl w:val="true"/>
              </w:rPr>
              <w:t>درنده گان</w:t>
            </w:r>
            <w:r>
              <w:rPr>
                <w:rStyle w:val="IndexLink"/>
                <w:rtl w:val="true"/>
              </w:rPr>
              <w:tab/>
            </w:r>
            <w:r>
              <w:rPr>
                <w:rStyle w:val="IndexLink"/>
              </w:rPr>
              <w:t>94</w:t>
            </w:r>
          </w:hyperlink>
        </w:p>
        <w:p>
          <w:pPr>
            <w:pStyle w:val="Contents2"/>
            <w:tabs>
              <w:tab w:val="clear" w:pos="8743"/>
              <w:tab w:val="right" w:pos="9026" w:leader="dot"/>
            </w:tabs>
            <w:rPr/>
          </w:pPr>
          <w:hyperlink w:anchor="__RefHeading___Toc4402287_372815092">
            <w:r>
              <w:rPr>
                <w:webHidden/>
                <w:rStyle w:val="IndexLink"/>
                <w:rtl w:val="true"/>
              </w:rPr>
              <w:t>دستمال</w:t>
            </w:r>
            <w:r>
              <w:rPr>
                <w:rStyle w:val="IndexLink"/>
                <w:rtl w:val="true"/>
              </w:rPr>
              <w:tab/>
            </w:r>
            <w:r>
              <w:rPr>
                <w:rStyle w:val="IndexLink"/>
              </w:rPr>
              <w:t>94</w:t>
            </w:r>
          </w:hyperlink>
        </w:p>
        <w:p>
          <w:pPr>
            <w:pStyle w:val="Contents2"/>
            <w:tabs>
              <w:tab w:val="clear" w:pos="8743"/>
              <w:tab w:val="right" w:pos="9026" w:leader="dot"/>
            </w:tabs>
            <w:rPr/>
          </w:pPr>
          <w:hyperlink w:anchor="__RefHeading___Toc4402289_372815092">
            <w:r>
              <w:rPr>
                <w:webHidden/>
                <w:rStyle w:val="IndexLink"/>
                <w:rtl w:val="true"/>
              </w:rPr>
              <w:t>دشمن</w:t>
            </w:r>
            <w:r>
              <w:rPr>
                <w:rStyle w:val="IndexLink"/>
                <w:rtl w:val="true"/>
              </w:rPr>
              <w:tab/>
            </w:r>
            <w:r>
              <w:rPr>
                <w:rStyle w:val="IndexLink"/>
              </w:rPr>
              <w:t>95</w:t>
            </w:r>
          </w:hyperlink>
        </w:p>
        <w:p>
          <w:pPr>
            <w:pStyle w:val="Contents2"/>
            <w:tabs>
              <w:tab w:val="clear" w:pos="8743"/>
              <w:tab w:val="right" w:pos="9026" w:leader="dot"/>
            </w:tabs>
            <w:rPr/>
          </w:pPr>
          <w:hyperlink w:anchor="__RefHeading___Toc4402291_372815092">
            <w:r>
              <w:rPr>
                <w:webHidden/>
                <w:rStyle w:val="IndexLink"/>
                <w:rtl w:val="true"/>
              </w:rPr>
              <w:t>دشنام</w:t>
            </w:r>
            <w:r>
              <w:rPr>
                <w:rStyle w:val="IndexLink"/>
                <w:rtl w:val="true"/>
              </w:rPr>
              <w:tab/>
            </w:r>
            <w:r>
              <w:rPr>
                <w:rStyle w:val="IndexLink"/>
              </w:rPr>
              <w:t>95</w:t>
            </w:r>
          </w:hyperlink>
        </w:p>
        <w:p>
          <w:pPr>
            <w:pStyle w:val="Contents2"/>
            <w:tabs>
              <w:tab w:val="clear" w:pos="8743"/>
              <w:tab w:val="right" w:pos="9026" w:leader="dot"/>
            </w:tabs>
            <w:rPr/>
          </w:pPr>
          <w:hyperlink w:anchor="__RefHeading___Toc4402293_372815092">
            <w:r>
              <w:rPr>
                <w:webHidden/>
                <w:rStyle w:val="IndexLink"/>
                <w:rtl w:val="true"/>
              </w:rPr>
              <w:t>دنده کج</w:t>
            </w:r>
            <w:r>
              <w:rPr>
                <w:rStyle w:val="IndexLink"/>
                <w:rtl w:val="true"/>
              </w:rPr>
              <w:tab/>
            </w:r>
            <w:r>
              <w:rPr>
                <w:rStyle w:val="IndexLink"/>
              </w:rPr>
              <w:t>96</w:t>
            </w:r>
          </w:hyperlink>
        </w:p>
        <w:p>
          <w:pPr>
            <w:pStyle w:val="Contents2"/>
            <w:tabs>
              <w:tab w:val="clear" w:pos="8743"/>
              <w:tab w:val="right" w:pos="9026" w:leader="dot"/>
            </w:tabs>
            <w:rPr/>
          </w:pPr>
          <w:hyperlink w:anchor="__RefHeading___Toc4402295_372815092">
            <w:r>
              <w:rPr>
                <w:webHidden/>
                <w:rStyle w:val="IndexLink"/>
                <w:rtl w:val="true"/>
              </w:rPr>
              <w:t>دوری کردن زن از شوهرش</w:t>
            </w:r>
            <w:r>
              <w:rPr>
                <w:rStyle w:val="IndexLink"/>
                <w:rtl w:val="true"/>
              </w:rPr>
              <w:tab/>
            </w:r>
            <w:r>
              <w:rPr>
                <w:rStyle w:val="IndexLink"/>
              </w:rPr>
              <w:t>96</w:t>
            </w:r>
          </w:hyperlink>
        </w:p>
        <w:p>
          <w:pPr>
            <w:pStyle w:val="Contents2"/>
            <w:tabs>
              <w:tab w:val="clear" w:pos="8743"/>
              <w:tab w:val="right" w:pos="9026" w:leader="dot"/>
            </w:tabs>
            <w:rPr/>
          </w:pPr>
          <w:hyperlink w:anchor="__RefHeading___Toc4402297_372815092">
            <w:r>
              <w:rPr>
                <w:webHidden/>
                <w:rStyle w:val="IndexLink"/>
                <w:rtl w:val="true"/>
              </w:rPr>
              <w:t>دوست</w:t>
            </w:r>
            <w:r>
              <w:rPr>
                <w:rStyle w:val="IndexLink"/>
                <w:rtl w:val="true"/>
              </w:rPr>
              <w:tab/>
            </w:r>
            <w:r>
              <w:rPr>
                <w:rStyle w:val="IndexLink"/>
              </w:rPr>
              <w:t>96</w:t>
            </w:r>
          </w:hyperlink>
        </w:p>
        <w:p>
          <w:pPr>
            <w:pStyle w:val="Contents2"/>
            <w:tabs>
              <w:tab w:val="clear" w:pos="8743"/>
              <w:tab w:val="right" w:pos="9026" w:leader="dot"/>
            </w:tabs>
            <w:rPr/>
          </w:pPr>
          <w:hyperlink w:anchor="__RefHeading___Toc4402299_372815092">
            <w:r>
              <w:rPr>
                <w:webHidden/>
                <w:rStyle w:val="IndexLink"/>
                <w:rtl w:val="true"/>
              </w:rPr>
              <w:t>دو صنف از اهل آتشند</w:t>
            </w:r>
            <w:r>
              <w:rPr>
                <w:rStyle w:val="IndexLink"/>
                <w:rtl w:val="true"/>
              </w:rPr>
              <w:tab/>
            </w:r>
            <w:r>
              <w:rPr>
                <w:rStyle w:val="IndexLink"/>
              </w:rPr>
              <w:t>97</w:t>
            </w:r>
          </w:hyperlink>
        </w:p>
        <w:p>
          <w:pPr>
            <w:pStyle w:val="Contents2"/>
            <w:tabs>
              <w:tab w:val="clear" w:pos="8743"/>
              <w:tab w:val="right" w:pos="9026" w:leader="dot"/>
            </w:tabs>
            <w:rPr/>
          </w:pPr>
          <w:hyperlink w:anchor="__RefHeading___Toc4402301_372815092">
            <w:r>
              <w:rPr>
                <w:webHidden/>
                <w:rStyle w:val="IndexLink"/>
                <w:rtl w:val="true"/>
              </w:rPr>
              <w:t>دیدی</w:t>
            </w:r>
            <w:r>
              <w:rPr>
                <w:rStyle w:val="IndexLink"/>
                <w:rtl w:val="true"/>
              </w:rPr>
              <w:tab/>
            </w:r>
            <w:r>
              <w:rPr>
                <w:rStyle w:val="IndexLink"/>
              </w:rPr>
              <w:t>98</w:t>
            </w:r>
          </w:hyperlink>
        </w:p>
        <w:p>
          <w:pPr>
            <w:pStyle w:val="Contents2"/>
            <w:tabs>
              <w:tab w:val="clear" w:pos="8743"/>
              <w:tab w:val="right" w:pos="9026" w:leader="dot"/>
            </w:tabs>
            <w:rPr/>
          </w:pPr>
          <w:hyperlink w:anchor="__RefHeading___Toc4402303_372815092">
            <w:r>
              <w:rPr>
                <w:webHidden/>
                <w:rStyle w:val="IndexLink"/>
                <w:rtl w:val="true"/>
              </w:rPr>
              <w:t>دین</w:t>
            </w:r>
            <w:r>
              <w:rPr>
                <w:rStyle w:val="IndexLink"/>
                <w:rtl w:val="true"/>
              </w:rPr>
              <w:tab/>
            </w:r>
            <w:r>
              <w:rPr>
                <w:rStyle w:val="IndexLink"/>
              </w:rPr>
              <w:t>99</w:t>
            </w:r>
          </w:hyperlink>
        </w:p>
        <w:p>
          <w:pPr>
            <w:pStyle w:val="Contents2"/>
            <w:tabs>
              <w:tab w:val="clear" w:pos="8743"/>
              <w:tab w:val="right" w:pos="9026" w:leader="dot"/>
            </w:tabs>
            <w:rPr/>
          </w:pPr>
          <w:hyperlink w:anchor="__RefHeading___Toc4402305_372815092">
            <w:r>
              <w:rPr>
                <w:webHidden/>
                <w:rStyle w:val="IndexLink"/>
                <w:rtl w:val="true"/>
              </w:rPr>
              <w:t>دیّوث</w:t>
            </w:r>
            <w:r>
              <w:rPr>
                <w:rStyle w:val="IndexLink"/>
                <w:rtl w:val="true"/>
              </w:rPr>
              <w:tab/>
            </w:r>
            <w:r>
              <w:rPr>
                <w:rStyle w:val="IndexLink"/>
              </w:rPr>
              <w:t>100</w:t>
            </w:r>
          </w:hyperlink>
        </w:p>
        <w:p>
          <w:pPr>
            <w:pStyle w:val="Contents2"/>
            <w:tabs>
              <w:tab w:val="clear" w:pos="8743"/>
              <w:tab w:val="right" w:pos="9026" w:leader="dot"/>
            </w:tabs>
            <w:rPr/>
          </w:pPr>
          <w:hyperlink w:anchor="__RefHeading___Toc4402307_372815092">
            <w:r>
              <w:rPr>
                <w:webHidden/>
                <w:rStyle w:val="IndexLink"/>
                <w:rtl w:val="true"/>
              </w:rPr>
              <w:t>راضی</w:t>
            </w:r>
            <w:r>
              <w:rPr>
                <w:rStyle w:val="IndexLink"/>
                <w:rtl w:val="true"/>
              </w:rPr>
              <w:tab/>
            </w:r>
            <w:r>
              <w:rPr>
                <w:rStyle w:val="IndexLink"/>
              </w:rPr>
              <w:t>101</w:t>
            </w:r>
          </w:hyperlink>
        </w:p>
        <w:p>
          <w:pPr>
            <w:pStyle w:val="Contents2"/>
            <w:tabs>
              <w:tab w:val="clear" w:pos="8743"/>
              <w:tab w:val="right" w:pos="9026" w:leader="dot"/>
            </w:tabs>
            <w:rPr/>
          </w:pPr>
          <w:hyperlink w:anchor="__RefHeading___Toc4402309_372815092">
            <w:r>
              <w:rPr>
                <w:webHidden/>
                <w:rStyle w:val="IndexLink"/>
                <w:rtl w:val="true"/>
              </w:rPr>
              <w:t>راه</w:t>
            </w:r>
            <w:r>
              <w:rPr>
                <w:rStyle w:val="IndexLink"/>
                <w:rtl w:val="true"/>
              </w:rPr>
              <w:tab/>
            </w:r>
            <w:r>
              <w:rPr>
                <w:rStyle w:val="IndexLink"/>
              </w:rPr>
              <w:t>101</w:t>
            </w:r>
          </w:hyperlink>
        </w:p>
        <w:p>
          <w:pPr>
            <w:pStyle w:val="Contents2"/>
            <w:tabs>
              <w:tab w:val="clear" w:pos="8743"/>
              <w:tab w:val="right" w:pos="9026" w:leader="dot"/>
            </w:tabs>
            <w:rPr/>
          </w:pPr>
          <w:hyperlink w:anchor="__RefHeading___Toc4402311_372815092">
            <w:r>
              <w:rPr>
                <w:webHidden/>
                <w:rStyle w:val="IndexLink"/>
                <w:rtl w:val="true"/>
              </w:rPr>
              <w:t>رختخواب</w:t>
            </w:r>
            <w:r>
              <w:rPr>
                <w:rStyle w:val="IndexLink"/>
                <w:rtl w:val="true"/>
              </w:rPr>
              <w:tab/>
            </w:r>
            <w:r>
              <w:rPr>
                <w:rStyle w:val="IndexLink"/>
              </w:rPr>
              <w:t>102</w:t>
            </w:r>
          </w:hyperlink>
        </w:p>
        <w:p>
          <w:pPr>
            <w:pStyle w:val="Contents2"/>
            <w:tabs>
              <w:tab w:val="clear" w:pos="8743"/>
              <w:tab w:val="right" w:pos="9026" w:leader="dot"/>
            </w:tabs>
            <w:rPr/>
          </w:pPr>
          <w:hyperlink w:anchor="__RefHeading___Toc4402313_372815092">
            <w:r>
              <w:rPr>
                <w:webHidden/>
                <w:rStyle w:val="IndexLink"/>
                <w:rtl w:val="true"/>
              </w:rPr>
              <w:t>رزق</w:t>
            </w:r>
            <w:r>
              <w:rPr>
                <w:rStyle w:val="IndexLink"/>
                <w:rtl w:val="true"/>
              </w:rPr>
              <w:tab/>
            </w:r>
            <w:r>
              <w:rPr>
                <w:rStyle w:val="IndexLink"/>
              </w:rPr>
              <w:t>102</w:t>
            </w:r>
          </w:hyperlink>
        </w:p>
        <w:p>
          <w:pPr>
            <w:pStyle w:val="Contents2"/>
            <w:tabs>
              <w:tab w:val="clear" w:pos="8743"/>
              <w:tab w:val="right" w:pos="9026" w:leader="dot"/>
            </w:tabs>
            <w:rPr/>
          </w:pPr>
          <w:hyperlink w:anchor="__RefHeading___Toc4402315_372815092">
            <w:r>
              <w:rPr>
                <w:webHidden/>
                <w:rStyle w:val="IndexLink"/>
                <w:rtl w:val="true"/>
              </w:rPr>
              <w:t>رستگار</w:t>
            </w:r>
            <w:r>
              <w:rPr>
                <w:rStyle w:val="IndexLink"/>
                <w:rtl w:val="true"/>
              </w:rPr>
              <w:tab/>
            </w:r>
            <w:r>
              <w:rPr>
                <w:rStyle w:val="IndexLink"/>
              </w:rPr>
              <w:t>103</w:t>
            </w:r>
          </w:hyperlink>
        </w:p>
        <w:p>
          <w:pPr>
            <w:pStyle w:val="Contents2"/>
            <w:tabs>
              <w:tab w:val="clear" w:pos="8743"/>
              <w:tab w:val="right" w:pos="9026" w:leader="dot"/>
            </w:tabs>
            <w:rPr/>
          </w:pPr>
          <w:hyperlink w:anchor="__RefHeading___Toc4402317_372815092">
            <w:r>
              <w:rPr>
                <w:webHidden/>
                <w:rStyle w:val="IndexLink"/>
                <w:rtl w:val="true"/>
              </w:rPr>
              <w:t>رِشك</w:t>
            </w:r>
            <w:r>
              <w:rPr>
                <w:rStyle w:val="IndexLink"/>
                <w:rtl w:val="true"/>
              </w:rPr>
              <w:tab/>
            </w:r>
            <w:r>
              <w:rPr>
                <w:rStyle w:val="IndexLink"/>
              </w:rPr>
              <w:t>103</w:t>
            </w:r>
          </w:hyperlink>
        </w:p>
        <w:p>
          <w:pPr>
            <w:pStyle w:val="Contents2"/>
            <w:tabs>
              <w:tab w:val="clear" w:pos="8743"/>
              <w:tab w:val="right" w:pos="9026" w:leader="dot"/>
            </w:tabs>
            <w:rPr/>
          </w:pPr>
          <w:hyperlink w:anchor="__RefHeading___Toc4402319_372815092">
            <w:r>
              <w:rPr>
                <w:webHidden/>
                <w:rStyle w:val="IndexLink"/>
                <w:rtl w:val="true"/>
              </w:rPr>
              <w:t>رشوه</w:t>
            </w:r>
            <w:r>
              <w:rPr>
                <w:rStyle w:val="IndexLink"/>
                <w:rtl w:val="true"/>
              </w:rPr>
              <w:tab/>
            </w:r>
            <w:r>
              <w:rPr>
                <w:rStyle w:val="IndexLink"/>
              </w:rPr>
              <w:t>103</w:t>
            </w:r>
          </w:hyperlink>
        </w:p>
        <w:p>
          <w:pPr>
            <w:pStyle w:val="Contents2"/>
            <w:tabs>
              <w:tab w:val="clear" w:pos="8743"/>
              <w:tab w:val="right" w:pos="9026" w:leader="dot"/>
            </w:tabs>
            <w:rPr/>
          </w:pPr>
          <w:hyperlink w:anchor="__RefHeading___Toc4402321_372815092">
            <w:r>
              <w:rPr>
                <w:webHidden/>
                <w:rStyle w:val="IndexLink"/>
                <w:rtl w:val="true"/>
              </w:rPr>
              <w:t>روزه</w:t>
            </w:r>
            <w:r>
              <w:rPr>
                <w:rStyle w:val="IndexLink"/>
                <w:rtl w:val="true"/>
              </w:rPr>
              <w:tab/>
            </w:r>
            <w:r>
              <w:rPr>
                <w:rStyle w:val="IndexLink"/>
              </w:rPr>
              <w:t>104</w:t>
            </w:r>
          </w:hyperlink>
        </w:p>
        <w:p>
          <w:pPr>
            <w:pStyle w:val="Contents2"/>
            <w:tabs>
              <w:tab w:val="clear" w:pos="8743"/>
              <w:tab w:val="right" w:pos="9026" w:leader="dot"/>
            </w:tabs>
            <w:rPr/>
          </w:pPr>
          <w:hyperlink w:anchor="__RefHeading___Toc4402323_372815092">
            <w:r>
              <w:rPr>
                <w:webHidden/>
                <w:rStyle w:val="IndexLink"/>
                <w:rtl w:val="true"/>
              </w:rPr>
              <w:t>ریحان</w:t>
            </w:r>
            <w:r>
              <w:rPr>
                <w:rStyle w:val="IndexLink"/>
                <w:rtl w:val="true"/>
              </w:rPr>
              <w:tab/>
            </w:r>
            <w:r>
              <w:rPr>
                <w:rStyle w:val="IndexLink"/>
              </w:rPr>
              <w:t>104</w:t>
            </w:r>
          </w:hyperlink>
        </w:p>
        <w:p>
          <w:pPr>
            <w:pStyle w:val="Contents2"/>
            <w:tabs>
              <w:tab w:val="clear" w:pos="8743"/>
              <w:tab w:val="right" w:pos="9026" w:leader="dot"/>
            </w:tabs>
            <w:rPr/>
          </w:pPr>
          <w:hyperlink w:anchor="__RefHeading___Toc4402325_372815092">
            <w:r>
              <w:rPr>
                <w:webHidden/>
                <w:rStyle w:val="IndexLink"/>
                <w:rtl w:val="true"/>
              </w:rPr>
              <w:t>زبان</w:t>
            </w:r>
            <w:r>
              <w:rPr>
                <w:rStyle w:val="IndexLink"/>
                <w:rtl w:val="true"/>
              </w:rPr>
              <w:tab/>
            </w:r>
            <w:r>
              <w:rPr>
                <w:rStyle w:val="IndexLink"/>
              </w:rPr>
              <w:t>105</w:t>
            </w:r>
          </w:hyperlink>
        </w:p>
        <w:p>
          <w:pPr>
            <w:pStyle w:val="Contents2"/>
            <w:tabs>
              <w:tab w:val="clear" w:pos="8743"/>
              <w:tab w:val="right" w:pos="9026" w:leader="dot"/>
            </w:tabs>
            <w:rPr/>
          </w:pPr>
          <w:hyperlink w:anchor="__RefHeading___Toc4402327_372815092">
            <w:r>
              <w:rPr>
                <w:webHidden/>
                <w:rStyle w:val="IndexLink"/>
                <w:rtl w:val="true"/>
              </w:rPr>
              <w:t>زدن زن</w:t>
            </w:r>
            <w:r>
              <w:rPr>
                <w:rStyle w:val="IndexLink"/>
                <w:rtl w:val="true"/>
              </w:rPr>
              <w:tab/>
            </w:r>
            <w:r>
              <w:rPr>
                <w:rStyle w:val="IndexLink"/>
              </w:rPr>
              <w:t>105</w:t>
            </w:r>
          </w:hyperlink>
        </w:p>
        <w:p>
          <w:pPr>
            <w:pStyle w:val="Contents2"/>
            <w:tabs>
              <w:tab w:val="clear" w:pos="8743"/>
              <w:tab w:val="right" w:pos="9026" w:leader="dot"/>
            </w:tabs>
            <w:rPr/>
          </w:pPr>
          <w:hyperlink w:anchor="__RefHeading___Toc4402329_372815092">
            <w:r>
              <w:rPr>
                <w:webHidden/>
                <w:rStyle w:val="IndexLink"/>
                <w:rtl w:val="true"/>
              </w:rPr>
              <w:t>زمان</w:t>
            </w:r>
            <w:r>
              <w:rPr>
                <w:rStyle w:val="IndexLink"/>
                <w:rtl w:val="true"/>
              </w:rPr>
              <w:tab/>
            </w:r>
            <w:r>
              <w:rPr>
                <w:rStyle w:val="IndexLink"/>
              </w:rPr>
              <w:t>105</w:t>
            </w:r>
          </w:hyperlink>
        </w:p>
        <w:p>
          <w:pPr>
            <w:pStyle w:val="Contents2"/>
            <w:tabs>
              <w:tab w:val="clear" w:pos="8743"/>
              <w:tab w:val="right" w:pos="9026" w:leader="dot"/>
            </w:tabs>
            <w:rPr/>
          </w:pPr>
          <w:hyperlink w:anchor="__RefHeading___Toc4402331_372815092">
            <w:r>
              <w:rPr>
                <w:webHidden/>
                <w:rStyle w:val="IndexLink"/>
                <w:rtl w:val="true"/>
              </w:rPr>
              <w:t>زن</w:t>
            </w:r>
            <w:r>
              <w:rPr>
                <w:rStyle w:val="IndexLink"/>
                <w:rtl w:val="true"/>
              </w:rPr>
              <w:tab/>
            </w:r>
            <w:r>
              <w:rPr>
                <w:rStyle w:val="IndexLink"/>
              </w:rPr>
              <w:t>106</w:t>
            </w:r>
          </w:hyperlink>
        </w:p>
        <w:p>
          <w:pPr>
            <w:pStyle w:val="Contents2"/>
            <w:tabs>
              <w:tab w:val="clear" w:pos="8743"/>
              <w:tab w:val="right" w:pos="9026" w:leader="dot"/>
            </w:tabs>
            <w:rPr/>
          </w:pPr>
          <w:hyperlink w:anchor="__RefHeading___Toc4402333_372815092">
            <w:r>
              <w:rPr>
                <w:webHidden/>
                <w:rStyle w:val="IndexLink"/>
                <w:rtl w:val="true"/>
              </w:rPr>
              <w:t>زنا</w:t>
            </w:r>
            <w:r>
              <w:rPr>
                <w:rStyle w:val="IndexLink"/>
                <w:rtl w:val="true"/>
              </w:rPr>
              <w:tab/>
            </w:r>
            <w:r>
              <w:rPr>
                <w:rStyle w:val="IndexLink"/>
              </w:rPr>
              <w:t>116</w:t>
            </w:r>
          </w:hyperlink>
        </w:p>
        <w:p>
          <w:pPr>
            <w:pStyle w:val="Contents2"/>
            <w:tabs>
              <w:tab w:val="clear" w:pos="8743"/>
              <w:tab w:val="right" w:pos="9026" w:leader="dot"/>
            </w:tabs>
            <w:rPr/>
          </w:pPr>
          <w:hyperlink w:anchor="__RefHeading___Toc4402335_372815092">
            <w:r>
              <w:rPr>
                <w:webHidden/>
                <w:rStyle w:val="IndexLink"/>
                <w:rtl w:val="true"/>
              </w:rPr>
              <w:t>زوجه</w:t>
            </w:r>
            <w:r>
              <w:rPr>
                <w:rStyle w:val="IndexLink"/>
                <w:rtl w:val="true"/>
              </w:rPr>
              <w:tab/>
            </w:r>
            <w:r>
              <w:rPr>
                <w:rStyle w:val="IndexLink"/>
              </w:rPr>
              <w:t>117</w:t>
            </w:r>
          </w:hyperlink>
        </w:p>
        <w:p>
          <w:pPr>
            <w:pStyle w:val="Contents2"/>
            <w:tabs>
              <w:tab w:val="clear" w:pos="8743"/>
              <w:tab w:val="right" w:pos="9026" w:leader="dot"/>
            </w:tabs>
            <w:rPr/>
          </w:pPr>
          <w:hyperlink w:anchor="__RefHeading___Toc4402337_372815092">
            <w:r>
              <w:rPr>
                <w:webHidden/>
                <w:rStyle w:val="IndexLink"/>
                <w:rtl w:val="true"/>
              </w:rPr>
              <w:t>زین</w:t>
            </w:r>
            <w:r>
              <w:rPr>
                <w:rStyle w:val="IndexLink"/>
                <w:rtl w:val="true"/>
              </w:rPr>
              <w:tab/>
            </w:r>
            <w:r>
              <w:rPr>
                <w:rStyle w:val="IndexLink"/>
              </w:rPr>
              <w:t>119</w:t>
            </w:r>
          </w:hyperlink>
        </w:p>
        <w:p>
          <w:pPr>
            <w:pStyle w:val="Contents2"/>
            <w:tabs>
              <w:tab w:val="clear" w:pos="8743"/>
              <w:tab w:val="right" w:pos="9026" w:leader="dot"/>
            </w:tabs>
            <w:rPr/>
          </w:pPr>
          <w:hyperlink w:anchor="__RefHeading___Toc4402339_372815092">
            <w:r>
              <w:rPr>
                <w:webHidden/>
                <w:rStyle w:val="IndexLink"/>
                <w:rtl w:val="true"/>
              </w:rPr>
              <w:t xml:space="preserve">زینب </w:t>
            </w:r>
            <w:r>
              <w:rPr>
                <w:rStyle w:val="IndexLink"/>
                <w:rtl w:val="true"/>
              </w:rPr>
              <w:t>(</w:t>
            </w:r>
            <w:r>
              <w:rPr>
                <w:rStyle w:val="IndexLink"/>
                <w:rtl w:val="true"/>
              </w:rPr>
              <w:t>علیها السّلام</w:t>
            </w:r>
            <w:r>
              <w:rPr>
                <w:rStyle w:val="IndexLink"/>
                <w:rtl w:val="true"/>
              </w:rPr>
              <w:t>)</w:t>
              <w:tab/>
            </w:r>
            <w:r>
              <w:rPr>
                <w:rStyle w:val="IndexLink"/>
              </w:rPr>
              <w:t>121</w:t>
            </w:r>
          </w:hyperlink>
        </w:p>
        <w:p>
          <w:pPr>
            <w:pStyle w:val="Contents2"/>
            <w:tabs>
              <w:tab w:val="clear" w:pos="8743"/>
              <w:tab w:val="right" w:pos="9026" w:leader="dot"/>
            </w:tabs>
            <w:rPr/>
          </w:pPr>
          <w:hyperlink w:anchor="__RefHeading___Toc4402341_372815092">
            <w:r>
              <w:rPr>
                <w:webHidden/>
                <w:rStyle w:val="IndexLink"/>
                <w:rtl w:val="true"/>
              </w:rPr>
              <w:t>(</w:t>
            </w:r>
            <w:r>
              <w:rPr>
                <w:rStyle w:val="IndexLink"/>
                <w:rtl w:val="true"/>
              </w:rPr>
              <w:t>زینت</w:t>
            </w:r>
            <w:r>
              <w:rPr>
                <w:rStyle w:val="IndexLink"/>
                <w:rtl w:val="true"/>
              </w:rPr>
              <w:t>)</w:t>
              <w:tab/>
            </w:r>
            <w:r>
              <w:rPr>
                <w:rStyle w:val="IndexLink"/>
              </w:rPr>
              <w:t>122</w:t>
            </w:r>
          </w:hyperlink>
        </w:p>
        <w:p>
          <w:pPr>
            <w:pStyle w:val="Contents2"/>
            <w:tabs>
              <w:tab w:val="clear" w:pos="8743"/>
              <w:tab w:val="right" w:pos="9026" w:leader="dot"/>
            </w:tabs>
            <w:rPr/>
          </w:pPr>
          <w:hyperlink w:anchor="__RefHeading___Toc4402343_372815092">
            <w:r>
              <w:rPr>
                <w:webHidden/>
                <w:rStyle w:val="IndexLink"/>
                <w:rtl w:val="true"/>
              </w:rPr>
              <w:t>سؤال</w:t>
            </w:r>
            <w:r>
              <w:rPr>
                <w:rStyle w:val="IndexLink"/>
                <w:rtl w:val="true"/>
              </w:rPr>
              <w:tab/>
            </w:r>
            <w:r>
              <w:rPr>
                <w:rStyle w:val="IndexLink"/>
              </w:rPr>
              <w:t>123</w:t>
            </w:r>
          </w:hyperlink>
        </w:p>
        <w:p>
          <w:pPr>
            <w:pStyle w:val="Contents2"/>
            <w:tabs>
              <w:tab w:val="clear" w:pos="8743"/>
              <w:tab w:val="right" w:pos="9026" w:leader="dot"/>
            </w:tabs>
            <w:rPr/>
          </w:pPr>
          <w:hyperlink w:anchor="__RefHeading___Toc4402345_372815092">
            <w:r>
              <w:rPr>
                <w:webHidden/>
                <w:rStyle w:val="IndexLink"/>
                <w:rtl w:val="true"/>
              </w:rPr>
              <w:t>سجده</w:t>
            </w:r>
            <w:r>
              <w:rPr>
                <w:rStyle w:val="IndexLink"/>
                <w:rtl w:val="true"/>
              </w:rPr>
              <w:tab/>
            </w:r>
            <w:r>
              <w:rPr>
                <w:rStyle w:val="IndexLink"/>
              </w:rPr>
              <w:t>123</w:t>
            </w:r>
          </w:hyperlink>
        </w:p>
        <w:p>
          <w:pPr>
            <w:pStyle w:val="Contents2"/>
            <w:tabs>
              <w:tab w:val="clear" w:pos="8743"/>
              <w:tab w:val="right" w:pos="9026" w:leader="dot"/>
            </w:tabs>
            <w:rPr/>
          </w:pPr>
          <w:hyperlink w:anchor="__RefHeading___Toc4402347_372815092">
            <w:r>
              <w:rPr>
                <w:webHidden/>
                <w:rStyle w:val="IndexLink"/>
                <w:rtl w:val="true"/>
              </w:rPr>
              <w:t>سِحر</w:t>
            </w:r>
            <w:r>
              <w:rPr>
                <w:rStyle w:val="IndexLink"/>
                <w:rtl w:val="true"/>
              </w:rPr>
              <w:tab/>
            </w:r>
            <w:r>
              <w:rPr>
                <w:rStyle w:val="IndexLink"/>
              </w:rPr>
              <w:t>124</w:t>
            </w:r>
          </w:hyperlink>
        </w:p>
        <w:p>
          <w:pPr>
            <w:pStyle w:val="Contents2"/>
            <w:tabs>
              <w:tab w:val="clear" w:pos="8743"/>
              <w:tab w:val="right" w:pos="9026" w:leader="dot"/>
            </w:tabs>
            <w:rPr/>
          </w:pPr>
          <w:hyperlink w:anchor="__RefHeading___Toc4402349_372815092">
            <w:r>
              <w:rPr>
                <w:webHidden/>
                <w:rStyle w:val="IndexLink"/>
                <w:rtl w:val="true"/>
              </w:rPr>
              <w:t>سحق</w:t>
            </w:r>
            <w:r>
              <w:rPr>
                <w:rStyle w:val="IndexLink"/>
                <w:rtl w:val="true"/>
              </w:rPr>
              <w:tab/>
            </w:r>
            <w:r>
              <w:rPr>
                <w:rStyle w:val="IndexLink"/>
              </w:rPr>
              <w:t>124</w:t>
            </w:r>
          </w:hyperlink>
        </w:p>
        <w:p>
          <w:pPr>
            <w:pStyle w:val="Contents2"/>
            <w:tabs>
              <w:tab w:val="clear" w:pos="8743"/>
              <w:tab w:val="right" w:pos="9026" w:leader="dot"/>
            </w:tabs>
            <w:rPr/>
          </w:pPr>
          <w:hyperlink w:anchor="__RefHeading___Toc4402351_372815092">
            <w:r>
              <w:rPr>
                <w:webHidden/>
                <w:rStyle w:val="IndexLink"/>
                <w:rtl w:val="true"/>
              </w:rPr>
              <w:t>سخط</w:t>
            </w:r>
            <w:r>
              <w:rPr>
                <w:rStyle w:val="IndexLink"/>
                <w:rtl w:val="true"/>
              </w:rPr>
              <w:tab/>
            </w:r>
            <w:r>
              <w:rPr>
                <w:rStyle w:val="IndexLink"/>
              </w:rPr>
              <w:t>125</w:t>
            </w:r>
          </w:hyperlink>
        </w:p>
        <w:p>
          <w:pPr>
            <w:pStyle w:val="Contents2"/>
            <w:tabs>
              <w:tab w:val="clear" w:pos="8743"/>
              <w:tab w:val="right" w:pos="9026" w:leader="dot"/>
            </w:tabs>
            <w:rPr/>
          </w:pPr>
          <w:hyperlink w:anchor="__RefHeading___Toc4402353_372815092">
            <w:r>
              <w:rPr>
                <w:webHidden/>
                <w:rStyle w:val="IndexLink"/>
                <w:rtl w:val="true"/>
              </w:rPr>
              <w:t>سر تراشیدن برای زنها نیست</w:t>
            </w:r>
            <w:r>
              <w:rPr>
                <w:rStyle w:val="IndexLink"/>
                <w:rtl w:val="true"/>
              </w:rPr>
              <w:tab/>
            </w:r>
            <w:r>
              <w:rPr>
                <w:rStyle w:val="IndexLink"/>
              </w:rPr>
              <w:t>125</w:t>
            </w:r>
          </w:hyperlink>
        </w:p>
        <w:p>
          <w:pPr>
            <w:pStyle w:val="Contents2"/>
            <w:tabs>
              <w:tab w:val="clear" w:pos="8743"/>
              <w:tab w:val="right" w:pos="9026" w:leader="dot"/>
            </w:tabs>
            <w:rPr/>
          </w:pPr>
          <w:hyperlink w:anchor="__RefHeading___Toc4402355_372815092">
            <w:r>
              <w:rPr>
                <w:webHidden/>
                <w:rStyle w:val="IndexLink"/>
                <w:rtl w:val="true"/>
              </w:rPr>
              <w:t>سرد</w:t>
            </w:r>
            <w:r>
              <w:rPr>
                <w:rStyle w:val="IndexLink"/>
                <w:rtl w:val="true"/>
              </w:rPr>
              <w:tab/>
            </w:r>
            <w:r>
              <w:rPr>
                <w:rStyle w:val="IndexLink"/>
              </w:rPr>
              <w:t>126</w:t>
            </w:r>
          </w:hyperlink>
        </w:p>
        <w:p>
          <w:pPr>
            <w:pStyle w:val="Contents2"/>
            <w:tabs>
              <w:tab w:val="clear" w:pos="8743"/>
              <w:tab w:val="right" w:pos="9026" w:leader="dot"/>
            </w:tabs>
            <w:rPr/>
          </w:pPr>
          <w:hyperlink w:anchor="__RefHeading___Toc4402357_372815092">
            <w:r>
              <w:rPr>
                <w:webHidden/>
                <w:rStyle w:val="IndexLink"/>
                <w:rtl w:val="true"/>
              </w:rPr>
              <w:t>سرکوب زدن</w:t>
            </w:r>
            <w:r>
              <w:rPr>
                <w:rStyle w:val="IndexLink"/>
                <w:rtl w:val="true"/>
              </w:rPr>
              <w:tab/>
            </w:r>
            <w:r>
              <w:rPr>
                <w:rStyle w:val="IndexLink"/>
              </w:rPr>
              <w:t>126</w:t>
            </w:r>
          </w:hyperlink>
        </w:p>
        <w:p>
          <w:pPr>
            <w:pStyle w:val="Contents2"/>
            <w:tabs>
              <w:tab w:val="clear" w:pos="8743"/>
              <w:tab w:val="right" w:pos="9026" w:leader="dot"/>
            </w:tabs>
            <w:rPr/>
          </w:pPr>
          <w:hyperlink w:anchor="__RefHeading___Toc4402359_372815092">
            <w:r>
              <w:rPr>
                <w:webHidden/>
                <w:rStyle w:val="IndexLink"/>
                <w:rtl w:val="true"/>
              </w:rPr>
              <w:t>سفیانی</w:t>
            </w:r>
            <w:r>
              <w:rPr>
                <w:rStyle w:val="IndexLink"/>
                <w:rtl w:val="true"/>
              </w:rPr>
              <w:tab/>
            </w:r>
            <w:r>
              <w:rPr>
                <w:rStyle w:val="IndexLink"/>
              </w:rPr>
              <w:t>127</w:t>
            </w:r>
          </w:hyperlink>
        </w:p>
        <w:p>
          <w:pPr>
            <w:pStyle w:val="Contents2"/>
            <w:tabs>
              <w:tab w:val="clear" w:pos="8743"/>
              <w:tab w:val="right" w:pos="9026" w:leader="dot"/>
            </w:tabs>
            <w:rPr/>
          </w:pPr>
          <w:hyperlink w:anchor="__RefHeading___Toc4402361_372815092">
            <w:r>
              <w:rPr>
                <w:webHidden/>
                <w:rStyle w:val="IndexLink"/>
                <w:rtl w:val="true"/>
              </w:rPr>
              <w:t>سلام دادن بر زنان</w:t>
            </w:r>
            <w:r>
              <w:rPr>
                <w:rStyle w:val="IndexLink"/>
                <w:rtl w:val="true"/>
              </w:rPr>
              <w:tab/>
            </w:r>
            <w:r>
              <w:rPr>
                <w:rStyle w:val="IndexLink"/>
              </w:rPr>
              <w:t>128</w:t>
            </w:r>
          </w:hyperlink>
        </w:p>
        <w:p>
          <w:pPr>
            <w:pStyle w:val="Contents2"/>
            <w:tabs>
              <w:tab w:val="clear" w:pos="8743"/>
              <w:tab w:val="right" w:pos="9026" w:leader="dot"/>
            </w:tabs>
            <w:rPr/>
          </w:pPr>
          <w:hyperlink w:anchor="__RefHeading___Toc4402363_372815092">
            <w:r>
              <w:rPr>
                <w:webHidden/>
                <w:rStyle w:val="IndexLink"/>
                <w:rtl w:val="true"/>
              </w:rPr>
              <w:t>سلتا</w:t>
            </w:r>
            <w:r>
              <w:rPr>
                <w:rStyle w:val="IndexLink"/>
                <w:rtl w:val="true"/>
              </w:rPr>
              <w:tab/>
            </w:r>
            <w:r>
              <w:rPr>
                <w:rStyle w:val="IndexLink"/>
              </w:rPr>
              <w:t>129</w:t>
            </w:r>
          </w:hyperlink>
        </w:p>
        <w:p>
          <w:pPr>
            <w:pStyle w:val="Contents2"/>
            <w:tabs>
              <w:tab w:val="clear" w:pos="8743"/>
              <w:tab w:val="right" w:pos="9026" w:leader="dot"/>
            </w:tabs>
            <w:rPr/>
          </w:pPr>
          <w:hyperlink w:anchor="__RefHeading___Toc4402365_372815092">
            <w:r>
              <w:rPr>
                <w:webHidden/>
                <w:rStyle w:val="IndexLink"/>
                <w:rtl w:val="true"/>
              </w:rPr>
              <w:t>سُنّت</w:t>
            </w:r>
            <w:r>
              <w:rPr>
                <w:rStyle w:val="IndexLink"/>
                <w:rtl w:val="true"/>
              </w:rPr>
              <w:tab/>
            </w:r>
            <w:r>
              <w:rPr>
                <w:rStyle w:val="IndexLink"/>
              </w:rPr>
              <w:t>129</w:t>
            </w:r>
          </w:hyperlink>
        </w:p>
        <w:p>
          <w:pPr>
            <w:pStyle w:val="Contents2"/>
            <w:tabs>
              <w:tab w:val="clear" w:pos="8743"/>
              <w:tab w:val="right" w:pos="9026" w:leader="dot"/>
            </w:tabs>
            <w:rPr/>
          </w:pPr>
          <w:hyperlink w:anchor="__RefHeading___Toc4402367_372815092">
            <w:r>
              <w:rPr>
                <w:webHidden/>
                <w:rStyle w:val="IndexLink"/>
                <w:rtl w:val="true"/>
              </w:rPr>
              <w:t>سلتا</w:t>
            </w:r>
            <w:r>
              <w:rPr>
                <w:rStyle w:val="IndexLink"/>
                <w:rtl w:val="true"/>
              </w:rPr>
              <w:tab/>
            </w:r>
            <w:r>
              <w:rPr>
                <w:rStyle w:val="IndexLink"/>
              </w:rPr>
              <w:t>130</w:t>
            </w:r>
          </w:hyperlink>
        </w:p>
        <w:p>
          <w:pPr>
            <w:pStyle w:val="Contents2"/>
            <w:tabs>
              <w:tab w:val="clear" w:pos="8743"/>
              <w:tab w:val="right" w:pos="9026" w:leader="dot"/>
            </w:tabs>
            <w:rPr/>
          </w:pPr>
          <w:hyperlink w:anchor="__RefHeading___Toc4402369_372815092">
            <w:r>
              <w:rPr>
                <w:webHidden/>
                <w:rStyle w:val="IndexLink"/>
                <w:rtl w:val="true"/>
              </w:rPr>
              <w:t>سُنّت</w:t>
            </w:r>
            <w:r>
              <w:rPr>
                <w:rStyle w:val="IndexLink"/>
                <w:rtl w:val="true"/>
              </w:rPr>
              <w:tab/>
            </w:r>
            <w:r>
              <w:rPr>
                <w:rStyle w:val="IndexLink"/>
              </w:rPr>
              <w:t>130</w:t>
            </w:r>
          </w:hyperlink>
        </w:p>
        <w:p>
          <w:pPr>
            <w:pStyle w:val="Contents2"/>
            <w:tabs>
              <w:tab w:val="clear" w:pos="8743"/>
              <w:tab w:val="right" w:pos="9026" w:leader="dot"/>
            </w:tabs>
            <w:rPr/>
          </w:pPr>
          <w:hyperlink w:anchor="__RefHeading___Toc4402371_372815092">
            <w:r>
              <w:rPr>
                <w:webHidden/>
                <w:rStyle w:val="IndexLink"/>
                <w:rtl w:val="true"/>
              </w:rPr>
              <w:t>(</w:t>
            </w:r>
            <w:r>
              <w:rPr>
                <w:rStyle w:val="IndexLink"/>
                <w:rtl w:val="true"/>
              </w:rPr>
              <w:t xml:space="preserve">سه چیز </w:t>
            </w:r>
            <w:r>
              <w:rPr>
                <w:rStyle w:val="IndexLink"/>
                <w:rtl w:val="true"/>
              </w:rPr>
              <w:t>)</w:t>
              <w:tab/>
            </w:r>
            <w:r>
              <w:rPr>
                <w:rStyle w:val="IndexLink"/>
              </w:rPr>
              <w:t>131</w:t>
            </w:r>
          </w:hyperlink>
        </w:p>
        <w:p>
          <w:pPr>
            <w:pStyle w:val="Contents2"/>
            <w:tabs>
              <w:tab w:val="clear" w:pos="8743"/>
              <w:tab w:val="right" w:pos="9026" w:leader="dot"/>
            </w:tabs>
            <w:rPr/>
          </w:pPr>
          <w:hyperlink w:anchor="__RefHeading___Toc4402373_372815092">
            <w:r>
              <w:rPr>
                <w:webHidden/>
                <w:rStyle w:val="IndexLink"/>
                <w:rtl w:val="true"/>
              </w:rPr>
              <w:t>سه طایفه</w:t>
            </w:r>
            <w:r>
              <w:rPr>
                <w:rStyle w:val="IndexLink"/>
                <w:rtl w:val="true"/>
              </w:rPr>
              <w:tab/>
            </w:r>
            <w:r>
              <w:rPr>
                <w:rStyle w:val="IndexLink"/>
              </w:rPr>
              <w:t>131</w:t>
            </w:r>
          </w:hyperlink>
        </w:p>
        <w:p>
          <w:pPr>
            <w:pStyle w:val="Contents2"/>
            <w:tabs>
              <w:tab w:val="clear" w:pos="8743"/>
              <w:tab w:val="right" w:pos="9026" w:leader="dot"/>
            </w:tabs>
            <w:rPr/>
          </w:pPr>
          <w:hyperlink w:anchor="__RefHeading___Toc4402375_372815092">
            <w:r>
              <w:rPr>
                <w:webHidden/>
                <w:rStyle w:val="IndexLink"/>
                <w:rtl w:val="true"/>
              </w:rPr>
              <w:t>سیاه</w:t>
            </w:r>
            <w:r>
              <w:rPr>
                <w:rStyle w:val="IndexLink"/>
                <w:rtl w:val="true"/>
              </w:rPr>
              <w:tab/>
            </w:r>
            <w:r>
              <w:rPr>
                <w:rStyle w:val="IndexLink"/>
              </w:rPr>
              <w:t>132</w:t>
            </w:r>
          </w:hyperlink>
        </w:p>
        <w:p>
          <w:pPr>
            <w:pStyle w:val="Contents2"/>
            <w:tabs>
              <w:tab w:val="clear" w:pos="8743"/>
              <w:tab w:val="right" w:pos="9026" w:leader="dot"/>
            </w:tabs>
            <w:rPr/>
          </w:pPr>
          <w:hyperlink w:anchor="__RefHeading___Toc4402377_372815092">
            <w:r>
              <w:rPr>
                <w:webHidden/>
                <w:rStyle w:val="IndexLink"/>
                <w:rtl w:val="true"/>
              </w:rPr>
              <w:t>سیب ترش</w:t>
            </w:r>
            <w:r>
              <w:rPr>
                <w:rStyle w:val="IndexLink"/>
                <w:rtl w:val="true"/>
              </w:rPr>
              <w:tab/>
            </w:r>
            <w:r>
              <w:rPr>
                <w:rStyle w:val="IndexLink"/>
              </w:rPr>
              <w:t>132</w:t>
            </w:r>
          </w:hyperlink>
        </w:p>
        <w:p>
          <w:pPr>
            <w:pStyle w:val="Contents2"/>
            <w:tabs>
              <w:tab w:val="clear" w:pos="8743"/>
              <w:tab w:val="right" w:pos="9026" w:leader="dot"/>
            </w:tabs>
            <w:rPr/>
          </w:pPr>
          <w:hyperlink w:anchor="__RefHeading___Toc4402379_372815092">
            <w:r>
              <w:rPr>
                <w:webHidden/>
                <w:rStyle w:val="IndexLink"/>
                <w:rtl w:val="true"/>
              </w:rPr>
              <w:t>شایسته</w:t>
            </w:r>
            <w:r>
              <w:rPr>
                <w:rStyle w:val="IndexLink"/>
                <w:rtl w:val="true"/>
              </w:rPr>
              <w:tab/>
            </w:r>
            <w:r>
              <w:rPr>
                <w:rStyle w:val="IndexLink"/>
              </w:rPr>
              <w:t>133</w:t>
            </w:r>
          </w:hyperlink>
        </w:p>
        <w:p>
          <w:pPr>
            <w:pStyle w:val="Contents2"/>
            <w:tabs>
              <w:tab w:val="clear" w:pos="8743"/>
              <w:tab w:val="right" w:pos="9026" w:leader="dot"/>
            </w:tabs>
            <w:rPr/>
          </w:pPr>
          <w:hyperlink w:anchor="__RefHeading___Toc4402381_372815092">
            <w:r>
              <w:rPr>
                <w:webHidden/>
                <w:rStyle w:val="IndexLink"/>
                <w:rtl w:val="true"/>
              </w:rPr>
              <w:t>شب</w:t>
            </w:r>
            <w:r>
              <w:rPr>
                <w:rStyle w:val="IndexLink"/>
                <w:rtl w:val="true"/>
              </w:rPr>
              <w:tab/>
            </w:r>
            <w:r>
              <w:rPr>
                <w:rStyle w:val="IndexLink"/>
              </w:rPr>
              <w:t>133</w:t>
            </w:r>
          </w:hyperlink>
        </w:p>
        <w:p>
          <w:pPr>
            <w:pStyle w:val="Contents2"/>
            <w:tabs>
              <w:tab w:val="clear" w:pos="8743"/>
              <w:tab w:val="right" w:pos="9026" w:leader="dot"/>
            </w:tabs>
            <w:rPr/>
          </w:pPr>
          <w:hyperlink w:anchor="__RefHeading___Toc4402383_372815092">
            <w:r>
              <w:rPr>
                <w:webHidden/>
                <w:rStyle w:val="IndexLink"/>
                <w:rtl w:val="true"/>
              </w:rPr>
              <w:t>شتر</w:t>
            </w:r>
            <w:r>
              <w:rPr>
                <w:rStyle w:val="IndexLink"/>
                <w:rtl w:val="true"/>
              </w:rPr>
              <w:tab/>
            </w:r>
            <w:r>
              <w:rPr>
                <w:rStyle w:val="IndexLink"/>
              </w:rPr>
              <w:t>133</w:t>
            </w:r>
          </w:hyperlink>
        </w:p>
        <w:p>
          <w:pPr>
            <w:pStyle w:val="Contents2"/>
            <w:tabs>
              <w:tab w:val="clear" w:pos="8743"/>
              <w:tab w:val="right" w:pos="9026" w:leader="dot"/>
            </w:tabs>
            <w:rPr/>
          </w:pPr>
          <w:hyperlink w:anchor="__RefHeading___Toc4402385_372815092">
            <w:r>
              <w:rPr>
                <w:webHidden/>
                <w:rStyle w:val="IndexLink"/>
                <w:rtl w:val="true"/>
              </w:rPr>
              <w:t>شرّ</w:t>
            </w:r>
            <w:r>
              <w:rPr>
                <w:rStyle w:val="IndexLink"/>
                <w:rtl w:val="true"/>
              </w:rPr>
              <w:tab/>
            </w:r>
            <w:r>
              <w:rPr>
                <w:rStyle w:val="IndexLink"/>
              </w:rPr>
              <w:t>134</w:t>
            </w:r>
          </w:hyperlink>
        </w:p>
        <w:p>
          <w:pPr>
            <w:pStyle w:val="Contents2"/>
            <w:tabs>
              <w:tab w:val="clear" w:pos="8743"/>
              <w:tab w:val="right" w:pos="9026" w:leader="dot"/>
            </w:tabs>
            <w:rPr/>
          </w:pPr>
          <w:hyperlink w:anchor="__RefHeading___Toc4402387_372815092">
            <w:r>
              <w:rPr>
                <w:webHidden/>
                <w:rStyle w:val="IndexLink"/>
                <w:rtl w:val="true"/>
              </w:rPr>
              <w:t>شقائق</w:t>
            </w:r>
            <w:r>
              <w:rPr>
                <w:rStyle w:val="IndexLink"/>
                <w:rtl w:val="true"/>
              </w:rPr>
              <w:tab/>
            </w:r>
            <w:r>
              <w:rPr>
                <w:rStyle w:val="IndexLink"/>
              </w:rPr>
              <w:t>135</w:t>
            </w:r>
          </w:hyperlink>
        </w:p>
        <w:p>
          <w:pPr>
            <w:pStyle w:val="Contents2"/>
            <w:tabs>
              <w:tab w:val="clear" w:pos="8743"/>
              <w:tab w:val="right" w:pos="9026" w:leader="dot"/>
            </w:tabs>
            <w:rPr/>
          </w:pPr>
          <w:hyperlink w:anchor="__RefHeading___Toc4402389_372815092">
            <w:r>
              <w:rPr>
                <w:webHidden/>
                <w:rStyle w:val="IndexLink"/>
                <w:rtl w:val="true"/>
              </w:rPr>
              <w:t>شکایت</w:t>
            </w:r>
            <w:r>
              <w:rPr>
                <w:rStyle w:val="IndexLink"/>
                <w:rtl w:val="true"/>
              </w:rPr>
              <w:tab/>
            </w:r>
            <w:r>
              <w:rPr>
                <w:rStyle w:val="IndexLink"/>
              </w:rPr>
              <w:t>135</w:t>
            </w:r>
          </w:hyperlink>
        </w:p>
        <w:p>
          <w:pPr>
            <w:pStyle w:val="Contents2"/>
            <w:tabs>
              <w:tab w:val="clear" w:pos="8743"/>
              <w:tab w:val="right" w:pos="9026" w:leader="dot"/>
            </w:tabs>
            <w:rPr/>
          </w:pPr>
          <w:hyperlink w:anchor="__RefHeading___Toc4402391_372815092">
            <w:r>
              <w:rPr>
                <w:webHidden/>
                <w:rStyle w:val="IndexLink"/>
                <w:rtl w:val="true"/>
              </w:rPr>
              <w:t>شوم</w:t>
            </w:r>
            <w:r>
              <w:rPr>
                <w:rStyle w:val="IndexLink"/>
                <w:rtl w:val="true"/>
              </w:rPr>
              <w:tab/>
            </w:r>
            <w:r>
              <w:rPr>
                <w:rStyle w:val="IndexLink"/>
              </w:rPr>
              <w:t>137</w:t>
            </w:r>
          </w:hyperlink>
        </w:p>
        <w:p>
          <w:pPr>
            <w:pStyle w:val="Contents2"/>
            <w:tabs>
              <w:tab w:val="clear" w:pos="8743"/>
              <w:tab w:val="right" w:pos="9026" w:leader="dot"/>
            </w:tabs>
            <w:rPr/>
          </w:pPr>
          <w:hyperlink w:anchor="__RefHeading___Toc4402393_372815092">
            <w:r>
              <w:rPr>
                <w:webHidden/>
                <w:rStyle w:val="IndexLink"/>
                <w:rtl w:val="true"/>
              </w:rPr>
              <w:t>شوهر</w:t>
            </w:r>
            <w:r>
              <w:rPr>
                <w:rStyle w:val="IndexLink"/>
                <w:rtl w:val="true"/>
              </w:rPr>
              <w:tab/>
            </w:r>
            <w:r>
              <w:rPr>
                <w:rStyle w:val="IndexLink"/>
              </w:rPr>
              <w:t>138</w:t>
            </w:r>
          </w:hyperlink>
        </w:p>
        <w:p>
          <w:pPr>
            <w:pStyle w:val="Contents2"/>
            <w:tabs>
              <w:tab w:val="clear" w:pos="8743"/>
              <w:tab w:val="right" w:pos="9026" w:leader="dot"/>
            </w:tabs>
            <w:rPr/>
          </w:pPr>
          <w:hyperlink w:anchor="__RefHeading___Toc4402395_372815092">
            <w:r>
              <w:rPr>
                <w:webHidden/>
                <w:rStyle w:val="IndexLink"/>
                <w:rtl w:val="true"/>
              </w:rPr>
              <w:t>شهادت</w:t>
            </w:r>
            <w:r>
              <w:rPr>
                <w:rStyle w:val="IndexLink"/>
                <w:rtl w:val="true"/>
              </w:rPr>
              <w:tab/>
            </w:r>
            <w:r>
              <w:rPr>
                <w:rStyle w:val="IndexLink"/>
              </w:rPr>
              <w:t>139</w:t>
            </w:r>
          </w:hyperlink>
        </w:p>
        <w:p>
          <w:pPr>
            <w:pStyle w:val="Contents2"/>
            <w:tabs>
              <w:tab w:val="clear" w:pos="8743"/>
              <w:tab w:val="right" w:pos="9026" w:leader="dot"/>
            </w:tabs>
            <w:rPr/>
          </w:pPr>
          <w:hyperlink w:anchor="__RefHeading___Toc4402397_372815092">
            <w:r>
              <w:rPr>
                <w:webHidden/>
                <w:rStyle w:val="IndexLink"/>
                <w:rtl w:val="true"/>
              </w:rPr>
              <w:t>شهپره</w:t>
            </w:r>
            <w:r>
              <w:rPr>
                <w:rStyle w:val="IndexLink"/>
                <w:rtl w:val="true"/>
              </w:rPr>
              <w:tab/>
            </w:r>
            <w:r>
              <w:rPr>
                <w:rStyle w:val="IndexLink"/>
              </w:rPr>
              <w:t>140</w:t>
            </w:r>
          </w:hyperlink>
        </w:p>
        <w:p>
          <w:pPr>
            <w:pStyle w:val="Contents2"/>
            <w:tabs>
              <w:tab w:val="clear" w:pos="8743"/>
              <w:tab w:val="right" w:pos="9026" w:leader="dot"/>
            </w:tabs>
            <w:rPr/>
          </w:pPr>
          <w:hyperlink w:anchor="__RefHeading___Toc4402399_372815092">
            <w:r>
              <w:rPr>
                <w:webHidden/>
                <w:rStyle w:val="IndexLink"/>
                <w:rtl w:val="true"/>
              </w:rPr>
              <w:t>شهوت</w:t>
            </w:r>
            <w:r>
              <w:rPr>
                <w:rStyle w:val="IndexLink"/>
                <w:rtl w:val="true"/>
              </w:rPr>
              <w:tab/>
            </w:r>
            <w:r>
              <w:rPr>
                <w:rStyle w:val="IndexLink"/>
              </w:rPr>
              <w:t>140</w:t>
            </w:r>
          </w:hyperlink>
        </w:p>
        <w:p>
          <w:pPr>
            <w:pStyle w:val="Contents2"/>
            <w:tabs>
              <w:tab w:val="clear" w:pos="8743"/>
              <w:tab w:val="right" w:pos="9026" w:leader="dot"/>
            </w:tabs>
            <w:rPr/>
          </w:pPr>
          <w:hyperlink w:anchor="__RefHeading___Toc4402401_372815092">
            <w:r>
              <w:rPr>
                <w:webHidden/>
                <w:rStyle w:val="IndexLink"/>
                <w:rtl w:val="true"/>
              </w:rPr>
              <w:t>شهید</w:t>
            </w:r>
            <w:r>
              <w:rPr>
                <w:rStyle w:val="IndexLink"/>
                <w:rtl w:val="true"/>
              </w:rPr>
              <w:tab/>
            </w:r>
            <w:r>
              <w:rPr>
                <w:rStyle w:val="IndexLink"/>
              </w:rPr>
              <w:t>142</w:t>
            </w:r>
          </w:hyperlink>
        </w:p>
        <w:p>
          <w:pPr>
            <w:pStyle w:val="Contents2"/>
            <w:tabs>
              <w:tab w:val="clear" w:pos="8743"/>
              <w:tab w:val="right" w:pos="9026" w:leader="dot"/>
            </w:tabs>
            <w:rPr/>
          </w:pPr>
          <w:hyperlink w:anchor="__RefHeading___Toc4402403_372815092">
            <w:r>
              <w:rPr>
                <w:webHidden/>
                <w:rStyle w:val="IndexLink"/>
                <w:rtl w:val="true"/>
              </w:rPr>
              <w:t>شیر دادن</w:t>
            </w:r>
            <w:r>
              <w:rPr>
                <w:rStyle w:val="IndexLink"/>
                <w:rtl w:val="true"/>
              </w:rPr>
              <w:tab/>
            </w:r>
            <w:r>
              <w:rPr>
                <w:rStyle w:val="IndexLink"/>
              </w:rPr>
              <w:t>142</w:t>
            </w:r>
          </w:hyperlink>
        </w:p>
        <w:p>
          <w:pPr>
            <w:pStyle w:val="Contents2"/>
            <w:tabs>
              <w:tab w:val="clear" w:pos="8743"/>
              <w:tab w:val="right" w:pos="9026" w:leader="dot"/>
            </w:tabs>
            <w:rPr/>
          </w:pPr>
          <w:hyperlink w:anchor="__RefHeading___Toc4402405_372815092">
            <w:r>
              <w:rPr>
                <w:webHidden/>
                <w:rStyle w:val="IndexLink"/>
                <w:rtl w:val="true"/>
              </w:rPr>
              <w:t>شیطان</w:t>
            </w:r>
            <w:r>
              <w:rPr>
                <w:rStyle w:val="IndexLink"/>
                <w:rtl w:val="true"/>
              </w:rPr>
              <w:tab/>
            </w:r>
            <w:r>
              <w:rPr>
                <w:rStyle w:val="IndexLink"/>
              </w:rPr>
              <w:t>143</w:t>
            </w:r>
          </w:hyperlink>
        </w:p>
        <w:p>
          <w:pPr>
            <w:pStyle w:val="Contents2"/>
            <w:tabs>
              <w:tab w:val="clear" w:pos="8743"/>
              <w:tab w:val="right" w:pos="9026" w:leader="dot"/>
            </w:tabs>
            <w:rPr/>
          </w:pPr>
          <w:hyperlink w:anchor="__RefHeading___Toc4402407_372815092">
            <w:r>
              <w:rPr>
                <w:webHidden/>
                <w:rStyle w:val="IndexLink"/>
                <w:rtl w:val="true"/>
              </w:rPr>
              <w:t>صالحه</w:t>
            </w:r>
            <w:r>
              <w:rPr>
                <w:rStyle w:val="IndexLink"/>
                <w:rtl w:val="true"/>
              </w:rPr>
              <w:tab/>
            </w:r>
            <w:r>
              <w:rPr>
                <w:rStyle w:val="IndexLink"/>
              </w:rPr>
              <w:t>144</w:t>
            </w:r>
          </w:hyperlink>
        </w:p>
        <w:p>
          <w:pPr>
            <w:pStyle w:val="Contents2"/>
            <w:tabs>
              <w:tab w:val="clear" w:pos="8743"/>
              <w:tab w:val="right" w:pos="9026" w:leader="dot"/>
            </w:tabs>
            <w:rPr/>
          </w:pPr>
          <w:hyperlink w:anchor="__RefHeading___Toc4402409_372815092">
            <w:r>
              <w:rPr>
                <w:webHidden/>
                <w:rStyle w:val="IndexLink"/>
                <w:rtl w:val="true"/>
              </w:rPr>
              <w:t>صبر</w:t>
            </w:r>
            <w:r>
              <w:rPr>
                <w:rStyle w:val="IndexLink"/>
                <w:rtl w:val="true"/>
              </w:rPr>
              <w:tab/>
            </w:r>
            <w:r>
              <w:rPr>
                <w:rStyle w:val="IndexLink"/>
              </w:rPr>
              <w:t>145</w:t>
            </w:r>
          </w:hyperlink>
        </w:p>
        <w:p>
          <w:pPr>
            <w:pStyle w:val="Contents2"/>
            <w:tabs>
              <w:tab w:val="clear" w:pos="8743"/>
              <w:tab w:val="right" w:pos="9026" w:leader="dot"/>
            </w:tabs>
            <w:rPr/>
          </w:pPr>
          <w:hyperlink w:anchor="__RefHeading___Toc4402411_372815092">
            <w:r>
              <w:rPr>
                <w:webHidden/>
                <w:rStyle w:val="IndexLink"/>
                <w:rtl w:val="true"/>
              </w:rPr>
              <w:t>صَبغ</w:t>
            </w:r>
            <w:r>
              <w:rPr>
                <w:rStyle w:val="IndexLink"/>
                <w:rtl w:val="true"/>
              </w:rPr>
              <w:tab/>
            </w:r>
            <w:r>
              <w:rPr>
                <w:rStyle w:val="IndexLink"/>
              </w:rPr>
              <w:t>146</w:t>
            </w:r>
          </w:hyperlink>
        </w:p>
        <w:p>
          <w:pPr>
            <w:pStyle w:val="Contents2"/>
            <w:tabs>
              <w:tab w:val="clear" w:pos="8743"/>
              <w:tab w:val="right" w:pos="9026" w:leader="dot"/>
            </w:tabs>
            <w:rPr/>
          </w:pPr>
          <w:hyperlink w:anchor="__RefHeading___Toc4402413_372815092">
            <w:r>
              <w:rPr>
                <w:webHidden/>
                <w:rStyle w:val="IndexLink"/>
                <w:rtl w:val="true"/>
              </w:rPr>
              <w:t>صدقه</w:t>
            </w:r>
            <w:r>
              <w:rPr>
                <w:rStyle w:val="IndexLink"/>
                <w:rtl w:val="true"/>
              </w:rPr>
              <w:tab/>
            </w:r>
            <w:r>
              <w:rPr>
                <w:rStyle w:val="IndexLink"/>
              </w:rPr>
              <w:t>146</w:t>
            </w:r>
          </w:hyperlink>
        </w:p>
        <w:p>
          <w:pPr>
            <w:pStyle w:val="Contents2"/>
            <w:tabs>
              <w:tab w:val="clear" w:pos="8743"/>
              <w:tab w:val="right" w:pos="9026" w:leader="dot"/>
            </w:tabs>
            <w:rPr/>
          </w:pPr>
          <w:hyperlink w:anchor="__RefHeading___Toc4402415_372815092">
            <w:r>
              <w:rPr>
                <w:webHidden/>
                <w:rStyle w:val="IndexLink"/>
                <w:rtl w:val="true"/>
              </w:rPr>
              <w:t>صلاح</w:t>
            </w:r>
            <w:r>
              <w:rPr>
                <w:rStyle w:val="IndexLink"/>
                <w:rtl w:val="true"/>
              </w:rPr>
              <w:tab/>
            </w:r>
            <w:r>
              <w:rPr>
                <w:rStyle w:val="IndexLink"/>
              </w:rPr>
              <w:t>148</w:t>
            </w:r>
          </w:hyperlink>
        </w:p>
        <w:p>
          <w:pPr>
            <w:pStyle w:val="Contents2"/>
            <w:tabs>
              <w:tab w:val="clear" w:pos="8743"/>
              <w:tab w:val="right" w:pos="9026" w:leader="dot"/>
            </w:tabs>
            <w:rPr/>
          </w:pPr>
          <w:hyperlink w:anchor="__RefHeading___Toc4402417_372815092">
            <w:r>
              <w:rPr>
                <w:webHidden/>
                <w:rStyle w:val="IndexLink"/>
                <w:rtl w:val="true"/>
              </w:rPr>
              <w:t>صنف</w:t>
            </w:r>
            <w:r>
              <w:rPr>
                <w:rStyle w:val="IndexLink"/>
                <w:rtl w:val="true"/>
              </w:rPr>
              <w:tab/>
            </w:r>
            <w:r>
              <w:rPr>
                <w:rStyle w:val="IndexLink"/>
              </w:rPr>
              <w:t>149</w:t>
            </w:r>
          </w:hyperlink>
        </w:p>
        <w:p>
          <w:pPr>
            <w:pStyle w:val="Contents2"/>
            <w:tabs>
              <w:tab w:val="clear" w:pos="8743"/>
              <w:tab w:val="right" w:pos="9026" w:leader="dot"/>
            </w:tabs>
            <w:rPr/>
          </w:pPr>
          <w:hyperlink w:anchor="__RefHeading___Toc4402419_372815092">
            <w:r>
              <w:rPr>
                <w:webHidden/>
                <w:rStyle w:val="IndexLink"/>
                <w:rtl w:val="true"/>
              </w:rPr>
              <w:t>صورت خراشیدن</w:t>
            </w:r>
            <w:r>
              <w:rPr>
                <w:rStyle w:val="IndexLink"/>
                <w:rtl w:val="true"/>
              </w:rPr>
              <w:tab/>
            </w:r>
            <w:r>
              <w:rPr>
                <w:rStyle w:val="IndexLink"/>
              </w:rPr>
              <w:t>149</w:t>
            </w:r>
          </w:hyperlink>
        </w:p>
        <w:p>
          <w:pPr>
            <w:pStyle w:val="Contents2"/>
            <w:tabs>
              <w:tab w:val="clear" w:pos="8743"/>
              <w:tab w:val="right" w:pos="9026" w:leader="dot"/>
            </w:tabs>
            <w:rPr/>
          </w:pPr>
          <w:hyperlink w:anchor="__RefHeading___Toc4402421_372815092">
            <w:r>
              <w:rPr>
                <w:webHidden/>
                <w:rStyle w:val="IndexLink"/>
                <w:rtl w:val="true"/>
              </w:rPr>
              <w:t>ضعیف</w:t>
            </w:r>
            <w:r>
              <w:rPr>
                <w:rStyle w:val="IndexLink"/>
                <w:rtl w:val="true"/>
              </w:rPr>
              <w:tab/>
            </w:r>
            <w:r>
              <w:rPr>
                <w:rStyle w:val="IndexLink"/>
              </w:rPr>
              <w:t>149</w:t>
            </w:r>
          </w:hyperlink>
        </w:p>
        <w:p>
          <w:pPr>
            <w:pStyle w:val="Contents2"/>
            <w:tabs>
              <w:tab w:val="clear" w:pos="8743"/>
              <w:tab w:val="right" w:pos="9026" w:leader="dot"/>
            </w:tabs>
            <w:rPr/>
          </w:pPr>
          <w:hyperlink w:anchor="__RefHeading___Toc4402423_372815092">
            <w:r>
              <w:rPr>
                <w:webHidden/>
                <w:rStyle w:val="IndexLink"/>
                <w:rtl w:val="true"/>
              </w:rPr>
              <w:t>طلا</w:t>
            </w:r>
            <w:r>
              <w:rPr>
                <w:rStyle w:val="IndexLink"/>
                <w:rtl w:val="true"/>
              </w:rPr>
              <w:tab/>
            </w:r>
            <w:r>
              <w:rPr>
                <w:rStyle w:val="IndexLink"/>
              </w:rPr>
              <w:t>150</w:t>
            </w:r>
          </w:hyperlink>
        </w:p>
        <w:p>
          <w:pPr>
            <w:pStyle w:val="Contents2"/>
            <w:tabs>
              <w:tab w:val="clear" w:pos="8743"/>
              <w:tab w:val="right" w:pos="9026" w:leader="dot"/>
            </w:tabs>
            <w:rPr/>
          </w:pPr>
          <w:hyperlink w:anchor="__RefHeading___Toc4402425_372815092">
            <w:r>
              <w:rPr>
                <w:webHidden/>
                <w:rStyle w:val="IndexLink"/>
                <w:rtl w:val="true"/>
              </w:rPr>
              <w:t>طلاق</w:t>
            </w:r>
            <w:r>
              <w:rPr>
                <w:rStyle w:val="IndexLink"/>
                <w:rtl w:val="true"/>
              </w:rPr>
              <w:tab/>
            </w:r>
            <w:r>
              <w:rPr>
                <w:rStyle w:val="IndexLink"/>
              </w:rPr>
              <w:t>150</w:t>
            </w:r>
          </w:hyperlink>
        </w:p>
        <w:p>
          <w:pPr>
            <w:pStyle w:val="Contents2"/>
            <w:tabs>
              <w:tab w:val="clear" w:pos="8743"/>
              <w:tab w:val="right" w:pos="9026" w:leader="dot"/>
            </w:tabs>
            <w:rPr/>
          </w:pPr>
          <w:hyperlink w:anchor="__RefHeading___Toc4402427_372815092">
            <w:r>
              <w:rPr>
                <w:webHidden/>
                <w:rStyle w:val="IndexLink"/>
                <w:rtl w:val="true"/>
              </w:rPr>
              <w:t>عبادت</w:t>
            </w:r>
            <w:r>
              <w:rPr>
                <w:rStyle w:val="IndexLink"/>
                <w:rtl w:val="true"/>
              </w:rPr>
              <w:tab/>
            </w:r>
            <w:r>
              <w:rPr>
                <w:rStyle w:val="IndexLink"/>
              </w:rPr>
              <w:t>151</w:t>
            </w:r>
          </w:hyperlink>
        </w:p>
        <w:p>
          <w:pPr>
            <w:pStyle w:val="Contents2"/>
            <w:tabs>
              <w:tab w:val="clear" w:pos="8743"/>
              <w:tab w:val="right" w:pos="9026" w:leader="dot"/>
            </w:tabs>
            <w:rPr/>
          </w:pPr>
          <w:hyperlink w:anchor="__RefHeading___Toc4402429_372815092">
            <w:r>
              <w:rPr>
                <w:webHidden/>
                <w:rStyle w:val="IndexLink"/>
                <w:rtl w:val="true"/>
              </w:rPr>
              <w:t>عثمان بن مظعون</w:t>
            </w:r>
            <w:r>
              <w:rPr>
                <w:rStyle w:val="IndexLink"/>
                <w:rtl w:val="true"/>
              </w:rPr>
              <w:tab/>
            </w:r>
            <w:r>
              <w:rPr>
                <w:rStyle w:val="IndexLink"/>
              </w:rPr>
              <w:t>151</w:t>
            </w:r>
          </w:hyperlink>
        </w:p>
        <w:p>
          <w:pPr>
            <w:pStyle w:val="Contents2"/>
            <w:tabs>
              <w:tab w:val="clear" w:pos="8743"/>
              <w:tab w:val="right" w:pos="9026" w:leader="dot"/>
            </w:tabs>
            <w:rPr/>
          </w:pPr>
          <w:hyperlink w:anchor="__RefHeading___Toc4402431_372815092">
            <w:r>
              <w:rPr>
                <w:webHidden/>
                <w:rStyle w:val="IndexLink"/>
                <w:rtl w:val="true"/>
              </w:rPr>
              <w:t>عراق</w:t>
            </w:r>
            <w:r>
              <w:rPr>
                <w:rStyle w:val="IndexLink"/>
                <w:rtl w:val="true"/>
              </w:rPr>
              <w:tab/>
            </w:r>
            <w:r>
              <w:rPr>
                <w:rStyle w:val="IndexLink"/>
              </w:rPr>
              <w:t>152</w:t>
            </w:r>
          </w:hyperlink>
        </w:p>
        <w:p>
          <w:pPr>
            <w:pStyle w:val="Contents2"/>
            <w:tabs>
              <w:tab w:val="clear" w:pos="8743"/>
              <w:tab w:val="right" w:pos="9026" w:leader="dot"/>
            </w:tabs>
            <w:rPr/>
          </w:pPr>
          <w:hyperlink w:anchor="__RefHeading___Toc4402433_372815092">
            <w:r>
              <w:rPr>
                <w:webHidden/>
                <w:rStyle w:val="IndexLink"/>
                <w:rtl w:val="true"/>
              </w:rPr>
              <w:t>عرض</w:t>
            </w:r>
            <w:r>
              <w:rPr>
                <w:rStyle w:val="IndexLink"/>
                <w:rtl w:val="true"/>
              </w:rPr>
              <w:tab/>
            </w:r>
            <w:r>
              <w:rPr>
                <w:rStyle w:val="IndexLink"/>
              </w:rPr>
              <w:t>153</w:t>
            </w:r>
          </w:hyperlink>
        </w:p>
        <w:p>
          <w:pPr>
            <w:pStyle w:val="Contents2"/>
            <w:tabs>
              <w:tab w:val="clear" w:pos="8743"/>
              <w:tab w:val="right" w:pos="9026" w:leader="dot"/>
            </w:tabs>
            <w:rPr/>
          </w:pPr>
          <w:hyperlink w:anchor="__RefHeading___Toc4402435_372815092">
            <w:r>
              <w:rPr>
                <w:webHidden/>
                <w:rStyle w:val="IndexLink"/>
                <w:rtl w:val="true"/>
              </w:rPr>
              <w:t>عرضه داشتن زن خود را به شوهرش</w:t>
            </w:r>
            <w:r>
              <w:rPr>
                <w:rStyle w:val="IndexLink"/>
                <w:rtl w:val="true"/>
              </w:rPr>
              <w:tab/>
            </w:r>
            <w:r>
              <w:rPr>
                <w:rStyle w:val="IndexLink"/>
              </w:rPr>
              <w:t>153</w:t>
            </w:r>
          </w:hyperlink>
        </w:p>
        <w:p>
          <w:pPr>
            <w:pStyle w:val="Contents2"/>
            <w:tabs>
              <w:tab w:val="clear" w:pos="8743"/>
              <w:tab w:val="right" w:pos="9026" w:leader="dot"/>
            </w:tabs>
            <w:rPr/>
          </w:pPr>
          <w:hyperlink w:anchor="__RefHeading___Toc4402437_372815092">
            <w:r>
              <w:rPr>
                <w:webHidden/>
                <w:rStyle w:val="IndexLink"/>
                <w:rtl w:val="true"/>
              </w:rPr>
              <w:t>عروس</w:t>
            </w:r>
            <w:r>
              <w:rPr>
                <w:rStyle w:val="IndexLink"/>
                <w:rtl w:val="true"/>
              </w:rPr>
              <w:tab/>
            </w:r>
            <w:r>
              <w:rPr>
                <w:rStyle w:val="IndexLink"/>
              </w:rPr>
              <w:t>154</w:t>
            </w:r>
          </w:hyperlink>
        </w:p>
        <w:p>
          <w:pPr>
            <w:pStyle w:val="Contents2"/>
            <w:tabs>
              <w:tab w:val="clear" w:pos="8743"/>
              <w:tab w:val="right" w:pos="9026" w:leader="dot"/>
            </w:tabs>
            <w:rPr/>
          </w:pPr>
          <w:hyperlink w:anchor="__RefHeading___Toc4402439_372815092">
            <w:r>
              <w:rPr>
                <w:webHidden/>
                <w:rStyle w:val="IndexLink"/>
                <w:rtl w:val="true"/>
              </w:rPr>
              <w:t>عطر</w:t>
            </w:r>
            <w:r>
              <w:rPr>
                <w:rStyle w:val="IndexLink"/>
                <w:rtl w:val="true"/>
              </w:rPr>
              <w:tab/>
            </w:r>
            <w:r>
              <w:rPr>
                <w:rStyle w:val="IndexLink"/>
              </w:rPr>
              <w:t>161</w:t>
            </w:r>
          </w:hyperlink>
        </w:p>
        <w:p>
          <w:pPr>
            <w:pStyle w:val="Contents2"/>
            <w:tabs>
              <w:tab w:val="clear" w:pos="8743"/>
              <w:tab w:val="right" w:pos="9026" w:leader="dot"/>
            </w:tabs>
            <w:rPr/>
          </w:pPr>
          <w:hyperlink w:anchor="__RefHeading___Toc4402441_372815092">
            <w:r>
              <w:rPr>
                <w:webHidden/>
                <w:rStyle w:val="IndexLink"/>
                <w:rtl w:val="true"/>
              </w:rPr>
              <w:t>عفو</w:t>
            </w:r>
            <w:r>
              <w:rPr>
                <w:rStyle w:val="IndexLink"/>
                <w:rtl w:val="true"/>
              </w:rPr>
              <w:tab/>
            </w:r>
            <w:r>
              <w:rPr>
                <w:rStyle w:val="IndexLink"/>
              </w:rPr>
              <w:t>162</w:t>
            </w:r>
          </w:hyperlink>
        </w:p>
        <w:p>
          <w:pPr>
            <w:pStyle w:val="Contents2"/>
            <w:tabs>
              <w:tab w:val="clear" w:pos="8743"/>
              <w:tab w:val="right" w:pos="9026" w:leader="dot"/>
            </w:tabs>
            <w:rPr/>
          </w:pPr>
          <w:hyperlink w:anchor="__RefHeading___Toc4402443_372815092">
            <w:r>
              <w:rPr>
                <w:webHidden/>
                <w:rStyle w:val="IndexLink"/>
                <w:rtl w:val="true"/>
              </w:rPr>
              <w:t>عقرب</w:t>
            </w:r>
            <w:r>
              <w:rPr>
                <w:rStyle w:val="IndexLink"/>
                <w:rtl w:val="true"/>
              </w:rPr>
              <w:tab/>
            </w:r>
            <w:r>
              <w:rPr>
                <w:rStyle w:val="IndexLink"/>
              </w:rPr>
              <w:t>162</w:t>
            </w:r>
          </w:hyperlink>
        </w:p>
        <w:p>
          <w:pPr>
            <w:pStyle w:val="Contents2"/>
            <w:tabs>
              <w:tab w:val="clear" w:pos="8743"/>
              <w:tab w:val="right" w:pos="9026" w:leader="dot"/>
            </w:tabs>
            <w:rPr/>
          </w:pPr>
          <w:hyperlink w:anchor="__RefHeading___Toc4402445_372815092">
            <w:r>
              <w:rPr>
                <w:webHidden/>
                <w:rStyle w:val="IndexLink"/>
                <w:rtl w:val="true"/>
              </w:rPr>
              <w:t>عقل و عقول</w:t>
            </w:r>
            <w:r>
              <w:rPr>
                <w:rStyle w:val="IndexLink"/>
                <w:rtl w:val="true"/>
              </w:rPr>
              <w:tab/>
            </w:r>
            <w:r>
              <w:rPr>
                <w:rStyle w:val="IndexLink"/>
              </w:rPr>
              <w:t>163</w:t>
            </w:r>
          </w:hyperlink>
        </w:p>
        <w:p>
          <w:pPr>
            <w:pStyle w:val="Contents2"/>
            <w:tabs>
              <w:tab w:val="clear" w:pos="8743"/>
              <w:tab w:val="right" w:pos="9026" w:leader="dot"/>
            </w:tabs>
            <w:rPr/>
          </w:pPr>
          <w:hyperlink w:anchor="__RefHeading___Toc4402447_372815092">
            <w:r>
              <w:rPr>
                <w:webHidden/>
                <w:rStyle w:val="IndexLink"/>
                <w:rtl w:val="true"/>
              </w:rPr>
              <w:t>علماء</w:t>
            </w:r>
            <w:r>
              <w:rPr>
                <w:rStyle w:val="IndexLink"/>
                <w:rtl w:val="true"/>
              </w:rPr>
              <w:tab/>
            </w:r>
            <w:r>
              <w:rPr>
                <w:rStyle w:val="IndexLink"/>
              </w:rPr>
              <w:t>164</w:t>
            </w:r>
          </w:hyperlink>
        </w:p>
        <w:p>
          <w:pPr>
            <w:pStyle w:val="Contents2"/>
            <w:tabs>
              <w:tab w:val="clear" w:pos="8743"/>
              <w:tab w:val="right" w:pos="9026" w:leader="dot"/>
            </w:tabs>
            <w:rPr/>
          </w:pPr>
          <w:hyperlink w:anchor="__RefHeading___Toc4402449_372815092">
            <w:r>
              <w:rPr>
                <w:webHidden/>
                <w:rStyle w:val="IndexLink"/>
                <w:rtl w:val="true"/>
              </w:rPr>
              <w:t>علناً زنا دهند</w:t>
            </w:r>
            <w:r>
              <w:rPr>
                <w:rStyle w:val="IndexLink"/>
                <w:rtl w:val="true"/>
              </w:rPr>
              <w:tab/>
            </w:r>
            <w:r>
              <w:rPr>
                <w:rStyle w:val="IndexLink"/>
              </w:rPr>
              <w:t>164</w:t>
            </w:r>
          </w:hyperlink>
        </w:p>
        <w:p>
          <w:pPr>
            <w:pStyle w:val="Contents2"/>
            <w:tabs>
              <w:tab w:val="clear" w:pos="8743"/>
              <w:tab w:val="right" w:pos="9026" w:leader="dot"/>
            </w:tabs>
            <w:rPr/>
          </w:pPr>
          <w:hyperlink w:anchor="__RefHeading___Toc4402451_372815092">
            <w:r>
              <w:rPr>
                <w:webHidden/>
                <w:rStyle w:val="IndexLink"/>
                <w:rtl w:val="true"/>
              </w:rPr>
              <w:t xml:space="preserve">على </w:t>
            </w:r>
            <w:r>
              <w:rPr>
                <w:rStyle w:val="IndexLink"/>
                <w:rtl w:val="true"/>
              </w:rPr>
              <w:t>(</w:t>
            </w:r>
            <w:r>
              <w:rPr>
                <w:rStyle w:val="IndexLink"/>
                <w:rtl w:val="true"/>
              </w:rPr>
              <w:t>علیه السّلام</w:t>
            </w:r>
            <w:r>
              <w:rPr>
                <w:rStyle w:val="IndexLink"/>
                <w:rtl w:val="true"/>
              </w:rPr>
              <w:t>)</w:t>
              <w:tab/>
            </w:r>
            <w:r>
              <w:rPr>
                <w:rStyle w:val="IndexLink"/>
              </w:rPr>
              <w:t>165</w:t>
            </w:r>
          </w:hyperlink>
        </w:p>
        <w:p>
          <w:pPr>
            <w:pStyle w:val="Contents2"/>
            <w:tabs>
              <w:tab w:val="clear" w:pos="8743"/>
              <w:tab w:val="right" w:pos="9026" w:leader="dot"/>
            </w:tabs>
            <w:rPr/>
          </w:pPr>
          <w:hyperlink w:anchor="__RefHeading___Toc4402453_372815092">
            <w:r>
              <w:rPr>
                <w:webHidden/>
                <w:rStyle w:val="IndexLink"/>
                <w:rtl w:val="true"/>
              </w:rPr>
              <w:t>عورت</w:t>
            </w:r>
            <w:r>
              <w:rPr>
                <w:rStyle w:val="IndexLink"/>
                <w:rtl w:val="true"/>
              </w:rPr>
              <w:tab/>
            </w:r>
            <w:r>
              <w:rPr>
                <w:rStyle w:val="IndexLink"/>
              </w:rPr>
              <w:t>165</w:t>
            </w:r>
          </w:hyperlink>
        </w:p>
        <w:p>
          <w:pPr>
            <w:pStyle w:val="Contents2"/>
            <w:tabs>
              <w:tab w:val="clear" w:pos="8743"/>
              <w:tab w:val="right" w:pos="9026" w:leader="dot"/>
            </w:tabs>
            <w:rPr/>
          </w:pPr>
          <w:hyperlink w:anchor="__RefHeading___Toc4402455_372815092">
            <w:r>
              <w:rPr>
                <w:webHidden/>
                <w:rStyle w:val="IndexLink"/>
                <w:rtl w:val="true"/>
              </w:rPr>
              <w:t>عیّ</w:t>
            </w:r>
            <w:r>
              <w:rPr>
                <w:rStyle w:val="IndexLink"/>
                <w:rtl w:val="true"/>
              </w:rPr>
              <w:tab/>
            </w:r>
            <w:r>
              <w:rPr>
                <w:rStyle w:val="IndexLink"/>
              </w:rPr>
              <w:t>167</w:t>
            </w:r>
          </w:hyperlink>
        </w:p>
        <w:p>
          <w:pPr>
            <w:pStyle w:val="Contents2"/>
            <w:tabs>
              <w:tab w:val="clear" w:pos="8743"/>
              <w:tab w:val="right" w:pos="9026" w:leader="dot"/>
            </w:tabs>
            <w:rPr/>
          </w:pPr>
          <w:hyperlink w:anchor="__RefHeading___Toc4402457_372815092">
            <w:r>
              <w:rPr>
                <w:webHidden/>
                <w:rStyle w:val="IndexLink"/>
                <w:rtl w:val="true"/>
              </w:rPr>
              <w:t>عیادت</w:t>
            </w:r>
            <w:r>
              <w:rPr>
                <w:rStyle w:val="IndexLink"/>
                <w:rtl w:val="true"/>
              </w:rPr>
              <w:tab/>
            </w:r>
            <w:r>
              <w:rPr>
                <w:rStyle w:val="IndexLink"/>
              </w:rPr>
              <w:t>167</w:t>
            </w:r>
          </w:hyperlink>
        </w:p>
        <w:p>
          <w:pPr>
            <w:pStyle w:val="Contents2"/>
            <w:tabs>
              <w:tab w:val="clear" w:pos="8743"/>
              <w:tab w:val="right" w:pos="9026" w:leader="dot"/>
            </w:tabs>
            <w:rPr/>
          </w:pPr>
          <w:hyperlink w:anchor="__RefHeading___Toc4402459_372815092">
            <w:r>
              <w:rPr>
                <w:webHidden/>
                <w:rStyle w:val="IndexLink"/>
                <w:rtl w:val="true"/>
              </w:rPr>
              <w:t>عيال</w:t>
            </w:r>
            <w:r>
              <w:rPr>
                <w:rStyle w:val="IndexLink"/>
                <w:rtl w:val="true"/>
              </w:rPr>
              <w:tab/>
            </w:r>
            <w:r>
              <w:rPr>
                <w:rStyle w:val="IndexLink"/>
              </w:rPr>
              <w:t>168</w:t>
            </w:r>
          </w:hyperlink>
        </w:p>
        <w:p>
          <w:pPr>
            <w:pStyle w:val="Contents2"/>
            <w:tabs>
              <w:tab w:val="clear" w:pos="8743"/>
              <w:tab w:val="right" w:pos="9026" w:leader="dot"/>
            </w:tabs>
            <w:rPr/>
          </w:pPr>
          <w:hyperlink w:anchor="__RefHeading___Toc4402461_372815092">
            <w:r>
              <w:rPr>
                <w:webHidden/>
                <w:rStyle w:val="IndexLink"/>
                <w:rtl w:val="true"/>
              </w:rPr>
              <w:t>عیب</w:t>
            </w:r>
            <w:r>
              <w:rPr>
                <w:rStyle w:val="IndexLink"/>
                <w:rtl w:val="true"/>
              </w:rPr>
              <w:tab/>
            </w:r>
            <w:r>
              <w:rPr>
                <w:rStyle w:val="IndexLink"/>
              </w:rPr>
              <w:t>168</w:t>
            </w:r>
          </w:hyperlink>
        </w:p>
        <w:p>
          <w:pPr>
            <w:pStyle w:val="Contents2"/>
            <w:tabs>
              <w:tab w:val="clear" w:pos="8743"/>
              <w:tab w:val="right" w:pos="9026" w:leader="dot"/>
            </w:tabs>
            <w:rPr/>
          </w:pPr>
          <w:hyperlink w:anchor="__RefHeading___Toc4402463_372815092">
            <w:r>
              <w:rPr>
                <w:webHidden/>
                <w:rStyle w:val="IndexLink"/>
                <w:rtl w:val="true"/>
              </w:rPr>
              <w:t>غرفه</w:t>
            </w:r>
            <w:r>
              <w:rPr>
                <w:rStyle w:val="IndexLink"/>
                <w:rtl w:val="true"/>
              </w:rPr>
              <w:tab/>
            </w:r>
            <w:r>
              <w:rPr>
                <w:rStyle w:val="IndexLink"/>
              </w:rPr>
              <w:t>169</w:t>
            </w:r>
          </w:hyperlink>
        </w:p>
        <w:p>
          <w:pPr>
            <w:pStyle w:val="Contents2"/>
            <w:tabs>
              <w:tab w:val="clear" w:pos="8743"/>
              <w:tab w:val="right" w:pos="9026" w:leader="dot"/>
            </w:tabs>
            <w:rPr/>
          </w:pPr>
          <w:hyperlink w:anchor="__RefHeading___Toc4402465_372815092">
            <w:r>
              <w:rPr>
                <w:webHidden/>
                <w:rStyle w:val="IndexLink"/>
                <w:rtl w:val="true"/>
              </w:rPr>
              <w:t>غُسل</w:t>
            </w:r>
            <w:r>
              <w:rPr>
                <w:rStyle w:val="IndexLink"/>
                <w:rtl w:val="true"/>
              </w:rPr>
              <w:tab/>
            </w:r>
            <w:r>
              <w:rPr>
                <w:rStyle w:val="IndexLink"/>
              </w:rPr>
              <w:t>169</w:t>
            </w:r>
          </w:hyperlink>
        </w:p>
        <w:p>
          <w:pPr>
            <w:pStyle w:val="Contents2"/>
            <w:tabs>
              <w:tab w:val="clear" w:pos="8743"/>
              <w:tab w:val="right" w:pos="9026" w:leader="dot"/>
            </w:tabs>
            <w:rPr/>
          </w:pPr>
          <w:hyperlink w:anchor="__RefHeading___Toc4402467_372815092">
            <w:r>
              <w:rPr>
                <w:webHidden/>
                <w:rStyle w:val="IndexLink"/>
                <w:rtl w:val="true"/>
              </w:rPr>
              <w:t>غلبه</w:t>
            </w:r>
            <w:r>
              <w:rPr>
                <w:rStyle w:val="IndexLink"/>
                <w:rtl w:val="true"/>
              </w:rPr>
              <w:tab/>
            </w:r>
            <w:r>
              <w:rPr>
                <w:rStyle w:val="IndexLink"/>
              </w:rPr>
              <w:t>169</w:t>
            </w:r>
          </w:hyperlink>
        </w:p>
        <w:p>
          <w:pPr>
            <w:pStyle w:val="Contents2"/>
            <w:tabs>
              <w:tab w:val="clear" w:pos="8743"/>
              <w:tab w:val="right" w:pos="9026" w:leader="dot"/>
            </w:tabs>
            <w:rPr/>
          </w:pPr>
          <w:hyperlink w:anchor="__RefHeading___Toc4402469_372815092">
            <w:r>
              <w:rPr>
                <w:webHidden/>
                <w:rStyle w:val="IndexLink"/>
                <w:rtl w:val="true"/>
              </w:rPr>
              <w:t>غیرت</w:t>
            </w:r>
            <w:r>
              <w:rPr>
                <w:rStyle w:val="IndexLink"/>
                <w:rtl w:val="true"/>
              </w:rPr>
              <w:tab/>
            </w:r>
            <w:r>
              <w:rPr>
                <w:rStyle w:val="IndexLink"/>
              </w:rPr>
              <w:t>170</w:t>
            </w:r>
          </w:hyperlink>
        </w:p>
        <w:p>
          <w:pPr>
            <w:pStyle w:val="Contents2"/>
            <w:tabs>
              <w:tab w:val="clear" w:pos="8743"/>
              <w:tab w:val="right" w:pos="9026" w:leader="dot"/>
            </w:tabs>
            <w:rPr/>
          </w:pPr>
          <w:hyperlink w:anchor="__RefHeading___Toc4402471_372815092">
            <w:r>
              <w:rPr>
                <w:webHidden/>
                <w:rStyle w:val="IndexLink"/>
                <w:rtl w:val="true"/>
              </w:rPr>
              <w:t xml:space="preserve">غیرت حضرت ابراهيم </w:t>
            </w:r>
            <w:r>
              <w:rPr>
                <w:rStyle w:val="IndexLink"/>
                <w:rtl w:val="true"/>
              </w:rPr>
              <w:t>(</w:t>
            </w:r>
            <w:r>
              <w:rPr>
                <w:rStyle w:val="IndexLink"/>
                <w:rtl w:val="true"/>
              </w:rPr>
              <w:t>علیه السّلام</w:t>
            </w:r>
            <w:r>
              <w:rPr>
                <w:rStyle w:val="IndexLink"/>
                <w:rtl w:val="true"/>
              </w:rPr>
              <w:t>)</w:t>
              <w:tab/>
            </w:r>
            <w:r>
              <w:rPr>
                <w:rStyle w:val="IndexLink"/>
              </w:rPr>
              <w:t>171</w:t>
            </w:r>
          </w:hyperlink>
        </w:p>
        <w:p>
          <w:pPr>
            <w:pStyle w:val="Contents2"/>
            <w:tabs>
              <w:tab w:val="clear" w:pos="8743"/>
              <w:tab w:val="right" w:pos="9026" w:leader="dot"/>
            </w:tabs>
            <w:rPr/>
          </w:pPr>
          <w:hyperlink w:anchor="__RefHeading___Toc4402473_372815092">
            <w:r>
              <w:rPr>
                <w:webHidden/>
                <w:rStyle w:val="IndexLink"/>
                <w:rtl w:val="true"/>
              </w:rPr>
              <w:t>فائده</w:t>
            </w:r>
            <w:r>
              <w:rPr>
                <w:rStyle w:val="IndexLink"/>
                <w:rtl w:val="true"/>
              </w:rPr>
              <w:tab/>
            </w:r>
            <w:r>
              <w:rPr>
                <w:rStyle w:val="IndexLink"/>
              </w:rPr>
              <w:t>171</w:t>
            </w:r>
          </w:hyperlink>
        </w:p>
        <w:p>
          <w:pPr>
            <w:pStyle w:val="Contents2"/>
            <w:tabs>
              <w:tab w:val="clear" w:pos="8743"/>
              <w:tab w:val="right" w:pos="9026" w:leader="dot"/>
            </w:tabs>
            <w:rPr/>
          </w:pPr>
          <w:hyperlink w:anchor="__RefHeading___Toc4402475_372815092">
            <w:r>
              <w:rPr>
                <w:webHidden/>
                <w:rStyle w:val="IndexLink"/>
                <w:rtl w:val="true"/>
              </w:rPr>
              <w:t>فاسد شدن زنان</w:t>
            </w:r>
            <w:r>
              <w:rPr>
                <w:rStyle w:val="IndexLink"/>
                <w:rtl w:val="true"/>
              </w:rPr>
              <w:tab/>
            </w:r>
            <w:r>
              <w:rPr>
                <w:rStyle w:val="IndexLink"/>
              </w:rPr>
              <w:t>172</w:t>
            </w:r>
          </w:hyperlink>
        </w:p>
        <w:p>
          <w:pPr>
            <w:pStyle w:val="Contents2"/>
            <w:tabs>
              <w:tab w:val="clear" w:pos="8743"/>
              <w:tab w:val="right" w:pos="9026" w:leader="dot"/>
            </w:tabs>
            <w:rPr/>
          </w:pPr>
          <w:hyperlink w:anchor="__RefHeading___Toc4402477_372815092">
            <w:r>
              <w:rPr>
                <w:webHidden/>
                <w:rStyle w:val="IndexLink"/>
                <w:rtl w:val="true"/>
              </w:rPr>
              <w:t>فاسق شدن جوانان</w:t>
            </w:r>
            <w:r>
              <w:rPr>
                <w:rStyle w:val="IndexLink"/>
                <w:rtl w:val="true"/>
              </w:rPr>
              <w:tab/>
            </w:r>
            <w:r>
              <w:rPr>
                <w:rStyle w:val="IndexLink"/>
              </w:rPr>
              <w:t>173</w:t>
            </w:r>
          </w:hyperlink>
        </w:p>
        <w:p>
          <w:pPr>
            <w:pStyle w:val="Contents2"/>
            <w:tabs>
              <w:tab w:val="clear" w:pos="8743"/>
              <w:tab w:val="right" w:pos="9026" w:leader="dot"/>
            </w:tabs>
            <w:rPr/>
          </w:pPr>
          <w:hyperlink w:anchor="__RefHeading___Toc4402479_372815092">
            <w:r>
              <w:rPr>
                <w:webHidden/>
                <w:rStyle w:val="IndexLink"/>
                <w:rtl w:val="true"/>
              </w:rPr>
              <w:t xml:space="preserve">فاطمه </w:t>
            </w:r>
            <w:r>
              <w:rPr>
                <w:rStyle w:val="IndexLink"/>
                <w:rtl w:val="true"/>
              </w:rPr>
              <w:t>(</w:t>
            </w:r>
            <w:r>
              <w:rPr>
                <w:rStyle w:val="IndexLink"/>
                <w:rtl w:val="true"/>
              </w:rPr>
              <w:t>علیها السّلام</w:t>
            </w:r>
            <w:r>
              <w:rPr>
                <w:rStyle w:val="IndexLink"/>
                <w:rtl w:val="true"/>
              </w:rPr>
              <w:t>)</w:t>
              <w:tab/>
            </w:r>
            <w:r>
              <w:rPr>
                <w:rStyle w:val="IndexLink"/>
              </w:rPr>
              <w:t>173</w:t>
            </w:r>
          </w:hyperlink>
        </w:p>
        <w:p>
          <w:pPr>
            <w:pStyle w:val="Contents2"/>
            <w:tabs>
              <w:tab w:val="clear" w:pos="8743"/>
              <w:tab w:val="right" w:pos="9026" w:leader="dot"/>
            </w:tabs>
            <w:rPr/>
          </w:pPr>
          <w:hyperlink w:anchor="__RefHeading___Toc4402481_372815092">
            <w:r>
              <w:rPr>
                <w:webHidden/>
                <w:rStyle w:val="IndexLink"/>
                <w:rtl w:val="true"/>
              </w:rPr>
              <w:t>فتنه</w:t>
            </w:r>
            <w:r>
              <w:rPr>
                <w:rStyle w:val="IndexLink"/>
                <w:rtl w:val="true"/>
              </w:rPr>
              <w:tab/>
            </w:r>
            <w:r>
              <w:rPr>
                <w:rStyle w:val="IndexLink"/>
              </w:rPr>
              <w:t>174</w:t>
            </w:r>
          </w:hyperlink>
        </w:p>
        <w:p>
          <w:pPr>
            <w:pStyle w:val="Contents2"/>
            <w:tabs>
              <w:tab w:val="clear" w:pos="8743"/>
              <w:tab w:val="right" w:pos="9026" w:leader="dot"/>
            </w:tabs>
            <w:rPr/>
          </w:pPr>
          <w:hyperlink w:anchor="__RefHeading___Toc4402483_372815092">
            <w:r>
              <w:rPr>
                <w:webHidden/>
                <w:rStyle w:val="IndexLink"/>
                <w:rtl w:val="true"/>
              </w:rPr>
              <w:t>فتوا</w:t>
            </w:r>
            <w:r>
              <w:rPr>
                <w:rStyle w:val="IndexLink"/>
                <w:rtl w:val="true"/>
              </w:rPr>
              <w:tab/>
            </w:r>
            <w:r>
              <w:rPr>
                <w:rStyle w:val="IndexLink"/>
              </w:rPr>
              <w:t>175</w:t>
            </w:r>
          </w:hyperlink>
        </w:p>
        <w:p>
          <w:pPr>
            <w:pStyle w:val="Contents2"/>
            <w:tabs>
              <w:tab w:val="clear" w:pos="8743"/>
              <w:tab w:val="right" w:pos="9026" w:leader="dot"/>
            </w:tabs>
            <w:rPr/>
          </w:pPr>
          <w:hyperlink w:anchor="__RefHeading___Toc4402485_372815092">
            <w:r>
              <w:rPr>
                <w:webHidden/>
                <w:rStyle w:val="IndexLink"/>
                <w:rtl w:val="true"/>
              </w:rPr>
              <w:t>فحش</w:t>
            </w:r>
            <w:r>
              <w:rPr>
                <w:rStyle w:val="IndexLink"/>
                <w:rtl w:val="true"/>
              </w:rPr>
              <w:tab/>
            </w:r>
            <w:r>
              <w:rPr>
                <w:rStyle w:val="IndexLink"/>
              </w:rPr>
              <w:t>175</w:t>
            </w:r>
          </w:hyperlink>
        </w:p>
        <w:p>
          <w:pPr>
            <w:pStyle w:val="Contents2"/>
            <w:tabs>
              <w:tab w:val="clear" w:pos="8743"/>
              <w:tab w:val="right" w:pos="9026" w:leader="dot"/>
            </w:tabs>
            <w:rPr/>
          </w:pPr>
          <w:hyperlink w:anchor="__RefHeading___Toc4402487_372815092">
            <w:r>
              <w:rPr>
                <w:webHidden/>
                <w:rStyle w:val="IndexLink"/>
                <w:rtl w:val="true"/>
              </w:rPr>
              <w:t>فرعون</w:t>
            </w:r>
            <w:r>
              <w:rPr>
                <w:rStyle w:val="IndexLink"/>
                <w:rtl w:val="true"/>
              </w:rPr>
              <w:tab/>
            </w:r>
            <w:r>
              <w:rPr>
                <w:rStyle w:val="IndexLink"/>
              </w:rPr>
              <w:t>175</w:t>
            </w:r>
          </w:hyperlink>
        </w:p>
        <w:p>
          <w:pPr>
            <w:pStyle w:val="Contents2"/>
            <w:tabs>
              <w:tab w:val="clear" w:pos="8743"/>
              <w:tab w:val="right" w:pos="9026" w:leader="dot"/>
            </w:tabs>
            <w:rPr/>
          </w:pPr>
          <w:hyperlink w:anchor="__RefHeading___Toc4402489_372815092">
            <w:r>
              <w:rPr>
                <w:webHidden/>
                <w:rStyle w:val="IndexLink"/>
                <w:rtl w:val="true"/>
              </w:rPr>
              <w:t>فسق</w:t>
            </w:r>
            <w:r>
              <w:rPr>
                <w:rStyle w:val="IndexLink"/>
                <w:rtl w:val="true"/>
              </w:rPr>
              <w:tab/>
            </w:r>
            <w:r>
              <w:rPr>
                <w:rStyle w:val="IndexLink"/>
              </w:rPr>
              <w:t>176</w:t>
            </w:r>
          </w:hyperlink>
        </w:p>
        <w:p>
          <w:pPr>
            <w:pStyle w:val="Contents2"/>
            <w:tabs>
              <w:tab w:val="clear" w:pos="8743"/>
              <w:tab w:val="right" w:pos="9026" w:leader="dot"/>
            </w:tabs>
            <w:rPr/>
          </w:pPr>
          <w:hyperlink w:anchor="__RefHeading___Toc4402491_372815092">
            <w:r>
              <w:rPr>
                <w:webHidden/>
                <w:rStyle w:val="IndexLink"/>
                <w:rtl w:val="true"/>
              </w:rPr>
              <w:t>فلانی</w:t>
            </w:r>
            <w:r>
              <w:rPr>
                <w:rStyle w:val="IndexLink"/>
                <w:rtl w:val="true"/>
              </w:rPr>
              <w:tab/>
            </w:r>
            <w:r>
              <w:rPr>
                <w:rStyle w:val="IndexLink"/>
              </w:rPr>
              <w:t>176</w:t>
            </w:r>
          </w:hyperlink>
        </w:p>
        <w:p>
          <w:pPr>
            <w:pStyle w:val="Contents2"/>
            <w:tabs>
              <w:tab w:val="clear" w:pos="8743"/>
              <w:tab w:val="right" w:pos="9026" w:leader="dot"/>
            </w:tabs>
            <w:rPr/>
          </w:pPr>
          <w:hyperlink w:anchor="__RefHeading___Toc4402493_372815092">
            <w:r>
              <w:rPr>
                <w:webHidden/>
                <w:rStyle w:val="IndexLink"/>
                <w:rtl w:val="true"/>
              </w:rPr>
              <w:t>قبله</w:t>
            </w:r>
            <w:r>
              <w:rPr>
                <w:rStyle w:val="IndexLink"/>
                <w:rtl w:val="true"/>
              </w:rPr>
              <w:tab/>
            </w:r>
            <w:r>
              <w:rPr>
                <w:rStyle w:val="IndexLink"/>
              </w:rPr>
              <w:t>176</w:t>
            </w:r>
          </w:hyperlink>
        </w:p>
        <w:p>
          <w:pPr>
            <w:pStyle w:val="Contents2"/>
            <w:tabs>
              <w:tab w:val="clear" w:pos="8743"/>
              <w:tab w:val="right" w:pos="9026" w:leader="dot"/>
            </w:tabs>
            <w:rPr/>
          </w:pPr>
          <w:hyperlink w:anchor="__RefHeading___Toc4402495_372815092">
            <w:r>
              <w:rPr>
                <w:webHidden/>
                <w:rStyle w:val="IndexLink"/>
                <w:rtl w:val="true"/>
              </w:rPr>
              <w:t>قتلاهن</w:t>
            </w:r>
            <w:r>
              <w:rPr>
                <w:rStyle w:val="IndexLink"/>
                <w:rtl w:val="true"/>
              </w:rPr>
              <w:tab/>
            </w:r>
            <w:r>
              <w:rPr>
                <w:rStyle w:val="IndexLink"/>
              </w:rPr>
              <w:t>177</w:t>
            </w:r>
          </w:hyperlink>
        </w:p>
        <w:p>
          <w:pPr>
            <w:pStyle w:val="Contents2"/>
            <w:tabs>
              <w:tab w:val="clear" w:pos="8743"/>
              <w:tab w:val="right" w:pos="9026" w:leader="dot"/>
            </w:tabs>
            <w:rPr/>
          </w:pPr>
          <w:hyperlink w:anchor="__RefHeading___Toc4402497_372815092">
            <w:r>
              <w:rPr>
                <w:webHidden/>
                <w:rStyle w:val="IndexLink"/>
                <w:rtl w:val="true"/>
              </w:rPr>
              <w:t>قذف</w:t>
            </w:r>
            <w:r>
              <w:rPr>
                <w:rStyle w:val="IndexLink"/>
                <w:rtl w:val="true"/>
              </w:rPr>
              <w:tab/>
            </w:r>
            <w:r>
              <w:rPr>
                <w:rStyle w:val="IndexLink"/>
              </w:rPr>
              <w:t>177</w:t>
            </w:r>
          </w:hyperlink>
        </w:p>
        <w:p>
          <w:pPr>
            <w:pStyle w:val="Contents2"/>
            <w:tabs>
              <w:tab w:val="clear" w:pos="8743"/>
              <w:tab w:val="right" w:pos="9026" w:leader="dot"/>
            </w:tabs>
            <w:rPr/>
          </w:pPr>
          <w:hyperlink w:anchor="__RefHeading___Toc4402499_372815092">
            <w:r>
              <w:rPr>
                <w:webHidden/>
                <w:rStyle w:val="IndexLink"/>
                <w:rtl w:val="true"/>
              </w:rPr>
              <w:t>قرآن</w:t>
            </w:r>
            <w:r>
              <w:rPr>
                <w:rStyle w:val="IndexLink"/>
                <w:rtl w:val="true"/>
              </w:rPr>
              <w:tab/>
            </w:r>
            <w:r>
              <w:rPr>
                <w:rStyle w:val="IndexLink"/>
              </w:rPr>
              <w:t>177</w:t>
            </w:r>
          </w:hyperlink>
        </w:p>
        <w:p>
          <w:pPr>
            <w:pStyle w:val="Contents2"/>
            <w:tabs>
              <w:tab w:val="clear" w:pos="8743"/>
              <w:tab w:val="right" w:pos="9026" w:leader="dot"/>
            </w:tabs>
            <w:rPr/>
          </w:pPr>
          <w:hyperlink w:anchor="__RefHeading___Toc4402501_372815092">
            <w:r>
              <w:rPr>
                <w:webHidden/>
                <w:rStyle w:val="IndexLink"/>
                <w:rtl w:val="true"/>
              </w:rPr>
              <w:t>قصاص</w:t>
            </w:r>
            <w:r>
              <w:rPr>
                <w:rStyle w:val="IndexLink"/>
                <w:rtl w:val="true"/>
              </w:rPr>
              <w:tab/>
            </w:r>
            <w:r>
              <w:rPr>
                <w:rStyle w:val="IndexLink"/>
              </w:rPr>
              <w:t>177</w:t>
            </w:r>
          </w:hyperlink>
        </w:p>
        <w:p>
          <w:pPr>
            <w:pStyle w:val="Contents2"/>
            <w:tabs>
              <w:tab w:val="clear" w:pos="8743"/>
              <w:tab w:val="right" w:pos="9026" w:leader="dot"/>
            </w:tabs>
            <w:rPr/>
          </w:pPr>
          <w:hyperlink w:anchor="__RefHeading___Toc4402503_372815092">
            <w:r>
              <w:rPr>
                <w:webHidden/>
                <w:rStyle w:val="IndexLink"/>
                <w:rtl w:val="true"/>
              </w:rPr>
              <w:t>قضاوت</w:t>
            </w:r>
            <w:r>
              <w:rPr>
                <w:rStyle w:val="IndexLink"/>
                <w:rtl w:val="true"/>
              </w:rPr>
              <w:tab/>
            </w:r>
            <w:r>
              <w:rPr>
                <w:rStyle w:val="IndexLink"/>
              </w:rPr>
              <w:t>178</w:t>
            </w:r>
          </w:hyperlink>
        </w:p>
        <w:p>
          <w:pPr>
            <w:pStyle w:val="Contents2"/>
            <w:tabs>
              <w:tab w:val="clear" w:pos="8743"/>
              <w:tab w:val="right" w:pos="9026" w:leader="dot"/>
            </w:tabs>
            <w:rPr/>
          </w:pPr>
          <w:hyperlink w:anchor="__RefHeading___Toc4402505_372815092">
            <w:r>
              <w:rPr>
                <w:webHidden/>
                <w:rStyle w:val="IndexLink"/>
                <w:rtl w:val="true"/>
              </w:rPr>
              <w:t>قلاده</w:t>
            </w:r>
            <w:r>
              <w:rPr>
                <w:rStyle w:val="IndexLink"/>
                <w:rtl w:val="true"/>
              </w:rPr>
              <w:tab/>
            </w:r>
            <w:r>
              <w:rPr>
                <w:rStyle w:val="IndexLink"/>
              </w:rPr>
              <w:t>178</w:t>
            </w:r>
          </w:hyperlink>
        </w:p>
        <w:p>
          <w:pPr>
            <w:pStyle w:val="Contents2"/>
            <w:tabs>
              <w:tab w:val="clear" w:pos="8743"/>
              <w:tab w:val="right" w:pos="9026" w:leader="dot"/>
            </w:tabs>
            <w:rPr/>
          </w:pPr>
          <w:hyperlink w:anchor="__RefHeading___Toc4402507_372815092">
            <w:r>
              <w:rPr>
                <w:webHidden/>
                <w:rStyle w:val="IndexLink"/>
                <w:rtl w:val="true"/>
              </w:rPr>
              <w:t>قهرمان</w:t>
            </w:r>
            <w:r>
              <w:rPr>
                <w:rStyle w:val="IndexLink"/>
                <w:rtl w:val="true"/>
              </w:rPr>
              <w:tab/>
            </w:r>
            <w:r>
              <w:rPr>
                <w:rStyle w:val="IndexLink"/>
              </w:rPr>
              <w:t>178</w:t>
            </w:r>
          </w:hyperlink>
        </w:p>
        <w:p>
          <w:pPr>
            <w:pStyle w:val="Contents2"/>
            <w:tabs>
              <w:tab w:val="clear" w:pos="8743"/>
              <w:tab w:val="right" w:pos="9026" w:leader="dot"/>
            </w:tabs>
            <w:rPr/>
          </w:pPr>
          <w:hyperlink w:anchor="__RefHeading___Toc4402509_372815092">
            <w:r>
              <w:rPr>
                <w:webHidden/>
                <w:rStyle w:val="IndexLink"/>
                <w:rtl w:val="true"/>
              </w:rPr>
              <w:t>کارگر</w:t>
            </w:r>
            <w:r>
              <w:rPr>
                <w:rStyle w:val="IndexLink"/>
                <w:rtl w:val="true"/>
              </w:rPr>
              <w:tab/>
            </w:r>
            <w:r>
              <w:rPr>
                <w:rStyle w:val="IndexLink"/>
              </w:rPr>
              <w:t>178</w:t>
            </w:r>
          </w:hyperlink>
        </w:p>
        <w:p>
          <w:pPr>
            <w:pStyle w:val="Contents2"/>
            <w:tabs>
              <w:tab w:val="clear" w:pos="8743"/>
              <w:tab w:val="right" w:pos="9026" w:leader="dot"/>
            </w:tabs>
            <w:rPr/>
          </w:pPr>
          <w:hyperlink w:anchor="__RefHeading___Toc4402511_372815092">
            <w:r>
              <w:rPr>
                <w:webHidden/>
                <w:rStyle w:val="IndexLink"/>
                <w:rtl w:val="true"/>
              </w:rPr>
              <w:t>کارگشا</w:t>
            </w:r>
            <w:r>
              <w:rPr>
                <w:rStyle w:val="IndexLink"/>
                <w:rtl w:val="true"/>
              </w:rPr>
              <w:tab/>
            </w:r>
            <w:r>
              <w:rPr>
                <w:rStyle w:val="IndexLink"/>
              </w:rPr>
              <w:t>180</w:t>
            </w:r>
          </w:hyperlink>
        </w:p>
        <w:p>
          <w:pPr>
            <w:pStyle w:val="Contents2"/>
            <w:tabs>
              <w:tab w:val="clear" w:pos="8743"/>
              <w:tab w:val="right" w:pos="9026" w:leader="dot"/>
            </w:tabs>
            <w:rPr/>
          </w:pPr>
          <w:hyperlink w:anchor="__RefHeading___Toc4402513_372815092">
            <w:r>
              <w:rPr>
                <w:webHidden/>
                <w:rStyle w:val="IndexLink"/>
                <w:rtl w:val="true"/>
              </w:rPr>
              <w:t>کاسیات</w:t>
            </w:r>
            <w:r>
              <w:rPr>
                <w:rStyle w:val="IndexLink"/>
                <w:rtl w:val="true"/>
              </w:rPr>
              <w:tab/>
            </w:r>
            <w:r>
              <w:rPr>
                <w:rStyle w:val="IndexLink"/>
              </w:rPr>
              <w:t>180</w:t>
            </w:r>
          </w:hyperlink>
        </w:p>
        <w:p>
          <w:pPr>
            <w:pStyle w:val="Contents2"/>
            <w:tabs>
              <w:tab w:val="clear" w:pos="8743"/>
              <w:tab w:val="right" w:pos="9026" w:leader="dot"/>
            </w:tabs>
            <w:rPr/>
          </w:pPr>
          <w:hyperlink w:anchor="__RefHeading___Toc4402515_372815092">
            <w:r>
              <w:rPr>
                <w:webHidden/>
                <w:rStyle w:val="IndexLink"/>
                <w:rtl w:val="true"/>
              </w:rPr>
              <w:t>کاکل</w:t>
            </w:r>
            <w:r>
              <w:rPr>
                <w:rStyle w:val="IndexLink"/>
                <w:rtl w:val="true"/>
              </w:rPr>
              <w:tab/>
            </w:r>
            <w:r>
              <w:rPr>
                <w:rStyle w:val="IndexLink"/>
              </w:rPr>
              <w:t>180</w:t>
            </w:r>
          </w:hyperlink>
        </w:p>
        <w:p>
          <w:pPr>
            <w:pStyle w:val="Contents2"/>
            <w:tabs>
              <w:tab w:val="clear" w:pos="8743"/>
              <w:tab w:val="right" w:pos="9026" w:leader="dot"/>
            </w:tabs>
            <w:rPr/>
          </w:pPr>
          <w:hyperlink w:anchor="__RefHeading___Toc4402517_372815092">
            <w:r>
              <w:rPr>
                <w:webHidden/>
                <w:rStyle w:val="IndexLink"/>
                <w:rtl w:val="true"/>
              </w:rPr>
              <w:t>كتك</w:t>
            </w:r>
            <w:r>
              <w:rPr>
                <w:rStyle w:val="IndexLink"/>
                <w:rtl w:val="true"/>
              </w:rPr>
              <w:tab/>
            </w:r>
            <w:r>
              <w:rPr>
                <w:rStyle w:val="IndexLink"/>
              </w:rPr>
              <w:t>181</w:t>
            </w:r>
          </w:hyperlink>
        </w:p>
        <w:p>
          <w:pPr>
            <w:pStyle w:val="Contents2"/>
            <w:tabs>
              <w:tab w:val="clear" w:pos="8743"/>
              <w:tab w:val="right" w:pos="9026" w:leader="dot"/>
            </w:tabs>
            <w:rPr/>
          </w:pPr>
          <w:hyperlink w:anchor="__RefHeading___Toc4402519_372815092">
            <w:r>
              <w:rPr>
                <w:webHidden/>
                <w:rStyle w:val="IndexLink"/>
                <w:rtl w:val="true"/>
              </w:rPr>
              <w:t>کج</w:t>
            </w:r>
            <w:r>
              <w:rPr>
                <w:rStyle w:val="IndexLink"/>
                <w:rtl w:val="true"/>
              </w:rPr>
              <w:tab/>
            </w:r>
            <w:r>
              <w:rPr>
                <w:rStyle w:val="IndexLink"/>
              </w:rPr>
              <w:t>181</w:t>
            </w:r>
          </w:hyperlink>
        </w:p>
        <w:p>
          <w:pPr>
            <w:pStyle w:val="Contents2"/>
            <w:tabs>
              <w:tab w:val="clear" w:pos="8743"/>
              <w:tab w:val="right" w:pos="9026" w:leader="dot"/>
            </w:tabs>
            <w:rPr/>
          </w:pPr>
          <w:hyperlink w:anchor="__RefHeading___Toc4402521_372815092">
            <w:r>
              <w:rPr>
                <w:webHidden/>
                <w:rStyle w:val="IndexLink"/>
                <w:rtl w:val="true"/>
              </w:rPr>
              <w:t>کشتگان</w:t>
            </w:r>
            <w:r>
              <w:rPr>
                <w:rStyle w:val="IndexLink"/>
                <w:rtl w:val="true"/>
              </w:rPr>
              <w:tab/>
            </w:r>
            <w:r>
              <w:rPr>
                <w:rStyle w:val="IndexLink"/>
              </w:rPr>
              <w:t>182</w:t>
            </w:r>
          </w:hyperlink>
        </w:p>
        <w:p>
          <w:pPr>
            <w:pStyle w:val="Contents2"/>
            <w:tabs>
              <w:tab w:val="clear" w:pos="8743"/>
              <w:tab w:val="right" w:pos="9026" w:leader="dot"/>
            </w:tabs>
            <w:rPr/>
          </w:pPr>
          <w:hyperlink w:anchor="__RefHeading___Toc4402523_372815092">
            <w:r>
              <w:rPr>
                <w:webHidden/>
                <w:rStyle w:val="IndexLink"/>
                <w:rtl w:val="true"/>
              </w:rPr>
              <w:t>کعبه</w:t>
            </w:r>
            <w:r>
              <w:rPr>
                <w:rStyle w:val="IndexLink"/>
                <w:rtl w:val="true"/>
              </w:rPr>
              <w:tab/>
            </w:r>
            <w:r>
              <w:rPr>
                <w:rStyle w:val="IndexLink"/>
              </w:rPr>
              <w:t>182</w:t>
            </w:r>
          </w:hyperlink>
        </w:p>
        <w:p>
          <w:pPr>
            <w:pStyle w:val="Contents2"/>
            <w:tabs>
              <w:tab w:val="clear" w:pos="8743"/>
              <w:tab w:val="right" w:pos="9026" w:leader="dot"/>
            </w:tabs>
            <w:rPr/>
          </w:pPr>
          <w:hyperlink w:anchor="__RefHeading___Toc4402525_372815092">
            <w:r>
              <w:rPr>
                <w:webHidden/>
                <w:rStyle w:val="IndexLink"/>
                <w:rtl w:val="true"/>
              </w:rPr>
              <w:t>كلاغ اعصم</w:t>
            </w:r>
            <w:r>
              <w:rPr>
                <w:rStyle w:val="IndexLink"/>
                <w:rtl w:val="true"/>
              </w:rPr>
              <w:tab/>
            </w:r>
            <w:r>
              <w:rPr>
                <w:rStyle w:val="IndexLink"/>
              </w:rPr>
              <w:t>182</w:t>
            </w:r>
          </w:hyperlink>
        </w:p>
        <w:p>
          <w:pPr>
            <w:pStyle w:val="Contents2"/>
            <w:tabs>
              <w:tab w:val="clear" w:pos="8743"/>
              <w:tab w:val="right" w:pos="9026" w:leader="dot"/>
            </w:tabs>
            <w:rPr/>
          </w:pPr>
          <w:hyperlink w:anchor="__RefHeading___Toc4402527_372815092">
            <w:r>
              <w:rPr>
                <w:webHidden/>
                <w:rStyle w:val="IndexLink"/>
                <w:rtl w:val="true"/>
              </w:rPr>
              <w:t>كمك</w:t>
            </w:r>
            <w:r>
              <w:rPr>
                <w:rStyle w:val="IndexLink"/>
                <w:rtl w:val="true"/>
              </w:rPr>
              <w:tab/>
            </w:r>
            <w:r>
              <w:rPr>
                <w:rStyle w:val="IndexLink"/>
              </w:rPr>
              <w:t>183</w:t>
            </w:r>
          </w:hyperlink>
        </w:p>
        <w:p>
          <w:pPr>
            <w:pStyle w:val="Contents2"/>
            <w:tabs>
              <w:tab w:val="clear" w:pos="8743"/>
              <w:tab w:val="right" w:pos="9026" w:leader="dot"/>
            </w:tabs>
            <w:rPr/>
          </w:pPr>
          <w:hyperlink w:anchor="__RefHeading___Toc4402529_372815092">
            <w:r>
              <w:rPr>
                <w:webHidden/>
                <w:rStyle w:val="IndexLink"/>
                <w:rtl w:val="true"/>
              </w:rPr>
              <w:t>کور</w:t>
            </w:r>
            <w:r>
              <w:rPr>
                <w:rStyle w:val="IndexLink"/>
                <w:rtl w:val="true"/>
              </w:rPr>
              <w:tab/>
            </w:r>
            <w:r>
              <w:rPr>
                <w:rStyle w:val="IndexLink"/>
              </w:rPr>
              <w:t>184</w:t>
            </w:r>
          </w:hyperlink>
        </w:p>
        <w:p>
          <w:pPr>
            <w:pStyle w:val="Contents2"/>
            <w:tabs>
              <w:tab w:val="clear" w:pos="8743"/>
              <w:tab w:val="right" w:pos="9026" w:leader="dot"/>
            </w:tabs>
            <w:rPr/>
          </w:pPr>
          <w:hyperlink w:anchor="__RefHeading___Toc4402531_372815092">
            <w:r>
              <w:rPr>
                <w:webHidden/>
                <w:rStyle w:val="IndexLink"/>
                <w:rtl w:val="true"/>
              </w:rPr>
              <w:t>کوهان</w:t>
            </w:r>
            <w:r>
              <w:rPr>
                <w:rStyle w:val="IndexLink"/>
                <w:rtl w:val="true"/>
              </w:rPr>
              <w:tab/>
            </w:r>
            <w:r>
              <w:rPr>
                <w:rStyle w:val="IndexLink"/>
              </w:rPr>
              <w:t>185</w:t>
            </w:r>
          </w:hyperlink>
        </w:p>
        <w:p>
          <w:pPr>
            <w:pStyle w:val="Contents2"/>
            <w:tabs>
              <w:tab w:val="clear" w:pos="8743"/>
              <w:tab w:val="right" w:pos="9026" w:leader="dot"/>
            </w:tabs>
            <w:rPr/>
          </w:pPr>
          <w:hyperlink w:anchor="__RefHeading___Toc4402533_372815092">
            <w:r>
              <w:rPr>
                <w:webHidden/>
                <w:rStyle w:val="IndexLink"/>
                <w:rtl w:val="true"/>
              </w:rPr>
              <w:t>كَيف</w:t>
            </w:r>
            <w:r>
              <w:rPr>
                <w:rStyle w:val="IndexLink"/>
                <w:rtl w:val="true"/>
              </w:rPr>
              <w:tab/>
            </w:r>
            <w:r>
              <w:rPr>
                <w:rStyle w:val="IndexLink"/>
              </w:rPr>
              <w:t>186</w:t>
            </w:r>
          </w:hyperlink>
        </w:p>
        <w:p>
          <w:pPr>
            <w:pStyle w:val="Contents2"/>
            <w:tabs>
              <w:tab w:val="clear" w:pos="8743"/>
              <w:tab w:val="right" w:pos="9026" w:leader="dot"/>
            </w:tabs>
            <w:rPr/>
          </w:pPr>
          <w:hyperlink w:anchor="__RefHeading___Toc4402535_372815092">
            <w:r>
              <w:rPr>
                <w:webHidden/>
                <w:rStyle w:val="IndexLink"/>
                <w:rtl w:val="true"/>
              </w:rPr>
              <w:t>گاو</w:t>
            </w:r>
            <w:r>
              <w:rPr>
                <w:rStyle w:val="IndexLink"/>
                <w:rtl w:val="true"/>
              </w:rPr>
              <w:tab/>
            </w:r>
            <w:r>
              <w:rPr>
                <w:rStyle w:val="IndexLink"/>
              </w:rPr>
              <w:t>187</w:t>
            </w:r>
          </w:hyperlink>
        </w:p>
        <w:p>
          <w:pPr>
            <w:pStyle w:val="Contents2"/>
            <w:tabs>
              <w:tab w:val="clear" w:pos="8743"/>
              <w:tab w:val="right" w:pos="9026" w:leader="dot"/>
            </w:tabs>
            <w:rPr/>
          </w:pPr>
          <w:hyperlink w:anchor="__RefHeading___Toc4402537_372815092">
            <w:r>
              <w:rPr>
                <w:webHidden/>
                <w:rStyle w:val="IndexLink"/>
                <w:rtl w:val="true"/>
              </w:rPr>
              <w:t>گردنبند</w:t>
            </w:r>
            <w:r>
              <w:rPr>
                <w:rStyle w:val="IndexLink"/>
                <w:rtl w:val="true"/>
              </w:rPr>
              <w:tab/>
            </w:r>
            <w:r>
              <w:rPr>
                <w:rStyle w:val="IndexLink"/>
              </w:rPr>
              <w:t>188</w:t>
            </w:r>
          </w:hyperlink>
        </w:p>
        <w:p>
          <w:pPr>
            <w:pStyle w:val="Contents2"/>
            <w:tabs>
              <w:tab w:val="clear" w:pos="8743"/>
              <w:tab w:val="right" w:pos="9026" w:leader="dot"/>
            </w:tabs>
            <w:rPr/>
          </w:pPr>
          <w:hyperlink w:anchor="__RefHeading___Toc4402539_372815092">
            <w:r>
              <w:rPr>
                <w:webHidden/>
                <w:rStyle w:val="IndexLink"/>
                <w:rtl w:val="true"/>
              </w:rPr>
              <w:t>گُل</w:t>
            </w:r>
            <w:r>
              <w:rPr>
                <w:rStyle w:val="IndexLink"/>
                <w:rtl w:val="true"/>
              </w:rPr>
              <w:tab/>
            </w:r>
            <w:r>
              <w:rPr>
                <w:rStyle w:val="IndexLink"/>
              </w:rPr>
              <w:t>188</w:t>
            </w:r>
          </w:hyperlink>
        </w:p>
        <w:p>
          <w:pPr>
            <w:pStyle w:val="Contents2"/>
            <w:tabs>
              <w:tab w:val="clear" w:pos="8743"/>
              <w:tab w:val="right" w:pos="9026" w:leader="dot"/>
            </w:tabs>
            <w:rPr/>
          </w:pPr>
          <w:hyperlink w:anchor="__RefHeading___Toc4402541_372815092">
            <w:r>
              <w:rPr>
                <w:webHidden/>
                <w:rStyle w:val="IndexLink"/>
                <w:rtl w:val="true"/>
              </w:rPr>
              <w:t>گلوبند</w:t>
            </w:r>
            <w:r>
              <w:rPr>
                <w:rStyle w:val="IndexLink"/>
                <w:rtl w:val="true"/>
              </w:rPr>
              <w:tab/>
            </w:r>
            <w:r>
              <w:rPr>
                <w:rStyle w:val="IndexLink"/>
              </w:rPr>
              <w:t>188</w:t>
            </w:r>
          </w:hyperlink>
        </w:p>
        <w:p>
          <w:pPr>
            <w:pStyle w:val="Contents2"/>
            <w:tabs>
              <w:tab w:val="clear" w:pos="8743"/>
              <w:tab w:val="right" w:pos="9026" w:leader="dot"/>
            </w:tabs>
            <w:rPr/>
          </w:pPr>
          <w:hyperlink w:anchor="__RefHeading___Toc4402543_372815092">
            <w:r>
              <w:rPr>
                <w:webHidden/>
                <w:rStyle w:val="IndexLink"/>
                <w:rtl w:val="true"/>
              </w:rPr>
              <w:t>گناه</w:t>
            </w:r>
            <w:r>
              <w:rPr>
                <w:rStyle w:val="IndexLink"/>
                <w:rtl w:val="true"/>
              </w:rPr>
              <w:tab/>
            </w:r>
            <w:r>
              <w:rPr>
                <w:rStyle w:val="IndexLink"/>
              </w:rPr>
              <w:t>189</w:t>
            </w:r>
          </w:hyperlink>
        </w:p>
        <w:p>
          <w:pPr>
            <w:pStyle w:val="Contents2"/>
            <w:tabs>
              <w:tab w:val="clear" w:pos="8743"/>
              <w:tab w:val="right" w:pos="9026" w:leader="dot"/>
            </w:tabs>
            <w:rPr/>
          </w:pPr>
          <w:hyperlink w:anchor="__RefHeading___Toc4402545_372815092">
            <w:r>
              <w:rPr>
                <w:webHidden/>
                <w:rStyle w:val="IndexLink"/>
                <w:rtl w:val="true"/>
              </w:rPr>
              <w:t>گشنیز</w:t>
            </w:r>
            <w:r>
              <w:rPr>
                <w:rStyle w:val="IndexLink"/>
                <w:rtl w:val="true"/>
              </w:rPr>
              <w:tab/>
            </w:r>
            <w:r>
              <w:rPr>
                <w:rStyle w:val="IndexLink"/>
              </w:rPr>
              <w:t>189</w:t>
            </w:r>
          </w:hyperlink>
        </w:p>
        <w:p>
          <w:pPr>
            <w:pStyle w:val="Contents2"/>
            <w:tabs>
              <w:tab w:val="clear" w:pos="8743"/>
              <w:tab w:val="right" w:pos="9026" w:leader="dot"/>
            </w:tabs>
            <w:rPr/>
          </w:pPr>
          <w:hyperlink w:anchor="__RefHeading___Toc4402547_372815092">
            <w:r>
              <w:rPr>
                <w:webHidden/>
                <w:rStyle w:val="IndexLink"/>
                <w:rtl w:val="true"/>
              </w:rPr>
              <w:t>گوشت</w:t>
            </w:r>
            <w:r>
              <w:rPr>
                <w:rStyle w:val="IndexLink"/>
                <w:rtl w:val="true"/>
              </w:rPr>
              <w:tab/>
            </w:r>
            <w:r>
              <w:rPr>
                <w:rStyle w:val="IndexLink"/>
              </w:rPr>
              <w:t>189</w:t>
            </w:r>
          </w:hyperlink>
        </w:p>
        <w:p>
          <w:pPr>
            <w:pStyle w:val="Contents2"/>
            <w:tabs>
              <w:tab w:val="clear" w:pos="8743"/>
              <w:tab w:val="right" w:pos="9026" w:leader="dot"/>
            </w:tabs>
            <w:rPr/>
          </w:pPr>
          <w:hyperlink w:anchor="__RefHeading___Toc4402549_372815092">
            <w:r>
              <w:rPr>
                <w:webHidden/>
                <w:rStyle w:val="IndexLink"/>
                <w:rtl w:val="true"/>
              </w:rPr>
              <w:t>لباس</w:t>
            </w:r>
            <w:r>
              <w:rPr>
                <w:rStyle w:val="IndexLink"/>
                <w:rtl w:val="true"/>
              </w:rPr>
              <w:tab/>
            </w:r>
            <w:r>
              <w:rPr>
                <w:rStyle w:val="IndexLink"/>
              </w:rPr>
              <w:t>190</w:t>
            </w:r>
          </w:hyperlink>
        </w:p>
        <w:p>
          <w:pPr>
            <w:pStyle w:val="Contents2"/>
            <w:tabs>
              <w:tab w:val="clear" w:pos="8743"/>
              <w:tab w:val="right" w:pos="9026" w:leader="dot"/>
            </w:tabs>
            <w:rPr/>
          </w:pPr>
          <w:hyperlink w:anchor="__RefHeading___Toc4402551_372815092">
            <w:r>
              <w:rPr>
                <w:webHidden/>
                <w:rStyle w:val="IndexLink"/>
                <w:rtl w:val="true"/>
              </w:rPr>
              <w:t>لذت</w:t>
            </w:r>
            <w:r>
              <w:rPr>
                <w:rStyle w:val="IndexLink"/>
                <w:rtl w:val="true"/>
              </w:rPr>
              <w:tab/>
            </w:r>
            <w:r>
              <w:rPr>
                <w:rStyle w:val="IndexLink"/>
              </w:rPr>
              <w:t>190</w:t>
            </w:r>
          </w:hyperlink>
        </w:p>
        <w:p>
          <w:pPr>
            <w:pStyle w:val="Contents2"/>
            <w:tabs>
              <w:tab w:val="clear" w:pos="8743"/>
              <w:tab w:val="right" w:pos="9026" w:leader="dot"/>
            </w:tabs>
            <w:rPr/>
          </w:pPr>
          <w:hyperlink w:anchor="__RefHeading___Toc4402553_372815092">
            <w:r>
              <w:rPr>
                <w:webHidden/>
                <w:rStyle w:val="IndexLink"/>
                <w:rtl w:val="true"/>
              </w:rPr>
              <w:t>لعن</w:t>
            </w:r>
            <w:r>
              <w:rPr>
                <w:rStyle w:val="IndexLink"/>
                <w:rtl w:val="true"/>
              </w:rPr>
              <w:tab/>
            </w:r>
            <w:r>
              <w:rPr>
                <w:rStyle w:val="IndexLink"/>
              </w:rPr>
              <w:t>191</w:t>
            </w:r>
          </w:hyperlink>
        </w:p>
        <w:p>
          <w:pPr>
            <w:pStyle w:val="Contents2"/>
            <w:tabs>
              <w:tab w:val="clear" w:pos="8743"/>
              <w:tab w:val="right" w:pos="9026" w:leader="dot"/>
            </w:tabs>
            <w:rPr/>
          </w:pPr>
          <w:hyperlink w:anchor="__RefHeading___Toc4402555_372815092">
            <w:r>
              <w:rPr>
                <w:webHidden/>
                <w:rStyle w:val="IndexLink"/>
                <w:rtl w:val="true"/>
              </w:rPr>
              <w:t>لوچ</w:t>
            </w:r>
            <w:r>
              <w:rPr>
                <w:rStyle w:val="IndexLink"/>
                <w:rtl w:val="true"/>
              </w:rPr>
              <w:tab/>
            </w:r>
            <w:r>
              <w:rPr>
                <w:rStyle w:val="IndexLink"/>
              </w:rPr>
              <w:t>193</w:t>
            </w:r>
          </w:hyperlink>
        </w:p>
        <w:p>
          <w:pPr>
            <w:pStyle w:val="Contents2"/>
            <w:tabs>
              <w:tab w:val="clear" w:pos="8743"/>
              <w:tab w:val="right" w:pos="9026" w:leader="dot"/>
            </w:tabs>
            <w:rPr/>
          </w:pPr>
          <w:hyperlink w:anchor="__RefHeading___Toc4402557_372815092">
            <w:r>
              <w:rPr>
                <w:webHidden/>
                <w:rStyle w:val="IndexLink"/>
                <w:rtl w:val="true"/>
              </w:rPr>
              <w:t>لهبره</w:t>
            </w:r>
            <w:r>
              <w:rPr>
                <w:rStyle w:val="IndexLink"/>
                <w:rtl w:val="true"/>
              </w:rPr>
              <w:tab/>
            </w:r>
            <w:r>
              <w:rPr>
                <w:rStyle w:val="IndexLink"/>
              </w:rPr>
              <w:t>194</w:t>
            </w:r>
          </w:hyperlink>
        </w:p>
        <w:p>
          <w:pPr>
            <w:pStyle w:val="Contents2"/>
            <w:tabs>
              <w:tab w:val="clear" w:pos="8743"/>
              <w:tab w:val="right" w:pos="9026" w:leader="dot"/>
            </w:tabs>
            <w:rPr/>
          </w:pPr>
          <w:hyperlink w:anchor="__RefHeading___Toc4402559_372815092">
            <w:r>
              <w:rPr>
                <w:webHidden/>
                <w:rStyle w:val="IndexLink"/>
                <w:rtl w:val="true"/>
              </w:rPr>
              <w:t>لهو</w:t>
            </w:r>
            <w:r>
              <w:rPr>
                <w:rStyle w:val="IndexLink"/>
                <w:rtl w:val="true"/>
              </w:rPr>
              <w:tab/>
            </w:r>
            <w:r>
              <w:rPr>
                <w:rStyle w:val="IndexLink"/>
              </w:rPr>
              <w:t>194</w:t>
            </w:r>
          </w:hyperlink>
        </w:p>
        <w:p>
          <w:pPr>
            <w:pStyle w:val="Contents2"/>
            <w:tabs>
              <w:tab w:val="clear" w:pos="8743"/>
              <w:tab w:val="right" w:pos="9026" w:leader="dot"/>
            </w:tabs>
            <w:rPr/>
          </w:pPr>
          <w:hyperlink w:anchor="__RefHeading___Toc4402561_372815092">
            <w:r>
              <w:rPr>
                <w:webHidden/>
                <w:rStyle w:val="IndexLink"/>
                <w:rtl w:val="true"/>
              </w:rPr>
              <w:t>مال</w:t>
            </w:r>
            <w:r>
              <w:rPr>
                <w:rStyle w:val="IndexLink"/>
                <w:rtl w:val="true"/>
              </w:rPr>
              <w:tab/>
            </w:r>
            <w:r>
              <w:rPr>
                <w:rStyle w:val="IndexLink"/>
              </w:rPr>
              <w:t>194</w:t>
            </w:r>
          </w:hyperlink>
        </w:p>
        <w:p>
          <w:pPr>
            <w:pStyle w:val="Contents2"/>
            <w:tabs>
              <w:tab w:val="clear" w:pos="8743"/>
              <w:tab w:val="right" w:pos="9026" w:leader="dot"/>
            </w:tabs>
            <w:rPr/>
          </w:pPr>
          <w:hyperlink w:anchor="__RefHeading___Toc4402563_372815092">
            <w:r>
              <w:rPr>
                <w:webHidden/>
                <w:rStyle w:val="IndexLink"/>
                <w:rtl w:val="true"/>
              </w:rPr>
              <w:t>مالك</w:t>
            </w:r>
            <w:r>
              <w:rPr>
                <w:rStyle w:val="IndexLink"/>
                <w:rtl w:val="true"/>
              </w:rPr>
              <w:tab/>
            </w:r>
            <w:r>
              <w:rPr>
                <w:rStyle w:val="IndexLink"/>
              </w:rPr>
              <w:t>195</w:t>
            </w:r>
          </w:hyperlink>
        </w:p>
        <w:p>
          <w:pPr>
            <w:pStyle w:val="Contents2"/>
            <w:tabs>
              <w:tab w:val="clear" w:pos="8743"/>
              <w:tab w:val="right" w:pos="9026" w:leader="dot"/>
            </w:tabs>
            <w:rPr/>
          </w:pPr>
          <w:hyperlink w:anchor="__RefHeading___Toc4402565_372815092">
            <w:r>
              <w:rPr>
                <w:webHidden/>
                <w:rStyle w:val="IndexLink"/>
                <w:rtl w:val="true"/>
              </w:rPr>
              <w:t>مانع</w:t>
            </w:r>
            <w:r>
              <w:rPr>
                <w:rStyle w:val="IndexLink"/>
                <w:rtl w:val="true"/>
              </w:rPr>
              <w:tab/>
            </w:r>
            <w:r>
              <w:rPr>
                <w:rStyle w:val="IndexLink"/>
              </w:rPr>
              <w:t>195</w:t>
            </w:r>
          </w:hyperlink>
        </w:p>
        <w:p>
          <w:pPr>
            <w:pStyle w:val="Contents2"/>
            <w:tabs>
              <w:tab w:val="clear" w:pos="8743"/>
              <w:tab w:val="right" w:pos="9026" w:leader="dot"/>
            </w:tabs>
            <w:rPr/>
          </w:pPr>
          <w:hyperlink w:anchor="__RefHeading___Toc4402567_372815092">
            <w:r>
              <w:rPr>
                <w:webHidden/>
                <w:rStyle w:val="IndexLink"/>
                <w:rtl w:val="true"/>
              </w:rPr>
              <w:t>مثل</w:t>
            </w:r>
            <w:r>
              <w:rPr>
                <w:rStyle w:val="IndexLink"/>
                <w:rtl w:val="true"/>
              </w:rPr>
              <w:tab/>
            </w:r>
            <w:r>
              <w:rPr>
                <w:rStyle w:val="IndexLink"/>
              </w:rPr>
              <w:t>196</w:t>
            </w:r>
          </w:hyperlink>
        </w:p>
        <w:p>
          <w:pPr>
            <w:pStyle w:val="Contents2"/>
            <w:tabs>
              <w:tab w:val="clear" w:pos="8743"/>
              <w:tab w:val="right" w:pos="9026" w:leader="dot"/>
            </w:tabs>
            <w:rPr/>
          </w:pPr>
          <w:hyperlink w:anchor="__RefHeading___Toc4402569_372815092">
            <w:r>
              <w:rPr>
                <w:webHidden/>
                <w:rStyle w:val="IndexLink"/>
                <w:rtl w:val="true"/>
              </w:rPr>
              <w:t>مجامعت</w:t>
            </w:r>
            <w:r>
              <w:rPr>
                <w:rStyle w:val="IndexLink"/>
                <w:rtl w:val="true"/>
              </w:rPr>
              <w:tab/>
            </w:r>
            <w:r>
              <w:rPr>
                <w:rStyle w:val="IndexLink"/>
              </w:rPr>
              <w:t>196</w:t>
            </w:r>
          </w:hyperlink>
        </w:p>
        <w:p>
          <w:pPr>
            <w:pStyle w:val="Contents2"/>
            <w:tabs>
              <w:tab w:val="clear" w:pos="8743"/>
              <w:tab w:val="right" w:pos="9026" w:leader="dot"/>
            </w:tabs>
            <w:rPr/>
          </w:pPr>
          <w:hyperlink w:anchor="__RefHeading___Toc4402571_372815092">
            <w:r>
              <w:rPr>
                <w:webHidden/>
                <w:rStyle w:val="IndexLink"/>
                <w:rtl w:val="true"/>
              </w:rPr>
              <w:t>مجلس</w:t>
            </w:r>
            <w:r>
              <w:rPr>
                <w:rStyle w:val="IndexLink"/>
                <w:rtl w:val="true"/>
              </w:rPr>
              <w:tab/>
            </w:r>
            <w:r>
              <w:rPr>
                <w:rStyle w:val="IndexLink"/>
              </w:rPr>
              <w:t>198</w:t>
            </w:r>
          </w:hyperlink>
        </w:p>
        <w:p>
          <w:pPr>
            <w:pStyle w:val="Contents2"/>
            <w:tabs>
              <w:tab w:val="clear" w:pos="8743"/>
              <w:tab w:val="right" w:pos="9026" w:leader="dot"/>
            </w:tabs>
            <w:rPr/>
          </w:pPr>
          <w:hyperlink w:anchor="__RefHeading___Toc4402573_372815092">
            <w:r>
              <w:rPr>
                <w:webHidden/>
                <w:rStyle w:val="IndexLink"/>
                <w:rtl w:val="true"/>
              </w:rPr>
              <w:t>مخالفت با زنان</w:t>
            </w:r>
            <w:r>
              <w:rPr>
                <w:rStyle w:val="IndexLink"/>
                <w:rtl w:val="true"/>
              </w:rPr>
              <w:tab/>
            </w:r>
            <w:r>
              <w:rPr>
                <w:rStyle w:val="IndexLink"/>
              </w:rPr>
              <w:t>198</w:t>
            </w:r>
          </w:hyperlink>
        </w:p>
        <w:p>
          <w:pPr>
            <w:pStyle w:val="Contents2"/>
            <w:tabs>
              <w:tab w:val="clear" w:pos="8743"/>
              <w:tab w:val="right" w:pos="9026" w:leader="dot"/>
            </w:tabs>
            <w:rPr/>
          </w:pPr>
          <w:hyperlink w:anchor="__RefHeading___Toc4402575_372815092">
            <w:r>
              <w:rPr>
                <w:webHidden/>
                <w:rStyle w:val="IndexLink"/>
                <w:rtl w:val="true"/>
              </w:rPr>
              <w:t>مدارا</w:t>
            </w:r>
            <w:r>
              <w:rPr>
                <w:rStyle w:val="IndexLink"/>
                <w:rtl w:val="true"/>
              </w:rPr>
              <w:tab/>
            </w:r>
            <w:r>
              <w:rPr>
                <w:rStyle w:val="IndexLink"/>
              </w:rPr>
              <w:t>198</w:t>
            </w:r>
          </w:hyperlink>
        </w:p>
        <w:p>
          <w:pPr>
            <w:pStyle w:val="Contents2"/>
            <w:tabs>
              <w:tab w:val="clear" w:pos="8743"/>
              <w:tab w:val="right" w:pos="9026" w:leader="dot"/>
            </w:tabs>
            <w:rPr/>
          </w:pPr>
          <w:hyperlink w:anchor="__RefHeading___Toc4402577_372815092">
            <w:r>
              <w:rPr>
                <w:webHidden/>
                <w:rStyle w:val="IndexLink"/>
                <w:rtl w:val="true"/>
              </w:rPr>
              <w:t>مرها</w:t>
            </w:r>
            <w:r>
              <w:rPr>
                <w:rStyle w:val="IndexLink"/>
                <w:rtl w:val="true"/>
              </w:rPr>
              <w:tab/>
            </w:r>
            <w:r>
              <w:rPr>
                <w:rStyle w:val="IndexLink"/>
              </w:rPr>
              <w:t>199</w:t>
            </w:r>
          </w:hyperlink>
        </w:p>
        <w:p>
          <w:pPr>
            <w:pStyle w:val="Contents2"/>
            <w:tabs>
              <w:tab w:val="clear" w:pos="8743"/>
              <w:tab w:val="right" w:pos="9026" w:leader="dot"/>
            </w:tabs>
            <w:rPr/>
          </w:pPr>
          <w:hyperlink w:anchor="__RefHeading___Toc4402579_372815092">
            <w:r>
              <w:rPr>
                <w:webHidden/>
                <w:rStyle w:val="IndexLink"/>
                <w:rtl w:val="true"/>
              </w:rPr>
              <w:t>مساحقه</w:t>
            </w:r>
            <w:r>
              <w:rPr>
                <w:rStyle w:val="IndexLink"/>
                <w:rtl w:val="true"/>
              </w:rPr>
              <w:tab/>
            </w:r>
            <w:r>
              <w:rPr>
                <w:rStyle w:val="IndexLink"/>
              </w:rPr>
              <w:t>199</w:t>
            </w:r>
          </w:hyperlink>
        </w:p>
        <w:p>
          <w:pPr>
            <w:pStyle w:val="Contents2"/>
            <w:tabs>
              <w:tab w:val="clear" w:pos="8743"/>
              <w:tab w:val="right" w:pos="9026" w:leader="dot"/>
            </w:tabs>
            <w:rPr/>
          </w:pPr>
          <w:hyperlink w:anchor="__RefHeading___Toc4402581_372815092">
            <w:r>
              <w:rPr>
                <w:webHidden/>
                <w:rStyle w:val="IndexLink"/>
                <w:rtl w:val="true"/>
              </w:rPr>
              <w:t>مسجدها</w:t>
            </w:r>
            <w:r>
              <w:rPr>
                <w:rStyle w:val="IndexLink"/>
                <w:rtl w:val="true"/>
              </w:rPr>
              <w:tab/>
            </w:r>
            <w:r>
              <w:rPr>
                <w:rStyle w:val="IndexLink"/>
              </w:rPr>
              <w:t>200</w:t>
            </w:r>
          </w:hyperlink>
        </w:p>
        <w:p>
          <w:pPr>
            <w:pStyle w:val="Contents2"/>
            <w:tabs>
              <w:tab w:val="clear" w:pos="8743"/>
              <w:tab w:val="right" w:pos="9026" w:leader="dot"/>
            </w:tabs>
            <w:rPr/>
          </w:pPr>
          <w:hyperlink w:anchor="__RefHeading___Toc4402583_372815092">
            <w:r>
              <w:rPr>
                <w:webHidden/>
                <w:rStyle w:val="IndexLink"/>
                <w:rtl w:val="true"/>
              </w:rPr>
              <w:t>مسخ</w:t>
            </w:r>
            <w:r>
              <w:rPr>
                <w:rStyle w:val="IndexLink"/>
                <w:rtl w:val="true"/>
              </w:rPr>
              <w:tab/>
            </w:r>
            <w:r>
              <w:rPr>
                <w:rStyle w:val="IndexLink"/>
              </w:rPr>
              <w:t>201</w:t>
            </w:r>
          </w:hyperlink>
        </w:p>
        <w:p>
          <w:pPr>
            <w:pStyle w:val="Contents2"/>
            <w:tabs>
              <w:tab w:val="clear" w:pos="8743"/>
              <w:tab w:val="right" w:pos="9026" w:leader="dot"/>
            </w:tabs>
            <w:rPr/>
          </w:pPr>
          <w:hyperlink w:anchor="__RefHeading___Toc4402585_372815092">
            <w:r>
              <w:rPr>
                <w:webHidden/>
                <w:rStyle w:val="IndexLink"/>
                <w:rtl w:val="true"/>
              </w:rPr>
              <w:t>مسلمه</w:t>
            </w:r>
            <w:r>
              <w:rPr>
                <w:rStyle w:val="IndexLink"/>
                <w:rtl w:val="true"/>
              </w:rPr>
              <w:tab/>
            </w:r>
            <w:r>
              <w:rPr>
                <w:rStyle w:val="IndexLink"/>
              </w:rPr>
              <w:t>201</w:t>
            </w:r>
          </w:hyperlink>
        </w:p>
        <w:p>
          <w:pPr>
            <w:pStyle w:val="Contents2"/>
            <w:tabs>
              <w:tab w:val="clear" w:pos="8743"/>
              <w:tab w:val="right" w:pos="9026" w:leader="dot"/>
            </w:tabs>
            <w:rPr/>
          </w:pPr>
          <w:hyperlink w:anchor="__RefHeading___Toc4402587_372815092">
            <w:r>
              <w:rPr>
                <w:webHidden/>
                <w:rStyle w:val="IndexLink"/>
                <w:rtl w:val="true"/>
              </w:rPr>
              <w:t>مسوّفات</w:t>
            </w:r>
            <w:r>
              <w:rPr>
                <w:rStyle w:val="IndexLink"/>
                <w:rtl w:val="true"/>
              </w:rPr>
              <w:tab/>
            </w:r>
            <w:r>
              <w:rPr>
                <w:rStyle w:val="IndexLink"/>
              </w:rPr>
              <w:t>202</w:t>
            </w:r>
          </w:hyperlink>
        </w:p>
        <w:p>
          <w:pPr>
            <w:pStyle w:val="Contents2"/>
            <w:tabs>
              <w:tab w:val="clear" w:pos="8743"/>
              <w:tab w:val="right" w:pos="9026" w:leader="dot"/>
            </w:tabs>
            <w:rPr/>
          </w:pPr>
          <w:hyperlink w:anchor="__RefHeading___Toc4402589_372815092">
            <w:r>
              <w:rPr>
                <w:webHidden/>
                <w:rStyle w:val="IndexLink"/>
                <w:rtl w:val="true"/>
              </w:rPr>
              <w:t>مشورت</w:t>
            </w:r>
            <w:r>
              <w:rPr>
                <w:rStyle w:val="IndexLink"/>
                <w:rtl w:val="true"/>
              </w:rPr>
              <w:tab/>
            </w:r>
            <w:r>
              <w:rPr>
                <w:rStyle w:val="IndexLink"/>
              </w:rPr>
              <w:t>203</w:t>
            </w:r>
          </w:hyperlink>
        </w:p>
        <w:p>
          <w:pPr>
            <w:pStyle w:val="Contents2"/>
            <w:tabs>
              <w:tab w:val="clear" w:pos="8743"/>
              <w:tab w:val="right" w:pos="9026" w:leader="dot"/>
            </w:tabs>
            <w:rPr/>
          </w:pPr>
          <w:hyperlink w:anchor="__RefHeading___Toc4402591_372815092">
            <w:r>
              <w:rPr>
                <w:webHidden/>
                <w:rStyle w:val="IndexLink"/>
                <w:rtl w:val="true"/>
              </w:rPr>
              <w:t>مصافحه</w:t>
            </w:r>
            <w:r>
              <w:rPr>
                <w:rStyle w:val="IndexLink"/>
                <w:rtl w:val="true"/>
              </w:rPr>
              <w:tab/>
            </w:r>
            <w:r>
              <w:rPr>
                <w:rStyle w:val="IndexLink"/>
              </w:rPr>
              <w:t>206</w:t>
            </w:r>
          </w:hyperlink>
        </w:p>
        <w:p>
          <w:pPr>
            <w:pStyle w:val="Contents2"/>
            <w:tabs>
              <w:tab w:val="clear" w:pos="8743"/>
              <w:tab w:val="right" w:pos="9026" w:leader="dot"/>
            </w:tabs>
            <w:rPr/>
          </w:pPr>
          <w:hyperlink w:anchor="__RefHeading___Toc4402593_372815092">
            <w:r>
              <w:rPr>
                <w:webHidden/>
                <w:rStyle w:val="IndexLink"/>
                <w:rtl w:val="true"/>
              </w:rPr>
              <w:t>معراج</w:t>
            </w:r>
            <w:r>
              <w:rPr>
                <w:rStyle w:val="IndexLink"/>
                <w:rtl w:val="true"/>
              </w:rPr>
              <w:tab/>
            </w:r>
            <w:r>
              <w:rPr>
                <w:rStyle w:val="IndexLink"/>
              </w:rPr>
              <w:t>206</w:t>
            </w:r>
          </w:hyperlink>
        </w:p>
        <w:p>
          <w:pPr>
            <w:pStyle w:val="Contents2"/>
            <w:tabs>
              <w:tab w:val="clear" w:pos="8743"/>
              <w:tab w:val="right" w:pos="9026" w:leader="dot"/>
            </w:tabs>
            <w:rPr/>
          </w:pPr>
          <w:hyperlink w:anchor="__RefHeading___Toc4402595_372815092">
            <w:r>
              <w:rPr>
                <w:webHidden/>
                <w:rStyle w:val="IndexLink"/>
                <w:rtl w:val="true"/>
              </w:rPr>
              <w:t>معروف</w:t>
            </w:r>
            <w:r>
              <w:rPr>
                <w:rStyle w:val="IndexLink"/>
                <w:rtl w:val="true"/>
              </w:rPr>
              <w:tab/>
            </w:r>
            <w:r>
              <w:rPr>
                <w:rStyle w:val="IndexLink"/>
              </w:rPr>
              <w:t>209</w:t>
            </w:r>
          </w:hyperlink>
        </w:p>
        <w:p>
          <w:pPr>
            <w:pStyle w:val="Contents2"/>
            <w:tabs>
              <w:tab w:val="clear" w:pos="8743"/>
              <w:tab w:val="right" w:pos="9026" w:leader="dot"/>
            </w:tabs>
            <w:rPr/>
          </w:pPr>
          <w:hyperlink w:anchor="__RefHeading___Toc4402597_372815092">
            <w:r>
              <w:rPr>
                <w:webHidden/>
                <w:rStyle w:val="IndexLink"/>
                <w:rtl w:val="true"/>
              </w:rPr>
              <w:t>مغزل</w:t>
            </w:r>
            <w:r>
              <w:rPr>
                <w:rStyle w:val="IndexLink"/>
                <w:rtl w:val="true"/>
              </w:rPr>
              <w:tab/>
            </w:r>
            <w:r>
              <w:rPr>
                <w:rStyle w:val="IndexLink"/>
              </w:rPr>
              <w:t>210</w:t>
            </w:r>
          </w:hyperlink>
        </w:p>
        <w:p>
          <w:pPr>
            <w:pStyle w:val="Contents2"/>
            <w:tabs>
              <w:tab w:val="clear" w:pos="8743"/>
              <w:tab w:val="right" w:pos="9026" w:leader="dot"/>
            </w:tabs>
            <w:rPr/>
          </w:pPr>
          <w:hyperlink w:anchor="__RefHeading___Toc4402599_372815092">
            <w:r>
              <w:rPr>
                <w:webHidden/>
                <w:rStyle w:val="IndexLink"/>
                <w:rtl w:val="true"/>
              </w:rPr>
              <w:t>ملائکه</w:t>
            </w:r>
            <w:r>
              <w:rPr>
                <w:rStyle w:val="IndexLink"/>
                <w:rtl w:val="true"/>
              </w:rPr>
              <w:tab/>
            </w:r>
            <w:r>
              <w:rPr>
                <w:rStyle w:val="IndexLink"/>
              </w:rPr>
              <w:t>210</w:t>
            </w:r>
          </w:hyperlink>
        </w:p>
        <w:p>
          <w:pPr>
            <w:pStyle w:val="Contents2"/>
            <w:tabs>
              <w:tab w:val="clear" w:pos="8743"/>
              <w:tab w:val="right" w:pos="9026" w:leader="dot"/>
            </w:tabs>
            <w:rPr/>
          </w:pPr>
          <w:hyperlink w:anchor="__RefHeading___Toc4402601_372815092">
            <w:r>
              <w:rPr>
                <w:webHidden/>
                <w:rStyle w:val="IndexLink"/>
                <w:rtl w:val="true"/>
              </w:rPr>
              <w:t>ملعونه است</w:t>
            </w:r>
            <w:r>
              <w:rPr>
                <w:rStyle w:val="IndexLink"/>
                <w:rtl w:val="true"/>
              </w:rPr>
              <w:tab/>
            </w:r>
            <w:r>
              <w:rPr>
                <w:rStyle w:val="IndexLink"/>
              </w:rPr>
              <w:t>211</w:t>
            </w:r>
          </w:hyperlink>
        </w:p>
        <w:p>
          <w:pPr>
            <w:pStyle w:val="Contents2"/>
            <w:tabs>
              <w:tab w:val="clear" w:pos="8743"/>
              <w:tab w:val="right" w:pos="9026" w:leader="dot"/>
            </w:tabs>
            <w:rPr/>
          </w:pPr>
          <w:hyperlink w:anchor="__RefHeading___Toc4402603_372815092">
            <w:r>
              <w:rPr>
                <w:webHidden/>
                <w:rStyle w:val="IndexLink"/>
                <w:rtl w:val="true"/>
              </w:rPr>
              <w:t>مِنبَر</w:t>
            </w:r>
            <w:r>
              <w:rPr>
                <w:rStyle w:val="IndexLink"/>
                <w:rtl w:val="true"/>
              </w:rPr>
              <w:tab/>
            </w:r>
            <w:r>
              <w:rPr>
                <w:rStyle w:val="IndexLink"/>
              </w:rPr>
              <w:t>211</w:t>
            </w:r>
          </w:hyperlink>
        </w:p>
        <w:p>
          <w:pPr>
            <w:pStyle w:val="Contents2"/>
            <w:tabs>
              <w:tab w:val="clear" w:pos="8743"/>
              <w:tab w:val="right" w:pos="9026" w:leader="dot"/>
            </w:tabs>
            <w:rPr/>
          </w:pPr>
          <w:hyperlink w:anchor="__RefHeading___Toc4402605_372815092">
            <w:r>
              <w:rPr>
                <w:webHidden/>
                <w:rStyle w:val="IndexLink"/>
                <w:rtl w:val="true"/>
              </w:rPr>
              <w:t>منت</w:t>
            </w:r>
            <w:r>
              <w:rPr>
                <w:rStyle w:val="IndexLink"/>
                <w:rtl w:val="true"/>
              </w:rPr>
              <w:tab/>
            </w:r>
            <w:r>
              <w:rPr>
                <w:rStyle w:val="IndexLink"/>
              </w:rPr>
              <w:t>212</w:t>
            </w:r>
          </w:hyperlink>
        </w:p>
        <w:p>
          <w:pPr>
            <w:pStyle w:val="Contents2"/>
            <w:tabs>
              <w:tab w:val="clear" w:pos="8743"/>
              <w:tab w:val="right" w:pos="9026" w:leader="dot"/>
            </w:tabs>
            <w:rPr/>
          </w:pPr>
          <w:hyperlink w:anchor="__RefHeading___Toc4402607_372815092">
            <w:r>
              <w:rPr>
                <w:webHidden/>
                <w:rStyle w:val="IndexLink"/>
                <w:rtl w:val="true"/>
              </w:rPr>
              <w:t>منزل</w:t>
            </w:r>
            <w:r>
              <w:rPr>
                <w:rStyle w:val="IndexLink"/>
                <w:rtl w:val="true"/>
              </w:rPr>
              <w:tab/>
            </w:r>
            <w:r>
              <w:rPr>
                <w:rStyle w:val="IndexLink"/>
              </w:rPr>
              <w:t>212</w:t>
            </w:r>
          </w:hyperlink>
        </w:p>
        <w:p>
          <w:pPr>
            <w:pStyle w:val="Contents2"/>
            <w:tabs>
              <w:tab w:val="clear" w:pos="8743"/>
              <w:tab w:val="right" w:pos="9026" w:leader="dot"/>
            </w:tabs>
            <w:rPr/>
          </w:pPr>
          <w:hyperlink w:anchor="__RefHeading___Toc4402609_372815092">
            <w:r>
              <w:rPr>
                <w:webHidden/>
                <w:rStyle w:val="IndexLink"/>
                <w:rtl w:val="true"/>
              </w:rPr>
              <w:t>مو</w:t>
            </w:r>
            <w:r>
              <w:rPr>
                <w:rStyle w:val="IndexLink"/>
                <w:rtl w:val="true"/>
              </w:rPr>
              <w:tab/>
            </w:r>
            <w:r>
              <w:rPr>
                <w:rStyle w:val="IndexLink"/>
              </w:rPr>
              <w:t>212</w:t>
            </w:r>
          </w:hyperlink>
        </w:p>
        <w:p>
          <w:pPr>
            <w:pStyle w:val="Contents2"/>
            <w:tabs>
              <w:tab w:val="clear" w:pos="8743"/>
              <w:tab w:val="right" w:pos="9026" w:leader="dot"/>
            </w:tabs>
            <w:rPr/>
          </w:pPr>
          <w:hyperlink w:anchor="__RefHeading___Toc4402611_372815092">
            <w:r>
              <w:rPr>
                <w:webHidden/>
                <w:rStyle w:val="IndexLink"/>
                <w:rtl w:val="true"/>
              </w:rPr>
              <w:t>مؤمن</w:t>
            </w:r>
            <w:r>
              <w:rPr>
                <w:rStyle w:val="IndexLink"/>
                <w:rtl w:val="true"/>
              </w:rPr>
              <w:tab/>
            </w:r>
            <w:r>
              <w:rPr>
                <w:rStyle w:val="IndexLink"/>
              </w:rPr>
              <w:t>212</w:t>
            </w:r>
          </w:hyperlink>
        </w:p>
        <w:p>
          <w:pPr>
            <w:pStyle w:val="Contents2"/>
            <w:tabs>
              <w:tab w:val="clear" w:pos="8743"/>
              <w:tab w:val="right" w:pos="9026" w:leader="dot"/>
            </w:tabs>
            <w:rPr/>
          </w:pPr>
          <w:hyperlink w:anchor="__RefHeading___Toc4402613_372815092">
            <w:r>
              <w:rPr>
                <w:webHidden/>
                <w:rStyle w:val="IndexLink"/>
                <w:rtl w:val="true"/>
              </w:rPr>
              <w:t>مؤمنه</w:t>
            </w:r>
            <w:r>
              <w:rPr>
                <w:rStyle w:val="IndexLink"/>
                <w:rtl w:val="true"/>
              </w:rPr>
              <w:tab/>
            </w:r>
            <w:r>
              <w:rPr>
                <w:rStyle w:val="IndexLink"/>
              </w:rPr>
              <w:t>213</w:t>
            </w:r>
          </w:hyperlink>
        </w:p>
        <w:p>
          <w:pPr>
            <w:pStyle w:val="Contents2"/>
            <w:tabs>
              <w:tab w:val="clear" w:pos="8743"/>
              <w:tab w:val="right" w:pos="9026" w:leader="dot"/>
            </w:tabs>
            <w:rPr/>
          </w:pPr>
          <w:hyperlink w:anchor="__RefHeading___Toc4402615_372815092">
            <w:r>
              <w:rPr>
                <w:webHidden/>
                <w:rStyle w:val="IndexLink"/>
                <w:rtl w:val="true"/>
              </w:rPr>
              <w:t>مهریه</w:t>
            </w:r>
            <w:r>
              <w:rPr>
                <w:rStyle w:val="IndexLink"/>
                <w:rtl w:val="true"/>
              </w:rPr>
              <w:tab/>
            </w:r>
            <w:r>
              <w:rPr>
                <w:rStyle w:val="IndexLink"/>
              </w:rPr>
              <w:t>213</w:t>
            </w:r>
          </w:hyperlink>
        </w:p>
        <w:p>
          <w:pPr>
            <w:pStyle w:val="Contents2"/>
            <w:tabs>
              <w:tab w:val="clear" w:pos="8743"/>
              <w:tab w:val="right" w:pos="9026" w:leader="dot"/>
            </w:tabs>
            <w:rPr/>
          </w:pPr>
          <w:hyperlink w:anchor="__RefHeading___Toc4402617_372815092">
            <w:r>
              <w:rPr>
                <w:webHidden/>
                <w:rStyle w:val="IndexLink"/>
                <w:rtl w:val="true"/>
              </w:rPr>
              <w:t>ناجی</w:t>
            </w:r>
            <w:r>
              <w:rPr>
                <w:rStyle w:val="IndexLink"/>
                <w:rtl w:val="true"/>
              </w:rPr>
              <w:tab/>
            </w:r>
            <w:r>
              <w:rPr>
                <w:rStyle w:val="IndexLink"/>
              </w:rPr>
              <w:t>214</w:t>
            </w:r>
          </w:hyperlink>
        </w:p>
        <w:p>
          <w:pPr>
            <w:pStyle w:val="Contents2"/>
            <w:tabs>
              <w:tab w:val="clear" w:pos="8743"/>
              <w:tab w:val="right" w:pos="9026" w:leader="dot"/>
            </w:tabs>
            <w:rPr/>
          </w:pPr>
          <w:hyperlink w:anchor="__RefHeading___Toc4402619_372815092">
            <w:r>
              <w:rPr>
                <w:webHidden/>
                <w:rStyle w:val="IndexLink"/>
                <w:rtl w:val="true"/>
              </w:rPr>
              <w:t>ناقص العقول</w:t>
            </w:r>
            <w:r>
              <w:rPr>
                <w:rStyle w:val="IndexLink"/>
                <w:rtl w:val="true"/>
              </w:rPr>
              <w:tab/>
            </w:r>
            <w:r>
              <w:rPr>
                <w:rStyle w:val="IndexLink"/>
              </w:rPr>
              <w:t>214</w:t>
            </w:r>
          </w:hyperlink>
        </w:p>
        <w:p>
          <w:pPr>
            <w:pStyle w:val="Contents2"/>
            <w:tabs>
              <w:tab w:val="clear" w:pos="8743"/>
              <w:tab w:val="right" w:pos="9026" w:leader="dot"/>
            </w:tabs>
            <w:rPr/>
          </w:pPr>
          <w:hyperlink w:anchor="__RefHeading___Toc4402621_372815092">
            <w:r>
              <w:rPr>
                <w:webHidden/>
                <w:rStyle w:val="IndexLink"/>
                <w:rtl w:val="true"/>
              </w:rPr>
              <w:t>نظر</w:t>
            </w:r>
            <w:r>
              <w:rPr>
                <w:rStyle w:val="IndexLink"/>
                <w:rtl w:val="true"/>
              </w:rPr>
              <w:tab/>
            </w:r>
            <w:r>
              <w:rPr>
                <w:rStyle w:val="IndexLink"/>
              </w:rPr>
              <w:t>214</w:t>
            </w:r>
          </w:hyperlink>
        </w:p>
        <w:p>
          <w:pPr>
            <w:pStyle w:val="Contents2"/>
            <w:tabs>
              <w:tab w:val="clear" w:pos="8743"/>
              <w:tab w:val="right" w:pos="9026" w:leader="dot"/>
            </w:tabs>
            <w:rPr/>
          </w:pPr>
          <w:hyperlink w:anchor="__RefHeading___Toc4402623_372815092">
            <w:r>
              <w:rPr>
                <w:webHidden/>
                <w:rStyle w:val="IndexLink"/>
                <w:rtl w:val="true"/>
              </w:rPr>
              <w:t>نفقه</w:t>
            </w:r>
            <w:r>
              <w:rPr>
                <w:rStyle w:val="IndexLink"/>
                <w:rtl w:val="true"/>
              </w:rPr>
              <w:tab/>
            </w:r>
            <w:r>
              <w:rPr>
                <w:rStyle w:val="IndexLink"/>
              </w:rPr>
              <w:t>216</w:t>
            </w:r>
          </w:hyperlink>
        </w:p>
        <w:p>
          <w:pPr>
            <w:pStyle w:val="Contents2"/>
            <w:tabs>
              <w:tab w:val="clear" w:pos="8743"/>
              <w:tab w:val="right" w:pos="9026" w:leader="dot"/>
            </w:tabs>
            <w:rPr/>
          </w:pPr>
          <w:hyperlink w:anchor="__RefHeading___Toc4402625_372815092">
            <w:r>
              <w:rPr>
                <w:webHidden/>
                <w:rStyle w:val="IndexLink"/>
                <w:rtl w:val="true"/>
              </w:rPr>
              <w:t>نکاح</w:t>
            </w:r>
            <w:r>
              <w:rPr>
                <w:rStyle w:val="IndexLink"/>
                <w:rtl w:val="true"/>
              </w:rPr>
              <w:tab/>
            </w:r>
            <w:r>
              <w:rPr>
                <w:rStyle w:val="IndexLink"/>
              </w:rPr>
              <w:t>217</w:t>
            </w:r>
          </w:hyperlink>
        </w:p>
        <w:p>
          <w:pPr>
            <w:pStyle w:val="Contents2"/>
            <w:tabs>
              <w:tab w:val="clear" w:pos="8743"/>
              <w:tab w:val="right" w:pos="9026" w:leader="dot"/>
            </w:tabs>
            <w:rPr/>
          </w:pPr>
          <w:hyperlink w:anchor="__RefHeading___Toc4402627_372815092">
            <w:r>
              <w:rPr>
                <w:webHidden/>
                <w:rStyle w:val="IndexLink"/>
                <w:rtl w:val="true"/>
              </w:rPr>
              <w:t>نگاه</w:t>
            </w:r>
            <w:r>
              <w:rPr>
                <w:rStyle w:val="IndexLink"/>
                <w:rtl w:val="true"/>
              </w:rPr>
              <w:tab/>
            </w:r>
            <w:r>
              <w:rPr>
                <w:rStyle w:val="IndexLink"/>
              </w:rPr>
              <w:t>217</w:t>
            </w:r>
          </w:hyperlink>
        </w:p>
        <w:p>
          <w:pPr>
            <w:pStyle w:val="Contents2"/>
            <w:tabs>
              <w:tab w:val="clear" w:pos="8743"/>
              <w:tab w:val="right" w:pos="9026" w:leader="dot"/>
            </w:tabs>
            <w:rPr/>
          </w:pPr>
          <w:hyperlink w:anchor="__RefHeading___Toc4402629_372815092">
            <w:r>
              <w:rPr>
                <w:webHidden/>
                <w:rStyle w:val="IndexLink"/>
                <w:rtl w:val="true"/>
              </w:rPr>
              <w:t>نماز</w:t>
            </w:r>
            <w:r>
              <w:rPr>
                <w:rStyle w:val="IndexLink"/>
                <w:rtl w:val="true"/>
              </w:rPr>
              <w:tab/>
            </w:r>
            <w:r>
              <w:rPr>
                <w:rStyle w:val="IndexLink"/>
              </w:rPr>
              <w:t>217</w:t>
            </w:r>
          </w:hyperlink>
        </w:p>
        <w:p>
          <w:pPr>
            <w:pStyle w:val="Contents2"/>
            <w:tabs>
              <w:tab w:val="clear" w:pos="8743"/>
              <w:tab w:val="right" w:pos="9026" w:leader="dot"/>
            </w:tabs>
            <w:rPr/>
          </w:pPr>
          <w:hyperlink w:anchor="__RefHeading___Toc4402631_372815092">
            <w:r>
              <w:rPr>
                <w:webHidden/>
                <w:rStyle w:val="IndexLink"/>
                <w:rtl w:val="true"/>
              </w:rPr>
              <w:t>نوحه گری</w:t>
            </w:r>
            <w:r>
              <w:rPr>
                <w:rStyle w:val="IndexLink"/>
                <w:rtl w:val="true"/>
              </w:rPr>
              <w:tab/>
            </w:r>
            <w:r>
              <w:rPr>
                <w:rStyle w:val="IndexLink"/>
              </w:rPr>
              <w:t>219</w:t>
            </w:r>
          </w:hyperlink>
        </w:p>
        <w:p>
          <w:pPr>
            <w:pStyle w:val="Contents2"/>
            <w:tabs>
              <w:tab w:val="clear" w:pos="8743"/>
              <w:tab w:val="right" w:pos="9026" w:leader="dot"/>
            </w:tabs>
            <w:rPr/>
          </w:pPr>
          <w:hyperlink w:anchor="__RefHeading___Toc4402633_372815092">
            <w:r>
              <w:rPr>
                <w:webHidden/>
                <w:rStyle w:val="IndexLink"/>
                <w:rtl w:val="true"/>
              </w:rPr>
              <w:t>(</w:t>
            </w:r>
            <w:r>
              <w:rPr>
                <w:rStyle w:val="IndexLink"/>
                <w:rtl w:val="true"/>
              </w:rPr>
              <w:t>جديد</w:t>
            </w:r>
            <w:r>
              <w:rPr>
                <w:rStyle w:val="IndexLink"/>
                <w:rtl w:val="true"/>
              </w:rPr>
              <w:t>)</w:t>
              <w:tab/>
            </w:r>
            <w:r>
              <w:rPr>
                <w:rStyle w:val="IndexLink"/>
              </w:rPr>
              <w:t>220</w:t>
            </w:r>
          </w:hyperlink>
        </w:p>
        <w:p>
          <w:pPr>
            <w:pStyle w:val="Contents2"/>
            <w:tabs>
              <w:tab w:val="clear" w:pos="8743"/>
              <w:tab w:val="right" w:pos="9026" w:leader="dot"/>
            </w:tabs>
            <w:rPr/>
          </w:pPr>
          <w:hyperlink w:anchor="__RefHeading___Toc4402635_372815092">
            <w:r>
              <w:rPr>
                <w:webHidden/>
                <w:rStyle w:val="IndexLink"/>
                <w:rtl w:val="true"/>
              </w:rPr>
              <w:t>نور</w:t>
            </w:r>
            <w:r>
              <w:rPr>
                <w:rStyle w:val="IndexLink"/>
                <w:rtl w:val="true"/>
              </w:rPr>
              <w:tab/>
            </w:r>
            <w:r>
              <w:rPr>
                <w:rStyle w:val="IndexLink"/>
              </w:rPr>
              <w:t>220</w:t>
            </w:r>
          </w:hyperlink>
        </w:p>
        <w:p>
          <w:pPr>
            <w:pStyle w:val="Contents2"/>
            <w:tabs>
              <w:tab w:val="clear" w:pos="8743"/>
              <w:tab w:val="right" w:pos="9026" w:leader="dot"/>
            </w:tabs>
            <w:rPr/>
          </w:pPr>
          <w:hyperlink w:anchor="__RefHeading___Toc4402637_372815092">
            <w:r>
              <w:rPr>
                <w:webHidden/>
                <w:rStyle w:val="IndexLink"/>
                <w:rtl w:val="true"/>
              </w:rPr>
              <w:t>نوشتن</w:t>
            </w:r>
            <w:r>
              <w:rPr>
                <w:rStyle w:val="IndexLink"/>
                <w:rtl w:val="true"/>
              </w:rPr>
              <w:tab/>
            </w:r>
            <w:r>
              <w:rPr>
                <w:rStyle w:val="IndexLink"/>
              </w:rPr>
              <w:t>221</w:t>
            </w:r>
          </w:hyperlink>
        </w:p>
        <w:p>
          <w:pPr>
            <w:pStyle w:val="Contents2"/>
            <w:tabs>
              <w:tab w:val="clear" w:pos="8743"/>
              <w:tab w:val="right" w:pos="9026" w:leader="dot"/>
            </w:tabs>
            <w:rPr/>
          </w:pPr>
          <w:hyperlink w:anchor="__RefHeading___Toc4402639_372815092">
            <w:r>
              <w:rPr>
                <w:webHidden/>
                <w:rStyle w:val="IndexLink"/>
                <w:rtl w:val="true"/>
              </w:rPr>
              <w:t>نهبره</w:t>
            </w:r>
            <w:r>
              <w:rPr>
                <w:rStyle w:val="IndexLink"/>
                <w:rtl w:val="true"/>
              </w:rPr>
              <w:tab/>
            </w:r>
            <w:r>
              <w:rPr>
                <w:rStyle w:val="IndexLink"/>
              </w:rPr>
              <w:t>222</w:t>
            </w:r>
          </w:hyperlink>
        </w:p>
        <w:p>
          <w:pPr>
            <w:pStyle w:val="Contents2"/>
            <w:tabs>
              <w:tab w:val="clear" w:pos="8743"/>
              <w:tab w:val="right" w:pos="9026" w:leader="dot"/>
            </w:tabs>
            <w:rPr/>
          </w:pPr>
          <w:hyperlink w:anchor="__RefHeading___Toc4402641_372815092">
            <w:r>
              <w:rPr>
                <w:webHidden/>
                <w:rStyle w:val="IndexLink"/>
                <w:rtl w:val="true"/>
              </w:rPr>
              <w:t>وسط راه</w:t>
            </w:r>
            <w:r>
              <w:rPr>
                <w:rStyle w:val="IndexLink"/>
                <w:rtl w:val="true"/>
              </w:rPr>
              <w:tab/>
            </w:r>
            <w:r>
              <w:rPr>
                <w:rStyle w:val="IndexLink"/>
              </w:rPr>
              <w:t>223</w:t>
            </w:r>
          </w:hyperlink>
        </w:p>
        <w:p>
          <w:pPr>
            <w:pStyle w:val="Contents2"/>
            <w:tabs>
              <w:tab w:val="clear" w:pos="8743"/>
              <w:tab w:val="right" w:pos="9026" w:leader="dot"/>
            </w:tabs>
            <w:rPr/>
          </w:pPr>
          <w:hyperlink w:anchor="__RefHeading___Toc4402643_372815092">
            <w:r>
              <w:rPr>
                <w:webHidden/>
                <w:rStyle w:val="IndexLink"/>
                <w:rtl w:val="true"/>
              </w:rPr>
              <w:t xml:space="preserve">وصیت جبرئیل </w:t>
            </w:r>
            <w:r>
              <w:rPr>
                <w:rStyle w:val="IndexLink"/>
                <w:rtl w:val="true"/>
              </w:rPr>
              <w:t>(</w:t>
            </w:r>
            <w:r>
              <w:rPr>
                <w:rStyle w:val="IndexLink"/>
                <w:rtl w:val="true"/>
              </w:rPr>
              <w:t>علیه السّلام</w:t>
            </w:r>
            <w:r>
              <w:rPr>
                <w:rStyle w:val="IndexLink"/>
                <w:rtl w:val="true"/>
              </w:rPr>
              <w:t>)</w:t>
              <w:tab/>
            </w:r>
            <w:r>
              <w:rPr>
                <w:rStyle w:val="IndexLink"/>
              </w:rPr>
              <w:t>223</w:t>
            </w:r>
          </w:hyperlink>
        </w:p>
        <w:p>
          <w:pPr>
            <w:pStyle w:val="Contents2"/>
            <w:tabs>
              <w:tab w:val="clear" w:pos="8743"/>
              <w:tab w:val="right" w:pos="9026" w:leader="dot"/>
            </w:tabs>
            <w:rPr/>
          </w:pPr>
          <w:hyperlink w:anchor="__RefHeading___Toc4402645_372815092">
            <w:r>
              <w:rPr>
                <w:webHidden/>
                <w:rStyle w:val="IndexLink"/>
                <w:rtl w:val="true"/>
              </w:rPr>
              <w:t>هامان</w:t>
            </w:r>
            <w:r>
              <w:rPr>
                <w:rStyle w:val="IndexLink"/>
                <w:rtl w:val="true"/>
              </w:rPr>
              <w:tab/>
            </w:r>
            <w:r>
              <w:rPr>
                <w:rStyle w:val="IndexLink"/>
              </w:rPr>
              <w:t>224</w:t>
            </w:r>
          </w:hyperlink>
        </w:p>
        <w:p>
          <w:pPr>
            <w:pStyle w:val="Contents2"/>
            <w:tabs>
              <w:tab w:val="clear" w:pos="8743"/>
              <w:tab w:val="right" w:pos="9026" w:leader="dot"/>
            </w:tabs>
            <w:rPr/>
          </w:pPr>
          <w:hyperlink w:anchor="__RefHeading___Toc4402647_372815092">
            <w:r>
              <w:rPr>
                <w:webHidden/>
                <w:rStyle w:val="IndexLink"/>
                <w:rtl w:val="true"/>
              </w:rPr>
              <w:t>هجرت</w:t>
            </w:r>
            <w:r>
              <w:rPr>
                <w:rStyle w:val="IndexLink"/>
                <w:rtl w:val="true"/>
              </w:rPr>
              <w:tab/>
            </w:r>
            <w:r>
              <w:rPr>
                <w:rStyle w:val="IndexLink"/>
              </w:rPr>
              <w:t>224</w:t>
            </w:r>
          </w:hyperlink>
        </w:p>
        <w:p>
          <w:pPr>
            <w:pStyle w:val="Contents2"/>
            <w:tabs>
              <w:tab w:val="clear" w:pos="8743"/>
              <w:tab w:val="right" w:pos="9026" w:leader="dot"/>
            </w:tabs>
            <w:rPr/>
          </w:pPr>
          <w:hyperlink w:anchor="__RefHeading___Toc4402649_372815092">
            <w:r>
              <w:rPr>
                <w:webHidden/>
                <w:rStyle w:val="IndexLink"/>
                <w:rtl w:val="true"/>
              </w:rPr>
              <w:t>هروله</w:t>
            </w:r>
            <w:r>
              <w:rPr>
                <w:rStyle w:val="IndexLink"/>
                <w:rtl w:val="true"/>
              </w:rPr>
              <w:tab/>
            </w:r>
            <w:r>
              <w:rPr>
                <w:rStyle w:val="IndexLink"/>
              </w:rPr>
              <w:t>225</w:t>
            </w:r>
          </w:hyperlink>
        </w:p>
        <w:p>
          <w:pPr>
            <w:pStyle w:val="Contents2"/>
            <w:tabs>
              <w:tab w:val="clear" w:pos="8743"/>
              <w:tab w:val="right" w:pos="9026" w:leader="dot"/>
            </w:tabs>
            <w:rPr/>
          </w:pPr>
          <w:hyperlink w:anchor="__RefHeading___Toc4402651_372815092">
            <w:r>
              <w:rPr>
                <w:webHidden/>
                <w:rStyle w:val="IndexLink"/>
                <w:rtl w:val="true"/>
              </w:rPr>
              <w:t>هزار</w:t>
            </w:r>
            <w:r>
              <w:rPr>
                <w:rStyle w:val="IndexLink"/>
                <w:rtl w:val="true"/>
              </w:rPr>
              <w:tab/>
            </w:r>
            <w:r>
              <w:rPr>
                <w:rStyle w:val="IndexLink"/>
              </w:rPr>
              <w:t>225</w:t>
            </w:r>
          </w:hyperlink>
        </w:p>
        <w:p>
          <w:pPr>
            <w:pStyle w:val="Contents2"/>
            <w:tabs>
              <w:tab w:val="clear" w:pos="8743"/>
              <w:tab w:val="right" w:pos="9026" w:leader="dot"/>
            </w:tabs>
            <w:rPr/>
          </w:pPr>
          <w:hyperlink w:anchor="__RefHeading___Toc4402653_372815092">
            <w:r>
              <w:rPr>
                <w:webHidden/>
                <w:rStyle w:val="IndexLink"/>
                <w:rtl w:val="true"/>
              </w:rPr>
              <w:t>هفت</w:t>
            </w:r>
            <w:r>
              <w:rPr>
                <w:rStyle w:val="IndexLink"/>
                <w:rtl w:val="true"/>
              </w:rPr>
              <w:tab/>
            </w:r>
            <w:r>
              <w:rPr>
                <w:rStyle w:val="IndexLink"/>
              </w:rPr>
              <w:t>225</w:t>
            </w:r>
          </w:hyperlink>
        </w:p>
        <w:p>
          <w:pPr>
            <w:pStyle w:val="Contents2"/>
            <w:tabs>
              <w:tab w:val="clear" w:pos="8743"/>
              <w:tab w:val="right" w:pos="9026" w:leader="dot"/>
            </w:tabs>
            <w:rPr/>
          </w:pPr>
          <w:hyperlink w:anchor="__RefHeading___Toc4402655_372815092">
            <w:r>
              <w:rPr>
                <w:webHidden/>
                <w:rStyle w:val="IndexLink"/>
                <w:rtl w:val="true"/>
              </w:rPr>
              <w:t>هفتاد و سه خصلت</w:t>
            </w:r>
            <w:r>
              <w:rPr>
                <w:rStyle w:val="IndexLink"/>
                <w:rtl w:val="true"/>
              </w:rPr>
              <w:tab/>
            </w:r>
            <w:r>
              <w:rPr>
                <w:rStyle w:val="IndexLink"/>
              </w:rPr>
              <w:t>225</w:t>
            </w:r>
          </w:hyperlink>
        </w:p>
        <w:p>
          <w:pPr>
            <w:pStyle w:val="Contents2"/>
            <w:tabs>
              <w:tab w:val="clear" w:pos="8743"/>
              <w:tab w:val="right" w:pos="9026" w:leader="dot"/>
            </w:tabs>
            <w:rPr/>
          </w:pPr>
          <w:hyperlink w:anchor="__RefHeading___Toc4402657_372815092">
            <w:r>
              <w:rPr>
                <w:webHidden/>
                <w:rStyle w:val="IndexLink"/>
                <w:rtl w:val="true"/>
              </w:rPr>
              <w:t>همّت</w:t>
            </w:r>
            <w:r>
              <w:rPr>
                <w:rStyle w:val="IndexLink"/>
                <w:rtl w:val="true"/>
              </w:rPr>
              <w:tab/>
            </w:r>
            <w:r>
              <w:rPr>
                <w:rStyle w:val="IndexLink"/>
              </w:rPr>
              <w:t>232</w:t>
            </w:r>
          </w:hyperlink>
        </w:p>
        <w:p>
          <w:pPr>
            <w:pStyle w:val="Contents2"/>
            <w:tabs>
              <w:tab w:val="clear" w:pos="8743"/>
              <w:tab w:val="right" w:pos="9026" w:leader="dot"/>
            </w:tabs>
            <w:rPr/>
          </w:pPr>
          <w:hyperlink w:anchor="__RefHeading___Toc4402659_372815092">
            <w:r>
              <w:rPr>
                <w:webHidden/>
                <w:rStyle w:val="IndexLink"/>
                <w:rtl w:val="true"/>
              </w:rPr>
              <w:t>هیجان</w:t>
            </w:r>
            <w:r>
              <w:rPr>
                <w:rStyle w:val="IndexLink"/>
                <w:rtl w:val="true"/>
              </w:rPr>
              <w:tab/>
            </w:r>
            <w:r>
              <w:rPr>
                <w:rStyle w:val="IndexLink"/>
              </w:rPr>
              <w:t>234</w:t>
            </w:r>
          </w:hyperlink>
        </w:p>
        <w:p>
          <w:pPr>
            <w:pStyle w:val="Contents2"/>
            <w:tabs>
              <w:tab w:val="clear" w:pos="8743"/>
              <w:tab w:val="right" w:pos="9026" w:leader="dot"/>
            </w:tabs>
            <w:rPr/>
          </w:pPr>
          <w:hyperlink w:anchor="__RefHeading___Toc4402661_372815092">
            <w:r>
              <w:rPr>
                <w:webHidden/>
                <w:rStyle w:val="IndexLink"/>
                <w:rtl w:val="true"/>
              </w:rPr>
              <w:t>هیدره</w:t>
            </w:r>
            <w:r>
              <w:rPr>
                <w:rStyle w:val="IndexLink"/>
                <w:rtl w:val="true"/>
              </w:rPr>
              <w:tab/>
            </w:r>
            <w:r>
              <w:rPr>
                <w:rStyle w:val="IndexLink"/>
              </w:rPr>
              <w:t>235</w:t>
            </w:r>
          </w:hyperlink>
        </w:p>
        <w:p>
          <w:pPr>
            <w:pStyle w:val="Contents2"/>
            <w:tabs>
              <w:tab w:val="clear" w:pos="8743"/>
              <w:tab w:val="right" w:pos="9026" w:leader="dot"/>
            </w:tabs>
            <w:rPr/>
          </w:pPr>
          <w:hyperlink w:anchor="__RefHeading___Toc4402663_372815092">
            <w:r>
              <w:rPr>
                <w:webHidden/>
                <w:rStyle w:val="IndexLink"/>
                <w:rtl w:val="true"/>
              </w:rPr>
              <w:t>يحيی مازنی</w:t>
            </w:r>
            <w:r>
              <w:rPr>
                <w:rStyle w:val="IndexLink"/>
                <w:rtl w:val="true"/>
              </w:rPr>
              <w:tab/>
            </w:r>
            <w:r>
              <w:rPr>
                <w:rStyle w:val="IndexLink"/>
              </w:rPr>
              <w:t>235</w:t>
            </w:r>
          </w:hyperlink>
        </w:p>
        <w:p>
          <w:pPr>
            <w:pStyle w:val="Contents2"/>
            <w:tabs>
              <w:tab w:val="clear" w:pos="8743"/>
              <w:tab w:val="right" w:pos="9026" w:leader="dot"/>
            </w:tabs>
            <w:rPr/>
          </w:pPr>
          <w:hyperlink w:anchor="__RefHeading___Toc4402665_372815092">
            <w:r>
              <w:rPr>
                <w:webHidden/>
                <w:rStyle w:val="IndexLink"/>
                <w:rtl w:val="true"/>
              </w:rPr>
              <w:t>يوسف</w:t>
            </w:r>
            <w:r>
              <w:rPr>
                <w:rStyle w:val="IndexLink"/>
                <w:rtl w:val="true"/>
              </w:rPr>
              <w:tab/>
            </w:r>
            <w:r>
              <w:rPr>
                <w:rStyle w:val="IndexLink"/>
              </w:rPr>
              <w:t>235</w:t>
            </w:r>
          </w:hyperlink>
        </w:p>
        <w:p>
          <w:pPr>
            <w:pStyle w:val="Contents2"/>
            <w:tabs>
              <w:tab w:val="clear" w:pos="8743"/>
              <w:tab w:val="right" w:pos="9026" w:leader="dot"/>
            </w:tabs>
            <w:rPr/>
          </w:pPr>
          <w:hyperlink w:anchor="__RefHeading___Toc4402667_372815092">
            <w:r>
              <w:rPr>
                <w:webHidden/>
                <w:rStyle w:val="IndexLink"/>
                <w:rtl w:val="true"/>
              </w:rPr>
              <w:t>یهودی</w:t>
            </w:r>
            <w:r>
              <w:rPr>
                <w:rStyle w:val="IndexLink"/>
                <w:rtl w:val="true"/>
              </w:rPr>
              <w:tab/>
            </w:r>
            <w:r>
              <w:rPr>
                <w:rStyle w:val="IndexLink"/>
              </w:rPr>
              <w:t>236</w:t>
            </w:r>
          </w:hyperlink>
        </w:p>
        <w:p>
          <w:pPr>
            <w:pStyle w:val="Contents2"/>
            <w:tabs>
              <w:tab w:val="clear" w:pos="8743"/>
              <w:tab w:val="right" w:pos="9026" w:leader="dot"/>
            </w:tabs>
            <w:rPr/>
          </w:pPr>
          <w:hyperlink w:anchor="__RefHeading___Toc4402669_372815092">
            <w:r>
              <w:rPr>
                <w:webHidden/>
                <w:rStyle w:val="IndexLink"/>
                <w:rtl w:val="true"/>
              </w:rPr>
              <w:t>الآثار المطبوعة من المؤلف</w:t>
            </w:r>
            <w:r>
              <w:rPr>
                <w:rStyle w:val="IndexLink"/>
                <w:rtl w:val="true"/>
              </w:rPr>
              <w:tab/>
            </w:r>
            <w:r>
              <w:rPr>
                <w:rStyle w:val="IndexLink"/>
              </w:rPr>
              <w:t>238</w:t>
            </w:r>
          </w:hyperlink>
        </w:p>
        <w:p>
          <w:pPr>
            <w:pStyle w:val="Contents2"/>
            <w:tabs>
              <w:tab w:val="clear" w:pos="8743"/>
              <w:tab w:val="right" w:pos="9026" w:leader="dot"/>
            </w:tabs>
            <w:rPr/>
          </w:pPr>
          <w:hyperlink w:anchor="__RefHeading___Toc4402671_372815092">
            <w:r>
              <w:rPr>
                <w:webHidden/>
                <w:rStyle w:val="IndexLink"/>
                <w:rtl w:val="true"/>
              </w:rPr>
              <w:t>فهرست عناوین</w:t>
            </w:r>
            <w:r>
              <w:rPr>
                <w:rStyle w:val="IndexLink"/>
                <w:rtl w:val="true"/>
              </w:rPr>
              <w:tab/>
            </w:r>
            <w:r>
              <w:rPr>
                <w:rStyle w:val="IndexLink"/>
              </w:rPr>
              <w:t>242</w:t>
            </w:r>
          </w:hyperlink>
        </w:p>
        <w:p>
          <w:pPr>
            <w:pStyle w:val="Contents2"/>
            <w:tabs>
              <w:tab w:val="clear" w:pos="8743"/>
              <w:tab w:val="right" w:pos="9026" w:leader="dot"/>
            </w:tabs>
            <w:rPr/>
          </w:pPr>
          <w:hyperlink w:anchor="__RefHeading___Toc4402673_372815092">
            <w:r>
              <w:rPr>
                <w:webHidden/>
                <w:rStyle w:val="IndexLink"/>
                <w:rtl w:val="true"/>
              </w:rPr>
              <w:t>«</w:t>
            </w:r>
            <w:r>
              <w:rPr>
                <w:rStyle w:val="IndexLink"/>
                <w:rtl w:val="true"/>
              </w:rPr>
              <w:t>آثار چاپ شده مؤلف</w:t>
            </w:r>
            <w:r>
              <w:rPr>
                <w:rStyle w:val="IndexLink"/>
                <w:rtl w:val="true"/>
              </w:rPr>
              <w:t>»</w:t>
              <w:tab/>
            </w:r>
            <w:r>
              <w:rPr>
                <w:rStyle w:val="IndexLink"/>
              </w:rPr>
              <w:t>250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84_74665"/>
      <w:bookmarkStart w:id="1" w:name="pg7184_74665"/>
      <w:bookmarkEnd w:id="1"/>
    </w:p>
    <w:p>
      <w:pPr>
        <w:pStyle w:val="Heading2"/>
        <w:numPr>
          <w:ilvl w:val="1"/>
          <w:numId w:val="1"/>
        </w:numPr>
        <w:rPr/>
      </w:pPr>
      <w:bookmarkStart w:id="2" w:name="pg7184_74665"/>
      <w:bookmarkStart w:id="3" w:name="__RefHeading___Toc4402069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دهسرخی اصفهانی، محمود،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مشکلات بین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سیدمحمود‌بن‌سیدمهدی موسوی‌ده‌سرخی‌اصفهانی؛ محقق محمدباقر موسوی‌ده‌سرخی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میرفتاح،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w:t>
      </w:r>
      <w:r>
        <w:rPr>
          <w:rFonts w:eastAsia="IRNazanin" w:cs="IRNazanin"/>
          <w:color w:val="111111"/>
          <w:sz w:val="28"/>
          <w:szCs w:val="28"/>
          <w:lang w:bidi="fa-IR"/>
        </w:rPr>
        <w:t>6688</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مشکلات بین زن و مرد یا گره‌گشای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مشکلات بین زن و مرد یا گره‌گشای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Marriage -- Religious aspects -- Islam -- Hadiths</w:t>
      </w:r>
    </w:p>
    <w:p>
      <w:pPr>
        <w:pStyle w:val="BookText"/>
        <w:rPr/>
      </w:pP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Communication in marriage -- Religious aspects -- Islam</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Hadith (Shiites) -- Texts -- 20th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ده‌سرخی، محمدباقر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BP141/5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5109797</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02071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 والحمد لله رب العالمين وصلى الله على محمد وآله الطاهرين واللعن الدائم على أعدائهم أجمعين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 چنین گوید محمود بن سید مهدی موسوی ده سرخی اصفهانی غفر الله ذنوبهما که چون در این زمان گرفتاریهای خانواده گی زیاد شده و همه جوانها مبتلی شده اند در نظرم رسید که اگر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في أخبار الفريقين </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في الاسلام</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تلخیص و به ترتیب حروف درآید و عمل به آن بشود شاید تخفیفی در این گرفتایها حاصل آید البته اصلاح کلی منحصر به آمدن حضرت حجت بن الحسن عليهما السلام است ولی اصلاح جزئی ممکن است و نامیدم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مشکلات بین زن و شوهر به شرط عمل ، </w:t>
      </w:r>
    </w:p>
    <w:p>
      <w:pPr>
        <w:pStyle w:val="BookText"/>
        <w:rPr/>
      </w:pPr>
      <w:r>
        <w:rPr>
          <w:rFonts w:ascii="IRNazanin" w:hAnsi="IRNazanin" w:eastAsia="IRNazanin"/>
          <w:color w:val="111111"/>
          <w:sz w:val="28"/>
          <w:sz w:val="28"/>
          <w:szCs w:val="28"/>
          <w:rtl w:val="true"/>
          <w:lang w:bidi="fa-IR"/>
        </w:rPr>
        <w:t>چون اگر واقعا عمل به احکام دین و دستورات سید مرسلین صلی الله عليه و آله انجام شود اختلافی در بین زن و شوهر نخواهد بود انشاء الله مگر اندکی</w:t>
      </w:r>
      <w:r>
        <w:rPr>
          <w:rFonts w:eastAsia="IRNazanin" w:cs="IRNazanin"/>
          <w:color w:val="111111"/>
          <w:sz w:val="28"/>
          <w:szCs w:val="28"/>
          <w:rtl w:val="true"/>
          <w:lang w:bidi="fa-IR"/>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شهر رمضان المبارك سنه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مطابق </w:t>
      </w:r>
      <w:r>
        <w:rPr>
          <w:rFonts w:eastAsia="IRNazanin" w:cs="IRNazanin"/>
          <w:color w:val="111111"/>
          <w:sz w:val="28"/>
          <w:szCs w:val="28"/>
          <w:lang w:bidi="fa-IR"/>
        </w:rPr>
        <w:t>1386/6/27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bookmarkStart w:id="7" w:name="pg7184_74677"/>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4402073_372815092"/>
      <w:bookmarkStart w:id="9" w:name="_Toc3"/>
      <w:bookmarkEnd w:id="8"/>
      <w:r>
        <w:rPr>
          <w:rtl w:val="true"/>
        </w:rPr>
        <w:t>آب دادن به شوهر</w:t>
      </w:r>
      <w:bookmarkEnd w:id="9"/>
    </w:p>
    <w:p>
      <w:pPr>
        <w:pStyle w:val="BookText"/>
        <w:rPr/>
      </w:pPr>
      <w:r>
        <w:rPr>
          <w:rFonts w:ascii="IRNazanin" w:hAnsi="IRNazanin" w:eastAsia="IRNazanin"/>
          <w:color w:val="111111"/>
          <w:sz w:val="28"/>
          <w:sz w:val="28"/>
          <w:szCs w:val="28"/>
          <w:rtl w:val="true"/>
          <w:lang w:bidi="fa-IR"/>
        </w:rPr>
        <w:t xml:space="preserve">در 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زنیکه آب بدهد به شوهرش جز آنکه این کار بهتر است از برای او از عبادت یکسال که روزهایش روزه باشد و شبهایش به عبادت ایستاده باشد، و خداوند به عوض اینکار برای او شهری در بهشت بنا کند و شصت گناه او را بیامرزد</w:t>
      </w:r>
      <w:r>
        <w:rPr>
          <w:rFonts w:eastAsia="IRNazanin" w:cs="IRNazanin"/>
          <w:color w:val="111111"/>
          <w:sz w:val="28"/>
          <w:szCs w:val="28"/>
          <w:rtl w:val="true"/>
          <w:lang w:bidi="fa-IR"/>
        </w:rPr>
        <w:t>.</w:t>
      </w:r>
    </w:p>
    <w:p>
      <w:pPr>
        <w:pStyle w:val="Heading2"/>
        <w:numPr>
          <w:ilvl w:val="1"/>
          <w:numId w:val="1"/>
        </w:numPr>
        <w:rPr/>
      </w:pPr>
      <w:bookmarkStart w:id="10" w:name="__RefHeading___Toc4402075_372815092"/>
      <w:bookmarkStart w:id="11" w:name="_Toc4"/>
      <w:bookmarkEnd w:id="10"/>
      <w:r>
        <w:rPr>
          <w:rtl w:val="true"/>
        </w:rPr>
        <w:t>آخر الزمان</w:t>
      </w:r>
      <w:bookmarkEnd w:id="1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که بوده باشد در آخر الزمان زنانی که سوار بر زین شوند مثل مردها و درب مسجد </w:t>
      </w:r>
      <w:bookmarkStart w:id="12" w:name="pg7184_74679"/>
    </w:p>
    <w:p>
      <w:pPr>
        <w:pStyle w:val="BookText"/>
        <w:rPr/>
      </w:pPr>
      <w:bookmarkEnd w:id="12"/>
      <w:r>
        <w:rPr>
          <w:rFonts w:ascii="IRNazanin" w:hAnsi="IRNazanin" w:eastAsia="IRNazanin"/>
          <w:color w:val="111111"/>
          <w:sz w:val="28"/>
          <w:sz w:val="28"/>
          <w:szCs w:val="28"/>
          <w:rtl w:val="true"/>
          <w:lang w:bidi="fa-IR"/>
        </w:rPr>
        <w:t xml:space="preserve">پیاده شوند پوشیده و برهنه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لباس بدن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سرهاشان مثل کوهان شتر بختی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 کنید ایشان را که ایشان ملعونات هستند</w:t>
      </w:r>
      <w:r>
        <w:rPr>
          <w:rFonts w:eastAsia="IRNazanin" w:cs="IRNazanin"/>
          <w:color w:val="111111"/>
          <w:sz w:val="28"/>
          <w:szCs w:val="28"/>
          <w:rtl w:val="true"/>
          <w:lang w:bidi="fa-IR"/>
        </w:rPr>
        <w:t>.</w:t>
      </w:r>
    </w:p>
    <w:p>
      <w:pPr>
        <w:pStyle w:val="Heading2"/>
        <w:numPr>
          <w:ilvl w:val="1"/>
          <w:numId w:val="1"/>
        </w:numPr>
        <w:rPr/>
      </w:pPr>
      <w:bookmarkStart w:id="13" w:name="__RefHeading___Toc4402077_372815092"/>
      <w:bookmarkStart w:id="14" w:name="_Toc5"/>
      <w:bookmarkEnd w:id="13"/>
      <w:r>
        <w:rPr>
          <w:rtl w:val="true"/>
        </w:rPr>
        <w:t>آدم</w:t>
      </w:r>
      <w:bookmarkEnd w:id="14"/>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آدم را از آب وگل خلق کرد لذا همت ابن آدم در آب و گل است و حواء را از آدم خلق نمود لذا همت زنان در مردان است، پس زنان را در خانه حفظ کنید و نگاهداری نمائید </w:t>
      </w:r>
      <w:r>
        <w:rPr>
          <w:rFonts w:eastAsia="IRNazanin" w:cs="IRNazanin"/>
          <w:color w:val="111111"/>
          <w:sz w:val="28"/>
          <w:szCs w:val="28"/>
          <w:rtl w:val="true"/>
          <w:lang w:bidi="fa-IR"/>
        </w:rPr>
        <w:t>.</w:t>
      </w:r>
    </w:p>
    <w:p>
      <w:pPr>
        <w:pStyle w:val="Heading2"/>
        <w:numPr>
          <w:ilvl w:val="1"/>
          <w:numId w:val="1"/>
        </w:numPr>
        <w:rPr/>
      </w:pPr>
      <w:bookmarkStart w:id="15" w:name="__RefHeading___Toc4402079_372815092"/>
      <w:bookmarkStart w:id="16" w:name="_Toc6"/>
      <w:bookmarkEnd w:id="15"/>
      <w:r>
        <w:rPr>
          <w:rtl w:val="true"/>
        </w:rPr>
        <w:t>آلت صید</w:t>
      </w:r>
      <w:bookmarkEnd w:id="1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آلت صيد شيطانند</w:t>
      </w:r>
      <w:r>
        <w:rPr>
          <w:rFonts w:eastAsia="IRNazanin" w:cs="IRNazanin"/>
          <w:color w:val="111111"/>
          <w:sz w:val="28"/>
          <w:szCs w:val="28"/>
          <w:rtl w:val="true"/>
          <w:lang w:bidi="fa-IR"/>
        </w:rPr>
        <w:t xml:space="preserve">. </w:t>
      </w:r>
      <w:bookmarkStart w:id="17" w:name="pg7184_74681"/>
    </w:p>
    <w:p>
      <w:pPr>
        <w:pStyle w:val="Heading2"/>
        <w:numPr>
          <w:ilvl w:val="1"/>
          <w:numId w:val="1"/>
        </w:numPr>
        <w:rPr/>
      </w:pPr>
      <w:bookmarkStart w:id="18" w:name="__RefHeading___Toc4402081_372815092"/>
      <w:bookmarkStart w:id="19" w:name="_Toc7"/>
      <w:bookmarkEnd w:id="17"/>
      <w:bookmarkEnd w:id="18"/>
      <w:r>
        <w:rPr>
          <w:rtl w:val="true"/>
        </w:rPr>
        <w:t>آمرزیده شدن زن و پدر او به واسطه اطاعت شوهر</w:t>
      </w:r>
      <w:bookmarkEnd w:id="1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در زمان رسول خدا صلى الله عليه و آله وسلم برای بعض کارهایش به سفر رفت و با زنش عهد کرد که تا من از سفر نیامده ام از خانه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زن مریض شد ، زن به پیغمبر صلى الله عليه و آله وسلم پیغام داد که شوهر من به سفر رفته و با من عهد کرده که از منزل بیرون نروم، پدرم مریض شده اجازه می فرمائید به عیادت پدر بروم ؟ 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خانه بنشین و شوهرت را اطاعت کن، حال پدر سخت شد دوباره پیغام فرستاد که اجازه می فرمائید به عیادت پدرم بروم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در خانه ات و اطاعت شوهرت کن، پدر از دنیا رفت زن پیغام داد که پدرم از دنیا رفت اجازه می دهید بر او نماز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بنشين در خانه و شوهرت را </w:t>
      </w:r>
      <w:bookmarkStart w:id="20" w:name="pg7184_74683"/>
    </w:p>
    <w:p>
      <w:pPr>
        <w:pStyle w:val="BookText"/>
        <w:rPr/>
      </w:pPr>
      <w:bookmarkEnd w:id="20"/>
      <w:r>
        <w:rPr>
          <w:rFonts w:ascii="IRNazanin" w:hAnsi="IRNazanin" w:eastAsia="IRNazanin"/>
          <w:color w:val="111111"/>
          <w:sz w:val="28"/>
          <w:sz w:val="28"/>
          <w:szCs w:val="28"/>
          <w:rtl w:val="true"/>
          <w:lang w:bidi="fa-IR"/>
        </w:rPr>
        <w:t>اطاعت کن، پس پدر را دفن کردند، پیغمبر صلى الله عليه و آله وسلم به زن پیغام داد که خداوند تو را و پدرت را آمرزید به واسطه اطاعت کردن تو از شوهرت را</w:t>
      </w:r>
      <w:r>
        <w:rPr>
          <w:rFonts w:eastAsia="IRNazanin" w:cs="IRNazanin"/>
          <w:color w:val="111111"/>
          <w:sz w:val="28"/>
          <w:szCs w:val="28"/>
          <w:rtl w:val="true"/>
          <w:lang w:bidi="fa-IR"/>
        </w:rPr>
        <w:t>.</w:t>
      </w:r>
    </w:p>
    <w:p>
      <w:pPr>
        <w:pStyle w:val="Heading2"/>
        <w:numPr>
          <w:ilvl w:val="1"/>
          <w:numId w:val="1"/>
        </w:numPr>
        <w:rPr/>
      </w:pPr>
      <w:bookmarkStart w:id="21" w:name="__RefHeading___Toc4402083_372815092"/>
      <w:bookmarkStart w:id="22" w:name="_Toc8"/>
      <w:bookmarkEnd w:id="21"/>
      <w:r>
        <w:rPr>
          <w:rtl w:val="true"/>
        </w:rPr>
        <w:t>ابراهیم علیه السلام</w:t>
      </w:r>
      <w:bookmarkEnd w:id="22"/>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از بد ځلقی ساره به خدا شکایت کرد،پس خداوند به او وحی کرد که مثل زن مثل استخوان کج است اگر بخواهی راستش کنی میشکند، و اگر به حال خود واگذاری نفع خواهی برد پس صبر کن و تحمل نما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روضه کافی حدیث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شده که حضرت ابراهیم محل تولدش در حوالی کوفه بود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کوثی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بعد از آنکه نمرود هر چه کرد نتوانست ابراهیم را از بین ببرد تصمیم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 از بلاد خود دور سازد، لذا حضرت ابراهيم هرچه داشت از گوسفند و اموال برداشته و صندوقی ساخت وزن خود را که ساره نام داشت در صندوق گذاشت و در آن را قفل کرد برای غیرتی که داشت، نسبت به زن خود و از عراق حرکت کرد و از مملکت نمرود بیرون رفت تا رسید به مملکت مردی از قبطی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پس رسید به گمرك او گمرکچی خواست که از او ماليات بگیرد، چون ابراهیم رسید به گمرکچی و صندوق هم با او بود گمرکچی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را باز کن تا آنچه در صندوق است ده يك آن را بگیرم ،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طلا و نقره می خواهی بگو تا بدهم و صندوق را باز نکنم ، گمرکچی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صندوق باز بشود، و صندوق را باز کرد، ابراهیم از باز کردن صندوق غضب آلود شد، وقتی ساره را که موصوف به حسن و جمال بود گمرکچی دید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چه نسبتی با تو دارد؟ ابراهيم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من است و دختر خاله من ، گمرکچی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سبب شده که تو او را در این صندوق پنهان نموده ای ؟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غیرتی که نسبت به این زن دارم ، نخواستم احدی او را ببیند ، گمرکچی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از تو برنمی دارم تا خبر این زن و تو را به پادشاه برسانم، پس قاصدی را نزد پادشاه فرستاد و او را مطلع ساخت پادشاه هم قاصدی از طرف خود فرستاد که صندوق را به نزد او بفرستند، چون خواست صندوق را بفرستد، ابراهیم فرمود تا جان در جسد دارم از صندوق جدا نخواهم شد ، قصه را به پادشاه خبر دادند، شاه فرستاد که صندوق را با او بیاورید، پس صندوق و ابراهيم و آنچه با او بود به نزد شاه فرستادند،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را باز کن،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در صندوق حرمت من و دختر خاله من می باشد و من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دارم فدای او میکنم، پس شاه ابراهیم را مجبور کرد که صندوق را باز کند، چون نظر شاه به ساره افتاد حلمش را به جهت بی خردی از دست داد، و دست دراز کرد به سوی ساره، ابراهیم صورتش را برگردانید از شدت غیرتی که داشت و عرض کرد خدایا دستش را از حرمت و دختر خاله من نگاه دار، پس دست شاه خشك شد نه به ساره رسید و نه توانست برگرداند ،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با من این کار کرد؟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خدای من غیور است و حرام را دوست نمی دارد، لذا مانع شد بین تو و بین آنچه را اراده کرده بودی از حرام، شاه گفت از خدای خود بخواه که دست من برگردد، اگر دعایت به اجابت رسید من دیگر متعرض او نمیشوم، 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دستش را به او برگردان تا دست از حرمت من باز دارد، پس خدای عزوجل دستش را برگردانید پس شاه با چشم خود سپس با </w:t>
      </w:r>
    </w:p>
    <w:p>
      <w:pPr>
        <w:pStyle w:val="BookText"/>
        <w:rPr/>
      </w:pPr>
      <w:r>
        <w:rPr>
          <w:rFonts w:ascii="IRNazanin" w:hAnsi="IRNazanin" w:eastAsia="IRNazanin"/>
          <w:color w:val="111111"/>
          <w:sz w:val="28"/>
          <w:sz w:val="28"/>
          <w:szCs w:val="28"/>
          <w:rtl w:val="true"/>
          <w:lang w:bidi="fa-IR"/>
        </w:rPr>
        <w:t>دست خود به ساره اشاره کرد،پس ابراهیم صورت از او برگردانید از جهت غیرتی که داشت و عرض کرد خدایا باز دار دستش را از ساره پس دستش خشك شد و به او نرسید، شاه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غیور است و تو هم غیوری بخواه از خدای خود که دست من خوب شود اگر خوب شد دیگر متعرض او نمیشوم،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خود می خواهم ولی به شرط آنکه اگر تو دست درازی کردی از من نخواهی که من از خدا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پس ابراهيم عرض کرد خدایا اگر راست می گوید دستش را به او برگردان، پس دستش به او برگشت و خوب شد، تا آخر حدیث که مفصل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 خواننده عزیز با ملاحظه این حدیث وحدیثی که 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صلى الله عليه و آله وسلم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غیور است و من از او غیورترم، </w:t>
      </w:r>
      <w:bookmarkStart w:id="23" w:name="pg7184_74692"/>
    </w:p>
    <w:p>
      <w:pPr>
        <w:pStyle w:val="BookText"/>
        <w:rPr/>
      </w:pPr>
      <w:bookmarkEnd w:id="23"/>
      <w:r>
        <w:rPr>
          <w:rFonts w:ascii="IRNazanin" w:hAnsi="IRNazanin" w:eastAsia="IRNazanin"/>
          <w:color w:val="111111"/>
          <w:sz w:val="28"/>
          <w:sz w:val="28"/>
          <w:szCs w:val="28"/>
          <w:rtl w:val="true"/>
          <w:lang w:bidi="fa-IR"/>
        </w:rPr>
        <w:t>و خداوند به خاك بمالد بینی کسی را که غیرت ندارد از مؤمنین و مسلمین شاید قبل از اینکه خدایت رسوا کند و بینیت را به خاك بمالد از خواب غفلت بیدار شوی و ناموس خود را برای مال دنیا از دست ندهی</w:t>
      </w:r>
      <w:r>
        <w:rPr>
          <w:rFonts w:eastAsia="IRNazanin" w:cs="IRNazanin"/>
          <w:color w:val="111111"/>
          <w:sz w:val="28"/>
          <w:szCs w:val="28"/>
          <w:rtl w:val="true"/>
          <w:lang w:bidi="fa-IR"/>
        </w:rPr>
        <w:t>.</w:t>
      </w:r>
    </w:p>
    <w:p>
      <w:pPr>
        <w:pStyle w:val="Heading2"/>
        <w:numPr>
          <w:ilvl w:val="1"/>
          <w:numId w:val="1"/>
        </w:numPr>
        <w:rPr/>
      </w:pPr>
      <w:bookmarkStart w:id="24" w:name="__RefHeading___Toc4402085_372815092"/>
      <w:bookmarkStart w:id="25" w:name="_Toc9"/>
      <w:bookmarkEnd w:id="24"/>
      <w:r>
        <w:rPr>
          <w:rtl w:val="true"/>
        </w:rPr>
        <w:t>ابلیس</w:t>
      </w:r>
      <w:bookmarkEnd w:id="25"/>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بزرگتر از زنان و غضب برای ابلیس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نگاه به زن نامحرم يك تیریست از تیرهای ابلیس و مسموم است، کسی که آن را ترک کند برای خدای عزوجل خداوند هم ایمانی به او کرامت کند که لذتش را دریابد </w:t>
      </w:r>
      <w:r>
        <w:rPr>
          <w:rFonts w:eastAsia="IRNazanin" w:cs="IRNazanin"/>
          <w:color w:val="111111"/>
          <w:sz w:val="28"/>
          <w:szCs w:val="28"/>
          <w:rtl w:val="true"/>
          <w:lang w:bidi="fa-IR"/>
        </w:rPr>
        <w:t>.</w:t>
      </w:r>
    </w:p>
    <w:p>
      <w:pPr>
        <w:pStyle w:val="Heading2"/>
        <w:numPr>
          <w:ilvl w:val="1"/>
          <w:numId w:val="1"/>
        </w:numPr>
        <w:rPr/>
      </w:pPr>
      <w:bookmarkStart w:id="26" w:name="__RefHeading___Toc4402087_372815092"/>
      <w:bookmarkStart w:id="27" w:name="_Toc10"/>
      <w:bookmarkEnd w:id="26"/>
      <w:r>
        <w:rPr>
          <w:rtl w:val="true"/>
        </w:rPr>
        <w:t>إبن أم مكتوم</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مکارم الاخلاق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w:t>
      </w:r>
      <w:bookmarkStart w:id="28" w:name="pg7184_74694"/>
    </w:p>
    <w:p>
      <w:pPr>
        <w:pStyle w:val="BookText"/>
        <w:rPr/>
      </w:pPr>
      <w:bookmarkEnd w:id="28"/>
      <w:r>
        <w:rPr>
          <w:rFonts w:ascii="IRNazanin" w:hAnsi="IRNazanin" w:eastAsia="IRNazanin"/>
          <w:color w:val="111111"/>
          <w:sz w:val="28"/>
          <w:sz w:val="28"/>
          <w:szCs w:val="28"/>
          <w:rtl w:val="true"/>
          <w:lang w:bidi="fa-IR"/>
        </w:rPr>
        <w:t>پیغمبر صلى الله عليه و آله وسلم بودم و میمونه نیز نزد آن حضرت بود که ابن أم مكتوم وارد شد و این واقعه بعد از آمدن حجاب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بپوشانید، ما عرض کردیم یا رسول الله آیا او کور نیست ما را نمی بیند؟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کور است شما که کور نیستید آیا شما او را نمی بینید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آدم کور هم باید رو بگیرید</w:t>
      </w:r>
      <w:r>
        <w:rPr>
          <w:rFonts w:eastAsia="IRNazanin" w:cs="IRNazanin"/>
          <w:color w:val="111111"/>
          <w:sz w:val="28"/>
          <w:szCs w:val="28"/>
          <w:rtl w:val="true"/>
          <w:lang w:bidi="fa-IR"/>
        </w:rPr>
        <w:t>).</w:t>
      </w:r>
    </w:p>
    <w:p>
      <w:pPr>
        <w:pStyle w:val="Heading2"/>
        <w:numPr>
          <w:ilvl w:val="1"/>
          <w:numId w:val="1"/>
        </w:numPr>
        <w:rPr/>
      </w:pPr>
      <w:bookmarkStart w:id="29" w:name="__RefHeading___Toc4402089_372815092"/>
      <w:bookmarkStart w:id="30" w:name="_Toc11"/>
      <w:bookmarkEnd w:id="29"/>
      <w:r>
        <w:rPr>
          <w:rtl w:val="true"/>
        </w:rPr>
        <w:t>اخلاق</w:t>
      </w:r>
      <w:bookmarkEnd w:id="30"/>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انبیاء دوست داشتن زنان است</w:t>
      </w:r>
      <w:r>
        <w:rPr>
          <w:rFonts w:eastAsia="IRNazanin" w:cs="IRNazanin"/>
          <w:color w:val="111111"/>
          <w:sz w:val="28"/>
          <w:szCs w:val="28"/>
          <w:rtl w:val="true"/>
          <w:lang w:bidi="fa-IR"/>
        </w:rPr>
        <w:t>.</w:t>
      </w:r>
    </w:p>
    <w:p>
      <w:pPr>
        <w:pStyle w:val="Heading2"/>
        <w:numPr>
          <w:ilvl w:val="1"/>
          <w:numId w:val="1"/>
        </w:numPr>
        <w:rPr/>
      </w:pPr>
      <w:bookmarkStart w:id="31" w:name="__RefHeading___Toc4402091_372815092"/>
      <w:bookmarkStart w:id="32" w:name="_Toc12"/>
      <w:bookmarkEnd w:id="31"/>
      <w:r>
        <w:rPr>
          <w:rtl w:val="true"/>
        </w:rPr>
        <w:t>أذان و اقامه</w:t>
      </w:r>
      <w:bookmarkEnd w:id="32"/>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اذان و اقامه نیست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أيضا در همان صفحه نقل کند که امام صادق علیه السلام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اذان و اقامه نیست و جمعه نیست و بوسیدن حجر نیست ، و داخل شدن در کعبه نیست ، و هروله بين صفا و مروه نیست، وسر تراشیدن نیست ، بلکه تقصیر می کند یعنی در حج قدری از موی سر ويا ناخن خود را می گیرد همین کافی است احتیاج به تراشیدن سر ندارد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او از رسول خدا صلى الله عليه و آله وسلم نقل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زنها جمعه و جماعت نیست، اذان و اقامه نیست، عیادت مریض نیست، تشييع جنازه نیست، هروله بين صفا و مروه نیست، بوسیدن حجر الاسود نیست، در حج تراشیدن سر نیست، و توليت قضاء نیست، و مورد مشورت واقع نمی شوند، و سر بریدن حیوانات نیست مگر در وقت ضرورت، و تلبيه بلند گفتن نیست، و نزد قبری ماندن نیست ، و خطبه شنیدن و تولیت تزویج نیست، و از خانه </w:t>
      </w:r>
      <w:bookmarkStart w:id="33" w:name="pg7184_74697"/>
    </w:p>
    <w:p>
      <w:pPr>
        <w:pStyle w:val="BookText"/>
        <w:rPr/>
      </w:pPr>
      <w:bookmarkEnd w:id="33"/>
      <w:r>
        <w:rPr>
          <w:rFonts w:ascii="IRNazanin" w:hAnsi="IRNazanin" w:eastAsia="IRNazanin"/>
          <w:color w:val="111111"/>
          <w:sz w:val="28"/>
          <w:sz w:val="28"/>
          <w:szCs w:val="28"/>
          <w:rtl w:val="true"/>
          <w:lang w:bidi="fa-IR"/>
        </w:rPr>
        <w:t>شوهر بیرون رفتن جایز نیست مگر به اذن شوهر، و اگر بدون اذن شوهر بیرون برود خدا و جبرئیل و میکائیل او را لعن کنند، و نباید بخوابد و حال آنکه شوهرش بر او خشمگین باشد، اگر چه شوهر ظالم باشد</w:t>
      </w:r>
      <w:r>
        <w:rPr>
          <w:rFonts w:eastAsia="IRNazanin" w:cs="IRNazanin"/>
          <w:color w:val="111111"/>
          <w:sz w:val="28"/>
          <w:szCs w:val="28"/>
          <w:rtl w:val="true"/>
          <w:lang w:bidi="fa-IR"/>
        </w:rPr>
        <w:t>.</w:t>
      </w:r>
    </w:p>
    <w:p>
      <w:pPr>
        <w:pStyle w:val="Heading2"/>
        <w:numPr>
          <w:ilvl w:val="1"/>
          <w:numId w:val="1"/>
        </w:numPr>
        <w:rPr/>
      </w:pPr>
      <w:bookmarkStart w:id="34" w:name="__RefHeading___Toc4402093_372815092"/>
      <w:bookmarkStart w:id="35" w:name="_Toc13"/>
      <w:bookmarkEnd w:id="34"/>
      <w:r>
        <w:rPr>
          <w:rtl w:val="true"/>
        </w:rPr>
        <w:t>إذن</w:t>
      </w:r>
      <w:bookmarkEnd w:id="35"/>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نهی فرمود که زن بدون اذن شوهرش از منزلش بیرون رود، و اگر بیرون رفت لعن کند او را هر ملکی که در آسمان است و هر چیزی که بر آن عبور کند از جن و انس تا برگردد به منزلش</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زنیکه بگذارد لباسش را در غیر منزل شوهرش یا بدون اذن شوهرش همیشه در لعنت خداباشد تا بمنزلش برگردد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کند که رسول خدا صلى الله عليه و آله وسلم نهی فرمود که مردان وارد بر زنان شوند مگر به اذن اولیاء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خصال در باب هفتاد به بالا جابر از امام باقر علیه السلام نقل کند که بر زنان اذان و اقامه نیست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از مال خود بنده آزاد کند یا به کسی کمك کند مگر به اذن شوهرش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نیست با بودن شوهرش هیچ کاری انجام دهد مگر به اذن شوهرش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کند که بر زن جایز نیست بدون اذن شوهرش از خانه بیرون رود و اگر رفت خدا و جبرئیل و میکائیل او را لعن کنند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زنی از خانه خود بدون اذن شوهرش خارج شود نفقه </w:t>
      </w:r>
    </w:p>
    <w:p>
      <w:pPr>
        <w:pStyle w:val="BookText"/>
        <w:rPr/>
      </w:pPr>
      <w:r>
        <w:rPr>
          <w:rFonts w:ascii="IRNazanin" w:hAnsi="IRNazanin" w:eastAsia="IRNazanin"/>
          <w:color w:val="111111"/>
          <w:sz w:val="28"/>
          <w:sz w:val="28"/>
          <w:szCs w:val="28"/>
          <w:rtl w:val="true"/>
          <w:lang w:bidi="fa-IR"/>
        </w:rPr>
        <w:t>ندارد تا وقتی که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زنیکه از خانه شوهرش بدون اذن خارج شود لعن کند او را هر چیزی که آفتاب و ماه بر او بتابد تا وقتی که شوهرش از او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بدون اذن شوهرش از خانه اش خارج شود همیشه در سخط وغضب خدا باشد تا وقتی که برگردد یا شوهرش از او راضی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بدون اجازه شوهرروزه بگیرد پس شوهر بخواهد با او جماع کند و او مانع شود خداوند سه گناه کبیره برای او بنویسد</w:t>
      </w:r>
      <w:r>
        <w:rPr>
          <w:rFonts w:eastAsia="IRNazanin" w:cs="IRNazanin"/>
          <w:color w:val="111111"/>
          <w:sz w:val="28"/>
          <w:szCs w:val="28"/>
          <w:rtl w:val="true"/>
          <w:lang w:bidi="fa-IR"/>
        </w:rPr>
        <w:t xml:space="preserve">. </w:t>
      </w:r>
      <w:bookmarkStart w:id="36" w:name="pg7184_74703"/>
    </w:p>
    <w:p>
      <w:pPr>
        <w:pStyle w:val="Heading2"/>
        <w:numPr>
          <w:ilvl w:val="1"/>
          <w:numId w:val="1"/>
        </w:numPr>
        <w:rPr/>
      </w:pPr>
      <w:bookmarkStart w:id="37" w:name="__RefHeading___Toc4402095_372815092"/>
      <w:bookmarkStart w:id="38" w:name="_Toc14"/>
      <w:bookmarkEnd w:id="36"/>
      <w:bookmarkEnd w:id="37"/>
      <w:r>
        <w:rPr>
          <w:rtl w:val="true"/>
        </w:rPr>
        <w:t>اذیت</w:t>
      </w:r>
      <w:bookmarkEnd w:id="38"/>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 ملعون است زنی که شوهرش را اذیت کند</w:t>
      </w:r>
      <w:r>
        <w:rPr>
          <w:rFonts w:eastAsia="IRNazanin" w:cs="IRNazanin"/>
          <w:color w:val="111111"/>
          <w:sz w:val="28"/>
          <w:szCs w:val="28"/>
          <w:rtl w:val="true"/>
          <w:lang w:bidi="fa-IR"/>
        </w:rPr>
        <w:t>.</w:t>
      </w:r>
    </w:p>
    <w:p>
      <w:pPr>
        <w:pStyle w:val="Heading2"/>
        <w:numPr>
          <w:ilvl w:val="1"/>
          <w:numId w:val="1"/>
        </w:numPr>
        <w:rPr/>
      </w:pPr>
      <w:bookmarkStart w:id="39" w:name="__RefHeading___Toc4402097_372815092"/>
      <w:bookmarkStart w:id="40" w:name="_Toc15"/>
      <w:bookmarkEnd w:id="39"/>
      <w:r>
        <w:rPr>
          <w:rtl w:val="true"/>
        </w:rPr>
        <w:t>ازدواج</w:t>
      </w:r>
      <w:bookmarkEnd w:id="40"/>
    </w:p>
    <w:p>
      <w:pPr>
        <w:pStyle w:val="BookText"/>
        <w:rPr/>
      </w:pPr>
      <w:r>
        <w:rPr>
          <w:rFonts w:ascii="IRNazanin" w:hAnsi="IRNazanin" w:eastAsia="IRNazanin"/>
          <w:color w:val="111111"/>
          <w:sz w:val="28"/>
          <w:sz w:val="28"/>
          <w:szCs w:val="28"/>
          <w:rtl w:val="true"/>
          <w:lang w:bidi="fa-IR"/>
        </w:rPr>
        <w:t xml:space="preserve">در روضه کافی ذیل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زمانیکه ببینی زنها با زنها ازدواج کنند</w:t>
      </w:r>
      <w:r>
        <w:rPr>
          <w:rFonts w:eastAsia="IRNazanin" w:cs="IRNazanin"/>
          <w:color w:val="111111"/>
          <w:sz w:val="28"/>
          <w:szCs w:val="28"/>
          <w:rtl w:val="true"/>
          <w:lang w:bidi="fa-IR"/>
        </w:rPr>
        <w:t>.</w:t>
      </w:r>
    </w:p>
    <w:p>
      <w:pPr>
        <w:pStyle w:val="Heading2"/>
        <w:numPr>
          <w:ilvl w:val="1"/>
          <w:numId w:val="1"/>
        </w:numPr>
        <w:rPr/>
      </w:pPr>
      <w:bookmarkStart w:id="41" w:name="__RefHeading___Toc4402099_372815092"/>
      <w:bookmarkStart w:id="42" w:name="_Toc16"/>
      <w:bookmarkEnd w:id="41"/>
      <w:r>
        <w:rPr>
          <w:rtl w:val="true"/>
        </w:rPr>
        <w:t>استخوان</w:t>
      </w:r>
      <w:bookmarkEnd w:id="42"/>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زن مثل استخوان کج است اگر بخواهی راستش کنی میشکند و اگر به حال خود واگذاری نفع خواهی برد پس صبر و تحمل کن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زن مثل دنده کج است اگر بخواهی راستش کنی میشکند</w:t>
      </w:r>
      <w:r>
        <w:rPr>
          <w:rFonts w:eastAsia="IRNazanin" w:cs="IRNazanin"/>
          <w:color w:val="111111"/>
          <w:sz w:val="28"/>
          <w:szCs w:val="28"/>
          <w:rtl w:val="true"/>
          <w:lang w:bidi="fa-IR"/>
        </w:rPr>
        <w:t xml:space="preserve">. </w:t>
      </w:r>
      <w:bookmarkStart w:id="43" w:name="pg7184_74704"/>
    </w:p>
    <w:p>
      <w:pPr>
        <w:pStyle w:val="Heading2"/>
        <w:numPr>
          <w:ilvl w:val="1"/>
          <w:numId w:val="1"/>
        </w:numPr>
        <w:rPr/>
      </w:pPr>
      <w:bookmarkStart w:id="44" w:name="__RefHeading___Toc4402101_372815092"/>
      <w:bookmarkStart w:id="45" w:name="_Toc17"/>
      <w:bookmarkEnd w:id="43"/>
      <w:bookmarkEnd w:id="44"/>
      <w:r>
        <w:rPr>
          <w:rtl w:val="true"/>
        </w:rPr>
        <w:t>استلام</w:t>
      </w:r>
      <w:bookmarkEnd w:id="45"/>
    </w:p>
    <w:p>
      <w:pPr>
        <w:pStyle w:val="BookText"/>
        <w:rPr/>
      </w:pPr>
      <w:r>
        <w:rPr>
          <w:rFonts w:ascii="IRNazanin" w:hAnsi="IRNazanin" w:eastAsia="IRNazanin"/>
          <w:color w:val="111111"/>
          <w:sz w:val="28"/>
          <w:sz w:val="28"/>
          <w:szCs w:val="28"/>
          <w:rtl w:val="true"/>
          <w:lang w:bidi="fa-IR"/>
        </w:rPr>
        <w:t>در حجر خواهد آمد</w:t>
      </w:r>
      <w:r>
        <w:rPr>
          <w:rFonts w:eastAsia="IRNazanin" w:cs="IRNazanin"/>
          <w:color w:val="111111"/>
          <w:sz w:val="28"/>
          <w:szCs w:val="28"/>
          <w:rtl w:val="true"/>
          <w:lang w:bidi="fa-IR"/>
        </w:rPr>
        <w:t>.</w:t>
      </w:r>
    </w:p>
    <w:p>
      <w:pPr>
        <w:pStyle w:val="Heading2"/>
        <w:numPr>
          <w:ilvl w:val="1"/>
          <w:numId w:val="1"/>
        </w:numPr>
        <w:rPr/>
      </w:pPr>
      <w:bookmarkStart w:id="46" w:name="__RefHeading___Toc4402103_372815092"/>
      <w:bookmarkStart w:id="47" w:name="_Toc18"/>
      <w:bookmarkEnd w:id="46"/>
      <w:r>
        <w:rPr>
          <w:rtl w:val="true"/>
        </w:rPr>
        <w:t>اسراف</w:t>
      </w:r>
      <w:bookmarkEnd w:id="47"/>
    </w:p>
    <w:p>
      <w:pPr>
        <w:pStyle w:val="BookText"/>
        <w:rPr/>
      </w:pPr>
      <w:r>
        <w:rPr>
          <w:rFonts w:ascii="IRNazanin" w:hAnsi="IRNazanin" w:eastAsia="IRNazanin"/>
          <w:color w:val="111111"/>
          <w:sz w:val="28"/>
          <w:sz w:val="28"/>
          <w:szCs w:val="28"/>
          <w:rtl w:val="true"/>
          <w:lang w:bidi="fa-IR"/>
        </w:rPr>
        <w:t xml:space="preserve">در تفسیر نور الثقلين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چیزی اسراف است مگر در زنها که خدا می فرماید کابین بیندید آنچه شما را خوش آید از زنان دو تا ، و سه تا ، و چهار تا</w:t>
      </w:r>
      <w:r>
        <w:rPr>
          <w:rFonts w:eastAsia="IRNazanin" w:cs="IRNazanin"/>
          <w:color w:val="111111"/>
          <w:sz w:val="28"/>
          <w:szCs w:val="28"/>
          <w:rtl w:val="true"/>
          <w:lang w:bidi="fa-IR"/>
        </w:rPr>
        <w:t>.</w:t>
      </w:r>
    </w:p>
    <w:p>
      <w:pPr>
        <w:pStyle w:val="Heading2"/>
        <w:numPr>
          <w:ilvl w:val="1"/>
          <w:numId w:val="1"/>
        </w:numPr>
        <w:rPr/>
      </w:pPr>
      <w:bookmarkStart w:id="48" w:name="__RefHeading___Toc4402105_372815092"/>
      <w:bookmarkStart w:id="49" w:name="_Toc19"/>
      <w:bookmarkEnd w:id="48"/>
      <w:r>
        <w:rPr>
          <w:rtl w:val="true"/>
        </w:rPr>
        <w:t>اسلام</w:t>
      </w:r>
      <w:bookmarkEnd w:id="4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مسلمان استفاده نکرده بعد از اسلام به چیزی که افضل باشد از زن مسلمانی که خوشحالش کند وقتی نظر به او کند، و اطاعتش کند وقتی امرش کند، و حفظش کند وقتی غائب می شود ناموسش را وهم مال شوهرش را </w:t>
      </w:r>
      <w:r>
        <w:rPr>
          <w:rFonts w:eastAsia="IRNazanin" w:cs="IRNazanin"/>
          <w:color w:val="111111"/>
          <w:sz w:val="28"/>
          <w:szCs w:val="28"/>
          <w:rtl w:val="true"/>
          <w:lang w:bidi="fa-IR"/>
        </w:rPr>
        <w:t xml:space="preserve">. </w:t>
      </w:r>
      <w:bookmarkStart w:id="50" w:name="pg7184_74706"/>
    </w:p>
    <w:p>
      <w:pPr>
        <w:pStyle w:val="Heading2"/>
        <w:numPr>
          <w:ilvl w:val="1"/>
          <w:numId w:val="1"/>
        </w:numPr>
        <w:rPr/>
      </w:pPr>
      <w:bookmarkStart w:id="51" w:name="__RefHeading___Toc4402107_372815092"/>
      <w:bookmarkStart w:id="52" w:name="_Toc20"/>
      <w:bookmarkEnd w:id="50"/>
      <w:bookmarkEnd w:id="51"/>
      <w:r>
        <w:rPr>
          <w:rtl w:val="true"/>
        </w:rPr>
        <w:t>اسماء دختر یزید انصاری</w:t>
      </w:r>
      <w:bookmarkEnd w:id="52"/>
    </w:p>
    <w:p>
      <w:pPr>
        <w:pStyle w:val="BookText"/>
        <w:rPr/>
      </w:pPr>
      <w:r>
        <w:rPr>
          <w:rFonts w:ascii="IRNazanin" w:hAnsi="IRNazanin" w:eastAsia="IRNazanin"/>
          <w:color w:val="111111"/>
          <w:sz w:val="28"/>
          <w:sz w:val="28"/>
          <w:szCs w:val="28"/>
          <w:rtl w:val="true"/>
          <w:lang w:bidi="fa-IR"/>
        </w:rPr>
        <w:t>در جماعت خواهد آمد</w:t>
      </w:r>
      <w:r>
        <w:rPr>
          <w:rFonts w:eastAsia="IRNazanin" w:cs="IRNazanin"/>
          <w:color w:val="111111"/>
          <w:sz w:val="28"/>
          <w:szCs w:val="28"/>
          <w:rtl w:val="true"/>
          <w:lang w:bidi="fa-IR"/>
        </w:rPr>
        <w:t>.</w:t>
      </w:r>
    </w:p>
    <w:p>
      <w:pPr>
        <w:pStyle w:val="Heading2"/>
        <w:numPr>
          <w:ilvl w:val="1"/>
          <w:numId w:val="1"/>
        </w:numPr>
        <w:rPr/>
      </w:pPr>
      <w:bookmarkStart w:id="53" w:name="__RefHeading___Toc4402109_372815092"/>
      <w:bookmarkStart w:id="54" w:name="_Toc21"/>
      <w:bookmarkEnd w:id="53"/>
      <w:r>
        <w:rPr>
          <w:rtl w:val="true"/>
        </w:rPr>
        <w:t>اطاعت</w:t>
      </w:r>
      <w:bookmarkEnd w:id="54"/>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وسلم روایت شده که اطاعت کردن از زن پشیمانیست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رسول خدا صلى الله عليه و آله وسلم فرمود کسی که زنش را اطاعت کند خداوند او را به رو به آتش اندازد، گفته شد این چه اطاعت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طلب کند بیرون رفتن به حمامها و عروسیها و عیدها و نوحه گری ها و پوشیدن لباس نازك</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هیچ وقت اطاعت زنهای خود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حدیث در شکایت خواهد آمد</w:t>
      </w:r>
      <w:r>
        <w:rPr>
          <w:rFonts w:eastAsia="IRNazanin" w:cs="IRNazanin"/>
          <w:color w:val="111111"/>
          <w:sz w:val="28"/>
          <w:szCs w:val="28"/>
          <w:rtl w:val="true"/>
          <w:lang w:bidi="fa-IR"/>
        </w:rPr>
        <w:t xml:space="preserve">. </w:t>
      </w:r>
      <w:bookmarkStart w:id="55" w:name="pg7184_74708"/>
    </w:p>
    <w:p>
      <w:pPr>
        <w:pStyle w:val="Heading2"/>
        <w:numPr>
          <w:ilvl w:val="1"/>
          <w:numId w:val="1"/>
        </w:numPr>
        <w:rPr/>
      </w:pPr>
      <w:bookmarkStart w:id="56" w:name="__RefHeading___Toc4402111_372815092"/>
      <w:bookmarkStart w:id="57" w:name="_Toc22"/>
      <w:bookmarkEnd w:id="55"/>
      <w:bookmarkEnd w:id="56"/>
      <w:r>
        <w:rPr>
          <w:rtl w:val="true"/>
        </w:rPr>
        <w:t>اعتکاف</w:t>
      </w:r>
      <w:bookmarkEnd w:id="57"/>
    </w:p>
    <w:p>
      <w:pPr>
        <w:pStyle w:val="BookText"/>
        <w:rPr/>
      </w:pPr>
      <w:r>
        <w:rPr>
          <w:rFonts w:ascii="IRNazanin" w:hAnsi="IRNazanin" w:eastAsia="IRNazanin"/>
          <w:color w:val="111111"/>
          <w:sz w:val="28"/>
          <w:sz w:val="28"/>
          <w:szCs w:val="28"/>
          <w:rtl w:val="true"/>
          <w:lang w:bidi="fa-IR"/>
        </w:rPr>
        <w:t xml:space="preserve">در مواعظ العددیه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مرد نزد عیالش محبوبتر است به سوی خدا از اعتکافی که در مسجد من باشد</w:t>
      </w:r>
      <w:r>
        <w:rPr>
          <w:rFonts w:eastAsia="IRNazanin" w:cs="IRNazanin"/>
          <w:color w:val="111111"/>
          <w:sz w:val="28"/>
          <w:szCs w:val="28"/>
          <w:rtl w:val="true"/>
          <w:lang w:bidi="fa-IR"/>
        </w:rPr>
        <w:t>.</w:t>
      </w:r>
    </w:p>
    <w:p>
      <w:pPr>
        <w:pStyle w:val="Heading2"/>
        <w:numPr>
          <w:ilvl w:val="1"/>
          <w:numId w:val="1"/>
        </w:numPr>
        <w:rPr/>
      </w:pPr>
      <w:bookmarkStart w:id="58" w:name="__RefHeading___Toc4402113_372815092"/>
      <w:bookmarkStart w:id="59" w:name="_Toc23"/>
      <w:bookmarkEnd w:id="58"/>
      <w:r>
        <w:rPr>
          <w:rtl w:val="true"/>
        </w:rPr>
        <w:t>افتراء به کسی زدن پا</w:t>
      </w:r>
      <w:bookmarkEnd w:id="59"/>
    </w:p>
    <w:p>
      <w:pPr>
        <w:pStyle w:val="BookText"/>
        <w:rPr/>
      </w:pPr>
      <w:r>
        <w:rPr>
          <w:rFonts w:ascii="IRNazanin" w:hAnsi="IRNazanin" w:eastAsia="IRNazanin"/>
          <w:color w:val="111111"/>
          <w:sz w:val="28"/>
          <w:sz w:val="28"/>
          <w:szCs w:val="28"/>
          <w:rtl w:val="true"/>
          <w:lang w:bidi="fa-IR"/>
        </w:rPr>
        <w:t>در تهمت خواهد آمد</w:t>
      </w:r>
      <w:r>
        <w:rPr>
          <w:rFonts w:eastAsia="IRNazanin" w:cs="IRNazanin"/>
          <w:color w:val="111111"/>
          <w:sz w:val="28"/>
          <w:szCs w:val="28"/>
          <w:rtl w:val="true"/>
          <w:lang w:bidi="fa-IR"/>
        </w:rPr>
        <w:t>.</w:t>
      </w:r>
    </w:p>
    <w:p>
      <w:pPr>
        <w:pStyle w:val="Heading2"/>
        <w:numPr>
          <w:ilvl w:val="1"/>
          <w:numId w:val="1"/>
        </w:numPr>
        <w:rPr/>
      </w:pPr>
      <w:bookmarkStart w:id="60" w:name="__RefHeading___Toc4402115_372815092"/>
      <w:bookmarkStart w:id="61" w:name="_Toc24"/>
      <w:bookmarkEnd w:id="60"/>
      <w:r>
        <w:rPr>
          <w:rtl w:val="true"/>
        </w:rPr>
        <w:t>اقسام زنها</w:t>
      </w:r>
      <w:bookmarkEnd w:id="61"/>
    </w:p>
    <w:p>
      <w:pPr>
        <w:pStyle w:val="BookText"/>
        <w:rPr/>
      </w:pPr>
      <w:r>
        <w:rPr>
          <w:rFonts w:ascii="IRNazanin" w:hAnsi="IRNazanin" w:eastAsia="IRNazanin"/>
          <w:color w:val="111111"/>
          <w:sz w:val="28"/>
          <w:sz w:val="28"/>
          <w:szCs w:val="28"/>
          <w:rtl w:val="true"/>
          <w:lang w:bidi="fa-IR"/>
        </w:rPr>
        <w:t>در معراج خواهد آمد</w:t>
      </w:r>
      <w:r>
        <w:rPr>
          <w:rFonts w:eastAsia="IRNazanin" w:cs="IRNazanin"/>
          <w:color w:val="111111"/>
          <w:sz w:val="28"/>
          <w:szCs w:val="28"/>
          <w:rtl w:val="true"/>
          <w:lang w:bidi="fa-IR"/>
        </w:rPr>
        <w:t>.</w:t>
      </w:r>
    </w:p>
    <w:p>
      <w:pPr>
        <w:pStyle w:val="Heading2"/>
        <w:numPr>
          <w:ilvl w:val="1"/>
          <w:numId w:val="1"/>
        </w:numPr>
        <w:rPr/>
      </w:pPr>
      <w:bookmarkStart w:id="62" w:name="__RefHeading___Toc4402117_372815092"/>
      <w:bookmarkStart w:id="63" w:name="_Toc25"/>
      <w:bookmarkEnd w:id="62"/>
      <w:r>
        <w:rPr>
          <w:rtl w:val="true"/>
        </w:rPr>
        <w:t>الهام</w:t>
      </w:r>
      <w:bookmarkEnd w:id="6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و تلقین زنها کنید حب و دوستی علی علیه السلام را و بگذارید نادان بمانند</w:t>
      </w:r>
      <w:r>
        <w:rPr>
          <w:rFonts w:eastAsia="IRNazanin" w:cs="IRNazanin"/>
          <w:color w:val="111111"/>
          <w:sz w:val="28"/>
          <w:szCs w:val="28"/>
          <w:rtl w:val="true"/>
          <w:lang w:bidi="fa-IR"/>
        </w:rPr>
        <w:t xml:space="preserve">. </w:t>
      </w:r>
      <w:bookmarkStart w:id="64" w:name="pg7184_74710"/>
    </w:p>
    <w:p>
      <w:pPr>
        <w:pStyle w:val="Heading2"/>
        <w:numPr>
          <w:ilvl w:val="1"/>
          <w:numId w:val="1"/>
        </w:numPr>
        <w:rPr/>
      </w:pPr>
      <w:bookmarkStart w:id="65" w:name="__RefHeading___Toc4402119_372815092"/>
      <w:bookmarkStart w:id="66" w:name="_Toc26"/>
      <w:bookmarkEnd w:id="64"/>
      <w:bookmarkEnd w:id="65"/>
      <w:r>
        <w:rPr>
          <w:rtl w:val="true"/>
        </w:rPr>
        <w:t>ام سلمه</w:t>
      </w:r>
      <w:bookmarkEnd w:id="66"/>
    </w:p>
    <w:p>
      <w:pPr>
        <w:pStyle w:val="BookText"/>
        <w:rPr/>
      </w:pPr>
      <w:r>
        <w:rPr>
          <w:rFonts w:ascii="IRNazanin" w:hAnsi="IRNazanin" w:eastAsia="IRNazanin"/>
          <w:color w:val="111111"/>
          <w:sz w:val="28"/>
          <w:sz w:val="28"/>
          <w:szCs w:val="28"/>
          <w:rtl w:val="true"/>
          <w:lang w:bidi="fa-IR"/>
        </w:rPr>
        <w:t>در ابن ام مکتوم گذشت</w:t>
      </w:r>
      <w:r>
        <w:rPr>
          <w:rFonts w:eastAsia="IRNazanin" w:cs="IRNazanin"/>
          <w:color w:val="111111"/>
          <w:sz w:val="28"/>
          <w:szCs w:val="28"/>
          <w:rtl w:val="true"/>
          <w:lang w:bidi="fa-IR"/>
        </w:rPr>
        <w:t>.</w:t>
      </w:r>
    </w:p>
    <w:p>
      <w:pPr>
        <w:pStyle w:val="Heading2"/>
        <w:numPr>
          <w:ilvl w:val="1"/>
          <w:numId w:val="1"/>
        </w:numPr>
        <w:rPr/>
      </w:pPr>
      <w:bookmarkStart w:id="67" w:name="__RefHeading___Toc4402121_372815092"/>
      <w:bookmarkStart w:id="68" w:name="_Toc27"/>
      <w:bookmarkEnd w:id="67"/>
      <w:r>
        <w:rPr>
          <w:rtl w:val="true"/>
        </w:rPr>
        <w:t>امام</w:t>
      </w:r>
      <w:bookmarkEnd w:id="68"/>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زن داشته باشد و به او مقدار لباسی که عورتش را بپوشاند و مقدار خوراکی که او را سیر کند ندهد بر امام واجب است که بین ایشان جدایی بیندازد</w:t>
      </w:r>
      <w:r>
        <w:rPr>
          <w:rFonts w:eastAsia="IRNazanin" w:cs="IRNazanin"/>
          <w:color w:val="111111"/>
          <w:sz w:val="28"/>
          <w:szCs w:val="28"/>
          <w:rtl w:val="true"/>
          <w:lang w:bidi="fa-IR"/>
        </w:rPr>
        <w:t>.</w:t>
      </w:r>
    </w:p>
    <w:p>
      <w:pPr>
        <w:pStyle w:val="Heading2"/>
        <w:numPr>
          <w:ilvl w:val="1"/>
          <w:numId w:val="1"/>
        </w:numPr>
        <w:rPr/>
      </w:pPr>
      <w:bookmarkStart w:id="69" w:name="__RefHeading___Toc4402123_372815092"/>
      <w:bookmarkStart w:id="70" w:name="_Toc28"/>
      <w:bookmarkEnd w:id="69"/>
      <w:r>
        <w:rPr>
          <w:rtl w:val="true"/>
        </w:rPr>
        <w:t>امت</w:t>
      </w:r>
      <w:bookmarkEnd w:id="7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زنهای امت من آنهایی هستند که زیبا و مهرشان کم باشد</w:t>
      </w:r>
      <w:r>
        <w:rPr>
          <w:rFonts w:eastAsia="IRNazanin" w:cs="IRNazanin"/>
          <w:color w:val="111111"/>
          <w:sz w:val="28"/>
          <w:szCs w:val="28"/>
          <w:rtl w:val="true"/>
          <w:lang w:bidi="fa-IR"/>
        </w:rPr>
        <w:t xml:space="preserve">. </w:t>
      </w:r>
      <w:bookmarkStart w:id="71" w:name="pg7184_74712"/>
    </w:p>
    <w:p>
      <w:pPr>
        <w:pStyle w:val="Heading2"/>
        <w:numPr>
          <w:ilvl w:val="1"/>
          <w:numId w:val="1"/>
        </w:numPr>
        <w:rPr/>
      </w:pPr>
      <w:bookmarkStart w:id="72" w:name="__RefHeading___Toc4402125_372815092"/>
      <w:bookmarkStart w:id="73" w:name="_Toc29"/>
      <w:bookmarkEnd w:id="71"/>
      <w:bookmarkEnd w:id="72"/>
      <w:r>
        <w:rPr>
          <w:rtl w:val="true"/>
        </w:rPr>
        <w:t>امر</w:t>
      </w:r>
      <w:bookmarkEnd w:id="73"/>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با بودن شوهرش امری نیست یعنی کاری نمی تواند بدون اذن شوهرش انجام دهد مثل بنده آزاد کردن و صدقه دادن ، و تدبیر نمودن که یکنوع بنده آزاد کردن است یا هبه نمودن، و یا از مالش نذر کند هيچ يك از اینها بدون اذن شوهرش جایز نیست ، بلی در زکات دادن و نیکویی به پدر و مادر کردن و صله رحم نمودن جایز است</w:t>
      </w:r>
      <w:r>
        <w:rPr>
          <w:rFonts w:eastAsia="IRNazanin" w:cs="IRNazanin"/>
          <w:color w:val="111111"/>
          <w:sz w:val="28"/>
          <w:szCs w:val="28"/>
          <w:rtl w:val="true"/>
          <w:lang w:bidi="fa-IR"/>
        </w:rPr>
        <w:t>.</w:t>
      </w:r>
    </w:p>
    <w:p>
      <w:pPr>
        <w:pStyle w:val="Heading2"/>
        <w:numPr>
          <w:ilvl w:val="1"/>
          <w:numId w:val="1"/>
        </w:numPr>
        <w:rPr/>
      </w:pPr>
      <w:bookmarkStart w:id="74" w:name="__RefHeading___Toc4402127_372815092"/>
      <w:bookmarkStart w:id="75" w:name="_Toc30"/>
      <w:bookmarkEnd w:id="74"/>
      <w:r>
        <w:rPr>
          <w:rtl w:val="true"/>
        </w:rPr>
        <w:t>امر به معروف</w:t>
      </w:r>
      <w:bookmarkEnd w:id="7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عليه و آله وسلم فرمود چه شود شما را وقتی که زنهای شما فاسد شوند و جوانان شما فاسق و امر به معروف نکنید و نهی از منکر ننمائید ، گفته شد یا رسول الله اینها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 بدتر از </w:t>
      </w:r>
      <w:bookmarkStart w:id="76" w:name="pg7184_74714"/>
    </w:p>
    <w:p>
      <w:pPr>
        <w:pStyle w:val="BookText"/>
        <w:rPr/>
      </w:pPr>
      <w:bookmarkEnd w:id="76"/>
      <w:r>
        <w:rPr>
          <w:rFonts w:ascii="IRNazanin" w:hAnsi="IRNazanin" w:eastAsia="IRNazanin"/>
          <w:color w:val="111111"/>
          <w:sz w:val="28"/>
          <w:sz w:val="28"/>
          <w:szCs w:val="28"/>
          <w:rtl w:val="true"/>
          <w:lang w:bidi="fa-IR"/>
        </w:rPr>
        <w:t>این، چه شود شما را وقتی که امر به منکر کنید و نهی از معروف ، گفته شد این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 از این چه شود شما را وقتی ببینید معروف منکر شده و منکر معروف</w:t>
      </w:r>
      <w:r>
        <w:rPr>
          <w:rFonts w:eastAsia="IRNazanin" w:cs="IRNazanin"/>
          <w:color w:val="111111"/>
          <w:sz w:val="28"/>
          <w:szCs w:val="28"/>
          <w:rtl w:val="true"/>
          <w:lang w:bidi="fa-IR"/>
        </w:rPr>
        <w:t>.</w:t>
      </w:r>
    </w:p>
    <w:p>
      <w:pPr>
        <w:pStyle w:val="Heading2"/>
        <w:numPr>
          <w:ilvl w:val="1"/>
          <w:numId w:val="1"/>
        </w:numPr>
        <w:rPr/>
      </w:pPr>
      <w:bookmarkStart w:id="77" w:name="__RefHeading___Toc4402129_372815092"/>
      <w:bookmarkStart w:id="78" w:name="_Toc31"/>
      <w:bookmarkEnd w:id="77"/>
      <w:r>
        <w:rPr>
          <w:rtl w:val="true"/>
        </w:rPr>
        <w:t>انبیاء</w:t>
      </w:r>
      <w:bookmarkEnd w:id="78"/>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انبیاء دوست داشتن زنان است</w:t>
      </w:r>
      <w:r>
        <w:rPr>
          <w:rFonts w:eastAsia="IRNazanin" w:cs="IRNazanin"/>
          <w:color w:val="111111"/>
          <w:sz w:val="28"/>
          <w:szCs w:val="28"/>
          <w:rtl w:val="true"/>
          <w:lang w:bidi="fa-IR"/>
        </w:rPr>
        <w:t>.</w:t>
      </w:r>
    </w:p>
    <w:p>
      <w:pPr>
        <w:pStyle w:val="Heading2"/>
        <w:numPr>
          <w:ilvl w:val="1"/>
          <w:numId w:val="1"/>
        </w:numPr>
        <w:rPr/>
      </w:pPr>
      <w:bookmarkStart w:id="79" w:name="__RefHeading___Toc4402131_372815092"/>
      <w:bookmarkStart w:id="80" w:name="_Toc32"/>
      <w:bookmarkEnd w:id="79"/>
      <w:r>
        <w:rPr>
          <w:rtl w:val="true"/>
        </w:rPr>
        <w:t>اهل كفر</w:t>
      </w:r>
      <w:bookmarkEnd w:id="8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روضه کافی ذیل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بیایدزمانیکه ببيني زنها خود را به اهل كفر ببخشند</w:t>
      </w:r>
      <w:r>
        <w:rPr>
          <w:rFonts w:eastAsia="IRNazanin" w:cs="IRNazanin"/>
          <w:color w:val="111111"/>
          <w:sz w:val="28"/>
          <w:szCs w:val="28"/>
          <w:rtl w:val="true"/>
          <w:lang w:bidi="fa-IR"/>
        </w:rPr>
        <w:t xml:space="preserve">. </w:t>
      </w:r>
      <w:bookmarkStart w:id="81" w:name="pg7184_74716"/>
    </w:p>
    <w:p>
      <w:pPr>
        <w:pStyle w:val="Heading2"/>
        <w:numPr>
          <w:ilvl w:val="1"/>
          <w:numId w:val="1"/>
        </w:numPr>
        <w:rPr/>
      </w:pPr>
      <w:bookmarkStart w:id="82" w:name="__RefHeading___Toc4402133_372815092"/>
      <w:bookmarkStart w:id="83" w:name="_Toc33"/>
      <w:bookmarkEnd w:id="81"/>
      <w:bookmarkEnd w:id="82"/>
      <w:r>
        <w:rPr>
          <w:rtl w:val="true"/>
        </w:rPr>
        <w:t>بادسرخ</w:t>
      </w:r>
      <w:bookmarkEnd w:id="83"/>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زنها به زنها و مردها به مردها اکتفا کردند ایشان را بشارت بده به وزیدن باد سرخ از طرف مشرق، که بعضی را مسخ کند و بعضی را به زمین فرو برد به علت آنکه نافرمانی کردند و از حد خود تجاوز نموده اند </w:t>
      </w:r>
      <w:r>
        <w:rPr>
          <w:rFonts w:eastAsia="IRNazanin" w:cs="IRNazanin"/>
          <w:color w:val="111111"/>
          <w:sz w:val="28"/>
          <w:szCs w:val="28"/>
          <w:rtl w:val="true"/>
          <w:lang w:bidi="fa-IR"/>
        </w:rPr>
        <w:t>.</w:t>
      </w:r>
    </w:p>
    <w:p>
      <w:pPr>
        <w:pStyle w:val="Heading2"/>
        <w:numPr>
          <w:ilvl w:val="1"/>
          <w:numId w:val="1"/>
        </w:numPr>
        <w:rPr/>
      </w:pPr>
      <w:bookmarkStart w:id="84" w:name="__RefHeading___Toc4402135_372815092"/>
      <w:bookmarkStart w:id="85" w:name="_Toc34"/>
      <w:bookmarkEnd w:id="84"/>
      <w:r>
        <w:rPr>
          <w:rtl w:val="true"/>
        </w:rPr>
        <w:t>بازی</w:t>
      </w:r>
      <w:bookmarkEnd w:id="85"/>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آلت بازی است هر کسی او را گرفت ضایعش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پیلی خواهد آمد آنچه مناسب است</w:t>
      </w:r>
      <w:r>
        <w:rPr>
          <w:rFonts w:eastAsia="IRNazanin" w:cs="IRNazanin"/>
          <w:color w:val="111111"/>
          <w:sz w:val="28"/>
          <w:szCs w:val="28"/>
          <w:rtl w:val="true"/>
          <w:lang w:bidi="fa-IR"/>
        </w:rPr>
        <w:t>.</w:t>
      </w:r>
    </w:p>
    <w:p>
      <w:pPr>
        <w:pStyle w:val="Heading2"/>
        <w:numPr>
          <w:ilvl w:val="1"/>
          <w:numId w:val="1"/>
        </w:numPr>
        <w:rPr/>
      </w:pPr>
      <w:bookmarkStart w:id="86" w:name="__RefHeading___Toc4402137_372815092"/>
      <w:bookmarkStart w:id="87" w:name="_Toc35"/>
      <w:bookmarkEnd w:id="86"/>
      <w:r>
        <w:rPr>
          <w:rtl w:val="true"/>
        </w:rPr>
        <w:t>بالا خانه</w:t>
      </w:r>
      <w:bookmarkEnd w:id="8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سکونت ندهید </w:t>
      </w:r>
      <w:bookmarkStart w:id="88" w:name="pg7184_74718"/>
    </w:p>
    <w:p>
      <w:pPr>
        <w:pStyle w:val="BookText"/>
        <w:rPr/>
      </w:pPr>
      <w:bookmarkEnd w:id="88"/>
      <w:r>
        <w:rPr>
          <w:rFonts w:ascii="IRNazanin" w:hAnsi="IRNazanin" w:eastAsia="IRNazanin"/>
          <w:color w:val="111111"/>
          <w:sz w:val="28"/>
          <w:sz w:val="28"/>
          <w:szCs w:val="28"/>
          <w:rtl w:val="true"/>
          <w:lang w:bidi="fa-IR"/>
        </w:rPr>
        <w:t>زنهای خود را به بالا خانه وکتابت و نوشتن یاد ایشان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زنها را در بالاخانه جا ندهید و نوشتن یاد ایشان ندهید، بلکه پیلی ریسی و سوره نور یاد ایشان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خود را در بالا خانه جای ندهید، و نوشتن یاد ایشان ندهید، و سوره یوسف یادش ندهید ، بلکه پیلی ریسی و سوره نور یادشان بدهید</w:t>
      </w:r>
      <w:r>
        <w:rPr>
          <w:rFonts w:eastAsia="IRNazanin" w:cs="IRNazanin"/>
          <w:color w:val="111111"/>
          <w:sz w:val="28"/>
          <w:szCs w:val="28"/>
          <w:rtl w:val="true"/>
          <w:lang w:bidi="fa-IR"/>
        </w:rPr>
        <w:t>.</w:t>
      </w:r>
    </w:p>
    <w:p>
      <w:pPr>
        <w:pStyle w:val="Heading2"/>
        <w:numPr>
          <w:ilvl w:val="1"/>
          <w:numId w:val="1"/>
        </w:numPr>
        <w:rPr/>
      </w:pPr>
      <w:bookmarkStart w:id="89" w:name="__RefHeading___Toc4402139_372815092"/>
      <w:bookmarkStart w:id="90" w:name="_Toc36"/>
      <w:bookmarkEnd w:id="89"/>
      <w:r>
        <w:rPr>
          <w:rtl w:val="true"/>
        </w:rPr>
        <w:t>بچه</w:t>
      </w:r>
      <w:bookmarkEnd w:id="9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زنی که بمیرد و سه بچه داشته باشد، آنها حجاب و حائل شوند از برای او از آتش </w:t>
      </w:r>
      <w:r>
        <w:rPr>
          <w:rFonts w:eastAsia="IRNazanin" w:cs="IRNazanin"/>
          <w:color w:val="111111"/>
          <w:sz w:val="28"/>
          <w:szCs w:val="28"/>
          <w:rtl w:val="true"/>
          <w:lang w:bidi="fa-IR"/>
        </w:rPr>
        <w:t xml:space="preserve">. </w:t>
      </w:r>
      <w:bookmarkStart w:id="91" w:name="pg7184_74720"/>
    </w:p>
    <w:p>
      <w:pPr>
        <w:pStyle w:val="Heading2"/>
        <w:numPr>
          <w:ilvl w:val="1"/>
          <w:numId w:val="1"/>
        </w:numPr>
        <w:rPr/>
      </w:pPr>
      <w:bookmarkStart w:id="92" w:name="__RefHeading___Toc4402141_372815092"/>
      <w:bookmarkStart w:id="93" w:name="_Toc37"/>
      <w:bookmarkEnd w:id="91"/>
      <w:bookmarkEnd w:id="92"/>
      <w:r>
        <w:rPr>
          <w:rtl w:val="true"/>
        </w:rPr>
        <w:t>بخور</w:t>
      </w:r>
      <w:bookmarkEnd w:id="93"/>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سزوار نیست برای زن که بخور بدهد به لباس خود وقتی که از منزلش بیرون می رود</w:t>
      </w:r>
      <w:r>
        <w:rPr>
          <w:rFonts w:eastAsia="IRNazanin" w:cs="IRNazanin"/>
          <w:color w:val="111111"/>
          <w:sz w:val="28"/>
          <w:szCs w:val="28"/>
          <w:rtl w:val="true"/>
          <w:lang w:bidi="fa-IR"/>
        </w:rPr>
        <w:t>.</w:t>
      </w:r>
    </w:p>
    <w:p>
      <w:pPr>
        <w:pStyle w:val="Heading2"/>
        <w:numPr>
          <w:ilvl w:val="1"/>
          <w:numId w:val="1"/>
        </w:numPr>
        <w:rPr/>
      </w:pPr>
      <w:bookmarkStart w:id="94" w:name="__RefHeading___Toc4402143_372815092"/>
      <w:bookmarkStart w:id="95" w:name="_Toc38"/>
      <w:bookmarkEnd w:id="94"/>
      <w:r>
        <w:rPr>
          <w:rtl w:val="true"/>
        </w:rPr>
        <w:t>بَد</w:t>
      </w:r>
      <w:bookmarkEnd w:id="95"/>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زنان بد و از خوبهای ایشان در حذر باشید ، و اگر شما را به چیز خوبی امر کردند مخالفت کنید ایشان را تا در کارهای بد به شما طمع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صلى الله عليه و آله وسلم یادی از زنها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خوب نافرمانی ایشان کنید پیش از آنکه شما را امر به منکر کنند، و پناه به خدا برید از بدهاشان و از خویشان در حذر باشید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96" w:name="pg7184_74721"/>
    </w:p>
    <w:p>
      <w:pPr>
        <w:pStyle w:val="BookText"/>
        <w:rPr/>
      </w:pPr>
      <w:bookmarkEnd w:id="96"/>
      <w:r>
        <w:rPr>
          <w:rFonts w:ascii="IRNazanin" w:hAnsi="IRNazanin" w:eastAsia="IRNazanin"/>
          <w:color w:val="111111"/>
          <w:sz w:val="28"/>
          <w:sz w:val="28"/>
          <w:szCs w:val="28"/>
          <w:rtl w:val="true"/>
          <w:lang w:bidi="fa-IR"/>
        </w:rPr>
        <w:t>زنهای بد پناه به خدا برید و از خوبشان برحذر باشید و در کارهای خوب اطاعت ایشان نکنید تا در کارهای بدطمع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البلاغه ذیل خطبه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زنهای بد و از نیکانشان برحذر باشید، و در کارهای خوب اطاعتشان نکنید تا درکارهای بد به شما طمع نکنند</w:t>
      </w:r>
    </w:p>
    <w:p>
      <w:pPr>
        <w:pStyle w:val="Heading2"/>
        <w:numPr>
          <w:ilvl w:val="1"/>
          <w:numId w:val="1"/>
        </w:numPr>
        <w:rPr/>
      </w:pPr>
      <w:bookmarkStart w:id="97" w:name="__RefHeading___Toc4402145_372815092"/>
      <w:bookmarkStart w:id="98" w:name="_Toc39"/>
      <w:bookmarkEnd w:id="97"/>
      <w:r>
        <w:rPr>
          <w:rtl w:val="true"/>
        </w:rPr>
        <w:t>بد خلقی</w:t>
      </w:r>
      <w:bookmarkEnd w:id="98"/>
    </w:p>
    <w:p>
      <w:pPr>
        <w:pStyle w:val="BookText"/>
        <w:rPr/>
      </w:pPr>
      <w:r>
        <w:rPr>
          <w:rFonts w:ascii="IRNazanin" w:hAnsi="IRNazanin" w:eastAsia="IRNazanin"/>
          <w:color w:val="111111"/>
          <w:sz w:val="28"/>
          <w:sz w:val="28"/>
          <w:szCs w:val="28"/>
          <w:rtl w:val="true"/>
          <w:lang w:bidi="fa-IR"/>
        </w:rPr>
        <w:t xml:space="preserve">در 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بد خلقی زن صبر کند و به حساب خدا بگذارد خداوند مزدش را مثل مزد شاکرین عطا فرماید</w:t>
      </w:r>
      <w:r>
        <w:rPr>
          <w:rFonts w:eastAsia="IRNazanin" w:cs="IRNazanin"/>
          <w:color w:val="111111"/>
          <w:sz w:val="28"/>
          <w:szCs w:val="28"/>
          <w:rtl w:val="true"/>
          <w:lang w:bidi="fa-IR"/>
        </w:rPr>
        <w:t>.</w:t>
      </w:r>
    </w:p>
    <w:p>
      <w:pPr>
        <w:pStyle w:val="Heading2"/>
        <w:numPr>
          <w:ilvl w:val="1"/>
          <w:numId w:val="1"/>
        </w:numPr>
        <w:rPr/>
      </w:pPr>
      <w:bookmarkStart w:id="99" w:name="__RefHeading___Toc4402147_372815092"/>
      <w:bookmarkStart w:id="100" w:name="_Toc40"/>
      <w:bookmarkEnd w:id="99"/>
      <w:r>
        <w:rPr>
          <w:rtl w:val="true"/>
        </w:rPr>
        <w:t>برادرم بود</w:t>
      </w:r>
      <w:bookmarkEnd w:id="10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خواهد آمد</w:t>
      </w:r>
      <w:r>
        <w:rPr>
          <w:rFonts w:eastAsia="IRNazanin" w:cs="IRNazanin"/>
          <w:color w:val="111111"/>
          <w:sz w:val="28"/>
          <w:szCs w:val="28"/>
          <w:rtl w:val="true"/>
          <w:lang w:bidi="fa-IR"/>
        </w:rPr>
        <w:t xml:space="preserve">. </w:t>
      </w:r>
      <w:bookmarkStart w:id="101" w:name="pg7184_74723"/>
    </w:p>
    <w:p>
      <w:pPr>
        <w:pStyle w:val="Heading2"/>
        <w:numPr>
          <w:ilvl w:val="1"/>
          <w:numId w:val="1"/>
        </w:numPr>
        <w:rPr/>
      </w:pPr>
      <w:bookmarkStart w:id="102" w:name="__RefHeading___Toc4402149_372815092"/>
      <w:bookmarkStart w:id="103" w:name="_Toc41"/>
      <w:bookmarkEnd w:id="101"/>
      <w:bookmarkEnd w:id="102"/>
      <w:r>
        <w:rPr>
          <w:rtl w:val="true"/>
        </w:rPr>
        <w:t>بربر</w:t>
      </w:r>
      <w:bookmarkEnd w:id="103"/>
    </w:p>
    <w:p>
      <w:pPr>
        <w:pStyle w:val="BookText"/>
        <w:rPr/>
      </w:pP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بربر بهتر از مردانشان هستند به جهت آنکه پیغمبری در ایشان مبعوث شد پس او را کشتند پس زنان متصدی دفن او شدند</w:t>
      </w:r>
      <w:r>
        <w:rPr>
          <w:rFonts w:eastAsia="IRNazanin" w:cs="IRNazanin"/>
          <w:color w:val="111111"/>
          <w:sz w:val="28"/>
          <w:szCs w:val="28"/>
          <w:rtl w:val="true"/>
          <w:lang w:bidi="fa-IR"/>
        </w:rPr>
        <w:t>.</w:t>
      </w:r>
    </w:p>
    <w:p>
      <w:pPr>
        <w:pStyle w:val="Heading2"/>
        <w:numPr>
          <w:ilvl w:val="1"/>
          <w:numId w:val="1"/>
        </w:numPr>
        <w:rPr/>
      </w:pPr>
      <w:bookmarkStart w:id="104" w:name="__RefHeading___Toc4402151_372815092"/>
      <w:bookmarkStart w:id="105" w:name="_Toc42"/>
      <w:bookmarkEnd w:id="104"/>
      <w:r>
        <w:rPr>
          <w:rtl w:val="true"/>
        </w:rPr>
        <w:t>برکت</w:t>
      </w:r>
      <w:bookmarkEnd w:id="105"/>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برکت زن آن است که خرجیش سبك باشد و زایمانش آسان باشد، و از شومی زن آن است که خرجیش زیاد باشد و زایمانش سخت باشد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زن آن است که مهرش کم باشد و از شومیش آن است که مهرش زیاد باشد</w:t>
      </w:r>
      <w:r>
        <w:rPr>
          <w:rFonts w:eastAsia="IRNazanin" w:cs="IRNazanin"/>
          <w:color w:val="111111"/>
          <w:sz w:val="28"/>
          <w:szCs w:val="28"/>
          <w:rtl w:val="true"/>
          <w:lang w:bidi="fa-IR"/>
        </w:rPr>
        <w:t xml:space="preserve">. </w:t>
      </w:r>
      <w:bookmarkStart w:id="106" w:name="pg7184_74725"/>
    </w:p>
    <w:p>
      <w:pPr>
        <w:pStyle w:val="BookText"/>
        <w:rPr/>
      </w:pPr>
      <w:bookmarkEnd w:id="106"/>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مخالفت زنان برکتست</w:t>
      </w:r>
      <w:r>
        <w:rPr>
          <w:rFonts w:eastAsia="IRNazanin" w:cs="IRNazanin"/>
          <w:color w:val="111111"/>
          <w:sz w:val="28"/>
          <w:szCs w:val="28"/>
          <w:rtl w:val="true"/>
          <w:lang w:bidi="fa-IR"/>
        </w:rPr>
        <w:t>.</w:t>
      </w:r>
    </w:p>
    <w:p>
      <w:pPr>
        <w:pStyle w:val="Heading2"/>
        <w:numPr>
          <w:ilvl w:val="1"/>
          <w:numId w:val="1"/>
        </w:numPr>
        <w:rPr/>
      </w:pPr>
      <w:bookmarkStart w:id="107" w:name="__RefHeading___Toc4402153_372815092"/>
      <w:bookmarkStart w:id="108" w:name="_Toc43"/>
      <w:bookmarkEnd w:id="107"/>
      <w:r>
        <w:rPr>
          <w:rtl w:val="true"/>
        </w:rPr>
        <w:t>برهنه</w:t>
      </w:r>
      <w:bookmarkEnd w:id="108"/>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کنید بر برهنه بودن زنها که اگر لباسشان زیاد شد و زينتشان نیکو گشت هوس بیرون رفتن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عورتند حبس کنید ایشان را در خانه و كمك کنید بر ایشان به برهنگی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صنف از اهل آتش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زنانیکه پوشیده وبرهنه اند با ناز وغمزه راه می روند سرهاشان مثل کوهان شتر بختی است، داخل بهشت نشوند و بوی آن </w:t>
      </w:r>
      <w:bookmarkStart w:id="109" w:name="pg7184_74727"/>
    </w:p>
    <w:p>
      <w:pPr>
        <w:pStyle w:val="BookText"/>
        <w:rPr/>
      </w:pPr>
      <w:bookmarkEnd w:id="109"/>
      <w:r>
        <w:rPr>
          <w:rFonts w:ascii="IRNazanin" w:hAnsi="IRNazanin" w:eastAsia="IRNazanin"/>
          <w:color w:val="111111"/>
          <w:sz w:val="28"/>
          <w:sz w:val="28"/>
          <w:szCs w:val="28"/>
          <w:rtl w:val="true"/>
          <w:lang w:bidi="fa-IR"/>
        </w:rPr>
        <w:t>را استشمام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تازیانه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زنهایشان پوشیده وبرهنه هستند، روی سرهاشان مثل کوهان شتر بختی است، لعن کنید ایشان را که ایشان ملعونانند</w:t>
      </w:r>
      <w:r>
        <w:rPr>
          <w:rFonts w:eastAsia="IRNazanin" w:cs="IRNazanin"/>
          <w:color w:val="111111"/>
          <w:sz w:val="28"/>
          <w:szCs w:val="28"/>
          <w:rtl w:val="true"/>
          <w:lang w:bidi="fa-IR"/>
        </w:rPr>
        <w:t>.</w:t>
      </w:r>
    </w:p>
    <w:p>
      <w:pPr>
        <w:pStyle w:val="Heading2"/>
        <w:numPr>
          <w:ilvl w:val="1"/>
          <w:numId w:val="1"/>
        </w:numPr>
        <w:rPr/>
      </w:pPr>
      <w:bookmarkStart w:id="110" w:name="__RefHeading___Toc4402155_372815092"/>
      <w:bookmarkStart w:id="111" w:name="_Toc44"/>
      <w:bookmarkEnd w:id="110"/>
      <w:r>
        <w:rPr>
          <w:rtl w:val="true"/>
        </w:rPr>
        <w:t>بلغم</w:t>
      </w:r>
      <w:bookmarkEnd w:id="111"/>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زیبا بلغم را قطع میکند و زن سیاه سوداء را به هیجان می آورد</w:t>
      </w:r>
      <w:r>
        <w:rPr>
          <w:rFonts w:eastAsia="IRNazanin" w:cs="IRNazanin"/>
          <w:color w:val="111111"/>
          <w:sz w:val="28"/>
          <w:szCs w:val="28"/>
          <w:rtl w:val="true"/>
          <w:lang w:bidi="fa-IR"/>
        </w:rPr>
        <w:t>.</w:t>
      </w:r>
    </w:p>
    <w:p>
      <w:pPr>
        <w:pStyle w:val="Heading2"/>
        <w:numPr>
          <w:ilvl w:val="1"/>
          <w:numId w:val="1"/>
        </w:numPr>
        <w:rPr/>
      </w:pPr>
      <w:bookmarkStart w:id="112" w:name="__RefHeading___Toc4402157_372815092"/>
      <w:bookmarkStart w:id="113" w:name="_Toc45"/>
      <w:bookmarkEnd w:id="112"/>
      <w:r>
        <w:rPr>
          <w:rtl w:val="true"/>
        </w:rPr>
        <w:t>بنواسرائيل</w:t>
      </w:r>
      <w:bookmarkEnd w:id="11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شدند زنان بنی اسرائیل به واسطه کاکل گذاشتن ونقش خضاب نمودن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از کاکل گذاشتن و نقش و نگار بر کف دست با حناء نمودن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بنی اسرائیل به واسطه این خصلتها هلاك شدند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زنان 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زنان شما آنهایی هستند که اولاد زیاد داشته باشند، زیاد مهربان باشند، با عفت باشند، در بین اهلشان عزیز باشند و با شوهرانشان ذلیل باشند، وقتی با شوهرش باشد زينتش را ظاهر سازد، وقتی با غیر او باشد خود را حفظ کند، قول شوهرش را قبول کند، و امر او را اطاعت کند، به طوریکه هر وقت با او خلوت کرد بخشش کند آنچه را از او می خواهد، و ترك زينت نکند </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از امیرالمؤمنین علیهماالسلام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شما صاحب پنج صفت هستند، عرض شد آن پنج صفت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آسان و نرم و موافق باشد ، بطوریکه اگر شوهرش غضب کرد خواب نرود تا او را راضی کند، و اگر غایب شد ناموس او را حفظ کند، پس يك همچه زنی کارگریست از کارکنان خدا، و کارگر خدا خسارت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شما آن است که بوی خوش داشته باشد، و پخت و پز او پاکيزه باشد، و اگر انفاق کرد بجا باشد و اگر امساك نمود بجا باشد، پس يك همچه زنی عامل وکارگری است از کارکنان خدا و کارگر خدا ضرر نمی کند و پشیمان نمی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صلى الله عليه و آله وسلم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بهترین زنان شما آن است که عفيفه باشد، و شهوتش زیاد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وسلم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شما آن است که عفیفه و پر شهوت باشد، عفیفه باشد نسبت به فرجش، و پر شهوت باشد برای شوهرش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شما زنهای قریشند ، لطف بیشتری به شوهرشان دارند، و رحم بیشتری به اولادشان دارند، مانع هم خوابی شوهرشان نیستند، و نسبت به شوهرشان پارسا و پرهیزکارند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کسی است که تو را خوشحال کند وقتی نگاهت به او می افتد، و اطاعت کند وقتی که امرش میکنی، و در غياب تو خود را و مال تو را حفظ کند</w:t>
      </w:r>
      <w:r>
        <w:rPr>
          <w:rFonts w:eastAsia="IRNazanin" w:cs="IRNazanin"/>
          <w:color w:val="111111"/>
          <w:sz w:val="28"/>
          <w:szCs w:val="28"/>
          <w:rtl w:val="true"/>
          <w:lang w:bidi="fa-IR"/>
        </w:rPr>
        <w:t xml:space="preserve">. </w:t>
      </w:r>
      <w:bookmarkStart w:id="114" w:name="pg7184_74735"/>
    </w:p>
    <w:p>
      <w:pPr>
        <w:pStyle w:val="Heading2"/>
        <w:numPr>
          <w:ilvl w:val="1"/>
          <w:numId w:val="1"/>
        </w:numPr>
        <w:rPr/>
      </w:pPr>
      <w:bookmarkStart w:id="115" w:name="__RefHeading___Toc4402159_372815092"/>
      <w:bookmarkStart w:id="116" w:name="_Toc46"/>
      <w:bookmarkEnd w:id="114"/>
      <w:bookmarkEnd w:id="115"/>
      <w:r>
        <w:rPr>
          <w:rtl w:val="true"/>
        </w:rPr>
        <w:t>بهشت</w:t>
      </w:r>
      <w:bookmarkEnd w:id="116"/>
    </w:p>
    <w:p>
      <w:pPr>
        <w:pStyle w:val="BookText"/>
        <w:rPr/>
      </w:pPr>
      <w:r>
        <w:rPr>
          <w:rFonts w:ascii="IRNazanin" w:hAnsi="IRNazanin" w:eastAsia="IRNazanin"/>
          <w:color w:val="111111"/>
          <w:sz w:val="28"/>
          <w:sz w:val="28"/>
          <w:szCs w:val="28"/>
          <w:rtl w:val="true"/>
          <w:lang w:bidi="fa-IR"/>
        </w:rPr>
        <w:t xml:space="preserve">در 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زن شایسته بهتر از هزار مرد غیر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زنیکه هفت روز خدمت شوهرش را بنماید، خداوند هفت درب جهنم را بر او ببندد و هشت درب بهشت را برای او باز کند که از هر دری می خواهد وارد شود</w:t>
      </w:r>
      <w:r>
        <w:rPr>
          <w:rFonts w:eastAsia="IRNazanin" w:cs="IRNazanin"/>
          <w:color w:val="111111"/>
          <w:sz w:val="28"/>
          <w:szCs w:val="28"/>
          <w:rtl w:val="true"/>
          <w:lang w:bidi="fa-IR"/>
        </w:rPr>
        <w:t>.</w:t>
      </w:r>
    </w:p>
    <w:p>
      <w:pPr>
        <w:pStyle w:val="Heading2"/>
        <w:numPr>
          <w:ilvl w:val="1"/>
          <w:numId w:val="1"/>
        </w:numPr>
        <w:rPr/>
      </w:pPr>
      <w:bookmarkStart w:id="117" w:name="__RefHeading___Toc4402161_372815092"/>
      <w:bookmarkStart w:id="118" w:name="_Toc47"/>
      <w:bookmarkEnd w:id="117"/>
      <w:r>
        <w:rPr>
          <w:rtl w:val="true"/>
        </w:rPr>
        <w:t>بیرون رفتن زن</w:t>
      </w:r>
      <w:bookmarkEnd w:id="118"/>
    </w:p>
    <w:p>
      <w:pPr>
        <w:pStyle w:val="BookText"/>
        <w:rPr/>
      </w:pPr>
      <w:r>
        <w:rPr>
          <w:rFonts w:ascii="IRNazanin" w:hAnsi="IRNazanin" w:eastAsia="IRNazanin"/>
          <w:color w:val="111111"/>
          <w:sz w:val="28"/>
          <w:sz w:val="28"/>
          <w:szCs w:val="28"/>
          <w:rtl w:val="true"/>
          <w:lang w:bidi="fa-IR"/>
        </w:rPr>
        <w:t>در خانه خواهد آمد</w:t>
      </w:r>
      <w:r>
        <w:rPr>
          <w:rFonts w:eastAsia="IRNazanin" w:cs="IRNazanin"/>
          <w:color w:val="111111"/>
          <w:sz w:val="28"/>
          <w:szCs w:val="28"/>
          <w:rtl w:val="true"/>
          <w:lang w:bidi="fa-IR"/>
        </w:rPr>
        <w:t>.</w:t>
      </w:r>
    </w:p>
    <w:p>
      <w:pPr>
        <w:pStyle w:val="Heading2"/>
        <w:numPr>
          <w:ilvl w:val="1"/>
          <w:numId w:val="1"/>
        </w:numPr>
        <w:rPr/>
      </w:pPr>
      <w:bookmarkStart w:id="119" w:name="__RefHeading___Toc4402163_372815092"/>
      <w:bookmarkStart w:id="120" w:name="_Toc48"/>
      <w:bookmarkEnd w:id="119"/>
      <w:r>
        <w:rPr>
          <w:rtl w:val="true"/>
        </w:rPr>
        <w:t>بی نیازی زنها به زنها</w:t>
      </w:r>
      <w:bookmarkEnd w:id="12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نرود تا اینکه زنها به زنها بی نیاز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مساحقه کنند یعنی خود را به هم بمالند تا دفع شهوت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مردها </w:t>
      </w:r>
      <w:bookmarkStart w:id="121" w:name="pg7184_74737"/>
    </w:p>
    <w:p>
      <w:pPr>
        <w:pStyle w:val="BookText"/>
        <w:rPr/>
      </w:pPr>
      <w:bookmarkEnd w:id="121"/>
      <w:r>
        <w:rPr>
          <w:rFonts w:ascii="IRNazanin" w:hAnsi="IRNazanin" w:eastAsia="IRNazanin"/>
          <w:color w:val="111111"/>
          <w:sz w:val="28"/>
          <w:sz w:val="28"/>
          <w:szCs w:val="28"/>
          <w:rtl w:val="true"/>
          <w:lang w:bidi="fa-IR"/>
        </w:rPr>
        <w:t xml:space="preserve">به مردها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لواط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زنای زنها بین خود مساحقه است</w:t>
      </w:r>
      <w:r>
        <w:rPr>
          <w:rFonts w:eastAsia="IRNazanin" w:cs="IRNazanin"/>
          <w:color w:val="111111"/>
          <w:sz w:val="28"/>
          <w:szCs w:val="28"/>
          <w:rtl w:val="true"/>
          <w:lang w:bidi="fa-IR"/>
        </w:rPr>
        <w:t>.</w:t>
      </w:r>
    </w:p>
    <w:p>
      <w:pPr>
        <w:pStyle w:val="Heading2"/>
        <w:numPr>
          <w:ilvl w:val="1"/>
          <w:numId w:val="1"/>
        </w:numPr>
        <w:rPr/>
      </w:pPr>
      <w:bookmarkStart w:id="122" w:name="__RefHeading___Toc4402165_372815092"/>
      <w:bookmarkStart w:id="123" w:name="_Toc49"/>
      <w:bookmarkEnd w:id="122"/>
      <w:r>
        <w:rPr>
          <w:rtl w:val="true"/>
        </w:rPr>
        <w:t>برهنه</w:t>
      </w:r>
      <w:bookmarkEnd w:id="123"/>
    </w:p>
    <w:p>
      <w:pPr>
        <w:pStyle w:val="BookText"/>
        <w:rPr/>
      </w:pPr>
      <w:r>
        <w:rPr>
          <w:rFonts w:ascii="IRNazanin" w:hAnsi="IRNazanin" w:eastAsia="IRNazanin"/>
          <w:color w:val="111111"/>
          <w:sz w:val="28"/>
          <w:sz w:val="28"/>
          <w:szCs w:val="28"/>
          <w:rtl w:val="true"/>
          <w:lang w:bidi="fa-IR"/>
        </w:rPr>
        <w:t>در پوشیده و برهنه خواهد آمد</w:t>
      </w:r>
      <w:r>
        <w:rPr>
          <w:rFonts w:eastAsia="IRNazanin" w:cs="IRNazanin"/>
          <w:color w:val="111111"/>
          <w:sz w:val="28"/>
          <w:szCs w:val="28"/>
          <w:rtl w:val="true"/>
          <w:lang w:bidi="fa-IR"/>
        </w:rPr>
        <w:t>.</w:t>
      </w:r>
    </w:p>
    <w:p>
      <w:pPr>
        <w:pStyle w:val="Heading2"/>
        <w:numPr>
          <w:ilvl w:val="1"/>
          <w:numId w:val="1"/>
        </w:numPr>
        <w:rPr/>
      </w:pPr>
      <w:bookmarkStart w:id="124" w:name="__RefHeading___Toc4402167_372815092"/>
      <w:bookmarkStart w:id="125" w:name="_Toc50"/>
      <w:bookmarkEnd w:id="124"/>
      <w:r>
        <w:rPr>
          <w:rtl w:val="true"/>
        </w:rPr>
        <w:t>پادشاهی کردن زنها</w:t>
      </w:r>
      <w:bookmarkEnd w:id="125"/>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در آن وقت پادشاهی زنانست</w:t>
      </w:r>
      <w:r>
        <w:rPr>
          <w:rFonts w:eastAsia="IRNazanin" w:cs="IRNazanin"/>
          <w:color w:val="111111"/>
          <w:sz w:val="28"/>
          <w:szCs w:val="28"/>
          <w:rtl w:val="true"/>
          <w:lang w:bidi="fa-IR"/>
        </w:rPr>
        <w:t>.</w:t>
      </w:r>
    </w:p>
    <w:p>
      <w:pPr>
        <w:pStyle w:val="Heading2"/>
        <w:numPr>
          <w:ilvl w:val="1"/>
          <w:numId w:val="1"/>
        </w:numPr>
        <w:rPr/>
      </w:pPr>
      <w:bookmarkStart w:id="126" w:name="__RefHeading___Toc4402169_372815092"/>
      <w:bookmarkStart w:id="127" w:name="_Toc51"/>
      <w:bookmarkEnd w:id="126"/>
      <w:r>
        <w:rPr>
          <w:rtl w:val="true"/>
        </w:rPr>
        <w:t>پدرم بود</w:t>
      </w:r>
      <w:bookmarkEnd w:id="127"/>
    </w:p>
    <w:p>
      <w:pPr>
        <w:pStyle w:val="BookText"/>
        <w:rPr/>
      </w:pPr>
      <w:r>
        <w:rPr>
          <w:rFonts w:ascii="IRNazanin" w:hAnsi="IRNazanin" w:eastAsia="IRNazanin"/>
          <w:color w:val="111111"/>
          <w:sz w:val="28"/>
          <w:sz w:val="28"/>
          <w:szCs w:val="28"/>
          <w:rtl w:val="true"/>
          <w:lang w:bidi="fa-IR"/>
        </w:rPr>
        <w:t>در جنگ خواهد آمد</w:t>
      </w:r>
      <w:r>
        <w:rPr>
          <w:rFonts w:eastAsia="IRNazanin" w:cs="IRNazanin"/>
          <w:color w:val="111111"/>
          <w:sz w:val="28"/>
          <w:szCs w:val="28"/>
          <w:rtl w:val="true"/>
          <w:lang w:bidi="fa-IR"/>
        </w:rPr>
        <w:t>.</w:t>
      </w:r>
    </w:p>
    <w:p>
      <w:pPr>
        <w:pStyle w:val="Heading2"/>
        <w:numPr>
          <w:ilvl w:val="1"/>
          <w:numId w:val="1"/>
        </w:numPr>
        <w:rPr/>
      </w:pPr>
      <w:bookmarkStart w:id="128" w:name="__RefHeading___Toc4402171_372815092"/>
      <w:bookmarkStart w:id="129" w:name="_Toc52"/>
      <w:bookmarkEnd w:id="128"/>
      <w:r>
        <w:rPr>
          <w:rtl w:val="true"/>
        </w:rPr>
        <w:t>پز عالی</w:t>
      </w:r>
      <w:bookmarkEnd w:id="12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تهذیب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که </w:t>
      </w:r>
      <w:bookmarkStart w:id="130" w:name="pg7184_74739"/>
    </w:p>
    <w:p>
      <w:pPr>
        <w:pStyle w:val="BookText"/>
        <w:rPr/>
      </w:pPr>
      <w:bookmarkEnd w:id="13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کنید از هیئت و پز زنها تا درخواست بیرون رفتن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زن پزش عالی شد دلش می خواهد خودنمایی کند</w:t>
      </w:r>
      <w:r>
        <w:rPr>
          <w:rFonts w:eastAsia="IRNazanin" w:cs="IRNazanin"/>
          <w:color w:val="111111"/>
          <w:sz w:val="28"/>
          <w:szCs w:val="28"/>
          <w:rtl w:val="true"/>
          <w:lang w:bidi="fa-IR"/>
        </w:rPr>
        <w:t>).</w:t>
      </w:r>
    </w:p>
    <w:p>
      <w:pPr>
        <w:pStyle w:val="Heading2"/>
        <w:numPr>
          <w:ilvl w:val="1"/>
          <w:numId w:val="1"/>
        </w:numPr>
        <w:rPr/>
      </w:pPr>
      <w:bookmarkStart w:id="131" w:name="__RefHeading___Toc4402173_372815092"/>
      <w:bookmarkStart w:id="132" w:name="_Toc53"/>
      <w:bookmarkEnd w:id="131"/>
      <w:r>
        <w:rPr>
          <w:rtl w:val="true"/>
        </w:rPr>
        <w:t>پناه به خدا برید از زنهای بد</w:t>
      </w:r>
      <w:bookmarkEnd w:id="132"/>
    </w:p>
    <w:p>
      <w:pPr>
        <w:pStyle w:val="BookText"/>
        <w:rPr/>
      </w:pPr>
      <w:r>
        <w:rPr>
          <w:rFonts w:ascii="IRNazanin" w:hAnsi="IRNazanin" w:eastAsia="IRNazanin"/>
          <w:color w:val="111111"/>
          <w:sz w:val="28"/>
          <w:sz w:val="28"/>
          <w:szCs w:val="28"/>
          <w:rtl w:val="true"/>
          <w:lang w:bidi="fa-IR"/>
        </w:rPr>
        <w:t>در بد گذشت رجوع شود</w:t>
      </w:r>
      <w:r>
        <w:rPr>
          <w:rFonts w:eastAsia="IRNazanin" w:cs="IRNazanin"/>
          <w:color w:val="111111"/>
          <w:sz w:val="28"/>
          <w:szCs w:val="28"/>
          <w:rtl w:val="true"/>
          <w:lang w:bidi="fa-IR"/>
        </w:rPr>
        <w:t>.</w:t>
      </w:r>
    </w:p>
    <w:p>
      <w:pPr>
        <w:pStyle w:val="Heading2"/>
        <w:numPr>
          <w:ilvl w:val="1"/>
          <w:numId w:val="1"/>
        </w:numPr>
        <w:rPr/>
      </w:pPr>
      <w:bookmarkStart w:id="133" w:name="__RefHeading___Toc4402175_372815092"/>
      <w:bookmarkStart w:id="134" w:name="_Toc54"/>
      <w:bookmarkEnd w:id="133"/>
      <w:r>
        <w:rPr>
          <w:rtl w:val="true"/>
        </w:rPr>
        <w:t>پنج قسم از زنها را نگیر</w:t>
      </w:r>
      <w:bookmarkEnd w:id="134"/>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2"/>
        <w:numPr>
          <w:ilvl w:val="1"/>
          <w:numId w:val="1"/>
        </w:numPr>
        <w:rPr/>
      </w:pPr>
      <w:bookmarkStart w:id="135" w:name="__RefHeading___Toc4402177_372815092"/>
      <w:bookmarkStart w:id="136" w:name="_Toc55"/>
      <w:bookmarkEnd w:id="135"/>
      <w:r>
        <w:rPr>
          <w:rtl w:val="true"/>
        </w:rPr>
        <w:t>پنج کلمه</w:t>
      </w:r>
      <w:bookmarkEnd w:id="13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رسول خدا صلى الله عليه و آله وسلم نهی فرمود که زن نزد غير شوهرش و یا نزد غیر محرمش بیش از پنج کلمه سخن گوید آنهم در وقت ضرورت که ناچار باشد از آن</w:t>
      </w:r>
      <w:r>
        <w:rPr>
          <w:rFonts w:eastAsia="IRNazanin" w:cs="IRNazanin"/>
          <w:color w:val="111111"/>
          <w:sz w:val="28"/>
          <w:szCs w:val="28"/>
          <w:rtl w:val="true"/>
          <w:lang w:bidi="fa-IR"/>
        </w:rPr>
        <w:t xml:space="preserve">. </w:t>
      </w:r>
      <w:bookmarkStart w:id="137" w:name="pg7184_74741"/>
    </w:p>
    <w:p>
      <w:pPr>
        <w:pStyle w:val="Heading2"/>
        <w:numPr>
          <w:ilvl w:val="1"/>
          <w:numId w:val="1"/>
        </w:numPr>
        <w:rPr/>
      </w:pPr>
      <w:bookmarkStart w:id="138" w:name="__RefHeading___Toc4402179_372815092"/>
      <w:bookmarkStart w:id="139" w:name="_Toc56"/>
      <w:bookmarkEnd w:id="137"/>
      <w:bookmarkEnd w:id="138"/>
      <w:r>
        <w:rPr>
          <w:rtl w:val="true"/>
        </w:rPr>
        <w:t>پوشیده و برهنه</w:t>
      </w:r>
      <w:bookmarkEnd w:id="139"/>
    </w:p>
    <w:p>
      <w:pPr>
        <w:pStyle w:val="BookText"/>
        <w:rPr/>
      </w:pPr>
      <w:r>
        <w:rPr>
          <w:rFonts w:ascii="IRNazanin" w:hAnsi="IRNazanin" w:eastAsia="IRNazanin"/>
          <w:color w:val="111111"/>
          <w:sz w:val="28"/>
          <w:sz w:val="28"/>
          <w:szCs w:val="28"/>
          <w:rtl w:val="true"/>
          <w:lang w:bidi="fa-IR"/>
        </w:rPr>
        <w:t xml:space="preserve">در 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زنهایشان پوشیده و برهنه هستند، روی سرهاشان مثل کوهان شتر بختی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یکنوع شتر خراسانی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کنید ایشان را که ملعونانند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صلى الله عليه و آله وسلم نقل کند که دو صنف از اهل آتش هستند که هیچ يك را هنوز ندیده ام ، گروهی که با خود تازیانه هایی دارند مثل دم گاو و به آن مردم را می زنند، و زنانی که پوشیده و برهنه هستند خمان و چمان روند از ناز و گردن کشی سرهاشان مثل کوهان شتر بختی است داخل بهشت نشوند و بوی بهشت را هم نیابند و حال آنکه بوی بهشت از پانصد سال راه به مشام می خورد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این امت مردانی باشند که سوار زین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دوچرخه </w:t>
      </w:r>
      <w:bookmarkStart w:id="140" w:name="pg7184_74743"/>
    </w:p>
    <w:p>
      <w:pPr>
        <w:pStyle w:val="BookText"/>
        <w:rPr/>
      </w:pPr>
      <w:bookmarkEnd w:id="140"/>
      <w:r>
        <w:rPr>
          <w:rFonts w:ascii="IRNazanin" w:hAnsi="IRNazanin" w:eastAsia="IRNazanin"/>
          <w:color w:val="111111"/>
          <w:sz w:val="28"/>
          <w:sz w:val="28"/>
          <w:szCs w:val="28"/>
          <w:rtl w:val="true"/>
          <w:lang w:bidi="fa-IR"/>
        </w:rPr>
        <w:t>وموتور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 مسجدها پیاده شوند زنهایشان پوشیده و برهنه هستند روی سرهاشان مثل کوهان شتر بختی است پس لعن کنید ایشان را که این زنان ملعونات هستند، که اگر پشت شما اُمّتی باشند از اُمّتها هرآینه خدمتگذار ایشان باشند، چنانچه زنان أمتهای گذشته خدمتگذار شما بودند</w:t>
      </w:r>
      <w:r>
        <w:rPr>
          <w:rFonts w:eastAsia="IRNazanin" w:cs="IRNazanin"/>
          <w:color w:val="111111"/>
          <w:sz w:val="28"/>
          <w:szCs w:val="28"/>
          <w:rtl w:val="true"/>
          <w:lang w:bidi="fa-IR"/>
        </w:rPr>
        <w:t>.</w:t>
      </w:r>
    </w:p>
    <w:p>
      <w:pPr>
        <w:pStyle w:val="Heading2"/>
        <w:numPr>
          <w:ilvl w:val="1"/>
          <w:numId w:val="1"/>
        </w:numPr>
        <w:rPr/>
      </w:pPr>
      <w:bookmarkStart w:id="141" w:name="__RefHeading___Toc4402181_372815092"/>
      <w:bookmarkStart w:id="142" w:name="_Toc57"/>
      <w:bookmarkEnd w:id="141"/>
      <w:r>
        <w:rPr>
          <w:rtl w:val="true"/>
        </w:rPr>
        <w:t>پیری</w:t>
      </w:r>
      <w:bookmarkEnd w:id="142"/>
    </w:p>
    <w:p>
      <w:pPr>
        <w:pStyle w:val="BookText"/>
        <w:rPr/>
      </w:pPr>
      <w:r>
        <w:rPr>
          <w:rFonts w:ascii="IRNazanin" w:hAnsi="IRNazanin" w:eastAsia="IRNazanin"/>
          <w:color w:val="111111"/>
          <w:sz w:val="28"/>
          <w:sz w:val="28"/>
          <w:szCs w:val="28"/>
          <w:rtl w:val="true"/>
          <w:lang w:bidi="fa-IR"/>
        </w:rPr>
        <w:t xml:space="preserve">دروسائل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دعاهای رسول خدا این بود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پناه به تو از زنیکه مرا پیر کند قبل از پیری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دار نشوند مگر در سن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عروس خواهد آمد</w:t>
      </w:r>
      <w:r>
        <w:rPr>
          <w:rFonts w:eastAsia="IRNazanin" w:cs="IRNazanin"/>
          <w:color w:val="111111"/>
          <w:sz w:val="28"/>
          <w:szCs w:val="28"/>
          <w:rtl w:val="true"/>
          <w:lang w:bidi="fa-IR"/>
        </w:rPr>
        <w:t xml:space="preserve">. </w:t>
      </w:r>
      <w:bookmarkStart w:id="143" w:name="pg7184_74745"/>
    </w:p>
    <w:p>
      <w:pPr>
        <w:pStyle w:val="Heading2"/>
        <w:numPr>
          <w:ilvl w:val="1"/>
          <w:numId w:val="1"/>
        </w:numPr>
        <w:rPr/>
      </w:pPr>
      <w:bookmarkStart w:id="144" w:name="__RefHeading___Toc4402183_372815092"/>
      <w:bookmarkStart w:id="145" w:name="_Toc58"/>
      <w:bookmarkEnd w:id="143"/>
      <w:bookmarkEnd w:id="144"/>
      <w:r>
        <w:rPr>
          <w:rtl w:val="true"/>
        </w:rPr>
        <w:t>پیلی و چرخ ریسی</w:t>
      </w:r>
      <w:bookmarkEnd w:id="145"/>
    </w:p>
    <w:p>
      <w:pPr>
        <w:pStyle w:val="BookText"/>
        <w:rPr/>
      </w:pPr>
      <w:r>
        <w:rPr>
          <w:rFonts w:ascii="IRNazanin" w:hAnsi="IRNazanin" w:eastAsia="IRNazanin"/>
          <w:color w:val="111111"/>
          <w:sz w:val="28"/>
          <w:sz w:val="28"/>
          <w:szCs w:val="28"/>
          <w:rtl w:val="true"/>
          <w:lang w:bidi="fa-IR"/>
        </w:rPr>
        <w:t xml:space="preserve">پیلی آنتی است که نخ ریسی با آن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را در بالاخانه جاندهید ، و نوشتن یاد ایشان ندهید، بلکه پیلی ریسی و سوره نور یاد ایشان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خود را در بالاخانه جای ندهید، و نوشتن یاد ایشان ندهید و سوره یوسف یاد ایشان ندهید، بلکه پیلی ریسی و سوره نور یاد ایشان بدهید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اسباب بازی است برای زن پیلی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اسباب بازی است برای زن صالحه پیلی و چرخ ریسی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مکارم الاخلاق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معصوم طلا روایت </w:t>
      </w:r>
      <w:bookmarkStart w:id="146" w:name="pg7184_74746"/>
    </w:p>
    <w:p>
      <w:pPr>
        <w:pStyle w:val="BookText"/>
        <w:rPr/>
      </w:pPr>
      <w:bookmarkEnd w:id="146"/>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پیلی در دست زن شایسته مثل تیر است در دست جهاد کننده برای رضای خدا، و فرمود امر کنید زنهای خود را به پیلی ریسی که آن بهتر است برای او و نیکوتر است</w:t>
      </w:r>
      <w:r>
        <w:rPr>
          <w:rFonts w:eastAsia="IRNazanin" w:cs="IRNazanin"/>
          <w:color w:val="111111"/>
          <w:sz w:val="28"/>
          <w:szCs w:val="28"/>
          <w:rtl w:val="true"/>
          <w:lang w:bidi="fa-IR"/>
        </w:rPr>
        <w:t>.</w:t>
      </w:r>
    </w:p>
    <w:p>
      <w:pPr>
        <w:pStyle w:val="Heading2"/>
        <w:numPr>
          <w:ilvl w:val="1"/>
          <w:numId w:val="1"/>
        </w:numPr>
        <w:rPr/>
      </w:pPr>
      <w:bookmarkStart w:id="147" w:name="__RefHeading___Toc4402185_372815092"/>
      <w:bookmarkStart w:id="148" w:name="_Toc59"/>
      <w:bookmarkEnd w:id="147"/>
      <w:r>
        <w:rPr>
          <w:rtl w:val="true"/>
        </w:rPr>
        <w:t>تازیانه</w:t>
      </w:r>
      <w:bookmarkEnd w:id="14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صنف از اهل آتش هستند، که هیچ يك را هنوز ندیده ام ، گروهیکه با خود تازیانه دارند مثل دم گاو و مردم را با آن می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حقیر خودم در زمان پهلوی دیده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زنانی که پوشیده و برهنه هستند ، خمان و 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راه رفتن به ناز و غمزه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روند از روی ناز و گردن کشی سرهاشان مثل کوهان شتر بختی است، داخل بهشت نشوند و بوی بهشت هم نیابند وحال آنکه بوی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پانصد سال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می رسد</w:t>
      </w:r>
      <w:r>
        <w:rPr>
          <w:rFonts w:eastAsia="IRNazanin" w:cs="IRNazanin"/>
          <w:color w:val="111111"/>
          <w:sz w:val="28"/>
          <w:szCs w:val="28"/>
          <w:rtl w:val="true"/>
          <w:lang w:bidi="fa-IR"/>
        </w:rPr>
        <w:t xml:space="preserve">. </w:t>
      </w:r>
      <w:bookmarkStart w:id="149" w:name="pg7184_74748"/>
    </w:p>
    <w:p>
      <w:pPr>
        <w:pStyle w:val="Heading2"/>
        <w:numPr>
          <w:ilvl w:val="1"/>
          <w:numId w:val="1"/>
        </w:numPr>
        <w:rPr/>
      </w:pPr>
      <w:bookmarkStart w:id="150" w:name="__RefHeading___Toc4402187_372815092"/>
      <w:bookmarkStart w:id="151" w:name="_Toc60"/>
      <w:bookmarkEnd w:id="149"/>
      <w:bookmarkEnd w:id="150"/>
      <w:r>
        <w:rPr>
          <w:rtl w:val="true"/>
        </w:rPr>
        <w:t>تدبیر</w:t>
      </w:r>
      <w:bookmarkEnd w:id="151"/>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تدبیر کارش به دست زنی باشد او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نگذارید کارهای عیال خود را ایشان تدبیر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شکایت خواهد آمد</w:t>
      </w:r>
      <w:r>
        <w:rPr>
          <w:rFonts w:eastAsia="IRNazanin" w:cs="IRNazanin"/>
          <w:color w:val="111111"/>
          <w:sz w:val="28"/>
          <w:szCs w:val="28"/>
          <w:rtl w:val="true"/>
          <w:lang w:bidi="fa-IR"/>
        </w:rPr>
        <w:t>.</w:t>
      </w:r>
    </w:p>
    <w:p>
      <w:pPr>
        <w:pStyle w:val="Heading2"/>
        <w:numPr>
          <w:ilvl w:val="1"/>
          <w:numId w:val="1"/>
        </w:numPr>
        <w:rPr/>
      </w:pPr>
      <w:bookmarkStart w:id="152" w:name="__RefHeading___Toc4402189_372815092"/>
      <w:bookmarkStart w:id="153" w:name="_Toc61"/>
      <w:bookmarkEnd w:id="152"/>
      <w:r>
        <w:rPr>
          <w:rtl w:val="true"/>
        </w:rPr>
        <w:t>تزويج</w:t>
      </w:r>
      <w:bookmarkEnd w:id="15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را برای جمال ومالش تزویج کنند خداوند او را به آن واگذار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از جمال او بهره مند شود و نه از 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زن را برای دینش تزویج کند و بگیرد خداوند روزی او نماید هم جمال و خوشگلی و هم مال دنیا را</w:t>
      </w:r>
      <w:r>
        <w:rPr>
          <w:rFonts w:eastAsia="IRNazanin" w:cs="IRNazanin"/>
          <w:color w:val="111111"/>
          <w:sz w:val="28"/>
          <w:szCs w:val="28"/>
          <w:rtl w:val="true"/>
          <w:lang w:bidi="fa-IR"/>
        </w:rPr>
        <w:t xml:space="preserve">. </w:t>
      </w:r>
      <w:bookmarkStart w:id="154" w:name="pg7184_74750"/>
    </w:p>
    <w:p>
      <w:pPr>
        <w:pStyle w:val="Heading2"/>
        <w:numPr>
          <w:ilvl w:val="1"/>
          <w:numId w:val="1"/>
        </w:numPr>
        <w:rPr/>
      </w:pPr>
      <w:bookmarkStart w:id="155" w:name="__RefHeading___Toc4402191_372815092"/>
      <w:bookmarkStart w:id="156" w:name="_Toc62"/>
      <w:bookmarkEnd w:id="154"/>
      <w:bookmarkEnd w:id="155"/>
      <w:r>
        <w:rPr>
          <w:rtl w:val="true"/>
        </w:rPr>
        <w:t>تشییع</w:t>
      </w:r>
      <w:bookmarkEnd w:id="156"/>
    </w:p>
    <w:p>
      <w:pPr>
        <w:pStyle w:val="BookText"/>
        <w:rPr/>
      </w:pPr>
      <w:r>
        <w:rPr>
          <w:rFonts w:ascii="IRNazanin" w:hAnsi="IRNazanin" w:eastAsia="IRNazanin"/>
          <w:color w:val="111111"/>
          <w:sz w:val="28"/>
          <w:sz w:val="28"/>
          <w:szCs w:val="28"/>
          <w:rtl w:val="true"/>
          <w:lang w:bidi="fa-IR"/>
        </w:rPr>
        <w:t>در هفتاد و سه خصلت خواهد آمد</w:t>
      </w:r>
      <w:r>
        <w:rPr>
          <w:rFonts w:eastAsia="IRNazanin" w:cs="IRNazanin"/>
          <w:color w:val="111111"/>
          <w:sz w:val="28"/>
          <w:szCs w:val="28"/>
          <w:rtl w:val="true"/>
          <w:lang w:bidi="fa-IR"/>
        </w:rPr>
        <w:t>.</w:t>
      </w:r>
    </w:p>
    <w:p>
      <w:pPr>
        <w:pStyle w:val="Heading2"/>
        <w:numPr>
          <w:ilvl w:val="1"/>
          <w:numId w:val="1"/>
        </w:numPr>
        <w:rPr/>
      </w:pPr>
      <w:bookmarkStart w:id="157" w:name="__RefHeading___Toc4402193_372815092"/>
      <w:bookmarkStart w:id="158" w:name="_Toc63"/>
      <w:bookmarkEnd w:id="157"/>
      <w:r>
        <w:rPr>
          <w:rtl w:val="true"/>
        </w:rPr>
        <w:t>تعجب</w:t>
      </w:r>
      <w:bookmarkEnd w:id="158"/>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 از کسی که زنش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خودش به زدن سزاوارتر است ، زنها را نزنید با چوب که موجب قصاص می شود، ولیکن زنها را بزنید به گرسنگی و برهنگی تا در دنیا و آخرت راحت باشد و هر مردی که زنش آرایش کند و از خانه اش بیرون رود پس او ديّوث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حدیث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2"/>
        <w:numPr>
          <w:ilvl w:val="1"/>
          <w:numId w:val="1"/>
        </w:numPr>
        <w:rPr/>
      </w:pPr>
      <w:bookmarkStart w:id="159" w:name="__RefHeading___Toc4402195_372815092"/>
      <w:bookmarkStart w:id="160" w:name="_Toc64"/>
      <w:bookmarkEnd w:id="159"/>
      <w:r>
        <w:rPr>
          <w:rtl w:val="true"/>
        </w:rPr>
        <w:t>تعریف زن</w:t>
      </w:r>
      <w:bookmarkEnd w:id="16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زنش را نزد امام </w:t>
      </w:r>
      <w:bookmarkStart w:id="161" w:name="pg7184_74752"/>
    </w:p>
    <w:p>
      <w:pPr>
        <w:pStyle w:val="BookText"/>
        <w:rPr/>
      </w:pPr>
      <w:bookmarkEnd w:id="161"/>
      <w:r>
        <w:rPr>
          <w:rFonts w:ascii="IRNazanin" w:hAnsi="IRNazanin" w:eastAsia="IRNazanin"/>
          <w:color w:val="111111"/>
          <w:sz w:val="28"/>
          <w:sz w:val="28"/>
          <w:szCs w:val="28"/>
          <w:rtl w:val="true"/>
          <w:lang w:bidi="fa-IR"/>
        </w:rPr>
        <w:t>صادق علیه السلام تعریف و یاد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سر غیرت در آورده ای ؟ عرض کرد 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غیرت آور یعنی بگو من می خواهم زن دیگر بگیرم، همان عمل را انجام داد، وزن به حال خود ثابت ماند ، پس به حضرت عرض کرد او را امتحان کردم ثابت قدم ماند،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او را به جا بوده</w:t>
      </w:r>
      <w:r>
        <w:rPr>
          <w:rFonts w:eastAsia="IRNazanin" w:cs="IRNazanin"/>
          <w:color w:val="111111"/>
          <w:sz w:val="28"/>
          <w:szCs w:val="28"/>
          <w:rtl w:val="true"/>
          <w:lang w:bidi="fa-IR"/>
        </w:rPr>
        <w:t>.</w:t>
      </w:r>
    </w:p>
    <w:p>
      <w:pPr>
        <w:pStyle w:val="Heading2"/>
        <w:numPr>
          <w:ilvl w:val="1"/>
          <w:numId w:val="1"/>
        </w:numPr>
        <w:rPr/>
      </w:pPr>
      <w:bookmarkStart w:id="162" w:name="__RefHeading___Toc4402197_372815092"/>
      <w:bookmarkStart w:id="163" w:name="_Toc65"/>
      <w:bookmarkEnd w:id="162"/>
      <w:r>
        <w:rPr>
          <w:rtl w:val="true"/>
        </w:rPr>
        <w:t>تلبية</w:t>
      </w:r>
      <w:bookmarkEnd w:id="163"/>
    </w:p>
    <w:p>
      <w:pPr>
        <w:pStyle w:val="BookText"/>
        <w:rPr/>
      </w:pPr>
      <w:r>
        <w:rPr>
          <w:rFonts w:ascii="IRNazanin" w:hAnsi="IRNazanin" w:eastAsia="IRNazanin"/>
          <w:color w:val="111111"/>
          <w:sz w:val="28"/>
          <w:sz w:val="28"/>
          <w:szCs w:val="28"/>
          <w:rtl w:val="true"/>
          <w:lang w:bidi="fa-IR"/>
        </w:rPr>
        <w:t>در هفتاد و سه خصلت خواهد آمد</w:t>
      </w:r>
      <w:r>
        <w:rPr>
          <w:rFonts w:eastAsia="IRNazanin" w:cs="IRNazanin"/>
          <w:color w:val="111111"/>
          <w:sz w:val="28"/>
          <w:szCs w:val="28"/>
          <w:rtl w:val="true"/>
          <w:lang w:bidi="fa-IR"/>
        </w:rPr>
        <w:t>.</w:t>
      </w:r>
    </w:p>
    <w:p>
      <w:pPr>
        <w:pStyle w:val="Heading2"/>
        <w:numPr>
          <w:ilvl w:val="1"/>
          <w:numId w:val="1"/>
        </w:numPr>
        <w:rPr/>
      </w:pPr>
      <w:bookmarkStart w:id="164" w:name="__RefHeading___Toc4402199_372815092"/>
      <w:bookmarkStart w:id="165" w:name="_Toc66"/>
      <w:bookmarkEnd w:id="164"/>
      <w:r>
        <w:rPr>
          <w:rtl w:val="true"/>
        </w:rPr>
        <w:t>تهمت زدن</w:t>
      </w:r>
      <w:bookmarkEnd w:id="16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و نسبت زنا کسی به زنش ندهد مگر کسی که ملعون باشد ، و یا منافق ، چون نسبت زنا کفر است و کفر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تهمت و نسبت زنا به زنهای خود </w:t>
      </w:r>
      <w:bookmarkStart w:id="166" w:name="pg7184_74754"/>
    </w:p>
    <w:p>
      <w:pPr>
        <w:pStyle w:val="BookText"/>
        <w:rPr/>
      </w:pPr>
      <w:bookmarkEnd w:id="166"/>
      <w:r>
        <w:rPr>
          <w:rFonts w:ascii="IRNazanin" w:hAnsi="IRNazanin" w:eastAsia="IRNazanin"/>
          <w:color w:val="111111"/>
          <w:sz w:val="28"/>
          <w:sz w:val="28"/>
          <w:szCs w:val="28"/>
          <w:rtl w:val="true"/>
          <w:lang w:bidi="fa-IR"/>
        </w:rPr>
        <w:t>ندهید که در آن پشیمانی دراز و عقوبت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تهمت و نسبت زنا به زنش بدهد از کارهای خوبش خارج شود چنانچه مار از پوستش خارج می شود و به عدد هر مؤمنی که در بدنش هست گناهی برایش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زنش تهمت زند و نسبت زنا به او بدهد لعنت بر او نازل شود، و توبه و فدیه اش قبول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 مالی را برای رهایی خود بدهد آن را فدیه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دائماً تهمت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شکایت خواهد آمد</w:t>
      </w:r>
      <w:r>
        <w:rPr>
          <w:rFonts w:eastAsia="IRNazanin" w:cs="IRNazanin"/>
          <w:color w:val="111111"/>
          <w:sz w:val="28"/>
          <w:szCs w:val="28"/>
          <w:rtl w:val="true"/>
          <w:lang w:bidi="fa-IR"/>
        </w:rPr>
        <w:t>.</w:t>
      </w:r>
    </w:p>
    <w:p>
      <w:pPr>
        <w:pStyle w:val="Heading2"/>
        <w:numPr>
          <w:ilvl w:val="1"/>
          <w:numId w:val="1"/>
        </w:numPr>
        <w:rPr/>
      </w:pPr>
      <w:bookmarkStart w:id="167" w:name="__RefHeading___Toc4402201_372815092"/>
      <w:bookmarkStart w:id="168" w:name="_Toc67"/>
      <w:bookmarkEnd w:id="167"/>
      <w:r>
        <w:rPr>
          <w:rtl w:val="true"/>
        </w:rPr>
        <w:t>ثواب جماع کردن و حمل برداشتن و شیر دادن</w:t>
      </w:r>
      <w:bookmarkEnd w:id="16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مستدرك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وسلم فرمود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وقتی مرد مؤمن اراده کند با زنش مجامعت کند دو ملك اطراف او را بگیرند و مثل این است که در راه خدا شمشیرش را برهنه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 جهاد می خواهد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مجامعت فارغ شود، گناهانش ریخته شود، چنانچه ورق و برگ درختها در وقت خزان می ریزد، و چون غسل کند از گناهانش پاك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عرض کرد پدر و مادرم فدای شما این ثوابها مال مردان است پس برای زنان چه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چون حامله شود خداوند بنویسد برای او ثواب کسی را که روزها روزه و شبها به عبادت ایستاده باشد، و چون درد زایمان بگیرد ثوابش را جز خدا کسی نداد و چون وضع حمل کند خداوند بنویسد به هر مکی که بچه میزند حسنه ای و محو گرداند گناهی را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نیست یکی از شما زنان وقتی که حامله باشد از </w:t>
      </w:r>
    </w:p>
    <w:p>
      <w:pPr>
        <w:pStyle w:val="BookText"/>
        <w:rPr/>
      </w:pPr>
      <w:r>
        <w:rPr>
          <w:rFonts w:ascii="IRNazanin" w:hAnsi="IRNazanin" w:eastAsia="IRNazanin"/>
          <w:color w:val="111111"/>
          <w:sz w:val="28"/>
          <w:sz w:val="28"/>
          <w:szCs w:val="28"/>
          <w:rtl w:val="true"/>
          <w:lang w:bidi="fa-IR"/>
        </w:rPr>
        <w:t>شوهرش و شوهرش هم از او راضی باشد مزدش مثل کسی باشد که روزها روزه و شبها به عبادت ایستاده باشد، و چون درد زایمان به او برسد اهل آسمان و زمین ندانند که چه چشم روشنائی برای او پنهان شده و چون وضع حملش شود به هر قطره شیری که از پستانش مك زند حسنه ای برای او نوشته شود، و اگر شبی را بیداری بکشد مزدش مثل کسی باشد که هفتاد بنده در راه خدا آزاد کرده باشد تا آخر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وقتی که حمل برداشت اجرش مثل کسی است که در راه خدا به جان و مالش جهاد کند، و چون زائيد به او گفته شود گناهان تو آمرزیده شد، عملت را از سر بگیر، و چون بچه را شیر دهد به هر شیر دادنسی ثواب آزاد کردن بندهای باشد از اولاد اسماعيل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وقتی </w:t>
      </w:r>
    </w:p>
    <w:p>
      <w:pPr>
        <w:pStyle w:val="BookText"/>
        <w:rPr/>
      </w:pPr>
      <w:r>
        <w:rPr>
          <w:rFonts w:ascii="IRNazanin" w:hAnsi="IRNazanin" w:eastAsia="IRNazanin"/>
          <w:color w:val="111111"/>
          <w:sz w:val="28"/>
          <w:sz w:val="28"/>
          <w:szCs w:val="28"/>
          <w:rtl w:val="true"/>
          <w:lang w:bidi="fa-IR"/>
        </w:rPr>
        <w:t xml:space="preserve">حامله است مزدش مثل کسی است که روزه دار و مطمئن به خدا و جهاد کننده باشد، و چون درد زایمان بگیرد خلائق ندانند که چه مزدی دارد، و چون وضع حملش بشود مزدش مثل کسی است که کسی را زنده کند، و چون از شیر گرفته شود ملکی پشت کتف او بزند و بگوید عمل را از سر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گناهان گذشته همه بخشیده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مکارم الاخلاق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وقتی حامله شود تا وقتیکه شیر می دهد مثل کسی است که در حدود نگهبان است برای خدا و اگر در این بین بمیرد مزد شهید داشته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مستدرك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مؤمن دست زنش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جماع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او ده حسنه بنویسد ، و ده گناه از او محو کند، و اگر او را ببوسد بنویسد برای او صد حسنه و محو گرداند از </w:t>
      </w:r>
      <w:bookmarkStart w:id="169" w:name="pg7184_74762"/>
    </w:p>
    <w:p>
      <w:pPr>
        <w:pStyle w:val="BookText"/>
        <w:rPr/>
      </w:pPr>
      <w:bookmarkEnd w:id="169"/>
      <w:r>
        <w:rPr>
          <w:rFonts w:ascii="IRNazanin" w:hAnsi="IRNazanin" w:eastAsia="IRNazanin"/>
          <w:color w:val="111111"/>
          <w:sz w:val="28"/>
          <w:sz w:val="28"/>
          <w:szCs w:val="28"/>
          <w:rtl w:val="true"/>
          <w:lang w:bidi="fa-IR"/>
        </w:rPr>
        <w:t>او صد گناه و اگر با او جماع کند بنویسد هزار حسنه و محو گرداند هزار گناه، و ملائکه نزد ایشان حاضر شوند، و چون غسل کنند به هر موئی که آب رسد خداوند ثوابی به ایشان بدهد، و گناهی از ایشان محو گرداند، الخ</w:t>
      </w:r>
      <w:r>
        <w:rPr>
          <w:rFonts w:eastAsia="IRNazanin" w:cs="IRNazanin"/>
          <w:color w:val="111111"/>
          <w:sz w:val="28"/>
          <w:szCs w:val="28"/>
          <w:rtl w:val="true"/>
          <w:lang w:bidi="fa-IR"/>
        </w:rPr>
        <w:t>.</w:t>
      </w:r>
    </w:p>
    <w:p>
      <w:pPr>
        <w:pStyle w:val="Heading2"/>
        <w:numPr>
          <w:ilvl w:val="1"/>
          <w:numId w:val="1"/>
        </w:numPr>
        <w:rPr/>
      </w:pPr>
      <w:bookmarkStart w:id="170" w:name="__RefHeading___Toc4402203_372815092"/>
      <w:bookmarkStart w:id="171" w:name="_Toc68"/>
      <w:bookmarkEnd w:id="170"/>
      <w:r>
        <w:rPr>
          <w:rtl w:val="true"/>
        </w:rPr>
        <w:t>جاده</w:t>
      </w:r>
      <w:bookmarkEnd w:id="171"/>
    </w:p>
    <w:p>
      <w:pPr>
        <w:pStyle w:val="BookText"/>
        <w:rPr/>
      </w:pPr>
      <w:r>
        <w:rPr>
          <w:rFonts w:ascii="IRNazanin" w:hAnsi="IRNazanin" w:eastAsia="IRNazanin"/>
          <w:color w:val="111111"/>
          <w:sz w:val="28"/>
          <w:sz w:val="28"/>
          <w:szCs w:val="28"/>
          <w:rtl w:val="true"/>
          <w:lang w:bidi="fa-IR"/>
        </w:rPr>
        <w:t>بر زنها وسط جاده رفتن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وسط جاده زنا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خواهد آمد</w:t>
      </w:r>
      <w:r>
        <w:rPr>
          <w:rFonts w:eastAsia="IRNazanin" w:cs="IRNazanin"/>
          <w:color w:val="111111"/>
          <w:sz w:val="28"/>
          <w:szCs w:val="28"/>
          <w:rtl w:val="true"/>
          <w:lang w:bidi="fa-IR"/>
        </w:rPr>
        <w:t>.</w:t>
      </w:r>
    </w:p>
    <w:p>
      <w:pPr>
        <w:pStyle w:val="Heading2"/>
        <w:numPr>
          <w:ilvl w:val="1"/>
          <w:numId w:val="1"/>
        </w:numPr>
        <w:rPr/>
      </w:pPr>
      <w:bookmarkStart w:id="172" w:name="__RefHeading___Toc4402205_372815092"/>
      <w:bookmarkStart w:id="173" w:name="_Toc69"/>
      <w:bookmarkEnd w:id="172"/>
      <w:r>
        <w:rPr>
          <w:rtl w:val="true"/>
        </w:rPr>
        <w:t>جاکشی</w:t>
      </w:r>
      <w:bookmarkEnd w:id="17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محاسن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علیه السلام گفته شد که به ما رسیده که حضرت رسول و لعن فرموده واصله </w:t>
      </w:r>
      <w:bookmarkStart w:id="174" w:name="pg7184_74764"/>
    </w:p>
    <w:p>
      <w:pPr>
        <w:pStyle w:val="BookText"/>
        <w:rPr/>
      </w:pPr>
      <w:bookmarkEnd w:id="174"/>
      <w:r>
        <w:rPr>
          <w:rFonts w:ascii="IRNazanin" w:hAnsi="IRNazanin" w:eastAsia="IRNazanin"/>
          <w:color w:val="111111"/>
          <w:sz w:val="28"/>
          <w:sz w:val="28"/>
          <w:szCs w:val="28"/>
          <w:rtl w:val="true"/>
          <w:lang w:bidi="fa-IR"/>
        </w:rPr>
        <w:t>و موصله 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لعن فرمود زنی را که در جوانی زنا می داد و درپیری جاکشی می کرد، زنها را به مردها می رسانید، این است معنای واصله و موصله</w:t>
      </w:r>
      <w:r>
        <w:rPr>
          <w:rFonts w:eastAsia="IRNazanin" w:cs="IRNazanin"/>
          <w:color w:val="111111"/>
          <w:sz w:val="28"/>
          <w:szCs w:val="28"/>
          <w:rtl w:val="true"/>
          <w:lang w:bidi="fa-IR"/>
        </w:rPr>
        <w:t>.</w:t>
      </w:r>
    </w:p>
    <w:p>
      <w:pPr>
        <w:pStyle w:val="Heading2"/>
        <w:numPr>
          <w:ilvl w:val="1"/>
          <w:numId w:val="1"/>
        </w:numPr>
        <w:rPr/>
      </w:pPr>
      <w:bookmarkStart w:id="175" w:name="__RefHeading___Toc4402207_372815092"/>
      <w:bookmarkStart w:id="176" w:name="_Toc70"/>
      <w:bookmarkEnd w:id="175"/>
      <w:r>
        <w:rPr>
          <w:rtl w:val="true"/>
        </w:rPr>
        <w:t>جبرئیل علیه السلام</w:t>
      </w:r>
      <w:bookmarkEnd w:id="176"/>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مرا وصیت کرد نسبت به زنها بطوریکه گمان کردم سزاوار نیست طلاق دادن او مگر وقتی که گناه روشنی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جبرئیل و مرا وصیت می کرد نسبت به زنها به طوری که گمان کردم سزاوار نیست طلاق دادن ایشان مگر وقتی مرتکب گناه روشنی شوند </w:t>
      </w:r>
      <w:r>
        <w:rPr>
          <w:rFonts w:eastAsia="IRNazanin" w:cs="IRNazanin"/>
          <w:color w:val="111111"/>
          <w:sz w:val="28"/>
          <w:szCs w:val="28"/>
          <w:rtl w:val="true"/>
          <w:lang w:bidi="fa-IR"/>
        </w:rPr>
        <w:t xml:space="preserve">. </w:t>
      </w:r>
      <w:bookmarkStart w:id="177" w:name="pg7184_74765"/>
    </w:p>
    <w:p>
      <w:pPr>
        <w:pStyle w:val="Heading2"/>
        <w:numPr>
          <w:ilvl w:val="1"/>
          <w:numId w:val="1"/>
        </w:numPr>
        <w:rPr/>
      </w:pPr>
      <w:bookmarkStart w:id="178" w:name="__RefHeading___Toc4402209_372815092"/>
      <w:bookmarkStart w:id="179" w:name="_Toc71"/>
      <w:bookmarkEnd w:id="177"/>
      <w:bookmarkEnd w:id="178"/>
      <w:r>
        <w:rPr>
          <w:rtl w:val="true"/>
        </w:rPr>
        <w:t>جدائی</w:t>
      </w:r>
      <w:bookmarkEnd w:id="179"/>
    </w:p>
    <w:p>
      <w:pPr>
        <w:pStyle w:val="BookText"/>
        <w:rPr/>
      </w:pPr>
      <w:r>
        <w:rPr>
          <w:rFonts w:ascii="IRNazanin" w:hAnsi="IRNazanin" w:eastAsia="IRNazanin"/>
          <w:color w:val="111111"/>
          <w:sz w:val="28"/>
          <w:sz w:val="28"/>
          <w:szCs w:val="28"/>
          <w:rtl w:val="true"/>
          <w:lang w:bidi="fa-IR"/>
        </w:rPr>
        <w:t>در امام گذشت</w:t>
      </w:r>
      <w:r>
        <w:rPr>
          <w:rFonts w:eastAsia="IRNazanin" w:cs="IRNazanin"/>
          <w:color w:val="111111"/>
          <w:sz w:val="28"/>
          <w:szCs w:val="28"/>
          <w:rtl w:val="true"/>
          <w:lang w:bidi="fa-IR"/>
        </w:rPr>
        <w:t>.</w:t>
      </w:r>
    </w:p>
    <w:p>
      <w:pPr>
        <w:pStyle w:val="Heading2"/>
        <w:numPr>
          <w:ilvl w:val="1"/>
          <w:numId w:val="1"/>
        </w:numPr>
        <w:rPr/>
      </w:pPr>
      <w:bookmarkStart w:id="180" w:name="__RefHeading___Toc4402211_372815092"/>
      <w:bookmarkStart w:id="181" w:name="_Toc72"/>
      <w:bookmarkEnd w:id="180"/>
      <w:r>
        <w:rPr>
          <w:rtl w:val="true"/>
        </w:rPr>
        <w:t>جماع</w:t>
      </w:r>
      <w:bookmarkEnd w:id="181"/>
    </w:p>
    <w:p>
      <w:pPr>
        <w:pStyle w:val="BookText"/>
        <w:rPr/>
      </w:pPr>
      <w:r>
        <w:rPr>
          <w:rFonts w:ascii="IRNazanin" w:hAnsi="IRNazanin" w:eastAsia="IRNazanin"/>
          <w:color w:val="111111"/>
          <w:sz w:val="28"/>
          <w:sz w:val="28"/>
          <w:szCs w:val="28"/>
          <w:rtl w:val="true"/>
          <w:lang w:bidi="fa-IR"/>
        </w:rPr>
        <w:t>در عروس و مجامعت خواهد آمد که پیغمبر صلى الله عليه و آله وسلم على علیه السلام فرمود یا على جماع مکن ، الخ</w:t>
      </w:r>
      <w:r>
        <w:rPr>
          <w:rFonts w:eastAsia="IRNazanin" w:cs="IRNazanin"/>
          <w:color w:val="111111"/>
          <w:sz w:val="28"/>
          <w:szCs w:val="28"/>
          <w:rtl w:val="true"/>
          <w:lang w:bidi="fa-IR"/>
        </w:rPr>
        <w:t>.</w:t>
      </w:r>
    </w:p>
    <w:p>
      <w:pPr>
        <w:pStyle w:val="Heading2"/>
        <w:numPr>
          <w:ilvl w:val="1"/>
          <w:numId w:val="1"/>
        </w:numPr>
        <w:rPr/>
      </w:pPr>
      <w:bookmarkStart w:id="182" w:name="__RefHeading___Toc4402213_372815092"/>
      <w:bookmarkStart w:id="183" w:name="_Toc73"/>
      <w:bookmarkEnd w:id="182"/>
      <w:r>
        <w:rPr>
          <w:rtl w:val="true"/>
        </w:rPr>
        <w:t>جماعت</w:t>
      </w:r>
      <w:bookmarkEnd w:id="183"/>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اسماء دختر یزید انصاری خدمت رسول خدا صلى الله عليه و آله وسلم رسید و عرض کرد من از طرف زنها پیش شما آمده ام که مردها بر ما فضیلت داده شده اند، به نماز جمعه و جماعت و عیادت مریض رفتن ، و تشییع جنازه نمودن ، و حج و عمره بجا آوردن ، و حفظ حدود نمودن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و به زنها خبر ده که اگر </w:t>
      </w:r>
      <w:bookmarkStart w:id="184" w:name="pg7184_74767"/>
    </w:p>
    <w:p>
      <w:pPr>
        <w:pStyle w:val="BookText"/>
        <w:rPr/>
      </w:pPr>
      <w:bookmarkEnd w:id="184"/>
      <w:r>
        <w:rPr>
          <w:rFonts w:ascii="IRNazanin" w:hAnsi="IRNazanin" w:eastAsia="IRNazanin"/>
          <w:color w:val="111111"/>
          <w:sz w:val="28"/>
          <w:sz w:val="28"/>
          <w:szCs w:val="28"/>
          <w:rtl w:val="true"/>
          <w:lang w:bidi="fa-IR"/>
        </w:rPr>
        <w:t>شما خوب شوهرداری بکنید و رضایت ایشان را جلب کنید و موافقت ایشان کنید مزدش مطابق همه آنهاست که مردها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خصال در حدیث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زنها اذان و اقامه نیست و جمعه و جماعت نیست تا آخر حدیث که 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خواهد آمد</w:t>
      </w:r>
      <w:r>
        <w:rPr>
          <w:rFonts w:eastAsia="IRNazanin" w:cs="IRNazanin"/>
          <w:color w:val="111111"/>
          <w:sz w:val="28"/>
          <w:szCs w:val="28"/>
          <w:rtl w:val="true"/>
          <w:lang w:bidi="fa-IR"/>
        </w:rPr>
        <w:t>.</w:t>
      </w:r>
    </w:p>
    <w:p>
      <w:pPr>
        <w:pStyle w:val="Heading2"/>
        <w:numPr>
          <w:ilvl w:val="1"/>
          <w:numId w:val="1"/>
        </w:numPr>
        <w:rPr/>
      </w:pPr>
      <w:bookmarkStart w:id="185" w:name="__RefHeading___Toc4402215_372815092"/>
      <w:bookmarkStart w:id="186" w:name="_Toc74"/>
      <w:bookmarkEnd w:id="185"/>
      <w:r>
        <w:rPr>
          <w:rtl w:val="true"/>
        </w:rPr>
        <w:t>جمال</w:t>
      </w:r>
      <w:bookmarkEnd w:id="186"/>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را برای جمال یا مالش بگیرند، خداوند او را واگذارد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از جمالش بهره مند شود و نه از 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زن را برای دینش بگیرند خداوند روزی او گرداند جمال و هم مال را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مکارم الاخلاق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زنان در جمال و زیبائی ایشان است، </w:t>
      </w:r>
      <w:bookmarkStart w:id="187" w:name="pg7184_74769"/>
    </w:p>
    <w:p>
      <w:pPr>
        <w:pStyle w:val="BookText"/>
        <w:rPr/>
      </w:pPr>
      <w:bookmarkEnd w:id="187"/>
      <w:r>
        <w:rPr>
          <w:rFonts w:ascii="IRNazanin" w:hAnsi="IRNazanin" w:eastAsia="IRNazanin"/>
          <w:color w:val="111111"/>
          <w:sz w:val="28"/>
          <w:sz w:val="28"/>
          <w:szCs w:val="28"/>
          <w:rtl w:val="true"/>
          <w:lang w:bidi="fa-IR"/>
        </w:rPr>
        <w:t>و جمال و زیبایی مردن در عقل ایشان است</w:t>
      </w:r>
      <w:r>
        <w:rPr>
          <w:rFonts w:eastAsia="IRNazanin" w:cs="IRNazanin"/>
          <w:color w:val="111111"/>
          <w:sz w:val="28"/>
          <w:szCs w:val="28"/>
          <w:rtl w:val="true"/>
          <w:lang w:bidi="fa-IR"/>
        </w:rPr>
        <w:t>.</w:t>
      </w:r>
    </w:p>
    <w:p>
      <w:pPr>
        <w:pStyle w:val="Heading2"/>
        <w:numPr>
          <w:ilvl w:val="1"/>
          <w:numId w:val="1"/>
        </w:numPr>
        <w:rPr/>
      </w:pPr>
      <w:bookmarkStart w:id="188" w:name="__RefHeading___Toc4402217_372815092"/>
      <w:bookmarkStart w:id="189" w:name="_Toc75"/>
      <w:bookmarkEnd w:id="188"/>
      <w:r>
        <w:rPr>
          <w:rtl w:val="true"/>
        </w:rPr>
        <w:t>جمع شدن زنان</w:t>
      </w:r>
      <w:bookmarkEnd w:id="189"/>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نیست در جمع زنان مگر نزد ذکری و یا جنازه ای برای انکه مثل جمع شدن زنان مثل آهنی است که داخلکوره حدادی کنند خوب که سرخ شد خارج کنند و آن را خوب بکوبند ، هر جاجرقه انداخت آنجا را بسوزاند</w:t>
      </w:r>
      <w:r>
        <w:rPr>
          <w:rFonts w:eastAsia="IRNazanin" w:cs="IRNazanin"/>
          <w:color w:val="111111"/>
          <w:sz w:val="28"/>
          <w:szCs w:val="28"/>
          <w:rtl w:val="true"/>
          <w:lang w:bidi="fa-IR"/>
        </w:rPr>
        <w:t>.</w:t>
      </w:r>
    </w:p>
    <w:p>
      <w:pPr>
        <w:pStyle w:val="Heading2"/>
        <w:numPr>
          <w:ilvl w:val="1"/>
          <w:numId w:val="1"/>
        </w:numPr>
        <w:rPr/>
      </w:pPr>
      <w:bookmarkStart w:id="190" w:name="__RefHeading___Toc4402219_372815092"/>
      <w:bookmarkStart w:id="191" w:name="_Toc76"/>
      <w:bookmarkEnd w:id="190"/>
      <w:r>
        <w:rPr>
          <w:rtl w:val="true"/>
        </w:rPr>
        <w:t>جمعه</w:t>
      </w:r>
      <w:bookmarkEnd w:id="191"/>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زنها اذان و اقامه نیست ، و جمعه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زنها جمعه و جماعت نیست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خصال در باب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زنها اذان </w:t>
      </w:r>
      <w:bookmarkStart w:id="192" w:name="pg7184_74771"/>
    </w:p>
    <w:p>
      <w:pPr>
        <w:pStyle w:val="BookText"/>
        <w:rPr/>
      </w:pPr>
      <w:bookmarkEnd w:id="192"/>
      <w:r>
        <w:rPr>
          <w:rFonts w:ascii="IRNazanin" w:hAnsi="IRNazanin" w:eastAsia="IRNazanin"/>
          <w:color w:val="111111"/>
          <w:sz w:val="28"/>
          <w:sz w:val="28"/>
          <w:szCs w:val="28"/>
          <w:rtl w:val="true"/>
          <w:lang w:bidi="fa-IR"/>
        </w:rPr>
        <w:t>واقامه نیست و جمعه و جماعت نیست تا آخر حدیث که در هفتاد و سه خصلت خواهد آمد</w:t>
      </w:r>
      <w:r>
        <w:rPr>
          <w:rFonts w:eastAsia="IRNazanin" w:cs="IRNazanin"/>
          <w:color w:val="111111"/>
          <w:sz w:val="28"/>
          <w:szCs w:val="28"/>
          <w:rtl w:val="true"/>
          <w:lang w:bidi="fa-IR"/>
        </w:rPr>
        <w:t>.</w:t>
      </w:r>
    </w:p>
    <w:p>
      <w:pPr>
        <w:pStyle w:val="Heading2"/>
        <w:numPr>
          <w:ilvl w:val="1"/>
          <w:numId w:val="1"/>
        </w:numPr>
        <w:rPr/>
      </w:pPr>
      <w:bookmarkStart w:id="193" w:name="__RefHeading___Toc4402221_372815092"/>
      <w:bookmarkStart w:id="194" w:name="_Toc77"/>
      <w:bookmarkEnd w:id="193"/>
      <w:r>
        <w:rPr>
          <w:rtl w:val="true"/>
        </w:rPr>
        <w:t>جنگ و جهاد</w:t>
      </w:r>
      <w:bookmarkEnd w:id="194"/>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زن صبر و تحمل بر اذیتهای شوهرش وغیرت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جهاد زن خوب شوهر داری کردن است و کسی بیشتر از شوهر حقی بر زن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خصال در باب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زن خوب شوهرداری کردن است</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هر وقت رسول خدا صلى الله عليه و آله وسلم می خواستند جنگی بروند زنان خود را صدا می زد و از ایشان مشورت می کردسپس مخالفت ایشان می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جهاد و جنگ را برای مردها و زنها نوشته ، پس جهاد مرد آن است که مال و جان خود را ببخشد تا در راه خدا کشته شود، و جهاد زن آن است صبر کنند بر اذیتها و غیرت شوهرش</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از جنگی برگشته بود که در آن جنگ مردمان بسیاری کشته شده بودند، پس زنها استقبال حضرت رفته و از کشتگان خود سئوال می کردند، پس زنی نزديك حضرت رفته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چه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 با او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الحمد لله وإنا إليه راجعون که او شهید شد، پس بجا آورد سپس پرسید فلانی چه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 با او داری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الحمد لله </w:t>
      </w:r>
      <w:bookmarkStart w:id="195" w:name="pg7184_74775"/>
    </w:p>
    <w:p>
      <w:pPr>
        <w:pStyle w:val="BookText"/>
        <w:rPr/>
      </w:pPr>
      <w:bookmarkEnd w:id="195"/>
      <w:r>
        <w:rPr>
          <w:rFonts w:ascii="IRNazanin" w:hAnsi="IRNazanin" w:eastAsia="IRNazanin"/>
          <w:color w:val="111111"/>
          <w:sz w:val="28"/>
          <w:sz w:val="28"/>
          <w:szCs w:val="28"/>
          <w:rtl w:val="true"/>
          <w:lang w:bidi="fa-IR"/>
        </w:rPr>
        <w:t>وإنا إليه راجعون که او شهید شد، مرتبه سوم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چه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نسبت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الحمد لله وإنا إليه راجعون که او شهید شد، عرض کرد وای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ذلتی که به من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نداشتم که زن این همه محزون شود برای شوهرش تا اینکه این زن را دیدم</w:t>
      </w:r>
      <w:r>
        <w:rPr>
          <w:rFonts w:eastAsia="IRNazanin" w:cs="IRNazanin"/>
          <w:color w:val="111111"/>
          <w:sz w:val="28"/>
          <w:szCs w:val="28"/>
          <w:rtl w:val="true"/>
          <w:lang w:bidi="fa-IR"/>
        </w:rPr>
        <w:t>.</w:t>
      </w:r>
    </w:p>
    <w:p>
      <w:pPr>
        <w:pStyle w:val="Heading2"/>
        <w:numPr>
          <w:ilvl w:val="1"/>
          <w:numId w:val="1"/>
        </w:numPr>
        <w:rPr/>
      </w:pPr>
      <w:bookmarkStart w:id="196" w:name="__RefHeading___Toc4402223_372815092"/>
      <w:bookmarkStart w:id="197" w:name="_Toc78"/>
      <w:bookmarkEnd w:id="196"/>
      <w:r>
        <w:rPr>
          <w:rtl w:val="true"/>
        </w:rPr>
        <w:t>جهل</w:t>
      </w:r>
      <w:bookmarkEnd w:id="19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 سر تا پا جهل و عورت هستند پس جهلشان را به سکوت و عورتشان را به خانه حفظ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اگر زن ناراحت شد و فحش داد شوهر باید خود را به کری بزند و فحش او را نادیده پندارد و إلا باید </w:t>
      </w:r>
      <w:bookmarkStart w:id="198" w:name="pg7184_74777"/>
    </w:p>
    <w:p>
      <w:pPr>
        <w:pStyle w:val="BookText"/>
        <w:rPr/>
      </w:pPr>
      <w:bookmarkEnd w:id="198"/>
      <w:r>
        <w:rPr>
          <w:rFonts w:ascii="IRNazanin" w:hAnsi="IRNazanin" w:eastAsia="IRNazanin"/>
          <w:color w:val="111111"/>
          <w:sz w:val="28"/>
          <w:sz w:val="28"/>
          <w:szCs w:val="28"/>
          <w:rtl w:val="true"/>
          <w:lang w:bidi="fa-IR"/>
        </w:rPr>
        <w:t>همیشه در جنگ و جدل باشد</w:t>
      </w:r>
      <w:r>
        <w:rPr>
          <w:rFonts w:eastAsia="IRNazanin" w:cs="IRNazanin"/>
          <w:color w:val="111111"/>
          <w:sz w:val="28"/>
          <w:szCs w:val="28"/>
          <w:rtl w:val="true"/>
          <w:lang w:bidi="fa-IR"/>
        </w:rPr>
        <w:t>).</w:t>
      </w:r>
    </w:p>
    <w:p>
      <w:pPr>
        <w:pStyle w:val="Heading2"/>
        <w:numPr>
          <w:ilvl w:val="1"/>
          <w:numId w:val="1"/>
        </w:numPr>
        <w:rPr/>
      </w:pPr>
      <w:bookmarkStart w:id="199" w:name="__RefHeading___Toc4402225_372815092"/>
      <w:bookmarkStart w:id="200" w:name="_Toc79"/>
      <w:bookmarkEnd w:id="199"/>
      <w:r>
        <w:rPr>
          <w:rtl w:val="true"/>
        </w:rPr>
        <w:t>چرخ و پیلی ریسی</w:t>
      </w:r>
      <w:bookmarkEnd w:id="200"/>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را در بالا خانه جا ندهید و نوشتن یاد ایشان ندهید بلکه پیلی ریسی و سوره نور یاد ایشان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خود را در بالا خانه جای ندهید، و نوشتن یاد ایشان ندهید و سوره یوسف یاد ایشان ندهید بلکه پیلی ریسی و سوره نور یاد ایشان بدهید</w:t>
      </w:r>
      <w:r>
        <w:rPr>
          <w:rFonts w:eastAsia="IRNazanin" w:cs="IRNazanin"/>
          <w:color w:val="111111"/>
          <w:sz w:val="28"/>
          <w:szCs w:val="28"/>
          <w:rtl w:val="true"/>
          <w:lang w:bidi="fa-IR"/>
        </w:rPr>
        <w:t>.</w:t>
      </w:r>
    </w:p>
    <w:p>
      <w:pPr>
        <w:pStyle w:val="Heading2"/>
        <w:numPr>
          <w:ilvl w:val="1"/>
          <w:numId w:val="1"/>
        </w:numPr>
        <w:rPr/>
      </w:pPr>
      <w:bookmarkStart w:id="201" w:name="__RefHeading___Toc4402227_372815092"/>
      <w:bookmarkStart w:id="202" w:name="_Toc80"/>
      <w:bookmarkEnd w:id="201"/>
      <w:r>
        <w:rPr>
          <w:rtl w:val="true"/>
        </w:rPr>
        <w:t>چند چيز بر زنها نیست</w:t>
      </w:r>
      <w:bookmarkEnd w:id="20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هفتاد و سه خصلت خواهد آمد</w:t>
      </w:r>
      <w:r>
        <w:rPr>
          <w:rFonts w:eastAsia="IRNazanin" w:cs="IRNazanin"/>
          <w:color w:val="111111"/>
          <w:sz w:val="28"/>
          <w:szCs w:val="28"/>
          <w:rtl w:val="true"/>
          <w:lang w:bidi="fa-IR"/>
        </w:rPr>
        <w:t xml:space="preserve">. </w:t>
      </w:r>
      <w:bookmarkStart w:id="203" w:name="pg7184_74779"/>
    </w:p>
    <w:p>
      <w:pPr>
        <w:pStyle w:val="Heading2"/>
        <w:numPr>
          <w:ilvl w:val="1"/>
          <w:numId w:val="1"/>
        </w:numPr>
        <w:rPr/>
      </w:pPr>
      <w:bookmarkStart w:id="204" w:name="__RefHeading___Toc4402229_372815092"/>
      <w:bookmarkStart w:id="205" w:name="_Toc81"/>
      <w:bookmarkEnd w:id="203"/>
      <w:bookmarkEnd w:id="204"/>
      <w:r>
        <w:rPr>
          <w:rtl w:val="true"/>
        </w:rPr>
        <w:t>چهار صنف</w:t>
      </w:r>
      <w:bookmarkEnd w:id="205"/>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تقل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چهار صنفند بعض ایشان يك بچه در دامندارند و يك بچه در شکم وبعض ایشان کثیر الخيرند و بعض ایشان بد اخلاقند با شوهرهاشان، وبعض ایشان مثل غل که از پوست باشد و شپش گرفته باشد گردن گیر شوهر هستند</w:t>
      </w:r>
      <w:r>
        <w:rPr>
          <w:rFonts w:eastAsia="IRNazanin" w:cs="IRNazanin"/>
          <w:color w:val="111111"/>
          <w:sz w:val="28"/>
          <w:szCs w:val="28"/>
          <w:rtl w:val="true"/>
          <w:lang w:bidi="fa-IR"/>
        </w:rPr>
        <w:t>. .</w:t>
      </w:r>
    </w:p>
    <w:p>
      <w:pPr>
        <w:pStyle w:val="Heading2"/>
        <w:numPr>
          <w:ilvl w:val="1"/>
          <w:numId w:val="1"/>
        </w:numPr>
        <w:rPr/>
      </w:pPr>
      <w:bookmarkStart w:id="206" w:name="__RefHeading___Toc4402231_372815092"/>
      <w:bookmarkStart w:id="207" w:name="_Toc82"/>
      <w:bookmarkEnd w:id="206"/>
      <w:r>
        <w:rPr>
          <w:rtl w:val="true"/>
        </w:rPr>
        <w:t>حب</w:t>
      </w:r>
      <w:bookmarkEnd w:id="207"/>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نکنم که مردی ایمانش زیاد شود جز آنکه دوستی او بر زنان زیادتر شود، یعنی هر قدر ایمانش قوی شود محبتش نسبت به زنان زیادتر می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شوهرش را اذیت میکند و رشك می برد؟ حضرت </w:t>
      </w:r>
      <w:bookmarkStart w:id="208" w:name="pg7184_74780"/>
    </w:p>
    <w:p>
      <w:pPr>
        <w:pStyle w:val="BookText"/>
        <w:rPr/>
      </w:pPr>
      <w:bookmarkEnd w:id="20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جهت حب و دوستی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زن وقتی شوهرش را دوست دارد هر لحظه گمان می کند او می خواهد زن دیگری بگیرد لذا اذیت میکنند که مبادا به فکر زن دیگری بیفتد </w:t>
      </w:r>
      <w:r>
        <w:rPr>
          <w:rFonts w:eastAsia="IRNazanin" w:cs="IRNazanin"/>
          <w:color w:val="111111"/>
          <w:sz w:val="28"/>
          <w:szCs w:val="28"/>
          <w:rtl w:val="true"/>
          <w:lang w:bidi="fa-IR"/>
        </w:rPr>
        <w:t>).</w:t>
      </w:r>
    </w:p>
    <w:p>
      <w:pPr>
        <w:pStyle w:val="Heading2"/>
        <w:numPr>
          <w:ilvl w:val="1"/>
          <w:numId w:val="1"/>
        </w:numPr>
        <w:rPr/>
      </w:pPr>
      <w:bookmarkStart w:id="209" w:name="__RefHeading___Toc4402233_372815092"/>
      <w:bookmarkStart w:id="210" w:name="_Toc83"/>
      <w:bookmarkEnd w:id="209"/>
      <w:r>
        <w:rPr>
          <w:rtl w:val="true"/>
        </w:rPr>
        <w:t>حب على علیه السلام</w:t>
      </w:r>
      <w:bookmarkEnd w:id="210"/>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تلقين زنها کنید حب و دوستی علی علیه السلام را و بگذارید نادان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چه علمش و فهمش زیادتر شود بدبختی او زیادتر و ناسازگاری او بیشتر می شود امتحانش مجانیست زنهای قدیم را با زنهای امروزه قیاس کنید ببینید کدام بهتر زندگی میکردند ؟</w:t>
      </w:r>
    </w:p>
    <w:p>
      <w:pPr>
        <w:pStyle w:val="Heading2"/>
        <w:numPr>
          <w:ilvl w:val="1"/>
          <w:numId w:val="1"/>
        </w:numPr>
        <w:rPr/>
      </w:pPr>
      <w:bookmarkStart w:id="211" w:name="__RefHeading___Toc4402235_372815092"/>
      <w:bookmarkStart w:id="212" w:name="_Toc84"/>
      <w:bookmarkEnd w:id="211"/>
      <w:r>
        <w:rPr>
          <w:rtl w:val="true"/>
        </w:rPr>
        <w:t>حبالة الشيطان</w:t>
      </w:r>
      <w:bookmarkEnd w:id="21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آلت صید گذشت</w:t>
      </w:r>
      <w:r>
        <w:rPr>
          <w:rFonts w:eastAsia="IRNazanin" w:cs="IRNazanin"/>
          <w:color w:val="111111"/>
          <w:sz w:val="28"/>
          <w:szCs w:val="28"/>
          <w:rtl w:val="true"/>
          <w:lang w:bidi="fa-IR"/>
        </w:rPr>
        <w:t xml:space="preserve">. </w:t>
      </w:r>
      <w:bookmarkStart w:id="213" w:name="pg7184_74783"/>
    </w:p>
    <w:p>
      <w:pPr>
        <w:pStyle w:val="Heading2"/>
        <w:numPr>
          <w:ilvl w:val="1"/>
          <w:numId w:val="1"/>
        </w:numPr>
        <w:rPr/>
      </w:pPr>
      <w:bookmarkStart w:id="214" w:name="__RefHeading___Toc4402237_372815092"/>
      <w:bookmarkStart w:id="215" w:name="_Toc85"/>
      <w:bookmarkEnd w:id="213"/>
      <w:bookmarkEnd w:id="214"/>
      <w:r>
        <w:rPr>
          <w:rtl w:val="true"/>
        </w:rPr>
        <w:t>حبس</w:t>
      </w:r>
      <w:bookmarkEnd w:id="215"/>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عورتند حبس کنید ایشان را در خانه و كمك کنید بر ایشان به برهنگی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مردان خلق شده اند لذا همتشان در مردان است پس حبس کنید زنهای خود را ای جماعت مردان</w:t>
      </w:r>
      <w:r>
        <w:rPr>
          <w:rFonts w:eastAsia="IRNazanin" w:cs="IRNazanin"/>
          <w:color w:val="111111"/>
          <w:sz w:val="28"/>
          <w:szCs w:val="28"/>
          <w:rtl w:val="true"/>
          <w:lang w:bidi="fa-IR"/>
        </w:rPr>
        <w:t>.</w:t>
      </w:r>
    </w:p>
    <w:p>
      <w:pPr>
        <w:pStyle w:val="Heading2"/>
        <w:numPr>
          <w:ilvl w:val="1"/>
          <w:numId w:val="1"/>
        </w:numPr>
        <w:rPr/>
      </w:pPr>
      <w:bookmarkStart w:id="216" w:name="__RefHeading___Toc4402239_372815092"/>
      <w:bookmarkStart w:id="217" w:name="_Toc86"/>
      <w:bookmarkEnd w:id="216"/>
      <w:r>
        <w:rPr>
          <w:rtl w:val="true"/>
        </w:rPr>
        <w:t>حجاب</w:t>
      </w:r>
      <w:bookmarkEnd w:id="21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پسرش امام حسن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نکن به زن چیزی را که از عهده اش خارج است که این کار برای حالش بهتر است و خیالش راحت است و جمالش را بهتر حفظ می کند ، چون زن مثل شاخه ريحان است نه کارگذاران، و به واسطه کرامتی که دارد کارهای خارج از قدرتش را به </w:t>
      </w:r>
      <w:bookmarkStart w:id="218" w:name="pg7184_74784"/>
    </w:p>
    <w:p>
      <w:pPr>
        <w:pStyle w:val="BookText"/>
        <w:rPr/>
      </w:pPr>
      <w:bookmarkEnd w:id="218"/>
      <w:r>
        <w:rPr>
          <w:rFonts w:ascii="IRNazanin" w:hAnsi="IRNazanin" w:eastAsia="IRNazanin"/>
          <w:color w:val="111111"/>
          <w:sz w:val="28"/>
          <w:sz w:val="28"/>
          <w:szCs w:val="28"/>
          <w:rtl w:val="true"/>
          <w:lang w:bidi="fa-IR"/>
        </w:rPr>
        <w:t>او ارجاع مده ، و چشمش را به واسطه پوشش و حجاب خود از نامحرم باز دار ، تا آخر حديث</w:t>
      </w:r>
      <w:r>
        <w:rPr>
          <w:rFonts w:eastAsia="IRNazanin" w:cs="IRNazanin"/>
          <w:color w:val="111111"/>
          <w:sz w:val="28"/>
          <w:szCs w:val="28"/>
          <w:rtl w:val="true"/>
          <w:lang w:bidi="fa-IR"/>
        </w:rPr>
        <w:t>.</w:t>
      </w:r>
    </w:p>
    <w:p>
      <w:pPr>
        <w:pStyle w:val="Heading2"/>
        <w:numPr>
          <w:ilvl w:val="1"/>
          <w:numId w:val="1"/>
        </w:numPr>
        <w:rPr/>
      </w:pPr>
      <w:bookmarkStart w:id="219" w:name="__RefHeading___Toc4402241_372815092"/>
      <w:bookmarkStart w:id="220" w:name="_Toc87"/>
      <w:bookmarkEnd w:id="219"/>
      <w:r>
        <w:rPr>
          <w:rtl w:val="true"/>
        </w:rPr>
        <w:t>حجر الأسود</w:t>
      </w:r>
      <w:bookmarkEnd w:id="220"/>
    </w:p>
    <w:p>
      <w:pPr>
        <w:pStyle w:val="BookText"/>
        <w:rPr/>
      </w:pP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بر زنها نیست یکی بوسیدن حجر الأسود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قول پیغمبر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بر زنها نیست یکی بوسیدن حجر الاسود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خصال باب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يك چیز بر زنها نیست یکی بوسیدن حجر الاسود </w:t>
      </w:r>
      <w:r>
        <w:rPr>
          <w:rFonts w:eastAsia="IRNazanin" w:cs="IRNazanin"/>
          <w:color w:val="111111"/>
          <w:sz w:val="28"/>
          <w:szCs w:val="28"/>
          <w:rtl w:val="true"/>
          <w:lang w:bidi="fa-IR"/>
        </w:rPr>
        <w:t>.</w:t>
      </w:r>
    </w:p>
    <w:p>
      <w:pPr>
        <w:pStyle w:val="Heading2"/>
        <w:numPr>
          <w:ilvl w:val="1"/>
          <w:numId w:val="1"/>
        </w:numPr>
        <w:rPr/>
      </w:pPr>
      <w:bookmarkStart w:id="221" w:name="__RefHeading___Toc4402243_372815092"/>
      <w:bookmarkStart w:id="222" w:name="_Toc88"/>
      <w:bookmarkEnd w:id="221"/>
      <w:r>
        <w:rPr>
          <w:rtl w:val="true"/>
        </w:rPr>
        <w:t>حق زن</w:t>
      </w:r>
      <w:bookmarkEnd w:id="22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العابدين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 زن آن است که بدانی خدای عزوجل او را برای </w:t>
      </w:r>
    </w:p>
    <w:p>
      <w:pPr>
        <w:pStyle w:val="BookText"/>
        <w:rPr/>
      </w:pPr>
      <w:r>
        <w:rPr>
          <w:rFonts w:ascii="IRNazanin" w:hAnsi="IRNazanin" w:eastAsia="IRNazanin"/>
          <w:color w:val="111111"/>
          <w:sz w:val="28"/>
          <w:sz w:val="28"/>
          <w:szCs w:val="28"/>
          <w:rtl w:val="true"/>
          <w:lang w:bidi="fa-IR"/>
        </w:rPr>
        <w:t>تو موجب آرامش و اُنس قرار داده و بدانی که او نعمتی است از طرف خدا برای تو، پس گرامیش دار و با رفق و مدارا با او رفتار کن و اگر چه حق تو بر او بیشتر است ، جز آنکه بر تو واجب است که او را رحم کنی چون زن اسیر تو است، پس سیرش کن و بپوشانش و اگر او جهل ورزید عفوش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صادق علیه السلام پرسید از حق زن بر شوهرش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شکمش را سیر کند، و بدنش را بپوشاند و اگر جهالت کرد او را ببخشد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که حق زن بر شوهرش چیست که اگر بجای آورد نیکوکار به شمار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سیرش کند و لباس به او بپوشاند، و اگر نادانی کرد او را ببخشد، نزد پدرم زنی بود که او را اذیت می کرد پدرم او را می بخشید</w:t>
      </w:r>
      <w:r>
        <w:rPr>
          <w:rFonts w:eastAsia="IRNazanin" w:cs="IRNazanin"/>
          <w:color w:val="111111"/>
          <w:sz w:val="28"/>
          <w:szCs w:val="28"/>
          <w:rtl w:val="true"/>
          <w:lang w:bidi="fa-IR"/>
        </w:rPr>
        <w:t xml:space="preserve">. </w:t>
      </w:r>
      <w:bookmarkStart w:id="223" w:name="pg7184_74788"/>
    </w:p>
    <w:p>
      <w:pPr>
        <w:pStyle w:val="BookText"/>
        <w:rPr/>
      </w:pPr>
      <w:bookmarkEnd w:id="223"/>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سئوال شد که حق زن بر شوهرش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سیرش کند، و عورتش را بپوشاند، و به او نگوید تو زشت رو هستی پس چون این کارها را انجام داد به خدا قسم که حق او را اداء کرده، 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روغن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در میان،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میان که در هر ماهیده مرتبه می شود، نه زیادتر،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رنگ وحنا؟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شش ماه يك مرتبه، و در هر سالی چهار دست لباس، دو دست برای زمستان و دو دست برای تابستان الخ</w:t>
      </w:r>
      <w:r>
        <w:rPr>
          <w:rFonts w:eastAsia="IRNazanin" w:cs="IRNazanin"/>
          <w:color w:val="111111"/>
          <w:sz w:val="28"/>
          <w:szCs w:val="28"/>
          <w:rtl w:val="true"/>
          <w:lang w:bidi="fa-IR"/>
        </w:rPr>
        <w:t>.</w:t>
      </w:r>
    </w:p>
    <w:p>
      <w:pPr>
        <w:pStyle w:val="Heading2"/>
        <w:numPr>
          <w:ilvl w:val="1"/>
          <w:numId w:val="1"/>
        </w:numPr>
        <w:rPr/>
      </w:pPr>
      <w:bookmarkStart w:id="224" w:name="__RefHeading___Toc4402245_372815092"/>
      <w:bookmarkStart w:id="225" w:name="_Toc89"/>
      <w:bookmarkEnd w:id="224"/>
      <w:r>
        <w:rPr>
          <w:rtl w:val="true"/>
        </w:rPr>
        <w:t>حق شوهر</w:t>
      </w:r>
      <w:bookmarkEnd w:id="22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خدمت رسول خدا صلى الله عليه و آله وسلم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شوهر </w:t>
      </w:r>
    </w:p>
    <w:p>
      <w:pPr>
        <w:pStyle w:val="BookText"/>
        <w:rPr/>
      </w:pPr>
      <w:r>
        <w:rPr>
          <w:rFonts w:ascii="IRNazanin" w:hAnsi="IRNazanin" w:eastAsia="IRNazanin"/>
          <w:color w:val="111111"/>
          <w:sz w:val="28"/>
          <w:sz w:val="28"/>
          <w:szCs w:val="28"/>
          <w:rtl w:val="true"/>
          <w:lang w:bidi="fa-IR"/>
        </w:rPr>
        <w:t>بر زن چیست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 با او جمع شود اجابت کند ولو بر پشت شتر باشد و چیزی عطا نکند مگر به اذن او، و اگر بدون اذن او عطا کند وزرش مال زن است و اجرش مال او، و يك شب نخوابد که او خشمناك باشد،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شوهر ظالم باشد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زن گفت به حق آن کسی که تو را به حق فرستاده هرگز شوهر نکنم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خدمت رسول خدا صلى الله عليه و آله وسلم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شوهر بر زن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است که شماره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آن را به من خبر ده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مستحبی بدون اذن او نگیرد، و بدون اذن او از خانه اش بیرون نرود، و واجب است که خود را به بهترین بوی خوش خوشبو کنند و بهترین لباس را بپوشد و صبح و شب خود را به شوهرش عرضه کند، خلاصه </w:t>
      </w:r>
    </w:p>
    <w:p>
      <w:pPr>
        <w:pStyle w:val="BookText"/>
        <w:rPr/>
      </w:pPr>
      <w:r>
        <w:rPr>
          <w:rFonts w:ascii="IRNazanin" w:hAnsi="IRNazanin" w:eastAsia="IRNazanin"/>
          <w:color w:val="111111"/>
          <w:sz w:val="28"/>
          <w:sz w:val="28"/>
          <w:szCs w:val="28"/>
          <w:rtl w:val="true"/>
          <w:lang w:bidi="fa-IR"/>
        </w:rPr>
        <w:t>حق شوهر بر زن بیش از اینها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خدمت رسول خدا صلى الله عليه و آله وسلم آمده عرض کرد حق شوهر بر زن چیست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آن است که اطاعتش کنی و نافرمانی او نکنی و بدون اذن او از خانه اش صدقه ندهی و روزه مستحبی بدون اذن او نگیری، و اگر شوهر میل به تو داشت مانعش نشوی ، اگر چه پشت شتر باشد و اگر زنی بدون اذن او از خانه خارج شود، ملائکه آسمان و زمین و ملائکه غضب و ملائکه رحمت او را لعنت کنند تا برگردد به منزل الخ</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جنگی برگشته بود که در آن جنگ مردان بسیاری شهید شده بودند، پس زنها استقبال حضرت رفته و از کشته گانشان پرسش می کردند، پس زنی نزديك رفته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چه شد؟ حضرت </w:t>
      </w:r>
      <w:bookmarkStart w:id="226" w:name="pg7184_74795"/>
    </w:p>
    <w:p>
      <w:pPr>
        <w:pStyle w:val="BookText"/>
        <w:rPr/>
      </w:pPr>
      <w:bookmarkEnd w:id="22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 با او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الحمد لله وإنا إليه راجعون که او شهید شد ، پس بجا آورد دوباره پرسید فلانی چه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 با او داری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الحمد لله وإنا إليه راجعون که او شهید شد، مرتبه سوم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چه شد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نسبت داری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الحمد لله و انا إليه راجعون که او شهید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ذلتی که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نداشتم که زن این همه محزون شود برای شوهر تا اینکه این زن را دیدم</w:t>
      </w:r>
      <w:r>
        <w:rPr>
          <w:rFonts w:eastAsia="IRNazanin" w:cs="IRNazanin"/>
          <w:color w:val="111111"/>
          <w:sz w:val="28"/>
          <w:szCs w:val="28"/>
          <w:rtl w:val="true"/>
          <w:lang w:bidi="fa-IR"/>
        </w:rPr>
        <w:t>.</w:t>
      </w:r>
    </w:p>
    <w:p>
      <w:pPr>
        <w:pStyle w:val="Heading2"/>
        <w:numPr>
          <w:ilvl w:val="1"/>
          <w:numId w:val="1"/>
        </w:numPr>
        <w:rPr/>
      </w:pPr>
      <w:bookmarkStart w:id="227" w:name="__RefHeading___Toc4402247_372815092"/>
      <w:bookmarkStart w:id="228" w:name="_Toc90"/>
      <w:bookmarkEnd w:id="227"/>
      <w:r>
        <w:rPr>
          <w:rtl w:val="true"/>
        </w:rPr>
        <w:t>حمّامها</w:t>
      </w:r>
      <w:bookmarkEnd w:id="22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از پیغمبر صلى الله عليه و آله وسلم </w:t>
      </w:r>
      <w:bookmarkStart w:id="229" w:name="pg7184_74797"/>
    </w:p>
    <w:p>
      <w:pPr>
        <w:pStyle w:val="BookText"/>
        <w:rPr/>
      </w:pPr>
      <w:bookmarkEnd w:id="229"/>
      <w:r>
        <w:rPr>
          <w:rFonts w:ascii="IRNazanin" w:hAnsi="IRNazanin" w:eastAsia="IRNazanin"/>
          <w:color w:val="111111"/>
          <w:sz w:val="28"/>
          <w:sz w:val="28"/>
          <w:szCs w:val="28"/>
          <w:rtl w:val="true"/>
          <w:lang w:bidi="fa-IR"/>
        </w:rPr>
        <w:t>نقل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زنش را اطاعت کند خداوند او را به رو به آتش اندازد،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اطاعت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طلب کند بیرون رفتن به حمامها و عروسیها و عیدها و نوحه گریها و پوشیدن لباس نازك</w:t>
      </w:r>
      <w:r>
        <w:rPr>
          <w:rFonts w:eastAsia="IRNazanin" w:cs="IRNazanin"/>
          <w:color w:val="111111"/>
          <w:sz w:val="28"/>
          <w:szCs w:val="28"/>
          <w:rtl w:val="true"/>
          <w:lang w:bidi="fa-IR"/>
        </w:rPr>
        <w:t>.</w:t>
      </w:r>
    </w:p>
    <w:p>
      <w:pPr>
        <w:pStyle w:val="Heading2"/>
        <w:numPr>
          <w:ilvl w:val="1"/>
          <w:numId w:val="1"/>
        </w:numPr>
        <w:rPr/>
      </w:pPr>
      <w:bookmarkStart w:id="230" w:name="__RefHeading___Toc4402249_372815092"/>
      <w:bookmarkStart w:id="231" w:name="_Toc91"/>
      <w:bookmarkEnd w:id="230"/>
      <w:r>
        <w:rPr>
          <w:rtl w:val="true"/>
        </w:rPr>
        <w:t>حواء</w:t>
      </w:r>
      <w:bookmarkEnd w:id="231"/>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آدم را از آب وگل خلق کرده لذا همت ابن آدم در آب و گل است، و حواء را از آدم خلق نمود لذا همت زنها در مردان است، پس زنان را در خانه حفظ و نگاهداری کنید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حواء را از آدم خلق نمود لذا همت زنان در مردان است پس در خانه حفظش کنید</w:t>
      </w:r>
      <w:r>
        <w:rPr>
          <w:rFonts w:eastAsia="IRNazanin" w:cs="IRNazanin"/>
          <w:color w:val="111111"/>
          <w:sz w:val="28"/>
          <w:szCs w:val="28"/>
          <w:rtl w:val="true"/>
          <w:lang w:bidi="fa-IR"/>
        </w:rPr>
        <w:t xml:space="preserve">. </w:t>
      </w:r>
      <w:bookmarkStart w:id="232" w:name="pg7184_74799"/>
    </w:p>
    <w:p>
      <w:pPr>
        <w:pStyle w:val="Heading2"/>
        <w:numPr>
          <w:ilvl w:val="1"/>
          <w:numId w:val="1"/>
        </w:numPr>
        <w:rPr/>
      </w:pPr>
      <w:bookmarkStart w:id="233" w:name="__RefHeading___Toc4402251_372815092"/>
      <w:bookmarkStart w:id="234" w:name="_Toc92"/>
      <w:bookmarkEnd w:id="232"/>
      <w:bookmarkEnd w:id="233"/>
      <w:r>
        <w:rPr>
          <w:rtl w:val="true"/>
        </w:rPr>
        <w:t>حیاء</w:t>
      </w:r>
      <w:bookmarkEnd w:id="234"/>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حیاء نمیکنید و غیرت به خرج نمیدهید می گذارید زنهای شما از خانه خارج شوند و به بازارها روند و با مردان مزاحمت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محاسن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عراق خبر دار شده ام که زنهای شما در راه موافقت با مردان می کنند، آیا حياء نمیکنید خداوند لعنت کند کسی را که غیرت نورزد</w:t>
      </w:r>
      <w:r>
        <w:rPr>
          <w:rFonts w:eastAsia="IRNazanin" w:cs="IRNazanin"/>
          <w:color w:val="111111"/>
          <w:sz w:val="28"/>
          <w:szCs w:val="28"/>
          <w:rtl w:val="true"/>
          <w:lang w:bidi="fa-IR"/>
        </w:rPr>
        <w:t>.</w:t>
      </w:r>
    </w:p>
    <w:p>
      <w:pPr>
        <w:pStyle w:val="Heading2"/>
        <w:numPr>
          <w:ilvl w:val="1"/>
          <w:numId w:val="1"/>
        </w:numPr>
        <w:rPr/>
      </w:pPr>
      <w:bookmarkStart w:id="235" w:name="__RefHeading___Toc4402253_372815092"/>
      <w:bookmarkStart w:id="236" w:name="_Toc93"/>
      <w:bookmarkEnd w:id="235"/>
      <w:r>
        <w:rPr>
          <w:rtl w:val="true"/>
        </w:rPr>
        <w:t>حیض</w:t>
      </w:r>
      <w:bookmarkEnd w:id="236"/>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نیست برای زنیکه حیض شده و به تکلیف رسیده کاکل بگذارد و یا موهایش را پیش سرش جمع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گشنیز به هیجان می آورد حیض را</w:t>
      </w:r>
      <w:r>
        <w:rPr>
          <w:rFonts w:eastAsia="IRNazanin" w:cs="IRNazanin"/>
          <w:color w:val="111111"/>
          <w:sz w:val="28"/>
          <w:szCs w:val="28"/>
          <w:rtl w:val="true"/>
          <w:lang w:bidi="fa-IR"/>
        </w:rPr>
        <w:t xml:space="preserve">. </w:t>
      </w:r>
      <w:bookmarkStart w:id="237" w:name="pg7184_74800"/>
    </w:p>
    <w:p>
      <w:pPr>
        <w:pStyle w:val="BookText"/>
        <w:rPr/>
      </w:pPr>
      <w:bookmarkEnd w:id="237"/>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 ترش حیض را قطع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2"/>
        <w:numPr>
          <w:ilvl w:val="1"/>
          <w:numId w:val="1"/>
        </w:numPr>
        <w:rPr/>
      </w:pPr>
      <w:bookmarkStart w:id="238" w:name="__RefHeading___Toc4402255_372815092"/>
      <w:bookmarkStart w:id="239" w:name="_Toc94"/>
      <w:bookmarkEnd w:id="238"/>
      <w:r>
        <w:rPr>
          <w:rtl w:val="true"/>
        </w:rPr>
        <w:t>خال</w:t>
      </w:r>
      <w:bookmarkEnd w:id="239"/>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زن مؤمنه مثل خال سفیدی است در گاو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خیلی کم است</w:t>
      </w:r>
      <w:r>
        <w:rPr>
          <w:rFonts w:eastAsia="IRNazanin" w:cs="IRNazanin"/>
          <w:color w:val="111111"/>
          <w:sz w:val="28"/>
          <w:szCs w:val="28"/>
          <w:rtl w:val="true"/>
          <w:lang w:bidi="fa-IR"/>
        </w:rPr>
        <w:t>).</w:t>
      </w:r>
    </w:p>
    <w:p>
      <w:pPr>
        <w:pStyle w:val="Heading2"/>
        <w:numPr>
          <w:ilvl w:val="1"/>
          <w:numId w:val="1"/>
        </w:numPr>
        <w:rPr/>
      </w:pPr>
      <w:bookmarkStart w:id="240" w:name="__RefHeading___Toc4402257_372815092"/>
      <w:bookmarkStart w:id="241" w:name="_Toc95"/>
      <w:bookmarkEnd w:id="240"/>
      <w:r>
        <w:rPr>
          <w:rtl w:val="true"/>
        </w:rPr>
        <w:t>خواب</w:t>
      </w:r>
      <w:bookmarkEnd w:id="241"/>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بخوابد و شوهرش از روی حق بر او خشمناك باشد، نمازش قبول نشود تا شوهرش از او راضی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مکارم الاخلاق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در یک لباس نخوابند مگر اضطرار باشد</w:t>
      </w:r>
      <w:r>
        <w:rPr>
          <w:rFonts w:eastAsia="IRNazanin" w:cs="IRNazanin"/>
          <w:color w:val="111111"/>
          <w:sz w:val="28"/>
          <w:szCs w:val="28"/>
          <w:rtl w:val="true"/>
          <w:lang w:bidi="fa-IR"/>
        </w:rPr>
        <w:t xml:space="preserve">. </w:t>
      </w:r>
      <w:bookmarkStart w:id="242" w:name="pg7184_74802"/>
    </w:p>
    <w:p>
      <w:pPr>
        <w:pStyle w:val="Heading2"/>
        <w:numPr>
          <w:ilvl w:val="1"/>
          <w:numId w:val="1"/>
        </w:numPr>
        <w:rPr/>
      </w:pPr>
      <w:bookmarkStart w:id="243" w:name="__RefHeading___Toc4402259_372815092"/>
      <w:bookmarkStart w:id="244" w:name="_Toc96"/>
      <w:bookmarkEnd w:id="242"/>
      <w:bookmarkEnd w:id="243"/>
      <w:r>
        <w:rPr>
          <w:rtl w:val="true"/>
        </w:rPr>
        <w:t>خانه</w:t>
      </w:r>
      <w:bookmarkEnd w:id="244"/>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زنیکه از خانه خود بدون اذن شوهرش خارج شود نفقه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زنیکه از خانه شوهرش بدون اذن خارج شود لعن کند او را هر چیزی که آفتاب و ماه بر آن بتابد تا وقتیکه شوهرش از او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زنیکه بدون اذن شوهرش از خانه خارج شود همیشه در سخط وغضب خدا است تا برگردد یا شوهرش از او راضی 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وسائل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زنی چیزی را از خانه شوهر جابجا کند و قصدش اصلاح آن باشد خداوند نظر به آن زن کند، و هر کس را خداوند نظر به او کرد عذابش نکند ، أم سلمه عرض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هرچه خیر و خوبی بود نصیب مردان شد پس برای زنان بیچاره چه مانده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وقتی باردار شد بمنزله کسی است که روزها روزه و شبها به عبادت ایستاده باشد، و به منزله کسی است که به جان و مالش در راه خدا جهاد کند، و چون وضع حمل کند مزدی برای او باشد که از بزرگی کس نداند آن را و چون شیر بدهد بر هر مکیدنی برای او باشد مثل اینکه یکی از فرزندان حضرت اسماعیل را آزاد کرده و چون از شیر دادن فارغ شود ملکی بزرگ منش به پهلوی او زند و می فرماید عملت را از سر بگیر گناهان گذشته ات آمرزیده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 سر تا پا جهلند و سر تا پا عورتند، پس جهلشان را به سکوت بپوشانید و عورتشان را به خانه </w:t>
      </w:r>
      <w:r>
        <w:rPr>
          <w:rFonts w:eastAsia="IRNazanin" w:cs="IRNazanin"/>
          <w:color w:val="111111"/>
          <w:sz w:val="28"/>
          <w:szCs w:val="28"/>
          <w:rtl w:val="true"/>
          <w:lang w:bidi="fa-IR"/>
        </w:rPr>
        <w:t xml:space="preserve">. </w:t>
      </w:r>
      <w:bookmarkStart w:id="245" w:name="pg7184_74806"/>
    </w:p>
    <w:p>
      <w:pPr>
        <w:pStyle w:val="Heading2"/>
        <w:numPr>
          <w:ilvl w:val="1"/>
          <w:numId w:val="1"/>
        </w:numPr>
        <w:rPr/>
      </w:pPr>
      <w:bookmarkStart w:id="246" w:name="__RefHeading___Toc4402261_372815092"/>
      <w:bookmarkStart w:id="247" w:name="_Toc97"/>
      <w:bookmarkEnd w:id="245"/>
      <w:bookmarkEnd w:id="246"/>
      <w:r>
        <w:rPr>
          <w:rtl w:val="true"/>
        </w:rPr>
        <w:t>خدمت</w:t>
      </w:r>
      <w:bookmarkEnd w:id="247"/>
    </w:p>
    <w:p>
      <w:pPr>
        <w:pStyle w:val="BookText"/>
        <w:rPr/>
      </w:pPr>
      <w:r>
        <w:rPr>
          <w:rFonts w:ascii="IRNazanin" w:hAnsi="IRNazanin" w:eastAsia="IRNazanin"/>
          <w:color w:val="111111"/>
          <w:sz w:val="28"/>
          <w:sz w:val="28"/>
          <w:szCs w:val="28"/>
          <w:rtl w:val="true"/>
          <w:lang w:bidi="fa-IR"/>
        </w:rPr>
        <w:t xml:space="preserve">در 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صالحه و شایسته بهتر است ، از هزار مرد غير صالح و هر زنیکه هفت روز در خدمت شوهرش باشد خداوند هفت در جهنم را به روی او ببندد و هشت در بهشت را برای او باز کند که از هر دری خواست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سلمه از رسول خدا صلى الله عليه و آله وسلم سئوال کرد از فضل زنانیکه در خدمت شوهر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زنیکه چیزی را از خانه شوهرش جابجا کند که فاسد نشود خداوند نظر به او کند و کسی را که خدا نظر به او کند عذابش نکند، أم 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بفرما راجع به زنان بیچاره از ثواب پدر و مادرم فدایت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 سلمه وقتی زن حامله شود </w:t>
      </w:r>
    </w:p>
    <w:p>
      <w:pPr>
        <w:pStyle w:val="BookText"/>
        <w:rPr/>
      </w:pPr>
      <w:r>
        <w:rPr>
          <w:rFonts w:ascii="IRNazanin" w:hAnsi="IRNazanin" w:eastAsia="IRNazanin"/>
          <w:color w:val="111111"/>
          <w:sz w:val="28"/>
          <w:sz w:val="28"/>
          <w:szCs w:val="28"/>
          <w:rtl w:val="true"/>
          <w:lang w:bidi="fa-IR"/>
        </w:rPr>
        <w:t>اجر و مزدش مثل کسی است که در راه خدا با جان و مالش جهاد کند، و چون وضع حملش شود به او گفته شود گناهت بخشیده شد عملت را از سر بگیر، و چون بچه اش را شیر هد مثل کسی است که یک بنده از فرزندان حضرت اسماعیل را آزاد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مواعظ العددیه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 نشستن مرد نزد عیالش محبوبتر است به سوی خدا از اعتکافيکه در مسجد من 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امیرالمؤمنین علیه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بر ما وارد شد در حالیکه فاطمه علیهاالسلام نزد دیگ نشسته بود و من عدس پاك میکردم،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بشنو و من نمی گویم مگر از طرف خدا مردی نیست که در خانه کمک به همسرش کند مگر آنکه برای او باشد </w:t>
      </w:r>
    </w:p>
    <w:p>
      <w:pPr>
        <w:pStyle w:val="BookText"/>
        <w:rPr/>
      </w:pPr>
      <w:r>
        <w:rPr>
          <w:rFonts w:ascii="IRNazanin" w:hAnsi="IRNazanin" w:eastAsia="IRNazanin"/>
          <w:color w:val="111111"/>
          <w:sz w:val="28"/>
          <w:sz w:val="28"/>
          <w:szCs w:val="28"/>
          <w:rtl w:val="true"/>
          <w:lang w:bidi="fa-IR"/>
        </w:rPr>
        <w:t>بعدد هر موئی که در بدنش هست عبادت یکسال که روزها روزه باشد و شبها به عبادت ایستاده باشد، و عطا کند او را از ثواب آنچه را که به صابرین عطا کرده که داود نبی و یعقوب و عیسی علیهم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کسی که در خانه در خدمت عیالش باشد وكراهت نداشته باشد خداوند اسمش را در دیوان شهداء بنويسد، و به هر شب و روزی ثواب شهید ثبت کند و بنویسد برای او به هر قدمی ثواب یک حج وعمره، و خداوند عطا کند او را به هر رگی که در بدنش هست شهری در بهشت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على یک ساعت در خدمت خانه بهتر است از عبادت هزار سال و هزار حج و هزار عمره و بهتر است از آزاد کردن هزار عبد و بنده و هزار جنگ در راه خدا و از عیادت هزار مریض و هزار نماز جمعه و تشییع هزار جنازه و از سیر کردن هزار گرسنه و هزار برهنه که </w:t>
      </w:r>
    </w:p>
    <w:p>
      <w:pPr>
        <w:pStyle w:val="BookText"/>
        <w:rPr/>
      </w:pPr>
      <w:r>
        <w:rPr>
          <w:rFonts w:ascii="IRNazanin" w:hAnsi="IRNazanin" w:eastAsia="IRNazanin"/>
          <w:color w:val="111111"/>
          <w:sz w:val="28"/>
          <w:sz w:val="28"/>
          <w:szCs w:val="28"/>
          <w:rtl w:val="true"/>
          <w:lang w:bidi="fa-IR"/>
        </w:rPr>
        <w:t>ایشان را بپوشاند و هزار اسب که در راه خدا بفرستد و بهتر است برای او از هزار دینار که صدقه بدهد به مساکین و بهتر است از خواندن تورات و انجیل و زبور وقران و بهتر است از هزار اسیر که در راه خدا آزاد کند و بهتر است از برای او از هزار شتر قربانی که به مساكين بدهد و از دنیا خارج نشود مگر وقی که جایش را در بهشت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کسی که از خدمت عیال کراهت نداشته باشد پس آن کفاره گناهان بزرگ باشد، و غضب خدا را خاموش کند و مهریه حورالعين باشد و حسنات و درجاتش را زیاد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خدمت نکند عيال را مگر صدیق یا شهید یا مردی که خداوند خیر دنيا و آخرت او را خواسته باشد</w:t>
      </w:r>
      <w:r>
        <w:rPr>
          <w:rFonts w:eastAsia="IRNazanin" w:cs="IRNazanin"/>
          <w:color w:val="111111"/>
          <w:sz w:val="28"/>
          <w:szCs w:val="28"/>
          <w:rtl w:val="true"/>
          <w:lang w:bidi="fa-IR"/>
        </w:rPr>
        <w:t xml:space="preserve">. </w:t>
      </w:r>
      <w:bookmarkStart w:id="248" w:name="pg7184_74813"/>
    </w:p>
    <w:p>
      <w:pPr>
        <w:pStyle w:val="Heading2"/>
        <w:numPr>
          <w:ilvl w:val="1"/>
          <w:numId w:val="1"/>
        </w:numPr>
        <w:rPr/>
      </w:pPr>
      <w:bookmarkStart w:id="249" w:name="__RefHeading___Toc4402263_372815092"/>
      <w:bookmarkStart w:id="250" w:name="_Toc98"/>
      <w:bookmarkEnd w:id="248"/>
      <w:bookmarkEnd w:id="249"/>
      <w:r>
        <w:rPr>
          <w:rtl w:val="true"/>
        </w:rPr>
        <w:t>خشم</w:t>
      </w:r>
      <w:bookmarkEnd w:id="250"/>
    </w:p>
    <w:p>
      <w:pPr>
        <w:pStyle w:val="BookText"/>
        <w:rPr/>
      </w:pPr>
      <w:r>
        <w:rPr>
          <w:rFonts w:ascii="IRNazanin" w:hAnsi="IRNazanin" w:eastAsia="IRNazanin"/>
          <w:color w:val="111111"/>
          <w:sz w:val="28"/>
          <w:sz w:val="28"/>
          <w:szCs w:val="28"/>
          <w:rtl w:val="true"/>
          <w:lang w:bidi="fa-IR"/>
        </w:rPr>
        <w:t>در خواب گذشت</w:t>
      </w:r>
      <w:r>
        <w:rPr>
          <w:rFonts w:eastAsia="IRNazanin" w:cs="IRNazanin"/>
          <w:color w:val="111111"/>
          <w:sz w:val="28"/>
          <w:szCs w:val="28"/>
          <w:rtl w:val="true"/>
          <w:lang w:bidi="fa-IR"/>
        </w:rPr>
        <w:t>.</w:t>
      </w:r>
    </w:p>
    <w:p>
      <w:pPr>
        <w:pStyle w:val="Heading2"/>
        <w:numPr>
          <w:ilvl w:val="1"/>
          <w:numId w:val="1"/>
        </w:numPr>
        <w:rPr/>
      </w:pPr>
      <w:bookmarkStart w:id="251" w:name="__RefHeading___Toc4402265_372815092"/>
      <w:bookmarkStart w:id="252" w:name="_Toc99"/>
      <w:bookmarkEnd w:id="251"/>
      <w:r>
        <w:rPr>
          <w:rtl w:val="true"/>
        </w:rPr>
        <w:t>خصی</w:t>
      </w:r>
      <w:bookmarkEnd w:id="252"/>
    </w:p>
    <w:p>
      <w:pPr>
        <w:pStyle w:val="BookText"/>
        <w:rPr/>
      </w:pPr>
      <w:r>
        <w:rPr>
          <w:rFonts w:ascii="IRNazanin" w:hAnsi="IRNazanin" w:eastAsia="IRNazanin"/>
          <w:color w:val="111111"/>
          <w:sz w:val="28"/>
          <w:sz w:val="28"/>
          <w:szCs w:val="28"/>
          <w:rtl w:val="true"/>
          <w:lang w:bidi="fa-IR"/>
        </w:rPr>
        <w:t>مردی که تخم او را کشیده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مکارم الاخلاق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نباید نزد مرد خصی بنشیند</w:t>
      </w:r>
      <w:r>
        <w:rPr>
          <w:rFonts w:eastAsia="IRNazanin" w:cs="IRNazanin"/>
          <w:color w:val="111111"/>
          <w:sz w:val="28"/>
          <w:szCs w:val="28"/>
          <w:rtl w:val="true"/>
          <w:lang w:bidi="fa-IR"/>
        </w:rPr>
        <w:t>.</w:t>
      </w:r>
    </w:p>
    <w:p>
      <w:pPr>
        <w:pStyle w:val="Heading2"/>
        <w:numPr>
          <w:ilvl w:val="1"/>
          <w:numId w:val="1"/>
        </w:numPr>
        <w:rPr/>
      </w:pPr>
      <w:bookmarkStart w:id="253" w:name="__RefHeading___Toc4402267_372815092"/>
      <w:bookmarkStart w:id="254" w:name="_Toc100"/>
      <w:bookmarkEnd w:id="253"/>
      <w:r>
        <w:rPr>
          <w:rtl w:val="true"/>
        </w:rPr>
        <w:t>خضاب</w:t>
      </w:r>
      <w:bookmarkEnd w:id="254"/>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می دارم زنهایی را که سلتا ومرهاء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سلتا یعنی زنیکه خضاب نمیکند و مرهاء یعنی زنی که سرمه نمیکشد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ذیل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نیست که زن دستش را خالی از خضاب </w:t>
      </w:r>
      <w:bookmarkStart w:id="255" w:name="pg7184_74815"/>
    </w:p>
    <w:p>
      <w:pPr>
        <w:pStyle w:val="BookText"/>
        <w:rPr/>
      </w:pPr>
      <w:bookmarkEnd w:id="255"/>
      <w:r>
        <w:rPr>
          <w:rFonts w:ascii="IRNazanin" w:hAnsi="IRNazanin" w:eastAsia="IRNazanin"/>
          <w:color w:val="111111"/>
          <w:sz w:val="28"/>
          <w:sz w:val="28"/>
          <w:szCs w:val="28"/>
          <w:rtl w:val="true"/>
          <w:lang w:bidi="fa-IR"/>
        </w:rPr>
        <w:t>کند ولو اینکه مختصر حنایی به دستش بمالد و اگر چه پیر زنی باشد</w:t>
      </w:r>
      <w:r>
        <w:rPr>
          <w:rFonts w:eastAsia="IRNazanin" w:cs="IRNazanin"/>
          <w:color w:val="111111"/>
          <w:sz w:val="28"/>
          <w:szCs w:val="28"/>
          <w:rtl w:val="true"/>
          <w:lang w:bidi="fa-IR"/>
        </w:rPr>
        <w:t>.</w:t>
      </w:r>
    </w:p>
    <w:p>
      <w:pPr>
        <w:pStyle w:val="Heading2"/>
        <w:numPr>
          <w:ilvl w:val="1"/>
          <w:numId w:val="1"/>
        </w:numPr>
        <w:rPr/>
      </w:pPr>
      <w:bookmarkStart w:id="256" w:name="__RefHeading___Toc4402269_372815092"/>
      <w:bookmarkStart w:id="257" w:name="_Toc101"/>
      <w:bookmarkEnd w:id="256"/>
      <w:r>
        <w:rPr>
          <w:rtl w:val="true"/>
        </w:rPr>
        <w:t>خضراء الدمن</w:t>
      </w:r>
      <w:bookmarkEnd w:id="257"/>
    </w:p>
    <w:p>
      <w:pPr>
        <w:pStyle w:val="BookText"/>
        <w:rPr/>
      </w:pPr>
      <w:r>
        <w:rPr>
          <w:rFonts w:ascii="IRNazanin" w:hAnsi="IRNazanin" w:eastAsia="IRNazanin"/>
          <w:color w:val="111111"/>
          <w:sz w:val="28"/>
          <w:sz w:val="28"/>
          <w:szCs w:val="28"/>
          <w:rtl w:val="true"/>
          <w:lang w:bidi="fa-IR"/>
        </w:rPr>
        <w:t>یعنی زن خوشگل در خانواده پست</w:t>
      </w:r>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دوری کنید از زنانیکه نیکو هستند ولی در خانواده های بد به دنیا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به نجابت زن نگاه کرد نه به خوشگلی او</w:t>
      </w:r>
      <w:r>
        <w:rPr>
          <w:rFonts w:eastAsia="IRNazanin" w:cs="IRNazanin"/>
          <w:color w:val="111111"/>
          <w:sz w:val="28"/>
          <w:szCs w:val="28"/>
          <w:rtl w:val="true"/>
          <w:lang w:bidi="fa-IR"/>
        </w:rPr>
        <w:t>)</w:t>
      </w:r>
    </w:p>
    <w:p>
      <w:pPr>
        <w:pStyle w:val="Heading2"/>
        <w:numPr>
          <w:ilvl w:val="1"/>
          <w:numId w:val="1"/>
        </w:numPr>
        <w:rPr/>
      </w:pPr>
      <w:bookmarkStart w:id="258" w:name="__RefHeading___Toc4402271_372815092"/>
      <w:bookmarkStart w:id="259" w:name="_Toc102"/>
      <w:bookmarkEnd w:id="258"/>
      <w:r>
        <w:rPr>
          <w:rtl w:val="true"/>
        </w:rPr>
        <w:t>خلاف زنها</w:t>
      </w:r>
      <w:bookmarkEnd w:id="25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مخالفت زنان برکتست </w:t>
      </w:r>
      <w:bookmarkStart w:id="260" w:name="pg7184_74817"/>
    </w:p>
    <w:p>
      <w:pPr>
        <w:pStyle w:val="Heading2"/>
        <w:numPr>
          <w:ilvl w:val="1"/>
          <w:numId w:val="1"/>
        </w:numPr>
        <w:rPr/>
      </w:pPr>
      <w:bookmarkStart w:id="261" w:name="__RefHeading___Toc4402273_372815092"/>
      <w:bookmarkStart w:id="262" w:name="_Toc103"/>
      <w:bookmarkEnd w:id="260"/>
      <w:bookmarkEnd w:id="261"/>
      <w:r>
        <w:rPr>
          <w:rtl w:val="true"/>
        </w:rPr>
        <w:t>خلوت کردن با زنها</w:t>
      </w:r>
      <w:bookmarkEnd w:id="262"/>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پیمان گرفت از زنها که نوحه سرایی نکنند و صورت خود را نخراشانند و با مردان نامحرم در جای خلوت ننشینند</w:t>
      </w:r>
      <w:r>
        <w:rPr>
          <w:rFonts w:eastAsia="IRNazanin" w:cs="IRNazanin"/>
          <w:color w:val="111111"/>
          <w:sz w:val="28"/>
          <w:szCs w:val="28"/>
          <w:rtl w:val="true"/>
          <w:lang w:bidi="fa-IR"/>
        </w:rPr>
        <w:t>.</w:t>
      </w:r>
    </w:p>
    <w:p>
      <w:pPr>
        <w:pStyle w:val="Heading2"/>
        <w:numPr>
          <w:ilvl w:val="1"/>
          <w:numId w:val="1"/>
        </w:numPr>
        <w:rPr/>
      </w:pPr>
      <w:bookmarkStart w:id="263" w:name="__RefHeading___Toc4402275_372815092"/>
      <w:bookmarkStart w:id="264" w:name="_Toc104"/>
      <w:bookmarkEnd w:id="263"/>
      <w:r>
        <w:rPr>
          <w:rtl w:val="true"/>
        </w:rPr>
        <w:t>خوب</w:t>
      </w:r>
      <w:bookmarkEnd w:id="264"/>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زنان بد و از خوبهای ایشان در حذر باشید واگر شما را به چیز خوبی امر کردند مخالفت کنید ایشان را تا در کارهای زشت به شما طمع نداشته باشند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چون پیر شود دو قسمت خوبیش می رود و شر آن باقی می ماند، جمالش می رود و رحمش عقیم می گردد و زبانش تیز میشود</w:t>
      </w:r>
      <w:r>
        <w:rPr>
          <w:rFonts w:eastAsia="IRNazanin" w:cs="IRNazanin"/>
          <w:color w:val="111111"/>
          <w:sz w:val="28"/>
          <w:szCs w:val="28"/>
          <w:rtl w:val="true"/>
          <w:lang w:bidi="fa-IR"/>
        </w:rPr>
        <w:t xml:space="preserve">. </w:t>
      </w:r>
      <w:bookmarkStart w:id="265" w:name="pg7184_74819"/>
    </w:p>
    <w:p>
      <w:pPr>
        <w:pStyle w:val="BookText"/>
        <w:rPr/>
      </w:pPr>
      <w:bookmarkEnd w:id="265"/>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وسلم از ما سئوال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چیز برای زن خوب است ؟ ما جوابی نداشتیم، چون به نزد فاطمه علیهاالسلام 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پدرت از ما مسئله ای پرسید ما جواب نداشتیم،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از شما سئوال فرمود؟ گفتم فرمود چه چیز برای زن خوب است ؟</w:t>
      </w:r>
    </w:p>
    <w:p>
      <w:pPr>
        <w:pStyle w:val="BookText"/>
        <w:rPr/>
      </w:pPr>
      <w:r>
        <w:rPr>
          <w:rFonts w:ascii="IRNazanin" w:hAnsi="IRNazanin" w:eastAsia="IRNazanin"/>
          <w:color w:val="111111"/>
          <w:sz w:val="28"/>
          <w:sz w:val="28"/>
          <w:szCs w:val="28"/>
          <w:rtl w:val="true"/>
          <w:lang w:bidi="fa-IR"/>
        </w:rPr>
        <w:t xml:space="preserve">فرمودندانستید چگونه جواب بدهید؟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بهتر از این نیست که او نه مردی را ببیند ونه مردی او را ببیند، چون شب خدمت رسول خدا صلى الله عليه و آله وسلم رسیدیم جواب حضرت فاطمه علیهاالسلام را عرضه کردیم،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او پاره تن منست</w:t>
      </w:r>
      <w:r>
        <w:rPr>
          <w:rFonts w:eastAsia="IRNazanin" w:cs="IRNazanin"/>
          <w:color w:val="111111"/>
          <w:sz w:val="28"/>
          <w:szCs w:val="28"/>
          <w:rtl w:val="true"/>
          <w:lang w:bidi="fa-IR"/>
        </w:rPr>
        <w:t>.</w:t>
      </w:r>
    </w:p>
    <w:p>
      <w:pPr>
        <w:pStyle w:val="Heading2"/>
        <w:numPr>
          <w:ilvl w:val="1"/>
          <w:numId w:val="1"/>
        </w:numPr>
        <w:rPr/>
      </w:pPr>
      <w:bookmarkStart w:id="266" w:name="__RefHeading___Toc4402277_372815092"/>
      <w:bookmarkStart w:id="267" w:name="_Toc105"/>
      <w:bookmarkEnd w:id="266"/>
      <w:r>
        <w:rPr>
          <w:rtl w:val="true"/>
        </w:rPr>
        <w:t>خیر</w:t>
      </w:r>
      <w:bookmarkEnd w:id="26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خواسته باشم خیر دنیا و آخرت را برای مسلمان جمع کنم، قرار می دهم برای او قلب خاشعی و لسان ذاکری و جسدی که بر بلاء صابر باشد وزن مؤمنه ای که خوشحال کند او را وقتی نظرش به او افتاد و حفظ کند او را وقتی که غائب شد از او هم ناموسش را حفظ کند و هم مالش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خيرها و خوبیها در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به شوهرش بگوید من از طرف تو خیری ندیدم، تمام عملش حبط و از بین خواهد رفت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در جمع شدن زنها نیست مگر نزد ذکری یا جنازه ای ، برای آنکه مثل جمع شدن زنان مثل آهنی است که حداد داخل کوره کند خوب که سرخ شد خارج کندو آن را خوب بکوبد هر جاجرقه انداخت آنجا را بسوزاند</w:t>
      </w:r>
      <w:r>
        <w:rPr>
          <w:rFonts w:eastAsia="IRNazanin" w:cs="IRNazanin"/>
          <w:color w:val="111111"/>
          <w:sz w:val="28"/>
          <w:szCs w:val="28"/>
          <w:rtl w:val="true"/>
          <w:lang w:bidi="fa-IR"/>
        </w:rPr>
        <w:t xml:space="preserve">. </w:t>
      </w:r>
      <w:bookmarkStart w:id="268" w:name="pg7184_74823"/>
    </w:p>
    <w:p>
      <w:pPr>
        <w:pStyle w:val="Heading2"/>
        <w:numPr>
          <w:ilvl w:val="1"/>
          <w:numId w:val="1"/>
        </w:numPr>
        <w:rPr/>
      </w:pPr>
      <w:bookmarkStart w:id="269" w:name="__RefHeading___Toc4402279_372815092"/>
      <w:bookmarkStart w:id="270" w:name="_Toc106"/>
      <w:bookmarkEnd w:id="268"/>
      <w:bookmarkEnd w:id="269"/>
      <w:r>
        <w:rPr>
          <w:rtl w:val="true"/>
        </w:rPr>
        <w:t>خیرات الحسنان</w:t>
      </w:r>
      <w:bookmarkEnd w:id="270"/>
    </w:p>
    <w:p>
      <w:pPr>
        <w:pStyle w:val="BookText"/>
        <w:rPr/>
      </w:pPr>
      <w:r>
        <w:rPr>
          <w:rFonts w:ascii="IRNazanin" w:hAnsi="IRNazanin" w:eastAsia="IRNazanin"/>
          <w:color w:val="111111"/>
          <w:sz w:val="28"/>
          <w:sz w:val="28"/>
          <w:szCs w:val="28"/>
          <w:rtl w:val="true"/>
          <w:lang w:bidi="fa-IR"/>
        </w:rPr>
        <w:t xml:space="preserve">در مکارم الاخلاق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خیرات الحسان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زنهای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زنهای اهل دنیا می باشند، ایشان از حورالعین زیباترند</w:t>
      </w:r>
      <w:r>
        <w:rPr>
          <w:rFonts w:eastAsia="IRNazanin" w:cs="IRNazanin"/>
          <w:color w:val="111111"/>
          <w:sz w:val="28"/>
          <w:szCs w:val="28"/>
          <w:rtl w:val="true"/>
          <w:lang w:bidi="fa-IR"/>
        </w:rPr>
        <w:t>.</w:t>
      </w:r>
    </w:p>
    <w:p>
      <w:pPr>
        <w:pStyle w:val="Heading2"/>
        <w:numPr>
          <w:ilvl w:val="1"/>
          <w:numId w:val="1"/>
        </w:numPr>
        <w:rPr/>
      </w:pPr>
      <w:bookmarkStart w:id="271" w:name="__RefHeading___Toc4402281_372815092"/>
      <w:bookmarkStart w:id="272" w:name="_Toc107"/>
      <w:bookmarkEnd w:id="271"/>
      <w:r>
        <w:rPr>
          <w:rtl w:val="true"/>
        </w:rPr>
        <w:t>دام</w:t>
      </w:r>
      <w:bookmarkEnd w:id="272"/>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زنهاآلت صید شیطانند</w:t>
      </w:r>
      <w:r>
        <w:rPr>
          <w:rFonts w:eastAsia="IRNazanin" w:cs="IRNazanin"/>
          <w:color w:val="111111"/>
          <w:sz w:val="28"/>
          <w:szCs w:val="28"/>
          <w:rtl w:val="true"/>
          <w:lang w:bidi="fa-IR"/>
        </w:rPr>
        <w:t>.</w:t>
      </w:r>
    </w:p>
    <w:p>
      <w:pPr>
        <w:pStyle w:val="Heading2"/>
        <w:numPr>
          <w:ilvl w:val="1"/>
          <w:numId w:val="1"/>
        </w:numPr>
        <w:rPr/>
      </w:pPr>
      <w:bookmarkStart w:id="273" w:name="__RefHeading___Toc4402283_372815092"/>
      <w:bookmarkStart w:id="274" w:name="_Toc108"/>
      <w:bookmarkEnd w:id="273"/>
      <w:r>
        <w:rPr>
          <w:rtl w:val="true"/>
        </w:rPr>
        <w:t>دختر</w:t>
      </w:r>
      <w:bookmarkEnd w:id="27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دختر داشته باشد گران بار و سنگین است و کسی که دو دختر داشته باشد پس پناه به خدا و کسی که سه دختر داشته باشد جنگ و جهاد و هر کار مکروهی از او برداشته شده و کسی که چهار دختر داشته باشد ای </w:t>
      </w:r>
      <w:bookmarkStart w:id="275" w:name="pg7184_74825"/>
    </w:p>
    <w:p>
      <w:pPr>
        <w:pStyle w:val="BookText"/>
        <w:rPr/>
      </w:pPr>
      <w:bookmarkEnd w:id="275"/>
      <w:r>
        <w:rPr>
          <w:rFonts w:ascii="IRNazanin" w:hAnsi="IRNazanin" w:eastAsia="IRNazanin"/>
          <w:color w:val="111111"/>
          <w:sz w:val="28"/>
          <w:sz w:val="28"/>
          <w:szCs w:val="28"/>
          <w:rtl w:val="true"/>
          <w:lang w:bidi="fa-IR"/>
        </w:rPr>
        <w:t>بندگان خدا او را کمک کنید به او قرض بدهید، به او رحم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حقیر که یازده دختر دارم باید چه کرد</w:t>
      </w:r>
      <w:r>
        <w:rPr>
          <w:rFonts w:eastAsia="IRNazanin" w:cs="IRNazanin"/>
          <w:color w:val="111111"/>
          <w:sz w:val="28"/>
          <w:szCs w:val="28"/>
          <w:rtl w:val="true"/>
          <w:lang w:bidi="fa-IR"/>
        </w:rPr>
        <w:t>.</w:t>
      </w:r>
    </w:p>
    <w:p>
      <w:pPr>
        <w:pStyle w:val="Heading2"/>
        <w:numPr>
          <w:ilvl w:val="1"/>
          <w:numId w:val="1"/>
        </w:numPr>
        <w:rPr/>
      </w:pPr>
      <w:bookmarkStart w:id="276" w:name="__RefHeading___Toc4402285_372815092"/>
      <w:bookmarkStart w:id="277" w:name="_Toc109"/>
      <w:bookmarkEnd w:id="276"/>
      <w:r>
        <w:rPr>
          <w:rtl w:val="true"/>
        </w:rPr>
        <w:t>درنده گان</w:t>
      </w:r>
      <w:bookmarkEnd w:id="277"/>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درنده گان همتشان تعدی و تجاوز است و چهارپایان همتشان شکمشان میباشد و زنها همتشان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درنده گان همتشان شکمشان می باشد و زنها همتشان مردانند</w:t>
      </w:r>
      <w:r>
        <w:rPr>
          <w:rFonts w:eastAsia="IRNazanin" w:cs="IRNazanin"/>
          <w:color w:val="111111"/>
          <w:sz w:val="28"/>
          <w:szCs w:val="28"/>
          <w:rtl w:val="true"/>
          <w:lang w:bidi="fa-IR"/>
        </w:rPr>
        <w:t>.</w:t>
      </w:r>
    </w:p>
    <w:p>
      <w:pPr>
        <w:pStyle w:val="Heading2"/>
        <w:numPr>
          <w:ilvl w:val="1"/>
          <w:numId w:val="1"/>
        </w:numPr>
        <w:rPr/>
      </w:pPr>
      <w:bookmarkStart w:id="278" w:name="__RefHeading___Toc4402287_372815092"/>
      <w:bookmarkStart w:id="279" w:name="_Toc110"/>
      <w:bookmarkEnd w:id="278"/>
      <w:r>
        <w:rPr>
          <w:rtl w:val="true"/>
        </w:rPr>
        <w:t>دستمال</w:t>
      </w:r>
      <w:bookmarkEnd w:id="27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على جماع مکن با زن خود مگر آنکه تو دستمالی </w:t>
      </w:r>
      <w:bookmarkStart w:id="280" w:name="pg7184_74827"/>
    </w:p>
    <w:p>
      <w:pPr>
        <w:pStyle w:val="BookText"/>
        <w:rPr/>
      </w:pPr>
      <w:bookmarkEnd w:id="280"/>
      <w:r>
        <w:rPr>
          <w:rFonts w:ascii="IRNazanin" w:hAnsi="IRNazanin" w:eastAsia="IRNazanin"/>
          <w:color w:val="111111"/>
          <w:sz w:val="28"/>
          <w:sz w:val="28"/>
          <w:szCs w:val="28"/>
          <w:rtl w:val="true"/>
          <w:lang w:bidi="fa-IR"/>
        </w:rPr>
        <w:t xml:space="preserve">داشته باشی و او هم دستمالی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عروس خواهد آمد</w:t>
      </w:r>
      <w:r>
        <w:rPr>
          <w:rFonts w:eastAsia="IRNazanin" w:cs="IRNazanin"/>
          <w:color w:val="111111"/>
          <w:sz w:val="28"/>
          <w:szCs w:val="28"/>
          <w:rtl w:val="true"/>
          <w:lang w:bidi="fa-IR"/>
        </w:rPr>
        <w:t>.</w:t>
      </w:r>
    </w:p>
    <w:p>
      <w:pPr>
        <w:pStyle w:val="Heading2"/>
        <w:numPr>
          <w:ilvl w:val="1"/>
          <w:numId w:val="1"/>
        </w:numPr>
        <w:rPr/>
      </w:pPr>
      <w:bookmarkStart w:id="281" w:name="__RefHeading___Toc4402289_372815092"/>
      <w:bookmarkStart w:id="282" w:name="_Toc111"/>
      <w:bookmarkEnd w:id="281"/>
      <w:r>
        <w:rPr>
          <w:rtl w:val="true"/>
        </w:rPr>
        <w:t>دشمن</w:t>
      </w:r>
      <w:bookmarkEnd w:id="282"/>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دشمن مؤمن زن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معصومین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دارم زنهائی را که سلتاء ومرهاء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سلتاء يعنی زنیکه خضاب نمی کند و مرهاء یعنی زنیکه سرمه نمی کشد</w:t>
      </w:r>
      <w:r>
        <w:rPr>
          <w:rFonts w:eastAsia="IRNazanin" w:cs="IRNazanin"/>
          <w:color w:val="111111"/>
          <w:sz w:val="28"/>
          <w:szCs w:val="28"/>
          <w:rtl w:val="true"/>
          <w:lang w:bidi="fa-IR"/>
        </w:rPr>
        <w:t>.</w:t>
      </w:r>
    </w:p>
    <w:p>
      <w:pPr>
        <w:pStyle w:val="Heading2"/>
        <w:numPr>
          <w:ilvl w:val="1"/>
          <w:numId w:val="1"/>
        </w:numPr>
        <w:rPr/>
      </w:pPr>
      <w:bookmarkStart w:id="283" w:name="__RefHeading___Toc4402291_372815092"/>
      <w:bookmarkStart w:id="284" w:name="_Toc112"/>
      <w:bookmarkEnd w:id="283"/>
      <w:r>
        <w:rPr>
          <w:rtl w:val="true"/>
        </w:rPr>
        <w:t>دشنام</w:t>
      </w:r>
      <w:bookmarkEnd w:id="28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در نهج البلاغه کتاب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 رابه واسطه اذیت و آزار به هیجان نیاورید اگر چه </w:t>
      </w:r>
      <w:bookmarkStart w:id="285" w:name="pg7184_74829"/>
    </w:p>
    <w:p>
      <w:pPr>
        <w:pStyle w:val="BookText"/>
        <w:rPr/>
      </w:pPr>
      <w:bookmarkEnd w:id="285"/>
      <w:r>
        <w:rPr>
          <w:rFonts w:ascii="IRNazanin" w:hAnsi="IRNazanin" w:eastAsia="IRNazanin"/>
          <w:color w:val="111111"/>
          <w:sz w:val="28"/>
          <w:sz w:val="28"/>
          <w:szCs w:val="28"/>
          <w:rtl w:val="true"/>
          <w:lang w:bidi="fa-IR"/>
        </w:rPr>
        <w:t>دشنام بدهند به عرض شما وسب کنند بزرگان شما را ، به جهت آنکه ایشان ضعیف القوى و ضعیف النفس و ضعیف العقول هستند</w:t>
      </w:r>
      <w:r>
        <w:rPr>
          <w:rFonts w:eastAsia="IRNazanin" w:cs="IRNazanin"/>
          <w:color w:val="111111"/>
          <w:sz w:val="28"/>
          <w:szCs w:val="28"/>
          <w:rtl w:val="true"/>
          <w:lang w:bidi="fa-IR"/>
        </w:rPr>
        <w:t>.</w:t>
      </w:r>
    </w:p>
    <w:p>
      <w:pPr>
        <w:pStyle w:val="Heading2"/>
        <w:numPr>
          <w:ilvl w:val="1"/>
          <w:numId w:val="1"/>
        </w:numPr>
        <w:rPr/>
      </w:pPr>
      <w:bookmarkStart w:id="286" w:name="__RefHeading___Toc4402293_372815092"/>
      <w:bookmarkStart w:id="287" w:name="_Toc113"/>
      <w:bookmarkEnd w:id="286"/>
      <w:r>
        <w:rPr>
          <w:rtl w:val="true"/>
        </w:rPr>
        <w:t>دنده کج</w:t>
      </w:r>
      <w:bookmarkEnd w:id="287"/>
    </w:p>
    <w:p>
      <w:pPr>
        <w:pStyle w:val="BookText"/>
        <w:rPr/>
      </w:pPr>
      <w:r>
        <w:rPr>
          <w:rFonts w:ascii="IRNazanin" w:hAnsi="IRNazanin" w:eastAsia="IRNazanin"/>
          <w:color w:val="111111"/>
          <w:sz w:val="28"/>
          <w:sz w:val="28"/>
          <w:szCs w:val="28"/>
          <w:rtl w:val="true"/>
          <w:lang w:bidi="fa-IR"/>
        </w:rPr>
        <w:t>در استخوان گذشت</w:t>
      </w:r>
      <w:r>
        <w:rPr>
          <w:rFonts w:eastAsia="IRNazanin" w:cs="IRNazanin"/>
          <w:color w:val="111111"/>
          <w:sz w:val="28"/>
          <w:szCs w:val="28"/>
          <w:rtl w:val="true"/>
          <w:lang w:bidi="fa-IR"/>
        </w:rPr>
        <w:t>.</w:t>
      </w:r>
    </w:p>
    <w:p>
      <w:pPr>
        <w:pStyle w:val="Heading2"/>
        <w:numPr>
          <w:ilvl w:val="1"/>
          <w:numId w:val="1"/>
        </w:numPr>
        <w:rPr/>
      </w:pPr>
      <w:bookmarkStart w:id="288" w:name="__RefHeading___Toc4402295_372815092"/>
      <w:bookmarkStart w:id="289" w:name="_Toc114"/>
      <w:bookmarkEnd w:id="288"/>
      <w:r>
        <w:rPr>
          <w:rtl w:val="true"/>
        </w:rPr>
        <w:t>دوری کردن زن از شوهرش</w:t>
      </w:r>
      <w:bookmarkEnd w:id="289"/>
    </w:p>
    <w:p>
      <w:pPr>
        <w:pStyle w:val="BookText"/>
        <w:rPr/>
      </w:pPr>
      <w:r>
        <w:rPr>
          <w:rFonts w:ascii="IRNazanin" w:hAnsi="IRNazanin" w:eastAsia="IRNazanin"/>
          <w:color w:val="111111"/>
          <w:sz w:val="28"/>
          <w:sz w:val="28"/>
          <w:szCs w:val="28"/>
          <w:rtl w:val="true"/>
          <w:lang w:bidi="fa-IR"/>
        </w:rPr>
        <w:t>در هجرت خواهد آمد</w:t>
      </w:r>
      <w:r>
        <w:rPr>
          <w:rFonts w:eastAsia="IRNazanin" w:cs="IRNazanin"/>
          <w:color w:val="111111"/>
          <w:sz w:val="28"/>
          <w:szCs w:val="28"/>
          <w:rtl w:val="true"/>
          <w:lang w:bidi="fa-IR"/>
        </w:rPr>
        <w:t>.</w:t>
      </w:r>
    </w:p>
    <w:p>
      <w:pPr>
        <w:pStyle w:val="Heading2"/>
        <w:numPr>
          <w:ilvl w:val="1"/>
          <w:numId w:val="1"/>
        </w:numPr>
        <w:rPr/>
      </w:pPr>
      <w:bookmarkStart w:id="290" w:name="__RefHeading___Toc4402297_372815092"/>
      <w:bookmarkStart w:id="291" w:name="_Toc115"/>
      <w:bookmarkEnd w:id="290"/>
      <w:r>
        <w:rPr>
          <w:rtl w:val="true"/>
        </w:rPr>
        <w:t>دوست</w:t>
      </w:r>
      <w:bookmarkEnd w:id="291"/>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نمی دارم از دنیای شما مگر زن و عطر را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bookmarkStart w:id="292" w:name="pg7184_74831"/>
    </w:p>
    <w:p>
      <w:pPr>
        <w:pStyle w:val="BookText"/>
        <w:rPr/>
      </w:pPr>
      <w:bookmarkEnd w:id="292"/>
      <w:r>
        <w:rPr>
          <w:rFonts w:ascii="IRNazanin" w:hAnsi="IRNazanin" w:eastAsia="IRNazanin"/>
          <w:color w:val="111111"/>
          <w:sz w:val="28"/>
          <w:sz w:val="28"/>
          <w:szCs w:val="28"/>
          <w:rtl w:val="true"/>
          <w:lang w:bidi="fa-IR"/>
        </w:rPr>
        <w:t>هرچه زنها را بیشتر دوست داشته باشد ایمانش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زنش بگوید من تو را دوست دارم این حرف در قلب زن اثری می گذارد که هیچ وقت یادش نمی رود</w:t>
      </w:r>
      <w:r>
        <w:rPr>
          <w:rFonts w:eastAsia="IRNazanin" w:cs="IRNazanin"/>
          <w:color w:val="111111"/>
          <w:sz w:val="28"/>
          <w:szCs w:val="28"/>
          <w:rtl w:val="true"/>
          <w:lang w:bidi="fa-IR"/>
        </w:rPr>
        <w:t>.</w:t>
      </w:r>
    </w:p>
    <w:p>
      <w:pPr>
        <w:pStyle w:val="Heading2"/>
        <w:numPr>
          <w:ilvl w:val="1"/>
          <w:numId w:val="1"/>
        </w:numPr>
        <w:rPr/>
      </w:pPr>
      <w:bookmarkStart w:id="293" w:name="__RefHeading___Toc4402299_372815092"/>
      <w:bookmarkStart w:id="294" w:name="_Toc116"/>
      <w:bookmarkEnd w:id="293"/>
      <w:r>
        <w:rPr>
          <w:rtl w:val="true"/>
        </w:rPr>
        <w:t>دو صنف از اهل آتشند</w:t>
      </w:r>
      <w:bookmarkEnd w:id="29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صنف از اهل آتش هستند، که هیچ یک را هنوز ندیده ام گروهی که با خود تازیانه هایی دارند مثل دم گاو است و با آن مردم را می زنند و صنف دیگر زنانیکه پوشیده وبرهنه هستند خمان و چمان روند از ناز و گردن کشی سرهاشان مثل کوهان شتر بختی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یکنوع شتر خراسانی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بهشت نشوند و بوی بهشت هم به </w:t>
      </w:r>
      <w:bookmarkStart w:id="295" w:name="pg7184_74833"/>
    </w:p>
    <w:p>
      <w:pPr>
        <w:pStyle w:val="BookText"/>
        <w:rPr/>
      </w:pPr>
      <w:bookmarkEnd w:id="295"/>
      <w:r>
        <w:rPr>
          <w:rFonts w:ascii="IRNazanin" w:hAnsi="IRNazanin" w:eastAsia="IRNazanin"/>
          <w:color w:val="111111"/>
          <w:sz w:val="28"/>
          <w:sz w:val="28"/>
          <w:szCs w:val="28"/>
          <w:rtl w:val="true"/>
          <w:lang w:bidi="fa-IR"/>
        </w:rPr>
        <w:t>ایشان نرسد، و حال آنکه بوی بهشت از پانصد سال راه به مشام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صنف را ما دیدیم</w:t>
      </w:r>
      <w:r>
        <w:rPr>
          <w:rFonts w:eastAsia="IRNazanin" w:cs="IRNazanin"/>
          <w:color w:val="111111"/>
          <w:sz w:val="28"/>
          <w:szCs w:val="28"/>
          <w:rtl w:val="true"/>
          <w:lang w:bidi="fa-IR"/>
        </w:rPr>
        <w:t>.</w:t>
      </w:r>
    </w:p>
    <w:p>
      <w:pPr>
        <w:pStyle w:val="Heading2"/>
        <w:numPr>
          <w:ilvl w:val="1"/>
          <w:numId w:val="1"/>
        </w:numPr>
        <w:rPr/>
      </w:pPr>
      <w:bookmarkStart w:id="296" w:name="__RefHeading___Toc4402301_372815092"/>
      <w:bookmarkStart w:id="297" w:name="_Toc117"/>
      <w:bookmarkEnd w:id="296"/>
      <w:r>
        <w:rPr>
          <w:rtl w:val="true"/>
        </w:rPr>
        <w:t>دیدی</w:t>
      </w:r>
      <w:bookmarkEnd w:id="29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روضه کافی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علامت آخر زمان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دیدی فسق ظاهر شده و مردان بر مردان اکتفا می کنند و زنان به زنان و دیدی زنها با زنان از دواج می کنند و دیدی که مردان خود را برای مردان فربه می کنند و زنها برای زنها و دیدی که معیشت و زندگانی مرد از برش و زن از فرجش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لواط می دهد و زن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که زنها مثل مردها مجلس می گیرند و دیدی که زن رشوه می دهد به شوهرش که با مردان نکاح کند و دیدی که اکثر مردم و بهترین خانواده ها کسانی هستند که زنها را </w:t>
      </w:r>
      <w:bookmarkStart w:id="298" w:name="pg7184_74835"/>
    </w:p>
    <w:p>
      <w:pPr>
        <w:pStyle w:val="BookText"/>
        <w:rPr/>
      </w:pPr>
      <w:bookmarkEnd w:id="298"/>
      <w:r>
        <w:rPr>
          <w:rFonts w:ascii="IRNazanin" w:hAnsi="IRNazanin" w:eastAsia="IRNazanin"/>
          <w:color w:val="111111"/>
          <w:sz w:val="28"/>
          <w:sz w:val="28"/>
          <w:szCs w:val="28"/>
          <w:rtl w:val="true"/>
          <w:lang w:bidi="fa-IR"/>
        </w:rPr>
        <w:t xml:space="preserve">بر فسقشان کمک میکنند و دیدی که مرد را سرزنش می کنند اگر با زنش جمع شود و دیدی که مرد از کسب زنش که زنا داده می خورد و می داند و با این حال با او سازگار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طلاق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زن بر شوهرش غلبه میکندو انجام می دهد چیزی را که شوهر نمی خواهد و خرجی شوهر را می دهد و دیدی که مرد زن و کنیز خود را کرایه می دهد و به پست ترین طعام وشراب راضی میباشد و دیدی که زنها خود را به اهل كفر می بخشند</w:t>
      </w:r>
      <w:r>
        <w:rPr>
          <w:rFonts w:eastAsia="IRNazanin" w:cs="IRNazanin"/>
          <w:color w:val="111111"/>
          <w:sz w:val="28"/>
          <w:szCs w:val="28"/>
          <w:rtl w:val="true"/>
          <w:lang w:bidi="fa-IR"/>
        </w:rPr>
        <w:t>.</w:t>
      </w:r>
    </w:p>
    <w:p>
      <w:pPr>
        <w:pStyle w:val="Heading2"/>
        <w:numPr>
          <w:ilvl w:val="1"/>
          <w:numId w:val="1"/>
        </w:numPr>
        <w:rPr/>
      </w:pPr>
      <w:bookmarkStart w:id="299" w:name="__RefHeading___Toc4402303_372815092"/>
      <w:bookmarkStart w:id="300" w:name="_Toc118"/>
      <w:bookmarkEnd w:id="299"/>
      <w:r>
        <w:rPr>
          <w:rtl w:val="true"/>
        </w:rPr>
        <w:t>دین</w:t>
      </w:r>
      <w:bookmarkEnd w:id="30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نقصان دین و عقل ما چیست، در زن 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bookmarkStart w:id="301" w:name="pg7184_74837"/>
    </w:p>
    <w:p>
      <w:pPr>
        <w:pStyle w:val="Heading2"/>
        <w:numPr>
          <w:ilvl w:val="1"/>
          <w:numId w:val="1"/>
        </w:numPr>
        <w:rPr/>
      </w:pPr>
      <w:bookmarkStart w:id="302" w:name="__RefHeading___Toc4402305_372815092"/>
      <w:bookmarkStart w:id="303" w:name="_Toc119"/>
      <w:bookmarkEnd w:id="301"/>
      <w:bookmarkEnd w:id="302"/>
      <w:r>
        <w:rPr>
          <w:rtl w:val="true"/>
        </w:rPr>
        <w:t>دیّوث</w:t>
      </w:r>
      <w:bookmarkEnd w:id="303"/>
    </w:p>
    <w:p>
      <w:pPr>
        <w:pStyle w:val="BookText"/>
        <w:rPr/>
      </w:pPr>
      <w:r>
        <w:rPr>
          <w:rFonts w:ascii="IRNazanin" w:hAnsi="IRNazanin" w:eastAsia="IRNazanin"/>
          <w:color w:val="111111"/>
          <w:sz w:val="28"/>
          <w:sz w:val="28"/>
          <w:szCs w:val="28"/>
          <w:rtl w:val="true"/>
          <w:lang w:bidi="fa-IR"/>
        </w:rPr>
        <w:t>یعنی مردی که بی غیرت باشد وزن خود را حفظ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تعجب می کنم از کسی که زنش را می زند و حال آنکه خودش به زدن سزاوارتر است ، زنها را با چوب نزنید که موجب قصاص می شود ولكن زنها را بزنید به گرسنگی و برهنگی تا در دنیا و آخرت راحت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خوراک ولباسشان را 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مردی که زنش آرایش کند و از خانه اش بیرون رود پس او دیّوث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هم به او بگوید دیّوث گناه نکرده وزن چون خود را زینت کند و عطر به خود بزند و شوهر به این کار راضی باشد به هر قدمی که زن برمی دارد در آتش خانه ای برای او بنا شود، پس پر و بال زنها را کوتاه </w:t>
      </w:r>
      <w:bookmarkStart w:id="304" w:name="pg7184_74838"/>
    </w:p>
    <w:p>
      <w:pPr>
        <w:pStyle w:val="BookText"/>
        <w:rPr/>
      </w:pPr>
      <w:bookmarkEnd w:id="304"/>
      <w:r>
        <w:rPr>
          <w:rFonts w:ascii="IRNazanin" w:hAnsi="IRNazanin" w:eastAsia="IRNazanin"/>
          <w:color w:val="111111"/>
          <w:sz w:val="28"/>
          <w:sz w:val="28"/>
          <w:szCs w:val="28"/>
          <w:rtl w:val="true"/>
          <w:lang w:bidi="fa-IR"/>
        </w:rPr>
        <w:t>کنید ونگذارید بلند شود که کوتاه نمودن پر زنها خوشنودی است و داخل شدن به بهشت است بدون حساب پس وصیت مرا حفظ کنید درباره زنهای خود تا از سختی حساب نجات یابید و هر کس وصیت مرا گوش ندهد نزد خدا حال بدی داشته باشد و زنها آلت صيد شيطانند</w:t>
      </w:r>
      <w:r>
        <w:rPr>
          <w:rFonts w:eastAsia="IRNazanin" w:cs="IRNazanin"/>
          <w:color w:val="111111"/>
          <w:sz w:val="28"/>
          <w:szCs w:val="28"/>
          <w:rtl w:val="true"/>
          <w:lang w:bidi="fa-IR"/>
        </w:rPr>
        <w:t>.</w:t>
      </w:r>
    </w:p>
    <w:p>
      <w:pPr>
        <w:pStyle w:val="Heading2"/>
        <w:numPr>
          <w:ilvl w:val="1"/>
          <w:numId w:val="1"/>
        </w:numPr>
        <w:rPr/>
      </w:pPr>
      <w:bookmarkStart w:id="305" w:name="__RefHeading___Toc4402307_372815092"/>
      <w:bookmarkStart w:id="306" w:name="_Toc120"/>
      <w:bookmarkEnd w:id="305"/>
      <w:r>
        <w:rPr>
          <w:rtl w:val="true"/>
        </w:rPr>
        <w:t>راضی</w:t>
      </w:r>
      <w:bookmarkEnd w:id="306"/>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بمیرد وشوهرش از او راضی باشد داخل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اذن گذشت</w:t>
      </w:r>
      <w:r>
        <w:rPr>
          <w:rFonts w:eastAsia="IRNazanin" w:cs="IRNazanin"/>
          <w:color w:val="111111"/>
          <w:sz w:val="28"/>
          <w:szCs w:val="28"/>
          <w:rtl w:val="true"/>
          <w:lang w:bidi="fa-IR"/>
        </w:rPr>
        <w:t>.</w:t>
      </w:r>
    </w:p>
    <w:p>
      <w:pPr>
        <w:pStyle w:val="Heading2"/>
        <w:numPr>
          <w:ilvl w:val="1"/>
          <w:numId w:val="1"/>
        </w:numPr>
        <w:rPr/>
      </w:pPr>
      <w:bookmarkStart w:id="307" w:name="__RefHeading___Toc4402309_372815092"/>
      <w:bookmarkStart w:id="308" w:name="_Toc121"/>
      <w:bookmarkEnd w:id="307"/>
      <w:r>
        <w:rPr>
          <w:rtl w:val="true"/>
        </w:rPr>
        <w:t>راه</w:t>
      </w:r>
      <w:bookmarkEnd w:id="30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مستدرك حاكم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عليه و آله وسلم فرمود</w:t>
      </w:r>
      <w:r>
        <w:rPr>
          <w:rFonts w:eastAsia="IRNazanin" w:cs="IRNazanin"/>
          <w:color w:val="111111"/>
          <w:sz w:val="28"/>
          <w:szCs w:val="28"/>
          <w:rtl w:val="true"/>
          <w:lang w:bidi="fa-IR"/>
        </w:rPr>
        <w:t xml:space="preserve">: </w:t>
      </w:r>
      <w:bookmarkStart w:id="309" w:name="pg7184_74841"/>
    </w:p>
    <w:p>
      <w:pPr>
        <w:pStyle w:val="BookText"/>
        <w:rPr/>
      </w:pPr>
      <w:bookmarkEnd w:id="309"/>
      <w:r>
        <w:rPr>
          <w:rFonts w:ascii="IRNazanin" w:hAnsi="IRNazanin" w:eastAsia="IRNazanin"/>
          <w:color w:val="111111"/>
          <w:sz w:val="28"/>
          <w:sz w:val="28"/>
          <w:szCs w:val="28"/>
          <w:rtl w:val="true"/>
          <w:lang w:bidi="fa-IR"/>
        </w:rPr>
        <w:t>ساعت برپا نشود تا اینکه روی زمین احدی باقی نماند که خدا به او حاجتی داشته باشد تا اینکه زن در روز علنی وسط راه زنا بدهد و احدی این عمل را انکار نکند و به غیرتش در نیاورد و آنهائی که خیلی خوب باشند بگویند اگر قدری کنار می رفتید خوب بود</w:t>
      </w:r>
      <w:r>
        <w:rPr>
          <w:rFonts w:eastAsia="IRNazanin" w:cs="IRNazanin"/>
          <w:color w:val="111111"/>
          <w:sz w:val="28"/>
          <w:szCs w:val="28"/>
          <w:rtl w:val="true"/>
          <w:lang w:bidi="fa-IR"/>
        </w:rPr>
        <w:t>.</w:t>
      </w:r>
    </w:p>
    <w:p>
      <w:pPr>
        <w:pStyle w:val="Heading2"/>
        <w:numPr>
          <w:ilvl w:val="1"/>
          <w:numId w:val="1"/>
        </w:numPr>
        <w:rPr/>
      </w:pPr>
      <w:bookmarkStart w:id="310" w:name="__RefHeading___Toc4402311_372815092"/>
      <w:bookmarkStart w:id="311" w:name="_Toc122"/>
      <w:bookmarkEnd w:id="310"/>
      <w:r>
        <w:rPr>
          <w:rtl w:val="true"/>
        </w:rPr>
        <w:t>رختخواب</w:t>
      </w:r>
      <w:bookmarkEnd w:id="311"/>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از رختخواب شوهرش دوری کند ملائکه او را لعن کنند تا برگردد</w:t>
      </w:r>
      <w:r>
        <w:rPr>
          <w:rFonts w:eastAsia="IRNazanin" w:cs="IRNazanin"/>
          <w:color w:val="111111"/>
          <w:sz w:val="28"/>
          <w:szCs w:val="28"/>
          <w:rtl w:val="true"/>
          <w:lang w:bidi="fa-IR"/>
        </w:rPr>
        <w:t>.</w:t>
      </w:r>
    </w:p>
    <w:p>
      <w:pPr>
        <w:pStyle w:val="Heading2"/>
        <w:numPr>
          <w:ilvl w:val="1"/>
          <w:numId w:val="1"/>
        </w:numPr>
        <w:rPr/>
      </w:pPr>
      <w:bookmarkStart w:id="312" w:name="__RefHeading___Toc4402313_372815092"/>
      <w:bookmarkStart w:id="313" w:name="_Toc123"/>
      <w:bookmarkEnd w:id="312"/>
      <w:r>
        <w:rPr>
          <w:rtl w:val="true"/>
        </w:rPr>
        <w:t>رزق</w:t>
      </w:r>
      <w:bookmarkEnd w:id="31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بازن وعیال است </w:t>
      </w:r>
      <w:r>
        <w:rPr>
          <w:rFonts w:eastAsia="IRNazanin" w:cs="IRNazanin"/>
          <w:color w:val="111111"/>
          <w:sz w:val="28"/>
          <w:szCs w:val="28"/>
          <w:rtl w:val="true"/>
          <w:lang w:bidi="fa-IR"/>
        </w:rPr>
        <w:t xml:space="preserve">. </w:t>
      </w:r>
      <w:bookmarkStart w:id="314" w:name="pg7184_74843"/>
    </w:p>
    <w:p>
      <w:pPr>
        <w:pStyle w:val="Heading2"/>
        <w:numPr>
          <w:ilvl w:val="1"/>
          <w:numId w:val="1"/>
        </w:numPr>
        <w:rPr/>
      </w:pPr>
      <w:bookmarkStart w:id="315" w:name="__RefHeading___Toc4402315_372815092"/>
      <w:bookmarkStart w:id="316" w:name="_Toc124"/>
      <w:bookmarkEnd w:id="314"/>
      <w:bookmarkEnd w:id="315"/>
      <w:r>
        <w:rPr>
          <w:rtl w:val="true"/>
        </w:rPr>
        <w:t>رستگار</w:t>
      </w:r>
      <w:bookmarkEnd w:id="316"/>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w:t>
      </w:r>
    </w:p>
    <w:p>
      <w:pPr>
        <w:pStyle w:val="BookText"/>
        <w:rPr/>
      </w:pPr>
      <w:r>
        <w:rPr>
          <w:rFonts w:ascii="IRNazanin" w:hAnsi="IRNazanin" w:eastAsia="IRNazanin"/>
          <w:color w:val="111111"/>
          <w:sz w:val="28"/>
          <w:sz w:val="28"/>
          <w:szCs w:val="28"/>
          <w:rtl w:val="true"/>
          <w:lang w:bidi="fa-IR"/>
        </w:rPr>
        <w:t>نشوند جماعتی که زن برایشان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رستگار نشوند جماعتی که واگذار کنند کارهای خود را به زنی</w:t>
      </w:r>
      <w:r>
        <w:rPr>
          <w:rFonts w:eastAsia="IRNazanin" w:cs="IRNazanin"/>
          <w:color w:val="111111"/>
          <w:sz w:val="28"/>
          <w:szCs w:val="28"/>
          <w:rtl w:val="true"/>
          <w:lang w:bidi="fa-IR"/>
        </w:rPr>
        <w:t>.</w:t>
      </w:r>
    </w:p>
    <w:p>
      <w:pPr>
        <w:pStyle w:val="Heading2"/>
        <w:numPr>
          <w:ilvl w:val="1"/>
          <w:numId w:val="1"/>
        </w:numPr>
        <w:rPr/>
      </w:pPr>
      <w:bookmarkStart w:id="317" w:name="__RefHeading___Toc4402317_372815092"/>
      <w:bookmarkStart w:id="318" w:name="_Toc125"/>
      <w:bookmarkEnd w:id="317"/>
      <w:r>
        <w:rPr>
          <w:rtl w:val="true"/>
        </w:rPr>
        <w:t>رِشك</w:t>
      </w:r>
      <w:bookmarkEnd w:id="318"/>
    </w:p>
    <w:p>
      <w:pPr>
        <w:pStyle w:val="BookText"/>
        <w:rPr/>
      </w:pPr>
      <w:r>
        <w:rPr>
          <w:rFonts w:ascii="IRNazanin" w:hAnsi="IRNazanin" w:eastAsia="IRNazanin"/>
          <w:color w:val="111111"/>
          <w:sz w:val="28"/>
          <w:sz w:val="28"/>
          <w:szCs w:val="28"/>
          <w:rtl w:val="true"/>
          <w:lang w:bidi="fa-IR"/>
        </w:rPr>
        <w:t>در غیرت خواهد آمد</w:t>
      </w:r>
      <w:r>
        <w:rPr>
          <w:rFonts w:eastAsia="IRNazanin" w:cs="IRNazanin"/>
          <w:color w:val="111111"/>
          <w:sz w:val="28"/>
          <w:szCs w:val="28"/>
          <w:rtl w:val="true"/>
          <w:lang w:bidi="fa-IR"/>
        </w:rPr>
        <w:t>.</w:t>
      </w:r>
    </w:p>
    <w:p>
      <w:pPr>
        <w:pStyle w:val="Heading2"/>
        <w:numPr>
          <w:ilvl w:val="1"/>
          <w:numId w:val="1"/>
        </w:numPr>
        <w:rPr/>
      </w:pPr>
      <w:bookmarkStart w:id="319" w:name="__RefHeading___Toc4402319_372815092"/>
      <w:bookmarkStart w:id="320" w:name="_Toc126"/>
      <w:bookmarkEnd w:id="319"/>
      <w:r>
        <w:rPr>
          <w:rtl w:val="true"/>
        </w:rPr>
        <w:t>رشوه</w:t>
      </w:r>
      <w:bookmarkEnd w:id="32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روضه کافی در ذیل حدیث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علامات اخر زمان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 زن رشوه می دهد به شوهر که با مردان جمع شود و لواط کند</w:t>
      </w:r>
      <w:r>
        <w:rPr>
          <w:rFonts w:eastAsia="IRNazanin" w:cs="IRNazanin"/>
          <w:color w:val="111111"/>
          <w:sz w:val="28"/>
          <w:szCs w:val="28"/>
          <w:rtl w:val="true"/>
          <w:lang w:bidi="fa-IR"/>
        </w:rPr>
        <w:t xml:space="preserve">. </w:t>
      </w:r>
      <w:bookmarkStart w:id="321" w:name="pg7184_74845"/>
    </w:p>
    <w:p>
      <w:pPr>
        <w:pStyle w:val="Heading2"/>
        <w:numPr>
          <w:ilvl w:val="1"/>
          <w:numId w:val="1"/>
        </w:numPr>
        <w:rPr/>
      </w:pPr>
      <w:bookmarkStart w:id="322" w:name="__RefHeading___Toc4402321_372815092"/>
      <w:bookmarkStart w:id="323" w:name="_Toc127"/>
      <w:bookmarkEnd w:id="321"/>
      <w:bookmarkEnd w:id="322"/>
      <w:r>
        <w:rPr>
          <w:rtl w:val="true"/>
        </w:rPr>
        <w:t>روزه</w:t>
      </w:r>
      <w:bookmarkEnd w:id="323"/>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بدون اجازه شوهرش روزه بگیرد پس شوهر بخواهد با او جماع کند و او مانع شود خداوند سه گناه کبیره برای او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اذن شوهر روزه نگیرد در اذن گذشت</w:t>
      </w:r>
      <w:r>
        <w:rPr>
          <w:rFonts w:eastAsia="IRNazanin" w:cs="IRNazanin"/>
          <w:color w:val="111111"/>
          <w:sz w:val="28"/>
          <w:szCs w:val="28"/>
          <w:rtl w:val="true"/>
          <w:lang w:bidi="fa-IR"/>
        </w:rPr>
        <w:t>.</w:t>
      </w:r>
    </w:p>
    <w:p>
      <w:pPr>
        <w:pStyle w:val="Heading2"/>
        <w:numPr>
          <w:ilvl w:val="1"/>
          <w:numId w:val="1"/>
        </w:numPr>
        <w:rPr/>
      </w:pPr>
      <w:bookmarkStart w:id="324" w:name="__RefHeading___Toc4402323_372815092"/>
      <w:bookmarkStart w:id="325" w:name="_Toc128"/>
      <w:bookmarkEnd w:id="324"/>
      <w:r>
        <w:rPr>
          <w:rtl w:val="true"/>
        </w:rPr>
        <w:t>ریحان</w:t>
      </w:r>
      <w:bookmarkEnd w:id="325"/>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مثل ریحان و گلی است که باید او را بو کردنه کارگشا و پهلوان که از او کار بکشند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مثل شاخه ریحان است نه کارگذران</w:t>
      </w:r>
      <w:r>
        <w:rPr>
          <w:rFonts w:eastAsia="IRNazanin" w:cs="IRNazanin"/>
          <w:color w:val="111111"/>
          <w:sz w:val="28"/>
          <w:szCs w:val="28"/>
          <w:rtl w:val="true"/>
          <w:lang w:bidi="fa-IR"/>
        </w:rPr>
        <w:t xml:space="preserve">. </w:t>
      </w:r>
      <w:bookmarkStart w:id="326" w:name="pg7184_74847"/>
    </w:p>
    <w:p>
      <w:pPr>
        <w:pStyle w:val="Heading2"/>
        <w:numPr>
          <w:ilvl w:val="1"/>
          <w:numId w:val="1"/>
        </w:numPr>
        <w:rPr/>
      </w:pPr>
      <w:bookmarkStart w:id="327" w:name="__RefHeading___Toc4402325_372815092"/>
      <w:bookmarkStart w:id="328" w:name="_Toc129"/>
      <w:bookmarkEnd w:id="326"/>
      <w:bookmarkEnd w:id="327"/>
      <w:r>
        <w:rPr>
          <w:rtl w:val="true"/>
        </w:rPr>
        <w:t>زبان</w:t>
      </w:r>
      <w:bookmarkEnd w:id="328"/>
    </w:p>
    <w:p>
      <w:pPr>
        <w:pStyle w:val="BookText"/>
        <w:rPr/>
      </w:pPr>
      <w:r>
        <w:rPr>
          <w:rFonts w:ascii="IRNazanin" w:hAnsi="IRNazanin" w:eastAsia="IRNazanin"/>
          <w:color w:val="111111"/>
          <w:sz w:val="28"/>
          <w:sz w:val="28"/>
          <w:szCs w:val="28"/>
          <w:rtl w:val="true"/>
          <w:lang w:bidi="fa-IR"/>
        </w:rPr>
        <w:t>اگر شومی در چیزی هست در زبان زنها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شوم خواهد آمد</w:t>
      </w:r>
      <w:r>
        <w:rPr>
          <w:rFonts w:eastAsia="IRNazanin" w:cs="IRNazanin"/>
          <w:color w:val="111111"/>
          <w:sz w:val="28"/>
          <w:szCs w:val="28"/>
          <w:rtl w:val="true"/>
          <w:lang w:bidi="fa-IR"/>
        </w:rPr>
        <w:t>.</w:t>
      </w:r>
    </w:p>
    <w:p>
      <w:pPr>
        <w:pStyle w:val="Heading2"/>
        <w:numPr>
          <w:ilvl w:val="1"/>
          <w:numId w:val="1"/>
        </w:numPr>
        <w:rPr/>
      </w:pPr>
      <w:bookmarkStart w:id="329" w:name="__RefHeading___Toc4402327_372815092"/>
      <w:bookmarkStart w:id="330" w:name="_Toc130"/>
      <w:bookmarkEnd w:id="329"/>
      <w:r>
        <w:rPr>
          <w:rtl w:val="true"/>
        </w:rPr>
        <w:t>زدن زن</w:t>
      </w:r>
      <w:bookmarkEnd w:id="330"/>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در عیب خواهد آمد</w:t>
      </w:r>
      <w:r>
        <w:rPr>
          <w:rFonts w:eastAsia="IRNazanin" w:cs="IRNazanin"/>
          <w:color w:val="111111"/>
          <w:sz w:val="28"/>
          <w:szCs w:val="28"/>
          <w:rtl w:val="true"/>
          <w:lang w:bidi="fa-IR"/>
        </w:rPr>
        <w:t>.</w:t>
      </w:r>
    </w:p>
    <w:p>
      <w:pPr>
        <w:pStyle w:val="Heading2"/>
        <w:numPr>
          <w:ilvl w:val="1"/>
          <w:numId w:val="1"/>
        </w:numPr>
        <w:rPr/>
      </w:pPr>
      <w:bookmarkStart w:id="331" w:name="__RefHeading___Toc4402329_372815092"/>
      <w:bookmarkStart w:id="332" w:name="_Toc131"/>
      <w:bookmarkEnd w:id="331"/>
      <w:r>
        <w:rPr>
          <w:rtl w:val="true"/>
        </w:rPr>
        <w:t>زمان</w:t>
      </w:r>
      <w:bookmarkEnd w:id="33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 الاخبار فصل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بر مردم زمانی که شکمشان خدایشان باشد وزنهای ایشان قبله ایشان و پول ایشان دین ایشان باشد و شرفشان متاعشان باشد ، نماند از ایمان مگر اسمش و از اسلام مگر رسمش و از قرآن مگر درسش، مساجد ایشان آباد و قلوب ایشان از هدایت خراب باشد، علماء ایشان شرورترین خلق خدایند روی زمین</w:t>
      </w:r>
      <w:r>
        <w:rPr>
          <w:rFonts w:eastAsia="IRNazanin" w:cs="IRNazanin"/>
          <w:color w:val="111111"/>
          <w:sz w:val="28"/>
          <w:szCs w:val="28"/>
          <w:rtl w:val="true"/>
          <w:lang w:bidi="fa-IR"/>
        </w:rPr>
        <w:t xml:space="preserve">. </w:t>
      </w:r>
      <w:bookmarkStart w:id="333" w:name="pg7184_74849"/>
    </w:p>
    <w:p>
      <w:pPr>
        <w:pStyle w:val="Heading2"/>
        <w:numPr>
          <w:ilvl w:val="1"/>
          <w:numId w:val="1"/>
        </w:numPr>
        <w:rPr/>
      </w:pPr>
      <w:bookmarkStart w:id="334" w:name="__RefHeading___Toc4402331_372815092"/>
      <w:bookmarkStart w:id="335" w:name="_Toc132"/>
      <w:bookmarkEnd w:id="333"/>
      <w:bookmarkEnd w:id="334"/>
      <w:r>
        <w:rPr>
          <w:rtl w:val="true"/>
        </w:rPr>
        <w:t>زن</w:t>
      </w:r>
      <w:bookmarkEnd w:id="3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چیز بر زنها نیست 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یک زن گناهکار مثل گناه هزار مرد گناهکار است و نیکی یک زن صالحه و شایسته مثل عمل هفتاد صديق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زن در دیّوث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زن سیاه اگر بچه دار باشد بهتر است نزد من از زن خشگل نازا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زنان بد و از خوبهای ایشان در حذر باشید و اگر شما را به چیز خوبی امر کردند مخالفت کنید ایشان را تا در کارهای زشت به شما طمع نداشته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زنها نزد شما عيب هستند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عیب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از دو ضعیف که یتیمان و زنان باشند و بدرستی که زنها عورتند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پوشیدن عورت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تدبیر کارش به دست زن باشد او ملعونست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نرود تا اینکه زنها به زنها بی نیاز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را به هم بمالند تا دفع شهوت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مردها به واسطه لواط به مردها بی نیاز شوند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مستدرك حاكم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صلى الله عليه و آله وسلم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نشود تا اینکه روی زمین باقی نماند احدی که در آن برای خدا حاجتی باشد تا بجایی برسد که زن در روز علنی در وسط راه زنا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حدیث در زنا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زن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نمیدارم دنیا و آنچه در آن است مال من باشد و یکشب بیزن بخوابم،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مردزن دار افضل است از مرد عزبی که شبها عبادت کند و روزها روزه دار باشد، پس پدرم هفت دینار به او عطا فرمود و فرمود با این پولها زن بگیر، چون 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بگیرید که آن رزق شما را زیاد میکند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بندهای فایده ای نبرده که بهتر باشد از زن </w:t>
      </w:r>
    </w:p>
    <w:p>
      <w:pPr>
        <w:pStyle w:val="BookText"/>
        <w:rPr/>
      </w:pPr>
      <w:r>
        <w:rPr>
          <w:rFonts w:ascii="IRNazanin" w:hAnsi="IRNazanin" w:eastAsia="IRNazanin"/>
          <w:color w:val="111111"/>
          <w:sz w:val="28"/>
          <w:sz w:val="28"/>
          <w:szCs w:val="28"/>
          <w:rtl w:val="true"/>
          <w:lang w:bidi="fa-IR"/>
        </w:rPr>
        <w:t>شایسته که هر وقت او را دید خوشحالی کند و چون پنهان شد مال و ناموس او را حفظ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فائده ای نبرده که بهتر باشد از زن مسلمانی که خوشحالش کند وقتی نظر به او کند و اطاعتش کند وقتی امرش کند و حفظ کند ناموس و مال او را در وقتی که پنهان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زن شایسته در بین زنان مثل کلاغ أعصم است که یکی از دو پای آن سفید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زن مؤمنه مثل خال سفید است در گاو سیاه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زن مثل استخوان کجی است اگر بخواهی راستش کنی میشکند و اگر واگذاری به حال خود نفع خواهی </w:t>
      </w:r>
    </w:p>
    <w:p>
      <w:pPr>
        <w:pStyle w:val="BookText"/>
        <w:rPr/>
      </w:pPr>
      <w:r>
        <w:rPr>
          <w:rFonts w:ascii="IRNazanin" w:hAnsi="IRNazanin" w:eastAsia="IRNazanin"/>
          <w:color w:val="111111"/>
          <w:sz w:val="28"/>
          <w:sz w:val="28"/>
          <w:szCs w:val="28"/>
          <w:rtl w:val="true"/>
          <w:lang w:bidi="fa-IR"/>
        </w:rPr>
        <w:t>برد پس صبر کن بر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زن اذیت می کند و رشک می برد بر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جهت محبت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 وقتی شوهرش را دوست دارد هر لحظه گمان می کند او می خواهد زن دیگری بگیرد لذا اذیت میکند که مبادا به فکر زن دیگر بیفتد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زیبا بلغم راقطع میکند و زن سیاه سوداء را به هیجان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تمامش شرّ است و شر ترین چیزی که در اوست این است که انسان ناچار از او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آمد نزد رسول خدا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دو زن در شهادت وارث به </w:t>
      </w:r>
    </w:p>
    <w:p>
      <w:pPr>
        <w:pStyle w:val="BookText"/>
        <w:rPr/>
      </w:pPr>
      <w:r>
        <w:rPr>
          <w:rFonts w:ascii="IRNazanin" w:hAnsi="IRNazanin" w:eastAsia="IRNazanin"/>
          <w:color w:val="111111"/>
          <w:sz w:val="28"/>
          <w:sz w:val="28"/>
          <w:szCs w:val="28"/>
          <w:rtl w:val="true"/>
          <w:lang w:bidi="fa-IR"/>
        </w:rPr>
        <w:t>جای یک مرد حساب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عقل و دین شما ناقص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دین 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ایام حیض و نفاس نماز نمی خوانید و لعن زیاد می کنید و کفران حق شوهر می کنید و یک وقت یکی از شماها ده سال یا بیشتر نزد شوهر می ماند و شوهر به او نیکی می کند و چون یک وقت دست شوهر خالی شد و یا مخاصمه کرد می گوئید هرگز هیچ خیری از تو ندیدم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قصار الحكم حدیث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مثل عقرب است ولی گزیدنش شیرین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عورت است پس چون از خانه خارج شود شیطان بر او مشرف شود و با تأمل به او نظر کند یا بر او تسلط کامل پیدا کند و در صدد گول زدن او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حدیث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عورت است و چون از خانه بیرون رود شیطان مسلط بر او گردد و او وقتی به خدا نزدیک است که در ته خانه اش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زن حامله می شود تا وقتی که شیر می دهد مثل کسی است که در حدود نگهبان است برای خدا و اگر در این بين بمیرد برای اوست مزد شهيد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مكارم الأخلاق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در حملش تا وضع حملش و تا از شیر برداشتن بچه اش مثل مزد کسی است که جهاد در راه خدا کند و اگر در این بین مرد اجرش مثل أجر شهید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مکارم الاخلاق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زنی که از شوهرش دوری کند در حالی که ظالم باشد در روز </w:t>
      </w:r>
    </w:p>
    <w:p>
      <w:pPr>
        <w:pStyle w:val="BookText"/>
        <w:rPr/>
      </w:pPr>
      <w:r>
        <w:rPr>
          <w:rFonts w:ascii="IRNazanin" w:hAnsi="IRNazanin" w:eastAsia="IRNazanin"/>
          <w:color w:val="111111"/>
          <w:sz w:val="28"/>
          <w:sz w:val="28"/>
          <w:szCs w:val="28"/>
          <w:rtl w:val="true"/>
          <w:lang w:bidi="fa-IR"/>
        </w:rPr>
        <w:t>قیامت با فرعون وهامان و قارون محشور شود در و درک اسفل از آتش باشد مگر آنکه توبه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وقتی حامله است مزدش مثل مزد کسی است که روزه دار باشد و به خدا اطمینان داشته باشد ، و در راه خدا جهاد کند و چون درد زایمان بگیرد کسی نداند که چه مزدی دارد و چون وضع حملش بشود و شیر بدهد به هر مك زدن مزدش مثل مزد کسی باشد که کسی را زنده کرده باشد و چون بچه را از شیر بگیرند ملکی به پشت آن زن بزند و بگوید عملت را از سر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گناهان گذشته ات بخشیده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آلت صید شیطانند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علیهما السلام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 خلق شده اند از ضعف و عورت پس </w:t>
      </w:r>
    </w:p>
    <w:p>
      <w:pPr>
        <w:pStyle w:val="BookText"/>
        <w:rPr/>
      </w:pPr>
      <w:r>
        <w:rPr>
          <w:rFonts w:ascii="IRNazanin" w:hAnsi="IRNazanin" w:eastAsia="IRNazanin"/>
          <w:color w:val="111111"/>
          <w:sz w:val="28"/>
          <w:sz w:val="28"/>
          <w:szCs w:val="28"/>
          <w:rtl w:val="true"/>
          <w:lang w:bidi="fa-IR"/>
        </w:rPr>
        <w:t>بپوشانید عورتشان را به خانه و غلبه کنید بر ضعفشان به سکوت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عورتند پس حبس کنید ایشان را در خانه و كمك کنید بر ایشان به برهنگی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سرتا پا جهلند و عورتند پس جهلشان را به سکوت مداوا کنید و عورتشان را به 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سرتا پا جهل و عورتند پس عورتشان را به خانه ها و جهلشان را به سکوت بپوشانید</w:t>
      </w:r>
      <w:r>
        <w:rPr>
          <w:rFonts w:eastAsia="IRNazanin" w:cs="IRNazanin"/>
          <w:color w:val="111111"/>
          <w:sz w:val="28"/>
          <w:szCs w:val="28"/>
          <w:rtl w:val="true"/>
          <w:lang w:bidi="fa-IR"/>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جدش نقل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در جایی نشسته باشد پس برخیزد مردی در جای او ننشیند تا سرد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 چون زنی ازجایش برخیزد احدی در جای او ننشیند تا سرد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حق خدا را اداء نکرده مگر وقتی که حق شوهرش را بتمامه اداء کند و اگر شوهرش قصد کرد با او جماع کند و زن پشت شتر سوار است حق شوهرش را منع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موئی را که از خودش نیست به سرش زیاد کند باطلی را در آن زیاد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زدن زن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گذارش افتاد بر زنها پس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زنان من ندیدم کسی که عقل و دینش ناقص باشد و بیشتر عقلها صاحب عقل را ببرد از شما زنان ، به درستی که من دیدم </w:t>
      </w:r>
      <w:bookmarkStart w:id="336" w:name="pg7184_74869"/>
    </w:p>
    <w:p>
      <w:pPr>
        <w:pStyle w:val="BookText"/>
        <w:rPr/>
      </w:pPr>
      <w:bookmarkEnd w:id="336"/>
      <w:r>
        <w:rPr>
          <w:rFonts w:ascii="IRNazanin" w:hAnsi="IRNazanin" w:eastAsia="IRNazanin"/>
          <w:color w:val="111111"/>
          <w:sz w:val="28"/>
          <w:sz w:val="28"/>
          <w:szCs w:val="28"/>
          <w:rtl w:val="true"/>
          <w:lang w:bidi="fa-IR"/>
        </w:rPr>
        <w:t>در روز قیامت بیشتر اهل آتش شما زنان هستید، پس تا می توانید به خدا تقرب جوئید ، زنی از زنها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نقصان دین و عقل 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نقصان دین شما حیض است که به شما می رسد و مدتی باید نماز و روزه را ترک کنید و اما نقصان عقل شما شهادت شما است به جهت آنکه شهادت زن نصف شهادت مرد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وقت اطاعت زن خود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شکایت خواهد آمد</w:t>
      </w:r>
      <w:r>
        <w:rPr>
          <w:rFonts w:eastAsia="IRNazanin" w:cs="IRNazanin"/>
          <w:color w:val="111111"/>
          <w:sz w:val="28"/>
          <w:szCs w:val="28"/>
          <w:rtl w:val="true"/>
          <w:lang w:bidi="fa-IR"/>
        </w:rPr>
        <w:t>.</w:t>
      </w:r>
    </w:p>
    <w:p>
      <w:pPr>
        <w:pStyle w:val="Heading2"/>
        <w:numPr>
          <w:ilvl w:val="1"/>
          <w:numId w:val="1"/>
        </w:numPr>
        <w:rPr/>
      </w:pPr>
      <w:bookmarkStart w:id="337" w:name="__RefHeading___Toc4402333_372815092"/>
      <w:bookmarkStart w:id="338" w:name="_Toc133"/>
      <w:bookmarkEnd w:id="337"/>
      <w:r>
        <w:rPr>
          <w:rtl w:val="true"/>
        </w:rPr>
        <w:t>زنا</w:t>
      </w:r>
      <w:bookmarkEnd w:id="33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چشمی زنا کننده است و زن چون عطر استعمال کند و به مجلسی مرور کند پس او زناکننده است</w:t>
      </w:r>
      <w:r>
        <w:rPr>
          <w:rFonts w:eastAsia="IRNazanin" w:cs="IRNazanin"/>
          <w:color w:val="111111"/>
          <w:sz w:val="28"/>
          <w:szCs w:val="28"/>
          <w:rtl w:val="true"/>
          <w:lang w:bidi="fa-IR"/>
        </w:rPr>
        <w:t xml:space="preserve">. </w:t>
      </w:r>
      <w:bookmarkStart w:id="339" w:name="pg7184_74871"/>
    </w:p>
    <w:p>
      <w:pPr>
        <w:pStyle w:val="BookText"/>
        <w:rPr/>
      </w:pPr>
      <w:bookmarkEnd w:id="339"/>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نرود تا اینکه زنها به زنها بی نیاز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مساحقه کنند و خود را به هم بمالند تا دفع شهوت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مردها به مردها بی نیاز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لواط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زنای زنها بین خود مساحقه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به زن دیگری بمالد تا دفع شهوتش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نشد تا اینکه روی زمین باقی نماند احدی که خدا به او حاجتی داشته باشد تا اینکه زن در روز علنی در وسط راه زنا بدهد و احدی این کار را انکار نکند و به غیرتش در نیاورد و آنهائی که خیلی خوب باشند بگویند اگر قدری کنار جاده می رفتید بهتر بود</w:t>
      </w:r>
      <w:r>
        <w:rPr>
          <w:rFonts w:eastAsia="IRNazanin" w:cs="IRNazanin"/>
          <w:color w:val="111111"/>
          <w:sz w:val="28"/>
          <w:szCs w:val="28"/>
          <w:rtl w:val="true"/>
          <w:lang w:bidi="fa-IR"/>
        </w:rPr>
        <w:t>.</w:t>
      </w:r>
    </w:p>
    <w:p>
      <w:pPr>
        <w:pStyle w:val="Heading2"/>
        <w:numPr>
          <w:ilvl w:val="1"/>
          <w:numId w:val="1"/>
        </w:numPr>
        <w:rPr/>
      </w:pPr>
      <w:bookmarkStart w:id="340" w:name="__RefHeading___Toc4402335_372815092"/>
      <w:bookmarkStart w:id="341" w:name="_Toc134"/>
      <w:bookmarkEnd w:id="340"/>
      <w:r>
        <w:rPr>
          <w:rtl w:val="true"/>
        </w:rPr>
        <w:t>زوجه</w:t>
      </w:r>
      <w:bookmarkEnd w:id="34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 گذشت</w:t>
      </w:r>
      <w:r>
        <w:rPr>
          <w:rFonts w:eastAsia="IRNazanin" w:cs="IRNazanin"/>
          <w:color w:val="111111"/>
          <w:sz w:val="28"/>
          <w:szCs w:val="28"/>
          <w:rtl w:val="true"/>
          <w:lang w:bidi="fa-IR"/>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ثابت گوید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زن گرفته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بگیر که عفتت زیادتر شود، ولی پنج قسم از زنها را نگیر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قسم کدامند؟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هیچ یک از اینها را نشناختم،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عرب نیستید؟ اما شهبره یعنی زنی که چشمانش آسمانی و فحاش باشد ، واما لهبره یعنی زنیکه لاغر و قد بلند باشد، واما نهبره یعنی زنیکه کوتاه و زشت باشد، واما هیدره یعنی زنیکه پیر باشد و پشت به دنیا کرده باشد، واما لفوت یعنی زنی که از غیر تو بچه داشته باشد</w:t>
      </w:r>
      <w:r>
        <w:rPr>
          <w:rFonts w:eastAsia="IRNazanin" w:cs="IRNazanin"/>
          <w:color w:val="111111"/>
          <w:sz w:val="28"/>
          <w:szCs w:val="28"/>
          <w:rtl w:val="true"/>
          <w:lang w:bidi="fa-IR"/>
        </w:rPr>
        <w:t xml:space="preserve">. </w:t>
      </w:r>
      <w:bookmarkStart w:id="342" w:name="pg7184_74875"/>
    </w:p>
    <w:p>
      <w:pPr>
        <w:pStyle w:val="Heading2"/>
        <w:numPr>
          <w:ilvl w:val="1"/>
          <w:numId w:val="1"/>
        </w:numPr>
        <w:rPr/>
      </w:pPr>
      <w:bookmarkStart w:id="343" w:name="__RefHeading___Toc4402337_372815092"/>
      <w:bookmarkStart w:id="344" w:name="_Toc135"/>
      <w:bookmarkEnd w:id="342"/>
      <w:bookmarkEnd w:id="343"/>
      <w:r>
        <w:rPr>
          <w:rtl w:val="true"/>
        </w:rPr>
        <w:t>زین</w:t>
      </w:r>
      <w:bookmarkEnd w:id="344"/>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بوده باشد در آخر زمان زنانی که سوار بر زین شوند مثل مردان و درب مسجد پیاده شوند، پوشیده و برهنه باشند ، سرهاشان مثل کوهان شتر بختی باشد پس لعن کنید ایشان را که ایشان لعن کرده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را سوار بر زینها نکنید که ایشان را برای معصیت به هیجان آورد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آن وقت پادشاهی زنانست و آنوقت است که زن با شوهرش تجارت می کند و آنوقت است که زنها شبیه مردان و مردان شبیه زنان می شوند وزنها سوار بر زینها می شوند پس بر چنین زنان امت من لعنت </w:t>
      </w:r>
    </w:p>
    <w:p>
      <w:pPr>
        <w:pStyle w:val="BookText"/>
        <w:rPr/>
      </w:pPr>
      <w:r>
        <w:rPr>
          <w:rFonts w:ascii="IRNazanin" w:hAnsi="IRNazanin" w:eastAsia="IRNazanin"/>
          <w:color w:val="111111"/>
          <w:sz w:val="28"/>
          <w:sz w:val="28"/>
          <w:szCs w:val="28"/>
          <w:rtl w:val="true"/>
          <w:lang w:bidi="fa-IR"/>
        </w:rPr>
        <w:t>خدا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مستدرك حاكم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مرا به حق فرستاد دنیا از بین نرود تا وقتی که مردم را زمین فرو برد و مسخ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شکل سگ و خوك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سنگباران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 و مادرم فدایت شوند چه وقت اینها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دیدی زنها سوار زین شدند و زنهای آوازه خوان زیاد شدند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این امت مردانی که سوار زین شوند و بیایند درب مسجدها پیاده شوند، زنهاشان پوشیده و برهنه هستند روی سرشان مثل کوهان شتر بختی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یکنوع شتر خراسانی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لعن کنید ایشان را که این زنان لعن شده اند که اگر پشت شما امتی باشند از امتها هر آینه </w:t>
      </w:r>
      <w:bookmarkStart w:id="345" w:name="pg7184_74879"/>
    </w:p>
    <w:p>
      <w:pPr>
        <w:pStyle w:val="BookText"/>
        <w:rPr/>
      </w:pPr>
      <w:bookmarkEnd w:id="345"/>
      <w:r>
        <w:rPr>
          <w:rFonts w:ascii="IRNazanin" w:hAnsi="IRNazanin" w:eastAsia="IRNazanin"/>
          <w:color w:val="111111"/>
          <w:sz w:val="28"/>
          <w:sz w:val="28"/>
          <w:szCs w:val="28"/>
          <w:rtl w:val="true"/>
          <w:lang w:bidi="fa-IR"/>
        </w:rPr>
        <w:t xml:space="preserve">زنان خدمتگزار ایشان باشند چنانچه زنان امم خدمتگزار شما بودند </w:t>
      </w:r>
      <w:r>
        <w:rPr>
          <w:rFonts w:eastAsia="IRNazanin" w:cs="IRNazanin"/>
          <w:color w:val="111111"/>
          <w:sz w:val="28"/>
          <w:szCs w:val="28"/>
          <w:rtl w:val="true"/>
          <w:lang w:bidi="fa-IR"/>
        </w:rPr>
        <w:t>.</w:t>
      </w:r>
    </w:p>
    <w:p>
      <w:pPr>
        <w:pStyle w:val="Heading2"/>
        <w:numPr>
          <w:ilvl w:val="1"/>
          <w:numId w:val="1"/>
        </w:numPr>
        <w:rPr/>
      </w:pPr>
      <w:bookmarkStart w:id="346" w:name="__RefHeading___Toc4402339_372815092"/>
      <w:bookmarkStart w:id="347" w:name="_Toc136"/>
      <w:bookmarkEnd w:id="346"/>
      <w:r>
        <w:rPr>
          <w:rtl w:val="true"/>
        </w:rPr>
        <w:t xml:space="preserve">زینب </w:t>
      </w:r>
      <w:r>
        <w:rPr>
          <w:rtl w:val="true"/>
        </w:rPr>
        <w:t>(</w:t>
      </w:r>
      <w:r>
        <w:rPr>
          <w:rtl w:val="true"/>
        </w:rPr>
        <w:t>علیها السّلام</w:t>
      </w:r>
      <w:r>
        <w:rPr>
          <w:rtl w:val="true"/>
        </w:rPr>
        <w:t>)</w:t>
      </w:r>
      <w:bookmarkEnd w:id="34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رحمانی در کتاب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قلب المصطفی از کتاب زینب کبری ص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 یحیی مازنی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جوار امیرالمؤمنین علیه السّلام در مدینه همسایه بودم و نزدیک خانه زینب بودم به خدا قسم نه شخص زینب را دیدم و نه صدائی از او شنیدم و هرگاه قصد زیارت جدّش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 شب می رفت درحالی که امام حسن علیه السّلام از طرف راست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چپ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جلو می رفت و چون نزدیک قبر شریف می شد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زودتر می رفت و چراغها را خاموش می کرد یک مرتبه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سبب سؤال کرد، </w:t>
      </w:r>
      <w:bookmarkStart w:id="348" w:name="pg7184_74881"/>
    </w:p>
    <w:p>
      <w:pPr>
        <w:pStyle w:val="BookText"/>
        <w:rPr/>
      </w:pPr>
      <w:bookmarkEnd w:id="348"/>
      <w:r>
        <w:rPr>
          <w:rFonts w:ascii="IRNazanin" w:hAnsi="IRNazanin" w:eastAsia="IRNazanin"/>
          <w:color w:val="111111"/>
          <w:sz w:val="28"/>
          <w:sz w:val="28"/>
          <w:szCs w:val="28"/>
          <w:rtl w:val="true"/>
          <w:lang w:bidi="fa-IR"/>
        </w:rPr>
        <w:t>امیرالمؤمنين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کسی به خواهرت زینب نگاه کند</w:t>
      </w:r>
      <w:r>
        <w:rPr>
          <w:rFonts w:eastAsia="IRNazanin" w:cs="IRNazanin"/>
          <w:color w:val="111111"/>
          <w:sz w:val="28"/>
          <w:szCs w:val="28"/>
          <w:rtl w:val="true"/>
          <w:lang w:bidi="fa-IR"/>
        </w:rPr>
        <w:t>.</w:t>
      </w:r>
    </w:p>
    <w:p>
      <w:pPr>
        <w:pStyle w:val="Heading2"/>
        <w:numPr>
          <w:ilvl w:val="1"/>
          <w:numId w:val="1"/>
        </w:numPr>
        <w:rPr/>
      </w:pPr>
      <w:bookmarkStart w:id="349" w:name="__RefHeading___Toc4402341_372815092"/>
      <w:bookmarkStart w:id="350" w:name="_Toc137"/>
      <w:bookmarkEnd w:id="349"/>
      <w:r>
        <w:rPr>
          <w:rtl w:val="true"/>
        </w:rPr>
        <w:t>(</w:t>
      </w:r>
      <w:r>
        <w:rPr>
          <w:rtl w:val="true"/>
        </w:rPr>
        <w:t>زینت</w:t>
      </w:r>
      <w:r>
        <w:rPr>
          <w:rtl w:val="true"/>
        </w:rPr>
        <w:t>)</w:t>
      </w:r>
      <w:bookmarkEnd w:id="350"/>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دارد که 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زن خود را زینت کند وعطر استعمال کند و شوهرش به این کار راضی باشد به هر قدمی که زن برمی دارد خانه ای در آتش برای آن شوهر بنا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w:t>
      </w:r>
    </w:p>
    <w:p>
      <w:pPr>
        <w:pStyle w:val="BookText"/>
        <w:rPr/>
      </w:pPr>
      <w:r>
        <w:rPr>
          <w:rFonts w:ascii="IRNazanin" w:hAnsi="IRNazanin" w:eastAsia="IRNazanin"/>
          <w:color w:val="111111"/>
          <w:sz w:val="28"/>
          <w:sz w:val="28"/>
          <w:szCs w:val="28"/>
          <w:rtl w:val="true"/>
          <w:lang w:bidi="fa-IR"/>
        </w:rPr>
        <w:t>نیست زن خود را خالی از زینت کند ولو اینکه یک گردنبندی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فرمود که زن زینت کند برای غیر شوهرش و اگر این عمل را انجام داد سزاوار است که خدا او را به آتش بسوزاند</w:t>
      </w:r>
      <w:r>
        <w:rPr>
          <w:rFonts w:eastAsia="IRNazanin" w:cs="IRNazanin"/>
          <w:color w:val="111111"/>
          <w:sz w:val="28"/>
          <w:szCs w:val="28"/>
          <w:rtl w:val="true"/>
          <w:lang w:bidi="fa-IR"/>
        </w:rPr>
        <w:t xml:space="preserve">. </w:t>
      </w:r>
      <w:bookmarkStart w:id="351" w:name="pg7184_74883"/>
    </w:p>
    <w:p>
      <w:pPr>
        <w:pStyle w:val="Heading2"/>
        <w:numPr>
          <w:ilvl w:val="1"/>
          <w:numId w:val="1"/>
        </w:numPr>
        <w:rPr/>
      </w:pPr>
      <w:bookmarkStart w:id="352" w:name="__RefHeading___Toc4402343_372815092"/>
      <w:bookmarkStart w:id="353" w:name="_Toc138"/>
      <w:bookmarkEnd w:id="351"/>
      <w:bookmarkEnd w:id="352"/>
      <w:r>
        <w:rPr>
          <w:rtl w:val="true"/>
        </w:rPr>
        <w:t>سؤال</w:t>
      </w:r>
      <w:bookmarkEnd w:id="353"/>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 اول چیزی که از زن در روز قیامت سئوال می شود از نمازش سپس از شوهرداریش که چگونه با او رفتار کردی؟</w:t>
      </w:r>
    </w:p>
    <w:p>
      <w:pPr>
        <w:pStyle w:val="Heading2"/>
        <w:numPr>
          <w:ilvl w:val="1"/>
          <w:numId w:val="1"/>
        </w:numPr>
        <w:rPr/>
      </w:pPr>
      <w:bookmarkStart w:id="354" w:name="__RefHeading___Toc4402345_372815092"/>
      <w:bookmarkStart w:id="355" w:name="_Toc139"/>
      <w:bookmarkEnd w:id="354"/>
      <w:r>
        <w:rPr>
          <w:rtl w:val="true"/>
        </w:rPr>
        <w:t>سجده</w:t>
      </w:r>
      <w:bookmarkEnd w:id="355"/>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امر کرده بودم به کسی سجده کند هر آینه امر میکردم زن به شوهرش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فرماید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نزد رسول خدا صلّى الله عليه و آله وسلّم آمدند و عرض کردند ما مردمی را دیدیم که بعض ایشان به بعض دیگر سجده می کردند، 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می کردم کسی را به کسی سجده کند هر آینه امر میکردم زن به شوهرش سجده کند</w:t>
      </w:r>
      <w:r>
        <w:rPr>
          <w:rFonts w:eastAsia="IRNazanin" w:cs="IRNazanin"/>
          <w:color w:val="111111"/>
          <w:sz w:val="28"/>
          <w:szCs w:val="28"/>
          <w:rtl w:val="true"/>
          <w:lang w:bidi="fa-IR"/>
        </w:rPr>
        <w:t xml:space="preserve">. </w:t>
      </w:r>
      <w:bookmarkStart w:id="356" w:name="pg7184_74885"/>
    </w:p>
    <w:p>
      <w:pPr>
        <w:pStyle w:val="Heading2"/>
        <w:numPr>
          <w:ilvl w:val="1"/>
          <w:numId w:val="1"/>
        </w:numPr>
        <w:rPr/>
      </w:pPr>
      <w:bookmarkStart w:id="357" w:name="__RefHeading___Toc4402347_372815092"/>
      <w:bookmarkStart w:id="358" w:name="_Toc140"/>
      <w:bookmarkEnd w:id="356"/>
      <w:bookmarkEnd w:id="357"/>
      <w:r>
        <w:rPr>
          <w:rtl w:val="true"/>
        </w:rPr>
        <w:t>سِحر</w:t>
      </w:r>
      <w:bookmarkEnd w:id="358"/>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عرض کرد من شوهری دارم که با خشونت با من برخورد می کند و من کاری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سحر و جادو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به من مهربان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 تیره کردی دین خود را ولعنت کردند تو را ملائکه خوب آسمان و زمین ، پس زن روزها روزه گرفت و شبها به عبادت ایستاد و لباس خشن پوشید و سرش تراشید، پس 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از او قبول نیست مگر آنکه شوهر را راضی کند</w:t>
      </w:r>
      <w:r>
        <w:rPr>
          <w:rFonts w:eastAsia="IRNazanin" w:cs="IRNazanin"/>
          <w:color w:val="111111"/>
          <w:sz w:val="28"/>
          <w:szCs w:val="28"/>
          <w:rtl w:val="true"/>
          <w:lang w:bidi="fa-IR"/>
        </w:rPr>
        <w:t>.</w:t>
      </w:r>
    </w:p>
    <w:p>
      <w:pPr>
        <w:pStyle w:val="Heading2"/>
        <w:numPr>
          <w:ilvl w:val="1"/>
          <w:numId w:val="1"/>
        </w:numPr>
        <w:rPr/>
      </w:pPr>
      <w:bookmarkStart w:id="359" w:name="__RefHeading___Toc4402349_372815092"/>
      <w:bookmarkStart w:id="360" w:name="_Toc141"/>
      <w:bookmarkEnd w:id="359"/>
      <w:r>
        <w:rPr>
          <w:rtl w:val="true"/>
        </w:rPr>
        <w:t>سحق</w:t>
      </w:r>
      <w:bookmarkEnd w:id="36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زنها خود را بهم بمالند تا دفع شهوت بشود</w:t>
      </w:r>
      <w:r>
        <w:rPr>
          <w:rFonts w:eastAsia="IRNazanin" w:cs="IRNazanin"/>
          <w:color w:val="111111"/>
          <w:sz w:val="28"/>
          <w:szCs w:val="28"/>
          <w:rtl w:val="true"/>
          <w:lang w:bidi="fa-IR"/>
        </w:rPr>
        <w:t xml:space="preserve">. </w:t>
      </w:r>
      <w:bookmarkStart w:id="361" w:name="pg7184_74886"/>
    </w:p>
    <w:p>
      <w:pPr>
        <w:pStyle w:val="BookText"/>
        <w:rPr/>
      </w:pPr>
      <w:bookmarkEnd w:id="361"/>
      <w:r>
        <w:rPr>
          <w:rFonts w:ascii="IRNazanin" w:hAnsi="IRNazanin" w:eastAsia="IRNazanin"/>
          <w:color w:val="111111"/>
          <w:sz w:val="28"/>
          <w:sz w:val="28"/>
          <w:szCs w:val="28"/>
          <w:rtl w:val="true"/>
          <w:lang w:bidi="fa-IR"/>
        </w:rPr>
        <w:t>در مساحقه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رسول خدا صلّى الله عليه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کند که دنیا نرود تا اینکه زنها به زنها بی نیاز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مساحقه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مردها به مردها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لواط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زنای زنان بین خود مساحقه است</w:t>
      </w:r>
      <w:r>
        <w:rPr>
          <w:rFonts w:eastAsia="IRNazanin" w:cs="IRNazanin"/>
          <w:color w:val="111111"/>
          <w:sz w:val="28"/>
          <w:szCs w:val="28"/>
          <w:rtl w:val="true"/>
          <w:lang w:bidi="fa-IR"/>
        </w:rPr>
        <w:t>.</w:t>
      </w:r>
    </w:p>
    <w:p>
      <w:pPr>
        <w:pStyle w:val="Heading2"/>
        <w:numPr>
          <w:ilvl w:val="1"/>
          <w:numId w:val="1"/>
        </w:numPr>
        <w:rPr/>
      </w:pPr>
      <w:bookmarkStart w:id="362" w:name="__RefHeading___Toc4402351_372815092"/>
      <w:bookmarkStart w:id="363" w:name="_Toc142"/>
      <w:bookmarkEnd w:id="362"/>
      <w:r>
        <w:rPr>
          <w:rtl w:val="true"/>
        </w:rPr>
        <w:t>سخط</w:t>
      </w:r>
      <w:bookmarkEnd w:id="363"/>
    </w:p>
    <w:p>
      <w:pPr>
        <w:pStyle w:val="BookText"/>
        <w:rPr/>
      </w:pPr>
      <w:r>
        <w:rPr>
          <w:rFonts w:ascii="IRNazanin" w:hAnsi="IRNazanin" w:eastAsia="IRNazanin"/>
          <w:color w:val="111111"/>
          <w:sz w:val="28"/>
          <w:sz w:val="28"/>
          <w:szCs w:val="28"/>
          <w:rtl w:val="true"/>
          <w:lang w:bidi="fa-IR"/>
        </w:rPr>
        <w:t xml:space="preserve">یعنی غضب 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بخوابد و شوهرش از روی حق بر او خشمناک باشد نمازش قبول نشود تا شوهرش از او راضی شود الخ</w:t>
      </w:r>
      <w:r>
        <w:rPr>
          <w:rFonts w:eastAsia="IRNazanin" w:cs="IRNazanin"/>
          <w:color w:val="111111"/>
          <w:sz w:val="28"/>
          <w:szCs w:val="28"/>
          <w:rtl w:val="true"/>
          <w:lang w:bidi="fa-IR"/>
        </w:rPr>
        <w:t>.</w:t>
      </w:r>
    </w:p>
    <w:p>
      <w:pPr>
        <w:pStyle w:val="Heading2"/>
        <w:numPr>
          <w:ilvl w:val="1"/>
          <w:numId w:val="1"/>
        </w:numPr>
        <w:rPr/>
      </w:pPr>
      <w:bookmarkStart w:id="364" w:name="__RefHeading___Toc4402353_372815092"/>
      <w:bookmarkStart w:id="365" w:name="_Toc143"/>
      <w:bookmarkEnd w:id="364"/>
      <w:r>
        <w:rPr>
          <w:rtl w:val="true"/>
        </w:rPr>
        <w:t>سر تراشیدن برای زنها نیست</w:t>
      </w:r>
      <w:bookmarkEnd w:id="36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هفتاد و سه خصلت خواهد آمد</w:t>
      </w:r>
      <w:r>
        <w:rPr>
          <w:rFonts w:eastAsia="IRNazanin" w:cs="IRNazanin"/>
          <w:color w:val="111111"/>
          <w:sz w:val="28"/>
          <w:szCs w:val="28"/>
          <w:rtl w:val="true"/>
          <w:lang w:bidi="fa-IR"/>
        </w:rPr>
        <w:t xml:space="preserve">. </w:t>
      </w:r>
      <w:bookmarkStart w:id="366" w:name="pg7184_74888"/>
    </w:p>
    <w:p>
      <w:pPr>
        <w:pStyle w:val="Heading2"/>
        <w:numPr>
          <w:ilvl w:val="1"/>
          <w:numId w:val="1"/>
        </w:numPr>
        <w:rPr/>
      </w:pPr>
      <w:bookmarkStart w:id="367" w:name="__RefHeading___Toc4402355_372815092"/>
      <w:bookmarkStart w:id="368" w:name="_Toc144"/>
      <w:bookmarkEnd w:id="366"/>
      <w:bookmarkEnd w:id="367"/>
      <w:r>
        <w:rPr>
          <w:rtl w:val="true"/>
        </w:rPr>
        <w:t>سرد</w:t>
      </w:r>
      <w:bookmarkEnd w:id="368"/>
    </w:p>
    <w:p>
      <w:pPr>
        <w:pStyle w:val="BookText"/>
        <w:rPr/>
      </w:pPr>
      <w:r>
        <w:rPr>
          <w:rFonts w:ascii="IRNazanin" w:hAnsi="IRNazanin" w:eastAsia="IRNazanin"/>
          <w:color w:val="111111"/>
          <w:sz w:val="28"/>
          <w:sz w:val="28"/>
          <w:szCs w:val="28"/>
          <w:rtl w:val="true"/>
          <w:lang w:bidi="fa-IR"/>
        </w:rPr>
        <w:t xml:space="preserve">در زن حدیث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369" w:name="__RefHeading___Toc4402357_372815092"/>
      <w:bookmarkStart w:id="370" w:name="_Toc145"/>
      <w:bookmarkEnd w:id="369"/>
      <w:r>
        <w:rPr>
          <w:rtl w:val="true"/>
        </w:rPr>
        <w:t>سرکوب زدن</w:t>
      </w:r>
      <w:bookmarkEnd w:id="370"/>
    </w:p>
    <w:p>
      <w:pPr>
        <w:pStyle w:val="BookText"/>
        <w:rPr/>
      </w:pPr>
      <w:r>
        <w:rPr>
          <w:rFonts w:ascii="IRNazanin" w:hAnsi="IRNazanin" w:eastAsia="IRNazanin"/>
          <w:color w:val="111111"/>
          <w:sz w:val="28"/>
          <w:sz w:val="28"/>
          <w:szCs w:val="28"/>
          <w:rtl w:val="true"/>
          <w:lang w:bidi="fa-IR"/>
        </w:rPr>
        <w:t xml:space="preserve">در مکارم الاخلاق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جميع آنچه در زمین است از طلا و نقره زنی آن را حمل کند به خانه شوهرش پس روزی از روزها سرکوب زند به شوهرش بگوید تو کیستی ؟ مال، مال من است، تمام عملش حبط و از بین برود ولو اینکه آن زن عابد ترین مردم باشد مگر آنکه توبه کند و برگردد و از شوهرش عذرخواهی کند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زنی منت گذارد بر شوهرش به واسطۀ مالش و بگوید تو از مال من می خوری اگر همه آن مال را در راه خدا صدقه بدهد خداوند از او قبول </w:t>
      </w:r>
      <w:bookmarkStart w:id="371" w:name="pg7184_74890"/>
    </w:p>
    <w:p>
      <w:pPr>
        <w:pStyle w:val="BookText"/>
        <w:rPr/>
      </w:pPr>
      <w:bookmarkEnd w:id="37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آتش خلق شده برای سفهاء و بی خردان و ایشان زنانند مگر زنی که اطاعت کند شوهرش را</w:t>
      </w:r>
      <w:r>
        <w:rPr>
          <w:rFonts w:eastAsia="IRNazanin" w:cs="IRNazanin"/>
          <w:color w:val="111111"/>
          <w:sz w:val="28"/>
          <w:szCs w:val="28"/>
          <w:rtl w:val="true"/>
          <w:lang w:bidi="fa-IR"/>
        </w:rPr>
        <w:t>.</w:t>
      </w:r>
    </w:p>
    <w:p>
      <w:pPr>
        <w:pStyle w:val="Heading2"/>
        <w:numPr>
          <w:ilvl w:val="1"/>
          <w:numId w:val="1"/>
        </w:numPr>
        <w:rPr/>
      </w:pPr>
      <w:bookmarkStart w:id="372" w:name="__RefHeading___Toc4402359_372815092"/>
      <w:bookmarkStart w:id="373" w:name="_Toc146"/>
      <w:bookmarkEnd w:id="372"/>
      <w:r>
        <w:rPr>
          <w:rtl w:val="true"/>
        </w:rPr>
        <w:t>سفیانی</w:t>
      </w:r>
      <w:bookmarkEnd w:id="37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البرهان متقی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حذيفه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در مسجد دمشق بگردانند و از این مجلس به آن مجلس ببرند در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یک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بیاید و روی زانوی سفیانی که در محراب نشسته بنشیند پس مردی از مسلمانان اعتراض کند و بگوید وای بر شما آیا کافر شدید بعد از ایمانتان ؟ این کار حرام است پس سفیانی بلند شود و گردنش را در مسجد دمشق بزند، و هرکس با او هم قول باشد او را بکشد، پس آن وقت است که منادی از آسمان ندا کند ای مردم خدا مدت حکومت ستمکاران را خلاص کرد، و بهترین </w:t>
      </w:r>
      <w:bookmarkStart w:id="374" w:name="pg7184_74892"/>
    </w:p>
    <w:p>
      <w:pPr>
        <w:pStyle w:val="BookText"/>
        <w:rPr/>
      </w:pPr>
      <w:bookmarkEnd w:id="374"/>
      <w:r>
        <w:rPr>
          <w:rFonts w:ascii="IRNazanin" w:hAnsi="IRNazanin" w:eastAsia="IRNazanin"/>
          <w:color w:val="111111"/>
          <w:sz w:val="28"/>
          <w:sz w:val="28"/>
          <w:szCs w:val="28"/>
          <w:rtl w:val="true"/>
          <w:lang w:bidi="fa-IR"/>
        </w:rPr>
        <w:t xml:space="preserve">امت محمد را برای شما به حکومت رسانید پس در مکه ملحق به او شوید که اوست مهدی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است</w:t>
      </w:r>
      <w:r>
        <w:rPr>
          <w:rFonts w:eastAsia="IRNazanin" w:cs="IRNazanin"/>
          <w:color w:val="111111"/>
          <w:sz w:val="28"/>
          <w:szCs w:val="28"/>
          <w:rtl w:val="true"/>
          <w:lang w:bidi="fa-IR"/>
        </w:rPr>
        <w:t>).</w:t>
      </w:r>
    </w:p>
    <w:p>
      <w:pPr>
        <w:pStyle w:val="Heading2"/>
        <w:numPr>
          <w:ilvl w:val="1"/>
          <w:numId w:val="1"/>
        </w:numPr>
        <w:rPr/>
      </w:pPr>
      <w:bookmarkStart w:id="375" w:name="__RefHeading___Toc4402361_372815092"/>
      <w:bookmarkStart w:id="376" w:name="_Toc147"/>
      <w:bookmarkEnd w:id="375"/>
      <w:r>
        <w:rPr>
          <w:rtl w:val="true"/>
        </w:rPr>
        <w:t>سلام دادن بر زنان</w:t>
      </w:r>
      <w:bookmarkEnd w:id="376"/>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زنها سلام می داد و زنها هم جواب می دادند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زنها سلام می داد ولی کراهت داشت که به زن جوان سلام بدهد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از صدای ایشان خوشم آید پس داخل شود بر من بیش از آنچه طالب بودم از ثواب</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ابتداء سلام نکنید به زنها و ایشان را دعوت به طعام نکنید چون 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 سرتا پا جهلند </w:t>
      </w:r>
      <w:bookmarkStart w:id="377" w:name="pg7184_74894"/>
    </w:p>
    <w:p>
      <w:pPr>
        <w:pStyle w:val="BookText"/>
        <w:rPr/>
      </w:pPr>
      <w:bookmarkEnd w:id="377"/>
      <w:r>
        <w:rPr>
          <w:rFonts w:ascii="IRNazanin" w:hAnsi="IRNazanin" w:eastAsia="IRNazanin"/>
          <w:color w:val="111111"/>
          <w:sz w:val="28"/>
          <w:sz w:val="28"/>
          <w:szCs w:val="28"/>
          <w:rtl w:val="true"/>
          <w:lang w:bidi="fa-IR"/>
        </w:rPr>
        <w:t>و سرتا پا عورتند پس جهلشان را به سکوت بپوشانید و عورتشان را به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زنها</w:t>
      </w:r>
    </w:p>
    <w:p>
      <w:pPr>
        <w:pStyle w:val="BookText"/>
        <w:rPr/>
      </w:pPr>
      <w:r>
        <w:rPr>
          <w:rFonts w:ascii="IRNazanin" w:hAnsi="IRNazanin" w:eastAsia="IRNazanin"/>
          <w:color w:val="111111"/>
          <w:sz w:val="28"/>
          <w:sz w:val="28"/>
          <w:szCs w:val="28"/>
          <w:rtl w:val="true"/>
          <w:lang w:bidi="fa-IR"/>
        </w:rPr>
        <w:t>سلام نکنید</w:t>
      </w:r>
      <w:r>
        <w:rPr>
          <w:rFonts w:eastAsia="IRNazanin" w:cs="IRNazanin"/>
          <w:color w:val="111111"/>
          <w:sz w:val="28"/>
          <w:szCs w:val="28"/>
          <w:rtl w:val="true"/>
          <w:lang w:bidi="fa-IR"/>
        </w:rPr>
        <w:t>.</w:t>
      </w:r>
    </w:p>
    <w:p>
      <w:pPr>
        <w:pStyle w:val="Heading2"/>
        <w:numPr>
          <w:ilvl w:val="1"/>
          <w:numId w:val="1"/>
        </w:numPr>
        <w:rPr/>
      </w:pPr>
      <w:bookmarkStart w:id="378" w:name="__RefHeading___Toc4402363_372815092"/>
      <w:bookmarkStart w:id="379" w:name="_Toc148"/>
      <w:bookmarkEnd w:id="378"/>
      <w:r>
        <w:rPr>
          <w:rtl w:val="true"/>
        </w:rPr>
        <w:t>سلتا</w:t>
      </w:r>
      <w:bookmarkEnd w:id="379"/>
    </w:p>
    <w:p>
      <w:pPr>
        <w:pStyle w:val="BookText"/>
        <w:rPr/>
      </w:pPr>
      <w:r>
        <w:rPr>
          <w:rFonts w:ascii="IRNazanin" w:hAnsi="IRNazanin" w:eastAsia="IRNazanin"/>
          <w:color w:val="111111"/>
          <w:sz w:val="28"/>
          <w:sz w:val="28"/>
          <w:szCs w:val="28"/>
          <w:rtl w:val="true"/>
          <w:lang w:bidi="fa-IR"/>
        </w:rPr>
        <w:t>در خضاب گذشت</w:t>
      </w:r>
      <w:r>
        <w:rPr>
          <w:rFonts w:eastAsia="IRNazanin" w:cs="IRNazanin"/>
          <w:color w:val="111111"/>
          <w:sz w:val="28"/>
          <w:szCs w:val="28"/>
          <w:rtl w:val="true"/>
          <w:lang w:bidi="fa-IR"/>
        </w:rPr>
        <w:t>.</w:t>
      </w:r>
    </w:p>
    <w:p>
      <w:pPr>
        <w:pStyle w:val="Heading2"/>
        <w:numPr>
          <w:ilvl w:val="1"/>
          <w:numId w:val="1"/>
        </w:numPr>
        <w:rPr/>
      </w:pPr>
      <w:bookmarkStart w:id="380" w:name="__RefHeading___Toc4402365_372815092"/>
      <w:bookmarkStart w:id="381" w:name="_Toc149"/>
      <w:bookmarkEnd w:id="380"/>
      <w:r>
        <w:rPr>
          <w:rtl w:val="true"/>
        </w:rPr>
        <w:t>سُنّت</w:t>
      </w:r>
      <w:bookmarkEnd w:id="38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مستدرك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دارد که 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 از سنت من کناره مگیر که هرکس اینکار کند ملائکه در روز قیامت صورتش را از حوض من برگردانند تا آخر که در عثمان بن مظعون خواهد آمد</w:t>
      </w:r>
      <w:r>
        <w:rPr>
          <w:rFonts w:eastAsia="IRNazanin" w:cs="IRNazanin"/>
          <w:color w:val="111111"/>
          <w:sz w:val="28"/>
          <w:szCs w:val="28"/>
          <w:rtl w:val="true"/>
          <w:lang w:bidi="fa-IR"/>
        </w:rPr>
        <w:t xml:space="preserve">. </w:t>
      </w:r>
      <w:bookmarkStart w:id="382" w:name="pg7184_74896"/>
    </w:p>
    <w:p>
      <w:pPr>
        <w:pStyle w:val="BookText"/>
        <w:rPr/>
      </w:pPr>
      <w:bookmarkEnd w:id="382"/>
      <w:r>
        <w:rPr>
          <w:rFonts w:ascii="IRNazanin" w:hAnsi="IRNazanin" w:eastAsia="IRNazanin"/>
          <w:color w:val="111111"/>
          <w:sz w:val="28"/>
          <w:sz w:val="28"/>
          <w:szCs w:val="28"/>
          <w:rtl w:val="true"/>
          <w:lang w:bidi="fa-IR"/>
        </w:rPr>
        <w:t>از آنچه طالب بودم از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ابتداء به سلام نکنید به زنها و ایشان را دعوت به طعام نکنید چون 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سر تا پا جهلند وسرتا پا عورتند پس جهلشان را به سکوت بپوشانید و عورتشان را به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زنها</w:t>
      </w:r>
    </w:p>
    <w:p>
      <w:pPr>
        <w:pStyle w:val="BookText"/>
        <w:rPr/>
      </w:pPr>
      <w:r>
        <w:rPr>
          <w:rFonts w:ascii="IRNazanin" w:hAnsi="IRNazanin" w:eastAsia="IRNazanin"/>
          <w:color w:val="111111"/>
          <w:sz w:val="28"/>
          <w:sz w:val="28"/>
          <w:szCs w:val="28"/>
          <w:rtl w:val="true"/>
          <w:lang w:bidi="fa-IR"/>
        </w:rPr>
        <w:t>سلام نکنید</w:t>
      </w:r>
      <w:r>
        <w:rPr>
          <w:rFonts w:eastAsia="IRNazanin" w:cs="IRNazanin"/>
          <w:color w:val="111111"/>
          <w:sz w:val="28"/>
          <w:szCs w:val="28"/>
          <w:rtl w:val="true"/>
          <w:lang w:bidi="fa-IR"/>
        </w:rPr>
        <w:t>.</w:t>
      </w:r>
    </w:p>
    <w:p>
      <w:pPr>
        <w:pStyle w:val="Heading2"/>
        <w:numPr>
          <w:ilvl w:val="1"/>
          <w:numId w:val="1"/>
        </w:numPr>
        <w:rPr/>
      </w:pPr>
      <w:bookmarkStart w:id="383" w:name="__RefHeading___Toc4402367_372815092"/>
      <w:bookmarkStart w:id="384" w:name="_Toc150"/>
      <w:bookmarkEnd w:id="383"/>
      <w:r>
        <w:rPr>
          <w:rtl w:val="true"/>
        </w:rPr>
        <w:t>سلتا</w:t>
      </w:r>
      <w:bookmarkEnd w:id="384"/>
    </w:p>
    <w:p>
      <w:pPr>
        <w:pStyle w:val="BookText"/>
        <w:rPr/>
      </w:pPr>
      <w:r>
        <w:rPr>
          <w:rFonts w:ascii="IRNazanin" w:hAnsi="IRNazanin" w:eastAsia="IRNazanin"/>
          <w:color w:val="111111"/>
          <w:sz w:val="28"/>
          <w:sz w:val="28"/>
          <w:szCs w:val="28"/>
          <w:rtl w:val="true"/>
          <w:lang w:bidi="fa-IR"/>
        </w:rPr>
        <w:t>در خضاب گذشت</w:t>
      </w:r>
      <w:r>
        <w:rPr>
          <w:rFonts w:eastAsia="IRNazanin" w:cs="IRNazanin"/>
          <w:color w:val="111111"/>
          <w:sz w:val="28"/>
          <w:szCs w:val="28"/>
          <w:rtl w:val="true"/>
          <w:lang w:bidi="fa-IR"/>
        </w:rPr>
        <w:t>.</w:t>
      </w:r>
    </w:p>
    <w:p>
      <w:pPr>
        <w:pStyle w:val="Heading2"/>
        <w:numPr>
          <w:ilvl w:val="1"/>
          <w:numId w:val="1"/>
        </w:numPr>
        <w:rPr/>
      </w:pPr>
      <w:bookmarkStart w:id="385" w:name="__RefHeading___Toc4402369_372815092"/>
      <w:bookmarkStart w:id="386" w:name="_Toc151"/>
      <w:bookmarkEnd w:id="385"/>
      <w:r>
        <w:rPr>
          <w:rtl w:val="true"/>
        </w:rPr>
        <w:t>سُنّت</w:t>
      </w:r>
      <w:bookmarkEnd w:id="38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مستدرك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دارد که 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عثمان از سنت من </w:t>
      </w:r>
      <w:bookmarkStart w:id="387" w:name="pg7184_74898"/>
    </w:p>
    <w:p>
      <w:pPr>
        <w:pStyle w:val="BookText"/>
        <w:rPr/>
      </w:pPr>
      <w:bookmarkEnd w:id="387"/>
      <w:r>
        <w:rPr>
          <w:rFonts w:ascii="IRNazanin" w:hAnsi="IRNazanin" w:eastAsia="IRNazanin"/>
          <w:color w:val="111111"/>
          <w:sz w:val="28"/>
          <w:sz w:val="28"/>
          <w:szCs w:val="28"/>
          <w:rtl w:val="true"/>
          <w:lang w:bidi="fa-IR"/>
        </w:rPr>
        <w:t>کناره مگیر که هرکس اینکار کند ملائکه در روز قیامت صورتش را از حوض من برگردانند تا آخر که در عثمان بن مظعون خواهد آمد</w:t>
      </w:r>
      <w:r>
        <w:rPr>
          <w:rFonts w:eastAsia="IRNazanin" w:cs="IRNazanin"/>
          <w:color w:val="111111"/>
          <w:sz w:val="28"/>
          <w:szCs w:val="28"/>
          <w:rtl w:val="true"/>
          <w:lang w:bidi="fa-IR"/>
        </w:rPr>
        <w:t>.</w:t>
      </w:r>
    </w:p>
    <w:p>
      <w:pPr>
        <w:pStyle w:val="Heading2"/>
        <w:numPr>
          <w:ilvl w:val="1"/>
          <w:numId w:val="1"/>
        </w:numPr>
        <w:rPr/>
      </w:pPr>
      <w:bookmarkStart w:id="388" w:name="__RefHeading___Toc4402371_372815092"/>
      <w:bookmarkStart w:id="389" w:name="_Toc152"/>
      <w:bookmarkEnd w:id="388"/>
      <w:r>
        <w:rPr>
          <w:rtl w:val="true"/>
        </w:rPr>
        <w:t>(</w:t>
      </w:r>
      <w:r>
        <w:rPr>
          <w:rtl w:val="true"/>
        </w:rPr>
        <w:t xml:space="preserve">سه چیز </w:t>
      </w:r>
      <w:r>
        <w:rPr>
          <w:rtl w:val="true"/>
        </w:rPr>
        <w:t>)</w:t>
      </w:r>
      <w:bookmarkEnd w:id="389"/>
    </w:p>
    <w:p>
      <w:pPr>
        <w:pStyle w:val="BookText"/>
        <w:rPr/>
      </w:pPr>
      <w:r>
        <w:rPr>
          <w:rFonts w:ascii="IRNazanin" w:hAnsi="IRNazanin" w:eastAsia="IRNazanin"/>
          <w:color w:val="111111"/>
          <w:sz w:val="28"/>
          <w:sz w:val="28"/>
          <w:szCs w:val="28"/>
          <w:rtl w:val="true"/>
          <w:lang w:bidi="fa-IR"/>
        </w:rPr>
        <w:t xml:space="preserve">در 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برای مؤمن راحتی دارد یکی خانه بزرگ که ناموس و بد حالیش را از مردم بپوشاند، دیگر زن شایسته که کمک او کند در امر دنیا و آخرتش، سوم دختری را از خانه خارج کند یا به موت ویا به شوهر دادن</w:t>
      </w:r>
      <w:r>
        <w:rPr>
          <w:rFonts w:eastAsia="IRNazanin" w:cs="IRNazanin"/>
          <w:color w:val="111111"/>
          <w:sz w:val="28"/>
          <w:szCs w:val="28"/>
          <w:rtl w:val="true"/>
          <w:lang w:bidi="fa-IR"/>
        </w:rPr>
        <w:t>.</w:t>
      </w:r>
    </w:p>
    <w:p>
      <w:pPr>
        <w:pStyle w:val="Heading2"/>
        <w:numPr>
          <w:ilvl w:val="1"/>
          <w:numId w:val="1"/>
        </w:numPr>
        <w:rPr/>
      </w:pPr>
      <w:bookmarkStart w:id="390" w:name="__RefHeading___Toc4402373_372815092"/>
      <w:bookmarkStart w:id="391" w:name="_Toc153"/>
      <w:bookmarkEnd w:id="390"/>
      <w:r>
        <w:rPr>
          <w:rtl w:val="true"/>
        </w:rPr>
        <w:t>سه طایفه</w:t>
      </w:r>
      <w:bookmarkEnd w:id="391"/>
    </w:p>
    <w:p>
      <w:pPr>
        <w:pStyle w:val="BookText"/>
        <w:rPr/>
      </w:pPr>
      <w:r>
        <w:rPr>
          <w:rFonts w:ascii="IRNazanin" w:hAnsi="IRNazanin" w:eastAsia="IRNazanin"/>
          <w:color w:val="111111"/>
          <w:sz w:val="28"/>
          <w:sz w:val="28"/>
          <w:szCs w:val="28"/>
          <w:rtl w:val="true"/>
          <w:lang w:bidi="fa-IR"/>
        </w:rPr>
        <w:t xml:space="preserve">در محاسن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طایفه اند که خدای عزوجل با ایشان تكلم نکند </w:t>
      </w:r>
      <w:bookmarkStart w:id="392" w:name="pg7184_74900"/>
    </w:p>
    <w:p>
      <w:pPr>
        <w:pStyle w:val="BookText"/>
        <w:rPr/>
      </w:pPr>
      <w:bookmarkEnd w:id="392"/>
      <w:r>
        <w:rPr>
          <w:rFonts w:ascii="IRNazanin" w:hAnsi="IRNazanin" w:eastAsia="IRNazanin"/>
          <w:color w:val="111111"/>
          <w:sz w:val="28"/>
          <w:sz w:val="28"/>
          <w:szCs w:val="28"/>
          <w:rtl w:val="true"/>
          <w:lang w:bidi="fa-IR"/>
        </w:rPr>
        <w:t>و اعمالشان را پاکیزه ننماید و برای ایشان عذابی باشد دردناک یکی از ایشان زنی است که در فراش شوهرش زنا می دهد</w:t>
      </w:r>
      <w:r>
        <w:rPr>
          <w:rFonts w:eastAsia="IRNazanin" w:cs="IRNazanin"/>
          <w:color w:val="111111"/>
          <w:sz w:val="28"/>
          <w:szCs w:val="28"/>
          <w:rtl w:val="true"/>
          <w:lang w:bidi="fa-IR"/>
        </w:rPr>
        <w:t>.</w:t>
      </w:r>
    </w:p>
    <w:p>
      <w:pPr>
        <w:pStyle w:val="Heading2"/>
        <w:numPr>
          <w:ilvl w:val="1"/>
          <w:numId w:val="1"/>
        </w:numPr>
        <w:rPr/>
      </w:pPr>
      <w:bookmarkStart w:id="393" w:name="__RefHeading___Toc4402375_372815092"/>
      <w:bookmarkStart w:id="394" w:name="_Toc154"/>
      <w:bookmarkEnd w:id="393"/>
      <w:r>
        <w:rPr>
          <w:rtl w:val="true"/>
        </w:rPr>
        <w:t>سیاه</w:t>
      </w:r>
      <w:bookmarkEnd w:id="394"/>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زن سیاه اگر بسیار زاینده باشد بهتره است به سوی من از زن خوشگل نازا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p>
    <w:p>
      <w:pPr>
        <w:pStyle w:val="BookText"/>
        <w:rPr/>
      </w:pPr>
      <w:r>
        <w:rPr>
          <w:rFonts w:ascii="IRNazanin" w:hAnsi="IRNazanin" w:eastAsia="IRNazanin"/>
          <w:color w:val="111111"/>
          <w:sz w:val="28"/>
          <w:sz w:val="28"/>
          <w:szCs w:val="28"/>
          <w:rtl w:val="true"/>
          <w:lang w:bidi="fa-IR"/>
        </w:rPr>
        <w:t xml:space="preserve">سیاه سوداء را به هیجان می آورد </w:t>
      </w:r>
      <w:r>
        <w:rPr>
          <w:rFonts w:eastAsia="IRNazanin" w:cs="IRNazanin"/>
          <w:color w:val="111111"/>
          <w:sz w:val="28"/>
          <w:szCs w:val="28"/>
          <w:rtl w:val="true"/>
          <w:lang w:bidi="fa-IR"/>
        </w:rPr>
        <w:t>.</w:t>
      </w:r>
    </w:p>
    <w:p>
      <w:pPr>
        <w:pStyle w:val="Heading2"/>
        <w:numPr>
          <w:ilvl w:val="1"/>
          <w:numId w:val="1"/>
        </w:numPr>
        <w:rPr/>
      </w:pPr>
      <w:bookmarkStart w:id="395" w:name="__RefHeading___Toc4402377_372815092"/>
      <w:bookmarkStart w:id="396" w:name="_Toc155"/>
      <w:bookmarkEnd w:id="395"/>
      <w:r>
        <w:rPr>
          <w:rtl w:val="true"/>
        </w:rPr>
        <w:t>سیب ترش</w:t>
      </w:r>
      <w:bookmarkEnd w:id="396"/>
    </w:p>
    <w:p>
      <w:pPr>
        <w:pStyle w:val="BookText"/>
        <w:rPr/>
      </w:pPr>
      <w:r>
        <w:rPr>
          <w:rFonts w:ascii="IRNazanin" w:hAnsi="IRNazanin" w:eastAsia="IRNazanin"/>
          <w:color w:val="111111"/>
          <w:sz w:val="28"/>
          <w:sz w:val="28"/>
          <w:szCs w:val="28"/>
          <w:rtl w:val="true"/>
          <w:lang w:bidi="fa-IR"/>
        </w:rPr>
        <w:t>سیب ترش حیض را قطع می 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عروس خواهد آمد</w:t>
      </w:r>
      <w:r>
        <w:rPr>
          <w:rFonts w:eastAsia="IRNazanin" w:cs="IRNazanin"/>
          <w:color w:val="111111"/>
          <w:sz w:val="28"/>
          <w:szCs w:val="28"/>
          <w:rtl w:val="true"/>
          <w:lang w:bidi="fa-IR"/>
        </w:rPr>
        <w:t xml:space="preserve">. </w:t>
      </w:r>
      <w:bookmarkStart w:id="397" w:name="pg7184_74902"/>
    </w:p>
    <w:p>
      <w:pPr>
        <w:pStyle w:val="Heading2"/>
        <w:numPr>
          <w:ilvl w:val="1"/>
          <w:numId w:val="1"/>
        </w:numPr>
        <w:rPr/>
      </w:pPr>
      <w:bookmarkStart w:id="398" w:name="__RefHeading___Toc4402379_372815092"/>
      <w:bookmarkStart w:id="399" w:name="_Toc156"/>
      <w:bookmarkEnd w:id="397"/>
      <w:bookmarkEnd w:id="398"/>
      <w:r>
        <w:rPr>
          <w:rtl w:val="true"/>
        </w:rPr>
        <w:t>شایسته</w:t>
      </w:r>
      <w:bookmarkEnd w:id="399"/>
    </w:p>
    <w:p>
      <w:pPr>
        <w:pStyle w:val="BookText"/>
        <w:rPr/>
      </w:pPr>
      <w:r>
        <w:rPr>
          <w:rFonts w:ascii="IRNazanin" w:hAnsi="IRNazanin" w:eastAsia="IRNazanin"/>
          <w:color w:val="111111"/>
          <w:sz w:val="28"/>
          <w:sz w:val="28"/>
          <w:szCs w:val="28"/>
          <w:rtl w:val="true"/>
          <w:lang w:bidi="fa-IR"/>
        </w:rPr>
        <w:t>در صالحه خواهد آمد</w:t>
      </w:r>
      <w:r>
        <w:rPr>
          <w:rFonts w:eastAsia="IRNazanin" w:cs="IRNazanin"/>
          <w:color w:val="111111"/>
          <w:sz w:val="28"/>
          <w:szCs w:val="28"/>
          <w:rtl w:val="true"/>
          <w:lang w:bidi="fa-IR"/>
        </w:rPr>
        <w:t>.</w:t>
      </w:r>
    </w:p>
    <w:p>
      <w:pPr>
        <w:pStyle w:val="Heading2"/>
        <w:numPr>
          <w:ilvl w:val="1"/>
          <w:numId w:val="1"/>
        </w:numPr>
        <w:rPr/>
      </w:pPr>
      <w:bookmarkStart w:id="400" w:name="__RefHeading___Toc4402381_372815092"/>
      <w:bookmarkStart w:id="401" w:name="_Toc157"/>
      <w:bookmarkEnd w:id="400"/>
      <w:r>
        <w:rPr>
          <w:rtl w:val="true"/>
        </w:rPr>
        <w:t>شب</w:t>
      </w:r>
      <w:bookmarkEnd w:id="401"/>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نمی دارم دنیا و آنچه در آن است مال من باشد و یک شب بخوابم و زن نداشته باشم،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مرد زن دار افضل است از مرد بی زن که شبها عبادت کند و روزها روزه باشد تا آخر حدیث که در زن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402" w:name="__RefHeading___Toc4402383_372815092"/>
      <w:bookmarkStart w:id="403" w:name="_Toc158"/>
      <w:bookmarkEnd w:id="402"/>
      <w:r>
        <w:rPr>
          <w:rtl w:val="true"/>
        </w:rPr>
        <w:t>شتر</w:t>
      </w:r>
      <w:bookmarkEnd w:id="40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صنف از اهل آتش هستند که هیچ یک را </w:t>
      </w:r>
      <w:bookmarkStart w:id="404" w:name="pg7184_74904"/>
    </w:p>
    <w:p>
      <w:pPr>
        <w:pStyle w:val="BookText"/>
        <w:rPr/>
      </w:pPr>
      <w:bookmarkEnd w:id="404"/>
      <w:r>
        <w:rPr>
          <w:rFonts w:ascii="IRNazanin" w:hAnsi="IRNazanin" w:eastAsia="IRNazanin"/>
          <w:color w:val="111111"/>
          <w:sz w:val="28"/>
          <w:sz w:val="28"/>
          <w:szCs w:val="28"/>
          <w:rtl w:val="true"/>
          <w:lang w:bidi="fa-IR"/>
        </w:rPr>
        <w:t>هنوز ندیده ام ، گروهی که با خود تازیانه هائی دارند مثل دم گاو و به آن مردم را می زنند و زنانی که پوشیده وبرهنه هستند خمان و چمان روند از ناز و گردن کشی سرهاشان مثل کوهان شتر بختی است، داخل بهشت نشوند و بوی بهشت هم نیابند و حال آنکه بوی بهشت از پانصد سال راه به شامه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زنهایشان پوشیده و برهنه هستند روی سرهاشان مثل کوهان شتر بختی است لعن کنید ایشان را که ایشان ملعونانند</w:t>
      </w:r>
      <w:r>
        <w:rPr>
          <w:rFonts w:eastAsia="IRNazanin" w:cs="IRNazanin"/>
          <w:color w:val="111111"/>
          <w:sz w:val="28"/>
          <w:szCs w:val="28"/>
          <w:rtl w:val="true"/>
          <w:lang w:bidi="fa-IR"/>
        </w:rPr>
        <w:t>.</w:t>
      </w:r>
    </w:p>
    <w:p>
      <w:pPr>
        <w:pStyle w:val="Heading2"/>
        <w:numPr>
          <w:ilvl w:val="1"/>
          <w:numId w:val="1"/>
        </w:numPr>
        <w:rPr/>
      </w:pPr>
      <w:bookmarkStart w:id="405" w:name="__RefHeading___Toc4402385_372815092"/>
      <w:bookmarkStart w:id="406" w:name="_Toc159"/>
      <w:bookmarkEnd w:id="405"/>
      <w:r>
        <w:rPr>
          <w:rtl w:val="true"/>
        </w:rPr>
        <w:t>شرّ</w:t>
      </w:r>
      <w:bookmarkEnd w:id="406"/>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تمامش شرّ است، و شرترین چیزی که در اوست این است که ناچار است از او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bookmarkStart w:id="407" w:name="pg7184_74906"/>
    </w:p>
    <w:p>
      <w:pPr>
        <w:pStyle w:val="BookText"/>
        <w:rPr/>
      </w:pPr>
      <w:bookmarkEnd w:id="407"/>
      <w:r>
        <w:rPr>
          <w:rFonts w:ascii="IRNazanin" w:hAnsi="IRNazanin" w:eastAsia="IRNazanin"/>
          <w:color w:val="111111"/>
          <w:sz w:val="28"/>
          <w:sz w:val="28"/>
          <w:szCs w:val="28"/>
          <w:rtl w:val="true"/>
          <w:lang w:bidi="fa-IR"/>
        </w:rPr>
        <w:t>می شود در آخر الزمان و نزديك ساعت ظهور که آن بدترین زمانها است زنانیکه برهنه و پوشیده هستند اظهار کنندۀ زینتهای خود و خارج شده گان از دین می باشند و داخل فتنه می شوند و میل به شهوترانی دارند و سرعت کننده اند به سوی لذات و حلال می دانند محرمات را لذا همیشه در جهنّم خواهند بود</w:t>
      </w:r>
      <w:r>
        <w:rPr>
          <w:rFonts w:eastAsia="IRNazanin" w:cs="IRNazanin"/>
          <w:color w:val="111111"/>
          <w:sz w:val="28"/>
          <w:szCs w:val="28"/>
          <w:rtl w:val="true"/>
          <w:lang w:bidi="fa-IR"/>
        </w:rPr>
        <w:t>.</w:t>
      </w:r>
    </w:p>
    <w:p>
      <w:pPr>
        <w:pStyle w:val="Heading2"/>
        <w:numPr>
          <w:ilvl w:val="1"/>
          <w:numId w:val="1"/>
        </w:numPr>
        <w:rPr/>
      </w:pPr>
      <w:bookmarkStart w:id="408" w:name="__RefHeading___Toc4402387_372815092"/>
      <w:bookmarkStart w:id="409" w:name="_Toc160"/>
      <w:bookmarkEnd w:id="408"/>
      <w:r>
        <w:rPr>
          <w:rtl w:val="true"/>
        </w:rPr>
        <w:t>شقائق</w:t>
      </w:r>
      <w:bookmarkEnd w:id="409"/>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 مثل گل شقائق هستند برای مردان </w:t>
      </w:r>
      <w:r>
        <w:rPr>
          <w:rFonts w:eastAsia="IRNazanin" w:cs="IRNazanin"/>
          <w:color w:val="111111"/>
          <w:sz w:val="28"/>
          <w:szCs w:val="28"/>
          <w:rtl w:val="true"/>
          <w:lang w:bidi="fa-IR"/>
        </w:rPr>
        <w:t>.</w:t>
      </w:r>
    </w:p>
    <w:p>
      <w:pPr>
        <w:pStyle w:val="Heading2"/>
        <w:numPr>
          <w:ilvl w:val="1"/>
          <w:numId w:val="1"/>
        </w:numPr>
        <w:rPr/>
      </w:pPr>
      <w:bookmarkStart w:id="410" w:name="__RefHeading___Toc4402389_372815092"/>
      <w:bookmarkStart w:id="411" w:name="_Toc161"/>
      <w:bookmarkEnd w:id="410"/>
      <w:r>
        <w:rPr>
          <w:rtl w:val="true"/>
        </w:rPr>
        <w:t>شکایت</w:t>
      </w:r>
      <w:bookmarkEnd w:id="411"/>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نمود به خدا از</w:t>
      </w:r>
    </w:p>
    <w:p>
      <w:pPr>
        <w:pStyle w:val="BookText"/>
        <w:rPr/>
      </w:pPr>
      <w:r>
        <w:rPr>
          <w:rFonts w:ascii="IRNazanin" w:hAnsi="IRNazanin" w:eastAsia="IRNazanin"/>
          <w:color w:val="111111"/>
          <w:sz w:val="28"/>
          <w:sz w:val="28"/>
          <w:szCs w:val="28"/>
          <w:rtl w:val="true"/>
          <w:lang w:bidi="fa-IR"/>
        </w:rPr>
        <w:t xml:space="preserve">بداخلاقی زنش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ابراهیم گذشت ملاحظه کن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مردی از اصحاب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نمود از زنهای خود، پس حضرت ایستاد و خطبه ای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مردم هیچ وقت اطاعت زن خود نکنید و بر مال خود ایشان را امین ندانید و نگذارید کارهای عيال خود را ایشان تدبیر کنند چون اگر بگذارید زنها هرچه می خواهند انجام دهند به هلاکت می کشانند و ستم بر مالک می کنند چون ما یافتیم ایشان را که اگر محتاج شدند مراعات ورع را نمی کنند و در وقت هیجان شهوت صبر ندارند و تکبّر لازمه ایشان است، اگر چه پیر شده باشند و خودنمائی چسبیده به ایشان است اگر چه عاجز باشند و شکر نکنند از خوبی های زیاد اگر از چیز کمی بازداشته شوند، خوبی ها را فراموش می کنند و بدیها را حفظ می کنند و دائماً تهمت می زنند و همیشه سرکشی می کنند و متصدی کارهای شیطان هستند، پس در هر حال مدارا کنید با ایشان و خوش رفتاری کنید در گفتار </w:t>
      </w:r>
      <w:bookmarkStart w:id="412" w:name="pg7184_74909"/>
    </w:p>
    <w:p>
      <w:pPr>
        <w:pStyle w:val="BookText"/>
        <w:rPr/>
      </w:pPr>
      <w:bookmarkEnd w:id="412"/>
      <w:r>
        <w:rPr>
          <w:rFonts w:ascii="IRNazanin" w:hAnsi="IRNazanin" w:eastAsia="IRNazanin"/>
          <w:color w:val="111111"/>
          <w:sz w:val="28"/>
          <w:sz w:val="28"/>
          <w:szCs w:val="28"/>
          <w:rtl w:val="true"/>
          <w:lang w:bidi="fa-IR"/>
        </w:rPr>
        <w:t>شاید ایشان هم خوش رفتاری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نقل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دشمن زنی هستم که از خانه اش خارج می شود و دامنش را به زمین می کشد و شکایت از شوهرش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 خلقی ساره به خدا شکایت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ابراهیم گذشت</w:t>
      </w:r>
      <w:r>
        <w:rPr>
          <w:rFonts w:eastAsia="IRNazanin" w:cs="IRNazanin"/>
          <w:color w:val="111111"/>
          <w:sz w:val="28"/>
          <w:szCs w:val="28"/>
          <w:rtl w:val="true"/>
          <w:lang w:bidi="fa-IR"/>
        </w:rPr>
        <w:t>.</w:t>
      </w:r>
    </w:p>
    <w:p>
      <w:pPr>
        <w:pStyle w:val="Heading2"/>
        <w:numPr>
          <w:ilvl w:val="1"/>
          <w:numId w:val="1"/>
        </w:numPr>
        <w:rPr/>
      </w:pPr>
      <w:bookmarkStart w:id="413" w:name="__RefHeading___Toc4402391_372815092"/>
      <w:bookmarkStart w:id="414" w:name="_Toc162"/>
      <w:bookmarkEnd w:id="413"/>
      <w:r>
        <w:rPr>
          <w:rtl w:val="true"/>
        </w:rPr>
        <w:t>شوم</w:t>
      </w:r>
      <w:bookmarkEnd w:id="414"/>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شومی در چیزی هست پس آن در زبان زنها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برکت زن آناست که مؤونه اش سبك باشد و زایمانش آسان و ازشومیش آن است که مؤونه اش سخت باشد و زایمانش مشکل</w:t>
      </w:r>
      <w:r>
        <w:rPr>
          <w:rFonts w:eastAsia="IRNazanin" w:cs="IRNazanin"/>
          <w:color w:val="111111"/>
          <w:sz w:val="28"/>
          <w:szCs w:val="28"/>
          <w:rtl w:val="true"/>
          <w:lang w:bidi="fa-IR"/>
        </w:rPr>
        <w:t xml:space="preserve">. </w:t>
      </w:r>
      <w:bookmarkStart w:id="415" w:name="pg7184_74911"/>
    </w:p>
    <w:p>
      <w:pPr>
        <w:pStyle w:val="Heading2"/>
        <w:numPr>
          <w:ilvl w:val="1"/>
          <w:numId w:val="1"/>
        </w:numPr>
        <w:rPr/>
      </w:pPr>
      <w:bookmarkStart w:id="416" w:name="__RefHeading___Toc4402393_372815092"/>
      <w:bookmarkStart w:id="417" w:name="_Toc163"/>
      <w:bookmarkEnd w:id="415"/>
      <w:bookmarkEnd w:id="416"/>
      <w:r>
        <w:rPr>
          <w:rtl w:val="true"/>
        </w:rPr>
        <w:t>شوهر</w:t>
      </w:r>
      <w:bookmarkEnd w:id="417"/>
    </w:p>
    <w:p>
      <w:pPr>
        <w:pStyle w:val="BookText"/>
        <w:rPr/>
      </w:pPr>
      <w:r>
        <w:rPr>
          <w:rFonts w:ascii="IRNazanin" w:hAnsi="IRNazanin" w:eastAsia="IRNazanin"/>
          <w:color w:val="111111"/>
          <w:sz w:val="28"/>
          <w:sz w:val="28"/>
          <w:szCs w:val="28"/>
          <w:rtl w:val="true"/>
          <w:lang w:bidi="fa-IR"/>
        </w:rPr>
        <w:t>در حق شوهرگذشت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شوهرم بود، در جنگ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اسماء دختر یزید انصاری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 من از طرف زنها پیش شما آمده ام که مردها بر ما فضیلت داده شده اند به نماز جمعه و جماعت و عیادت مریض و رفتن تشییع جنازه و حج و عمره و حفظ حدود، 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به زنها خبر بده که اگر شما زنان شوهر داری خوب بکنید و رضایت شوهرها را جلب کنید و موافقت شوهرها باشید مزد و ثوابش مطابق همه آنها است که مردها دارند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زنی داخل شد بر امام صادق علیه السّلام و عرض کرد من زنی هستم متبتله، حضرت فرمود مرادت چیست ؟ عرض کرد شوهر نمی کنم، </w:t>
      </w:r>
      <w:bookmarkStart w:id="418" w:name="pg7184_74913"/>
    </w:p>
    <w:p>
      <w:pPr>
        <w:pStyle w:val="BookText"/>
        <w:rPr/>
      </w:pPr>
      <w:bookmarkEnd w:id="418"/>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می خواهم به دست آورم، حضرت فرمود برگرد اگر شوهر نکردن فضیلتی داشت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بود به این و حال آنکه احدى فضيلتش به او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زنی که از شوهرش دوری کند، در زن حدیث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419" w:name="__RefHeading___Toc4402395_372815092"/>
      <w:bookmarkStart w:id="420" w:name="_Toc164"/>
      <w:bookmarkEnd w:id="419"/>
      <w:r>
        <w:rPr>
          <w:rtl w:val="true"/>
        </w:rPr>
        <w:t>شهادت</w:t>
      </w:r>
      <w:bookmarkEnd w:id="420"/>
    </w:p>
    <w:p>
      <w:pPr>
        <w:pStyle w:val="BookText"/>
        <w:rPr/>
      </w:pPr>
      <w:r>
        <w:rPr>
          <w:rFonts w:ascii="IRNazanin" w:hAnsi="IRNazanin" w:eastAsia="IRNazanin"/>
          <w:color w:val="111111"/>
          <w:sz w:val="28"/>
          <w:sz w:val="28"/>
          <w:szCs w:val="28"/>
          <w:rtl w:val="true"/>
          <w:lang w:bidi="fa-IR"/>
        </w:rPr>
        <w:t xml:space="preserve">در خصال باب هفتاد و بالاتر مرحوم صدوق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 در حدود و طلاق وهلال ماه جایز نیست و درآنجائیکه بر مردها جایز نیست نگاه کنند آنجا شهادتشان جایز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زنی آمد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دو زن در شهادت </w:t>
      </w:r>
      <w:bookmarkStart w:id="421" w:name="pg7184_74915"/>
    </w:p>
    <w:p>
      <w:pPr>
        <w:pStyle w:val="BookText"/>
        <w:rPr/>
      </w:pPr>
      <w:bookmarkEnd w:id="421"/>
      <w:r>
        <w:rPr>
          <w:rFonts w:ascii="IRNazanin" w:hAnsi="IRNazanin" w:eastAsia="IRNazanin"/>
          <w:color w:val="111111"/>
          <w:sz w:val="28"/>
          <w:sz w:val="28"/>
          <w:szCs w:val="28"/>
          <w:rtl w:val="true"/>
          <w:lang w:bidi="fa-IR"/>
        </w:rPr>
        <w:t>وارث به جای یک مرد حساب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عقل و دین شما ناقص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دین ما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ایام حیض و نفاس نماز نمی خوانید و لعن زیاد می کنید و کفران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می کنید و یک وقت یکی از شماها ده سال با بیشتر نزد شوهر می ماند و شوهر به او نیکی می کند و چون یک وقت دست شوهر خالی شد و یا مخاصمه کرد می گوئید هرگز هیچ خیری از تو ندیدم</w:t>
      </w:r>
      <w:r>
        <w:rPr>
          <w:rFonts w:eastAsia="IRNazanin" w:cs="IRNazanin"/>
          <w:color w:val="111111"/>
          <w:sz w:val="28"/>
          <w:szCs w:val="28"/>
          <w:rtl w:val="true"/>
          <w:lang w:bidi="fa-IR"/>
        </w:rPr>
        <w:t>.</w:t>
      </w:r>
    </w:p>
    <w:p>
      <w:pPr>
        <w:pStyle w:val="Heading2"/>
        <w:numPr>
          <w:ilvl w:val="1"/>
          <w:numId w:val="1"/>
        </w:numPr>
        <w:rPr/>
      </w:pPr>
      <w:bookmarkStart w:id="422" w:name="__RefHeading___Toc4402397_372815092"/>
      <w:bookmarkStart w:id="423" w:name="_Toc165"/>
      <w:bookmarkEnd w:id="422"/>
      <w:r>
        <w:rPr>
          <w:rtl w:val="true"/>
        </w:rPr>
        <w:t>شهپره</w:t>
      </w:r>
      <w:bookmarkEnd w:id="423"/>
    </w:p>
    <w:p>
      <w:pPr>
        <w:pStyle w:val="BookText"/>
        <w:rPr/>
      </w:pPr>
      <w:r>
        <w:rPr>
          <w:rFonts w:ascii="IRNazanin" w:hAnsi="IRNazanin" w:eastAsia="IRNazanin"/>
          <w:color w:val="111111"/>
          <w:sz w:val="28"/>
          <w:sz w:val="28"/>
          <w:szCs w:val="28"/>
          <w:rtl w:val="true"/>
          <w:lang w:bidi="fa-IR"/>
        </w:rPr>
        <w:t>پنج قسم از زنها را نگیر یکی شهپره است، در زید</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424" w:name="__RefHeading___Toc4402399_372815092"/>
      <w:bookmarkStart w:id="425" w:name="_Toc166"/>
      <w:bookmarkEnd w:id="424"/>
      <w:r>
        <w:rPr>
          <w:rtl w:val="true"/>
        </w:rPr>
        <w:t>شهوت</w:t>
      </w:r>
      <w:bookmarkEnd w:id="42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خلق فرمود شهوت را ده جزء، نه تای آن در مردان است و یکی در زنان و این در بنی هاشم و شیعیان ایشان است و در زنان بنی امیه و شیعیان ایشان به عکس است نه جزء شهوت در زنان ایشان است و يك جزء در مردان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شهوت را از زنان بنی هاشم کنده و در مردانشان قرار داده و همین عمل را نسبت به شیعیان فرموده و خداوند شهوت را از مردان بنی امیه کنده و درزنانشان قرار داده و همین عمل را نسبت به شیعیانشان کرده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شهوت را ده جزء خلق فرموده، نه تای آن را در زنان قرار داده و یکی را در مردان و اگر خداوند به مقدار اجزاء شهوت زنان حیاء قرار نداده بود هرآینه </w:t>
      </w:r>
      <w:bookmarkStart w:id="426" w:name="pg7184_74919"/>
    </w:p>
    <w:p>
      <w:pPr>
        <w:pStyle w:val="BookText"/>
        <w:rPr/>
      </w:pPr>
      <w:bookmarkEnd w:id="426"/>
      <w:r>
        <w:rPr>
          <w:rFonts w:ascii="IRNazanin" w:hAnsi="IRNazanin" w:eastAsia="IRNazanin"/>
          <w:color w:val="111111"/>
          <w:sz w:val="28"/>
          <w:sz w:val="28"/>
          <w:szCs w:val="28"/>
          <w:rtl w:val="true"/>
          <w:lang w:bidi="fa-IR"/>
        </w:rPr>
        <w:t>برای هر مردی نه زن بود و به او آویزان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دنیا و آخرت لذتی بیش از لذت زنها نچشیده اند وآن فرمایش خدا است که آراسته شد از برای مردان دوستی خواهشها از زنان و پسران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بهشت لذت نبردند به چیزی که بهتر باشد نزد ایشان از نکاح و مجامعت </w:t>
      </w:r>
      <w:r>
        <w:rPr>
          <w:rFonts w:eastAsia="IRNazanin" w:cs="IRNazanin"/>
          <w:color w:val="111111"/>
          <w:sz w:val="28"/>
          <w:szCs w:val="28"/>
          <w:rtl w:val="true"/>
          <w:lang w:bidi="fa-IR"/>
        </w:rPr>
        <w:t>.</w:t>
      </w:r>
    </w:p>
    <w:p>
      <w:pPr>
        <w:pStyle w:val="Heading2"/>
        <w:numPr>
          <w:ilvl w:val="1"/>
          <w:numId w:val="1"/>
        </w:numPr>
        <w:rPr/>
      </w:pPr>
      <w:bookmarkStart w:id="427" w:name="__RefHeading___Toc4402401_372815092"/>
      <w:bookmarkStart w:id="428" w:name="_Toc167"/>
      <w:bookmarkEnd w:id="427"/>
      <w:r>
        <w:rPr>
          <w:rtl w:val="true"/>
        </w:rPr>
        <w:t>شهید</w:t>
      </w:r>
      <w:bookmarkEnd w:id="428"/>
    </w:p>
    <w:p>
      <w:pPr>
        <w:pStyle w:val="BookText"/>
        <w:rPr/>
      </w:pPr>
      <w:r>
        <w:rPr>
          <w:rFonts w:ascii="IRNazanin" w:hAnsi="IRNazanin" w:eastAsia="IRNazanin"/>
          <w:color w:val="111111"/>
          <w:sz w:val="28"/>
          <w:sz w:val="28"/>
          <w:szCs w:val="28"/>
          <w:rtl w:val="true"/>
          <w:lang w:bidi="fa-IR"/>
        </w:rPr>
        <w:t>در جنگ گذشت</w:t>
      </w:r>
      <w:r>
        <w:rPr>
          <w:rFonts w:eastAsia="IRNazanin" w:cs="IRNazanin"/>
          <w:color w:val="111111"/>
          <w:sz w:val="28"/>
          <w:szCs w:val="28"/>
          <w:rtl w:val="true"/>
          <w:lang w:bidi="fa-IR"/>
        </w:rPr>
        <w:t>.</w:t>
      </w:r>
    </w:p>
    <w:p>
      <w:pPr>
        <w:pStyle w:val="Heading2"/>
        <w:numPr>
          <w:ilvl w:val="1"/>
          <w:numId w:val="1"/>
        </w:numPr>
        <w:rPr/>
      </w:pPr>
      <w:bookmarkStart w:id="429" w:name="__RefHeading___Toc4402403_372815092"/>
      <w:bookmarkStart w:id="430" w:name="_Toc168"/>
      <w:bookmarkEnd w:id="429"/>
      <w:r>
        <w:rPr>
          <w:rtl w:val="true"/>
        </w:rPr>
        <w:t>شیر دادن</w:t>
      </w:r>
      <w:bookmarkEnd w:id="43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مستدرك 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وضع حملش بشود و بچه اش را شیر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مك زدن خدا بنویسد حسنه ای و محو </w:t>
      </w:r>
      <w:bookmarkStart w:id="431" w:name="pg7184_74921"/>
    </w:p>
    <w:p>
      <w:pPr>
        <w:pStyle w:val="BookText"/>
        <w:rPr/>
      </w:pPr>
      <w:bookmarkEnd w:id="431"/>
      <w:r>
        <w:rPr>
          <w:rFonts w:ascii="IRNazanin" w:hAnsi="IRNazanin" w:eastAsia="IRNazanin"/>
          <w:color w:val="111111"/>
          <w:sz w:val="28"/>
          <w:sz w:val="28"/>
          <w:szCs w:val="28"/>
          <w:rtl w:val="true"/>
          <w:lang w:bidi="fa-IR"/>
        </w:rPr>
        <w:t>و نیست کند گناهی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وضع حملش شود به هر قطره شیری که از پستانش می زند حسنه ای برای او نوشته شود، و اگر شبی را بیداری بکشد مزدش مثل کسی باشد که هفتاد بنده در راه خدا آزاد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وضع حملش بشود می بوده باشد برای او به هر مك زدن و شیر دادن مزد کسی که کسی را زنده</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Heading2"/>
        <w:numPr>
          <w:ilvl w:val="1"/>
          <w:numId w:val="1"/>
        </w:numPr>
        <w:rPr/>
      </w:pPr>
      <w:bookmarkStart w:id="432" w:name="__RefHeading___Toc4402405_372815092"/>
      <w:bookmarkStart w:id="433" w:name="_Toc169"/>
      <w:bookmarkEnd w:id="432"/>
      <w:r>
        <w:rPr>
          <w:rtl w:val="true"/>
        </w:rPr>
        <w:t>شیطان</w:t>
      </w:r>
      <w:bookmarkEnd w:id="433"/>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آلت صید شیطانند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 </w:t>
      </w:r>
      <w:bookmarkStart w:id="434" w:name="pg7184_74923"/>
    </w:p>
    <w:p>
      <w:pPr>
        <w:pStyle w:val="BookText"/>
        <w:rPr/>
      </w:pPr>
      <w:bookmarkEnd w:id="434"/>
      <w:r>
        <w:rPr>
          <w:rFonts w:ascii="IRNazanin" w:hAnsi="IRNazanin" w:eastAsia="IRNazanin"/>
          <w:color w:val="111111"/>
          <w:sz w:val="28"/>
          <w:sz w:val="28"/>
          <w:szCs w:val="28"/>
          <w:rtl w:val="true"/>
          <w:lang w:bidi="fa-IR"/>
        </w:rPr>
        <w:t>بزرگتر از زنان و غضب برای شیطان نیست و متصدی کارهای شیطانند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شکایت گذشت</w:t>
      </w:r>
      <w:r>
        <w:rPr>
          <w:rFonts w:eastAsia="IRNazanin" w:cs="IRNazanin"/>
          <w:color w:val="111111"/>
          <w:sz w:val="28"/>
          <w:szCs w:val="28"/>
          <w:rtl w:val="true"/>
          <w:lang w:bidi="fa-IR"/>
        </w:rPr>
        <w:t>.</w:t>
      </w:r>
    </w:p>
    <w:p>
      <w:pPr>
        <w:pStyle w:val="Heading2"/>
        <w:numPr>
          <w:ilvl w:val="1"/>
          <w:numId w:val="1"/>
        </w:numPr>
        <w:rPr/>
      </w:pPr>
      <w:bookmarkStart w:id="435" w:name="__RefHeading___Toc4402407_372815092"/>
      <w:bookmarkStart w:id="436" w:name="_Toc170"/>
      <w:bookmarkEnd w:id="435"/>
      <w:r>
        <w:rPr>
          <w:rtl w:val="true"/>
        </w:rPr>
        <w:t>صالحه</w:t>
      </w:r>
      <w:bookmarkEnd w:id="436"/>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ای فائده نبرده که بهتر باشد از زن صالحه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وقت او را دیده خوشحال کند او را و چون غائب شد حفظ کند ناموس خود را ومال شوهرش را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زن صالحه و شایسته بهتر است از هزار مرد غیرشایسته و هر زنی که هفت روز خدمت شوهرش بکند خداوند هفت درب جهنم را بر او ببندد و هشت درب بهشت را برای او باز کند که از هر دری که می خواهد داخل شود</w:t>
      </w:r>
      <w:r>
        <w:rPr>
          <w:rFonts w:eastAsia="IRNazanin" w:cs="IRNazanin"/>
          <w:color w:val="111111"/>
          <w:sz w:val="28"/>
          <w:szCs w:val="28"/>
          <w:rtl w:val="true"/>
          <w:lang w:bidi="fa-IR"/>
        </w:rPr>
        <w:t xml:space="preserve">. </w:t>
      </w:r>
      <w:bookmarkStart w:id="437" w:name="pg7184_74925"/>
    </w:p>
    <w:p>
      <w:pPr>
        <w:pStyle w:val="Heading2"/>
        <w:numPr>
          <w:ilvl w:val="1"/>
          <w:numId w:val="1"/>
        </w:numPr>
        <w:rPr/>
      </w:pPr>
      <w:bookmarkStart w:id="438" w:name="__RefHeading___Toc4402409_372815092"/>
      <w:bookmarkStart w:id="439" w:name="_Toc171"/>
      <w:bookmarkEnd w:id="437"/>
      <w:bookmarkEnd w:id="438"/>
      <w:r>
        <w:rPr>
          <w:rtl w:val="true"/>
        </w:rPr>
        <w:t>صبر</w:t>
      </w:r>
      <w:bookmarkEnd w:id="439"/>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زن صبر و تحمّل بر اذیتهای شوهرش و غیرت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زن مثل استخوان کج است اگر بخواهی راستش کنی می شکند و اگر به حال خود بگذاری نفع خواهی برد پس صبر کن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بد خلقی زن بد خلق صبر و تحمل کند و به حساب خدا بگذارد مزدش را خداوند ثواب شاکرین به او عطا فرماید</w:t>
      </w:r>
      <w:r>
        <w:rPr>
          <w:rFonts w:eastAsia="IRNazanin" w:cs="IRNazanin"/>
          <w:color w:val="111111"/>
          <w:sz w:val="28"/>
          <w:szCs w:val="28"/>
          <w:rtl w:val="true"/>
          <w:lang w:bidi="fa-IR"/>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زنان صبر ده مرد قرار داده پس چون هیجان کند و شهوتش حرکت کند قوت شهوت ده مرد داشته باشد</w:t>
      </w:r>
      <w:r>
        <w:rPr>
          <w:rFonts w:eastAsia="IRNazanin" w:cs="IRNazanin"/>
          <w:color w:val="111111"/>
          <w:sz w:val="28"/>
          <w:szCs w:val="28"/>
          <w:rtl w:val="true"/>
          <w:lang w:bidi="fa-IR"/>
        </w:rPr>
        <w:t xml:space="preserve">. </w:t>
      </w:r>
      <w:bookmarkStart w:id="440" w:name="pg7184_74927"/>
    </w:p>
    <w:p>
      <w:pPr>
        <w:pStyle w:val="Heading2"/>
        <w:numPr>
          <w:ilvl w:val="1"/>
          <w:numId w:val="1"/>
        </w:numPr>
        <w:rPr/>
      </w:pPr>
      <w:bookmarkStart w:id="441" w:name="__RefHeading___Toc4402411_372815092"/>
      <w:bookmarkStart w:id="442" w:name="_Toc172"/>
      <w:bookmarkEnd w:id="440"/>
      <w:bookmarkEnd w:id="441"/>
      <w:r>
        <w:rPr>
          <w:rtl w:val="true"/>
        </w:rPr>
        <w:t>صَبغ</w:t>
      </w:r>
      <w:bookmarkEnd w:id="442"/>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p>
    <w:p>
      <w:pPr>
        <w:pStyle w:val="BookText"/>
        <w:rPr/>
      </w:pPr>
      <w:r>
        <w:rPr>
          <w:rFonts w:ascii="IRNazanin" w:hAnsi="IRNazanin" w:eastAsia="IRNazanin"/>
          <w:color w:val="111111"/>
          <w:sz w:val="28"/>
          <w:sz w:val="28"/>
          <w:szCs w:val="28"/>
          <w:rtl w:val="true"/>
          <w:lang w:bidi="fa-IR"/>
        </w:rPr>
        <w:t>که حق زن بر شوهرش چیست ؟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صبغ فرمود هر شش ماه یکمرتبه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صبغ یعنی حناء و وسمه</w:t>
      </w:r>
      <w:r>
        <w:rPr>
          <w:rFonts w:eastAsia="IRNazanin" w:cs="IRNazanin"/>
          <w:color w:val="111111"/>
          <w:sz w:val="28"/>
          <w:szCs w:val="28"/>
          <w:rtl w:val="true"/>
          <w:lang w:bidi="fa-IR"/>
        </w:rPr>
        <w:t>.</w:t>
      </w:r>
    </w:p>
    <w:p>
      <w:pPr>
        <w:pStyle w:val="Heading2"/>
        <w:numPr>
          <w:ilvl w:val="1"/>
          <w:numId w:val="1"/>
        </w:numPr>
        <w:rPr/>
      </w:pPr>
      <w:bookmarkStart w:id="443" w:name="__RefHeading___Toc4402413_372815092"/>
      <w:bookmarkStart w:id="444" w:name="_Toc173"/>
      <w:bookmarkEnd w:id="443"/>
      <w:r>
        <w:rPr>
          <w:rtl w:val="true"/>
        </w:rPr>
        <w:t>صدقه</w:t>
      </w:r>
      <w:bookmarkEnd w:id="44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روز قربان رسول خدا بر شتر برهنه سوار بود و به پشت مدینه تشریف برد، مرورش به زنان افتاد پس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زنان صدقه بدهید و اطاعت کنید شوهرهای خود را که اکثر شما در آتش هستید چون این را شنیدند گریان شدند سپس زنی از ایشان بلند شد و گفت ای رسول خدا در آتش باكفّار هستیم به خدا قسم ما کافر نیستیم که از اهل آتش باشیم، رسول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حق شوهرها کافرید یعنی حق شوهر را ادا نمی کنید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زنها خطبه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زنان صدقه بدهیدولو از زیور خودتان ولو یک دانه خرما باشد ولو نصف دانه خرما باشد بدرستی که شماها هیزم جهنّم هستید چون لعن زیاد می کنید و حق شوهر راکفران می کنید، پس زنی از بني سليم که عاقله بود عرض کرد یا رسول الله ما مادرها نیستیم؟ آیا ما حامله ها نیستیم؟ آیا ما شیر دهنده ها نیستیم ؟ آیا ما دختران آماده به خدمت نیستیم؟ آیاما خواهران مهربان نیستیم ؟ پس رسول خدا دلش به حال ایشان سوخت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حامله ها، مادرها، شیر دهنده ها، مهربانها، اگر نه این بود که شوهران خود را اذیت می کنید هیچ یک از نمازگزاران شما داخل آتش </w:t>
      </w:r>
      <w:bookmarkStart w:id="445" w:name="pg7184_74931"/>
    </w:p>
    <w:p>
      <w:pPr>
        <w:pStyle w:val="BookText"/>
        <w:rPr/>
      </w:pPr>
      <w:bookmarkEnd w:id="445"/>
      <w:r>
        <w:rPr>
          <w:rFonts w:ascii="IRNazanin" w:hAnsi="IRNazanin" w:eastAsia="IRNazanin"/>
          <w:color w:val="111111"/>
          <w:sz w:val="28"/>
          <w:sz w:val="28"/>
          <w:szCs w:val="28"/>
          <w:rtl w:val="true"/>
          <w:lang w:bidi="fa-IR"/>
        </w:rPr>
        <w:t xml:space="preserve">نمی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همۀ اینها که می گوئید هستید ولی چون حق شوهرها را اداء نمی کنید لذا مستحق آتش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 با بودن شوهرش هیچ امری نیست یعنی کاری نمی تواند انجام دهد، مثل بنده آزاد کردن یا صدقه دادن یا تدبیر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بنده آزاد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هبه نمودن یا نذر کردن از مالش مگر به اذن شوهرش بلی در زکاة وبرّ والدين و صلۀ رحم اجازه نمی خواهد </w:t>
      </w:r>
      <w:r>
        <w:rPr>
          <w:rFonts w:eastAsia="IRNazanin" w:cs="IRNazanin"/>
          <w:color w:val="111111"/>
          <w:sz w:val="28"/>
          <w:szCs w:val="28"/>
          <w:rtl w:val="true"/>
          <w:lang w:bidi="fa-IR"/>
        </w:rPr>
        <w:t>.</w:t>
      </w:r>
    </w:p>
    <w:p>
      <w:pPr>
        <w:pStyle w:val="Heading2"/>
        <w:numPr>
          <w:ilvl w:val="1"/>
          <w:numId w:val="1"/>
        </w:numPr>
        <w:rPr/>
      </w:pPr>
      <w:bookmarkStart w:id="446" w:name="__RefHeading___Toc4402415_372815092"/>
      <w:bookmarkStart w:id="447" w:name="_Toc174"/>
      <w:bookmarkEnd w:id="446"/>
      <w:r>
        <w:rPr>
          <w:rtl w:val="true"/>
        </w:rPr>
        <w:t>صلاح</w:t>
      </w:r>
      <w:bookmarkEnd w:id="44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و سزاوار نیست زن مسلمان بپوشد مقنعه و پیراهنی را که او را نپوشاند</w:t>
      </w:r>
      <w:r>
        <w:rPr>
          <w:rFonts w:eastAsia="IRNazanin" w:cs="IRNazanin"/>
          <w:color w:val="111111"/>
          <w:sz w:val="28"/>
          <w:szCs w:val="28"/>
          <w:rtl w:val="true"/>
          <w:lang w:bidi="fa-IR"/>
        </w:rPr>
        <w:t xml:space="preserve">. </w:t>
      </w:r>
      <w:bookmarkStart w:id="448" w:name="pg7184_74933"/>
    </w:p>
    <w:p>
      <w:pPr>
        <w:pStyle w:val="Heading2"/>
        <w:numPr>
          <w:ilvl w:val="1"/>
          <w:numId w:val="1"/>
        </w:numPr>
        <w:rPr/>
      </w:pPr>
      <w:bookmarkStart w:id="449" w:name="__RefHeading___Toc4402417_372815092"/>
      <w:bookmarkStart w:id="450" w:name="_Toc175"/>
      <w:bookmarkEnd w:id="448"/>
      <w:bookmarkEnd w:id="449"/>
      <w:r>
        <w:rPr>
          <w:rtl w:val="true"/>
        </w:rPr>
        <w:t>صنف</w:t>
      </w:r>
      <w:bookmarkEnd w:id="450"/>
    </w:p>
    <w:p>
      <w:pPr>
        <w:pStyle w:val="BookText"/>
        <w:rPr/>
      </w:pPr>
      <w:r>
        <w:rPr>
          <w:rFonts w:ascii="IRNazanin" w:hAnsi="IRNazanin" w:eastAsia="IRNazanin"/>
          <w:color w:val="111111"/>
          <w:sz w:val="28"/>
          <w:sz w:val="28"/>
          <w:szCs w:val="28"/>
          <w:rtl w:val="true"/>
          <w:lang w:bidi="fa-IR"/>
        </w:rPr>
        <w:t>در تازیانه گذشت</w:t>
      </w:r>
      <w:r>
        <w:rPr>
          <w:rFonts w:eastAsia="IRNazanin" w:cs="IRNazanin"/>
          <w:color w:val="111111"/>
          <w:sz w:val="28"/>
          <w:szCs w:val="28"/>
          <w:rtl w:val="true"/>
          <w:lang w:bidi="fa-IR"/>
        </w:rPr>
        <w:t>.</w:t>
      </w:r>
    </w:p>
    <w:p>
      <w:pPr>
        <w:pStyle w:val="Heading2"/>
        <w:numPr>
          <w:ilvl w:val="1"/>
          <w:numId w:val="1"/>
        </w:numPr>
        <w:rPr/>
      </w:pPr>
      <w:bookmarkStart w:id="451" w:name="__RefHeading___Toc4402419_372815092"/>
      <w:bookmarkStart w:id="452" w:name="_Toc176"/>
      <w:bookmarkEnd w:id="451"/>
      <w:r>
        <w:rPr>
          <w:rtl w:val="true"/>
        </w:rPr>
        <w:t>صورت خراشیدن</w:t>
      </w:r>
      <w:bookmarkEnd w:id="452"/>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پیمان گرفت از زنها که نوحه سرائی نکنند و صورت خود را نخراشانند و با مردان در جای خلوت ننشینند</w:t>
      </w:r>
      <w:r>
        <w:rPr>
          <w:rFonts w:eastAsia="IRNazanin" w:cs="IRNazanin"/>
          <w:color w:val="111111"/>
          <w:sz w:val="28"/>
          <w:szCs w:val="28"/>
          <w:rtl w:val="true"/>
          <w:lang w:bidi="fa-IR"/>
        </w:rPr>
        <w:t>.</w:t>
      </w:r>
    </w:p>
    <w:p>
      <w:pPr>
        <w:pStyle w:val="Heading2"/>
        <w:numPr>
          <w:ilvl w:val="1"/>
          <w:numId w:val="1"/>
        </w:numPr>
        <w:rPr/>
      </w:pPr>
      <w:bookmarkStart w:id="453" w:name="__RefHeading___Toc4402421_372815092"/>
      <w:bookmarkStart w:id="454" w:name="_Toc177"/>
      <w:bookmarkEnd w:id="453"/>
      <w:r>
        <w:rPr>
          <w:rtl w:val="true"/>
        </w:rPr>
        <w:t>ضعیف</w:t>
      </w:r>
      <w:bookmarkEnd w:id="454"/>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بپرهیزید از دو ضعیف که یتیمان و زنان باشند، بدرستی که زنها عورتند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پوشیدن عورت واجب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ندیدم کسی را که هم دینش ناقص باشد و هم عقلش وغارتگر تر باشد از صاحبان عقل را از شما زنان </w:t>
      </w:r>
      <w:bookmarkStart w:id="455" w:name="pg7184_74934"/>
    </w:p>
    <w:p>
      <w:pPr>
        <w:pStyle w:val="BookText"/>
        <w:rPr/>
      </w:pPr>
      <w:bookmarkEnd w:id="455"/>
      <w:r>
        <w:rPr>
          <w:rFonts w:ascii="IRNazanin" w:hAnsi="IRNazanin" w:eastAsia="IRNazanin"/>
          <w:color w:val="111111"/>
          <w:sz w:val="28"/>
          <w:sz w:val="28"/>
          <w:szCs w:val="28"/>
          <w:rtl w:val="true"/>
          <w:lang w:bidi="fa-IR"/>
        </w:rPr>
        <w:t>یعنی با اینکه شما زنها از حیث دین وعقل ناقصيد صاحبان عقل را بیشتر گول می زنید و دین ایشان را بیشتر غارب می کنید</w:t>
      </w:r>
      <w:r>
        <w:rPr>
          <w:rFonts w:eastAsia="IRNazanin" w:cs="IRNazanin"/>
          <w:color w:val="111111"/>
          <w:sz w:val="28"/>
          <w:szCs w:val="28"/>
          <w:rtl w:val="true"/>
          <w:lang w:bidi="fa-IR"/>
        </w:rPr>
        <w:t>).</w:t>
      </w:r>
    </w:p>
    <w:p>
      <w:pPr>
        <w:pStyle w:val="Heading2"/>
        <w:numPr>
          <w:ilvl w:val="1"/>
          <w:numId w:val="1"/>
        </w:numPr>
        <w:rPr/>
      </w:pPr>
      <w:bookmarkStart w:id="456" w:name="__RefHeading___Toc4402423_372815092"/>
      <w:bookmarkStart w:id="457" w:name="_Toc178"/>
      <w:bookmarkEnd w:id="456"/>
      <w:r>
        <w:rPr>
          <w:rtl w:val="true"/>
        </w:rPr>
        <w:t>طلا</w:t>
      </w:r>
      <w:bookmarkEnd w:id="457"/>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زنان از</w:t>
      </w:r>
    </w:p>
    <w:p>
      <w:pPr>
        <w:pStyle w:val="BookText"/>
        <w:rPr/>
      </w:pPr>
      <w:r>
        <w:rPr>
          <w:rFonts w:ascii="IRNazanin" w:hAnsi="IRNazanin" w:eastAsia="IRNazanin"/>
          <w:color w:val="111111"/>
          <w:sz w:val="28"/>
          <w:sz w:val="28"/>
          <w:szCs w:val="28"/>
          <w:rtl w:val="true"/>
          <w:lang w:bidi="fa-IR"/>
        </w:rPr>
        <w:t>دو چیز سرخ طلا و لباس زرد</w:t>
      </w:r>
      <w:r>
        <w:rPr>
          <w:rFonts w:eastAsia="IRNazanin" w:cs="IRNazanin"/>
          <w:color w:val="111111"/>
          <w:sz w:val="28"/>
          <w:szCs w:val="28"/>
          <w:rtl w:val="true"/>
          <w:lang w:bidi="fa-IR"/>
        </w:rPr>
        <w:t>.</w:t>
      </w:r>
    </w:p>
    <w:p>
      <w:pPr>
        <w:pStyle w:val="Heading2"/>
        <w:numPr>
          <w:ilvl w:val="1"/>
          <w:numId w:val="1"/>
        </w:numPr>
        <w:rPr/>
      </w:pPr>
      <w:bookmarkStart w:id="458" w:name="__RefHeading___Toc4402425_372815092"/>
      <w:bookmarkStart w:id="459" w:name="_Toc179"/>
      <w:bookmarkEnd w:id="458"/>
      <w:r>
        <w:rPr>
          <w:rtl w:val="true"/>
        </w:rPr>
        <w:t>طلاق</w:t>
      </w:r>
      <w:bookmarkEnd w:id="459"/>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مرا وصیت کرد نسبت به زن بطوری که گمان کردم سزاوار نیست او را طلاق داد مگر وقتی که گناه واضحی بجا آورد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عثمان بن مظعون میخواست زن خود را طلاق دهد الخ در عثمان بن مظعون خواهد آمد</w:t>
      </w:r>
      <w:r>
        <w:rPr>
          <w:rFonts w:eastAsia="IRNazanin" w:cs="IRNazanin"/>
          <w:color w:val="111111"/>
          <w:sz w:val="28"/>
          <w:szCs w:val="28"/>
          <w:rtl w:val="true"/>
          <w:lang w:bidi="fa-IR"/>
        </w:rPr>
        <w:t xml:space="preserve">. </w:t>
      </w:r>
      <w:bookmarkStart w:id="460" w:name="pg7184_74936"/>
    </w:p>
    <w:p>
      <w:pPr>
        <w:pStyle w:val="Heading2"/>
        <w:numPr>
          <w:ilvl w:val="1"/>
          <w:numId w:val="1"/>
        </w:numPr>
        <w:rPr/>
      </w:pPr>
      <w:bookmarkStart w:id="461" w:name="__RefHeading___Toc4402427_372815092"/>
      <w:bookmarkStart w:id="462" w:name="_Toc180"/>
      <w:bookmarkEnd w:id="460"/>
      <w:bookmarkEnd w:id="461"/>
      <w:r>
        <w:rPr>
          <w:rtl w:val="true"/>
        </w:rPr>
        <w:t>عبادت</w:t>
      </w:r>
      <w:bookmarkEnd w:id="462"/>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زنها نبودند هرآینه خداوند از روی حقیقت عبادت می شد</w:t>
      </w:r>
      <w:r>
        <w:rPr>
          <w:rFonts w:eastAsia="IRNazanin" w:cs="IRNazanin"/>
          <w:color w:val="111111"/>
          <w:sz w:val="28"/>
          <w:szCs w:val="28"/>
          <w:rtl w:val="true"/>
          <w:lang w:bidi="fa-IR"/>
        </w:rPr>
        <w:t>.</w:t>
      </w:r>
    </w:p>
    <w:p>
      <w:pPr>
        <w:pStyle w:val="Heading2"/>
        <w:numPr>
          <w:ilvl w:val="1"/>
          <w:numId w:val="1"/>
        </w:numPr>
        <w:rPr/>
      </w:pPr>
      <w:bookmarkStart w:id="463" w:name="__RefHeading___Toc4402429_372815092"/>
      <w:bookmarkStart w:id="464" w:name="_Toc181"/>
      <w:bookmarkEnd w:id="463"/>
      <w:r>
        <w:rPr>
          <w:rtl w:val="true"/>
        </w:rPr>
        <w:t>عثمان بن مظعون</w:t>
      </w:r>
      <w:bookmarkEnd w:id="46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مستدرك 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چون عثمان بن مظعون می خواست زن خود را طلاق دهد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عثمان این کار مکن بجهت آنکه بنده مؤمن وقتی دست زنش را بگیرد خداوند برای او ده حسنه بنویسد و ده گناه از او محو گرداند و اگر او را ببوسد خداوند بنویسد برای او صد حسنه و محو گرداند از او صد گناه و اگر با او جماع کند بنویسد هزار حسنه و محو گرداند هزار گناه ، و ملائکه نزد ایشان حاضر شوند، و چون غسل کنند به هر موئی که آب رسد خداوند ثوابی به ایشان بدهد، و گناهی از </w:t>
      </w:r>
      <w:bookmarkStart w:id="465" w:name="pg7184_74937"/>
    </w:p>
    <w:p>
      <w:pPr>
        <w:pStyle w:val="BookText"/>
        <w:rPr/>
      </w:pPr>
      <w:bookmarkEnd w:id="465"/>
      <w:r>
        <w:rPr>
          <w:rFonts w:ascii="IRNazanin" w:hAnsi="IRNazanin" w:eastAsia="IRNazanin"/>
          <w:color w:val="111111"/>
          <w:sz w:val="28"/>
          <w:sz w:val="28"/>
          <w:szCs w:val="28"/>
          <w:rtl w:val="true"/>
          <w:lang w:bidi="fa-IR"/>
        </w:rPr>
        <w:t>ایشان محو گرداند و اگر این غسل در شب سردی باشد خداوند به ملائکه می فرماید نگاه به این دو بنده کنید که در شب سرد غسل کردند، چون می دانند که من خدای ایشانم، من شما را شاهد می گیرم که من ایشان را آمرزیدم و اگر از این مجامعت بچه ای بوجود آید، در بهشت غلامی برای ایشان باشد، پس حضرت با دست مبارك به سینه عثمان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 از سنّت من کناره مگیر که هر کس اینکار کند ملائکه در روز قیامت صورتش را از حوض من برگرداند</w:t>
      </w:r>
      <w:r>
        <w:rPr>
          <w:rFonts w:eastAsia="IRNazanin" w:cs="IRNazanin"/>
          <w:color w:val="111111"/>
          <w:sz w:val="28"/>
          <w:szCs w:val="28"/>
          <w:rtl w:val="true"/>
          <w:lang w:bidi="fa-IR"/>
        </w:rPr>
        <w:t>.</w:t>
      </w:r>
    </w:p>
    <w:p>
      <w:pPr>
        <w:pStyle w:val="Heading2"/>
        <w:numPr>
          <w:ilvl w:val="1"/>
          <w:numId w:val="1"/>
        </w:numPr>
        <w:rPr/>
      </w:pPr>
      <w:bookmarkStart w:id="466" w:name="__RefHeading___Toc4402431_372815092"/>
      <w:bookmarkStart w:id="467" w:name="_Toc182"/>
      <w:bookmarkEnd w:id="466"/>
      <w:r>
        <w:rPr>
          <w:rtl w:val="true"/>
        </w:rPr>
        <w:t>عراق</w:t>
      </w:r>
      <w:bookmarkEnd w:id="467"/>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عراق خبر دار شده ام که زنهای شما در راه به مردان بر می خورند آیا حیاء نمی کنید؟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حیاء نمی کنید و غیرت </w:t>
      </w:r>
      <w:bookmarkStart w:id="468" w:name="pg7184_74938"/>
    </w:p>
    <w:p>
      <w:pPr>
        <w:pStyle w:val="BookText"/>
        <w:rPr/>
      </w:pPr>
      <w:bookmarkEnd w:id="468"/>
      <w:r>
        <w:rPr>
          <w:rFonts w:ascii="IRNazanin" w:hAnsi="IRNazanin" w:eastAsia="IRNazanin"/>
          <w:color w:val="111111"/>
          <w:sz w:val="28"/>
          <w:sz w:val="28"/>
          <w:szCs w:val="28"/>
          <w:rtl w:val="true"/>
          <w:lang w:bidi="fa-IR"/>
        </w:rPr>
        <w:t>ندارید می گذارید زنهای خود را بازار بروند و مزاحم با مردان نامحرم شوند؟</w:t>
      </w:r>
    </w:p>
    <w:p>
      <w:pPr>
        <w:pStyle w:val="BookText"/>
        <w:rPr/>
      </w:pPr>
      <w:r>
        <w:rPr>
          <w:rFonts w:ascii="IRNazanin" w:hAnsi="IRNazanin" w:eastAsia="IRNazanin"/>
          <w:color w:val="111111"/>
          <w:sz w:val="28"/>
          <w:sz w:val="28"/>
          <w:szCs w:val="28"/>
          <w:rtl w:val="true"/>
          <w:lang w:bidi="fa-IR"/>
        </w:rPr>
        <w:t xml:space="preserve">محاسن 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عراق خبردار شدم که زنهای شما در راه موافقت با مردان می کنند، آیا حیاء نمی کنید خدا لعنت کند کسی را که غیرت نورزد</w:t>
      </w:r>
      <w:r>
        <w:rPr>
          <w:rFonts w:eastAsia="IRNazanin" w:cs="IRNazanin"/>
          <w:color w:val="111111"/>
          <w:sz w:val="28"/>
          <w:szCs w:val="28"/>
          <w:rtl w:val="true"/>
          <w:lang w:bidi="fa-IR"/>
        </w:rPr>
        <w:t>.</w:t>
      </w:r>
    </w:p>
    <w:p>
      <w:pPr>
        <w:pStyle w:val="Heading2"/>
        <w:numPr>
          <w:ilvl w:val="1"/>
          <w:numId w:val="1"/>
        </w:numPr>
        <w:rPr/>
      </w:pPr>
      <w:bookmarkStart w:id="469" w:name="__RefHeading___Toc4402433_372815092"/>
      <w:bookmarkStart w:id="470" w:name="_Toc183"/>
      <w:bookmarkEnd w:id="469"/>
      <w:r>
        <w:rPr>
          <w:rtl w:val="true"/>
        </w:rPr>
        <w:t>عرض</w:t>
      </w:r>
      <w:bookmarkEnd w:id="470"/>
    </w:p>
    <w:p>
      <w:pPr>
        <w:pStyle w:val="BookText"/>
        <w:rPr/>
      </w:pPr>
      <w:r>
        <w:rPr>
          <w:rFonts w:ascii="IRNazanin" w:hAnsi="IRNazanin" w:eastAsia="IRNazanin"/>
          <w:color w:val="111111"/>
          <w:sz w:val="28"/>
          <w:sz w:val="28"/>
          <w:szCs w:val="28"/>
          <w:rtl w:val="true"/>
          <w:lang w:bidi="fa-IR"/>
        </w:rPr>
        <w:t xml:space="preserve">در نهج البلاغة كتاب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را به واسطۀ آزار و اذیت به هیجان نیاورید و اگر چه به عرض شما فحش دهند و فرمان دهان شما را سبّ و ناسزاگویند به جهت آنکه ایشان ضعیف القوى وضعیف النفس و ضعیف العقول هستند</w:t>
      </w:r>
      <w:r>
        <w:rPr>
          <w:rFonts w:eastAsia="IRNazanin" w:cs="IRNazanin"/>
          <w:color w:val="111111"/>
          <w:sz w:val="28"/>
          <w:szCs w:val="28"/>
          <w:rtl w:val="true"/>
          <w:lang w:bidi="fa-IR"/>
        </w:rPr>
        <w:t>.</w:t>
      </w:r>
    </w:p>
    <w:p>
      <w:pPr>
        <w:pStyle w:val="Heading2"/>
        <w:numPr>
          <w:ilvl w:val="1"/>
          <w:numId w:val="1"/>
        </w:numPr>
        <w:rPr/>
      </w:pPr>
      <w:bookmarkStart w:id="471" w:name="__RefHeading___Toc4402435_372815092"/>
      <w:bookmarkStart w:id="472" w:name="_Toc184"/>
      <w:bookmarkEnd w:id="471"/>
      <w:r>
        <w:rPr>
          <w:rtl w:val="true"/>
        </w:rPr>
        <w:t>عرضه داشتن زن خود را به شوهرش</w:t>
      </w:r>
      <w:bookmarkEnd w:id="47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w:t>
      </w:r>
      <w:bookmarkStart w:id="473" w:name="pg7184_74939"/>
    </w:p>
    <w:p>
      <w:pPr>
        <w:pStyle w:val="BookText"/>
        <w:rPr/>
      </w:pPr>
      <w:bookmarkEnd w:id="473"/>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نیست برای زنی که بخوابد تا اینکه خود را عرضه کند به شوهرش ، و عرصه کردن آن است که لباسهایش را بیرون کند و داخل لحاف شوهرش بشود و جلد و پوستش را به جلد و پوست شوهرش بچسباند که اگر این کار را کرد خود را عرضه داشته </w:t>
      </w:r>
      <w:r>
        <w:rPr>
          <w:rFonts w:eastAsia="IRNazanin" w:cs="IRNazanin"/>
          <w:color w:val="111111"/>
          <w:sz w:val="28"/>
          <w:szCs w:val="28"/>
          <w:rtl w:val="true"/>
          <w:lang w:bidi="fa-IR"/>
        </w:rPr>
        <w:t>.</w:t>
      </w:r>
    </w:p>
    <w:p>
      <w:pPr>
        <w:pStyle w:val="Heading2"/>
        <w:numPr>
          <w:ilvl w:val="1"/>
          <w:numId w:val="1"/>
        </w:numPr>
        <w:rPr/>
      </w:pPr>
      <w:bookmarkStart w:id="474" w:name="__RefHeading___Toc4402437_372815092"/>
      <w:bookmarkStart w:id="475" w:name="_Toc185"/>
      <w:bookmarkEnd w:id="474"/>
      <w:r>
        <w:rPr>
          <w:rtl w:val="true"/>
        </w:rPr>
        <w:t>عروس</w:t>
      </w:r>
      <w:bookmarkEnd w:id="47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چون عروسی داخل خانه تو شد کفشهایش را بكن تا بنشیند و پایش را بشو و آن آب را از در خانه تا منتهای خانه بپاش که چون چنین کنی خدا هفتاد هزار نوع فقر را از خانه تو بیرون کند و هفتاد نوع برکت در خانه تو داخل کند و نازل کند بر تو هفتاد رحمت که بر سر عروس فرود آید، تا آنکه آن برکت به هر گوشه آن خانه برسد و ایمن </w:t>
      </w:r>
    </w:p>
    <w:p>
      <w:pPr>
        <w:pStyle w:val="BookText"/>
        <w:rPr/>
      </w:pPr>
      <w:r>
        <w:rPr>
          <w:rFonts w:ascii="IRNazanin" w:hAnsi="IRNazanin" w:eastAsia="IRNazanin"/>
          <w:color w:val="111111"/>
          <w:sz w:val="28"/>
          <w:sz w:val="28"/>
          <w:szCs w:val="28"/>
          <w:rtl w:val="true"/>
          <w:lang w:bidi="fa-IR"/>
        </w:rPr>
        <w:t xml:space="preserve">گردد عروس از دیوانگی و خوره و پیسی تا در آن خانه باشد و منع کن عروس را تا هفت روز از خوردن شیر و سرکه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ماست و سرکه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گشنیز و سیب ترش،امیرالمؤمنين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چه سبب منع کنم از اینها؟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رحم به سبب خوردن اینها سرد و عقیم می شود و فرزند نمی آورد و حصیری که در ناحیه خانه افتاده باشد بهتر است از زنی که فرزند از او بوجود نمی آید پس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سبب چیست که او را از سرکه منع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سرکه بخورد و حیض شود هرگز پاک نشود و گشنیز به هیجان می آورد حیض را در شکم زن، آنوقت زائیدن برای او سخت می شود، و سیب ترش حیضش را قطع کند و ایجاد مرض 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جماع مکن با زن خود در اول ماه و وسط ماه و آخر ماه که دیوانگی و خوره و خبط </w:t>
      </w:r>
    </w:p>
    <w:p>
      <w:pPr>
        <w:pStyle w:val="BookText"/>
        <w:rPr/>
      </w:pPr>
      <w:r>
        <w:rPr>
          <w:rFonts w:ascii="IRNazanin" w:hAnsi="IRNazanin" w:eastAsia="IRNazanin"/>
          <w:color w:val="111111"/>
          <w:sz w:val="28"/>
          <w:sz w:val="28"/>
          <w:szCs w:val="28"/>
          <w:rtl w:val="true"/>
          <w:lang w:bidi="fa-IR"/>
        </w:rPr>
        <w:t>دماغ راه می یابد به آن زن و فرزندانش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جماع مکن با زن خود بعد از ظهر که اگر فرزندی بهم رسد لوچ و احول خواهد بود و شیطان خوشحال می شود به انسانی که لوچ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در وقت جماع سخن مگو که اگر فرزند حاصل شود ایمن نیستی که لال باشد و نگاه نکند احدی به فرج زن خود و چشم بپوشد در آن حالت که نظر کردن به فرج در آن حالت باعث کوری فرزند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على جماع مکن با زن خود به شهوت و خواهش زن دیگری که اگر فرزندی بهم رسد مخنّث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دیوانه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وقتی که جنب هستی و با زن خود در رختخواب منی باشی قرآن نخوان که می ترسم آتشی از آسمان نازل شود و هر دو را بسوزاند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على جماع مکن با زن خود مگر آنکه تو دستمالی برای خود داشته باشی و او هم دستمالی و هر دو خود را به یک دستمال پاک نکنید که دشمنی در میان شما پیدا می شود و آخر به جدایی و طلاق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ایستاده با زن خود جماع مکن که آن کار خرانست و اگر فرزندی بهم رسد مانند خران در رختخواب بول می کند ، مثل خران که در هر جایی بول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در شب عید فطر جماع مکن که اگر فرزندی بوجود آید و بزرگ شود بچه دار نشود مگر در سنّ پیری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در شب عید قربان جماع مکن که اگر فرزندی بهم رسد شش یا چهار انگشتی 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در زیر درخت میوه دار جماع مکن که اگر فرزندی بهم رسد جلّاد و کشندۀ مردم باشد یا رئیس </w:t>
      </w:r>
    </w:p>
    <w:p>
      <w:pPr>
        <w:pStyle w:val="BookText"/>
        <w:rPr/>
      </w:pPr>
      <w:r>
        <w:rPr>
          <w:rFonts w:ascii="IRNazanin" w:hAnsi="IRNazanin" w:eastAsia="IRNazanin"/>
          <w:color w:val="111111"/>
          <w:sz w:val="28"/>
          <w:sz w:val="28"/>
          <w:szCs w:val="28"/>
          <w:rtl w:val="true"/>
          <w:lang w:bidi="fa-IR"/>
        </w:rPr>
        <w:t>و سرکردۀ ظلم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در برابر آفتاب جماع مكن مگر آنکه پرده ای بیاویزی که اگر فرزندی بهم رسد همیشه در بد حالی و پریشانی و فقر باشد تا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در میان اذان و اقامه جماع مکن که اگر فرزندی بوجود آید در خون ریزی جری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چون زنت حامله شود با او بی وضوء جماع مکن که اگر چنین کنی فرزندی که بهم می رسد کور دل و بخیل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علی در شب نیمه شعبان جماع مکن که اگرفرزندی بهم رسد شوم باشد و در صورت و مویش نشان سیاهی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علی در روز آخر ماه شعبان جماع مکن که اگر فرزندی بهم رسد احمق یا فقیر باشد</w:t>
      </w:r>
      <w:r>
        <w:rPr>
          <w:rFonts w:eastAsia="IRNazanin" w:cs="IRNazanin"/>
          <w:color w:val="111111"/>
          <w:sz w:val="28"/>
          <w:szCs w:val="28"/>
          <w:rtl w:val="true"/>
          <w:lang w:bidi="fa-IR"/>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با زن جماع مکن به شهوت خواهرش که اگر </w:t>
      </w:r>
    </w:p>
    <w:p>
      <w:pPr>
        <w:pStyle w:val="BookText"/>
        <w:rPr/>
      </w:pPr>
      <w:r>
        <w:rPr>
          <w:rFonts w:ascii="IRNazanin" w:hAnsi="IRNazanin" w:eastAsia="IRNazanin"/>
          <w:color w:val="111111"/>
          <w:sz w:val="28"/>
          <w:sz w:val="28"/>
          <w:szCs w:val="28"/>
          <w:rtl w:val="true"/>
          <w:lang w:bidi="fa-IR"/>
        </w:rPr>
        <w:t xml:space="preserve">فرزندی بهم رسد عشّار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گُمرکچی و ده یک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یاور ظالمان باشد و هلاک بسیاری از مردم بر دست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بر پشت بام جماع مکن که اگر فرزندی بهم</w:t>
      </w:r>
    </w:p>
    <w:p>
      <w:pPr>
        <w:pStyle w:val="BookText"/>
        <w:rPr/>
      </w:pPr>
      <w:r>
        <w:rPr>
          <w:rFonts w:ascii="IRNazanin" w:hAnsi="IRNazanin" w:eastAsia="IRNazanin"/>
          <w:color w:val="111111"/>
          <w:sz w:val="28"/>
          <w:sz w:val="28"/>
          <w:szCs w:val="28"/>
          <w:rtl w:val="true"/>
          <w:lang w:bidi="fa-IR"/>
        </w:rPr>
        <w:t>رسد منافق و ریاء کننده و صاحب بدعت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چون به سفری بروی در آن شب که می روی جماع مکن که اگر فرزندی بوجود آید مالش را بناحق صرف کند و اسراف کنندگان برادران شیطان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على اگر به سفری روی که سه شبانه روز باشد جماع مکن که اگر فرزندی بهم رسد یاور هر ظالمی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على بر تو باد به جماع کردن در شب دوشنبه که اگر فرزندی بهم رسد حافظ قرآن و راضی به قسمت خدا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اگر جماع کنی در اول شب سه شنبه </w:t>
      </w:r>
    </w:p>
    <w:p>
      <w:pPr>
        <w:pStyle w:val="BookText"/>
        <w:rPr/>
      </w:pPr>
      <w:r>
        <w:rPr>
          <w:rFonts w:ascii="IRNazanin" w:hAnsi="IRNazanin" w:eastAsia="IRNazanin"/>
          <w:color w:val="111111"/>
          <w:sz w:val="28"/>
          <w:sz w:val="28"/>
          <w:szCs w:val="28"/>
          <w:rtl w:val="true"/>
          <w:lang w:bidi="fa-IR"/>
        </w:rPr>
        <w:t>و فرزندی بهم رسد بعد از سعادت اسلام شهادت روزی او شود و خدای عزوجل او را با مشرکان عذاب نکند و دهانش خوشبو و دلش رحیم و دستش جوانمرد و زبانش از غیبت و بهتان پاك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اگر جماع کنی در شب پنجشنبه و فرزندی بهم رسد حاکمی از حکّام شریعت و یا عالمی از علماء باشد و اگر در روز پنجشنبه وقتی که آفتاب در میان آسمان باشد نزدیکی کنی با زن خود و فرزندی بهم رسد شیطان نزدیک او نشود تا پیر شود و با فهم باشد و خدا او را روزی کند سلامتی دنیا و دین را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اگر جماع کنی در شب جمعه و فرزندی بهم رسد خطیب و سخنگو باشد و اگر در روز جمعه بعد از عصر جماع کنی و فرزندی بهم رسد از دانایان مشهور باشد و اگر جماع کنی در شب جمعه بعد از نماز عشاء امید هست آن فرزند از ابدال باشد</w:t>
      </w:r>
      <w:r>
        <w:rPr>
          <w:rFonts w:eastAsia="IRNazanin" w:cs="IRNazanin"/>
          <w:color w:val="111111"/>
          <w:sz w:val="28"/>
          <w:szCs w:val="28"/>
          <w:rtl w:val="true"/>
          <w:lang w:bidi="fa-IR"/>
        </w:rPr>
        <w:t xml:space="preserve">. </w:t>
      </w:r>
      <w:bookmarkStart w:id="476" w:name="pg7184_74946"/>
    </w:p>
    <w:p>
      <w:pPr>
        <w:pStyle w:val="BookText"/>
        <w:rPr/>
      </w:pPr>
      <w:bookmarkEnd w:id="476"/>
      <w:r>
        <w:rPr>
          <w:rFonts w:ascii="IRNazanin" w:hAnsi="IRNazanin" w:eastAsia="IRNazanin"/>
          <w:color w:val="111111"/>
          <w:sz w:val="28"/>
          <w:sz w:val="28"/>
          <w:szCs w:val="28"/>
          <w:rtl w:val="true"/>
          <w:lang w:bidi="fa-IR"/>
        </w:rPr>
        <w:t>یا علی در ساعت اول شب جماع مکن که اگر فرزندی بهم رسد ایمن نیستی که ساحر باشد و دنیا را بر آخرت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این وصیت را از من بیاموز چنانچه از جبرئیل آموختم</w:t>
      </w:r>
      <w:r>
        <w:rPr>
          <w:rFonts w:eastAsia="IRNazanin" w:cs="IRNazanin"/>
          <w:color w:val="111111"/>
          <w:sz w:val="28"/>
          <w:szCs w:val="28"/>
          <w:rtl w:val="true"/>
          <w:lang w:bidi="fa-IR"/>
        </w:rPr>
        <w:t>.</w:t>
      </w:r>
    </w:p>
    <w:p>
      <w:pPr>
        <w:pStyle w:val="Heading2"/>
        <w:numPr>
          <w:ilvl w:val="1"/>
          <w:numId w:val="1"/>
        </w:numPr>
        <w:rPr/>
      </w:pPr>
      <w:bookmarkStart w:id="477" w:name="__RefHeading___Toc4402439_372815092"/>
      <w:bookmarkStart w:id="478" w:name="_Toc186"/>
      <w:bookmarkEnd w:id="477"/>
      <w:r>
        <w:rPr>
          <w:rtl w:val="true"/>
        </w:rPr>
        <w:t>عطر</w:t>
      </w:r>
      <w:bookmarkEnd w:id="478"/>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وسلّم روایت کند که وقتی زن عطر استعمال کند و عبور کند بر جماعتی که بوی آن را دریابند پس آن زناکننده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 هر زنی بوی خوش به خود بزند و از خانه اش خارج شود پس او لعن کرده شده تا به منزلش برگردد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bookmarkStart w:id="479" w:name="pg7184_74947"/>
    </w:p>
    <w:p>
      <w:pPr>
        <w:pStyle w:val="BookText"/>
        <w:rPr/>
      </w:pPr>
      <w:bookmarkEnd w:id="479"/>
      <w:r>
        <w:rPr>
          <w:rFonts w:ascii="IRNazanin" w:hAnsi="IRNazanin" w:eastAsia="IRNazanin"/>
          <w:color w:val="111111"/>
          <w:sz w:val="28"/>
          <w:sz w:val="28"/>
          <w:szCs w:val="28"/>
          <w:rtl w:val="true"/>
          <w:lang w:bidi="fa-IR"/>
        </w:rPr>
        <w:t>زنی بوی خوش بخود بزند برای غیر شوهرش نمازش قبول نشود تا وقتی آن بوی خوش را بشوید چنانچه از جنابت خود را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زنی برای غیر شوهرش عطر استعمال کند نماز از او قبول نشود تا وقتی که از آن عطر غسل کند چنانچه از جنابتش غسل می کرد</w:t>
      </w:r>
      <w:r>
        <w:rPr>
          <w:rFonts w:eastAsia="IRNazanin" w:cs="IRNazanin"/>
          <w:color w:val="111111"/>
          <w:sz w:val="28"/>
          <w:szCs w:val="28"/>
          <w:rtl w:val="true"/>
          <w:lang w:bidi="fa-IR"/>
        </w:rPr>
        <w:t>.</w:t>
      </w:r>
    </w:p>
    <w:p>
      <w:pPr>
        <w:pStyle w:val="Heading2"/>
        <w:numPr>
          <w:ilvl w:val="1"/>
          <w:numId w:val="1"/>
        </w:numPr>
        <w:rPr/>
      </w:pPr>
      <w:bookmarkStart w:id="480" w:name="__RefHeading___Toc4402441_372815092"/>
      <w:bookmarkStart w:id="481" w:name="_Toc187"/>
      <w:bookmarkEnd w:id="480"/>
      <w:r>
        <w:rPr>
          <w:rtl w:val="true"/>
        </w:rPr>
        <w:t>عفو</w:t>
      </w:r>
      <w:bookmarkEnd w:id="481"/>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زنها عفو و قصاص نیست</w:t>
      </w:r>
      <w:r>
        <w:rPr>
          <w:rFonts w:eastAsia="IRNazanin" w:cs="IRNazanin"/>
          <w:color w:val="111111"/>
          <w:sz w:val="28"/>
          <w:szCs w:val="28"/>
          <w:rtl w:val="true"/>
          <w:lang w:bidi="fa-IR"/>
        </w:rPr>
        <w:t>.</w:t>
      </w:r>
    </w:p>
    <w:p>
      <w:pPr>
        <w:pStyle w:val="Heading2"/>
        <w:numPr>
          <w:ilvl w:val="1"/>
          <w:numId w:val="1"/>
        </w:numPr>
        <w:rPr/>
      </w:pPr>
      <w:bookmarkStart w:id="482" w:name="__RefHeading___Toc4402443_372815092"/>
      <w:bookmarkStart w:id="483" w:name="_Toc188"/>
      <w:bookmarkEnd w:id="482"/>
      <w:r>
        <w:rPr>
          <w:rtl w:val="true"/>
        </w:rPr>
        <w:t>عقرب</w:t>
      </w:r>
      <w:bookmarkEnd w:id="483"/>
    </w:p>
    <w:p>
      <w:pPr>
        <w:pStyle w:val="BookText"/>
        <w:rPr/>
      </w:pPr>
      <w:r>
        <w:rPr>
          <w:rFonts w:ascii="IRNazanin" w:hAnsi="IRNazanin" w:eastAsia="IRNazanin"/>
          <w:color w:val="111111"/>
          <w:sz w:val="28"/>
          <w:sz w:val="28"/>
          <w:szCs w:val="28"/>
          <w:rtl w:val="true"/>
          <w:lang w:bidi="fa-IR"/>
        </w:rPr>
        <w:t xml:space="preserve">در قصار الحكم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عقرب است ولی گزیدنش شیرین است</w:t>
      </w:r>
      <w:r>
        <w:rPr>
          <w:rFonts w:eastAsia="IRNazanin" w:cs="IRNazanin"/>
          <w:color w:val="111111"/>
          <w:sz w:val="28"/>
          <w:szCs w:val="28"/>
          <w:rtl w:val="true"/>
          <w:lang w:bidi="fa-IR"/>
        </w:rPr>
        <w:t xml:space="preserve">. </w:t>
      </w:r>
      <w:bookmarkStart w:id="484" w:name="pg7184_74948"/>
    </w:p>
    <w:p>
      <w:pPr>
        <w:pStyle w:val="Heading2"/>
        <w:numPr>
          <w:ilvl w:val="1"/>
          <w:numId w:val="1"/>
        </w:numPr>
        <w:rPr/>
      </w:pPr>
      <w:bookmarkStart w:id="485" w:name="__RefHeading___Toc4402445_372815092"/>
      <w:bookmarkStart w:id="486" w:name="_Toc189"/>
      <w:bookmarkEnd w:id="484"/>
      <w:bookmarkEnd w:id="485"/>
      <w:r>
        <w:rPr>
          <w:rtl w:val="true"/>
        </w:rPr>
        <w:t>عقل و عقول</w:t>
      </w:r>
      <w:bookmarkEnd w:id="486"/>
    </w:p>
    <w:p>
      <w:pPr>
        <w:pStyle w:val="BookText"/>
        <w:rPr/>
      </w:pPr>
      <w:r>
        <w:rPr>
          <w:rFonts w:ascii="IRNazanin" w:hAnsi="IRNazanin" w:eastAsia="IRNazanin"/>
          <w:color w:val="111111"/>
          <w:sz w:val="28"/>
          <w:sz w:val="28"/>
          <w:szCs w:val="28"/>
          <w:rtl w:val="true"/>
          <w:lang w:bidi="fa-IR"/>
        </w:rPr>
        <w:t xml:space="preserve">در نهج البلاغة كتاب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را به واسطۀ اذیت و آزار به هیجان نیاورید اگر چه عرض شمارا دشنام دهند و بزرگان شما را فحش دهند چون ایشان ضعیف القوى و ضعیف النفس وضعيف العقول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مکارم الاخلاق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زنان در زیبائی ایشان است و زیبائی مردان در عقل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خطبه هشتاد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زنها ایمانشان ، ارثشان و عقلشان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ايمانشان ناقص است برای آنکه در ایام حیض از</w:t>
      </w:r>
    </w:p>
    <w:p>
      <w:pPr>
        <w:pStyle w:val="BookText"/>
        <w:rPr/>
      </w:pPr>
      <w:r>
        <w:rPr>
          <w:rFonts w:ascii="IRNazanin" w:hAnsi="IRNazanin" w:eastAsia="IRNazanin"/>
          <w:color w:val="111111"/>
          <w:sz w:val="28"/>
          <w:sz w:val="28"/>
          <w:szCs w:val="28"/>
          <w:rtl w:val="true"/>
          <w:lang w:bidi="fa-IR"/>
        </w:rPr>
        <w:t>نماز و از روزه معفو هستند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عقلشان ناقص است برای اینکه شهادت دو زن </w:t>
      </w:r>
      <w:bookmarkStart w:id="487" w:name="pg7184_74949"/>
    </w:p>
    <w:p>
      <w:pPr>
        <w:pStyle w:val="BookText"/>
        <w:rPr/>
      </w:pPr>
      <w:bookmarkEnd w:id="487"/>
      <w:r>
        <w:rPr>
          <w:rFonts w:ascii="IRNazanin" w:hAnsi="IRNazanin" w:eastAsia="IRNazanin"/>
          <w:color w:val="111111"/>
          <w:sz w:val="28"/>
          <w:sz w:val="28"/>
          <w:szCs w:val="28"/>
          <w:rtl w:val="true"/>
          <w:lang w:bidi="fa-IR"/>
        </w:rPr>
        <w:t>به جای شهادت یک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ارثشان ناقص است برای اینکه نصف مردان ارث می برند، پس بپرهیزید از زنها بد و از نیکانشان بر حذر باشید، و در کارهای خوب اطاعتشان نکنید تا در کارهای بد به شما طمع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ندیدم کسی را که هم دینش ناقص باشد و هم عقلش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ضعیف گذشت</w:t>
      </w:r>
      <w:r>
        <w:rPr>
          <w:rFonts w:eastAsia="IRNazanin" w:cs="IRNazanin"/>
          <w:color w:val="111111"/>
          <w:sz w:val="28"/>
          <w:szCs w:val="28"/>
          <w:rtl w:val="true"/>
          <w:lang w:bidi="fa-IR"/>
        </w:rPr>
        <w:t>.</w:t>
      </w:r>
    </w:p>
    <w:p>
      <w:pPr>
        <w:pStyle w:val="Heading2"/>
        <w:numPr>
          <w:ilvl w:val="1"/>
          <w:numId w:val="1"/>
        </w:numPr>
        <w:rPr/>
      </w:pPr>
      <w:bookmarkStart w:id="488" w:name="__RefHeading___Toc4402447_372815092"/>
      <w:bookmarkStart w:id="489" w:name="_Toc190"/>
      <w:bookmarkEnd w:id="488"/>
      <w:r>
        <w:rPr>
          <w:rtl w:val="true"/>
        </w:rPr>
        <w:t>علماء</w:t>
      </w:r>
      <w:bookmarkEnd w:id="489"/>
    </w:p>
    <w:p>
      <w:pPr>
        <w:pStyle w:val="BookText"/>
        <w:rPr/>
      </w:pPr>
      <w:r>
        <w:rPr>
          <w:rFonts w:ascii="IRNazanin" w:hAnsi="IRNazanin" w:eastAsia="IRNazanin"/>
          <w:color w:val="111111"/>
          <w:sz w:val="28"/>
          <w:sz w:val="28"/>
          <w:szCs w:val="28"/>
          <w:rtl w:val="true"/>
          <w:lang w:bidi="fa-IR"/>
        </w:rPr>
        <w:t>علماء ایشان شرورترین خلق خدایند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w:t>
      </w:r>
      <w:r>
        <w:rPr>
          <w:rFonts w:eastAsia="IRNazanin" w:cs="IRNazanin"/>
          <w:color w:val="111111"/>
          <w:sz w:val="28"/>
          <w:szCs w:val="28"/>
          <w:rtl w:val="true"/>
          <w:lang w:bidi="fa-IR"/>
        </w:rPr>
        <w:t>.</w:t>
      </w:r>
    </w:p>
    <w:p>
      <w:pPr>
        <w:pStyle w:val="Heading2"/>
        <w:numPr>
          <w:ilvl w:val="1"/>
          <w:numId w:val="1"/>
        </w:numPr>
        <w:rPr/>
      </w:pPr>
      <w:bookmarkStart w:id="490" w:name="__RefHeading___Toc4402449_372815092"/>
      <w:bookmarkStart w:id="491" w:name="_Toc191"/>
      <w:bookmarkEnd w:id="490"/>
      <w:r>
        <w:rPr>
          <w:rtl w:val="true"/>
        </w:rPr>
        <w:t>علناً زنا دهند</w:t>
      </w:r>
      <w:bookmarkEnd w:id="49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زنا گذشت </w:t>
      </w:r>
      <w:r>
        <w:rPr>
          <w:rFonts w:eastAsia="IRNazanin" w:cs="IRNazanin"/>
          <w:color w:val="111111"/>
          <w:sz w:val="28"/>
          <w:szCs w:val="28"/>
          <w:rtl w:val="true"/>
          <w:lang w:bidi="fa-IR"/>
        </w:rPr>
        <w:t xml:space="preserve">. </w:t>
      </w:r>
      <w:bookmarkStart w:id="492" w:name="pg7184_74950"/>
    </w:p>
    <w:p>
      <w:pPr>
        <w:pStyle w:val="Heading2"/>
        <w:numPr>
          <w:ilvl w:val="1"/>
          <w:numId w:val="1"/>
        </w:numPr>
        <w:rPr/>
      </w:pPr>
      <w:bookmarkStart w:id="493" w:name="__RefHeading___Toc4402451_372815092"/>
      <w:bookmarkStart w:id="494" w:name="_Toc192"/>
      <w:bookmarkEnd w:id="492"/>
      <w:bookmarkEnd w:id="493"/>
      <w:r>
        <w:rPr>
          <w:rtl w:val="true"/>
        </w:rPr>
        <w:t xml:space="preserve">على </w:t>
      </w:r>
      <w:r>
        <w:rPr>
          <w:rtl w:val="true"/>
        </w:rPr>
        <w:t>(</w:t>
      </w:r>
      <w:r>
        <w:rPr>
          <w:rtl w:val="true"/>
        </w:rPr>
        <w:t>علیه السّلام</w:t>
      </w:r>
      <w:r>
        <w:rPr>
          <w:rtl w:val="true"/>
        </w:rPr>
        <w:t>)</w:t>
      </w:r>
      <w:bookmarkEnd w:id="494"/>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تلقين زنها کنید حب و 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بگذارید نادان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جماع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این وصیت من است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495" w:name="__RefHeading___Toc4402453_372815092"/>
      <w:bookmarkStart w:id="496" w:name="_Toc193"/>
      <w:bookmarkEnd w:id="495"/>
      <w:r>
        <w:rPr>
          <w:rtl w:val="true"/>
        </w:rPr>
        <w:t>عورت</w:t>
      </w:r>
      <w:bookmarkEnd w:id="496"/>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دو ضعیف که یتیمان و زنان باشند و بدرستی که زنها عورتند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پوشیدن عورت واجب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خدا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 جهل و عورتند ، پس باز دارید جهلشان </w:t>
      </w:r>
    </w:p>
    <w:p>
      <w:pPr>
        <w:pStyle w:val="BookText"/>
        <w:rPr/>
      </w:pPr>
      <w:r>
        <w:rPr>
          <w:rFonts w:ascii="IRNazanin" w:hAnsi="IRNazanin" w:eastAsia="IRNazanin"/>
          <w:color w:val="111111"/>
          <w:sz w:val="28"/>
          <w:sz w:val="28"/>
          <w:szCs w:val="28"/>
          <w:rtl w:val="true"/>
          <w:lang w:bidi="fa-IR"/>
        </w:rPr>
        <w:t>را به سکوت و بپوشانید عورتشان را به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سرتا پا جهلند و سر تا پا عورتند، پس عورتشان را به خانه بپوشانید و جهلشان را به سکوت، یعنی هرچه گفتند خود را به کری بزن و نادیده پندار والّا باید دائماً در جنگ و جدال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عورت است پس چون از خانه خارج شود شیطان بر او مشرف شود و با تأمل به او نظر کند یا تسلط کامل بر او پیدا کند و در صدد گول زدن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از ضعف خلق شده اند و عورتند ، پس عورتشان را به خانه حفظ کنید و ضعفشان به سکوت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بحار 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 عورتند ، حبس کنید ایشان را در خانه ها و کمک </w:t>
      </w:r>
      <w:bookmarkStart w:id="497" w:name="pg7184_74952"/>
    </w:p>
    <w:p>
      <w:pPr>
        <w:pStyle w:val="BookText"/>
        <w:rPr/>
      </w:pPr>
      <w:bookmarkEnd w:id="497"/>
      <w:r>
        <w:rPr>
          <w:rFonts w:ascii="IRNazanin" w:hAnsi="IRNazanin" w:eastAsia="IRNazanin"/>
          <w:color w:val="111111"/>
          <w:sz w:val="28"/>
          <w:sz w:val="28"/>
          <w:szCs w:val="28"/>
          <w:rtl w:val="true"/>
          <w:lang w:bidi="fa-IR"/>
        </w:rPr>
        <w:t>کنید بر ایشان به برهنگی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جهلند و عوراتند، پس جهلشان را به سکوت مداوا کنید و عورتشان را به خانه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 سرتا پا جهلند و سر تا پا عورتند ، پس عورتشان را به خانه ها و جهلشان به سکوت بپوشانید </w:t>
      </w:r>
      <w:r>
        <w:rPr>
          <w:rFonts w:eastAsia="IRNazanin" w:cs="IRNazanin"/>
          <w:color w:val="111111"/>
          <w:sz w:val="28"/>
          <w:szCs w:val="28"/>
          <w:rtl w:val="true"/>
          <w:lang w:bidi="fa-IR"/>
        </w:rPr>
        <w:t>.</w:t>
      </w:r>
    </w:p>
    <w:p>
      <w:pPr>
        <w:pStyle w:val="Heading2"/>
        <w:numPr>
          <w:ilvl w:val="1"/>
          <w:numId w:val="1"/>
        </w:numPr>
        <w:rPr/>
      </w:pPr>
      <w:bookmarkStart w:id="498" w:name="__RefHeading___Toc4402455_372815092"/>
      <w:bookmarkStart w:id="499" w:name="_Toc194"/>
      <w:bookmarkEnd w:id="498"/>
      <w:r>
        <w:rPr>
          <w:rtl w:val="true"/>
        </w:rPr>
        <w:t>عیّ</w:t>
      </w:r>
      <w:bookmarkEnd w:id="499"/>
    </w:p>
    <w:p>
      <w:pPr>
        <w:pStyle w:val="BookText"/>
        <w:rPr/>
      </w:pPr>
      <w:r>
        <w:rPr>
          <w:rFonts w:ascii="IRNazanin" w:hAnsi="IRNazanin" w:eastAsia="IRNazanin"/>
          <w:color w:val="111111"/>
          <w:sz w:val="28"/>
          <w:sz w:val="28"/>
          <w:szCs w:val="28"/>
          <w:rtl w:val="true"/>
          <w:lang w:bidi="fa-IR"/>
        </w:rPr>
        <w:t>یعنی جهل، در عورت گذشت</w:t>
      </w:r>
      <w:r>
        <w:rPr>
          <w:rFonts w:eastAsia="IRNazanin" w:cs="IRNazanin"/>
          <w:color w:val="111111"/>
          <w:sz w:val="28"/>
          <w:szCs w:val="28"/>
          <w:rtl w:val="true"/>
          <w:lang w:bidi="fa-IR"/>
        </w:rPr>
        <w:t>.</w:t>
      </w:r>
    </w:p>
    <w:p>
      <w:pPr>
        <w:pStyle w:val="Heading2"/>
        <w:numPr>
          <w:ilvl w:val="1"/>
          <w:numId w:val="1"/>
        </w:numPr>
        <w:rPr/>
      </w:pPr>
      <w:bookmarkStart w:id="500" w:name="__RefHeading___Toc4402457_372815092"/>
      <w:bookmarkStart w:id="501" w:name="_Toc195"/>
      <w:bookmarkEnd w:id="500"/>
      <w:r>
        <w:rPr>
          <w:rtl w:val="true"/>
        </w:rPr>
        <w:t>عیادت</w:t>
      </w:r>
      <w:bookmarkEnd w:id="50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زنها جمعه و جماعت نیست و اذان و اقامه نیست و عیادت مریض نیست</w:t>
      </w:r>
      <w:r>
        <w:rPr>
          <w:rFonts w:eastAsia="IRNazanin" w:cs="IRNazanin"/>
          <w:color w:val="111111"/>
          <w:sz w:val="28"/>
          <w:szCs w:val="28"/>
          <w:rtl w:val="true"/>
          <w:lang w:bidi="fa-IR"/>
        </w:rPr>
        <w:t xml:space="preserve">. </w:t>
      </w:r>
      <w:bookmarkStart w:id="502" w:name="pg7184_74953"/>
    </w:p>
    <w:p>
      <w:pPr>
        <w:pStyle w:val="BookText"/>
        <w:rPr/>
      </w:pPr>
      <w:bookmarkEnd w:id="502"/>
      <w:r>
        <w:rPr>
          <w:rFonts w:ascii="IRNazanin" w:hAnsi="IRNazanin" w:eastAsia="IRNazanin"/>
          <w:color w:val="111111"/>
          <w:sz w:val="28"/>
          <w:sz w:val="28"/>
          <w:szCs w:val="28"/>
          <w:rtl w:val="true"/>
          <w:lang w:bidi="fa-IR"/>
        </w:rPr>
        <w:t xml:space="preserve">در خصال، خصلت هفتاد و بالاتر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زنها اذان و اقامه نیست، جمعه و جماعت نیست ، عیادت مریض نیست</w:t>
      </w:r>
      <w:r>
        <w:rPr>
          <w:rFonts w:eastAsia="IRNazanin" w:cs="IRNazanin"/>
          <w:color w:val="111111"/>
          <w:sz w:val="28"/>
          <w:szCs w:val="28"/>
          <w:rtl w:val="true"/>
          <w:lang w:bidi="fa-IR"/>
        </w:rPr>
        <w:t>.</w:t>
      </w:r>
    </w:p>
    <w:p>
      <w:pPr>
        <w:pStyle w:val="Heading2"/>
        <w:numPr>
          <w:ilvl w:val="1"/>
          <w:numId w:val="1"/>
        </w:numPr>
        <w:rPr/>
      </w:pPr>
      <w:bookmarkStart w:id="503" w:name="__RefHeading___Toc4402459_372815092"/>
      <w:bookmarkStart w:id="504" w:name="_Toc196"/>
      <w:bookmarkEnd w:id="503"/>
      <w:r>
        <w:rPr>
          <w:rtl w:val="true"/>
        </w:rPr>
        <w:t>عيال</w:t>
      </w:r>
      <w:bookmarkEnd w:id="504"/>
    </w:p>
    <w:p>
      <w:pPr>
        <w:pStyle w:val="BookText"/>
        <w:rPr/>
      </w:pPr>
      <w:r>
        <w:rPr>
          <w:rFonts w:ascii="IRNazanin" w:hAnsi="IRNazanin" w:eastAsia="IRNazanin"/>
          <w:color w:val="111111"/>
          <w:sz w:val="28"/>
          <w:sz w:val="28"/>
          <w:szCs w:val="28"/>
          <w:rtl w:val="true"/>
          <w:lang w:bidi="fa-IR"/>
        </w:rPr>
        <w:t>نگذارید کارهای عیال خود را ایشان تدبیر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شکایت گذشت</w:t>
      </w:r>
      <w:r>
        <w:rPr>
          <w:rFonts w:eastAsia="IRNazanin" w:cs="IRNazanin"/>
          <w:color w:val="111111"/>
          <w:sz w:val="28"/>
          <w:szCs w:val="28"/>
          <w:rtl w:val="true"/>
          <w:lang w:bidi="fa-IR"/>
        </w:rPr>
        <w:t>.</w:t>
      </w:r>
    </w:p>
    <w:p>
      <w:pPr>
        <w:pStyle w:val="Heading2"/>
        <w:numPr>
          <w:ilvl w:val="1"/>
          <w:numId w:val="1"/>
        </w:numPr>
        <w:rPr/>
      </w:pPr>
      <w:bookmarkStart w:id="505" w:name="__RefHeading___Toc4402461_372815092"/>
      <w:bookmarkStart w:id="506" w:name="_Toc197"/>
      <w:bookmarkEnd w:id="505"/>
      <w:r>
        <w:rPr>
          <w:rtl w:val="true"/>
        </w:rPr>
        <w:t>عیب</w:t>
      </w:r>
      <w:bookmarkEnd w:id="50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زنها نزد شما عيبند و هیچ ضرر و نفعی را برای خود مالک نیستند شما ایشان را به امانت خدا گرفتید و به کلمات خدا فروج ایشان را حلال کردید، پس بر گردن ایشان برای شما حقی است و ایشان هم بر شما حقی دارند، از جمله حقوق شما بر ایشان آن است که </w:t>
      </w:r>
      <w:bookmarkStart w:id="507" w:name="pg7184_74954"/>
    </w:p>
    <w:p>
      <w:pPr>
        <w:pStyle w:val="BookText"/>
        <w:rPr/>
      </w:pPr>
      <w:bookmarkEnd w:id="507"/>
      <w:r>
        <w:rPr>
          <w:rFonts w:ascii="IRNazanin" w:hAnsi="IRNazanin" w:eastAsia="IRNazanin"/>
          <w:color w:val="111111"/>
          <w:sz w:val="28"/>
          <w:sz w:val="28"/>
          <w:szCs w:val="28"/>
          <w:rtl w:val="true"/>
          <w:lang w:bidi="fa-IR"/>
        </w:rPr>
        <w:t xml:space="preserve">اجنبی در فراش شما نیاورند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زناندهند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کارهای خوب شما را نافرمان نکنند و چون این کارها را انجام دادند بر شما واجب است خوراک و پوشاک به مقدار معروف به ایشان بدهید و ایشان را کتک نزنید</w:t>
      </w:r>
      <w:r>
        <w:rPr>
          <w:rFonts w:eastAsia="IRNazanin" w:cs="IRNazanin"/>
          <w:color w:val="111111"/>
          <w:sz w:val="28"/>
          <w:szCs w:val="28"/>
          <w:rtl w:val="true"/>
          <w:lang w:bidi="fa-IR"/>
        </w:rPr>
        <w:t>.</w:t>
      </w:r>
    </w:p>
    <w:p>
      <w:pPr>
        <w:pStyle w:val="Heading2"/>
        <w:numPr>
          <w:ilvl w:val="1"/>
          <w:numId w:val="1"/>
        </w:numPr>
        <w:rPr/>
      </w:pPr>
      <w:bookmarkStart w:id="508" w:name="__RefHeading___Toc4402463_372815092"/>
      <w:bookmarkStart w:id="509" w:name="_Toc198"/>
      <w:bookmarkEnd w:id="508"/>
      <w:r>
        <w:rPr>
          <w:rtl w:val="true"/>
        </w:rPr>
        <w:t>غرفه</w:t>
      </w:r>
      <w:bookmarkEnd w:id="509"/>
    </w:p>
    <w:p>
      <w:pPr>
        <w:pStyle w:val="BookText"/>
        <w:rPr/>
      </w:pPr>
      <w:r>
        <w:rPr>
          <w:rFonts w:ascii="IRNazanin" w:hAnsi="IRNazanin" w:eastAsia="IRNazanin"/>
          <w:color w:val="111111"/>
          <w:sz w:val="28"/>
          <w:sz w:val="28"/>
          <w:szCs w:val="28"/>
          <w:rtl w:val="true"/>
          <w:lang w:bidi="fa-IR"/>
        </w:rPr>
        <w:t>در بالا خانه گذشت</w:t>
      </w:r>
      <w:r>
        <w:rPr>
          <w:rFonts w:eastAsia="IRNazanin" w:cs="IRNazanin"/>
          <w:color w:val="111111"/>
          <w:sz w:val="28"/>
          <w:szCs w:val="28"/>
          <w:rtl w:val="true"/>
          <w:lang w:bidi="fa-IR"/>
        </w:rPr>
        <w:t>.</w:t>
      </w:r>
    </w:p>
    <w:p>
      <w:pPr>
        <w:pStyle w:val="Heading2"/>
        <w:numPr>
          <w:ilvl w:val="1"/>
          <w:numId w:val="1"/>
        </w:numPr>
        <w:rPr/>
      </w:pPr>
      <w:bookmarkStart w:id="510" w:name="__RefHeading___Toc4402465_372815092"/>
      <w:bookmarkStart w:id="511" w:name="_Toc199"/>
      <w:bookmarkEnd w:id="510"/>
      <w:r>
        <w:rPr>
          <w:rtl w:val="true"/>
        </w:rPr>
        <w:t>غُسل</w:t>
      </w:r>
      <w:bookmarkEnd w:id="511"/>
    </w:p>
    <w:p>
      <w:pPr>
        <w:pStyle w:val="BookText"/>
        <w:rPr/>
      </w:pPr>
      <w:r>
        <w:rPr>
          <w:rFonts w:ascii="IRNazanin" w:hAnsi="IRNazanin" w:eastAsia="IRNazanin"/>
          <w:color w:val="111111"/>
          <w:sz w:val="28"/>
          <w:sz w:val="28"/>
          <w:szCs w:val="28"/>
          <w:rtl w:val="true"/>
          <w:lang w:bidi="fa-IR"/>
        </w:rPr>
        <w:t>در جمعه گذشت</w:t>
      </w:r>
      <w:r>
        <w:rPr>
          <w:rFonts w:eastAsia="IRNazanin" w:cs="IRNazanin"/>
          <w:color w:val="111111"/>
          <w:sz w:val="28"/>
          <w:szCs w:val="28"/>
          <w:rtl w:val="true"/>
          <w:lang w:bidi="fa-IR"/>
        </w:rPr>
        <w:t>.</w:t>
      </w:r>
    </w:p>
    <w:p>
      <w:pPr>
        <w:pStyle w:val="Heading2"/>
        <w:numPr>
          <w:ilvl w:val="1"/>
          <w:numId w:val="1"/>
        </w:numPr>
        <w:rPr/>
      </w:pPr>
      <w:bookmarkStart w:id="512" w:name="__RefHeading___Toc4402467_372815092"/>
      <w:bookmarkStart w:id="513" w:name="_Toc200"/>
      <w:bookmarkEnd w:id="512"/>
      <w:r>
        <w:rPr>
          <w:rtl w:val="true"/>
        </w:rPr>
        <w:t>غلبه</w:t>
      </w:r>
      <w:bookmarkEnd w:id="51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روضه کافی ذیل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علامات ظهور آن است که ببینی زن بر شوهرش غلبه کند و کارهائی را که شوهر نمی خواهد </w:t>
      </w:r>
      <w:bookmarkStart w:id="514" w:name="pg7184_74955"/>
    </w:p>
    <w:p>
      <w:pPr>
        <w:pStyle w:val="BookText"/>
        <w:rPr/>
      </w:pPr>
      <w:bookmarkEnd w:id="514"/>
      <w:r>
        <w:rPr>
          <w:rFonts w:ascii="IRNazanin" w:hAnsi="IRNazanin" w:eastAsia="IRNazanin"/>
          <w:color w:val="111111"/>
          <w:sz w:val="28"/>
          <w:sz w:val="28"/>
          <w:szCs w:val="28"/>
          <w:rtl w:val="true"/>
          <w:lang w:bidi="fa-IR"/>
        </w:rPr>
        <w:t>انجام دهد و خرجی شوهرش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روضه کافی ذیل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علامات آن است که ببینی زنها بر مملکت غلبه کرده اند بلکه بر هر چیزی غلبه کرده اند و بجا نیاورند مگر آنچه را که در آن هوس داشته باشند و دلشان خواسته باشد</w:t>
      </w:r>
      <w:r>
        <w:rPr>
          <w:rFonts w:eastAsia="IRNazanin" w:cs="IRNazanin"/>
          <w:color w:val="111111"/>
          <w:sz w:val="28"/>
          <w:szCs w:val="28"/>
          <w:rtl w:val="true"/>
          <w:lang w:bidi="fa-IR"/>
        </w:rPr>
        <w:t>.</w:t>
      </w:r>
    </w:p>
    <w:p>
      <w:pPr>
        <w:pStyle w:val="Heading2"/>
        <w:numPr>
          <w:ilvl w:val="1"/>
          <w:numId w:val="1"/>
        </w:numPr>
        <w:rPr/>
      </w:pPr>
      <w:bookmarkStart w:id="515" w:name="__RefHeading___Toc4402469_372815092"/>
      <w:bookmarkStart w:id="516" w:name="_Toc201"/>
      <w:bookmarkEnd w:id="515"/>
      <w:r>
        <w:rPr>
          <w:rtl w:val="true"/>
        </w:rPr>
        <w:t>غیرت</w:t>
      </w:r>
      <w:bookmarkEnd w:id="516"/>
    </w:p>
    <w:p>
      <w:pPr>
        <w:pStyle w:val="BookText"/>
        <w:rPr/>
      </w:pPr>
      <w:r>
        <w:rPr>
          <w:rFonts w:ascii="IRNazanin" w:hAnsi="IRNazanin" w:eastAsia="IRNazanin"/>
          <w:color w:val="111111"/>
          <w:sz w:val="28"/>
          <w:sz w:val="28"/>
          <w:szCs w:val="28"/>
          <w:rtl w:val="true"/>
          <w:lang w:bidi="fa-IR"/>
        </w:rPr>
        <w:t>یعنی رشك</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زنان غیرت قرار نداده بلکه برای مردان غیرت قرار داده زیرا که از برای مردان چهار زن حلال کرده و از صیغه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بخواهند حلال نموده ولی برای زنها یک شوهر حلال کرده و اگر شوهر دیگری بخواهند نزد خدا زناکار محسوب می شوند و غیرت </w:t>
      </w:r>
      <w:bookmarkStart w:id="517" w:name="pg7184_74956"/>
    </w:p>
    <w:p>
      <w:pPr>
        <w:pStyle w:val="BookText"/>
        <w:rPr/>
      </w:pPr>
      <w:bookmarkEnd w:id="517"/>
      <w:r>
        <w:rPr>
          <w:rFonts w:ascii="IRNazanin" w:hAnsi="IRNazanin" w:eastAsia="IRNazanin"/>
          <w:color w:val="111111"/>
          <w:sz w:val="28"/>
          <w:sz w:val="28"/>
          <w:szCs w:val="28"/>
          <w:rtl w:val="true"/>
          <w:lang w:bidi="fa-IR"/>
        </w:rPr>
        <w:t>ورشك نمی برد مگر زنان بد و زنان مؤمنه صاحب رشک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زنها حسد است و حسد ریشه کفر است چون زنها اگر گول بخورند غضب می کنند و اگر غضب کردند کافر می شوند مگر زنهائی که مسلمانند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رشك بردن زن کفر است و رشك بردن مردان ایمان است</w:t>
      </w:r>
      <w:r>
        <w:rPr>
          <w:rFonts w:eastAsia="IRNazanin" w:cs="IRNazanin"/>
          <w:color w:val="111111"/>
          <w:sz w:val="28"/>
          <w:szCs w:val="28"/>
          <w:rtl w:val="true"/>
          <w:lang w:bidi="fa-IR"/>
        </w:rPr>
        <w:t>.</w:t>
      </w:r>
    </w:p>
    <w:p>
      <w:pPr>
        <w:pStyle w:val="Heading2"/>
        <w:numPr>
          <w:ilvl w:val="1"/>
          <w:numId w:val="1"/>
        </w:numPr>
        <w:rPr/>
      </w:pPr>
      <w:bookmarkStart w:id="518" w:name="__RefHeading___Toc4402471_372815092"/>
      <w:bookmarkStart w:id="519" w:name="_Toc202"/>
      <w:bookmarkEnd w:id="518"/>
      <w:r>
        <w:rPr>
          <w:rtl w:val="true"/>
        </w:rPr>
        <w:t xml:space="preserve">غیرت حضرت ابراهيم </w:t>
      </w:r>
      <w:r>
        <w:rPr>
          <w:rtl w:val="true"/>
        </w:rPr>
        <w:t>(</w:t>
      </w:r>
      <w:r>
        <w:rPr>
          <w:rtl w:val="true"/>
        </w:rPr>
        <w:t>علیه السّلام</w:t>
      </w:r>
      <w:r>
        <w:rPr>
          <w:rtl w:val="true"/>
        </w:rPr>
        <w:t>)</w:t>
      </w:r>
      <w:bookmarkEnd w:id="519"/>
    </w:p>
    <w:p>
      <w:pPr>
        <w:pStyle w:val="BookText"/>
        <w:rPr/>
      </w:pPr>
      <w:r>
        <w:rPr>
          <w:rFonts w:ascii="IRNazanin" w:hAnsi="IRNazanin" w:eastAsia="IRNazanin"/>
          <w:color w:val="111111"/>
          <w:sz w:val="28"/>
          <w:sz w:val="28"/>
          <w:szCs w:val="28"/>
          <w:rtl w:val="true"/>
          <w:lang w:bidi="fa-IR"/>
        </w:rPr>
        <w:t xml:space="preserve">در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520" w:name="__RefHeading___Toc4402473_372815092"/>
      <w:bookmarkStart w:id="521" w:name="_Toc203"/>
      <w:bookmarkEnd w:id="520"/>
      <w:r>
        <w:rPr>
          <w:rtl w:val="true"/>
        </w:rPr>
        <w:t>فائده</w:t>
      </w:r>
      <w:bookmarkEnd w:id="521"/>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bookmarkStart w:id="522" w:name="pg7184_74957"/>
    </w:p>
    <w:p>
      <w:pPr>
        <w:pStyle w:val="BookText"/>
        <w:rPr/>
      </w:pPr>
      <w:bookmarkEnd w:id="522"/>
      <w:r>
        <w:rPr>
          <w:rFonts w:ascii="IRNazanin" w:hAnsi="IRNazanin" w:eastAsia="IRNazanin"/>
          <w:color w:val="111111"/>
          <w:sz w:val="28"/>
          <w:sz w:val="28"/>
          <w:szCs w:val="28"/>
          <w:rtl w:val="true"/>
          <w:lang w:bidi="fa-IR"/>
        </w:rPr>
        <w:t>مسلمان استفاده نکرده بعد از اسلام فائده ای را که افضل باشد از زن مسلمانی که خوشحالش کند وقتی نظر به او کند و اطاعتش کند وقتی امرش می کند و حفظش کند وقتی غائب و پنهان می شود ناموسش را و هم مالش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فایده ای نبرده که بهتر باشد از زن شایسته ای که هر وقت او را دید خوشحال کند و چون غائب شد ناموس و مالش را حفظ کند</w:t>
      </w:r>
      <w:r>
        <w:rPr>
          <w:rFonts w:eastAsia="IRNazanin" w:cs="IRNazanin"/>
          <w:color w:val="111111"/>
          <w:sz w:val="28"/>
          <w:szCs w:val="28"/>
          <w:rtl w:val="true"/>
          <w:lang w:bidi="fa-IR"/>
        </w:rPr>
        <w:t>.</w:t>
      </w:r>
    </w:p>
    <w:p>
      <w:pPr>
        <w:pStyle w:val="Heading2"/>
        <w:numPr>
          <w:ilvl w:val="1"/>
          <w:numId w:val="1"/>
        </w:numPr>
        <w:rPr/>
      </w:pPr>
      <w:bookmarkStart w:id="523" w:name="__RefHeading___Toc4402475_372815092"/>
      <w:bookmarkStart w:id="524" w:name="_Toc204"/>
      <w:bookmarkEnd w:id="523"/>
      <w:r>
        <w:rPr>
          <w:rtl w:val="true"/>
        </w:rPr>
        <w:t>فاسد شدن زنان</w:t>
      </w:r>
      <w:bookmarkEnd w:id="52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فرماید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شما را وقتی که زنهای شما فاسد شوند و جوانان شما فاسق و امر به معروف نکنید و نهی از منکر ننمائید ؟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این </w:t>
      </w:r>
      <w:bookmarkStart w:id="525" w:name="pg7184_74958"/>
    </w:p>
    <w:p>
      <w:pPr>
        <w:pStyle w:val="BookText"/>
        <w:rPr/>
      </w:pPr>
      <w:bookmarkEnd w:id="525"/>
      <w:r>
        <w:rPr>
          <w:rFonts w:ascii="IRNazanin" w:hAnsi="IRNazanin" w:eastAsia="IRNazanin"/>
          <w:color w:val="111111"/>
          <w:sz w:val="28"/>
          <w:sz w:val="28"/>
          <w:szCs w:val="28"/>
          <w:rtl w:val="true"/>
          <w:lang w:bidi="fa-IR"/>
        </w:rPr>
        <w:t>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بدتر از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شود شما را وقتی که امر به منکر کنید و نهی از معروف ؟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خواهد شد یارسول الله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بدتر از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شود شما را وقتی که بینید معروف منکر شده و منکر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آنچه را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هزار و چهار صد و بیست و نه سال فرمود ما با چشم خود مشاهده می کنیم</w:t>
      </w:r>
      <w:r>
        <w:rPr>
          <w:rFonts w:eastAsia="IRNazanin" w:cs="IRNazanin"/>
          <w:color w:val="111111"/>
          <w:sz w:val="28"/>
          <w:szCs w:val="28"/>
          <w:rtl w:val="true"/>
          <w:lang w:bidi="fa-IR"/>
        </w:rPr>
        <w:t>.</w:t>
      </w:r>
    </w:p>
    <w:p>
      <w:pPr>
        <w:pStyle w:val="Heading2"/>
        <w:numPr>
          <w:ilvl w:val="1"/>
          <w:numId w:val="1"/>
        </w:numPr>
        <w:rPr/>
      </w:pPr>
      <w:bookmarkStart w:id="526" w:name="__RefHeading___Toc4402477_372815092"/>
      <w:bookmarkStart w:id="527" w:name="_Toc205"/>
      <w:bookmarkEnd w:id="526"/>
      <w:r>
        <w:rPr>
          <w:rtl w:val="true"/>
        </w:rPr>
        <w:t>فاسق شدن جوانان</w:t>
      </w:r>
      <w:bookmarkEnd w:id="527"/>
    </w:p>
    <w:p>
      <w:pPr>
        <w:pStyle w:val="BookText"/>
        <w:rPr/>
      </w:pPr>
      <w:r>
        <w:rPr>
          <w:rFonts w:ascii="IRNazanin" w:hAnsi="IRNazanin" w:eastAsia="IRNazanin"/>
          <w:color w:val="111111"/>
          <w:sz w:val="28"/>
          <w:sz w:val="28"/>
          <w:szCs w:val="28"/>
          <w:rtl w:val="true"/>
          <w:lang w:bidi="fa-IR"/>
        </w:rPr>
        <w:t>در فاسد شدن زنان گذشت</w:t>
      </w:r>
      <w:r>
        <w:rPr>
          <w:rFonts w:eastAsia="IRNazanin" w:cs="IRNazanin"/>
          <w:color w:val="111111"/>
          <w:sz w:val="28"/>
          <w:szCs w:val="28"/>
          <w:rtl w:val="true"/>
          <w:lang w:bidi="fa-IR"/>
        </w:rPr>
        <w:t>.</w:t>
      </w:r>
    </w:p>
    <w:p>
      <w:pPr>
        <w:pStyle w:val="Heading2"/>
        <w:numPr>
          <w:ilvl w:val="1"/>
          <w:numId w:val="1"/>
        </w:numPr>
        <w:rPr/>
      </w:pPr>
      <w:bookmarkStart w:id="528" w:name="__RefHeading___Toc4402479_372815092"/>
      <w:bookmarkStart w:id="529" w:name="_Toc206"/>
      <w:bookmarkEnd w:id="528"/>
      <w:r>
        <w:rPr>
          <w:rtl w:val="true"/>
        </w:rPr>
        <w:t xml:space="preserve">فاطمه </w:t>
      </w:r>
      <w:r>
        <w:rPr>
          <w:rtl w:val="true"/>
        </w:rPr>
        <w:t>(</w:t>
      </w:r>
      <w:r>
        <w:rPr>
          <w:rtl w:val="true"/>
        </w:rPr>
        <w:t>علیها السّلام</w:t>
      </w:r>
      <w:r>
        <w:rPr>
          <w:rtl w:val="true"/>
        </w:rPr>
        <w:t>)</w:t>
      </w:r>
      <w:bookmarkEnd w:id="52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بحار 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وسلّم فرمود</w:t>
      </w:r>
      <w:r>
        <w:rPr>
          <w:rFonts w:eastAsia="Amiri" w:cs="Amiri" w:ascii="Amiri" w:hAnsi="Amiri"/>
          <w:color w:val="111111"/>
          <w:sz w:val="28"/>
          <w:szCs w:val="28"/>
          <w:rtl w:val="true"/>
          <w:lang w:bidi="ar-SA"/>
        </w:rPr>
        <w:t xml:space="preserve">: </w:t>
      </w:r>
      <w:bookmarkStart w:id="530" w:name="pg7184_74959"/>
    </w:p>
    <w:p>
      <w:pPr>
        <w:pStyle w:val="BookText"/>
        <w:rPr/>
      </w:pPr>
      <w:bookmarkEnd w:id="530"/>
      <w:r>
        <w:rPr>
          <w:rFonts w:ascii="IRNazanin" w:hAnsi="IRNazanin" w:eastAsia="IRNazanin"/>
          <w:color w:val="111111"/>
          <w:sz w:val="28"/>
          <w:sz w:val="28"/>
          <w:szCs w:val="28"/>
          <w:rtl w:val="true"/>
          <w:lang w:bidi="fa-IR"/>
        </w:rPr>
        <w:t xml:space="preserve">هرگز خداوند زنی را با مردی مساوی نکرد مگر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گردانید و او را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فرمود که افضل مردان عالمين بود</w:t>
      </w:r>
      <w:r>
        <w:rPr>
          <w:rFonts w:eastAsia="IRNazanin" w:cs="IRNazanin"/>
          <w:color w:val="111111"/>
          <w:sz w:val="28"/>
          <w:szCs w:val="28"/>
          <w:rtl w:val="true"/>
          <w:lang w:bidi="fa-IR"/>
        </w:rPr>
        <w:t>.</w:t>
      </w:r>
    </w:p>
    <w:p>
      <w:pPr>
        <w:pStyle w:val="Heading2"/>
        <w:numPr>
          <w:ilvl w:val="1"/>
          <w:numId w:val="1"/>
        </w:numPr>
        <w:rPr/>
      </w:pPr>
      <w:bookmarkStart w:id="531" w:name="__RefHeading___Toc4402481_372815092"/>
      <w:bookmarkStart w:id="532" w:name="_Toc207"/>
      <w:bookmarkEnd w:id="531"/>
      <w:r>
        <w:rPr>
          <w:rtl w:val="true"/>
        </w:rPr>
        <w:t>فتنه</w:t>
      </w:r>
      <w:bookmarkEnd w:id="532"/>
    </w:p>
    <w:p>
      <w:pPr>
        <w:pStyle w:val="BookText"/>
        <w:rPr/>
      </w:pPr>
      <w:r>
        <w:rPr>
          <w:rFonts w:ascii="IRNazanin" w:hAnsi="IRNazanin" w:eastAsia="IRNazanin"/>
          <w:color w:val="111111"/>
          <w:sz w:val="28"/>
          <w:sz w:val="28"/>
          <w:szCs w:val="28"/>
          <w:rtl w:val="true"/>
          <w:lang w:bidi="fa-IR"/>
        </w:rPr>
        <w:t xml:space="preserve">در 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ها و آزمایشها سه چیز است دوست داشتن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شمشیر شیطان است و آشامیدن خمر و آن آلت صید شیطان است و دوستی طلا و نقره که آن تیر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کسی که زنها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نفعی نبرد و کسی که خمر و شراب را دوست دارد بهشت برای او حرام است و کسی که طلا و نقره دوست دارد او بندۀ دنیا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bookmarkStart w:id="533" w:name="pg7184_74960"/>
    </w:p>
    <w:p>
      <w:pPr>
        <w:pStyle w:val="BookText"/>
        <w:rPr/>
      </w:pPr>
      <w:bookmarkEnd w:id="533"/>
      <w:r>
        <w:rPr>
          <w:rFonts w:ascii="IRNazanin" w:hAnsi="IRNazanin" w:eastAsia="IRNazanin"/>
          <w:color w:val="111111"/>
          <w:sz w:val="28"/>
          <w:sz w:val="28"/>
          <w:szCs w:val="28"/>
          <w:rtl w:val="true"/>
          <w:lang w:bidi="fa-IR"/>
        </w:rPr>
        <w:t>سورۂ یوسف یاد زنها ندهید و برای ایشان نخوانید که در آن فتنه و آزمایش است، بلکه سورۀ نور را یاد ایشان بدهید که در آن مواعظ و پند است</w:t>
      </w:r>
      <w:r>
        <w:rPr>
          <w:rFonts w:eastAsia="IRNazanin" w:cs="IRNazanin"/>
          <w:color w:val="111111"/>
          <w:sz w:val="28"/>
          <w:szCs w:val="28"/>
          <w:rtl w:val="true"/>
          <w:lang w:bidi="fa-IR"/>
        </w:rPr>
        <w:t>.</w:t>
      </w:r>
    </w:p>
    <w:p>
      <w:pPr>
        <w:pStyle w:val="Heading2"/>
        <w:numPr>
          <w:ilvl w:val="1"/>
          <w:numId w:val="1"/>
        </w:numPr>
        <w:rPr/>
      </w:pPr>
      <w:bookmarkStart w:id="534" w:name="__RefHeading___Toc4402483_372815092"/>
      <w:bookmarkStart w:id="535" w:name="_Toc208"/>
      <w:bookmarkEnd w:id="534"/>
      <w:r>
        <w:rPr>
          <w:rtl w:val="true"/>
        </w:rPr>
        <w:t>فتوا</w:t>
      </w:r>
      <w:bookmarkEnd w:id="535"/>
    </w:p>
    <w:p>
      <w:pPr>
        <w:pStyle w:val="BookText"/>
        <w:rPr/>
      </w:pP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پرده نشین شما را فتوا دهند</w:t>
      </w:r>
      <w:r>
        <w:rPr>
          <w:rFonts w:eastAsia="IRNazanin" w:cs="IRNazanin"/>
          <w:color w:val="111111"/>
          <w:sz w:val="28"/>
          <w:szCs w:val="28"/>
          <w:rtl w:val="true"/>
          <w:lang w:bidi="fa-IR"/>
        </w:rPr>
        <w:t>.</w:t>
      </w:r>
    </w:p>
    <w:p>
      <w:pPr>
        <w:pStyle w:val="Heading2"/>
        <w:numPr>
          <w:ilvl w:val="1"/>
          <w:numId w:val="1"/>
        </w:numPr>
        <w:rPr/>
      </w:pPr>
      <w:bookmarkStart w:id="536" w:name="__RefHeading___Toc4402485_372815092"/>
      <w:bookmarkStart w:id="537" w:name="_Toc209"/>
      <w:bookmarkEnd w:id="536"/>
      <w:r>
        <w:rPr>
          <w:rtl w:val="true"/>
        </w:rPr>
        <w:t>فحش</w:t>
      </w:r>
      <w:bookmarkEnd w:id="537"/>
    </w:p>
    <w:p>
      <w:pPr>
        <w:pStyle w:val="BookText"/>
        <w:rPr/>
      </w:pPr>
      <w:r>
        <w:rPr>
          <w:rFonts w:ascii="IRNazanin" w:hAnsi="IRNazanin" w:eastAsia="IRNazanin"/>
          <w:color w:val="111111"/>
          <w:sz w:val="28"/>
          <w:sz w:val="28"/>
          <w:szCs w:val="28"/>
          <w:rtl w:val="true"/>
          <w:lang w:bidi="fa-IR"/>
        </w:rPr>
        <w:t>در عِرض گذشت</w:t>
      </w:r>
      <w:r>
        <w:rPr>
          <w:rFonts w:eastAsia="IRNazanin" w:cs="IRNazanin"/>
          <w:color w:val="111111"/>
          <w:sz w:val="28"/>
          <w:szCs w:val="28"/>
          <w:rtl w:val="true"/>
          <w:lang w:bidi="fa-IR"/>
        </w:rPr>
        <w:t>.</w:t>
      </w:r>
    </w:p>
    <w:p>
      <w:pPr>
        <w:pStyle w:val="Heading2"/>
        <w:numPr>
          <w:ilvl w:val="1"/>
          <w:numId w:val="1"/>
        </w:numPr>
        <w:rPr/>
      </w:pPr>
      <w:bookmarkStart w:id="538" w:name="__RefHeading___Toc4402487_372815092"/>
      <w:bookmarkStart w:id="539" w:name="_Toc210"/>
      <w:bookmarkEnd w:id="538"/>
      <w:r>
        <w:rPr>
          <w:rtl w:val="true"/>
        </w:rPr>
        <w:t>فرعون</w:t>
      </w:r>
      <w:bookmarkEnd w:id="53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بافرعون محشور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 حدیث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bookmarkStart w:id="540" w:name="pg7184_74961"/>
    </w:p>
    <w:p>
      <w:pPr>
        <w:pStyle w:val="Heading2"/>
        <w:numPr>
          <w:ilvl w:val="1"/>
          <w:numId w:val="1"/>
        </w:numPr>
        <w:rPr/>
      </w:pPr>
      <w:bookmarkStart w:id="541" w:name="__RefHeading___Toc4402489_372815092"/>
      <w:bookmarkStart w:id="542" w:name="_Toc211"/>
      <w:bookmarkEnd w:id="540"/>
      <w:bookmarkEnd w:id="541"/>
      <w:r>
        <w:rPr>
          <w:rtl w:val="true"/>
        </w:rPr>
        <w:t>فسق</w:t>
      </w:r>
      <w:bookmarkEnd w:id="542"/>
    </w:p>
    <w:p>
      <w:pPr>
        <w:pStyle w:val="BookText"/>
        <w:rPr/>
      </w:pPr>
      <w:r>
        <w:rPr>
          <w:rFonts w:ascii="IRNazanin" w:hAnsi="IRNazanin" w:eastAsia="IRNazanin"/>
          <w:color w:val="111111"/>
          <w:sz w:val="28"/>
          <w:sz w:val="28"/>
          <w:szCs w:val="28"/>
          <w:rtl w:val="true"/>
          <w:lang w:bidi="fa-IR"/>
        </w:rPr>
        <w:t xml:space="preserve">در روضه کافی ذیل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علامات ظهور آن است که ببینی بیشتر مردم و بهترین خانواده ها کسی است که بر فسق زنان کمک کنند</w:t>
      </w:r>
      <w:r>
        <w:rPr>
          <w:rFonts w:eastAsia="IRNazanin" w:cs="IRNazanin"/>
          <w:color w:val="111111"/>
          <w:sz w:val="28"/>
          <w:szCs w:val="28"/>
          <w:rtl w:val="true"/>
          <w:lang w:bidi="fa-IR"/>
        </w:rPr>
        <w:t>.</w:t>
      </w:r>
    </w:p>
    <w:p>
      <w:pPr>
        <w:pStyle w:val="Heading2"/>
        <w:numPr>
          <w:ilvl w:val="1"/>
          <w:numId w:val="1"/>
        </w:numPr>
        <w:rPr/>
      </w:pPr>
      <w:bookmarkStart w:id="543" w:name="__RefHeading___Toc4402491_372815092"/>
      <w:bookmarkStart w:id="544" w:name="_Toc212"/>
      <w:bookmarkEnd w:id="543"/>
      <w:r>
        <w:rPr>
          <w:rtl w:val="true"/>
        </w:rPr>
        <w:t>فلانی</w:t>
      </w:r>
      <w:bookmarkEnd w:id="544"/>
    </w:p>
    <w:p>
      <w:pPr>
        <w:pStyle w:val="BookText"/>
        <w:rPr/>
      </w:pPr>
      <w:r>
        <w:rPr>
          <w:rFonts w:ascii="IRNazanin" w:hAnsi="IRNazanin" w:eastAsia="IRNazanin"/>
          <w:color w:val="111111"/>
          <w:sz w:val="28"/>
          <w:sz w:val="28"/>
          <w:szCs w:val="28"/>
          <w:rtl w:val="true"/>
          <w:lang w:bidi="fa-IR"/>
        </w:rPr>
        <w:t>فلانی چه شد؟ در جنگ گذشت</w:t>
      </w:r>
      <w:r>
        <w:rPr>
          <w:rFonts w:eastAsia="IRNazanin" w:cs="IRNazanin"/>
          <w:color w:val="111111"/>
          <w:sz w:val="28"/>
          <w:szCs w:val="28"/>
          <w:rtl w:val="true"/>
          <w:lang w:bidi="fa-IR"/>
        </w:rPr>
        <w:t>.</w:t>
      </w:r>
    </w:p>
    <w:p>
      <w:pPr>
        <w:pStyle w:val="Heading2"/>
        <w:numPr>
          <w:ilvl w:val="1"/>
          <w:numId w:val="1"/>
        </w:numPr>
        <w:rPr/>
      </w:pPr>
      <w:bookmarkStart w:id="545" w:name="__RefHeading___Toc4402493_372815092"/>
      <w:bookmarkStart w:id="546" w:name="_Toc213"/>
      <w:bookmarkEnd w:id="545"/>
      <w:r>
        <w:rPr>
          <w:rtl w:val="true"/>
        </w:rPr>
        <w:t>قبله</w:t>
      </w:r>
      <w:bookmarkEnd w:id="54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 الاخبار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بر مردم زمانیکه شکمشان خدایشان باشد وزنهایشان قبله ایشان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تمام حدیث گذشت</w:t>
      </w:r>
      <w:r>
        <w:rPr>
          <w:rFonts w:eastAsia="IRNazanin" w:cs="IRNazanin"/>
          <w:color w:val="111111"/>
          <w:sz w:val="28"/>
          <w:szCs w:val="28"/>
          <w:rtl w:val="true"/>
          <w:lang w:bidi="fa-IR"/>
        </w:rPr>
        <w:t xml:space="preserve">). . </w:t>
      </w:r>
      <w:bookmarkStart w:id="547" w:name="pg7184_74962"/>
    </w:p>
    <w:p>
      <w:pPr>
        <w:pStyle w:val="Heading2"/>
        <w:numPr>
          <w:ilvl w:val="1"/>
          <w:numId w:val="1"/>
        </w:numPr>
        <w:rPr/>
      </w:pPr>
      <w:bookmarkStart w:id="548" w:name="__RefHeading___Toc4402495_372815092"/>
      <w:bookmarkStart w:id="549" w:name="_Toc214"/>
      <w:bookmarkEnd w:id="547"/>
      <w:bookmarkEnd w:id="548"/>
      <w:r>
        <w:rPr>
          <w:rtl w:val="true"/>
        </w:rPr>
        <w:t>قتلاهن</w:t>
      </w:r>
      <w:bookmarkEnd w:id="549"/>
    </w:p>
    <w:p>
      <w:pPr>
        <w:pStyle w:val="BookText"/>
        <w:rPr/>
      </w:pPr>
      <w:r>
        <w:rPr>
          <w:rFonts w:ascii="IRNazanin" w:hAnsi="IRNazanin" w:eastAsia="IRNazanin"/>
          <w:color w:val="111111"/>
          <w:sz w:val="28"/>
          <w:sz w:val="28"/>
          <w:szCs w:val="28"/>
          <w:rtl w:val="true"/>
          <w:lang w:bidi="fa-IR"/>
        </w:rPr>
        <w:t>در جنگ گذشت</w:t>
      </w:r>
      <w:r>
        <w:rPr>
          <w:rFonts w:eastAsia="IRNazanin" w:cs="IRNazanin"/>
          <w:color w:val="111111"/>
          <w:sz w:val="28"/>
          <w:szCs w:val="28"/>
          <w:rtl w:val="true"/>
          <w:lang w:bidi="fa-IR"/>
        </w:rPr>
        <w:t>.</w:t>
      </w:r>
    </w:p>
    <w:p>
      <w:pPr>
        <w:pStyle w:val="Heading2"/>
        <w:numPr>
          <w:ilvl w:val="1"/>
          <w:numId w:val="1"/>
        </w:numPr>
        <w:rPr/>
      </w:pPr>
      <w:bookmarkStart w:id="550" w:name="__RefHeading___Toc4402497_372815092"/>
      <w:bookmarkStart w:id="551" w:name="_Toc215"/>
      <w:bookmarkEnd w:id="550"/>
      <w:r>
        <w:rPr>
          <w:rtl w:val="true"/>
        </w:rPr>
        <w:t>قذف</w:t>
      </w:r>
      <w:bookmarkEnd w:id="551"/>
    </w:p>
    <w:p>
      <w:pPr>
        <w:pStyle w:val="BookText"/>
        <w:rPr/>
      </w:pPr>
      <w:r>
        <w:rPr>
          <w:rFonts w:ascii="IRNazanin" w:hAnsi="IRNazanin" w:eastAsia="IRNazanin"/>
          <w:color w:val="111111"/>
          <w:sz w:val="28"/>
          <w:sz w:val="28"/>
          <w:szCs w:val="28"/>
          <w:rtl w:val="true"/>
          <w:lang w:bidi="fa-IR"/>
        </w:rPr>
        <w:t xml:space="preserve">یعنی تهمت و افترا بستن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تهمت گذشت</w:t>
      </w:r>
      <w:r>
        <w:rPr>
          <w:rFonts w:eastAsia="IRNazanin" w:cs="IRNazanin"/>
          <w:color w:val="111111"/>
          <w:sz w:val="28"/>
          <w:szCs w:val="28"/>
          <w:rtl w:val="true"/>
          <w:lang w:bidi="fa-IR"/>
        </w:rPr>
        <w:t>.</w:t>
      </w:r>
    </w:p>
    <w:p>
      <w:pPr>
        <w:pStyle w:val="Heading2"/>
        <w:numPr>
          <w:ilvl w:val="1"/>
          <w:numId w:val="1"/>
        </w:numPr>
        <w:rPr/>
      </w:pPr>
      <w:bookmarkStart w:id="552" w:name="__RefHeading___Toc4402499_372815092"/>
      <w:bookmarkStart w:id="553" w:name="_Toc216"/>
      <w:bookmarkEnd w:id="552"/>
      <w:r>
        <w:rPr>
          <w:rtl w:val="true"/>
        </w:rPr>
        <w:t>قرآن</w:t>
      </w:r>
      <w:bookmarkEnd w:id="553"/>
    </w:p>
    <w:p>
      <w:pPr>
        <w:pStyle w:val="BookText"/>
        <w:rPr/>
      </w:pPr>
      <w:r>
        <w:rPr>
          <w:rFonts w:ascii="IRNazanin" w:hAnsi="IRNazanin" w:eastAsia="IRNazanin"/>
          <w:color w:val="111111"/>
          <w:sz w:val="28"/>
          <w:sz w:val="28"/>
          <w:szCs w:val="28"/>
          <w:rtl w:val="true"/>
          <w:lang w:bidi="fa-IR"/>
        </w:rPr>
        <w:t>یا علی وقتیکه جنب هستی قرآن نخوان که می ترسم</w:t>
      </w:r>
    </w:p>
    <w:p>
      <w:pPr>
        <w:pStyle w:val="BookText"/>
        <w:rPr/>
      </w:pPr>
      <w:r>
        <w:rPr>
          <w:rFonts w:ascii="IRNazanin" w:hAnsi="IRNazanin" w:eastAsia="IRNazanin"/>
          <w:color w:val="111111"/>
          <w:sz w:val="28"/>
          <w:sz w:val="28"/>
          <w:szCs w:val="28"/>
          <w:rtl w:val="true"/>
          <w:lang w:bidi="fa-IR"/>
        </w:rPr>
        <w:t>آتش از آسمان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عروس گذشت</w:t>
      </w:r>
      <w:r>
        <w:rPr>
          <w:rFonts w:eastAsia="IRNazanin" w:cs="IRNazanin"/>
          <w:color w:val="111111"/>
          <w:sz w:val="28"/>
          <w:szCs w:val="28"/>
          <w:rtl w:val="true"/>
          <w:lang w:bidi="fa-IR"/>
        </w:rPr>
        <w:t>.</w:t>
      </w:r>
    </w:p>
    <w:p>
      <w:pPr>
        <w:pStyle w:val="Heading2"/>
        <w:numPr>
          <w:ilvl w:val="1"/>
          <w:numId w:val="1"/>
        </w:numPr>
        <w:rPr/>
      </w:pPr>
      <w:bookmarkStart w:id="554" w:name="__RefHeading___Toc4402501_372815092"/>
      <w:bookmarkStart w:id="555" w:name="_Toc217"/>
      <w:bookmarkEnd w:id="554"/>
      <w:r>
        <w:rPr>
          <w:rtl w:val="true"/>
        </w:rPr>
        <w:t>قصاص</w:t>
      </w:r>
      <w:bookmarkEnd w:id="555"/>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زنها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 و قصاص نیست</w:t>
      </w:r>
      <w:r>
        <w:rPr>
          <w:rFonts w:eastAsia="IRNazanin" w:cs="IRNazanin"/>
          <w:color w:val="111111"/>
          <w:sz w:val="28"/>
          <w:szCs w:val="28"/>
          <w:rtl w:val="true"/>
          <w:lang w:bidi="fa-IR"/>
        </w:rPr>
        <w:t xml:space="preserve">. </w:t>
      </w:r>
      <w:bookmarkStart w:id="556" w:name="pg7184_74963"/>
    </w:p>
    <w:p>
      <w:pPr>
        <w:pStyle w:val="Heading2"/>
        <w:numPr>
          <w:ilvl w:val="1"/>
          <w:numId w:val="1"/>
        </w:numPr>
        <w:rPr/>
      </w:pPr>
      <w:bookmarkStart w:id="557" w:name="__RefHeading___Toc4402503_372815092"/>
      <w:bookmarkStart w:id="558" w:name="_Toc218"/>
      <w:bookmarkEnd w:id="556"/>
      <w:bookmarkEnd w:id="557"/>
      <w:r>
        <w:rPr>
          <w:rtl w:val="true"/>
        </w:rPr>
        <w:t>قضاوت</w:t>
      </w:r>
      <w:bookmarkEnd w:id="558"/>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نمی تواند بین عامه مردم 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خصال باب هفتاد و بالاتر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نمی تواند قضاوت کند و حکومت نماید </w:t>
      </w:r>
      <w:r>
        <w:rPr>
          <w:rFonts w:eastAsia="IRNazanin" w:cs="IRNazanin"/>
          <w:color w:val="111111"/>
          <w:sz w:val="28"/>
          <w:szCs w:val="28"/>
          <w:rtl w:val="true"/>
          <w:lang w:bidi="fa-IR"/>
        </w:rPr>
        <w:t>.</w:t>
      </w:r>
    </w:p>
    <w:p>
      <w:pPr>
        <w:pStyle w:val="Heading2"/>
        <w:numPr>
          <w:ilvl w:val="1"/>
          <w:numId w:val="1"/>
        </w:numPr>
        <w:rPr/>
      </w:pPr>
      <w:bookmarkStart w:id="559" w:name="__RefHeading___Toc4402505_372815092"/>
      <w:bookmarkStart w:id="560" w:name="_Toc219"/>
      <w:bookmarkEnd w:id="559"/>
      <w:r>
        <w:rPr>
          <w:rtl w:val="true"/>
        </w:rPr>
        <w:t>قلاده</w:t>
      </w:r>
      <w:bookmarkEnd w:id="560"/>
    </w:p>
    <w:p>
      <w:pPr>
        <w:pStyle w:val="BookText"/>
        <w:rPr/>
      </w:pPr>
      <w:r>
        <w:rPr>
          <w:rFonts w:ascii="IRNazanin" w:hAnsi="IRNazanin" w:eastAsia="IRNazanin"/>
          <w:color w:val="111111"/>
          <w:sz w:val="28"/>
          <w:sz w:val="28"/>
          <w:szCs w:val="28"/>
          <w:rtl w:val="true"/>
          <w:lang w:bidi="fa-IR"/>
        </w:rPr>
        <w:t>یعنی گردن 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گردن بند خواهد آمد</w:t>
      </w:r>
      <w:r>
        <w:rPr>
          <w:rFonts w:eastAsia="IRNazanin" w:cs="IRNazanin"/>
          <w:color w:val="111111"/>
          <w:sz w:val="28"/>
          <w:szCs w:val="28"/>
          <w:rtl w:val="true"/>
          <w:lang w:bidi="fa-IR"/>
        </w:rPr>
        <w:t>.</w:t>
      </w:r>
    </w:p>
    <w:p>
      <w:pPr>
        <w:pStyle w:val="Heading2"/>
        <w:numPr>
          <w:ilvl w:val="1"/>
          <w:numId w:val="1"/>
        </w:numPr>
        <w:rPr/>
      </w:pPr>
      <w:bookmarkStart w:id="561" w:name="__RefHeading___Toc4402507_372815092"/>
      <w:bookmarkStart w:id="562" w:name="_Toc220"/>
      <w:bookmarkEnd w:id="561"/>
      <w:r>
        <w:rPr>
          <w:rtl w:val="true"/>
        </w:rPr>
        <w:t>قهرمان</w:t>
      </w:r>
      <w:bookmarkEnd w:id="562"/>
    </w:p>
    <w:p>
      <w:pPr>
        <w:pStyle w:val="BookText"/>
        <w:rPr/>
      </w:pPr>
      <w:r>
        <w:rPr>
          <w:rFonts w:ascii="IRNazanin" w:hAnsi="IRNazanin" w:eastAsia="IRNazanin"/>
          <w:color w:val="111111"/>
          <w:sz w:val="28"/>
          <w:sz w:val="28"/>
          <w:szCs w:val="28"/>
          <w:rtl w:val="true"/>
          <w:lang w:bidi="fa-IR"/>
        </w:rPr>
        <w:t>یعنی کارگشا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کارگشا خواهد آمد</w:t>
      </w:r>
      <w:r>
        <w:rPr>
          <w:rFonts w:eastAsia="IRNazanin" w:cs="IRNazanin"/>
          <w:color w:val="111111"/>
          <w:sz w:val="28"/>
          <w:szCs w:val="28"/>
          <w:rtl w:val="true"/>
          <w:lang w:bidi="fa-IR"/>
        </w:rPr>
        <w:t>.</w:t>
      </w:r>
    </w:p>
    <w:p>
      <w:pPr>
        <w:pStyle w:val="Heading2"/>
        <w:numPr>
          <w:ilvl w:val="1"/>
          <w:numId w:val="1"/>
        </w:numPr>
        <w:rPr/>
      </w:pPr>
      <w:bookmarkStart w:id="563" w:name="__RefHeading___Toc4402509_372815092"/>
      <w:bookmarkStart w:id="564" w:name="_Toc221"/>
      <w:bookmarkEnd w:id="563"/>
      <w:r>
        <w:rPr>
          <w:rtl w:val="true"/>
        </w:rPr>
        <w:t>کارگر</w:t>
      </w:r>
      <w:bookmarkEnd w:id="56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به رسول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دارم که هر وقت وارد بر او می شوم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آقای اهل بیتم و چون مرا محزون می بیند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محزون کرده، دنیا است ؟ و حال آنکه امر آخرتت کفایت شده، کنایه از اینکه تو باید همّ و غمت در آخرت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دهید که او کارگریست از کارگران خدا ونصف مزد جهاد کننده ها مال اوست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مردی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 دارم که چون وارد بر او می شوم مرا استقبال می کند و چون خارج می شوم مرا مشایعت می کند و هر وقت مرا محزون می بیند می گوید چه چیز تو را محزون کرده اگر غصه ات برای رزق است که خدا ضامن است و اگر برای امر آخرتت غصه می خوری خدا زیادتر کند </w:t>
      </w:r>
      <w:bookmarkStart w:id="565" w:name="pg7184_74965"/>
    </w:p>
    <w:p>
      <w:pPr>
        <w:pStyle w:val="BookText"/>
        <w:rPr/>
      </w:pPr>
      <w:bookmarkEnd w:id="5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غصه برای آخرت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کارکنانی است و این زن یکی از آنها است و برای او نصف مزد شهید است</w:t>
      </w:r>
      <w:r>
        <w:rPr>
          <w:rFonts w:eastAsia="IRNazanin" w:cs="IRNazanin"/>
          <w:color w:val="111111"/>
          <w:sz w:val="28"/>
          <w:szCs w:val="28"/>
          <w:rtl w:val="true"/>
          <w:lang w:bidi="fa-IR"/>
        </w:rPr>
        <w:t>.</w:t>
      </w:r>
    </w:p>
    <w:p>
      <w:pPr>
        <w:pStyle w:val="Heading2"/>
        <w:numPr>
          <w:ilvl w:val="1"/>
          <w:numId w:val="1"/>
        </w:numPr>
        <w:rPr/>
      </w:pPr>
      <w:bookmarkStart w:id="566" w:name="__RefHeading___Toc4402511_372815092"/>
      <w:bookmarkStart w:id="567" w:name="_Toc222"/>
      <w:bookmarkEnd w:id="566"/>
      <w:r>
        <w:rPr>
          <w:rtl w:val="true"/>
        </w:rPr>
        <w:t>کارگشا</w:t>
      </w:r>
      <w:bookmarkEnd w:id="567"/>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p>
    <w:p>
      <w:pPr>
        <w:pStyle w:val="BookText"/>
        <w:rPr/>
      </w:pPr>
      <w:r>
        <w:rPr>
          <w:rFonts w:ascii="IRNazanin" w:hAnsi="IRNazanin" w:eastAsia="IRNazanin"/>
          <w:color w:val="111111"/>
          <w:sz w:val="28"/>
          <w:sz w:val="28"/>
          <w:szCs w:val="28"/>
          <w:rtl w:val="true"/>
          <w:lang w:bidi="fa-IR"/>
        </w:rPr>
        <w:t xml:space="preserve">گُلی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کارگشا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p>
    <w:p>
      <w:pPr>
        <w:pStyle w:val="BookText"/>
        <w:rPr/>
      </w:pPr>
      <w:r>
        <w:rPr>
          <w:rFonts w:ascii="IRNazanin" w:hAnsi="IRNazanin" w:eastAsia="IRNazanin"/>
          <w:color w:val="111111"/>
          <w:sz w:val="28"/>
          <w:sz w:val="28"/>
          <w:szCs w:val="28"/>
          <w:rtl w:val="true"/>
          <w:lang w:bidi="fa-IR"/>
        </w:rPr>
        <w:t>گُلی است نه کارگشا</w:t>
      </w:r>
      <w:r>
        <w:rPr>
          <w:rFonts w:eastAsia="IRNazanin" w:cs="IRNazanin"/>
          <w:color w:val="111111"/>
          <w:sz w:val="28"/>
          <w:szCs w:val="28"/>
          <w:rtl w:val="true"/>
          <w:lang w:bidi="fa-IR"/>
        </w:rPr>
        <w:t>.</w:t>
      </w:r>
    </w:p>
    <w:p>
      <w:pPr>
        <w:pStyle w:val="Heading2"/>
        <w:numPr>
          <w:ilvl w:val="1"/>
          <w:numId w:val="1"/>
        </w:numPr>
        <w:rPr/>
      </w:pPr>
      <w:bookmarkStart w:id="568" w:name="__RefHeading___Toc4402513_372815092"/>
      <w:bookmarkStart w:id="569" w:name="_Toc223"/>
      <w:bookmarkEnd w:id="568"/>
      <w:r>
        <w:rPr>
          <w:rtl w:val="true"/>
        </w:rPr>
        <w:t>کاسیات</w:t>
      </w:r>
      <w:bookmarkEnd w:id="569"/>
    </w:p>
    <w:p>
      <w:pPr>
        <w:pStyle w:val="BookText"/>
        <w:rPr/>
      </w:pPr>
      <w:r>
        <w:rPr>
          <w:rFonts w:ascii="IRNazanin" w:hAnsi="IRNazanin" w:eastAsia="IRNazanin"/>
          <w:color w:val="111111"/>
          <w:sz w:val="28"/>
          <w:sz w:val="28"/>
          <w:szCs w:val="28"/>
          <w:rtl w:val="true"/>
          <w:lang w:bidi="fa-IR"/>
        </w:rPr>
        <w:t>در پوشیده و برهنه گذشت</w:t>
      </w:r>
      <w:r>
        <w:rPr>
          <w:rFonts w:eastAsia="IRNazanin" w:cs="IRNazanin"/>
          <w:color w:val="111111"/>
          <w:sz w:val="28"/>
          <w:szCs w:val="28"/>
          <w:rtl w:val="true"/>
          <w:lang w:bidi="fa-IR"/>
        </w:rPr>
        <w:t>.</w:t>
      </w:r>
    </w:p>
    <w:p>
      <w:pPr>
        <w:pStyle w:val="Heading2"/>
        <w:numPr>
          <w:ilvl w:val="1"/>
          <w:numId w:val="1"/>
        </w:numPr>
        <w:rPr/>
      </w:pPr>
      <w:bookmarkStart w:id="570" w:name="__RefHeading___Toc4402515_372815092"/>
      <w:bookmarkStart w:id="571" w:name="_Toc224"/>
      <w:bookmarkEnd w:id="570"/>
      <w:r>
        <w:rPr>
          <w:rtl w:val="true"/>
        </w:rPr>
        <w:t>کاکل</w:t>
      </w:r>
      <w:bookmarkEnd w:id="57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bookmarkStart w:id="572" w:name="pg7184_74966"/>
    </w:p>
    <w:p>
      <w:pPr>
        <w:pStyle w:val="BookText"/>
        <w:rPr/>
      </w:pPr>
      <w:bookmarkEnd w:id="572"/>
      <w:r>
        <w:rPr>
          <w:rFonts w:ascii="IRNazanin" w:hAnsi="IRNazanin" w:eastAsia="IRNazanin"/>
          <w:color w:val="111111"/>
          <w:sz w:val="28"/>
          <w:sz w:val="28"/>
          <w:szCs w:val="28"/>
          <w:rtl w:val="true"/>
          <w:lang w:bidi="fa-IR"/>
        </w:rPr>
        <w:t>هلاك شدند زنان بنی اسرائیل به واسطۀ کاکل گذاشتن و نقش خضاب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نیست برای زنی که حیض شده و به تکلیف رسیده کاکل بگذارد و یا موهایش را پیش سرش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از کاکل گذاشتن و نقش و نگار بر کف دست با حناء نمودن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بنی اسرائیل به واسطۀ این خصلتها هلاك شدند</w:t>
      </w:r>
      <w:r>
        <w:rPr>
          <w:rFonts w:eastAsia="IRNazanin" w:cs="IRNazanin"/>
          <w:color w:val="111111"/>
          <w:sz w:val="28"/>
          <w:szCs w:val="28"/>
          <w:rtl w:val="true"/>
          <w:lang w:bidi="fa-IR"/>
        </w:rPr>
        <w:t>.</w:t>
      </w:r>
    </w:p>
    <w:p>
      <w:pPr>
        <w:pStyle w:val="Heading2"/>
        <w:numPr>
          <w:ilvl w:val="1"/>
          <w:numId w:val="1"/>
        </w:numPr>
        <w:rPr/>
      </w:pPr>
      <w:bookmarkStart w:id="573" w:name="__RefHeading___Toc4402517_372815092"/>
      <w:bookmarkStart w:id="574" w:name="_Toc225"/>
      <w:bookmarkEnd w:id="573"/>
      <w:r>
        <w:rPr>
          <w:rtl w:val="true"/>
        </w:rPr>
        <w:t>كتك</w:t>
      </w:r>
      <w:bookmarkEnd w:id="574"/>
    </w:p>
    <w:p>
      <w:pPr>
        <w:pStyle w:val="BookText"/>
        <w:rPr/>
      </w:pPr>
      <w:r>
        <w:rPr>
          <w:rFonts w:ascii="IRNazanin" w:hAnsi="IRNazanin" w:eastAsia="IRNazanin"/>
          <w:color w:val="111111"/>
          <w:sz w:val="28"/>
          <w:sz w:val="28"/>
          <w:szCs w:val="28"/>
          <w:rtl w:val="true"/>
          <w:lang w:bidi="fa-IR"/>
        </w:rPr>
        <w:t>كتك زدن در دیّوث و عیب گذشت</w:t>
      </w:r>
      <w:r>
        <w:rPr>
          <w:rFonts w:eastAsia="IRNazanin" w:cs="IRNazanin"/>
          <w:color w:val="111111"/>
          <w:sz w:val="28"/>
          <w:szCs w:val="28"/>
          <w:rtl w:val="true"/>
          <w:lang w:bidi="fa-IR"/>
        </w:rPr>
        <w:t>.</w:t>
      </w:r>
    </w:p>
    <w:p>
      <w:pPr>
        <w:pStyle w:val="Heading2"/>
        <w:numPr>
          <w:ilvl w:val="1"/>
          <w:numId w:val="1"/>
        </w:numPr>
        <w:rPr/>
      </w:pPr>
      <w:bookmarkStart w:id="575" w:name="__RefHeading___Toc4402519_372815092"/>
      <w:bookmarkStart w:id="576" w:name="_Toc226"/>
      <w:bookmarkEnd w:id="575"/>
      <w:r>
        <w:rPr>
          <w:rtl w:val="true"/>
        </w:rPr>
        <w:t>کج</w:t>
      </w:r>
      <w:bookmarkEnd w:id="57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استخوان گذشت</w:t>
      </w:r>
      <w:r>
        <w:rPr>
          <w:rFonts w:eastAsia="IRNazanin" w:cs="IRNazanin"/>
          <w:color w:val="111111"/>
          <w:sz w:val="28"/>
          <w:szCs w:val="28"/>
          <w:rtl w:val="true"/>
          <w:lang w:bidi="fa-IR"/>
        </w:rPr>
        <w:t xml:space="preserve">. </w:t>
      </w:r>
      <w:bookmarkStart w:id="577" w:name="pg7184_74967"/>
    </w:p>
    <w:p>
      <w:pPr>
        <w:pStyle w:val="Heading2"/>
        <w:numPr>
          <w:ilvl w:val="1"/>
          <w:numId w:val="1"/>
        </w:numPr>
        <w:rPr/>
      </w:pPr>
      <w:bookmarkStart w:id="578" w:name="__RefHeading___Toc4402521_372815092"/>
      <w:bookmarkStart w:id="579" w:name="_Toc227"/>
      <w:bookmarkEnd w:id="577"/>
      <w:bookmarkEnd w:id="578"/>
      <w:r>
        <w:rPr>
          <w:rtl w:val="true"/>
        </w:rPr>
        <w:t>کشتگان</w:t>
      </w:r>
      <w:bookmarkEnd w:id="579"/>
    </w:p>
    <w:p>
      <w:pPr>
        <w:pStyle w:val="BookText"/>
        <w:rPr/>
      </w:pPr>
      <w:r>
        <w:rPr>
          <w:rFonts w:ascii="IRNazanin" w:hAnsi="IRNazanin" w:eastAsia="IRNazanin"/>
          <w:color w:val="111111"/>
          <w:sz w:val="28"/>
          <w:sz w:val="28"/>
          <w:szCs w:val="28"/>
          <w:rtl w:val="true"/>
          <w:lang w:bidi="fa-IR"/>
        </w:rPr>
        <w:t>در جنگ گذشت</w:t>
      </w:r>
      <w:r>
        <w:rPr>
          <w:rFonts w:eastAsia="IRNazanin" w:cs="IRNazanin"/>
          <w:color w:val="111111"/>
          <w:sz w:val="28"/>
          <w:szCs w:val="28"/>
          <w:rtl w:val="true"/>
          <w:lang w:bidi="fa-IR"/>
        </w:rPr>
        <w:t>.</w:t>
      </w:r>
    </w:p>
    <w:p>
      <w:pPr>
        <w:pStyle w:val="Heading2"/>
        <w:numPr>
          <w:ilvl w:val="1"/>
          <w:numId w:val="1"/>
        </w:numPr>
        <w:rPr/>
      </w:pPr>
      <w:bookmarkStart w:id="580" w:name="__RefHeading___Toc4402523_372815092"/>
      <w:bookmarkStart w:id="581" w:name="_Toc228"/>
      <w:bookmarkEnd w:id="580"/>
      <w:r>
        <w:rPr>
          <w:rtl w:val="true"/>
        </w:rPr>
        <w:t>کعبه</w:t>
      </w:r>
      <w:bookmarkEnd w:id="581"/>
    </w:p>
    <w:p>
      <w:pPr>
        <w:pStyle w:val="BookText"/>
        <w:rPr/>
      </w:pPr>
      <w:r>
        <w:rPr>
          <w:rFonts w:ascii="IRNazanin" w:hAnsi="IRNazanin" w:eastAsia="IRNazanin"/>
          <w:color w:val="111111"/>
          <w:sz w:val="28"/>
          <w:sz w:val="28"/>
          <w:szCs w:val="28"/>
          <w:rtl w:val="true"/>
          <w:lang w:bidi="fa-IR"/>
        </w:rPr>
        <w:t xml:space="preserve">در خصال باب هفتاد و بالاتر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زنها داخل شدن در کعبه نیست</w:t>
      </w:r>
      <w:r>
        <w:rPr>
          <w:rFonts w:eastAsia="IRNazanin" w:cs="IRNazanin"/>
          <w:color w:val="111111"/>
          <w:sz w:val="28"/>
          <w:szCs w:val="28"/>
          <w:rtl w:val="true"/>
          <w:lang w:bidi="fa-IR"/>
        </w:rPr>
        <w:t>.</w:t>
      </w:r>
    </w:p>
    <w:p>
      <w:pPr>
        <w:pStyle w:val="Heading2"/>
        <w:numPr>
          <w:ilvl w:val="1"/>
          <w:numId w:val="1"/>
        </w:numPr>
        <w:rPr/>
      </w:pPr>
      <w:bookmarkStart w:id="582" w:name="__RefHeading___Toc4402525_372815092"/>
      <w:bookmarkStart w:id="583" w:name="_Toc229"/>
      <w:bookmarkEnd w:id="582"/>
      <w:r>
        <w:rPr>
          <w:rtl w:val="true"/>
        </w:rPr>
        <w:t>كلاغ اعصم</w:t>
      </w:r>
      <w:bookmarkEnd w:id="583"/>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زن صالحه و شایسته در بین زنها مَثَل کلاغ اعصم است در بین کلاغها و آن یک پایش سفید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چنانچه کلاغ اعصم کمیاب است زن خوب هم کمیاب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زن صالحه مثل کلاغ اعصم است که قدرت اطلاع بر آن نیست، گفته شد </w:t>
      </w:r>
      <w:bookmarkStart w:id="584" w:name="pg7184_74968"/>
    </w:p>
    <w:p>
      <w:pPr>
        <w:pStyle w:val="BookText"/>
        <w:rPr/>
      </w:pPr>
      <w:bookmarkEnd w:id="584"/>
      <w:r>
        <w:rPr>
          <w:rFonts w:ascii="IRNazanin" w:hAnsi="IRNazanin" w:eastAsia="IRNazanin"/>
          <w:color w:val="111111"/>
          <w:sz w:val="28"/>
          <w:sz w:val="28"/>
          <w:szCs w:val="28"/>
          <w:rtl w:val="true"/>
          <w:lang w:bidi="fa-IR"/>
        </w:rPr>
        <w:t>کلاغ اعصم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کلاغی است که یک پایش سفید است، کنایه از اینکه زن صالحه کمیاب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مثل زن صالحه در بین زنها مَثَل کلاغ اعصم است که یکی از دو پای آن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زن مؤمنه بین زنها مثل کلاغ اعصم است، در بین کلاغها و آتش برای سفهاء خلق شده و زنها از سفهایند، مگر زنیکه شوهرش را خدمت کند و قیام به امورش نماید و آب وضوء و چراغ تهیه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از نهایه ابن اثیر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w:t>
      </w:r>
      <w:r>
        <w:rPr>
          <w:rFonts w:eastAsia="IRNazanin" w:cs="IRNazanin"/>
          <w:color w:val="111111"/>
          <w:sz w:val="28"/>
          <w:szCs w:val="28"/>
          <w:rtl w:val="true"/>
          <w:lang w:bidi="fa-IR"/>
        </w:rPr>
        <w:t>.</w:t>
      </w:r>
    </w:p>
    <w:p>
      <w:pPr>
        <w:pStyle w:val="Heading2"/>
        <w:numPr>
          <w:ilvl w:val="1"/>
          <w:numId w:val="1"/>
        </w:numPr>
        <w:rPr/>
      </w:pPr>
      <w:bookmarkStart w:id="585" w:name="__RefHeading___Toc4402527_372815092"/>
      <w:bookmarkStart w:id="586" w:name="_Toc230"/>
      <w:bookmarkEnd w:id="585"/>
      <w:r>
        <w:rPr>
          <w:rtl w:val="true"/>
        </w:rPr>
        <w:t>كمك</w:t>
      </w:r>
      <w:bookmarkEnd w:id="58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کنید بر </w:t>
      </w:r>
      <w:bookmarkStart w:id="587" w:name="pg7184_74969"/>
    </w:p>
    <w:p>
      <w:pPr>
        <w:pStyle w:val="BookText"/>
        <w:rPr/>
      </w:pPr>
      <w:bookmarkEnd w:id="587"/>
      <w:r>
        <w:rPr>
          <w:rFonts w:ascii="IRNazanin" w:hAnsi="IRNazanin" w:eastAsia="IRNazanin"/>
          <w:color w:val="111111"/>
          <w:sz w:val="28"/>
          <w:sz w:val="28"/>
          <w:szCs w:val="28"/>
          <w:rtl w:val="true"/>
          <w:lang w:bidi="fa-IR"/>
        </w:rPr>
        <w:t>برهنه بودن زنها که اگر لباسشان زیاد شد و زينتشان نیکو گشت هوس بیرون رفتن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مکارم الاخلاق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که هر زنی کمک کند به شوهرش در حج و یا جهاد و یا در طلب علم خداوند ثوابی را به او عطا کند که به زن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فرمود</w:t>
      </w:r>
      <w:r>
        <w:rPr>
          <w:rFonts w:eastAsia="IRNazanin" w:cs="IRNazanin"/>
          <w:color w:val="111111"/>
          <w:sz w:val="28"/>
          <w:szCs w:val="28"/>
          <w:rtl w:val="true"/>
          <w:lang w:bidi="fa-IR"/>
        </w:rPr>
        <w:t>.</w:t>
      </w:r>
    </w:p>
    <w:p>
      <w:pPr>
        <w:pStyle w:val="Heading2"/>
        <w:numPr>
          <w:ilvl w:val="1"/>
          <w:numId w:val="1"/>
        </w:numPr>
        <w:rPr/>
      </w:pPr>
      <w:bookmarkStart w:id="588" w:name="__RefHeading___Toc4402529_372815092"/>
      <w:bookmarkStart w:id="589" w:name="_Toc231"/>
      <w:bookmarkEnd w:id="588"/>
      <w:r>
        <w:rPr>
          <w:rtl w:val="true"/>
        </w:rPr>
        <w:t>کور</w:t>
      </w:r>
      <w:bookmarkEnd w:id="58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مکارم الاخلاق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میمونه نیز نزد آن حضرت بود که ابن أم مكتوم وارد شد و این واقعه بعد از آمدن حجاب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بپوشانید، ما عرض کردیم یا رسول الله آیا او کور نیست ما را نمی بیند؟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کور است شما که کور نیستید آیا شما او را نمی بینید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آدم کور هم باید رو بگیرید</w:t>
      </w:r>
      <w:r>
        <w:rPr>
          <w:rFonts w:eastAsia="IRNazanin" w:cs="IRNazanin"/>
          <w:color w:val="111111"/>
          <w:sz w:val="28"/>
          <w:szCs w:val="28"/>
          <w:rtl w:val="true"/>
          <w:lang w:bidi="fa-IR"/>
        </w:rPr>
        <w:t xml:space="preserve">). </w:t>
      </w:r>
      <w:bookmarkStart w:id="590" w:name="pg7184_74970"/>
    </w:p>
    <w:p>
      <w:pPr>
        <w:pStyle w:val="Heading2"/>
        <w:numPr>
          <w:ilvl w:val="1"/>
          <w:numId w:val="1"/>
        </w:numPr>
        <w:rPr/>
      </w:pPr>
      <w:bookmarkStart w:id="591" w:name="__RefHeading___Toc4402531_372815092"/>
      <w:bookmarkStart w:id="592" w:name="_Toc232"/>
      <w:bookmarkEnd w:id="590"/>
      <w:bookmarkEnd w:id="591"/>
      <w:r>
        <w:rPr>
          <w:rtl w:val="true"/>
        </w:rPr>
        <w:t>کوهان</w:t>
      </w:r>
      <w:bookmarkEnd w:id="592"/>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صنف از اهل آتش هستند، که هیچ يك را هنوز ندیده ام ، گروهی که با خود تازیانه دارند مثل دم گاو و مردم را با آن می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حقیر خودم در زمان پهلوی دیده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زنانی که پوشیده و برهنه هستند ، خمان و 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راه رفتن به ناز و غمزه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از روی ناز و گردن کشی سرهاشان مثل کوهان شتر بختی است، داخل بهشت نشوند و بوی بهشت هم نیایند و حال آنکه بوی بهشت از پانصد سال را به شامه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زنهایشان پوشیده وبرهنه هستند، روی سرهاشان مثل کوهان شتر بختی است، لعن کنید ایشان را که ایشان ملعونانند</w:t>
      </w:r>
      <w:r>
        <w:rPr>
          <w:rFonts w:eastAsia="IRNazanin" w:cs="IRNazanin"/>
          <w:color w:val="111111"/>
          <w:sz w:val="28"/>
          <w:szCs w:val="28"/>
          <w:rtl w:val="true"/>
          <w:lang w:bidi="fa-IR"/>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این </w:t>
      </w:r>
      <w:bookmarkStart w:id="593" w:name="pg7184_74971"/>
    </w:p>
    <w:p>
      <w:pPr>
        <w:pStyle w:val="BookText"/>
        <w:rPr/>
      </w:pPr>
      <w:bookmarkEnd w:id="593"/>
      <w:r>
        <w:rPr>
          <w:rFonts w:ascii="IRNazanin" w:hAnsi="IRNazanin" w:eastAsia="IRNazanin"/>
          <w:color w:val="111111"/>
          <w:sz w:val="28"/>
          <w:sz w:val="28"/>
          <w:szCs w:val="28"/>
          <w:rtl w:val="true"/>
          <w:lang w:bidi="fa-IR"/>
        </w:rPr>
        <w:t xml:space="preserve">اُمّت مردانی باشند که سوار زین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دوچرخه و موتور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 مسجدها پیاده شوند زنهایشان پوشیده و برهنه هستند روی سرهاشان مثل کوهان شتر بختی است پس لعن کنید ایشان را که این زنان ملعونات هستند، که اگر پشت شما اُمّتی باشند از آنها هرآینه خدمتگذار ایشان باشند، چنانچه زنان اُمّتهای گذشته خدمتگذار شما بودند</w:t>
      </w:r>
      <w:r>
        <w:rPr>
          <w:rFonts w:eastAsia="IRNazanin" w:cs="IRNazanin"/>
          <w:color w:val="111111"/>
          <w:sz w:val="28"/>
          <w:szCs w:val="28"/>
          <w:rtl w:val="true"/>
          <w:lang w:bidi="fa-IR"/>
        </w:rPr>
        <w:t>.</w:t>
      </w:r>
    </w:p>
    <w:p>
      <w:pPr>
        <w:pStyle w:val="Heading2"/>
        <w:numPr>
          <w:ilvl w:val="1"/>
          <w:numId w:val="1"/>
        </w:numPr>
        <w:rPr/>
      </w:pPr>
      <w:bookmarkStart w:id="594" w:name="__RefHeading___Toc4402533_372815092"/>
      <w:bookmarkStart w:id="595" w:name="_Toc233"/>
      <w:bookmarkEnd w:id="594"/>
      <w:r>
        <w:rPr>
          <w:rtl w:val="true"/>
        </w:rPr>
        <w:t>كَيف</w:t>
      </w:r>
      <w:bookmarkEnd w:id="595"/>
    </w:p>
    <w:p>
      <w:pPr>
        <w:pStyle w:val="BookText"/>
        <w:rPr/>
      </w:pPr>
      <w:r>
        <w:rPr>
          <w:rFonts w:ascii="IRNazanin" w:hAnsi="IRNazanin" w:eastAsia="IRNazanin"/>
          <w:color w:val="111111"/>
          <w:sz w:val="28"/>
          <w:sz w:val="28"/>
          <w:szCs w:val="28"/>
          <w:rtl w:val="true"/>
          <w:lang w:bidi="fa-IR"/>
        </w:rPr>
        <w:t>یعنی چگونه است</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دانستم بعد از من امت من چگونه خواهد بود وقتی که مردهاشان خودنمایی کنند و به نازند وزنهایشان شادمان باشند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bookmarkStart w:id="596" w:name="pg7184_74972"/>
    </w:p>
    <w:p>
      <w:pPr>
        <w:pStyle w:val="BookText"/>
        <w:rPr/>
      </w:pPr>
      <w:bookmarkEnd w:id="596"/>
      <w:r>
        <w:rPr>
          <w:rFonts w:ascii="IRNazanin" w:hAnsi="IRNazanin" w:eastAsia="IRNazanin"/>
          <w:color w:val="111111"/>
          <w:sz w:val="28"/>
          <w:sz w:val="28"/>
          <w:szCs w:val="28"/>
          <w:rtl w:val="true"/>
          <w:lang w:bidi="fa-IR"/>
        </w:rPr>
        <w:t>نقل فرماید که چگونه شود شما را وقتی که زنهای شما فاسد شوند و جوانان شما فاسق، و امر به معروف نکنید و نهی از منکر ننمائيد ، گفته شد یا رسول الله این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بدتر از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شود شما را وقتی که امر به منکر کنید و نهی از معروف، گفته شد این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بدتر از این چه شود شما را وقتی که ببینید معروف منکر و منکر معروف شده</w:t>
      </w:r>
      <w:r>
        <w:rPr>
          <w:rFonts w:eastAsia="IRNazanin" w:cs="IRNazanin"/>
          <w:color w:val="111111"/>
          <w:sz w:val="28"/>
          <w:szCs w:val="28"/>
          <w:rtl w:val="true"/>
          <w:lang w:bidi="fa-IR"/>
        </w:rPr>
        <w:t>.</w:t>
      </w:r>
    </w:p>
    <w:p>
      <w:pPr>
        <w:pStyle w:val="Heading2"/>
        <w:numPr>
          <w:ilvl w:val="1"/>
          <w:numId w:val="1"/>
        </w:numPr>
        <w:rPr/>
      </w:pPr>
      <w:bookmarkStart w:id="597" w:name="__RefHeading___Toc4402535_372815092"/>
      <w:bookmarkStart w:id="598" w:name="_Toc234"/>
      <w:bookmarkEnd w:id="597"/>
      <w:r>
        <w:rPr>
          <w:rtl w:val="true"/>
        </w:rPr>
        <w:t>گاو</w:t>
      </w:r>
      <w:bookmarkEnd w:id="598"/>
    </w:p>
    <w:p>
      <w:pPr>
        <w:pStyle w:val="BookText"/>
        <w:rPr/>
      </w:pPr>
      <w:r>
        <w:rPr>
          <w:rFonts w:ascii="IRNazanin" w:hAnsi="IRNazanin" w:eastAsia="IRNazanin"/>
          <w:color w:val="111111"/>
          <w:sz w:val="28"/>
          <w:sz w:val="28"/>
          <w:szCs w:val="28"/>
          <w:rtl w:val="true"/>
          <w:lang w:bidi="fa-IR"/>
        </w:rPr>
        <w:t>تازیانه مثل دُم گاو الخ ، در تازیانه گذشت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زن مؤمنه مثل خال سفیدی است که در گاو سیاه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 مؤمنه بسیار کم است</w:t>
      </w:r>
      <w:r>
        <w:rPr>
          <w:rFonts w:eastAsia="IRNazanin" w:cs="IRNazanin"/>
          <w:color w:val="111111"/>
          <w:sz w:val="28"/>
          <w:szCs w:val="28"/>
          <w:rtl w:val="true"/>
          <w:lang w:bidi="fa-IR"/>
        </w:rPr>
        <w:t xml:space="preserve">). </w:t>
      </w:r>
      <w:bookmarkStart w:id="599" w:name="pg7184_74973"/>
    </w:p>
    <w:p>
      <w:pPr>
        <w:pStyle w:val="Heading2"/>
        <w:numPr>
          <w:ilvl w:val="1"/>
          <w:numId w:val="1"/>
        </w:numPr>
        <w:rPr/>
      </w:pPr>
      <w:bookmarkStart w:id="600" w:name="__RefHeading___Toc4402537_372815092"/>
      <w:bookmarkStart w:id="601" w:name="_Toc235"/>
      <w:bookmarkEnd w:id="599"/>
      <w:bookmarkEnd w:id="600"/>
      <w:r>
        <w:rPr>
          <w:rtl w:val="true"/>
        </w:rPr>
        <w:t>گردنبند</w:t>
      </w:r>
      <w:bookmarkEnd w:id="601"/>
    </w:p>
    <w:p>
      <w:pPr>
        <w:pStyle w:val="BookText"/>
        <w:rPr/>
      </w:pPr>
      <w:r>
        <w:rPr>
          <w:rFonts w:ascii="IRNazanin" w:hAnsi="IRNazanin" w:eastAsia="IRNazanin"/>
          <w:color w:val="111111"/>
          <w:sz w:val="28"/>
          <w:sz w:val="28"/>
          <w:szCs w:val="28"/>
          <w:rtl w:val="true"/>
          <w:lang w:bidi="fa-IR"/>
        </w:rPr>
        <w:t>در گلوبند ذکر می شود</w:t>
      </w:r>
      <w:r>
        <w:rPr>
          <w:rFonts w:eastAsia="IRNazanin" w:cs="IRNazanin"/>
          <w:color w:val="111111"/>
          <w:sz w:val="28"/>
          <w:szCs w:val="28"/>
          <w:rtl w:val="true"/>
          <w:lang w:bidi="fa-IR"/>
        </w:rPr>
        <w:t>.</w:t>
      </w:r>
    </w:p>
    <w:p>
      <w:pPr>
        <w:pStyle w:val="Heading2"/>
        <w:numPr>
          <w:ilvl w:val="1"/>
          <w:numId w:val="1"/>
        </w:numPr>
        <w:rPr/>
      </w:pPr>
      <w:bookmarkStart w:id="602" w:name="__RefHeading___Toc4402539_372815092"/>
      <w:bookmarkStart w:id="603" w:name="_Toc236"/>
      <w:bookmarkEnd w:id="602"/>
      <w:r>
        <w:rPr>
          <w:rtl w:val="true"/>
        </w:rPr>
        <w:t>گُل</w:t>
      </w:r>
      <w:bookmarkEnd w:id="603"/>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p>
    <w:p>
      <w:pPr>
        <w:pStyle w:val="BookText"/>
        <w:rPr/>
      </w:pPr>
      <w:r>
        <w:rPr>
          <w:rFonts w:ascii="IRNazanin" w:hAnsi="IRNazanin" w:eastAsia="IRNazanin"/>
          <w:color w:val="111111"/>
          <w:sz w:val="28"/>
          <w:sz w:val="28"/>
          <w:szCs w:val="28"/>
          <w:rtl w:val="true"/>
          <w:lang w:bidi="fa-IR"/>
        </w:rPr>
        <w:t xml:space="preserve">گُلی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کارگشا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p>
    <w:p>
      <w:pPr>
        <w:pStyle w:val="BookText"/>
        <w:rPr/>
      </w:pPr>
      <w:r>
        <w:rPr>
          <w:rFonts w:ascii="IRNazanin" w:hAnsi="IRNazanin" w:eastAsia="IRNazanin"/>
          <w:color w:val="111111"/>
          <w:sz w:val="28"/>
          <w:sz w:val="28"/>
          <w:szCs w:val="28"/>
          <w:rtl w:val="true"/>
          <w:lang w:bidi="fa-IR"/>
        </w:rPr>
        <w:t xml:space="preserve">گُلی است نه کارگشا </w:t>
      </w:r>
      <w:r>
        <w:rPr>
          <w:rFonts w:eastAsia="IRNazanin" w:cs="IRNazanin"/>
          <w:color w:val="111111"/>
          <w:sz w:val="28"/>
          <w:szCs w:val="28"/>
          <w:rtl w:val="true"/>
          <w:lang w:bidi="fa-IR"/>
        </w:rPr>
        <w:t>.</w:t>
      </w:r>
    </w:p>
    <w:p>
      <w:pPr>
        <w:pStyle w:val="Heading2"/>
        <w:numPr>
          <w:ilvl w:val="1"/>
          <w:numId w:val="1"/>
        </w:numPr>
        <w:rPr/>
      </w:pPr>
      <w:bookmarkStart w:id="604" w:name="__RefHeading___Toc4402541_372815092"/>
      <w:bookmarkStart w:id="605" w:name="_Toc237"/>
      <w:bookmarkEnd w:id="604"/>
      <w:r>
        <w:rPr>
          <w:rtl w:val="true"/>
        </w:rPr>
        <w:t>گلوبند</w:t>
      </w:r>
      <w:bookmarkEnd w:id="605"/>
    </w:p>
    <w:p>
      <w:pPr>
        <w:pStyle w:val="BookText"/>
        <w:rPr/>
      </w:pPr>
      <w:r>
        <w:rPr>
          <w:rFonts w:ascii="IRNazanin" w:hAnsi="IRNazanin" w:eastAsia="IRNazanin"/>
          <w:color w:val="111111"/>
          <w:sz w:val="28"/>
          <w:sz w:val="28"/>
          <w:szCs w:val="28"/>
          <w:rtl w:val="true"/>
          <w:lang w:bidi="fa-IR"/>
        </w:rPr>
        <w:t xml:space="preserve">در 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مثل گلوبند است ، مواظب باشید چه چیز به گلوی خود بند می کنید ، خوبهایشان از طلا و نقره بهترند وبدهایشان به خاك هم نمی ارزند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w:t>
      </w:r>
      <w:bookmarkStart w:id="606" w:name="pg7184_74974"/>
    </w:p>
    <w:p>
      <w:pPr>
        <w:pStyle w:val="BookText"/>
        <w:rPr/>
      </w:pPr>
      <w:bookmarkEnd w:id="606"/>
      <w:r>
        <w:rPr>
          <w:rFonts w:ascii="IRNazanin" w:hAnsi="IRNazanin" w:eastAsia="IRNazanin"/>
          <w:color w:val="111111"/>
          <w:sz w:val="28"/>
          <w:sz w:val="28"/>
          <w:szCs w:val="28"/>
          <w:rtl w:val="true"/>
          <w:lang w:bidi="fa-IR"/>
        </w:rPr>
        <w:t>نیست زن خود را خالی از زینت گذارد ولو اینکه یک گردن بندی داشته باشد</w:t>
      </w:r>
      <w:r>
        <w:rPr>
          <w:rFonts w:eastAsia="IRNazanin" w:cs="IRNazanin"/>
          <w:color w:val="111111"/>
          <w:sz w:val="28"/>
          <w:szCs w:val="28"/>
          <w:rtl w:val="true"/>
          <w:lang w:bidi="fa-IR"/>
        </w:rPr>
        <w:t>.</w:t>
      </w:r>
    </w:p>
    <w:p>
      <w:pPr>
        <w:pStyle w:val="Heading2"/>
        <w:numPr>
          <w:ilvl w:val="1"/>
          <w:numId w:val="1"/>
        </w:numPr>
        <w:rPr/>
      </w:pPr>
      <w:bookmarkStart w:id="607" w:name="__RefHeading___Toc4402543_372815092"/>
      <w:bookmarkStart w:id="608" w:name="_Toc238"/>
      <w:bookmarkEnd w:id="607"/>
      <w:r>
        <w:rPr>
          <w:rtl w:val="true"/>
        </w:rPr>
        <w:t>گناه</w:t>
      </w:r>
      <w:bookmarkEnd w:id="608"/>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یک زن گناهکارمثل گناه هزار مرد گناه کار است و نیکی يك زن صالحه مثل عمل هفتاد صديق است</w:t>
      </w:r>
      <w:r>
        <w:rPr>
          <w:rFonts w:eastAsia="IRNazanin" w:cs="IRNazanin"/>
          <w:color w:val="111111"/>
          <w:sz w:val="28"/>
          <w:szCs w:val="28"/>
          <w:rtl w:val="true"/>
          <w:lang w:bidi="fa-IR"/>
        </w:rPr>
        <w:t>.</w:t>
      </w:r>
    </w:p>
    <w:p>
      <w:pPr>
        <w:pStyle w:val="Heading2"/>
        <w:numPr>
          <w:ilvl w:val="1"/>
          <w:numId w:val="1"/>
        </w:numPr>
        <w:rPr/>
      </w:pPr>
      <w:bookmarkStart w:id="609" w:name="__RefHeading___Toc4402545_372815092"/>
      <w:bookmarkStart w:id="610" w:name="_Toc239"/>
      <w:bookmarkEnd w:id="609"/>
      <w:r>
        <w:rPr>
          <w:rtl w:val="true"/>
        </w:rPr>
        <w:t>گشنیز</w:t>
      </w:r>
      <w:bookmarkEnd w:id="610"/>
    </w:p>
    <w:p>
      <w:pPr>
        <w:pStyle w:val="BookText"/>
        <w:rPr/>
      </w:pPr>
      <w:r>
        <w:rPr>
          <w:rFonts w:ascii="IRNazanin" w:hAnsi="IRNazanin" w:eastAsia="IRNazanin"/>
          <w:color w:val="111111"/>
          <w:sz w:val="28"/>
          <w:sz w:val="28"/>
          <w:szCs w:val="28"/>
          <w:rtl w:val="true"/>
          <w:lang w:bidi="fa-IR"/>
        </w:rPr>
        <w:t>گشنیز به هیجان می آورد حیض را، در عروس گذشت</w:t>
      </w:r>
      <w:r>
        <w:rPr>
          <w:rFonts w:eastAsia="IRNazanin" w:cs="IRNazanin"/>
          <w:color w:val="111111"/>
          <w:sz w:val="28"/>
          <w:szCs w:val="28"/>
          <w:rtl w:val="true"/>
          <w:lang w:bidi="fa-IR"/>
        </w:rPr>
        <w:t>.</w:t>
      </w:r>
    </w:p>
    <w:p>
      <w:pPr>
        <w:pStyle w:val="Heading2"/>
        <w:numPr>
          <w:ilvl w:val="1"/>
          <w:numId w:val="1"/>
        </w:numPr>
        <w:rPr/>
      </w:pPr>
      <w:bookmarkStart w:id="611" w:name="__RefHeading___Toc4402547_372815092"/>
      <w:bookmarkStart w:id="612" w:name="_Toc240"/>
      <w:bookmarkEnd w:id="611"/>
      <w:r>
        <w:rPr>
          <w:rtl w:val="true"/>
        </w:rPr>
        <w:t>گوشت</w:t>
      </w:r>
      <w:bookmarkEnd w:id="61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سئوال شد که حق زن بر شوهرش چیست ؟ تا آنجا که فرمود</w:t>
      </w:r>
      <w:r>
        <w:rPr>
          <w:rFonts w:eastAsia="IRNazanin" w:cs="IRNazanin"/>
          <w:color w:val="111111"/>
          <w:sz w:val="28"/>
          <w:szCs w:val="28"/>
          <w:rtl w:val="true"/>
          <w:lang w:bidi="fa-IR"/>
        </w:rPr>
        <w:t xml:space="preserve">: </w:t>
      </w:r>
      <w:bookmarkStart w:id="613" w:name="pg7184_74975"/>
    </w:p>
    <w:p>
      <w:pPr>
        <w:pStyle w:val="BookText"/>
        <w:rPr/>
      </w:pPr>
      <w:bookmarkEnd w:id="613"/>
      <w:r>
        <w:rPr>
          <w:rFonts w:ascii="IRNazanin" w:hAnsi="IRNazanin" w:eastAsia="IRNazanin"/>
          <w:color w:val="111111"/>
          <w:sz w:val="28"/>
          <w:sz w:val="28"/>
          <w:szCs w:val="28"/>
          <w:rtl w:val="true"/>
          <w:lang w:bidi="fa-IR"/>
        </w:rPr>
        <w:t>گوشت سه روز در میان که در هر ماهی ده مرتبه می شود، نه زیادتر ، تمام حدیث در حق زن گذشت</w:t>
      </w:r>
      <w:r>
        <w:rPr>
          <w:rFonts w:eastAsia="IRNazanin" w:cs="IRNazanin"/>
          <w:color w:val="111111"/>
          <w:sz w:val="28"/>
          <w:szCs w:val="28"/>
          <w:rtl w:val="true"/>
          <w:lang w:bidi="fa-IR"/>
        </w:rPr>
        <w:t>.</w:t>
      </w:r>
    </w:p>
    <w:p>
      <w:pPr>
        <w:pStyle w:val="Heading2"/>
        <w:numPr>
          <w:ilvl w:val="1"/>
          <w:numId w:val="1"/>
        </w:numPr>
        <w:rPr/>
      </w:pPr>
      <w:bookmarkStart w:id="614" w:name="__RefHeading___Toc4402549_372815092"/>
      <w:bookmarkStart w:id="615" w:name="_Toc241"/>
      <w:bookmarkEnd w:id="614"/>
      <w:r>
        <w:rPr>
          <w:rtl w:val="true"/>
        </w:rPr>
        <w:t>لباس</w:t>
      </w:r>
      <w:bookmarkEnd w:id="615"/>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کنید بر برهنه بودن زنها که اگر لباسشان زیاد شد و زیتتشان نیکو گشت هوس بیرون رفتن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و سزاوار نیست زن مسلمان بپوشد مقنعه و پیراهنی را که او را نپوشاند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زنی که لباسش را در غیر منزلش بیرون کند هتك نموده ، هر حجابی که بین خود و خدا بوده </w:t>
      </w:r>
      <w:r>
        <w:rPr>
          <w:rFonts w:eastAsia="IRNazanin" w:cs="IRNazanin"/>
          <w:color w:val="111111"/>
          <w:sz w:val="28"/>
          <w:szCs w:val="28"/>
          <w:rtl w:val="true"/>
          <w:lang w:bidi="fa-IR"/>
        </w:rPr>
        <w:t>.</w:t>
      </w:r>
    </w:p>
    <w:p>
      <w:pPr>
        <w:pStyle w:val="Heading2"/>
        <w:numPr>
          <w:ilvl w:val="1"/>
          <w:numId w:val="1"/>
        </w:numPr>
        <w:rPr/>
      </w:pPr>
      <w:bookmarkStart w:id="616" w:name="__RefHeading___Toc4402551_372815092"/>
      <w:bookmarkStart w:id="617" w:name="_Toc242"/>
      <w:bookmarkEnd w:id="616"/>
      <w:r>
        <w:rPr>
          <w:rtl w:val="true"/>
        </w:rPr>
        <w:t>لذت</w:t>
      </w:r>
      <w:bookmarkEnd w:id="61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bookmarkStart w:id="618" w:name="pg7184_74976"/>
    </w:p>
    <w:p>
      <w:pPr>
        <w:pStyle w:val="BookText"/>
        <w:rPr/>
      </w:pPr>
      <w:bookmarkEnd w:id="618"/>
      <w:r>
        <w:rPr>
          <w:rFonts w:ascii="IRNazanin" w:hAnsi="IRNazanin" w:eastAsia="IRNazanin"/>
          <w:color w:val="111111"/>
          <w:sz w:val="28"/>
          <w:sz w:val="28"/>
          <w:szCs w:val="28"/>
          <w:rtl w:val="true"/>
          <w:lang w:bidi="fa-IR"/>
        </w:rPr>
        <w:t>در دنیا و آخرت لذتی بیش از لذت زنها نچشیده اند و آن فرمایش خدا است که آراسته شد از برای مردان دوستی خواهشها از زنان و پسران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لذّت نبردند به چیزی که بهتر باشد نزد ایشان از نکاح و مجامعت ، الخ</w:t>
      </w:r>
      <w:r>
        <w:rPr>
          <w:rFonts w:eastAsia="IRNazanin" w:cs="IRNazanin"/>
          <w:color w:val="111111"/>
          <w:sz w:val="28"/>
          <w:szCs w:val="28"/>
          <w:rtl w:val="true"/>
          <w:lang w:bidi="fa-IR"/>
        </w:rPr>
        <w:t>.</w:t>
      </w:r>
    </w:p>
    <w:p>
      <w:pPr>
        <w:pStyle w:val="Heading2"/>
        <w:numPr>
          <w:ilvl w:val="1"/>
          <w:numId w:val="1"/>
        </w:numPr>
        <w:rPr/>
      </w:pPr>
      <w:bookmarkStart w:id="619" w:name="__RefHeading___Toc4402553_372815092"/>
      <w:bookmarkStart w:id="620" w:name="_Toc243"/>
      <w:bookmarkEnd w:id="619"/>
      <w:r>
        <w:rPr>
          <w:rtl w:val="true"/>
        </w:rPr>
        <w:t>لعن</w:t>
      </w:r>
      <w:bookmarkEnd w:id="620"/>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از رختخواب شوهرش دوری کند ملائکه او را لعن کنند تا برگردد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برای کاری،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تو از مسوفات باشی؟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مسوّفات چیست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شوهرش می خواهد با او جمع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w:t>
      </w:r>
    </w:p>
    <w:p>
      <w:pPr>
        <w:pStyle w:val="BookText"/>
        <w:rPr/>
      </w:pPr>
      <w:r>
        <w:rPr>
          <w:rFonts w:ascii="IRNazanin" w:hAnsi="IRNazanin" w:eastAsia="IRNazanin"/>
          <w:color w:val="111111"/>
          <w:sz w:val="28"/>
          <w:sz w:val="28"/>
          <w:szCs w:val="28"/>
          <w:rtl w:val="true"/>
          <w:lang w:bidi="fa-IR"/>
        </w:rPr>
        <w:t>می آیم و همین طور طول می دهد تا شوهرش به خواب می رود این زن را ملائکه لعنت کنند تا شوهرش از خواب بیدار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پیغمبر صلّى الله عليه و آله وسلّم نقل کند که هر زنی بوی خوش به خود بزند و از خانه اش خارج شود پس او لعن کرده شده تا به منزلش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در لعنت خدا باشد تا برگردد، در اذن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سوار بر زینها نشوند پس بر چنین زنان امت من لعنت خدا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حدیث در زین گذشت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زنی که از خانه شوهرش بدون اذن خارج شود لعن کند او را هر </w:t>
      </w:r>
      <w:bookmarkStart w:id="621" w:name="pg7184_74978"/>
    </w:p>
    <w:p>
      <w:pPr>
        <w:pStyle w:val="BookText"/>
        <w:rPr/>
      </w:pPr>
      <w:bookmarkEnd w:id="621"/>
      <w:r>
        <w:rPr>
          <w:rFonts w:ascii="IRNazanin" w:hAnsi="IRNazanin" w:eastAsia="IRNazanin"/>
          <w:color w:val="111111"/>
          <w:sz w:val="28"/>
          <w:sz w:val="28"/>
          <w:szCs w:val="28"/>
          <w:rtl w:val="true"/>
          <w:lang w:bidi="fa-IR"/>
        </w:rPr>
        <w:t>چیزی که آفتاب و ماه بر او بتابد تا وقتی که شوهرش از او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زنهائی را که خود را شبیه به مردان می کنند و مردانی را که خود را شبیه به زنان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زنهایشان پوشیده وبرهنه هستند، روی سرهاشان مثل کوهان شتر بختی است، لعن کنید ایشان را که ایشان ملعونانند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محاسن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عراق خبردار شده ام که زنهای شما در راه موافقت با مردان می کنند، آیا حیاء نمی کنید خداوند لعنت کند کسی را که غیرت نورزد</w:t>
      </w:r>
      <w:r>
        <w:rPr>
          <w:rFonts w:eastAsia="IRNazanin" w:cs="IRNazanin"/>
          <w:color w:val="111111"/>
          <w:sz w:val="28"/>
          <w:szCs w:val="28"/>
          <w:rtl w:val="true"/>
          <w:lang w:bidi="fa-IR"/>
        </w:rPr>
        <w:t>. .</w:t>
      </w:r>
    </w:p>
    <w:p>
      <w:pPr>
        <w:pStyle w:val="Heading2"/>
        <w:numPr>
          <w:ilvl w:val="1"/>
          <w:numId w:val="1"/>
        </w:numPr>
        <w:rPr/>
      </w:pPr>
      <w:bookmarkStart w:id="622" w:name="__RefHeading___Toc4402555_372815092"/>
      <w:bookmarkStart w:id="623" w:name="_Toc244"/>
      <w:bookmarkEnd w:id="622"/>
      <w:r>
        <w:rPr>
          <w:rtl w:val="true"/>
        </w:rPr>
        <w:t>لوچ</w:t>
      </w:r>
      <w:bookmarkEnd w:id="62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عروس گدشت</w:t>
      </w:r>
      <w:r>
        <w:rPr>
          <w:rFonts w:eastAsia="IRNazanin" w:cs="IRNazanin"/>
          <w:color w:val="111111"/>
          <w:sz w:val="28"/>
          <w:szCs w:val="28"/>
          <w:rtl w:val="true"/>
          <w:lang w:bidi="fa-IR"/>
        </w:rPr>
        <w:t xml:space="preserve">. </w:t>
      </w:r>
      <w:bookmarkStart w:id="624" w:name="pg7184_74979"/>
    </w:p>
    <w:p>
      <w:pPr>
        <w:pStyle w:val="Heading2"/>
        <w:numPr>
          <w:ilvl w:val="1"/>
          <w:numId w:val="1"/>
        </w:numPr>
        <w:rPr/>
      </w:pPr>
      <w:bookmarkStart w:id="625" w:name="__RefHeading___Toc4402557_372815092"/>
      <w:bookmarkStart w:id="626" w:name="_Toc245"/>
      <w:bookmarkEnd w:id="624"/>
      <w:bookmarkEnd w:id="625"/>
      <w:r>
        <w:rPr>
          <w:rtl w:val="true"/>
        </w:rPr>
        <w:t>لهبره</w:t>
      </w:r>
      <w:bookmarkEnd w:id="626"/>
    </w:p>
    <w:p>
      <w:pPr>
        <w:pStyle w:val="BookText"/>
        <w:rPr/>
      </w:pPr>
      <w:r>
        <w:rPr>
          <w:rFonts w:ascii="IRNazanin" w:hAnsi="IRNazanin" w:eastAsia="IRNazanin"/>
          <w:color w:val="111111"/>
          <w:sz w:val="28"/>
          <w:sz w:val="28"/>
          <w:szCs w:val="28"/>
          <w:rtl w:val="true"/>
          <w:lang w:bidi="fa-IR"/>
        </w:rPr>
        <w:t>لهبره یعنی زن لاغر و قدبلند ، در زید گذشت</w:t>
      </w:r>
      <w:r>
        <w:rPr>
          <w:rFonts w:eastAsia="IRNazanin" w:cs="IRNazanin"/>
          <w:color w:val="111111"/>
          <w:sz w:val="28"/>
          <w:szCs w:val="28"/>
          <w:rtl w:val="true"/>
          <w:lang w:bidi="fa-IR"/>
        </w:rPr>
        <w:t>.</w:t>
      </w:r>
    </w:p>
    <w:p>
      <w:pPr>
        <w:pStyle w:val="Heading2"/>
        <w:numPr>
          <w:ilvl w:val="1"/>
          <w:numId w:val="1"/>
        </w:numPr>
        <w:rPr/>
      </w:pPr>
      <w:bookmarkStart w:id="627" w:name="__RefHeading___Toc4402559_372815092"/>
      <w:bookmarkStart w:id="628" w:name="_Toc246"/>
      <w:bookmarkEnd w:id="627"/>
      <w:r>
        <w:rPr>
          <w:rtl w:val="true"/>
        </w:rPr>
        <w:t>لهو</w:t>
      </w:r>
      <w:bookmarkEnd w:id="628"/>
    </w:p>
    <w:p>
      <w:pPr>
        <w:pStyle w:val="BookText"/>
        <w:rPr/>
      </w:pPr>
      <w:r>
        <w:rPr>
          <w:rFonts w:ascii="IRNazanin" w:hAnsi="IRNazanin" w:eastAsia="IRNazanin"/>
          <w:color w:val="111111"/>
          <w:sz w:val="28"/>
          <w:sz w:val="28"/>
          <w:szCs w:val="28"/>
          <w:rtl w:val="true"/>
          <w:lang w:bidi="fa-IR"/>
        </w:rPr>
        <w:t>لهو یعنی اسباب 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اسباب بازی است برای زن پیلی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اسباب بازی است برای زن صالحه پیلی و چرخ ریسی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پیلی گذشت مراجعه شود</w:t>
      </w:r>
      <w:r>
        <w:rPr>
          <w:rFonts w:eastAsia="IRNazanin" w:cs="IRNazanin"/>
          <w:color w:val="111111"/>
          <w:sz w:val="28"/>
          <w:szCs w:val="28"/>
          <w:rtl w:val="true"/>
          <w:lang w:bidi="fa-IR"/>
        </w:rPr>
        <w:t>.</w:t>
      </w:r>
    </w:p>
    <w:p>
      <w:pPr>
        <w:pStyle w:val="Heading2"/>
        <w:numPr>
          <w:ilvl w:val="1"/>
          <w:numId w:val="1"/>
        </w:numPr>
        <w:rPr/>
      </w:pPr>
      <w:bookmarkStart w:id="629" w:name="__RefHeading___Toc4402561_372815092"/>
      <w:bookmarkStart w:id="630" w:name="_Toc247"/>
      <w:bookmarkEnd w:id="629"/>
      <w:r>
        <w:rPr>
          <w:rtl w:val="true"/>
        </w:rPr>
        <w:t>مال</w:t>
      </w:r>
      <w:bookmarkEnd w:id="63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را برای جمال یا مالش بگیرند، خداوند او را </w:t>
      </w:r>
      <w:bookmarkStart w:id="631" w:name="pg7184_74980"/>
    </w:p>
    <w:p>
      <w:pPr>
        <w:pStyle w:val="BookText"/>
        <w:rPr/>
      </w:pPr>
      <w:bookmarkEnd w:id="631"/>
      <w:r>
        <w:rPr>
          <w:rFonts w:ascii="IRNazanin" w:hAnsi="IRNazanin" w:eastAsia="IRNazanin"/>
          <w:color w:val="111111"/>
          <w:sz w:val="28"/>
          <w:sz w:val="28"/>
          <w:szCs w:val="28"/>
          <w:rtl w:val="true"/>
          <w:lang w:bidi="fa-IR"/>
        </w:rPr>
        <w:t xml:space="preserve">واگذارد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از جمالش بهره مند شود و نه از مالش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زن را برای دینش بگیرند خداوند روزی او گرداند جمال و هم مال را </w:t>
      </w:r>
      <w:r>
        <w:rPr>
          <w:rFonts w:eastAsia="IRNazanin" w:cs="IRNazanin"/>
          <w:color w:val="111111"/>
          <w:sz w:val="28"/>
          <w:szCs w:val="28"/>
          <w:rtl w:val="true"/>
          <w:lang w:bidi="fa-IR"/>
        </w:rPr>
        <w:t>.</w:t>
      </w:r>
    </w:p>
    <w:p>
      <w:pPr>
        <w:pStyle w:val="Heading2"/>
        <w:numPr>
          <w:ilvl w:val="1"/>
          <w:numId w:val="1"/>
        </w:numPr>
        <w:rPr/>
      </w:pPr>
      <w:bookmarkStart w:id="632" w:name="__RefHeading___Toc4402563_372815092"/>
      <w:bookmarkStart w:id="633" w:name="_Toc248"/>
      <w:bookmarkEnd w:id="632"/>
      <w:r>
        <w:rPr>
          <w:rtl w:val="true"/>
        </w:rPr>
        <w:t>مالك</w:t>
      </w:r>
      <w:bookmarkEnd w:id="633"/>
    </w:p>
    <w:p>
      <w:pPr>
        <w:pStyle w:val="BookText"/>
        <w:rPr/>
      </w:pPr>
      <w:r>
        <w:rPr>
          <w:rFonts w:ascii="IRNazanin" w:hAnsi="IRNazanin" w:eastAsia="IRNazanin"/>
          <w:color w:val="111111"/>
          <w:sz w:val="28"/>
          <w:sz w:val="28"/>
          <w:szCs w:val="28"/>
          <w:rtl w:val="true"/>
          <w:lang w:bidi="fa-IR"/>
        </w:rPr>
        <w:t xml:space="preserve">در 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نشوند جماعتی که مالك ایشان زن باشد</w:t>
      </w:r>
      <w:r>
        <w:rPr>
          <w:rFonts w:eastAsia="IRNazanin" w:cs="IRNazanin"/>
          <w:color w:val="111111"/>
          <w:sz w:val="28"/>
          <w:szCs w:val="28"/>
          <w:rtl w:val="true"/>
          <w:lang w:bidi="fa-IR"/>
        </w:rPr>
        <w:t>.</w:t>
      </w:r>
    </w:p>
    <w:p>
      <w:pPr>
        <w:pStyle w:val="Heading2"/>
        <w:numPr>
          <w:ilvl w:val="1"/>
          <w:numId w:val="1"/>
        </w:numPr>
        <w:rPr/>
      </w:pPr>
      <w:bookmarkStart w:id="634" w:name="__RefHeading___Toc4402565_372815092"/>
      <w:bookmarkStart w:id="635" w:name="_Toc249"/>
      <w:bookmarkEnd w:id="634"/>
      <w:r>
        <w:rPr>
          <w:rtl w:val="true"/>
        </w:rPr>
        <w:t>مانع</w:t>
      </w:r>
      <w:bookmarkEnd w:id="635"/>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نشوید کنیزان خدا را از مساجد وليكن اگر مسجد خواستند بروند باید عطر استعمال نکنند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نشوید زنهای خود را از مساجد ولی خانه ایشان برای ایشان بهتر است</w:t>
      </w:r>
      <w:r>
        <w:rPr>
          <w:rFonts w:eastAsia="IRNazanin" w:cs="IRNazanin"/>
          <w:color w:val="111111"/>
          <w:sz w:val="28"/>
          <w:szCs w:val="28"/>
          <w:rtl w:val="true"/>
          <w:lang w:bidi="fa-IR"/>
        </w:rPr>
        <w:t xml:space="preserve">. </w:t>
      </w:r>
      <w:bookmarkStart w:id="636" w:name="pg7184_74981"/>
    </w:p>
    <w:p>
      <w:pPr>
        <w:pStyle w:val="Heading2"/>
        <w:numPr>
          <w:ilvl w:val="1"/>
          <w:numId w:val="1"/>
        </w:numPr>
        <w:rPr/>
      </w:pPr>
      <w:bookmarkStart w:id="637" w:name="__RefHeading___Toc4402567_372815092"/>
      <w:bookmarkStart w:id="638" w:name="_Toc250"/>
      <w:bookmarkEnd w:id="636"/>
      <w:bookmarkEnd w:id="637"/>
      <w:r>
        <w:rPr>
          <w:rtl w:val="true"/>
        </w:rPr>
        <w:t>مثل</w:t>
      </w:r>
      <w:bookmarkEnd w:id="638"/>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زن شایسته در بین زنان مثل کلاغ اعصم است که یکی از دو پای آن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زن مؤمنه مثل خال سفید است درگاه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زن مثل استخوان کجی است اگر بخواهی راستش کنی می شکند و اگر واگذاری به حال خود نفع خواهی برد پس صبر کن بر او</w:t>
      </w:r>
      <w:r>
        <w:rPr>
          <w:rFonts w:eastAsia="IRNazanin" w:cs="IRNazanin"/>
          <w:color w:val="111111"/>
          <w:sz w:val="28"/>
          <w:szCs w:val="28"/>
          <w:rtl w:val="true"/>
          <w:lang w:bidi="fa-IR"/>
        </w:rPr>
        <w:t>.</w:t>
      </w:r>
    </w:p>
    <w:p>
      <w:pPr>
        <w:pStyle w:val="Heading2"/>
        <w:numPr>
          <w:ilvl w:val="1"/>
          <w:numId w:val="1"/>
        </w:numPr>
        <w:rPr/>
      </w:pPr>
      <w:bookmarkStart w:id="639" w:name="__RefHeading___Toc4402569_372815092"/>
      <w:bookmarkStart w:id="640" w:name="_Toc251"/>
      <w:bookmarkEnd w:id="639"/>
      <w:r>
        <w:rPr>
          <w:rtl w:val="true"/>
        </w:rPr>
        <w:t>مجامعت</w:t>
      </w:r>
      <w:bookmarkEnd w:id="64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مستدرك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 مؤمن اراده کند با زنش مجامعت کند دو ملك اطراف او را بگیرند و مثل این است که در راه خدا </w:t>
      </w:r>
    </w:p>
    <w:p>
      <w:pPr>
        <w:pStyle w:val="BookText"/>
        <w:rPr/>
      </w:pPr>
      <w:r>
        <w:rPr>
          <w:rFonts w:ascii="IRNazanin" w:hAnsi="IRNazanin" w:eastAsia="IRNazanin"/>
          <w:color w:val="111111"/>
          <w:sz w:val="28"/>
          <w:sz w:val="28"/>
          <w:szCs w:val="28"/>
          <w:rtl w:val="true"/>
          <w:lang w:bidi="fa-IR"/>
        </w:rPr>
        <w:t xml:space="preserve">شمشیرش را برهنه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جهاد می خواهد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مجامعت فارغ شود، گناهانش ریخته شود، چنانچه ورق و برگ درختها در وقت خزان می ریزد، و چون غسل کند از گناهانش پاك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عرض کرد پدر و مادرم فدای شما این ثوابها مال مردان است پس برای زنان چه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حامله شود خداوند بنویسد برای او ثواب کسی را که روزها روزه و شبها به عبادت ایستاده باشد، و چون درد زایمان بگیرد ثوابش را جز خدا کسی نداد و چون وضع حمل کند خداوند بنویسد به هر مکی که بچه می زند حسنه ای و محو گرداند گناهی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عثمان بن مظعون گذشت که اگر با زن خود جماع کند بنویسد هزار حسنه و محو گرداند هزار گناه، تا آخر حدیث رجوع 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عروس گذشت که پیغمبر صلّى الله عليه و آله وسلّم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41" w:name="pg7184_74983"/>
    </w:p>
    <w:p>
      <w:pPr>
        <w:pStyle w:val="BookText"/>
        <w:rPr/>
      </w:pPr>
      <w:bookmarkEnd w:id="64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جماع مکن تا آخر حديث رجوع شود</w:t>
      </w:r>
      <w:r>
        <w:rPr>
          <w:rFonts w:eastAsia="IRNazanin" w:cs="IRNazanin"/>
          <w:color w:val="111111"/>
          <w:sz w:val="28"/>
          <w:szCs w:val="28"/>
          <w:rtl w:val="true"/>
          <w:lang w:bidi="fa-IR"/>
        </w:rPr>
        <w:t>.</w:t>
      </w:r>
    </w:p>
    <w:p>
      <w:pPr>
        <w:pStyle w:val="Heading2"/>
        <w:numPr>
          <w:ilvl w:val="1"/>
          <w:numId w:val="1"/>
        </w:numPr>
        <w:rPr/>
      </w:pPr>
      <w:bookmarkStart w:id="642" w:name="__RefHeading___Toc4402571_372815092"/>
      <w:bookmarkStart w:id="643" w:name="_Toc252"/>
      <w:bookmarkEnd w:id="642"/>
      <w:r>
        <w:rPr>
          <w:rtl w:val="true"/>
        </w:rPr>
        <w:t>مجلس</w:t>
      </w:r>
      <w:bookmarkEnd w:id="643"/>
    </w:p>
    <w:p>
      <w:pPr>
        <w:pStyle w:val="BookText"/>
        <w:rPr/>
      </w:pPr>
      <w:r>
        <w:rPr>
          <w:rFonts w:ascii="IRNazanin" w:hAnsi="IRNazanin" w:eastAsia="IRNazanin"/>
          <w:color w:val="111111"/>
          <w:sz w:val="28"/>
          <w:sz w:val="28"/>
          <w:szCs w:val="28"/>
          <w:rtl w:val="true"/>
          <w:lang w:bidi="fa-IR"/>
        </w:rPr>
        <w:t xml:space="preserve">در روضه کافی ذیل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علامات آن است که ببینی زنها مجلس می گیرند چنانچه مردان مجلس می گیرند</w:t>
      </w:r>
      <w:r>
        <w:rPr>
          <w:rFonts w:eastAsia="IRNazanin" w:cs="IRNazanin"/>
          <w:color w:val="111111"/>
          <w:sz w:val="28"/>
          <w:szCs w:val="28"/>
          <w:rtl w:val="true"/>
          <w:lang w:bidi="fa-IR"/>
        </w:rPr>
        <w:t>.</w:t>
      </w:r>
    </w:p>
    <w:p>
      <w:pPr>
        <w:pStyle w:val="Heading2"/>
        <w:numPr>
          <w:ilvl w:val="1"/>
          <w:numId w:val="1"/>
        </w:numPr>
        <w:rPr/>
      </w:pPr>
      <w:bookmarkStart w:id="644" w:name="__RefHeading___Toc4402573_372815092"/>
      <w:bookmarkStart w:id="645" w:name="_Toc253"/>
      <w:bookmarkEnd w:id="644"/>
      <w:r>
        <w:rPr>
          <w:rtl w:val="true"/>
        </w:rPr>
        <w:t>مخالفت با زنان</w:t>
      </w:r>
      <w:bookmarkEnd w:id="645"/>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مخالفت با زنان برکت است</w:t>
      </w:r>
      <w:r>
        <w:rPr>
          <w:rFonts w:eastAsia="IRNazanin" w:cs="IRNazanin"/>
          <w:color w:val="111111"/>
          <w:sz w:val="28"/>
          <w:szCs w:val="28"/>
          <w:rtl w:val="true"/>
          <w:lang w:bidi="fa-IR"/>
        </w:rPr>
        <w:t>.</w:t>
      </w:r>
    </w:p>
    <w:p>
      <w:pPr>
        <w:pStyle w:val="Heading2"/>
        <w:numPr>
          <w:ilvl w:val="1"/>
          <w:numId w:val="1"/>
        </w:numPr>
        <w:rPr/>
      </w:pPr>
      <w:bookmarkStart w:id="646" w:name="__RefHeading___Toc4402575_372815092"/>
      <w:bookmarkStart w:id="647" w:name="_Toc254"/>
      <w:bookmarkEnd w:id="646"/>
      <w:r>
        <w:rPr>
          <w:rtl w:val="true"/>
        </w:rPr>
        <w:t>مدارا</w:t>
      </w:r>
      <w:bookmarkEnd w:id="647"/>
    </w:p>
    <w:p>
      <w:pPr>
        <w:pStyle w:val="BookText"/>
        <w:rPr/>
      </w:pPr>
      <w:r>
        <w:rPr>
          <w:rFonts w:ascii="Amiri" w:hAnsi="Amiri" w:eastAsia="Amiri" w:cs="Amiri"/>
          <w:color w:val="111111"/>
          <w:sz w:val="28"/>
          <w:sz w:val="28"/>
          <w:szCs w:val="28"/>
          <w:rtl w:val="true"/>
          <w:lang w:bidi="ar-SA"/>
        </w:rPr>
        <w:t xml:space="preserve">در 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زنی که با شوهرش مدارا نکند و او را وادار کند به چیزی که قادر بر آن نیست و طاقتش را ندارد خداوند از </w:t>
      </w:r>
      <w:bookmarkStart w:id="648" w:name="pg7184_74984"/>
    </w:p>
    <w:p>
      <w:pPr>
        <w:pStyle w:val="BookText"/>
        <w:rPr/>
      </w:pPr>
      <w:bookmarkEnd w:id="648"/>
      <w:r>
        <w:rPr>
          <w:rFonts w:ascii="IRNazanin" w:hAnsi="IRNazanin" w:eastAsia="IRNazanin"/>
          <w:color w:val="111111"/>
          <w:sz w:val="28"/>
          <w:sz w:val="28"/>
          <w:szCs w:val="28"/>
          <w:rtl w:val="true"/>
          <w:lang w:bidi="fa-IR"/>
        </w:rPr>
        <w:t>او حسنه ای را قبول نکند و خدا را ملاقات کند در حالی که بر او غضبناك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هر حال مدارا کنید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شکایت گذشت</w:t>
      </w:r>
      <w:r>
        <w:rPr>
          <w:rFonts w:eastAsia="IRNazanin" w:cs="IRNazanin"/>
          <w:color w:val="111111"/>
          <w:sz w:val="28"/>
          <w:szCs w:val="28"/>
          <w:rtl w:val="true"/>
          <w:lang w:bidi="fa-IR"/>
        </w:rPr>
        <w:t>.</w:t>
      </w:r>
    </w:p>
    <w:p>
      <w:pPr>
        <w:pStyle w:val="Heading2"/>
        <w:numPr>
          <w:ilvl w:val="1"/>
          <w:numId w:val="1"/>
        </w:numPr>
        <w:rPr/>
      </w:pPr>
      <w:bookmarkStart w:id="649" w:name="__RefHeading___Toc4402577_372815092"/>
      <w:bookmarkStart w:id="650" w:name="_Toc255"/>
      <w:bookmarkEnd w:id="649"/>
      <w:r>
        <w:rPr>
          <w:rtl w:val="true"/>
        </w:rPr>
        <w:t>مرها</w:t>
      </w:r>
      <w:bookmarkEnd w:id="650"/>
    </w:p>
    <w:p>
      <w:pPr>
        <w:pStyle w:val="BookText"/>
        <w:rPr/>
      </w:pPr>
      <w:r>
        <w:rPr>
          <w:rFonts w:ascii="IRNazanin" w:hAnsi="IRNazanin" w:eastAsia="IRNazanin"/>
          <w:color w:val="111111"/>
          <w:sz w:val="28"/>
          <w:sz w:val="28"/>
          <w:szCs w:val="28"/>
          <w:rtl w:val="true"/>
          <w:lang w:bidi="fa-IR"/>
        </w:rPr>
        <w:t>یعنی زنیکه سرمه نمی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معصومین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دارم زنهائی را که سلتاء ومرهاء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سلتاء یعنی زنی که خضاب نمی کند و مرهاء يعني</w:t>
      </w:r>
    </w:p>
    <w:p>
      <w:pPr>
        <w:pStyle w:val="BookText"/>
        <w:rPr/>
      </w:pPr>
      <w:r>
        <w:rPr>
          <w:rFonts w:ascii="IRNazanin" w:hAnsi="IRNazanin" w:eastAsia="IRNazanin"/>
          <w:color w:val="111111"/>
          <w:sz w:val="28"/>
          <w:sz w:val="28"/>
          <w:szCs w:val="28"/>
          <w:rtl w:val="true"/>
          <w:lang w:bidi="fa-IR"/>
        </w:rPr>
        <w:t>زنی که سرمه نمی کشد</w:t>
      </w:r>
      <w:r>
        <w:rPr>
          <w:rFonts w:eastAsia="IRNazanin" w:cs="IRNazanin"/>
          <w:color w:val="111111"/>
          <w:sz w:val="28"/>
          <w:szCs w:val="28"/>
          <w:rtl w:val="true"/>
          <w:lang w:bidi="fa-IR"/>
        </w:rPr>
        <w:t>.</w:t>
      </w:r>
    </w:p>
    <w:p>
      <w:pPr>
        <w:pStyle w:val="Heading2"/>
        <w:numPr>
          <w:ilvl w:val="1"/>
          <w:numId w:val="1"/>
        </w:numPr>
        <w:rPr/>
      </w:pPr>
      <w:bookmarkStart w:id="651" w:name="__RefHeading___Toc4402579_372815092"/>
      <w:bookmarkStart w:id="652" w:name="_Toc256"/>
      <w:bookmarkEnd w:id="651"/>
      <w:r>
        <w:rPr>
          <w:rtl w:val="true"/>
        </w:rPr>
        <w:t>مساحقه</w:t>
      </w:r>
      <w:bookmarkEnd w:id="65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بهم مالیدن</w:t>
      </w:r>
      <w:r>
        <w:rPr>
          <w:rFonts w:eastAsia="IRNazanin" w:cs="IRNazanin"/>
          <w:color w:val="111111"/>
          <w:sz w:val="28"/>
          <w:szCs w:val="28"/>
          <w:rtl w:val="true"/>
          <w:lang w:bidi="fa-IR"/>
        </w:rPr>
        <w:t xml:space="preserve">. </w:t>
      </w:r>
      <w:bookmarkStart w:id="653" w:name="pg7184_74985"/>
    </w:p>
    <w:p>
      <w:pPr>
        <w:pStyle w:val="BookText"/>
        <w:rPr/>
      </w:pPr>
      <w:bookmarkEnd w:id="653"/>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نرود تا اینکه زنها به زنها بی نیاز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زنها مساحقه کنند و مردها لواط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مساحقه زنای زنها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مکارم الاخلاق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مساحقه و بهم مالیدن در زنها بمنزلۀ لواط است در مردها پس اگر کسی این کار را انجام داد بکشید او را ، بکشید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تأكید دو مرتبه فرمود</w:t>
      </w:r>
      <w:r>
        <w:rPr>
          <w:rFonts w:eastAsia="IRNazanin" w:cs="IRNazanin"/>
          <w:color w:val="111111"/>
          <w:sz w:val="28"/>
          <w:szCs w:val="28"/>
          <w:rtl w:val="true"/>
          <w:lang w:bidi="fa-IR"/>
        </w:rPr>
        <w:t>).</w:t>
      </w:r>
    </w:p>
    <w:p>
      <w:pPr>
        <w:pStyle w:val="Heading2"/>
        <w:numPr>
          <w:ilvl w:val="1"/>
          <w:numId w:val="1"/>
        </w:numPr>
        <w:rPr/>
      </w:pPr>
      <w:bookmarkStart w:id="654" w:name="__RefHeading___Toc4402581_372815092"/>
      <w:bookmarkStart w:id="655" w:name="_Toc257"/>
      <w:bookmarkEnd w:id="654"/>
      <w:r>
        <w:rPr>
          <w:rtl w:val="true"/>
        </w:rPr>
        <w:t>مسجدها</w:t>
      </w:r>
      <w:bookmarkEnd w:id="655"/>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مسجدها برای زنان خانه هاست و نماز زن در خانه اش افضل و بهتر است از نماز او در ایوان خانه اش و نمازش در ایوان خانه اش افضل است از صحن خانه اش ونمازش در صحن خانه اش افضل است از پشت بامش و کراهت دارد زن در پشت بامش که دیوار ندارد نماز بخواند</w:t>
      </w:r>
      <w:r>
        <w:rPr>
          <w:rFonts w:eastAsia="IRNazanin" w:cs="IRNazanin"/>
          <w:color w:val="111111"/>
          <w:sz w:val="28"/>
          <w:szCs w:val="28"/>
          <w:rtl w:val="true"/>
          <w:lang w:bidi="fa-IR"/>
        </w:rPr>
        <w:t xml:space="preserve">. </w:t>
      </w:r>
      <w:bookmarkStart w:id="656" w:name="pg7184_74986"/>
    </w:p>
    <w:p>
      <w:pPr>
        <w:pStyle w:val="BookText"/>
        <w:rPr/>
      </w:pPr>
      <w:bookmarkEnd w:id="656"/>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مساجد زنهای شما خانه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نشوید زنهای خود را از مسجد رفتن ولی خانه های ایشان برای ایشان بهتر است</w:t>
      </w:r>
      <w:r>
        <w:rPr>
          <w:rFonts w:eastAsia="IRNazanin" w:cs="IRNazanin"/>
          <w:color w:val="111111"/>
          <w:sz w:val="28"/>
          <w:szCs w:val="28"/>
          <w:rtl w:val="true"/>
          <w:lang w:bidi="fa-IR"/>
        </w:rPr>
        <w:t>.</w:t>
      </w:r>
    </w:p>
    <w:p>
      <w:pPr>
        <w:pStyle w:val="Heading2"/>
        <w:numPr>
          <w:ilvl w:val="1"/>
          <w:numId w:val="1"/>
        </w:numPr>
        <w:rPr/>
      </w:pPr>
      <w:bookmarkStart w:id="657" w:name="__RefHeading___Toc4402583_372815092"/>
      <w:bookmarkStart w:id="658" w:name="_Toc258"/>
      <w:bookmarkEnd w:id="657"/>
      <w:r>
        <w:rPr>
          <w:rtl w:val="true"/>
        </w:rPr>
        <w:t>مسخ</w:t>
      </w:r>
      <w:bookmarkEnd w:id="658"/>
    </w:p>
    <w:p>
      <w:pPr>
        <w:pStyle w:val="BookText"/>
        <w:rPr/>
      </w:pPr>
      <w:r>
        <w:rPr>
          <w:rFonts w:ascii="IRNazanin" w:hAnsi="IRNazanin" w:eastAsia="IRNazanin"/>
          <w:color w:val="111111"/>
          <w:sz w:val="28"/>
          <w:sz w:val="28"/>
          <w:szCs w:val="28"/>
          <w:rtl w:val="true"/>
          <w:lang w:bidi="fa-IR"/>
        </w:rPr>
        <w:t xml:space="preserve">یعنی به شکل بوزینه درآمدن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زنها به زنها و مردها به مردها اکتفا کردند ایشان را بشارت بده به وزیدن باد سرخ از طرف مشرق، که بعضی را مسخ کند و بعضی را به زمین فرو برد به علت آنکه نافرمانی کردند و از حدّ خود تجاوز نموده اند</w:t>
      </w:r>
      <w:r>
        <w:rPr>
          <w:rFonts w:eastAsia="IRNazanin" w:cs="IRNazanin"/>
          <w:color w:val="111111"/>
          <w:sz w:val="28"/>
          <w:szCs w:val="28"/>
          <w:rtl w:val="true"/>
          <w:lang w:bidi="fa-IR"/>
        </w:rPr>
        <w:t>.</w:t>
      </w:r>
    </w:p>
    <w:p>
      <w:pPr>
        <w:pStyle w:val="Heading2"/>
        <w:numPr>
          <w:ilvl w:val="1"/>
          <w:numId w:val="1"/>
        </w:numPr>
        <w:rPr/>
      </w:pPr>
      <w:bookmarkStart w:id="659" w:name="__RefHeading___Toc4402585_372815092"/>
      <w:bookmarkStart w:id="660" w:name="_Toc259"/>
      <w:bookmarkEnd w:id="659"/>
      <w:r>
        <w:rPr>
          <w:rtl w:val="true"/>
        </w:rPr>
        <w:t>مسلمه</w:t>
      </w:r>
      <w:bookmarkEnd w:id="66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w:t>
      </w:r>
      <w:bookmarkStart w:id="661" w:name="pg7184_74987"/>
    </w:p>
    <w:p>
      <w:pPr>
        <w:pStyle w:val="BookText"/>
        <w:rPr/>
      </w:pPr>
      <w:bookmarkEnd w:id="661"/>
      <w:r>
        <w:rPr>
          <w:rFonts w:ascii="IRNazanin" w:hAnsi="IRNazanin" w:eastAsia="IRNazanin"/>
          <w:color w:val="111111"/>
          <w:sz w:val="28"/>
          <w:sz w:val="28"/>
          <w:szCs w:val="28"/>
          <w:rtl w:val="true"/>
          <w:lang w:bidi="fa-IR"/>
        </w:rPr>
        <w:t>و سزاوار نیست زن مسلمان بپوشد مقنعه و پیراهنی 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نپوشاند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مسلمان استفاده نکرده بعد از اسلام به چیزی که افضل باشد از زن مسلمانی که خوشحالش کند وقتی نظر به او کند، و اطاعتش کند وقتی امرش کند، و حفظش کند وقتی غائب می شود ناموسش را وهم مال شوهرش را </w:t>
      </w:r>
      <w:r>
        <w:rPr>
          <w:rFonts w:eastAsia="IRNazanin" w:cs="IRNazanin"/>
          <w:color w:val="111111"/>
          <w:sz w:val="28"/>
          <w:szCs w:val="28"/>
          <w:rtl w:val="true"/>
          <w:lang w:bidi="fa-IR"/>
        </w:rPr>
        <w:t>.</w:t>
      </w:r>
    </w:p>
    <w:p>
      <w:pPr>
        <w:pStyle w:val="Heading2"/>
        <w:numPr>
          <w:ilvl w:val="1"/>
          <w:numId w:val="1"/>
        </w:numPr>
        <w:rPr/>
      </w:pPr>
      <w:bookmarkStart w:id="662" w:name="__RefHeading___Toc4402587_372815092"/>
      <w:bookmarkStart w:id="663" w:name="_Toc260"/>
      <w:bookmarkEnd w:id="662"/>
      <w:r>
        <w:rPr>
          <w:rtl w:val="true"/>
        </w:rPr>
        <w:t>مسوّفات</w:t>
      </w:r>
      <w:bookmarkEnd w:id="663"/>
    </w:p>
    <w:p>
      <w:pPr>
        <w:pStyle w:val="BookText"/>
        <w:rPr/>
      </w:pPr>
      <w:r>
        <w:rPr>
          <w:rFonts w:ascii="IRNazanin" w:hAnsi="IRNazanin" w:eastAsia="IRNazanin"/>
          <w:color w:val="111111"/>
          <w:sz w:val="28"/>
          <w:sz w:val="28"/>
          <w:szCs w:val="28"/>
          <w:rtl w:val="true"/>
          <w:lang w:bidi="fa-IR"/>
        </w:rPr>
        <w:t>یعنی زنهائی که شوهر با او کاری دارد بگوید زود می آیم ، زود می آیم و طول بدهد تا شوهر خواب رود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برای کاری،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تو از مسوفات باشی؟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مسوّفات چیست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w:t>
      </w:r>
      <w:bookmarkStart w:id="664" w:name="pg7184_74988"/>
    </w:p>
    <w:p>
      <w:pPr>
        <w:pStyle w:val="BookText"/>
        <w:rPr/>
      </w:pPr>
      <w:bookmarkEnd w:id="664"/>
      <w:r>
        <w:rPr>
          <w:rFonts w:ascii="IRNazanin" w:hAnsi="IRNazanin" w:eastAsia="IRNazanin"/>
          <w:color w:val="111111"/>
          <w:sz w:val="28"/>
          <w:sz w:val="28"/>
          <w:szCs w:val="28"/>
          <w:rtl w:val="true"/>
          <w:lang w:bidi="fa-IR"/>
        </w:rPr>
        <w:t>شوهرش می خواهد با او جمع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می آیم و همین طور طول می دهد تا شوهرش به خواب می رود این زن را ملائکه لعنت کنند تا شوهرش از خواب بیدار شود</w:t>
      </w:r>
      <w:r>
        <w:rPr>
          <w:rFonts w:eastAsia="IRNazanin" w:cs="IRNazanin"/>
          <w:color w:val="111111"/>
          <w:sz w:val="28"/>
          <w:szCs w:val="28"/>
          <w:rtl w:val="true"/>
          <w:lang w:bidi="fa-IR"/>
        </w:rPr>
        <w:t>.</w:t>
      </w:r>
    </w:p>
    <w:p>
      <w:pPr>
        <w:pStyle w:val="Heading2"/>
        <w:numPr>
          <w:ilvl w:val="1"/>
          <w:numId w:val="1"/>
        </w:numPr>
        <w:rPr/>
      </w:pPr>
      <w:bookmarkStart w:id="665" w:name="__RefHeading___Toc4402589_372815092"/>
      <w:bookmarkStart w:id="666" w:name="_Toc261"/>
      <w:bookmarkEnd w:id="665"/>
      <w:r>
        <w:rPr>
          <w:rtl w:val="true"/>
        </w:rPr>
        <w:t>مشورت</w:t>
      </w:r>
      <w:bookmarkEnd w:id="66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کن از مشورت کردن با زنان که رای ایشان و عزمشان سست است و با حجاب خود چشمان ایشان را از نامحرم بازدار که هر چه حجابشان محکم باشد برای تو و برای خود ایشان بهتر است از شك و تهمت و خروج ایشان از منزل سخت از دخول کسی که به او اطمینان نداری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جهت فساد فرقی ندارد که بگذاری از خانه بیرون رود يا نامحرمی را که به او وثوق نداری بر ایشان داخل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می توانی که نگذاری غیر خودت را بشناسد بجای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کنید از مشورت کردن با زنان که در ایشان ضعف و سستی و عجز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از زنها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اسرار خود با ایشان مشورت نکنید و نسبت به خویشان اطاعت ایشان ننمائید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بحار 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زنها مشورت کنید و مخالفت نمائید که در خلاف ایشان برکت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نکنید با ایشان در سرّ و اطاعت نکنید ایشان را در خویشی و نزدیکانتان بدرستی که زن چون پیر شود خیر دو جزء او می رود و شرش باقی می ماند خوشگلی </w:t>
      </w:r>
    </w:p>
    <w:p>
      <w:pPr>
        <w:pStyle w:val="BookText"/>
        <w:rPr/>
      </w:pPr>
      <w:r>
        <w:rPr>
          <w:rFonts w:ascii="IRNazanin" w:hAnsi="IRNazanin" w:eastAsia="IRNazanin"/>
          <w:color w:val="111111"/>
          <w:sz w:val="28"/>
          <w:sz w:val="28"/>
          <w:szCs w:val="28"/>
          <w:rtl w:val="true"/>
          <w:lang w:bidi="fa-IR"/>
        </w:rPr>
        <w:t>او می رود و زبانش تند می شود و رحمش عقیم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 خواست جنگی برود زنان خود را صدا می زد و از ایشان مشورت می کرد سپس مخالفت ایشان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مکارم الاخلاق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در راز خود مشورت نکنید و نسبت به نزدیکانتان اطاعت ایشان نکنید چون زن وقتی پیر شد خوبی های او می رود و بدی هایش می ماند، جمالش می رود، رحمش عقیم می شود و زبانش تند می گردد، بخلاف مردان که چون پیر شود بدی هایش می رود و خوبی هایش می ماند، عقلش ثابت می ماند و رأیش محکم وجهلش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خصال صدوق باب هفتاد به بالا فرمود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مشورت از زن نشود</w:t>
      </w:r>
      <w:r>
        <w:rPr>
          <w:rFonts w:eastAsia="IRNazanin" w:cs="IRNazanin"/>
          <w:color w:val="111111"/>
          <w:sz w:val="28"/>
          <w:szCs w:val="28"/>
          <w:rtl w:val="true"/>
          <w:lang w:bidi="fa-IR"/>
        </w:rPr>
        <w:t xml:space="preserve">. </w:t>
      </w:r>
      <w:bookmarkStart w:id="667" w:name="pg7184_74991"/>
    </w:p>
    <w:p>
      <w:pPr>
        <w:pStyle w:val="Heading2"/>
        <w:numPr>
          <w:ilvl w:val="1"/>
          <w:numId w:val="1"/>
        </w:numPr>
        <w:rPr/>
      </w:pPr>
      <w:bookmarkStart w:id="668" w:name="__RefHeading___Toc4402591_372815092"/>
      <w:bookmarkStart w:id="669" w:name="_Toc262"/>
      <w:bookmarkEnd w:id="667"/>
      <w:bookmarkEnd w:id="668"/>
      <w:r>
        <w:rPr>
          <w:rtl w:val="true"/>
        </w:rPr>
        <w:t>مصافحه</w:t>
      </w:r>
      <w:bookmarkEnd w:id="669"/>
    </w:p>
    <w:p>
      <w:pPr>
        <w:pStyle w:val="BookText"/>
        <w:rPr/>
      </w:pPr>
      <w:r>
        <w:rPr>
          <w:rFonts w:ascii="IRNazanin" w:hAnsi="IRNazanin" w:eastAsia="IRNazanin"/>
          <w:color w:val="111111"/>
          <w:sz w:val="28"/>
          <w:sz w:val="28"/>
          <w:szCs w:val="28"/>
          <w:rtl w:val="true"/>
          <w:lang w:bidi="fa-IR"/>
        </w:rPr>
        <w:t>یعنی دست بهم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زن نامحرم مصافحه کند و دست بدست هم دهد خدا را به غضب در آورد و هر کس خود را به زن نامحرم بچسباند با زنجیر آتشی او را و شیطان را با هم ببندند و در آتش انداخته شوند</w:t>
      </w:r>
      <w:r>
        <w:rPr>
          <w:rFonts w:eastAsia="IRNazanin" w:cs="IRNazanin"/>
          <w:color w:val="111111"/>
          <w:sz w:val="28"/>
          <w:szCs w:val="28"/>
          <w:rtl w:val="true"/>
          <w:lang w:bidi="fa-IR"/>
        </w:rPr>
        <w:t>.</w:t>
      </w:r>
    </w:p>
    <w:p>
      <w:pPr>
        <w:pStyle w:val="Heading2"/>
        <w:numPr>
          <w:ilvl w:val="1"/>
          <w:numId w:val="1"/>
        </w:numPr>
        <w:rPr/>
      </w:pPr>
      <w:bookmarkStart w:id="670" w:name="__RefHeading___Toc4402593_372815092"/>
      <w:bookmarkStart w:id="671" w:name="_Toc263"/>
      <w:bookmarkEnd w:id="670"/>
      <w:r>
        <w:rPr>
          <w:rtl w:val="true"/>
        </w:rPr>
        <w:t>معراج</w:t>
      </w:r>
      <w:bookmarkEnd w:id="67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وفاطمه داخل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پس یافتم او را که گریه سختی می فرمود، گفتم پدر و مادرم فدای شما چرا گریه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شبی که مرا به آسمان بردند دیدم زنهای اُمت من در عذاب سختی هستند پس ناخوش داشتم شأن ایشان را و گریان شدم برای سختی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عذاب ایشان، زنی را دیدم به موی خود آویزان شده و دماغ سرش می جوشید و زنی را دیدم که به زبانش آویزان است و آب گرمی به حلقش ریخته می شود و زنی را دیدم به پستانش آویزان است و زنی را دیدم دست و پاها بهم بسته و مارها و عقربها به جانش ریخته وزنی را دیدم کر و کور و گنگ در تابوتی از آتش است و مغز سرش از بینی خارج می شود و بدنش از اثر خوره و برص قطعه قطعه شده و زنی را دیدم به پایش آویزان است در تنوری از آتش و زنی را دیدم که جسدش از جلو و عقب با مقراض آتشی قطعه قطعه می کنند و زنی را دیدم که صورت و دست هایش می سوزد و روده های خود را می خورد و زنی را دیدم که سرش سر خنزیر و بدنش بدن خر بود و به هزار هزار عذاب معذب بود و زنی را دیدم بصورت سگ و آتش از دبرش داخل و از دهانش خارج می گشت و ملائکه با </w:t>
      </w:r>
    </w:p>
    <w:p>
      <w:pPr>
        <w:pStyle w:val="BookText"/>
        <w:rPr/>
      </w:pPr>
      <w:r>
        <w:rPr>
          <w:rFonts w:ascii="IRNazanin" w:hAnsi="IRNazanin" w:eastAsia="IRNazanin"/>
          <w:color w:val="111111"/>
          <w:sz w:val="28"/>
          <w:sz w:val="28"/>
          <w:szCs w:val="28"/>
          <w:rtl w:val="true"/>
          <w:lang w:bidi="fa-IR"/>
        </w:rPr>
        <w:t>عمود آتشی به سر و بدنش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حبیبم ونور چشمم مرا خبر ده که عمل ایشان چه بود که خداوند اینطور عذاب به ایشان روا داشت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من آنکه آویزان به مویش بود زنی بود که موهایش را از مرادن نمی پوشانید و آنکه آویزان به پستانش بود زنی بود که مانع همخوابی با شوهرش بود و آنکه به پایش آویزان بود زنی بود که بدون اجازه شوهرش از خانه بیرون می شد و آنکه گوشت جسدش را می خورد زنی بود که آرایش می کرد برای مردم و آنکه دستها و پاهایش به هم بسته بود و مارها و عقربها مسلط او بودند زنی بود که وضوئش نجس ولباسش نجس و غسل از حیض و جنابت نمی کرد و نظافت نداشت و نمازش را سبک می شمرد و آنکه کور و گنگ بود زنی بود که اولاد از زنا به هم </w:t>
      </w:r>
      <w:bookmarkStart w:id="672" w:name="pg7184_74994"/>
    </w:p>
    <w:p>
      <w:pPr>
        <w:pStyle w:val="BookText"/>
        <w:rPr/>
      </w:pPr>
      <w:bookmarkEnd w:id="672"/>
      <w:r>
        <w:rPr>
          <w:rFonts w:ascii="IRNazanin" w:hAnsi="IRNazanin" w:eastAsia="IRNazanin"/>
          <w:color w:val="111111"/>
          <w:sz w:val="28"/>
          <w:sz w:val="28"/>
          <w:szCs w:val="28"/>
          <w:rtl w:val="true"/>
          <w:lang w:bidi="fa-IR"/>
        </w:rPr>
        <w:t xml:space="preserve">می رسانید و به گردن شوهرش می انداخت و آنكه صورت و دستش می سوخت و روده های خود را می خورد زنی بود که جاکش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را جمع می کرد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سرش سر خنزیر و بدنش بدن خر بود زنی بود سخن چین و دروغگو و آنکه بر صورت سگ بود و آتش از دبرش داخل و از دهانش خارج می شد زنی بود آوازه خوان و نوحه خوان و حسود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 وای بر زنی که شوهرش را به غضب آورد و خوش به حال زنی که شوهرش از او راضی باشد</w:t>
      </w:r>
      <w:r>
        <w:rPr>
          <w:rFonts w:eastAsia="IRNazanin" w:cs="IRNazanin"/>
          <w:color w:val="111111"/>
          <w:sz w:val="28"/>
          <w:szCs w:val="28"/>
          <w:rtl w:val="true"/>
          <w:lang w:bidi="fa-IR"/>
        </w:rPr>
        <w:t>.</w:t>
      </w:r>
    </w:p>
    <w:p>
      <w:pPr>
        <w:pStyle w:val="Heading2"/>
        <w:numPr>
          <w:ilvl w:val="1"/>
          <w:numId w:val="1"/>
        </w:numPr>
        <w:rPr/>
      </w:pPr>
      <w:bookmarkStart w:id="673" w:name="__RefHeading___Toc4402595_372815092"/>
      <w:bookmarkStart w:id="674" w:name="_Toc264"/>
      <w:bookmarkEnd w:id="673"/>
      <w:r>
        <w:rPr>
          <w:rtl w:val="true"/>
        </w:rPr>
        <w:t>معروف</w:t>
      </w:r>
      <w:bookmarkEnd w:id="67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از زنها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کارهای خوب نافرمانی ایشان کنید پیش از آنکه شما را امر به منکر کنند، و پناه </w:t>
      </w:r>
      <w:bookmarkStart w:id="675" w:name="pg7184_74995"/>
    </w:p>
    <w:p>
      <w:pPr>
        <w:pStyle w:val="BookText"/>
        <w:rPr/>
      </w:pPr>
      <w:bookmarkEnd w:id="675"/>
      <w:r>
        <w:rPr>
          <w:rFonts w:ascii="IRNazanin" w:hAnsi="IRNazanin" w:eastAsia="IRNazanin"/>
          <w:color w:val="111111"/>
          <w:sz w:val="28"/>
          <w:sz w:val="28"/>
          <w:szCs w:val="28"/>
          <w:rtl w:val="true"/>
          <w:lang w:bidi="fa-IR"/>
        </w:rPr>
        <w:t xml:space="preserve">به خدا برید از بدهاشان و از خوبشان در حذر باشید </w:t>
      </w:r>
      <w:r>
        <w:rPr>
          <w:rFonts w:eastAsia="IRNazanin" w:cs="IRNazanin"/>
          <w:color w:val="111111"/>
          <w:sz w:val="28"/>
          <w:szCs w:val="28"/>
          <w:rtl w:val="true"/>
          <w:lang w:bidi="fa-IR"/>
        </w:rPr>
        <w:t>.</w:t>
      </w:r>
    </w:p>
    <w:p>
      <w:pPr>
        <w:pStyle w:val="Heading2"/>
        <w:numPr>
          <w:ilvl w:val="1"/>
          <w:numId w:val="1"/>
        </w:numPr>
        <w:rPr/>
      </w:pPr>
      <w:bookmarkStart w:id="676" w:name="__RefHeading___Toc4402597_372815092"/>
      <w:bookmarkStart w:id="677" w:name="_Toc265"/>
      <w:bookmarkEnd w:id="676"/>
      <w:r>
        <w:rPr>
          <w:rtl w:val="true"/>
        </w:rPr>
        <w:t>مغزل</w:t>
      </w:r>
      <w:bookmarkEnd w:id="677"/>
    </w:p>
    <w:p>
      <w:pPr>
        <w:pStyle w:val="BookText"/>
        <w:rPr/>
      </w:pPr>
      <w:r>
        <w:rPr>
          <w:rFonts w:ascii="IRNazanin" w:hAnsi="IRNazanin" w:eastAsia="IRNazanin"/>
          <w:color w:val="111111"/>
          <w:sz w:val="28"/>
          <w:sz w:val="28"/>
          <w:szCs w:val="28"/>
          <w:rtl w:val="true"/>
          <w:lang w:bidi="fa-IR"/>
        </w:rPr>
        <w:t>یعنی پیلی و در پیلی گذشت</w:t>
      </w:r>
      <w:r>
        <w:rPr>
          <w:rFonts w:eastAsia="IRNazanin" w:cs="IRNazanin"/>
          <w:color w:val="111111"/>
          <w:sz w:val="28"/>
          <w:szCs w:val="28"/>
          <w:rtl w:val="true"/>
          <w:lang w:bidi="fa-IR"/>
        </w:rPr>
        <w:t>.</w:t>
      </w:r>
    </w:p>
    <w:p>
      <w:pPr>
        <w:pStyle w:val="Heading2"/>
        <w:numPr>
          <w:ilvl w:val="1"/>
          <w:numId w:val="1"/>
        </w:numPr>
        <w:rPr/>
      </w:pPr>
      <w:bookmarkStart w:id="678" w:name="__RefHeading___Toc4402599_372815092"/>
      <w:bookmarkStart w:id="679" w:name="_Toc266"/>
      <w:bookmarkEnd w:id="678"/>
      <w:r>
        <w:rPr>
          <w:rtl w:val="true"/>
        </w:rPr>
        <w:t>ملائکه</w:t>
      </w:r>
      <w:bookmarkEnd w:id="679"/>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بخوابد در حالیکه از رختخواب شوهرش دروی کند ملائکه او را لعن می کنند تا برگردد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برای کاری،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تو از مسوفات باشی؟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مسوّفات چیست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شوهرش می خواهد با او جمع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می آیم و همین طور طول می دهد تا شوهرش به خواب </w:t>
      </w:r>
      <w:bookmarkStart w:id="680" w:name="pg7184_74996"/>
    </w:p>
    <w:p>
      <w:pPr>
        <w:pStyle w:val="BookText"/>
        <w:rPr/>
      </w:pPr>
      <w:bookmarkEnd w:id="680"/>
      <w:r>
        <w:rPr>
          <w:rFonts w:ascii="IRNazanin" w:hAnsi="IRNazanin" w:eastAsia="IRNazanin"/>
          <w:color w:val="111111"/>
          <w:sz w:val="28"/>
          <w:sz w:val="28"/>
          <w:szCs w:val="28"/>
          <w:rtl w:val="true"/>
          <w:lang w:bidi="fa-IR"/>
        </w:rPr>
        <w:t>می رود این زن را ملائکه لعنت کنند تاشوهرش از خواب بیدار شود</w:t>
      </w:r>
      <w:r>
        <w:rPr>
          <w:rFonts w:eastAsia="IRNazanin" w:cs="IRNazanin"/>
          <w:color w:val="111111"/>
          <w:sz w:val="28"/>
          <w:szCs w:val="28"/>
          <w:rtl w:val="true"/>
          <w:lang w:bidi="fa-IR"/>
        </w:rPr>
        <w:t>.</w:t>
      </w:r>
    </w:p>
    <w:p>
      <w:pPr>
        <w:pStyle w:val="Heading2"/>
        <w:numPr>
          <w:ilvl w:val="1"/>
          <w:numId w:val="1"/>
        </w:numPr>
        <w:rPr/>
      </w:pPr>
      <w:bookmarkStart w:id="681" w:name="__RefHeading___Toc4402601_372815092"/>
      <w:bookmarkStart w:id="682" w:name="_Toc267"/>
      <w:bookmarkEnd w:id="681"/>
      <w:r>
        <w:rPr>
          <w:rtl w:val="true"/>
        </w:rPr>
        <w:t>ملعونه است</w:t>
      </w:r>
      <w:bookmarkEnd w:id="682"/>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ملعونه است، ملعونه است زنیکه شوهرش را اذیت کند و غمگینش سازد ونيك بخت است، نيك بخت است زنی که شوهرش را گرامی دارد و اذیتش نکند و همه وقت او را اطاعت کند</w:t>
      </w:r>
      <w:r>
        <w:rPr>
          <w:rFonts w:eastAsia="IRNazanin" w:cs="IRNazanin"/>
          <w:color w:val="111111"/>
          <w:sz w:val="28"/>
          <w:szCs w:val="28"/>
          <w:rtl w:val="true"/>
          <w:lang w:bidi="fa-IR"/>
        </w:rPr>
        <w:t>.</w:t>
      </w:r>
    </w:p>
    <w:p>
      <w:pPr>
        <w:pStyle w:val="Heading2"/>
        <w:numPr>
          <w:ilvl w:val="1"/>
          <w:numId w:val="1"/>
        </w:numPr>
        <w:rPr/>
      </w:pPr>
      <w:bookmarkStart w:id="683" w:name="__RefHeading___Toc4402603_372815092"/>
      <w:bookmarkStart w:id="684" w:name="_Toc268"/>
      <w:bookmarkEnd w:id="683"/>
      <w:r>
        <w:rPr>
          <w:rtl w:val="true"/>
        </w:rPr>
        <w:t>مِنبَر</w:t>
      </w:r>
      <w:bookmarkEnd w:id="68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علامات خروج دجال آن است که زنها منبر بروند و شبیه مردان شوند و مردها شبيه زنان گردند</w:t>
      </w:r>
      <w:r>
        <w:rPr>
          <w:rFonts w:eastAsia="IRNazanin" w:cs="IRNazanin"/>
          <w:color w:val="111111"/>
          <w:sz w:val="28"/>
          <w:szCs w:val="28"/>
          <w:rtl w:val="true"/>
          <w:lang w:bidi="fa-IR"/>
        </w:rPr>
        <w:t xml:space="preserve">. </w:t>
      </w:r>
      <w:bookmarkStart w:id="685" w:name="pg7184_74997"/>
    </w:p>
    <w:p>
      <w:pPr>
        <w:pStyle w:val="Heading2"/>
        <w:numPr>
          <w:ilvl w:val="1"/>
          <w:numId w:val="1"/>
        </w:numPr>
        <w:rPr/>
      </w:pPr>
      <w:bookmarkStart w:id="686" w:name="__RefHeading___Toc4402605_372815092"/>
      <w:bookmarkStart w:id="687" w:name="_Toc269"/>
      <w:bookmarkEnd w:id="685"/>
      <w:bookmarkEnd w:id="686"/>
      <w:r>
        <w:rPr>
          <w:rtl w:val="true"/>
        </w:rPr>
        <w:t>منت</w:t>
      </w:r>
      <w:bookmarkEnd w:id="687"/>
    </w:p>
    <w:p>
      <w:pPr>
        <w:pStyle w:val="BookText"/>
        <w:rPr/>
      </w:pPr>
      <w:r>
        <w:rPr>
          <w:rFonts w:ascii="IRNazanin" w:hAnsi="IRNazanin" w:eastAsia="IRNazanin"/>
          <w:color w:val="111111"/>
          <w:sz w:val="28"/>
          <w:sz w:val="28"/>
          <w:szCs w:val="28"/>
          <w:rtl w:val="true"/>
          <w:lang w:bidi="fa-IR"/>
        </w:rPr>
        <w:t>در سرکوب زدن گذشت</w:t>
      </w:r>
      <w:r>
        <w:rPr>
          <w:rFonts w:eastAsia="IRNazanin" w:cs="IRNazanin"/>
          <w:color w:val="111111"/>
          <w:sz w:val="28"/>
          <w:szCs w:val="28"/>
          <w:rtl w:val="true"/>
          <w:lang w:bidi="fa-IR"/>
        </w:rPr>
        <w:t>.</w:t>
      </w:r>
    </w:p>
    <w:p>
      <w:pPr>
        <w:pStyle w:val="Heading2"/>
        <w:numPr>
          <w:ilvl w:val="1"/>
          <w:numId w:val="1"/>
        </w:numPr>
        <w:rPr/>
      </w:pPr>
      <w:bookmarkStart w:id="688" w:name="__RefHeading___Toc4402607_372815092"/>
      <w:bookmarkStart w:id="689" w:name="_Toc270"/>
      <w:bookmarkEnd w:id="688"/>
      <w:r>
        <w:rPr>
          <w:rtl w:val="true"/>
        </w:rPr>
        <w:t>منزل</w:t>
      </w:r>
      <w:bookmarkEnd w:id="689"/>
    </w:p>
    <w:p>
      <w:pPr>
        <w:pStyle w:val="BookText"/>
        <w:rPr/>
      </w:pPr>
      <w:r>
        <w:rPr>
          <w:rFonts w:ascii="IRNazanin" w:hAnsi="IRNazanin" w:eastAsia="IRNazanin"/>
          <w:color w:val="111111"/>
          <w:sz w:val="28"/>
          <w:sz w:val="28"/>
          <w:szCs w:val="28"/>
          <w:rtl w:val="true"/>
          <w:lang w:bidi="fa-IR"/>
        </w:rPr>
        <w:t>در اذن گذشت</w:t>
      </w:r>
      <w:r>
        <w:rPr>
          <w:rFonts w:eastAsia="IRNazanin" w:cs="IRNazanin"/>
          <w:color w:val="111111"/>
          <w:sz w:val="28"/>
          <w:szCs w:val="28"/>
          <w:rtl w:val="true"/>
          <w:lang w:bidi="fa-IR"/>
        </w:rPr>
        <w:t>.</w:t>
      </w:r>
    </w:p>
    <w:p>
      <w:pPr>
        <w:pStyle w:val="Heading2"/>
        <w:numPr>
          <w:ilvl w:val="1"/>
          <w:numId w:val="1"/>
        </w:numPr>
        <w:rPr/>
      </w:pPr>
      <w:bookmarkStart w:id="690" w:name="__RefHeading___Toc4402609_372815092"/>
      <w:bookmarkStart w:id="691" w:name="_Toc271"/>
      <w:bookmarkEnd w:id="690"/>
      <w:r>
        <w:rPr>
          <w:rtl w:val="true"/>
        </w:rPr>
        <w:t>مو</w:t>
      </w:r>
      <w:bookmarkEnd w:id="691"/>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موئی را که از خودش نیست به سرش زیاد کند باطلی را در آن زیاد کرده</w:t>
      </w:r>
      <w:r>
        <w:rPr>
          <w:rFonts w:eastAsia="IRNazanin" w:cs="IRNazanin"/>
          <w:color w:val="111111"/>
          <w:sz w:val="28"/>
          <w:szCs w:val="28"/>
          <w:rtl w:val="true"/>
          <w:lang w:bidi="fa-IR"/>
        </w:rPr>
        <w:t>.</w:t>
      </w:r>
    </w:p>
    <w:p>
      <w:pPr>
        <w:pStyle w:val="Heading2"/>
        <w:numPr>
          <w:ilvl w:val="1"/>
          <w:numId w:val="1"/>
        </w:numPr>
        <w:rPr/>
      </w:pPr>
      <w:bookmarkStart w:id="692" w:name="__RefHeading___Toc4402611_372815092"/>
      <w:bookmarkStart w:id="693" w:name="_Toc272"/>
      <w:bookmarkEnd w:id="692"/>
      <w:r>
        <w:rPr>
          <w:rtl w:val="true"/>
        </w:rPr>
        <w:t>مؤمن</w:t>
      </w:r>
      <w:bookmarkEnd w:id="693"/>
    </w:p>
    <w:p>
      <w:pPr>
        <w:pStyle w:val="BookText"/>
        <w:rPr/>
      </w:pPr>
      <w:r>
        <w:rPr>
          <w:rFonts w:ascii="IRNazanin" w:hAnsi="IRNazanin" w:eastAsia="IRNazanin"/>
          <w:color w:val="111111"/>
          <w:sz w:val="28"/>
          <w:sz w:val="28"/>
          <w:szCs w:val="28"/>
          <w:rtl w:val="true"/>
          <w:lang w:bidi="fa-IR"/>
        </w:rPr>
        <w:t>هر وقت مرد مؤمنی رو کند به زن مؤمنه اش الخ ، در</w:t>
      </w:r>
    </w:p>
    <w:p>
      <w:pPr>
        <w:pStyle w:val="BookText"/>
        <w:rPr/>
      </w:pPr>
      <w:r>
        <w:rPr>
          <w:rFonts w:ascii="IRNazanin" w:hAnsi="IRNazanin" w:eastAsia="IRNazanin"/>
          <w:color w:val="111111"/>
          <w:sz w:val="28"/>
          <w:sz w:val="28"/>
          <w:szCs w:val="28"/>
          <w:rtl w:val="true"/>
          <w:lang w:bidi="fa-IR"/>
        </w:rPr>
        <w:t>مجامعت گذشت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bookmarkStart w:id="694" w:name="pg7184_74998"/>
    </w:p>
    <w:p>
      <w:pPr>
        <w:pStyle w:val="BookText"/>
        <w:rPr/>
      </w:pPr>
      <w:bookmarkEnd w:id="694"/>
      <w:r>
        <w:rPr>
          <w:rFonts w:ascii="IRNazanin" w:hAnsi="IRNazanin" w:eastAsia="IRNazanin"/>
          <w:color w:val="111111"/>
          <w:sz w:val="28"/>
          <w:sz w:val="28"/>
          <w:szCs w:val="28"/>
          <w:rtl w:val="true"/>
          <w:lang w:bidi="fa-IR"/>
        </w:rPr>
        <w:t>چیز است که برای مؤمن راحتی دارد یکی خانۀ بزرگ که ناموس و بد حالیش را از مردم بپوشاند، دیگر زن شایسته که کمک او کند در امر دنیا و آخرتش، سوم دختری را از خانه خارج کند یا به موت و یا به شوهر دادن</w:t>
      </w:r>
      <w:r>
        <w:rPr>
          <w:rFonts w:eastAsia="IRNazanin" w:cs="IRNazanin"/>
          <w:color w:val="111111"/>
          <w:sz w:val="28"/>
          <w:szCs w:val="28"/>
          <w:rtl w:val="true"/>
          <w:lang w:bidi="fa-IR"/>
        </w:rPr>
        <w:t>.</w:t>
      </w:r>
    </w:p>
    <w:p>
      <w:pPr>
        <w:pStyle w:val="Heading2"/>
        <w:numPr>
          <w:ilvl w:val="1"/>
          <w:numId w:val="1"/>
        </w:numPr>
        <w:rPr/>
      </w:pPr>
      <w:bookmarkStart w:id="695" w:name="__RefHeading___Toc4402613_372815092"/>
      <w:bookmarkStart w:id="696" w:name="_Toc273"/>
      <w:bookmarkEnd w:id="695"/>
      <w:r>
        <w:rPr>
          <w:rtl w:val="true"/>
        </w:rPr>
        <w:t>مؤمنه</w:t>
      </w:r>
      <w:bookmarkEnd w:id="696"/>
    </w:p>
    <w:p>
      <w:pPr>
        <w:pStyle w:val="BookText"/>
        <w:rPr/>
      </w:pPr>
      <w:r>
        <w:rPr>
          <w:rFonts w:ascii="IRNazanin" w:hAnsi="IRNazanin" w:eastAsia="IRNazanin"/>
          <w:color w:val="111111"/>
          <w:sz w:val="28"/>
          <w:sz w:val="28"/>
          <w:szCs w:val="28"/>
          <w:rtl w:val="true"/>
          <w:lang w:bidi="fa-IR"/>
        </w:rPr>
        <w:t xml:space="preserve">در مجامعت وکلاغ اصم وگاو گذشت </w:t>
      </w:r>
      <w:r>
        <w:rPr>
          <w:rFonts w:eastAsia="IRNazanin" w:cs="IRNazanin"/>
          <w:color w:val="111111"/>
          <w:sz w:val="28"/>
          <w:szCs w:val="28"/>
          <w:rtl w:val="true"/>
          <w:lang w:bidi="fa-IR"/>
        </w:rPr>
        <w:t>.</w:t>
      </w:r>
    </w:p>
    <w:p>
      <w:pPr>
        <w:pStyle w:val="Heading2"/>
        <w:numPr>
          <w:ilvl w:val="1"/>
          <w:numId w:val="1"/>
        </w:numPr>
        <w:rPr/>
      </w:pPr>
      <w:bookmarkStart w:id="697" w:name="__RefHeading___Toc4402615_372815092"/>
      <w:bookmarkStart w:id="698" w:name="_Toc274"/>
      <w:bookmarkEnd w:id="697"/>
      <w:r>
        <w:rPr>
          <w:rtl w:val="true"/>
        </w:rPr>
        <w:t>مهریه</w:t>
      </w:r>
      <w:bookmarkEnd w:id="698"/>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زنهای امت من آنهایی هستند که زیبا و مهرشان کم 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برکت زن آن است که مهرش کم باشد و از شومیش آن است که مهرش زیاد باشد </w:t>
      </w:r>
      <w:r>
        <w:rPr>
          <w:rFonts w:eastAsia="IRNazanin" w:cs="IRNazanin"/>
          <w:color w:val="111111"/>
          <w:sz w:val="28"/>
          <w:szCs w:val="28"/>
          <w:rtl w:val="true"/>
          <w:lang w:bidi="fa-IR"/>
        </w:rPr>
        <w:t xml:space="preserve">. </w:t>
      </w:r>
      <w:bookmarkStart w:id="699" w:name="pg7184_74999"/>
    </w:p>
    <w:p>
      <w:pPr>
        <w:pStyle w:val="Heading2"/>
        <w:numPr>
          <w:ilvl w:val="1"/>
          <w:numId w:val="1"/>
        </w:numPr>
        <w:rPr/>
      </w:pPr>
      <w:bookmarkStart w:id="700" w:name="__RefHeading___Toc4402617_372815092"/>
      <w:bookmarkStart w:id="701" w:name="_Toc275"/>
      <w:bookmarkEnd w:id="699"/>
      <w:bookmarkEnd w:id="700"/>
      <w:r>
        <w:rPr>
          <w:rtl w:val="true"/>
        </w:rPr>
        <w:t>ناجی</w:t>
      </w:r>
      <w:bookmarkEnd w:id="701"/>
    </w:p>
    <w:p>
      <w:pPr>
        <w:pStyle w:val="BookText"/>
        <w:rPr/>
      </w:pPr>
      <w:r>
        <w:rPr>
          <w:rFonts w:ascii="IRNazanin" w:hAnsi="IRNazanin" w:eastAsia="IRNazanin"/>
          <w:color w:val="111111"/>
          <w:sz w:val="28"/>
          <w:sz w:val="28"/>
          <w:szCs w:val="28"/>
          <w:rtl w:val="true"/>
          <w:lang w:bidi="fa-IR"/>
        </w:rPr>
        <w:t>یعنی نجات یابنده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 و نجات یابنده از مردان کم هستند و از زنها کمتر و کمتر، سئوال شد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 وقت غضب کردن کافر می شود و وقت خشنودی مؤمن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زود کافر می شوند و دیر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یابنده از مردان کمتر و از زنها کمتر و کمتر</w:t>
      </w:r>
      <w:r>
        <w:rPr>
          <w:rFonts w:eastAsia="IRNazanin" w:cs="IRNazanin"/>
          <w:color w:val="111111"/>
          <w:sz w:val="28"/>
          <w:szCs w:val="28"/>
          <w:rtl w:val="true"/>
          <w:lang w:bidi="fa-IR"/>
        </w:rPr>
        <w:t>.</w:t>
      </w:r>
    </w:p>
    <w:p>
      <w:pPr>
        <w:pStyle w:val="Heading2"/>
        <w:numPr>
          <w:ilvl w:val="1"/>
          <w:numId w:val="1"/>
        </w:numPr>
        <w:rPr/>
      </w:pPr>
      <w:bookmarkStart w:id="702" w:name="__RefHeading___Toc4402619_372815092"/>
      <w:bookmarkStart w:id="703" w:name="_Toc276"/>
      <w:bookmarkEnd w:id="702"/>
      <w:r>
        <w:rPr>
          <w:rtl w:val="true"/>
        </w:rPr>
        <w:t>ناقص العقول</w:t>
      </w:r>
      <w:bookmarkEnd w:id="703"/>
    </w:p>
    <w:p>
      <w:pPr>
        <w:pStyle w:val="BookText"/>
        <w:rPr/>
      </w:pPr>
      <w:r>
        <w:rPr>
          <w:rFonts w:ascii="IRNazanin" w:hAnsi="IRNazanin" w:eastAsia="IRNazanin"/>
          <w:color w:val="111111"/>
          <w:sz w:val="28"/>
          <w:sz w:val="28"/>
          <w:szCs w:val="28"/>
          <w:rtl w:val="true"/>
          <w:lang w:bidi="fa-IR"/>
        </w:rPr>
        <w:t xml:space="preserve">در زن 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704" w:name="__RefHeading___Toc4402621_372815092"/>
      <w:bookmarkStart w:id="705" w:name="_Toc277"/>
      <w:bookmarkEnd w:id="704"/>
      <w:r>
        <w:rPr>
          <w:rtl w:val="true"/>
        </w:rPr>
        <w:t>نظر</w:t>
      </w:r>
      <w:bookmarkEnd w:id="70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نگاه </w:t>
      </w:r>
    </w:p>
    <w:p>
      <w:pPr>
        <w:pStyle w:val="BookText"/>
        <w:rPr/>
      </w:pPr>
      <w:r>
        <w:rPr>
          <w:rFonts w:ascii="IRNazanin" w:hAnsi="IRNazanin" w:eastAsia="IRNazanin"/>
          <w:color w:val="111111"/>
          <w:sz w:val="28"/>
          <w:sz w:val="28"/>
          <w:szCs w:val="28"/>
          <w:rtl w:val="true"/>
          <w:lang w:bidi="fa-IR"/>
        </w:rPr>
        <w:t xml:space="preserve">به زن نامحرم بك تیریست از تیرهای ابلیس و مسموم است، کسی که آن را ترک کند برای خدای عزوجل خداوند هم ایمانی به او کرامت کند که لذتش را دریابد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و نظر کردن به نامحرم تیری است از تیرهای ابليس مسموم است و چه بسا یک نظر کردن موجب حسرت طولانی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بعد از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موجب شهوت شود و همین برای صاحبش موجب فتنه و آزمایش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نظر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تو است و دومی بر علیه تو است و در سومی هلاکت تو در آن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706" w:name="pg7184_75001"/>
    </w:p>
    <w:p>
      <w:pPr>
        <w:pStyle w:val="BookText"/>
        <w:rPr/>
      </w:pPr>
      <w:bookmarkEnd w:id="706"/>
      <w:r>
        <w:rPr>
          <w:rFonts w:ascii="IRNazanin" w:hAnsi="IRNazanin" w:eastAsia="IRNazanin"/>
          <w:color w:val="111111"/>
          <w:sz w:val="28"/>
          <w:sz w:val="28"/>
          <w:szCs w:val="28"/>
          <w:rtl w:val="true"/>
          <w:lang w:bidi="fa-IR"/>
        </w:rPr>
        <w:t xml:space="preserve">دروی کنید از نظر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تیری است از تیرهای 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نقل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نظر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شیطان است هر کس این معنا را از خود درك كرد با اهلش جماع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وسوسه شیطان از او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نظرش به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بیفتد پس نظرش را به آسمان کند یا ببندد در عوض خداوند حورالعين نصیب او گرداند یا خداوند ایمانی به او بدهد که لذتش را به او بچشاند</w:t>
      </w:r>
      <w:r>
        <w:rPr>
          <w:rFonts w:eastAsia="IRNazanin" w:cs="IRNazanin"/>
          <w:color w:val="111111"/>
          <w:sz w:val="28"/>
          <w:szCs w:val="28"/>
          <w:rtl w:val="true"/>
          <w:lang w:bidi="fa-IR"/>
        </w:rPr>
        <w:t>.</w:t>
      </w:r>
    </w:p>
    <w:p>
      <w:pPr>
        <w:pStyle w:val="Heading2"/>
        <w:numPr>
          <w:ilvl w:val="1"/>
          <w:numId w:val="1"/>
        </w:numPr>
        <w:rPr/>
      </w:pPr>
      <w:bookmarkStart w:id="707" w:name="__RefHeading___Toc4402623_372815092"/>
      <w:bookmarkStart w:id="708" w:name="_Toc278"/>
      <w:bookmarkEnd w:id="707"/>
      <w:r>
        <w:rPr>
          <w:rtl w:val="true"/>
        </w:rPr>
        <w:t>نفقه</w:t>
      </w:r>
      <w:bookmarkEnd w:id="70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زنی از خانه خود بدون اذن شوهرش خارج شود نفقه </w:t>
      </w:r>
      <w:bookmarkStart w:id="709" w:name="pg7184_75002"/>
    </w:p>
    <w:p>
      <w:pPr>
        <w:pStyle w:val="BookText"/>
        <w:rPr/>
      </w:pPr>
      <w:bookmarkEnd w:id="709"/>
      <w:r>
        <w:rPr>
          <w:rFonts w:ascii="IRNazanin" w:hAnsi="IRNazanin" w:eastAsia="IRNazanin"/>
          <w:color w:val="111111"/>
          <w:sz w:val="28"/>
          <w:sz w:val="28"/>
          <w:szCs w:val="28"/>
          <w:rtl w:val="true"/>
          <w:lang w:bidi="fa-IR"/>
        </w:rPr>
        <w:t>ندارد تا وقتی که برگردد</w:t>
      </w:r>
      <w:r>
        <w:rPr>
          <w:rFonts w:eastAsia="IRNazanin" w:cs="IRNazanin"/>
          <w:color w:val="111111"/>
          <w:sz w:val="28"/>
          <w:szCs w:val="28"/>
          <w:rtl w:val="true"/>
          <w:lang w:bidi="fa-IR"/>
        </w:rPr>
        <w:t>.</w:t>
      </w:r>
    </w:p>
    <w:p>
      <w:pPr>
        <w:pStyle w:val="Heading2"/>
        <w:numPr>
          <w:ilvl w:val="1"/>
          <w:numId w:val="1"/>
        </w:numPr>
        <w:rPr/>
      </w:pPr>
      <w:bookmarkStart w:id="710" w:name="__RefHeading___Toc4402625_372815092"/>
      <w:bookmarkStart w:id="711" w:name="_Toc279"/>
      <w:bookmarkEnd w:id="710"/>
      <w:r>
        <w:rPr>
          <w:rtl w:val="true"/>
        </w:rPr>
        <w:t>نکاح</w:t>
      </w:r>
      <w:bookmarkEnd w:id="711"/>
    </w:p>
    <w:p>
      <w:pPr>
        <w:pStyle w:val="BookText"/>
        <w:rPr/>
      </w:pPr>
      <w:r>
        <w:rPr>
          <w:rFonts w:ascii="IRNazanin" w:hAnsi="IRNazanin" w:eastAsia="IRNazanin"/>
          <w:color w:val="111111"/>
          <w:sz w:val="28"/>
          <w:sz w:val="28"/>
          <w:szCs w:val="28"/>
          <w:rtl w:val="true"/>
          <w:lang w:bidi="fa-IR"/>
        </w:rPr>
        <w:t>در لذت گذشت</w:t>
      </w:r>
      <w:r>
        <w:rPr>
          <w:rFonts w:eastAsia="IRNazanin" w:cs="IRNazanin"/>
          <w:color w:val="111111"/>
          <w:sz w:val="28"/>
          <w:szCs w:val="28"/>
          <w:rtl w:val="true"/>
          <w:lang w:bidi="fa-IR"/>
        </w:rPr>
        <w:t>.</w:t>
      </w:r>
    </w:p>
    <w:p>
      <w:pPr>
        <w:pStyle w:val="Heading2"/>
        <w:numPr>
          <w:ilvl w:val="1"/>
          <w:numId w:val="1"/>
        </w:numPr>
        <w:rPr/>
      </w:pPr>
      <w:bookmarkStart w:id="712" w:name="__RefHeading___Toc4402627_372815092"/>
      <w:bookmarkStart w:id="713" w:name="_Toc280"/>
      <w:bookmarkEnd w:id="712"/>
      <w:r>
        <w:rPr>
          <w:rtl w:val="true"/>
        </w:rPr>
        <w:t>نگاه</w:t>
      </w:r>
      <w:bookmarkEnd w:id="713"/>
    </w:p>
    <w:p>
      <w:pPr>
        <w:pStyle w:val="BookText"/>
        <w:rPr/>
      </w:pPr>
      <w:r>
        <w:rPr>
          <w:rFonts w:ascii="IRNazanin" w:hAnsi="IRNazanin" w:eastAsia="IRNazanin"/>
          <w:color w:val="111111"/>
          <w:sz w:val="28"/>
          <w:sz w:val="28"/>
          <w:szCs w:val="28"/>
          <w:rtl w:val="true"/>
          <w:lang w:bidi="fa-IR"/>
        </w:rPr>
        <w:t>در نظر گذشت</w:t>
      </w:r>
      <w:r>
        <w:rPr>
          <w:rFonts w:eastAsia="IRNazanin" w:cs="IRNazanin"/>
          <w:color w:val="111111"/>
          <w:sz w:val="28"/>
          <w:szCs w:val="28"/>
          <w:rtl w:val="true"/>
          <w:lang w:bidi="fa-IR"/>
        </w:rPr>
        <w:t>.</w:t>
      </w:r>
    </w:p>
    <w:p>
      <w:pPr>
        <w:pStyle w:val="Heading2"/>
        <w:numPr>
          <w:ilvl w:val="1"/>
          <w:numId w:val="1"/>
        </w:numPr>
        <w:rPr/>
      </w:pPr>
      <w:bookmarkStart w:id="714" w:name="__RefHeading___Toc4402629_372815092"/>
      <w:bookmarkStart w:id="715" w:name="_Toc281"/>
      <w:bookmarkEnd w:id="714"/>
      <w:r>
        <w:rPr>
          <w:rtl w:val="true"/>
        </w:rPr>
        <w:t>نماز</w:t>
      </w:r>
      <w:bookmarkEnd w:id="715"/>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نور چشم من در نماز ولذتم در دنیا زنها هستند و گل خوشبویم حسن و حسین می باشند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زنها نماز پنجگانه را بخوانند و روزه ماه رمضان را بگیرند و زنا ندهند و اطاعت شوهرها را بنمایند </w:t>
      </w:r>
    </w:p>
    <w:p>
      <w:pPr>
        <w:pStyle w:val="BookText"/>
        <w:rPr/>
      </w:pPr>
      <w:r>
        <w:rPr>
          <w:rFonts w:ascii="IRNazanin" w:hAnsi="IRNazanin" w:eastAsia="IRNazanin"/>
          <w:color w:val="111111"/>
          <w:sz w:val="28"/>
          <w:sz w:val="28"/>
          <w:szCs w:val="28"/>
          <w:rtl w:val="true"/>
          <w:lang w:bidi="fa-IR"/>
        </w:rPr>
        <w:t>داخل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شما زنها در بالاخانه افضل است از نماز در خانه سرا و نماز شما در خانه سرا افضل است از نماز شما در مسجد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زن در خانه اش افضل است از نماز او در بالاخانه اش ونمازش در پستو خانه اش افضل است از نماز در خانه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زن تنها افضل است از نمازش در جماعت به بیست و پنج درجه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زن تنهائی در خانه اش مثل نماز در جماعت است بیست و پنج درجه فضیلت 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bookmarkStart w:id="716" w:name="pg7184_75004"/>
    </w:p>
    <w:p>
      <w:pPr>
        <w:pStyle w:val="BookText"/>
        <w:rPr/>
      </w:pPr>
      <w:bookmarkEnd w:id="716"/>
      <w:r>
        <w:rPr>
          <w:rFonts w:ascii="IRNazanin" w:hAnsi="IRNazanin" w:eastAsia="IRNazanin"/>
          <w:color w:val="111111"/>
          <w:sz w:val="28"/>
          <w:sz w:val="28"/>
          <w:szCs w:val="28"/>
          <w:rtl w:val="true"/>
          <w:lang w:bidi="fa-IR"/>
        </w:rPr>
        <w:t>نقل کند که حضرت به زنها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 را طول ندهید تا بخواهید مانع شوید از هم خوابی شوهرتان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نخوانده زنی که محبوب تر باشد نزد خدا از نمازی که در تاریکترین جای خانه اش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زن نمازهای پنجگانه اش را بخواند و یک ماه رمضان را روزه بدارد و اطاعت شوهرش را بجا آورد و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پس از هر یک درهای بهشت می خواهد داخل شود</w:t>
      </w:r>
      <w:r>
        <w:rPr>
          <w:rFonts w:eastAsia="IRNazanin" w:cs="IRNazanin"/>
          <w:color w:val="111111"/>
          <w:sz w:val="28"/>
          <w:szCs w:val="28"/>
          <w:rtl w:val="true"/>
          <w:lang w:bidi="fa-IR"/>
        </w:rPr>
        <w:t>.</w:t>
      </w:r>
    </w:p>
    <w:p>
      <w:pPr>
        <w:pStyle w:val="Heading2"/>
        <w:numPr>
          <w:ilvl w:val="1"/>
          <w:numId w:val="1"/>
        </w:numPr>
        <w:rPr/>
      </w:pPr>
      <w:bookmarkStart w:id="717" w:name="__RefHeading___Toc4402631_372815092"/>
      <w:bookmarkStart w:id="718" w:name="_Toc282"/>
      <w:bookmarkEnd w:id="717"/>
      <w:r>
        <w:rPr>
          <w:rtl w:val="true"/>
        </w:rPr>
        <w:t>نوحه گری</w:t>
      </w:r>
      <w:bookmarkEnd w:id="71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رسول خدا صلّى الله عليه و آله وسلّم فرمود کسی که زنش را اطاعت کند خداوند او را به رو به آتش اندازد، گفته شد این چه </w:t>
      </w:r>
      <w:bookmarkStart w:id="719" w:name="pg7184_75005"/>
    </w:p>
    <w:p>
      <w:pPr>
        <w:pStyle w:val="BookText"/>
        <w:rPr/>
      </w:pPr>
      <w:bookmarkEnd w:id="719"/>
      <w:r>
        <w:rPr>
          <w:rFonts w:ascii="IRNazanin" w:hAnsi="IRNazanin" w:eastAsia="IRNazanin"/>
          <w:color w:val="111111"/>
          <w:sz w:val="28"/>
          <w:sz w:val="28"/>
          <w:szCs w:val="28"/>
          <w:rtl w:val="true"/>
          <w:lang w:bidi="fa-IR"/>
        </w:rPr>
        <w:t>اطاعت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طلب کند بیرون رفتن به حمامها و عروسیها و عیدها و نوحه گریها و پوشیدن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نازك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 از زنها که نوحه سرایی نکنند و صورت خود را نخراشانند و با مردان نامحرم در جای خلوت ننشینند</w:t>
      </w:r>
      <w:r>
        <w:rPr>
          <w:rFonts w:eastAsia="IRNazanin" w:cs="IRNazanin"/>
          <w:color w:val="111111"/>
          <w:sz w:val="28"/>
          <w:szCs w:val="28"/>
          <w:rtl w:val="true"/>
          <w:lang w:bidi="fa-IR"/>
        </w:rPr>
        <w:t>.</w:t>
      </w:r>
    </w:p>
    <w:p>
      <w:pPr>
        <w:pStyle w:val="Heading2"/>
        <w:numPr>
          <w:ilvl w:val="1"/>
          <w:numId w:val="1"/>
        </w:numPr>
        <w:rPr/>
      </w:pPr>
      <w:bookmarkStart w:id="720" w:name="__RefHeading___Toc4402633_372815092"/>
      <w:bookmarkStart w:id="721" w:name="_Toc283"/>
      <w:bookmarkEnd w:id="720"/>
      <w:r>
        <w:rPr>
          <w:rtl w:val="true"/>
        </w:rPr>
        <w:t>(</w:t>
      </w:r>
      <w:r>
        <w:rPr>
          <w:rtl w:val="true"/>
        </w:rPr>
        <w:t>جديد</w:t>
      </w:r>
      <w:r>
        <w:rPr>
          <w:rtl w:val="true"/>
        </w:rPr>
        <w:t>)</w:t>
      </w:r>
      <w:bookmarkEnd w:id="721"/>
    </w:p>
    <w:p>
      <w:pPr>
        <w:pStyle w:val="Heading2"/>
        <w:numPr>
          <w:ilvl w:val="1"/>
          <w:numId w:val="1"/>
        </w:numPr>
        <w:rPr/>
      </w:pPr>
      <w:bookmarkStart w:id="722" w:name="__RefHeading___Toc4402635_372815092"/>
      <w:bookmarkStart w:id="723" w:name="_Toc284"/>
      <w:bookmarkEnd w:id="722"/>
      <w:r>
        <w:rPr>
          <w:rtl w:val="true"/>
        </w:rPr>
        <w:t>نور</w:t>
      </w:r>
      <w:bookmarkEnd w:id="723"/>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يوسف یاد زنها ندهید و برای ایشان نخوانید که در آن فتنه و آزمایش است، بلکه سوره نور را یاد ایشان بدهید که در آن مواعظ و پند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حفظ یاد ایشان بدهید نه از روی خط والا سورۀ يوسف و نور فرقی ندارد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زنها </w:t>
      </w:r>
      <w:bookmarkStart w:id="724" w:name="pg7184_75006"/>
    </w:p>
    <w:p>
      <w:pPr>
        <w:pStyle w:val="BookText"/>
        <w:rPr/>
      </w:pPr>
      <w:bookmarkEnd w:id="724"/>
      <w:r>
        <w:rPr>
          <w:rFonts w:ascii="IRNazanin" w:hAnsi="IRNazanin" w:eastAsia="IRNazanin"/>
          <w:color w:val="111111"/>
          <w:sz w:val="28"/>
          <w:sz w:val="28"/>
          <w:szCs w:val="28"/>
          <w:rtl w:val="true"/>
          <w:lang w:bidi="fa-IR"/>
        </w:rPr>
        <w:t>را در بالاخانه جا ندهید و نوشتن یاد ایشان ندهید ، بلکه پیلی ریسی و سوره نور یاد ایشان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خصال باب هفتاد به بالا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برای زنان پیلی ریسی و سورۀ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خود را در بالاخانه جای ندهید، و نوشتن یاد ایشان ندهید و سورۀ يوسف یاد ایشان ندهید، بلکه پیلی ریسی و سورۀ نور یاد ایشان بدهید</w:t>
      </w:r>
      <w:r>
        <w:rPr>
          <w:rFonts w:eastAsia="IRNazanin" w:cs="IRNazanin"/>
          <w:color w:val="111111"/>
          <w:sz w:val="28"/>
          <w:szCs w:val="28"/>
          <w:rtl w:val="true"/>
          <w:lang w:bidi="fa-IR"/>
        </w:rPr>
        <w:t>.</w:t>
      </w:r>
    </w:p>
    <w:p>
      <w:pPr>
        <w:pStyle w:val="Heading2"/>
        <w:numPr>
          <w:ilvl w:val="1"/>
          <w:numId w:val="1"/>
        </w:numPr>
        <w:rPr/>
      </w:pPr>
      <w:bookmarkStart w:id="725" w:name="__RefHeading___Toc4402637_372815092"/>
      <w:bookmarkStart w:id="726" w:name="_Toc285"/>
      <w:bookmarkEnd w:id="725"/>
      <w:r>
        <w:rPr>
          <w:rtl w:val="true"/>
        </w:rPr>
        <w:t>نوشتن</w:t>
      </w:r>
      <w:bookmarkEnd w:id="726"/>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سکونت ندهید زنهای خود را به بالا خانه و کتابت و نوشتن یاد ایشان ندهید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زنها را در بالاخانه جا ندهید و نوشتن یاد ایشان ندهید، بلکه پیلی ریسی و سوره نور یاد ایشان بدهید</w:t>
      </w:r>
      <w:r>
        <w:rPr>
          <w:rFonts w:eastAsia="IRNazanin" w:cs="IRNazanin"/>
          <w:color w:val="111111"/>
          <w:sz w:val="28"/>
          <w:szCs w:val="28"/>
          <w:rtl w:val="true"/>
          <w:lang w:bidi="fa-IR"/>
        </w:rPr>
        <w:t xml:space="preserve">. </w:t>
      </w:r>
      <w:bookmarkStart w:id="727" w:name="pg7184_75007"/>
    </w:p>
    <w:p>
      <w:pPr>
        <w:pStyle w:val="BookText"/>
        <w:rPr/>
      </w:pPr>
      <w:bookmarkEnd w:id="727"/>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خود را در بالا خانه جای ندهید، و نوشتن یاد ایشان ندهید، و سوره یوسف یادش ندهید، بلکه پیلی ریسی و سوره نور یادشان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خصال باب هفتاد به بالا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برای زنان به بالا خانه رفتن و نوشتن یادگرفتن و مستحب است برای ایشان پیلی ریسی و سورۀ نور و کراهت دارد سورۂ یوسف یاد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خود را در بالا خانه جای ندهید، و نوشتن یاد ایشان ندهید ، و سوره یوسف بادش ندهید، بلکه پیلی ریسی و سوره نور یادشان بدهید</w:t>
      </w:r>
      <w:r>
        <w:rPr>
          <w:rFonts w:eastAsia="IRNazanin" w:cs="IRNazanin"/>
          <w:color w:val="111111"/>
          <w:sz w:val="28"/>
          <w:szCs w:val="28"/>
          <w:rtl w:val="true"/>
          <w:lang w:bidi="fa-IR"/>
        </w:rPr>
        <w:t>.</w:t>
      </w:r>
    </w:p>
    <w:p>
      <w:pPr>
        <w:pStyle w:val="Heading2"/>
        <w:numPr>
          <w:ilvl w:val="1"/>
          <w:numId w:val="1"/>
        </w:numPr>
        <w:rPr/>
      </w:pPr>
      <w:bookmarkStart w:id="728" w:name="__RefHeading___Toc4402639_372815092"/>
      <w:bookmarkStart w:id="729" w:name="_Toc286"/>
      <w:bookmarkEnd w:id="728"/>
      <w:r>
        <w:rPr>
          <w:rtl w:val="true"/>
        </w:rPr>
        <w:t>نهبره</w:t>
      </w:r>
      <w:bookmarkEnd w:id="729"/>
    </w:p>
    <w:p>
      <w:pPr>
        <w:pStyle w:val="BookText"/>
        <w:rPr/>
      </w:pPr>
      <w:r>
        <w:rPr>
          <w:rFonts w:ascii="IRNazanin" w:hAnsi="IRNazanin" w:eastAsia="IRNazanin"/>
          <w:color w:val="111111"/>
          <w:sz w:val="28"/>
          <w:sz w:val="28"/>
          <w:szCs w:val="28"/>
          <w:rtl w:val="true"/>
          <w:lang w:bidi="fa-IR"/>
        </w:rPr>
        <w:t>یعنی زنی که کوتاه و زشت باشد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زید گذشت</w:t>
      </w:r>
      <w:r>
        <w:rPr>
          <w:rFonts w:eastAsia="IRNazanin" w:cs="IRNazanin"/>
          <w:color w:val="111111"/>
          <w:sz w:val="28"/>
          <w:szCs w:val="28"/>
          <w:rtl w:val="true"/>
          <w:lang w:bidi="fa-IR"/>
        </w:rPr>
        <w:t xml:space="preserve">. </w:t>
      </w:r>
      <w:bookmarkStart w:id="730" w:name="pg7184_75008"/>
    </w:p>
    <w:p>
      <w:pPr>
        <w:pStyle w:val="Heading2"/>
        <w:numPr>
          <w:ilvl w:val="1"/>
          <w:numId w:val="1"/>
        </w:numPr>
        <w:rPr/>
      </w:pPr>
      <w:bookmarkStart w:id="731" w:name="__RefHeading___Toc4402641_372815092"/>
      <w:bookmarkStart w:id="732" w:name="_Toc287"/>
      <w:bookmarkEnd w:id="730"/>
      <w:bookmarkEnd w:id="731"/>
      <w:r>
        <w:rPr>
          <w:rtl w:val="true"/>
        </w:rPr>
        <w:t>وسط راه</w:t>
      </w:r>
      <w:bookmarkEnd w:id="732"/>
    </w:p>
    <w:p>
      <w:pPr>
        <w:pStyle w:val="BookText"/>
        <w:rPr/>
      </w:pPr>
      <w:r>
        <w:rPr>
          <w:rFonts w:ascii="IRNazanin" w:hAnsi="IRNazanin" w:eastAsia="IRNazanin"/>
          <w:color w:val="111111"/>
          <w:sz w:val="28"/>
          <w:sz w:val="28"/>
          <w:szCs w:val="28"/>
          <w:rtl w:val="true"/>
          <w:lang w:bidi="fa-IR"/>
        </w:rPr>
        <w:t xml:space="preserve">در مستدرك حاكم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برپا نشود تا اینکه روی زمین احدی باقی نماند که خدا به او حاجتی داشته باشد تا اینکه زن در روز علنی وسط راه زنا بدهد واحدی این عمل را انکار نکند و به غیرتش در نیاورد و آنهائی که خیلی خوب باشند بگویند اگر قدری کنار می رفتید خوب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زن در وسط جاده راه برود بلکه از</w:t>
      </w:r>
    </w:p>
    <w:p>
      <w:pPr>
        <w:pStyle w:val="BookText"/>
        <w:rPr/>
      </w:pPr>
      <w:r>
        <w:rPr>
          <w:rFonts w:ascii="IRNazanin" w:hAnsi="IRNazanin" w:eastAsia="IRNazanin"/>
          <w:color w:val="111111"/>
          <w:sz w:val="28"/>
          <w:sz w:val="28"/>
          <w:szCs w:val="28"/>
          <w:rtl w:val="true"/>
          <w:lang w:bidi="fa-IR"/>
        </w:rPr>
        <w:t>کنار دیوار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بر زنها که از وسط جاده بروند بلکه از دو طرف جاده بروند</w:t>
      </w:r>
      <w:r>
        <w:rPr>
          <w:rFonts w:eastAsia="IRNazanin" w:cs="IRNazanin"/>
          <w:color w:val="111111"/>
          <w:sz w:val="28"/>
          <w:szCs w:val="28"/>
          <w:rtl w:val="true"/>
          <w:lang w:bidi="fa-IR"/>
        </w:rPr>
        <w:t>.</w:t>
      </w:r>
    </w:p>
    <w:p>
      <w:pPr>
        <w:pStyle w:val="Heading2"/>
        <w:numPr>
          <w:ilvl w:val="1"/>
          <w:numId w:val="1"/>
        </w:numPr>
        <w:rPr/>
      </w:pPr>
      <w:bookmarkStart w:id="733" w:name="__RefHeading___Toc4402643_372815092"/>
      <w:bookmarkStart w:id="734" w:name="_Toc288"/>
      <w:bookmarkEnd w:id="733"/>
      <w:r>
        <w:rPr>
          <w:rtl w:val="true"/>
        </w:rPr>
        <w:t xml:space="preserve">وصیت جبرئیل </w:t>
      </w:r>
      <w:r>
        <w:rPr>
          <w:rtl w:val="true"/>
        </w:rPr>
        <w:t>(</w:t>
      </w:r>
      <w:r>
        <w:rPr>
          <w:rtl w:val="true"/>
        </w:rPr>
        <w:t>علیه السّلام</w:t>
      </w:r>
      <w:r>
        <w:rPr>
          <w:rtl w:val="true"/>
        </w:rPr>
        <w:t>)</w:t>
      </w:r>
      <w:bookmarkEnd w:id="73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bookmarkStart w:id="735" w:name="pg7184_75009"/>
    </w:p>
    <w:p>
      <w:pPr>
        <w:pStyle w:val="BookText"/>
        <w:rPr/>
      </w:pPr>
      <w:bookmarkEnd w:id="735"/>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مرا وصیت کرد نسبت به زن بطوریکه گمان کردم سزاوار نیست او را طلاق داد مگر وقتی که گناه واضحی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 می کرد نسبت به زنها به طوری که گمان کردم سزاوار نیست طلاق دادن ایشان مگر وقتی مرتکب گناه روشنی شوند</w:t>
      </w:r>
      <w:r>
        <w:rPr>
          <w:rFonts w:eastAsia="IRNazanin" w:cs="IRNazanin"/>
          <w:color w:val="111111"/>
          <w:sz w:val="28"/>
          <w:szCs w:val="28"/>
          <w:rtl w:val="true"/>
          <w:lang w:bidi="fa-IR"/>
        </w:rPr>
        <w:t>.</w:t>
      </w:r>
    </w:p>
    <w:p>
      <w:pPr>
        <w:pStyle w:val="Heading2"/>
        <w:numPr>
          <w:ilvl w:val="1"/>
          <w:numId w:val="1"/>
        </w:numPr>
        <w:rPr/>
      </w:pPr>
      <w:bookmarkStart w:id="736" w:name="__RefHeading___Toc4402645_372815092"/>
      <w:bookmarkStart w:id="737" w:name="_Toc289"/>
      <w:bookmarkEnd w:id="736"/>
      <w:r>
        <w:rPr>
          <w:rtl w:val="true"/>
        </w:rPr>
        <w:t>هامان</w:t>
      </w:r>
      <w:bookmarkEnd w:id="737"/>
    </w:p>
    <w:p>
      <w:pPr>
        <w:pStyle w:val="BookText"/>
        <w:rPr/>
      </w:pPr>
      <w:r>
        <w:rPr>
          <w:rFonts w:ascii="IRNazanin" w:hAnsi="IRNazanin" w:eastAsia="IRNazanin"/>
          <w:color w:val="111111"/>
          <w:sz w:val="28"/>
          <w:sz w:val="28"/>
          <w:szCs w:val="28"/>
          <w:rtl w:val="true"/>
          <w:lang w:bidi="fa-IR"/>
        </w:rPr>
        <w:t xml:space="preserve">در زن حدیث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گذشت و در هجرت خواهد آمد</w:t>
      </w:r>
      <w:r>
        <w:rPr>
          <w:rFonts w:eastAsia="IRNazanin" w:cs="IRNazanin"/>
          <w:color w:val="111111"/>
          <w:sz w:val="28"/>
          <w:szCs w:val="28"/>
          <w:rtl w:val="true"/>
          <w:lang w:bidi="fa-IR"/>
        </w:rPr>
        <w:t>.</w:t>
      </w:r>
    </w:p>
    <w:p>
      <w:pPr>
        <w:pStyle w:val="Heading2"/>
        <w:numPr>
          <w:ilvl w:val="1"/>
          <w:numId w:val="1"/>
        </w:numPr>
        <w:rPr/>
      </w:pPr>
      <w:bookmarkStart w:id="738" w:name="__RefHeading___Toc4402647_372815092"/>
      <w:bookmarkStart w:id="739" w:name="_Toc290"/>
      <w:bookmarkEnd w:id="738"/>
      <w:r>
        <w:rPr>
          <w:rtl w:val="true"/>
        </w:rPr>
        <w:t>هجرت</w:t>
      </w:r>
      <w:bookmarkEnd w:id="73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مکارم الاخلاق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زنی که از شوهرش دوری کند در حالی که ظالم باشد در روز </w:t>
      </w:r>
      <w:bookmarkStart w:id="740" w:name="pg7184_75010"/>
    </w:p>
    <w:p>
      <w:pPr>
        <w:pStyle w:val="BookText"/>
        <w:rPr/>
      </w:pPr>
      <w:bookmarkEnd w:id="740"/>
      <w:r>
        <w:rPr>
          <w:rFonts w:ascii="IRNazanin" w:hAnsi="IRNazanin" w:eastAsia="IRNazanin"/>
          <w:color w:val="111111"/>
          <w:sz w:val="28"/>
          <w:sz w:val="28"/>
          <w:szCs w:val="28"/>
          <w:rtl w:val="true"/>
          <w:lang w:bidi="fa-IR"/>
        </w:rPr>
        <w:t>قیامت با فرعون وهامان و قارون محشور شود و در درک اسفل از آتش باشد مگر آنکه توبه کند</w:t>
      </w:r>
      <w:r>
        <w:rPr>
          <w:rFonts w:eastAsia="IRNazanin" w:cs="IRNazanin"/>
          <w:color w:val="111111"/>
          <w:sz w:val="28"/>
          <w:szCs w:val="28"/>
          <w:rtl w:val="true"/>
          <w:lang w:bidi="fa-IR"/>
        </w:rPr>
        <w:t>.</w:t>
      </w:r>
    </w:p>
    <w:p>
      <w:pPr>
        <w:pStyle w:val="Heading2"/>
        <w:numPr>
          <w:ilvl w:val="1"/>
          <w:numId w:val="1"/>
        </w:numPr>
        <w:rPr/>
      </w:pPr>
      <w:bookmarkStart w:id="741" w:name="__RefHeading___Toc4402649_372815092"/>
      <w:bookmarkStart w:id="742" w:name="_Toc291"/>
      <w:bookmarkEnd w:id="741"/>
      <w:r>
        <w:rPr>
          <w:rtl w:val="true"/>
        </w:rPr>
        <w:t>هروله</w:t>
      </w:r>
      <w:bookmarkEnd w:id="742"/>
    </w:p>
    <w:p>
      <w:pPr>
        <w:pStyle w:val="BookText"/>
        <w:rPr/>
      </w:pPr>
      <w:r>
        <w:rPr>
          <w:rFonts w:ascii="IRNazanin" w:hAnsi="IRNazanin" w:eastAsia="IRNazanin"/>
          <w:color w:val="111111"/>
          <w:sz w:val="28"/>
          <w:sz w:val="28"/>
          <w:szCs w:val="28"/>
          <w:rtl w:val="true"/>
          <w:lang w:bidi="fa-IR"/>
        </w:rPr>
        <w:t>بین صفا و مروه بر زنها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هفتاد و سه خصلت خواهد آمد</w:t>
      </w:r>
      <w:r>
        <w:rPr>
          <w:rFonts w:eastAsia="IRNazanin" w:cs="IRNazanin"/>
          <w:color w:val="111111"/>
          <w:sz w:val="28"/>
          <w:szCs w:val="28"/>
          <w:rtl w:val="true"/>
          <w:lang w:bidi="fa-IR"/>
        </w:rPr>
        <w:t>.</w:t>
      </w:r>
    </w:p>
    <w:p>
      <w:pPr>
        <w:pStyle w:val="Heading2"/>
        <w:numPr>
          <w:ilvl w:val="1"/>
          <w:numId w:val="1"/>
        </w:numPr>
        <w:rPr/>
      </w:pPr>
      <w:bookmarkStart w:id="743" w:name="__RefHeading___Toc4402651_372815092"/>
      <w:bookmarkStart w:id="744" w:name="_Toc292"/>
      <w:bookmarkEnd w:id="743"/>
      <w:r>
        <w:rPr>
          <w:rtl w:val="true"/>
        </w:rPr>
        <w:t>هزار</w:t>
      </w:r>
      <w:bookmarkEnd w:id="744"/>
    </w:p>
    <w:p>
      <w:pPr>
        <w:pStyle w:val="BookText"/>
        <w:rPr/>
      </w:pPr>
      <w:r>
        <w:rPr>
          <w:rFonts w:ascii="IRNazanin" w:hAnsi="IRNazanin" w:eastAsia="IRNazanin"/>
          <w:color w:val="111111"/>
          <w:sz w:val="28"/>
          <w:sz w:val="28"/>
          <w:szCs w:val="28"/>
          <w:rtl w:val="true"/>
          <w:lang w:bidi="fa-IR"/>
        </w:rPr>
        <w:t>در صالحه گذشت</w:t>
      </w:r>
      <w:r>
        <w:rPr>
          <w:rFonts w:eastAsia="IRNazanin" w:cs="IRNazanin"/>
          <w:color w:val="111111"/>
          <w:sz w:val="28"/>
          <w:szCs w:val="28"/>
          <w:rtl w:val="true"/>
          <w:lang w:bidi="fa-IR"/>
        </w:rPr>
        <w:t>.</w:t>
      </w:r>
    </w:p>
    <w:p>
      <w:pPr>
        <w:pStyle w:val="Heading2"/>
        <w:numPr>
          <w:ilvl w:val="1"/>
          <w:numId w:val="1"/>
        </w:numPr>
        <w:rPr/>
      </w:pPr>
      <w:bookmarkStart w:id="745" w:name="__RefHeading___Toc4402653_372815092"/>
      <w:bookmarkStart w:id="746" w:name="_Toc293"/>
      <w:bookmarkEnd w:id="745"/>
      <w:r>
        <w:rPr>
          <w:rtl w:val="true"/>
        </w:rPr>
        <w:t>هفت</w:t>
      </w:r>
      <w:bookmarkEnd w:id="746"/>
    </w:p>
    <w:p>
      <w:pPr>
        <w:pStyle w:val="BookText"/>
        <w:rPr/>
      </w:pPr>
      <w:r>
        <w:rPr>
          <w:rFonts w:ascii="IRNazanin" w:hAnsi="IRNazanin" w:eastAsia="IRNazanin"/>
          <w:color w:val="111111"/>
          <w:sz w:val="28"/>
          <w:sz w:val="28"/>
          <w:szCs w:val="28"/>
          <w:rtl w:val="true"/>
          <w:lang w:bidi="fa-IR"/>
        </w:rPr>
        <w:t xml:space="preserve">هر زنیکه هفت روز خدمت کند شوهرش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گذشت</w:t>
      </w:r>
      <w:r>
        <w:rPr>
          <w:rFonts w:eastAsia="IRNazanin" w:cs="IRNazanin"/>
          <w:color w:val="111111"/>
          <w:sz w:val="28"/>
          <w:szCs w:val="28"/>
          <w:rtl w:val="true"/>
          <w:lang w:bidi="fa-IR"/>
        </w:rPr>
        <w:t>.</w:t>
      </w:r>
    </w:p>
    <w:p>
      <w:pPr>
        <w:pStyle w:val="Heading2"/>
        <w:numPr>
          <w:ilvl w:val="1"/>
          <w:numId w:val="1"/>
        </w:numPr>
        <w:rPr/>
      </w:pPr>
      <w:bookmarkStart w:id="747" w:name="__RefHeading___Toc4402655_372815092"/>
      <w:bookmarkStart w:id="748" w:name="_Toc294"/>
      <w:bookmarkEnd w:id="747"/>
      <w:r>
        <w:rPr>
          <w:rtl w:val="true"/>
        </w:rPr>
        <w:t>هفتاد و سه خصلت</w:t>
      </w:r>
      <w:bookmarkEnd w:id="74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زنها </w:t>
      </w:r>
    </w:p>
    <w:p>
      <w:pPr>
        <w:pStyle w:val="BookText"/>
        <w:rPr/>
      </w:pPr>
      <w:r>
        <w:rPr>
          <w:rFonts w:ascii="IRNazanin" w:hAnsi="IRNazanin" w:eastAsia="IRNazanin"/>
          <w:color w:val="111111"/>
          <w:sz w:val="28"/>
          <w:sz w:val="28"/>
          <w:szCs w:val="28"/>
          <w:rtl w:val="true"/>
          <w:lang w:bidi="fa-IR"/>
        </w:rPr>
        <w:t xml:space="preserve">اذان و اقامه نیست و جمعه و جماعت نیست و عیادت مریض نیست و تشییع جنازه نیست، و نه تلبيه بلند گفتن و نه هروله بين صفا و مروه ونه استلام حجر الاسود و نه دخول در کعبه هیچ یک نیست، در منی برای زن سر تراشی نیست بلکه باید تقصیر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 از موی خود و یا ناخن خود را بگیرد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فرمانروایی در قضاوت برای زن نیست و امیر نمی تواند بشود، با زن مشورت نمی شود، سر حیوان نمی تواند ببرد مگر وقت ضرورت، زن در وضوء به باطن دستش آب می ریزد و مرد به ظاهر دستش، زن مثل مردان مسح نکشد بلکه در نماز صبح و مغرب روسری خود را بیندازد و بر سرش مسح کند و در باقی نمازها روسری خود را دور نکند بلکه انگشت خود را از زیر روسری داخل کند و سرش را مسح نماید و چون در نماز بایستد پاهای خود را جمع کند و بهم بچسباند </w:t>
      </w:r>
    </w:p>
    <w:p>
      <w:pPr>
        <w:pStyle w:val="BookText"/>
        <w:rPr/>
      </w:pPr>
      <w:r>
        <w:rPr>
          <w:rFonts w:ascii="IRNazanin" w:hAnsi="IRNazanin" w:eastAsia="IRNazanin"/>
          <w:color w:val="111111"/>
          <w:sz w:val="28"/>
          <w:sz w:val="28"/>
          <w:szCs w:val="28"/>
          <w:rtl w:val="true"/>
          <w:lang w:bidi="fa-IR"/>
        </w:rPr>
        <w:t xml:space="preserve">و دستهای خود را روی سینه اش بگذارد و در حال رکوع دستهایش را روی رانش بگذارد و چون به سجده رود خود را به زمین بچسباند و چون سر از سجده برداشت بنشیند سپس بلند شود و چون برای تشهد بنشیند پاها را بلند کند و رانها را بهم بچسباند و چون بخواهد تسبیح بگوید با انگشتها بشمارد چون انگشتها روز قیامت مورد سؤال واقع می شوند و چون حاجتی به خداداشته باشد برود بالای پشت بام خانه اش و دو رکعت نماز بخواند و سرش را باز کند به طرف آسمان که چون این عمل را انجام دهد خداوند حاجتش را برآورد و دست خالیش برنگرداند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سفر برای زن غسل جمعه نیست ولی در حضر جایز نیست ترکش کند و در حدود و طلاق وهلال ماه شهادت زن جایز نیست و در چیزهائی که برای مردان حلال نیست نگاه به آن آنجا جایز است که زنها شهادت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بدهند و جایز نیست زنها از وسط جاده بروند بلکه باید از کنار جاده بروند و رفتن به بالاخانه برای زنها جایز نیست و یاد گرفتن نوشتن جایز نیست و برای ایشان مستحب است پیلی ریسی و سوره نور وكراهت دارد سورة يوسف را یاد بگیرند و اگر زنی از اسلام بسرگردد و مرتد شود باید او را توبه داد اگر توبه نمود والاهمیشه زندانی می شود و او را نمی کشند مثل اینکه مرد مرتد بشود کشته می شود بلکه زن را وادار به خدمت سختی میکنند و از نان و آب منعش می کنند مگر به مقداری که جانش سالم بماند و خوراکی که به او می دهند باید درشت باشد ولباسی که به او می پوشانند باید خشن باشد و در وقت نماز و روزه او را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شاید توبه کند و خود را جهنمی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جزیه از زنان نمی گیرند و در وقت زائیدن باید زنها را که در اطاق او هستند بیرون کنند که نظر ایشان به عورت او نیفتد و زنهائی که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حیض یا جنابت هستند نباید در وقت تلقین میت حاضر باشند چون ملائکه از ایشان اذیت می شوند و جایز نیست برای زن حائض وجنب میت را داخل قبر کنند و چون زنی از جای خود برخیزد بر مردان جایز نیست آنجا بنشینند تا وقتی آن مکان سرد شود و جهاد زن نیکو شوهرداری کردن است و کسی بیشتر از شوهر حقی بر زن ندارد یعنی حق شوهر از همه مردم بیشتر است وزن چون بميرد شوهرش سزاوارترین مردم است که بر او نماز بخواند و بر زن جایز نیست که نزد زن یهودی و نصرانی سرش را برهنه کند چون آنها نزد شوهر خودشان توصیف او را می کنند و جایز نیست زنیکه می خواهد بیرون برود عطر استعمال کند و جایز نیست زن خود را مثل مردان کند از حيث لباس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فرمود مردانیکه خود را مشابه زنان می کنند و زنانی را که خود را مشابه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می کنند و جایز نیست زن خود را خالی از زینت گذارد بلکه باید خود را زینت کند ولو اینکه نخی به گردن آویزد و جایز نیست که زن ناخن خود را سفید گذارد بلکه ولو کم باشد حناء استعمال کند و در حال حیض دست خود را خضاب نکند چون بر او ترس از شیطان است و چون زن در حال نماز باشد و احتیاج پیدا کند به صدا کردن، دست خود را بهم زند و اگر مرد باشد با سرش اشاره کند یا با دستش و یا تسبیح بگوید و جایز نیست برای زن بدون روسری نماز بخواند مگر کنیز باشد که او می تواند با سر برهنه نماز بخواند و بر زن جایز است که با لباس حریر نماز بخواند مگر نماز احرام که نمی تواند با حریر بخواند و بر مردها حرام است که در حریر نماز بخوانند مگر در حال جنگ و بر زن جایز است که با انگشتر طلا نماز بخواند ولی بر مردان جایز نیست مگر در حال جنگ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انگشتر طلا دست مکن که آن زینت تو است در بهشت ولباس حریر مپوش که آن لباس تو است در بهشت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جایز نیست زن از مال خودش بنده آزاد کند یا به کسی کمک کند مگر به اذن شوهرش و جایز نیست روزه مستحبی بگیرد مگر به اذن شوهرش و جایز نیست با غیر محرمش مصافحه کند مگر از روی لباس و بیعت نکند مگر از روی لباس و حج مستحبی نکند مگر به اذن شوهرش و جایز نیست برای زن داخل در حمام شود، چون این عمل حرامست برای زن و جایز نیست برای زن سوار زین شود مگر در حال ضرورت یا در سفر و میراث زن نصف میراث مرد است و دیه زن نصف دیه مرد است و زن تا ثلث مقابل مرد مرد است و چون از ثلث تجاوز کرد بر می گردد به نصف و اگر زن تنها بخواهد با مردی نماز جماعت بخواند باید پشت </w:t>
      </w:r>
      <w:bookmarkStart w:id="749" w:name="pg7184_75017"/>
    </w:p>
    <w:p>
      <w:pPr>
        <w:pStyle w:val="BookText"/>
        <w:rPr/>
      </w:pPr>
      <w:bookmarkEnd w:id="749"/>
      <w:r>
        <w:rPr>
          <w:rFonts w:ascii="IRNazanin" w:hAnsi="IRNazanin" w:eastAsia="IRNazanin"/>
          <w:color w:val="111111"/>
          <w:sz w:val="28"/>
          <w:sz w:val="28"/>
          <w:szCs w:val="28"/>
          <w:rtl w:val="true"/>
          <w:lang w:bidi="fa-IR"/>
        </w:rPr>
        <w:t xml:space="preserve">سید محمود موسوی ده سرخی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مرد بایستد و در پهلوی مرد نایستد و اگر زن مُرد باید نمازگزار مقابل سینه زن بایستد و اگر مرد باشد باید نزد سرش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زنی بمیرد و بخواهند داخل قبرش کنند باید شوهرش جائی بایستد که بالای رانش را بگیرد و شفیع برای زن نیست که بهتر باشد از رضایت شوهرش و چون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شد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عرض کرد خدایا من از دختر پیغمبرت راضی هستم خدایا او وحشت دارد انیس او باش، خدایااو هجرت نمود پس پیوندکن با او، خدايا او ستم شد وظلم کرده شد تو برای او حکم کن که بهترین حکم کنندگانی</w:t>
      </w:r>
      <w:r>
        <w:rPr>
          <w:rFonts w:eastAsia="IRNazanin" w:cs="IRNazanin"/>
          <w:color w:val="111111"/>
          <w:sz w:val="28"/>
          <w:szCs w:val="28"/>
          <w:rtl w:val="true"/>
          <w:lang w:bidi="fa-IR"/>
        </w:rPr>
        <w:t>.</w:t>
      </w:r>
    </w:p>
    <w:p>
      <w:pPr>
        <w:pStyle w:val="Heading2"/>
        <w:numPr>
          <w:ilvl w:val="1"/>
          <w:numId w:val="1"/>
        </w:numPr>
        <w:rPr/>
      </w:pPr>
      <w:bookmarkStart w:id="750" w:name="__RefHeading___Toc4402657_372815092"/>
      <w:bookmarkStart w:id="751" w:name="_Toc295"/>
      <w:bookmarkEnd w:id="750"/>
      <w:r>
        <w:rPr>
          <w:rtl w:val="true"/>
        </w:rPr>
        <w:t>همّت</w:t>
      </w:r>
      <w:bookmarkEnd w:id="75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همت درندگان تجاوز و تعدیست و همت بهائم شکمشان می باشد و همت زنان مردانند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همتشان شکمشان می باشد و زنان همتشان مردانند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از آب وگِل خلق کرد لذا همت ابن آدم در آب وگل است و حواء را از آدم خلق نمود لذا همت زنان در مردان است ، پس زنان را در خانه حفظ کنید و نگاهداری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از زمین خلق شده اند لذا همتشان در زمین است و زنان از مردان خلق شده اند لذا همتشان در مردان است، حبس کنید زنهای خود را ای جماعت مردان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زنان در مردان است ، پس ایشان را در خانه حفظ کنید</w:t>
      </w:r>
      <w:r>
        <w:rPr>
          <w:rFonts w:eastAsia="IRNazanin" w:cs="IRNazanin"/>
          <w:color w:val="111111"/>
          <w:sz w:val="28"/>
          <w:szCs w:val="28"/>
          <w:rtl w:val="true"/>
          <w:lang w:bidi="fa-IR"/>
        </w:rPr>
        <w:t xml:space="preserve">. </w:t>
      </w:r>
      <w:bookmarkStart w:id="752" w:name="pg7184_75019"/>
    </w:p>
    <w:p>
      <w:pPr>
        <w:pStyle w:val="Heading2"/>
        <w:numPr>
          <w:ilvl w:val="1"/>
          <w:numId w:val="1"/>
        </w:numPr>
        <w:rPr/>
      </w:pPr>
      <w:bookmarkStart w:id="753" w:name="__RefHeading___Toc4402659_372815092"/>
      <w:bookmarkStart w:id="754" w:name="_Toc296"/>
      <w:bookmarkEnd w:id="752"/>
      <w:bookmarkEnd w:id="753"/>
      <w:r>
        <w:rPr>
          <w:rtl w:val="true"/>
        </w:rPr>
        <w:t>هیجان</w:t>
      </w:r>
      <w:bookmarkEnd w:id="754"/>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نهج البلاغه کتاب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را به واسطه اذیت و آزار به هیجان نیاورید اگر چه دشنام بدهند به عرض شما وسبّ کنند بزرگان شما را ، به جهت آنکه ایشان ضعيف القوى و ضعیف النفس وضعیف العقول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p>
    <w:p>
      <w:pPr>
        <w:pStyle w:val="BookText"/>
        <w:rPr/>
      </w:pPr>
      <w:r>
        <w:rPr>
          <w:rFonts w:ascii="IRNazanin" w:hAnsi="IRNazanin" w:eastAsia="IRNazanin"/>
          <w:color w:val="111111"/>
          <w:sz w:val="28"/>
          <w:sz w:val="28"/>
          <w:szCs w:val="28"/>
          <w:rtl w:val="true"/>
          <w:lang w:bidi="fa-IR"/>
        </w:rPr>
        <w:t>سیاه سوداء را به هیجان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را سوار بر زینها نکنید که ایشان را برای معصیت به هیجان أورد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یافتیم ایشان را که اگر محتاج شدند مراعات ورع را نمیکنند و در وقت هیجان شهوت صبر ندارند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755" w:name="pg7184_75020"/>
    </w:p>
    <w:p>
      <w:pPr>
        <w:pStyle w:val="BookText"/>
        <w:rPr/>
      </w:pPr>
      <w:bookmarkEnd w:id="755"/>
      <w:r>
        <w:rPr>
          <w:rFonts w:ascii="IRNazanin" w:hAnsi="IRNazanin" w:eastAsia="IRNazanin"/>
          <w:color w:val="111111"/>
          <w:sz w:val="28"/>
          <w:sz w:val="28"/>
          <w:szCs w:val="28"/>
          <w:rtl w:val="true"/>
          <w:lang w:bidi="fa-IR"/>
        </w:rPr>
        <w:t>خداوند برای زنان صبر ده مرد قرار داده پس چون هیجان کند و شهوتش حرکت کند بوده باشد برای او قوت شهوت ده مرد</w:t>
      </w:r>
      <w:r>
        <w:rPr>
          <w:rFonts w:eastAsia="IRNazanin" w:cs="IRNazanin"/>
          <w:color w:val="111111"/>
          <w:sz w:val="28"/>
          <w:szCs w:val="28"/>
          <w:rtl w:val="true"/>
          <w:lang w:bidi="fa-IR"/>
        </w:rPr>
        <w:t>.</w:t>
      </w:r>
    </w:p>
    <w:p>
      <w:pPr>
        <w:pStyle w:val="Heading2"/>
        <w:numPr>
          <w:ilvl w:val="1"/>
          <w:numId w:val="1"/>
        </w:numPr>
        <w:rPr/>
      </w:pPr>
      <w:bookmarkStart w:id="756" w:name="__RefHeading___Toc4402661_372815092"/>
      <w:bookmarkStart w:id="757" w:name="_Toc297"/>
      <w:bookmarkEnd w:id="756"/>
      <w:r>
        <w:rPr>
          <w:rtl w:val="true"/>
        </w:rPr>
        <w:t>هیدره</w:t>
      </w:r>
      <w:bookmarkEnd w:id="757"/>
    </w:p>
    <w:p>
      <w:pPr>
        <w:pStyle w:val="BookText"/>
        <w:rPr/>
      </w:pPr>
      <w:r>
        <w:rPr>
          <w:rFonts w:ascii="IRNazanin" w:hAnsi="IRNazanin" w:eastAsia="IRNazanin"/>
          <w:color w:val="111111"/>
          <w:sz w:val="28"/>
          <w:sz w:val="28"/>
          <w:szCs w:val="28"/>
          <w:rtl w:val="true"/>
          <w:lang w:bidi="fa-IR"/>
        </w:rPr>
        <w:t xml:space="preserve">یعنی زنی که پیر باشد و پشت به دنیا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زید گذشت</w:t>
      </w:r>
      <w:r>
        <w:rPr>
          <w:rFonts w:eastAsia="IRNazanin" w:cs="IRNazanin"/>
          <w:color w:val="111111"/>
          <w:sz w:val="28"/>
          <w:szCs w:val="28"/>
          <w:rtl w:val="true"/>
          <w:lang w:bidi="fa-IR"/>
        </w:rPr>
        <w:t>.</w:t>
      </w:r>
    </w:p>
    <w:p>
      <w:pPr>
        <w:pStyle w:val="Heading2"/>
        <w:numPr>
          <w:ilvl w:val="1"/>
          <w:numId w:val="1"/>
        </w:numPr>
        <w:rPr/>
      </w:pPr>
      <w:bookmarkStart w:id="758" w:name="__RefHeading___Toc4402663_372815092"/>
      <w:bookmarkStart w:id="759" w:name="_Toc298"/>
      <w:bookmarkEnd w:id="758"/>
      <w:r>
        <w:rPr>
          <w:rtl w:val="true"/>
        </w:rPr>
        <w:t>يحيی مازنی</w:t>
      </w:r>
      <w:bookmarkEnd w:id="759"/>
    </w:p>
    <w:p>
      <w:pPr>
        <w:pStyle w:val="BookText"/>
        <w:rPr/>
      </w:pPr>
      <w:r>
        <w:rPr>
          <w:rFonts w:ascii="IRNazanin" w:hAnsi="IRNazanin" w:eastAsia="IRNazanin"/>
          <w:color w:val="111111"/>
          <w:sz w:val="28"/>
          <w:sz w:val="28"/>
          <w:szCs w:val="28"/>
          <w:rtl w:val="true"/>
          <w:lang w:bidi="fa-IR"/>
        </w:rPr>
        <w:t xml:space="preserve">در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760" w:name="__RefHeading___Toc4402665_372815092"/>
      <w:bookmarkStart w:id="761" w:name="_Toc299"/>
      <w:bookmarkEnd w:id="760"/>
      <w:r>
        <w:rPr>
          <w:rtl w:val="true"/>
        </w:rPr>
        <w:t>يوسف</w:t>
      </w:r>
      <w:bookmarkEnd w:id="76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يوسف را یاد زنها ندهید و برای ایشان نخوانید که در آن فتنه و آزمایش است، بلکه سوره نور را یاد </w:t>
      </w:r>
      <w:bookmarkStart w:id="762" w:name="pg7184_75021"/>
    </w:p>
    <w:p>
      <w:pPr>
        <w:pStyle w:val="BookText"/>
        <w:rPr/>
      </w:pPr>
      <w:bookmarkEnd w:id="762"/>
      <w:r>
        <w:rPr>
          <w:rFonts w:ascii="IRNazanin" w:hAnsi="IRNazanin" w:eastAsia="IRNazanin"/>
          <w:color w:val="111111"/>
          <w:sz w:val="28"/>
          <w:sz w:val="28"/>
          <w:szCs w:val="28"/>
          <w:rtl w:val="true"/>
          <w:lang w:bidi="fa-IR"/>
        </w:rPr>
        <w:t>ایشان بدهید که در آن مواعظ و پند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و خود را در بالاخانه جای ندهید ، وکتابت و نوشتن یاد ایشان ندهید و سورۀ يوسف یاد ایشان ندهید، بلکه پیلی ریسی و سورۀ نور یاد ایشان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خصال در باب هفتاد و سه خصلت أمام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وکراهت دارد برای زنان یادگرفتن سورۀ يوسف</w:t>
      </w:r>
      <w:r>
        <w:rPr>
          <w:rFonts w:eastAsia="IRNazanin" w:cs="IRNazanin"/>
          <w:color w:val="111111"/>
          <w:sz w:val="28"/>
          <w:szCs w:val="28"/>
          <w:rtl w:val="true"/>
          <w:lang w:bidi="fa-IR"/>
        </w:rPr>
        <w:t>.</w:t>
      </w:r>
    </w:p>
    <w:p>
      <w:pPr>
        <w:pStyle w:val="Heading2"/>
        <w:numPr>
          <w:ilvl w:val="1"/>
          <w:numId w:val="1"/>
        </w:numPr>
        <w:rPr/>
      </w:pPr>
      <w:bookmarkStart w:id="763" w:name="__RefHeading___Toc4402667_372815092"/>
      <w:bookmarkStart w:id="764" w:name="_Toc300"/>
      <w:bookmarkEnd w:id="763"/>
      <w:r>
        <w:rPr>
          <w:rtl w:val="true"/>
        </w:rPr>
        <w:t>یهودی</w:t>
      </w:r>
      <w:bookmarkEnd w:id="764"/>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زن مسلمان نزد زن یهودی و نصرانی صورتش را باز کند چون زن یهودی و نصرانی نزد شوهر خود او را توصیف می کنند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شیعۀ با غیرت خوب دقت کن که دین تو راضی </w:t>
      </w:r>
    </w:p>
    <w:p>
      <w:pPr>
        <w:pStyle w:val="BookText"/>
        <w:rPr/>
      </w:pPr>
      <w:r>
        <w:rPr>
          <w:rFonts w:ascii="IRNazanin" w:hAnsi="IRNazanin" w:eastAsia="IRNazanin"/>
          <w:color w:val="111111"/>
          <w:sz w:val="28"/>
          <w:sz w:val="28"/>
          <w:szCs w:val="28"/>
          <w:rtl w:val="true"/>
          <w:lang w:bidi="fa-IR"/>
        </w:rPr>
        <w:t>نیست زن یهودی و نصرانی به زن تو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خصال باب هفتاد و سه خصلت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برای زنها نزد زن یهودی و نصرانی رو باز باشند چون آنها نزد شوهران خود توصیف می کنند او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ختم کردم این کتاب شریف را و امیدوارم مقبول ارباب ذوي العقول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رب العالمين وصلّى الله على محمد وآله الطاهرين ولعنت الله على أعدائهم أجمعين آمين رب العالمين</w:t>
      </w:r>
    </w:p>
    <w:p>
      <w:pPr>
        <w:pStyle w:val="BookText"/>
        <w:rPr/>
      </w:pPr>
      <w:r>
        <w:rPr>
          <w:rFonts w:ascii="IRNazanin" w:hAnsi="IRNazanin" w:eastAsia="IRNazanin"/>
          <w:color w:val="111111"/>
          <w:sz w:val="28"/>
          <w:sz w:val="28"/>
          <w:szCs w:val="28"/>
          <w:rtl w:val="true"/>
          <w:lang w:bidi="fa-IR"/>
        </w:rPr>
        <w:t xml:space="preserve">شنبه پنج ربيع الثانی سنه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مطابق </w:t>
      </w:r>
      <w:r>
        <w:rPr>
          <w:rFonts w:eastAsia="IRNazanin" w:cs="IRNazanin"/>
          <w:color w:val="111111"/>
          <w:sz w:val="28"/>
          <w:szCs w:val="28"/>
          <w:lang w:bidi="fa-IR"/>
        </w:rPr>
        <w:t>24</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bookmarkStart w:id="765" w:name="pg7184_75023"/>
    </w:p>
    <w:p>
      <w:pPr>
        <w:pStyle w:val="Heading2"/>
        <w:numPr>
          <w:ilvl w:val="1"/>
          <w:numId w:val="1"/>
        </w:numPr>
        <w:rPr/>
      </w:pPr>
      <w:bookmarkStart w:id="766" w:name="__RefHeading___Toc4402669_372815092"/>
      <w:bookmarkStart w:id="767" w:name="_Toc301"/>
      <w:bookmarkEnd w:id="765"/>
      <w:bookmarkEnd w:id="766"/>
      <w:r>
        <w:rPr>
          <w:rtl w:val="true"/>
        </w:rPr>
        <w:t>الآثار المطبوعة من المؤلف</w:t>
      </w:r>
      <w:bookmarkEnd w:id="7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المبتدئين طبع أربع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الطالبين ترجمة آداب المتعلمين خواجه طوسي طبع</w:t>
      </w:r>
    </w:p>
    <w:p>
      <w:pPr>
        <w:pStyle w:val="BookText"/>
        <w:rPr/>
      </w:pPr>
      <w:r>
        <w:rPr>
          <w:rFonts w:ascii="IRNazanin" w:hAnsi="IRNazanin" w:eastAsia="IRNazanin"/>
          <w:color w:val="111111"/>
          <w:sz w:val="28"/>
          <w:sz w:val="28"/>
          <w:szCs w:val="28"/>
          <w:rtl w:val="true"/>
          <w:lang w:bidi="fa-IR"/>
        </w:rPr>
        <w:t>أربع 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الصحة طبع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 الصحة طبع في ايران والعراق ولبنان مرات عديدة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الجمان الحسان في أحكام القرآن طبع ثلاث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اعمال الحج طبع مرتین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المناسك مطابق فتوای ثمانية شخصٍ طبع مرتين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ایضاح الطريقة إلى تصانيف أهل السنة والشيعةفي تلخيص کشف الظنون وذيله والذریعه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ثاني ايضاح الطريقة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الكتب الأربعة من آب الى الأحياء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 إلى الأشياء</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الاصابع إلى ايوب بن يقطين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البائت إلى التروية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التزور إلى التيه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الثائر إلى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الجميل إلى حجة الوداع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الحجة إلى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الحد إلى الحفيف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 إلى الحيّة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الخائف إلى الخيول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الداء إلى الدنية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الدواء إلى الذكية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الذلّ إلى الرفيق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الرق إلى الزميل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الزنا إلى السرف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السرقة إلى الشئة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السواء إلى الشهادة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الشهباء إلى الصلاة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بقية الصلاة إلى الصبود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الضائن إلى الطينة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الظاعن إلى العديلة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العذاب إلى علي بن محمد النوفلي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بن محمد الهادي الى الغسيل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الغش إلى الفيل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القائد إلى القصيل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القضاء إلى الكزبرة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الكساء إلى اللين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الماء إلى المحاضير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المحافظة إلى المدينة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المذاء إلى المشيّع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 إلى المكث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المكحلة إلى الموم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مه إلى النسك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النسل إلى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الواثق إلى الوقاية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الوقت إلى اليهودية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مفتاح الكتب الأربعة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طبع بحارالانوار للقديم والجديد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في احوالات آخر الزمان في جزئين طبع أربع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رمز المصيبة في مقتل من قال انا قتیل العبرة</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ثاني رمز المصيبة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ثالث رمز المصيبة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الجلي في طب الوصي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في اخبار الفريقين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الملاحم والفتن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الملاحم والفتن ج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الملاحم والفتن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الملاحم والفتن 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في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کشکول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کشکول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المفتاح</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مشکلات</w:t>
      </w:r>
      <w:r>
        <w:rPr>
          <w:rFonts w:eastAsia="IRNazanin" w:cs="IRNazanin"/>
          <w:color w:val="111111"/>
          <w:sz w:val="28"/>
          <w:szCs w:val="28"/>
          <w:rtl w:val="true"/>
          <w:lang w:bidi="fa-IR"/>
        </w:rPr>
        <w:t xml:space="preserve">. </w:t>
      </w:r>
      <w:bookmarkStart w:id="768" w:name="pg7184_75027"/>
    </w:p>
    <w:p>
      <w:pPr>
        <w:pStyle w:val="Heading2"/>
        <w:numPr>
          <w:ilvl w:val="1"/>
          <w:numId w:val="1"/>
        </w:numPr>
        <w:rPr/>
      </w:pPr>
      <w:bookmarkStart w:id="769" w:name="__RefHeading___Toc4402671_372815092"/>
      <w:bookmarkStart w:id="770" w:name="_Toc302"/>
      <w:bookmarkEnd w:id="768"/>
      <w:bookmarkEnd w:id="769"/>
      <w:r>
        <w:rPr>
          <w:rtl w:val="true"/>
        </w:rPr>
        <w:t>فهرست عناوین</w:t>
      </w:r>
      <w:bookmarkEnd w:id="770"/>
    </w:p>
    <w:p>
      <w:pPr>
        <w:pStyle w:val="BookText"/>
        <w:rPr/>
      </w:pPr>
      <w:r>
        <w:rPr>
          <w:rFonts w:ascii="IRNazanin" w:hAnsi="IRNazanin" w:eastAsia="IRNazanin"/>
          <w:color w:val="111111"/>
          <w:sz w:val="28"/>
          <w:sz w:val="28"/>
          <w:szCs w:val="28"/>
          <w:rtl w:val="true"/>
          <w:lang w:bidi="fa-IR"/>
        </w:rPr>
        <w:t xml:space="preserve">آب دادن به شوهر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آخر الزمان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آلت صید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آمرزیده شدن زن و پدر او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به واسطۀ اطاعت شوهر</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إبن أم مكتوم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أذان و اقامه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اذیت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استخوان </w:t>
      </w:r>
      <w:r>
        <w:rPr>
          <w:rFonts w:eastAsia="IRNazanin" w:cs="IRNazanin"/>
          <w:color w:val="111111"/>
          <w:sz w:val="28"/>
          <w:szCs w:val="28"/>
          <w:rtl w:val="true"/>
          <w:lang w:bidi="fa-IR"/>
        </w:rPr>
        <w:t>...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استلام</w:t>
      </w:r>
      <w:r>
        <w:rPr>
          <w:rFonts w:eastAsia="IRNazanin" w:cs="IRNazanin"/>
          <w:color w:val="111111"/>
          <w:sz w:val="28"/>
          <w:szCs w:val="28"/>
          <w:rtl w:val="true"/>
          <w:lang w:bidi="fa-IR"/>
        </w:rPr>
        <w:t>.....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اسماء دختر یزید انصاری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اطاعت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اعتکاف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افتراء به کسی زدن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اقسام زنها</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الهام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امر به معروف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27</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اهل 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باد سرخ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بازی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بالا خانه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بچه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بخور </w:t>
      </w:r>
      <w:r>
        <w:rPr>
          <w:rFonts w:eastAsia="IRNazanin" w:cs="IRNazanin"/>
          <w:color w:val="111111"/>
          <w:sz w:val="28"/>
          <w:szCs w:val="28"/>
          <w:rtl w:val="true"/>
          <w:lang w:bidi="fa-IR"/>
        </w:rPr>
        <w:t>......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بَد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بد خُلقی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برادرم بود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بربر</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برهنه</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بلغم</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بنو اسرائیل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بهترین زنان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بیرون رفتن زن</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بی نیازی زنها به زنها</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برهنه</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پادشاهی کردن زنها</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پدرم بود</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پز عالی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پناه به خدا برید از زنهای بد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پنج قسم از زنها را نگیر</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پنج کلمه</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پوشیده و برهنه</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پیلی و چرخ ریسی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تازیانه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تزویج</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تشییع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تعجّب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تعریف زن</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تلبیه</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تهمت زدن</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ثواب جماع کردن و حمل برداشتن و شیر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دادن </w:t>
      </w:r>
      <w:r>
        <w:rPr>
          <w:rFonts w:eastAsia="IRNazanin" w:cs="IRNazanin"/>
          <w:color w:val="111111"/>
          <w:sz w:val="28"/>
          <w:szCs w:val="28"/>
          <w:rtl w:val="true"/>
          <w:lang w:bidi="fa-IR"/>
        </w:rPr>
        <w:t>...................................................</w:t>
      </w:r>
      <w:r>
        <w:rPr>
          <w:rFonts w:eastAsia="IRNazanin" w:cs="IRNazanin"/>
          <w:color w:val="111111"/>
          <w:sz w:val="28"/>
          <w:szCs w:val="28"/>
          <w:lang w:bidi="fa-IR"/>
        </w:rPr>
        <w:t>48</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جاده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جاکشی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جدائی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جماع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جمال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جمع شدن زنان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جنگ و جهاد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چرخ و پیلی ریسی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چند چيز بر زنها نیست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چهارصنف</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حُب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حب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حبالة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حبس </w:t>
      </w:r>
      <w:r>
        <w:rPr>
          <w:rFonts w:eastAsia="IRNazanin" w:cs="IRNazanin"/>
          <w:color w:val="111111"/>
          <w:sz w:val="28"/>
          <w:szCs w:val="28"/>
          <w:rtl w:val="true"/>
          <w:lang w:bidi="fa-IR"/>
        </w:rPr>
        <w:t>...............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حق زن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حق شوهر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حمّامها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حواء</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حیض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خال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خدمت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خصی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خضاب</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خضراء الدمن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خلاف زنها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خلوت کردن با زنها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خیرات الحسنان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دام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درنده گان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دستمال</w:t>
      </w:r>
      <w:r>
        <w:rPr>
          <w:rFonts w:eastAsia="IRNazanin" w:cs="IRNazanin"/>
          <w:color w:val="111111"/>
          <w:sz w:val="28"/>
          <w:szCs w:val="28"/>
          <w:rtl w:val="true"/>
          <w:lang w:bidi="fa-IR"/>
        </w:rPr>
        <w:t>.............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دشنام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دنده کج</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دوری ک ردن زن از شوهرش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دو صنف از اهل آتشند</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دیدی</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دیّوث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راضی</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رختخواب</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رستگار</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رشوه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ریحان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زدن زن</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زوجه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سحق</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سر تراشیدن برای زنها نیست</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سرد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سرکوب زدن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سرمه</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سعادت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سفهاء</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سلام دادن ب زنان</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سلتا</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سُنّت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سه طایفه</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سیب ترش</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شقائق</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شکایت</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شهپره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شهوت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شیر دادن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شيطان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صالحه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صبغ</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صنف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صورت خراشیدن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عثمان بن مظعون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عرضه داشتن زن خود را به شوهرش</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عروس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عطر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عقرب</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عقل و عقول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علناً زنا دهند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عیّ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عیادت</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عیال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غرفه</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غیرت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فاسد شدن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فاسق شدن 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قتلاهن </w:t>
      </w:r>
      <w:r>
        <w:rPr>
          <w:rFonts w:eastAsia="IRNazanin" w:cs="IRNazanin"/>
          <w:color w:val="111111"/>
          <w:sz w:val="28"/>
          <w:szCs w:val="28"/>
          <w:rtl w:val="true"/>
          <w:lang w:bidi="fa-IR"/>
        </w:rPr>
        <w:t>..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قلاده</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کارگر</w:t>
      </w:r>
      <w:r>
        <w:rPr>
          <w:rFonts w:eastAsia="IRNazanin" w:cs="IRNazanin"/>
          <w:color w:val="111111"/>
          <w:sz w:val="28"/>
          <w:szCs w:val="28"/>
          <w:rtl w:val="true"/>
          <w:lang w:bidi="fa-IR"/>
        </w:rPr>
        <w:t>..............................</w:t>
      </w:r>
      <w:r>
        <w:rPr>
          <w:rFonts w:eastAsia="IRNazanin" w:cs="IRNazanin"/>
          <w:color w:val="111111"/>
          <w:sz w:val="28"/>
          <w:szCs w:val="28"/>
          <w:lang w:bidi="fa-IR"/>
        </w:rPr>
        <w:t>169</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کارگشا</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كاسيات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کاکل </w:t>
      </w:r>
      <w:r>
        <w:rPr>
          <w:rFonts w:eastAsia="IRNazanin" w:cs="IRNazanin"/>
          <w:color w:val="111111"/>
          <w:sz w:val="28"/>
          <w:szCs w:val="28"/>
          <w:rtl w:val="true"/>
          <w:lang w:bidi="fa-IR"/>
        </w:rPr>
        <w:t>.........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کتک</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کج</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کشتگان</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کلاغ اعصم</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کمک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کوهان</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کَیف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گردن بند</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گلوبند</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گشنیز</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لوچ</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لهبره</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مجامعت</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مخالفت با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مرها</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مساحقه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مسجدها</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مسلمه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مسوّفات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مشورت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مصافحه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مغزل</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ملعونه است</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مِنبَر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مؤمنه</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ناجی</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ناقص العقول</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نوحه گری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نوشتن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نهبره</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وسط راه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وصیت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هروله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هفتاد و سه خصلت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همّت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هیجان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هیدره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یحیی مازنی </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bookmarkStart w:id="771" w:name="pg7184_75035"/>
    </w:p>
    <w:p>
      <w:pPr>
        <w:pStyle w:val="Heading2"/>
        <w:numPr>
          <w:ilvl w:val="1"/>
          <w:numId w:val="1"/>
        </w:numPr>
        <w:rPr/>
      </w:pPr>
      <w:bookmarkStart w:id="772" w:name="__RefHeading___Toc4402673_372815092"/>
      <w:bookmarkStart w:id="773" w:name="_Toc303"/>
      <w:bookmarkEnd w:id="771"/>
      <w:bookmarkEnd w:id="772"/>
      <w:r>
        <w:rPr>
          <w:rtl w:val="true"/>
        </w:rPr>
        <w:t>«</w:t>
      </w:r>
      <w:r>
        <w:rPr>
          <w:rtl w:val="true"/>
        </w:rPr>
        <w:t>آثار چاپ شده مؤلف</w:t>
      </w:r>
      <w:r>
        <w:rPr>
          <w:rtl w:val="true"/>
        </w:rPr>
        <w:t>»</w:t>
      </w:r>
      <w:bookmarkEnd w:id="7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سراج المبتدين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زندگی اهل علم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هداية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تعلیم و تعلّم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مفاتيح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طبی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طبی به زبان عربی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الجمان الحسان في أحكام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آیات قرآن که دربارۀ احکام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اعمال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ثوابهای مناسکی که در حج انجام می دهند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ای از مسائل حج</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ایضاح الطريقه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اسامی کتب شیعه و سنی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الكتب الأربعة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چهار کتب معتبر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استبصار، تهذيب،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ترتیب حروف، جمع آوری شده و روش استفاده از آن در جلد اول آمده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فهرست چاپ قدیم و جديد دائرة المعارف شيعه، علامه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يأتي على الناس زمان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آخرالزمان به ترتیب حروف الفبا به زبان فارسی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رمز المصيبة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حضرت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تا کربلا و از کربلا تا مدينه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الجلى في طب الوصي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طبی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النساء في اخبار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رواياتی درباره بانوان عالم از کتابهای اهل سنت و شیعه به زبان فارسی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النساء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درباره بانوان عالم به ترتیب حروف الفبا به زبان عربی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الملاحم و الفتن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آخر الزمان و حوادث آن به ترتیب حروف به زبان عربی </w:t>
      </w:r>
    </w:p>
    <w:p>
      <w:pPr>
        <w:pStyle w:val="BookText"/>
        <w:rPr/>
      </w:pPr>
      <w:r>
        <w:rPr>
          <w:rFonts w:ascii="IRNazanin" w:hAnsi="IRNazanin" w:eastAsia="IRNazanin"/>
          <w:color w:val="111111"/>
          <w:sz w:val="28"/>
          <w:sz w:val="28"/>
          <w:szCs w:val="28"/>
          <w:rtl w:val="true"/>
          <w:lang w:bidi="fa-IR"/>
        </w:rPr>
        <w:t>صفحه سطر اشتباه درست</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موئی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الحسان</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 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ودردرک</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امم گذشته</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مال من</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زن آناست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زن آن است</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شدند پس بر چنین</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ولیاسش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ولباسش</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مسجذ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 جماعت</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بجسباند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بچسباند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است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جمادي الثاني سنة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سنة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image" Target="media/image2.jpeg"/><Relationship Id="rId250" Type="http://schemas.openxmlformats.org/officeDocument/2006/relationships/image" Target="media/image2.jpeg"/><Relationship Id="rId251" Type="http://schemas.openxmlformats.org/officeDocument/2006/relationships/footer" Target="footer244.xml"/><Relationship Id="rId252" Type="http://schemas.openxmlformats.org/officeDocument/2006/relationships/footnotes" Target="footnotes.xml"/><Relationship Id="rId253" Type="http://schemas.openxmlformats.org/officeDocument/2006/relationships/numbering" Target="numbering.xml"/><Relationship Id="rId254" Type="http://schemas.openxmlformats.org/officeDocument/2006/relationships/fontTable" Target="fontTable.xml"/><Relationship Id="rId255" Type="http://schemas.openxmlformats.org/officeDocument/2006/relationships/settings" Target="settings.xml"/><Relationship Id="rId2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253</Pages>
  <Words>29985</Words>
  <Characters>115965</Characters>
  <CharactersWithSpaces>144285</CharactersWithSpaces>
  <Paragraphs>1906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2026-08-27T08:14:26Z</dcterms:created>
  <dc:creator>ghaemiyeh.com</dc:creator>
  <dc:description/>
  <dc:language>en-US</dc:language>
  <cp:lastModifiedBy/>
  <dcterms:modified xsi:type="dcterms:W3CDTF">2026-08-27T11:44:50Z</dcterms:modified>
  <cp:revision>1</cp:revision>
  <dc:subject/>
  <dc:title>حلال مشکلات بین زن و شوهر</dc:title>
</cp:coreProperties>
</file>

<file path=docProps/custom.xml><?xml version="1.0" encoding="utf-8"?>
<Properties xmlns="http://schemas.openxmlformats.org/officeDocument/2006/custom-properties" xmlns:vt="http://schemas.openxmlformats.org/officeDocument/2006/docPropsVTypes"/>
</file>