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اسلام آغاز حکومت حضرت امیر علیه السلام تا جنگ جمل سال </w:t>
      </w:r>
      <w:r>
        <w:rPr/>
        <w:t>35</w:t>
      </w:r>
      <w:r>
        <w:rPr>
          <w:rtl w:val="true"/>
        </w:rPr>
        <w:t xml:space="preserve"> </w:t>
      </w:r>
      <w:r>
        <w:rPr>
          <w:rtl w:val="true"/>
        </w:rPr>
        <w:t xml:space="preserve">تا </w:t>
      </w:r>
      <w:r>
        <w:rPr/>
        <w:t>36</w:t>
      </w:r>
      <w:r>
        <w:rPr>
          <w:rtl w:val="true"/>
        </w:rPr>
        <w:t xml:space="preserve"> </w:t>
      </w:r>
      <w:r>
        <w:rPr>
          <w:rtl w:val="true"/>
        </w:rPr>
        <w:t>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1769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71771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71773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971775_372815092">
            <w:r>
              <w:rPr>
                <w:webHidden/>
                <w:rStyle w:val="IndexLink"/>
                <w:rtl w:val="true"/>
              </w:rPr>
              <w:t>پیش گفتار</w:t>
            </w:r>
            <w:r>
              <w:rPr>
                <w:rStyle w:val="IndexLink"/>
                <w:rtl w:val="true"/>
              </w:rPr>
              <w:tab/>
            </w:r>
            <w:r>
              <w:rPr>
                <w:rStyle w:val="IndexLink"/>
              </w:rPr>
              <w:t>13</w:t>
            </w:r>
          </w:hyperlink>
        </w:p>
        <w:p>
          <w:pPr>
            <w:pStyle w:val="Contents3"/>
            <w:tabs>
              <w:tab w:val="clear" w:pos="8459"/>
              <w:tab w:val="right" w:pos="9026" w:leader="dot"/>
            </w:tabs>
            <w:rPr/>
          </w:pPr>
          <w:hyperlink w:anchor="__RefHeading___Toc2971777_372815092">
            <w:r>
              <w:rPr>
                <w:webHidden/>
                <w:rStyle w:val="IndexLink"/>
                <w:rtl w:val="true"/>
              </w:rPr>
              <w:t xml:space="preserve">چیستی تاریخ اسلام </w:t>
            </w:r>
            <w:r>
              <w:rPr>
                <w:rStyle w:val="IndexLink"/>
                <w:rtl w:val="true"/>
              </w:rPr>
              <w:t>(</w:t>
            </w:r>
            <w:r>
              <w:rPr>
                <w:rStyle w:val="IndexLink"/>
                <w:rtl w:val="true"/>
              </w:rPr>
              <w:t>تاریخ اسلام در معنای عام و خاص</w:t>
            </w:r>
            <w:r>
              <w:rPr>
                <w:rStyle w:val="IndexLink"/>
                <w:rtl w:val="true"/>
              </w:rPr>
              <w:t>)</w:t>
              <w:tab/>
            </w:r>
            <w:r>
              <w:rPr>
                <w:rStyle w:val="IndexLink"/>
              </w:rPr>
              <w:t>13</w:t>
            </w:r>
          </w:hyperlink>
        </w:p>
        <w:p>
          <w:pPr>
            <w:pStyle w:val="Contents2"/>
            <w:tabs>
              <w:tab w:val="clear" w:pos="8743"/>
              <w:tab w:val="right" w:pos="9026" w:leader="dot"/>
            </w:tabs>
            <w:rPr/>
          </w:pPr>
          <w:hyperlink w:anchor="__RefHeading___Toc2971779_372815092">
            <w:r>
              <w:rPr>
                <w:webHidden/>
                <w:rStyle w:val="IndexLink"/>
                <w:rtl w:val="true"/>
              </w:rPr>
              <w:t>فصل اول</w:t>
            </w:r>
            <w:r>
              <w:rPr>
                <w:rStyle w:val="IndexLink"/>
                <w:rtl w:val="true"/>
              </w:rPr>
              <w:t xml:space="preserve">: </w:t>
            </w:r>
            <w:r>
              <w:rPr>
                <w:rStyle w:val="IndexLink"/>
                <w:rtl w:val="true"/>
              </w:rPr>
              <w:t>امامت و خلافت</w:t>
            </w:r>
            <w:r>
              <w:rPr>
                <w:rStyle w:val="IndexLink"/>
                <w:rtl w:val="true"/>
              </w:rPr>
              <w:tab/>
            </w:r>
            <w:r>
              <w:rPr>
                <w:rStyle w:val="IndexLink"/>
              </w:rPr>
              <w:t>25</w:t>
            </w:r>
          </w:hyperlink>
        </w:p>
        <w:p>
          <w:pPr>
            <w:pStyle w:val="Contents3"/>
            <w:tabs>
              <w:tab w:val="clear" w:pos="8459"/>
              <w:tab w:val="right" w:pos="9026" w:leader="dot"/>
            </w:tabs>
            <w:rPr/>
          </w:pPr>
          <w:hyperlink w:anchor="__RefHeading___Toc2971781_372815092">
            <w:r>
              <w:rPr>
                <w:webHidden/>
                <w:rStyle w:val="IndexLink"/>
              </w:rPr>
              <w:t>1</w:t>
            </w:r>
            <w:r>
              <w:rPr>
                <w:rStyle w:val="IndexLink"/>
                <w:rtl w:val="true"/>
              </w:rPr>
              <w:t xml:space="preserve">- </w:t>
            </w:r>
            <w:r>
              <w:rPr>
                <w:rStyle w:val="IndexLink"/>
                <w:rtl w:val="true"/>
              </w:rPr>
              <w:t>بررسی دیدگاههای مختلف در باب امامت و خلافت</w:t>
            </w:r>
            <w:r>
              <w:rPr>
                <w:rStyle w:val="IndexLink"/>
                <w:rtl w:val="true"/>
              </w:rPr>
              <w:tab/>
            </w:r>
            <w:r>
              <w:rPr>
                <w:rStyle w:val="IndexLink"/>
              </w:rPr>
              <w:t>25</w:t>
            </w:r>
          </w:hyperlink>
        </w:p>
        <w:p>
          <w:pPr>
            <w:pStyle w:val="Contents3"/>
            <w:tabs>
              <w:tab w:val="clear" w:pos="8459"/>
              <w:tab w:val="right" w:pos="9026" w:leader="dot"/>
            </w:tabs>
            <w:rPr/>
          </w:pPr>
          <w:hyperlink w:anchor="__RefHeading___Toc2971783_372815092">
            <w:r>
              <w:rPr>
                <w:webHidden/>
                <w:rStyle w:val="IndexLink"/>
              </w:rPr>
              <w:t>2</w:t>
            </w:r>
            <w:r>
              <w:rPr>
                <w:rStyle w:val="IndexLink"/>
                <w:rtl w:val="true"/>
              </w:rPr>
              <w:t xml:space="preserve">- </w:t>
            </w:r>
            <w:r>
              <w:rPr>
                <w:rStyle w:val="IndexLink"/>
                <w:rtl w:val="true"/>
              </w:rPr>
              <w:t>رابطه ی بیعت و مشروعیت</w:t>
            </w:r>
            <w:r>
              <w:rPr>
                <w:rStyle w:val="IndexLink"/>
                <w:rtl w:val="true"/>
              </w:rPr>
              <w:tab/>
            </w:r>
            <w:r>
              <w:rPr>
                <w:rStyle w:val="IndexLink"/>
              </w:rPr>
              <w:t>30</w:t>
            </w:r>
          </w:hyperlink>
        </w:p>
        <w:p>
          <w:pPr>
            <w:pStyle w:val="Contents2"/>
            <w:tabs>
              <w:tab w:val="clear" w:pos="8743"/>
              <w:tab w:val="right" w:pos="9026" w:leader="dot"/>
            </w:tabs>
            <w:rPr/>
          </w:pPr>
          <w:hyperlink w:anchor="__RefHeading___Toc2971785_372815092">
            <w:r>
              <w:rPr>
                <w:webHidden/>
                <w:rStyle w:val="IndexLink"/>
                <w:rtl w:val="true"/>
              </w:rPr>
              <w:t>فصل دوم</w:t>
            </w:r>
            <w:r>
              <w:rPr>
                <w:rStyle w:val="IndexLink"/>
                <w:rtl w:val="true"/>
              </w:rPr>
              <w:t xml:space="preserve">: </w:t>
            </w:r>
            <w:r>
              <w:rPr>
                <w:rStyle w:val="IndexLink"/>
                <w:rtl w:val="true"/>
              </w:rPr>
              <w:t>آغاز حکومت امیرمؤمنان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971787_372815092">
            <w:r>
              <w:rPr>
                <w:webHidden/>
                <w:rStyle w:val="IndexLink"/>
              </w:rPr>
              <w:t>1</w:t>
            </w:r>
            <w:r>
              <w:rPr>
                <w:rStyle w:val="IndexLink"/>
                <w:rtl w:val="true"/>
              </w:rPr>
              <w:t xml:space="preserve">- </w:t>
            </w:r>
            <w:r>
              <w:rPr>
                <w:rStyle w:val="IndexLink"/>
                <w:rtl w:val="true"/>
              </w:rPr>
              <w:t xml:space="preserve">حکومت امیرمؤمنان علیه السلام پس از </w:t>
            </w:r>
            <w:r>
              <w:rPr>
                <w:rStyle w:val="IndexLink"/>
              </w:rPr>
              <w:t>25</w:t>
            </w:r>
            <w:r>
              <w:rPr>
                <w:rStyle w:val="IndexLink"/>
                <w:rtl w:val="true"/>
              </w:rPr>
              <w:t xml:space="preserve"> </w:t>
            </w:r>
            <w:r>
              <w:rPr>
                <w:rStyle w:val="IndexLink"/>
                <w:rtl w:val="true"/>
              </w:rPr>
              <w:t>سال</w:t>
            </w:r>
            <w:r>
              <w:rPr>
                <w:rStyle w:val="IndexLink"/>
                <w:rtl w:val="true"/>
              </w:rPr>
              <w:tab/>
            </w:r>
            <w:r>
              <w:rPr>
                <w:rStyle w:val="IndexLink"/>
              </w:rPr>
              <w:t>39</w:t>
            </w:r>
          </w:hyperlink>
        </w:p>
        <w:p>
          <w:pPr>
            <w:pStyle w:val="Contents3"/>
            <w:tabs>
              <w:tab w:val="clear" w:pos="8459"/>
              <w:tab w:val="right" w:pos="9026" w:leader="dot"/>
            </w:tabs>
            <w:rPr/>
          </w:pPr>
          <w:hyperlink w:anchor="__RefHeading___Toc2971789_372815092">
            <w:r>
              <w:rPr>
                <w:webHidden/>
                <w:rStyle w:val="IndexLink"/>
              </w:rPr>
              <w:t>2</w:t>
            </w:r>
            <w:r>
              <w:rPr>
                <w:rStyle w:val="IndexLink"/>
                <w:rtl w:val="true"/>
              </w:rPr>
              <w:t xml:space="preserve">- </w:t>
            </w:r>
            <w:r>
              <w:rPr>
                <w:rStyle w:val="IndexLink"/>
                <w:rtl w:val="true"/>
              </w:rPr>
              <w:t>تأملی در شناخت جامعه در زمان بیعت با امیرمؤمنان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971791_372815092">
            <w:r>
              <w:rPr>
                <w:webHidden/>
                <w:rStyle w:val="IndexLink"/>
              </w:rPr>
              <w:t>3</w:t>
            </w:r>
            <w:r>
              <w:rPr>
                <w:rStyle w:val="IndexLink"/>
                <w:rtl w:val="true"/>
              </w:rPr>
              <w:t xml:space="preserve">- </w:t>
            </w:r>
            <w:r>
              <w:rPr>
                <w:rStyle w:val="IndexLink"/>
                <w:rtl w:val="true"/>
              </w:rPr>
              <w:t>نخستین خطبه ی امیرمؤمنان علیه السلام پس از بیعت</w:t>
            </w:r>
            <w:r>
              <w:rPr>
                <w:rStyle w:val="IndexLink"/>
                <w:rtl w:val="true"/>
              </w:rPr>
              <w:tab/>
            </w:r>
            <w:r>
              <w:rPr>
                <w:rStyle w:val="IndexLink"/>
              </w:rPr>
              <w:t>47</w:t>
            </w:r>
          </w:hyperlink>
        </w:p>
        <w:p>
          <w:pPr>
            <w:pStyle w:val="Contents3"/>
            <w:tabs>
              <w:tab w:val="clear" w:pos="8459"/>
              <w:tab w:val="right" w:pos="9026" w:leader="dot"/>
            </w:tabs>
            <w:rPr/>
          </w:pPr>
          <w:hyperlink w:anchor="__RefHeading___Toc2971793_372815092">
            <w:r>
              <w:rPr>
                <w:webHidden/>
                <w:rStyle w:val="IndexLink"/>
              </w:rPr>
              <w:t>4</w:t>
            </w:r>
            <w:r>
              <w:rPr>
                <w:rStyle w:val="IndexLink"/>
                <w:rtl w:val="true"/>
              </w:rPr>
              <w:t xml:space="preserve">- </w:t>
            </w:r>
            <w:r>
              <w:rPr>
                <w:rStyle w:val="IndexLink"/>
                <w:rtl w:val="true"/>
              </w:rPr>
              <w:t>آغاز بیعت رجال سرشناس با امیرالمؤمنين علیه السلام به گزارش ابن اثیر</w:t>
            </w:r>
            <w:r>
              <w:rPr>
                <w:rStyle w:val="IndexLink"/>
                <w:rtl w:val="true"/>
              </w:rPr>
              <w:tab/>
            </w:r>
            <w:r>
              <w:rPr>
                <w:rStyle w:val="IndexLink"/>
              </w:rPr>
              <w:t>58</w:t>
            </w:r>
          </w:hyperlink>
        </w:p>
        <w:p>
          <w:pPr>
            <w:pStyle w:val="Contents3"/>
            <w:tabs>
              <w:tab w:val="clear" w:pos="8459"/>
              <w:tab w:val="right" w:pos="9026" w:leader="dot"/>
            </w:tabs>
            <w:rPr/>
          </w:pPr>
          <w:hyperlink w:anchor="__RefHeading___Toc2971795_372815092">
            <w:r>
              <w:rPr>
                <w:webHidden/>
                <w:rStyle w:val="IndexLink"/>
              </w:rPr>
              <w:t>5</w:t>
            </w:r>
            <w:r>
              <w:rPr>
                <w:rStyle w:val="IndexLink"/>
                <w:rtl w:val="true"/>
              </w:rPr>
              <w:t xml:space="preserve">- </w:t>
            </w:r>
            <w:r>
              <w:rPr>
                <w:rStyle w:val="IndexLink"/>
                <w:rtl w:val="true"/>
              </w:rPr>
              <w:t>کراهت امیرالمؤمنین علیه السلام از پذیرش حکومت</w:t>
            </w:r>
            <w:r>
              <w:rPr>
                <w:rStyle w:val="IndexLink"/>
                <w:rtl w:val="true"/>
              </w:rPr>
              <w:tab/>
            </w:r>
            <w:r>
              <w:rPr>
                <w:rStyle w:val="IndexLink"/>
              </w:rPr>
              <w:t>66</w:t>
            </w:r>
          </w:hyperlink>
        </w:p>
        <w:p>
          <w:pPr>
            <w:pStyle w:val="Contents3"/>
            <w:tabs>
              <w:tab w:val="clear" w:pos="8459"/>
              <w:tab w:val="right" w:pos="9026" w:leader="dot"/>
            </w:tabs>
            <w:rPr/>
          </w:pPr>
          <w:hyperlink w:anchor="__RefHeading___Toc2971797_372815092">
            <w:r>
              <w:rPr>
                <w:webHidden/>
                <w:rStyle w:val="IndexLink"/>
              </w:rPr>
              <w:t>6</w:t>
            </w:r>
            <w:r>
              <w:rPr>
                <w:rStyle w:val="IndexLink"/>
                <w:rtl w:val="true"/>
              </w:rPr>
              <w:t xml:space="preserve">- </w:t>
            </w:r>
            <w:r>
              <w:rPr>
                <w:rStyle w:val="IndexLink"/>
                <w:rtl w:val="true"/>
              </w:rPr>
              <w:t>انگیزه های مخالفت با امیرمؤمنان علیه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2971799_372815092">
            <w:r>
              <w:rPr>
                <w:webHidden/>
                <w:rStyle w:val="IndexLink"/>
                <w:rtl w:val="true"/>
              </w:rPr>
              <w:t>فصل سوم</w:t>
            </w:r>
            <w:r>
              <w:rPr>
                <w:rStyle w:val="IndexLink"/>
                <w:rtl w:val="true"/>
              </w:rPr>
              <w:t xml:space="preserve">: </w:t>
            </w:r>
            <w:r>
              <w:rPr>
                <w:rStyle w:val="IndexLink"/>
                <w:rtl w:val="true"/>
              </w:rPr>
              <w:t>واکاوی سیره ی امیرمؤمنان 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2971801_372815092">
            <w:r>
              <w:rPr>
                <w:webHidden/>
                <w:rStyle w:val="IndexLink"/>
              </w:rPr>
              <w:t>1</w:t>
            </w:r>
            <w:r>
              <w:rPr>
                <w:rStyle w:val="IndexLink"/>
                <w:rtl w:val="true"/>
              </w:rPr>
              <w:t xml:space="preserve">- </w:t>
            </w:r>
            <w:r>
              <w:rPr>
                <w:rStyle w:val="IndexLink"/>
                <w:rtl w:val="true"/>
              </w:rPr>
              <w:t>سیره ی امیرالمؤمنین علیه السلام در برخورد با مخالفان</w:t>
            </w:r>
            <w:r>
              <w:rPr>
                <w:rStyle w:val="IndexLink"/>
                <w:rtl w:val="true"/>
              </w:rPr>
              <w:tab/>
            </w:r>
            <w:r>
              <w:rPr>
                <w:rStyle w:val="IndexLink"/>
              </w:rPr>
              <w:t>81</w:t>
            </w:r>
          </w:hyperlink>
        </w:p>
        <w:p>
          <w:pPr>
            <w:pStyle w:val="Contents3"/>
            <w:tabs>
              <w:tab w:val="clear" w:pos="8459"/>
              <w:tab w:val="right" w:pos="9026" w:leader="dot"/>
            </w:tabs>
            <w:rPr/>
          </w:pPr>
          <w:hyperlink w:anchor="__RefHeading___Toc2971803_372815092">
            <w:r>
              <w:rPr>
                <w:webHidden/>
                <w:rStyle w:val="IndexLink"/>
              </w:rPr>
              <w:t>2</w:t>
            </w:r>
            <w:r>
              <w:rPr>
                <w:rStyle w:val="IndexLink"/>
                <w:rtl w:val="true"/>
              </w:rPr>
              <w:t xml:space="preserve">- </w:t>
            </w:r>
            <w:r>
              <w:rPr>
                <w:rStyle w:val="IndexLink"/>
                <w:rtl w:val="true"/>
              </w:rPr>
              <w:t>طمع ورزی طلحه و زبیر</w:t>
            </w:r>
            <w:r>
              <w:rPr>
                <w:rStyle w:val="IndexLink"/>
                <w:rtl w:val="true"/>
              </w:rPr>
              <w:tab/>
            </w:r>
            <w:r>
              <w:rPr>
                <w:rStyle w:val="IndexLink"/>
              </w:rPr>
              <w:t>101</w:t>
            </w:r>
          </w:hyperlink>
        </w:p>
        <w:p>
          <w:pPr>
            <w:pStyle w:val="Contents3"/>
            <w:tabs>
              <w:tab w:val="clear" w:pos="8459"/>
              <w:tab w:val="right" w:pos="9026" w:leader="dot"/>
            </w:tabs>
            <w:rPr/>
          </w:pPr>
          <w:hyperlink w:anchor="__RefHeading___Toc2971805_372815092">
            <w:r>
              <w:rPr>
                <w:webHidden/>
                <w:rStyle w:val="IndexLink"/>
              </w:rPr>
              <w:t>3</w:t>
            </w:r>
            <w:r>
              <w:rPr>
                <w:rStyle w:val="IndexLink"/>
                <w:rtl w:val="true"/>
              </w:rPr>
              <w:t xml:space="preserve">- </w:t>
            </w:r>
            <w:r>
              <w:rPr>
                <w:rStyle w:val="IndexLink"/>
                <w:rtl w:val="true"/>
              </w:rPr>
              <w:t>برخورد امیرالمؤمنین علیه السلام در برخورد با پیشنهاد ابقاء معاویه در شام</w:t>
            </w:r>
            <w:r>
              <w:rPr>
                <w:rStyle w:val="IndexLink"/>
                <w:rtl w:val="true"/>
              </w:rPr>
              <w:tab/>
            </w:r>
            <w:r>
              <w:rPr>
                <w:rStyle w:val="IndexLink"/>
              </w:rPr>
              <w:t>104</w:t>
            </w:r>
          </w:hyperlink>
        </w:p>
        <w:p>
          <w:pPr>
            <w:pStyle w:val="Contents3"/>
            <w:tabs>
              <w:tab w:val="clear" w:pos="8459"/>
              <w:tab w:val="right" w:pos="9026" w:leader="dot"/>
            </w:tabs>
            <w:rPr/>
          </w:pPr>
          <w:hyperlink w:anchor="__RefHeading___Toc2971807_372815092">
            <w:r>
              <w:rPr>
                <w:webHidden/>
                <w:rStyle w:val="IndexLink"/>
              </w:rPr>
              <w:t>4</w:t>
            </w:r>
            <w:r>
              <w:rPr>
                <w:rStyle w:val="IndexLink"/>
                <w:rtl w:val="true"/>
              </w:rPr>
              <w:t xml:space="preserve">- </w:t>
            </w:r>
            <w:r>
              <w:rPr>
                <w:rStyle w:val="IndexLink"/>
                <w:rtl w:val="true"/>
              </w:rPr>
              <w:t>مدیریت در سیره ی علوی</w:t>
            </w:r>
            <w:r>
              <w:rPr>
                <w:rStyle w:val="IndexLink"/>
                <w:rtl w:val="true"/>
              </w:rPr>
              <w:tab/>
            </w:r>
            <w:r>
              <w:rPr>
                <w:rStyle w:val="IndexLink"/>
              </w:rPr>
              <w:t>107</w:t>
            </w:r>
          </w:hyperlink>
        </w:p>
        <w:p>
          <w:pPr>
            <w:pStyle w:val="Contents3"/>
            <w:tabs>
              <w:tab w:val="clear" w:pos="8459"/>
              <w:tab w:val="right" w:pos="9026" w:leader="dot"/>
            </w:tabs>
            <w:rPr/>
          </w:pPr>
          <w:hyperlink w:anchor="__RefHeading___Toc2971809_372815092">
            <w:r>
              <w:rPr>
                <w:webHidden/>
                <w:rStyle w:val="IndexLink"/>
              </w:rPr>
              <w:t>5</w:t>
            </w:r>
            <w:r>
              <w:rPr>
                <w:rStyle w:val="IndexLink"/>
                <w:rtl w:val="true"/>
              </w:rPr>
              <w:t xml:space="preserve">- </w:t>
            </w:r>
            <w:r>
              <w:rPr>
                <w:rStyle w:val="IndexLink"/>
                <w:rtl w:val="true"/>
              </w:rPr>
              <w:t xml:space="preserve">منشور حکومت امیرالمؤمنین علیه السلام </w:t>
            </w:r>
            <w:r>
              <w:rPr>
                <w:rStyle w:val="IndexLink"/>
                <w:rtl w:val="true"/>
              </w:rPr>
              <w:t>(</w:t>
            </w:r>
            <w:r>
              <w:rPr>
                <w:rStyle w:val="IndexLink"/>
              </w:rPr>
              <w:t>1</w:t>
            </w:r>
            <w:r>
              <w:rPr>
                <w:rStyle w:val="IndexLink"/>
                <w:rtl w:val="true"/>
              </w:rPr>
              <w:t>)</w:t>
              <w:tab/>
            </w:r>
            <w:r>
              <w:rPr>
                <w:rStyle w:val="IndexLink"/>
              </w:rPr>
              <w:t>110</w:t>
            </w:r>
          </w:hyperlink>
        </w:p>
        <w:p>
          <w:pPr>
            <w:pStyle w:val="Contents3"/>
            <w:tabs>
              <w:tab w:val="clear" w:pos="8459"/>
              <w:tab w:val="right" w:pos="9026" w:leader="dot"/>
            </w:tabs>
            <w:rPr/>
          </w:pPr>
          <w:hyperlink w:anchor="__RefHeading___Toc2971811_372815092">
            <w:r>
              <w:rPr>
                <w:webHidden/>
                <w:rStyle w:val="IndexLink"/>
              </w:rPr>
              <w:t>6</w:t>
            </w:r>
            <w:r>
              <w:rPr>
                <w:rStyle w:val="IndexLink"/>
                <w:rtl w:val="true"/>
              </w:rPr>
              <w:t xml:space="preserve">- </w:t>
            </w:r>
            <w:r>
              <w:rPr>
                <w:rStyle w:val="IndexLink"/>
                <w:rtl w:val="true"/>
              </w:rPr>
              <w:t xml:space="preserve">منشور حکومت امیرالمؤمنين علیه السلام </w:t>
            </w:r>
            <w:r>
              <w:rPr>
                <w:rStyle w:val="IndexLink"/>
                <w:rtl w:val="true"/>
              </w:rPr>
              <w:t>(</w:t>
            </w:r>
            <w:r>
              <w:rPr>
                <w:rStyle w:val="IndexLink"/>
              </w:rPr>
              <w:t>2</w:t>
            </w:r>
            <w:r>
              <w:rPr>
                <w:rStyle w:val="IndexLink"/>
                <w:rtl w:val="true"/>
              </w:rPr>
              <w:t>)</w:t>
              <w:tab/>
            </w:r>
            <w:r>
              <w:rPr>
                <w:rStyle w:val="IndexLink"/>
              </w:rPr>
              <w:t>132</w:t>
            </w:r>
          </w:hyperlink>
        </w:p>
        <w:p>
          <w:pPr>
            <w:pStyle w:val="Contents3"/>
            <w:tabs>
              <w:tab w:val="clear" w:pos="8459"/>
              <w:tab w:val="right" w:pos="9026" w:leader="dot"/>
            </w:tabs>
            <w:rPr/>
          </w:pPr>
          <w:hyperlink w:anchor="__RefHeading___Toc2971813_372815092">
            <w:r>
              <w:rPr>
                <w:webHidden/>
                <w:rStyle w:val="IndexLink"/>
              </w:rPr>
              <w:t>7</w:t>
            </w:r>
            <w:r>
              <w:rPr>
                <w:rStyle w:val="IndexLink"/>
                <w:rtl w:val="true"/>
              </w:rPr>
              <w:t xml:space="preserve">- </w:t>
            </w:r>
            <w:r>
              <w:rPr>
                <w:rStyle w:val="IndexLink"/>
                <w:rtl w:val="true"/>
              </w:rPr>
              <w:t>منشور حکومت حضرت امیر علیه السلام</w:t>
            </w:r>
            <w:r>
              <w:rPr>
                <w:rStyle w:val="IndexLink"/>
                <w:rtl w:val="true"/>
              </w:rPr>
              <w:t>(</w:t>
            </w:r>
            <w:r>
              <w:rPr>
                <w:rStyle w:val="IndexLink"/>
              </w:rPr>
              <w:t>3</w:t>
            </w:r>
            <w:r>
              <w:rPr>
                <w:rStyle w:val="IndexLink"/>
                <w:rtl w:val="true"/>
              </w:rPr>
              <w:t>)</w:t>
              <w:tab/>
            </w:r>
            <w:r>
              <w:rPr>
                <w:rStyle w:val="IndexLink"/>
              </w:rPr>
              <w:t>134</w:t>
            </w:r>
          </w:hyperlink>
        </w:p>
        <w:p>
          <w:pPr>
            <w:pStyle w:val="Contents3"/>
            <w:tabs>
              <w:tab w:val="clear" w:pos="8459"/>
              <w:tab w:val="right" w:pos="9026" w:leader="dot"/>
            </w:tabs>
            <w:rPr/>
          </w:pPr>
          <w:hyperlink w:anchor="__RefHeading___Toc2971815_372815092">
            <w:r>
              <w:rPr>
                <w:webHidden/>
                <w:rStyle w:val="IndexLink"/>
              </w:rPr>
              <w:t>8</w:t>
            </w:r>
            <w:r>
              <w:rPr>
                <w:rStyle w:val="IndexLink"/>
                <w:rtl w:val="true"/>
              </w:rPr>
              <w:t xml:space="preserve">- </w:t>
            </w:r>
            <w:r>
              <w:rPr>
                <w:rStyle w:val="IndexLink"/>
                <w:rtl w:val="true"/>
              </w:rPr>
              <w:t>منشور حکومت امیرالمؤمنین علیه السلام</w:t>
            </w:r>
            <w:r>
              <w:rPr>
                <w:rStyle w:val="IndexLink"/>
                <w:rtl w:val="true"/>
              </w:rPr>
              <w:t>(</w:t>
            </w:r>
            <w:r>
              <w:rPr>
                <w:rStyle w:val="IndexLink"/>
              </w:rPr>
              <w:t>4</w:t>
            </w:r>
            <w:r>
              <w:rPr>
                <w:rStyle w:val="IndexLink"/>
                <w:rtl w:val="true"/>
              </w:rPr>
              <w:t>)</w:t>
              <w:tab/>
            </w:r>
            <w:r>
              <w:rPr>
                <w:rStyle w:val="IndexLink"/>
              </w:rPr>
              <w:t>137</w:t>
            </w:r>
          </w:hyperlink>
        </w:p>
        <w:p>
          <w:pPr>
            <w:pStyle w:val="Contents3"/>
            <w:tabs>
              <w:tab w:val="clear" w:pos="8459"/>
              <w:tab w:val="right" w:pos="9026" w:leader="dot"/>
            </w:tabs>
            <w:rPr/>
          </w:pPr>
          <w:hyperlink w:anchor="__RefHeading___Toc2971817_372815092">
            <w:r>
              <w:rPr>
                <w:webHidden/>
                <w:rStyle w:val="IndexLink"/>
              </w:rPr>
              <w:t>9</w:t>
            </w:r>
            <w:r>
              <w:rPr>
                <w:rStyle w:val="IndexLink"/>
                <w:rtl w:val="true"/>
              </w:rPr>
              <w:t xml:space="preserve">- </w:t>
            </w:r>
            <w:r>
              <w:rPr>
                <w:rStyle w:val="IndexLink"/>
                <w:rtl w:val="true"/>
              </w:rPr>
              <w:t>سیره ی علوی در تقسیم بیت المال</w:t>
            </w:r>
            <w:r>
              <w:rPr>
                <w:rStyle w:val="IndexLink"/>
                <w:rtl w:val="true"/>
              </w:rPr>
              <w:tab/>
            </w:r>
            <w:r>
              <w:rPr>
                <w:rStyle w:val="IndexLink"/>
              </w:rPr>
              <w:t>140</w:t>
            </w:r>
          </w:hyperlink>
        </w:p>
        <w:p>
          <w:pPr>
            <w:pStyle w:val="Contents4"/>
            <w:tabs>
              <w:tab w:val="clear" w:pos="8176"/>
              <w:tab w:val="right" w:pos="9026" w:leader="dot"/>
            </w:tabs>
            <w:rPr/>
          </w:pPr>
          <w:hyperlink w:anchor="__RefHeading___Toc2971819_37281509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971821_372815092">
            <w:r>
              <w:rPr>
                <w:webHidden/>
                <w:rStyle w:val="IndexLink"/>
                <w:rtl w:val="true"/>
              </w:rPr>
              <w:t>گزارش اول</w:t>
            </w:r>
            <w:r>
              <w:rPr>
                <w:rStyle w:val="IndexLink"/>
                <w:rtl w:val="true"/>
              </w:rPr>
              <w:tab/>
            </w:r>
            <w:r>
              <w:rPr>
                <w:rStyle w:val="IndexLink"/>
              </w:rPr>
              <w:t>140</w:t>
            </w:r>
          </w:hyperlink>
        </w:p>
        <w:p>
          <w:pPr>
            <w:pStyle w:val="Contents4"/>
            <w:tabs>
              <w:tab w:val="clear" w:pos="8176"/>
              <w:tab w:val="right" w:pos="9026" w:leader="dot"/>
            </w:tabs>
            <w:rPr/>
          </w:pPr>
          <w:hyperlink w:anchor="__RefHeading___Toc2971823_372815092">
            <w:r>
              <w:rPr>
                <w:webHidden/>
                <w:rStyle w:val="IndexLink"/>
                <w:rtl w:val="true"/>
              </w:rPr>
              <w:t>گزارش دوم</w:t>
            </w:r>
            <w:r>
              <w:rPr>
                <w:rStyle w:val="IndexLink"/>
                <w:rtl w:val="true"/>
              </w:rPr>
              <w:tab/>
            </w:r>
            <w:r>
              <w:rPr>
                <w:rStyle w:val="IndexLink"/>
              </w:rPr>
              <w:t>145</w:t>
            </w:r>
          </w:hyperlink>
        </w:p>
        <w:p>
          <w:pPr>
            <w:pStyle w:val="Contents3"/>
            <w:tabs>
              <w:tab w:val="clear" w:pos="8459"/>
              <w:tab w:val="right" w:pos="9026" w:leader="dot"/>
            </w:tabs>
            <w:rPr/>
          </w:pPr>
          <w:hyperlink w:anchor="__RefHeading___Toc2971825_372815092">
            <w:r>
              <w:rPr>
                <w:webHidden/>
                <w:rStyle w:val="IndexLink"/>
              </w:rPr>
              <w:t>10</w:t>
            </w:r>
            <w:r>
              <w:rPr>
                <w:rStyle w:val="IndexLink"/>
                <w:rtl w:val="true"/>
              </w:rPr>
              <w:t xml:space="preserve">- </w:t>
            </w:r>
            <w:r>
              <w:rPr>
                <w:rStyle w:val="IndexLink"/>
                <w:rtl w:val="true"/>
              </w:rPr>
              <w:t>استفاده ی امیرمؤمنان علیه السلام از علم الهی خود در تقسیم</w:t>
            </w:r>
            <w:r>
              <w:rPr>
                <w:rStyle w:val="IndexLink"/>
                <w:rtl w:val="true"/>
              </w:rPr>
              <w:tab/>
            </w:r>
            <w:r>
              <w:rPr>
                <w:rStyle w:val="IndexLink"/>
              </w:rPr>
              <w:t>151</w:t>
            </w:r>
          </w:hyperlink>
        </w:p>
        <w:p>
          <w:pPr>
            <w:pStyle w:val="Contents3"/>
            <w:tabs>
              <w:tab w:val="clear" w:pos="8459"/>
              <w:tab w:val="right" w:pos="9026" w:leader="dot"/>
            </w:tabs>
            <w:rPr/>
          </w:pPr>
          <w:hyperlink w:anchor="__RefHeading___Toc2971827_372815092">
            <w:r>
              <w:rPr>
                <w:webHidden/>
                <w:rStyle w:val="IndexLink"/>
              </w:rPr>
              <w:t>11</w:t>
            </w:r>
            <w:r>
              <w:rPr>
                <w:rStyle w:val="IndexLink"/>
                <w:rtl w:val="true"/>
              </w:rPr>
              <w:t xml:space="preserve">- </w:t>
            </w:r>
            <w:r>
              <w:rPr>
                <w:rStyle w:val="IndexLink"/>
                <w:rtl w:val="true"/>
              </w:rPr>
              <w:t>بیت المال</w:t>
            </w:r>
            <w:r>
              <w:rPr>
                <w:rStyle w:val="IndexLink"/>
                <w:rtl w:val="true"/>
              </w:rPr>
              <w:tab/>
            </w:r>
            <w:r>
              <w:rPr>
                <w:rStyle w:val="IndexLink"/>
              </w:rPr>
              <w:t>151</w:t>
            </w:r>
          </w:hyperlink>
        </w:p>
        <w:p>
          <w:pPr>
            <w:pStyle w:val="Contents2"/>
            <w:tabs>
              <w:tab w:val="clear" w:pos="8743"/>
              <w:tab w:val="right" w:pos="9026" w:leader="dot"/>
            </w:tabs>
            <w:rPr/>
          </w:pPr>
          <w:hyperlink w:anchor="__RefHeading___Toc2971829_372815092">
            <w:r>
              <w:rPr>
                <w:webHidden/>
                <w:rStyle w:val="IndexLink"/>
                <w:rtl w:val="true"/>
              </w:rPr>
              <w:t>فصل چهارم</w:t>
            </w:r>
            <w:r>
              <w:rPr>
                <w:rStyle w:val="IndexLink"/>
                <w:rtl w:val="true"/>
              </w:rPr>
              <w:t xml:space="preserve">: </w:t>
            </w:r>
            <w:r>
              <w:rPr>
                <w:rStyle w:val="IndexLink"/>
                <w:rtl w:val="true"/>
              </w:rPr>
              <w:t xml:space="preserve">مقدمات جمل </w:t>
            </w:r>
            <w:r>
              <w:rPr>
                <w:rStyle w:val="IndexLink"/>
                <w:rtl w:val="true"/>
              </w:rPr>
              <w:t>(</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2971831_372815092">
            <w:r>
              <w:rPr>
                <w:webHidden/>
                <w:rStyle w:val="IndexLink"/>
              </w:rPr>
              <w:t>1</w:t>
            </w:r>
            <w:r>
              <w:rPr>
                <w:rStyle w:val="IndexLink"/>
                <w:rtl w:val="true"/>
              </w:rPr>
              <w:t xml:space="preserve">- </w:t>
            </w:r>
            <w:r>
              <w:rPr>
                <w:rStyle w:val="IndexLink"/>
                <w:rtl w:val="true"/>
              </w:rPr>
              <w:t>درآمد</w:t>
            </w:r>
            <w:r>
              <w:rPr>
                <w:rStyle w:val="IndexLink"/>
                <w:rtl w:val="true"/>
              </w:rPr>
              <w:tab/>
            </w:r>
            <w:r>
              <w:rPr>
                <w:rStyle w:val="IndexLink"/>
              </w:rPr>
              <w:t>153</w:t>
            </w:r>
          </w:hyperlink>
        </w:p>
        <w:p>
          <w:pPr>
            <w:pStyle w:val="Contents3"/>
            <w:tabs>
              <w:tab w:val="clear" w:pos="8459"/>
              <w:tab w:val="right" w:pos="9026" w:leader="dot"/>
            </w:tabs>
            <w:rPr/>
          </w:pPr>
          <w:hyperlink w:anchor="__RefHeading___Toc2971833_372815092">
            <w:r>
              <w:rPr>
                <w:webHidden/>
                <w:rStyle w:val="IndexLink"/>
              </w:rPr>
              <w:t>2</w:t>
            </w:r>
            <w:r>
              <w:rPr>
                <w:rStyle w:val="IndexLink"/>
                <w:rtl w:val="true"/>
              </w:rPr>
              <w:t xml:space="preserve">- </w:t>
            </w:r>
            <w:r>
              <w:rPr>
                <w:rStyle w:val="IndexLink"/>
                <w:rtl w:val="true"/>
              </w:rPr>
              <w:t>هشدارهای پیامبر خدا صلی الله علیه و آله در باب دشواری های علی بن ابی طالب علیه السلام در مرحله ی حکومت</w:t>
            </w:r>
            <w:r>
              <w:rPr>
                <w:rStyle w:val="IndexLink"/>
                <w:rtl w:val="true"/>
              </w:rPr>
              <w:tab/>
            </w:r>
            <w:r>
              <w:rPr>
                <w:rStyle w:val="IndexLink"/>
              </w:rPr>
              <w:t>157</w:t>
            </w:r>
          </w:hyperlink>
        </w:p>
        <w:p>
          <w:pPr>
            <w:pStyle w:val="Contents3"/>
            <w:tabs>
              <w:tab w:val="clear" w:pos="8459"/>
              <w:tab w:val="right" w:pos="9026" w:leader="dot"/>
            </w:tabs>
            <w:rPr/>
          </w:pPr>
          <w:hyperlink w:anchor="__RefHeading___Toc2971835_372815092">
            <w:r>
              <w:rPr>
                <w:webHidden/>
                <w:rStyle w:val="IndexLink"/>
              </w:rPr>
              <w:t>3</w:t>
            </w:r>
            <w:r>
              <w:rPr>
                <w:rStyle w:val="IndexLink"/>
                <w:rtl w:val="true"/>
              </w:rPr>
              <w:t xml:space="preserve">- </w:t>
            </w:r>
            <w:r>
              <w:rPr>
                <w:rStyle w:val="IndexLink"/>
                <w:rtl w:val="true"/>
              </w:rPr>
              <w:t>خطبه امیرالمؤمنین علیه السلام به هنگام اعلان جنگ از سوی طلحه و زبیر</w:t>
            </w:r>
            <w:r>
              <w:rPr>
                <w:rStyle w:val="IndexLink"/>
                <w:rtl w:val="true"/>
              </w:rPr>
              <w:tab/>
            </w:r>
            <w:r>
              <w:rPr>
                <w:rStyle w:val="IndexLink"/>
              </w:rPr>
              <w:t>168</w:t>
            </w:r>
          </w:hyperlink>
        </w:p>
        <w:p>
          <w:pPr>
            <w:pStyle w:val="Contents4"/>
            <w:tabs>
              <w:tab w:val="clear" w:pos="8176"/>
              <w:tab w:val="right" w:pos="9026" w:leader="dot"/>
            </w:tabs>
            <w:rPr/>
          </w:pPr>
          <w:hyperlink w:anchor="__RefHeading___Toc2971837_372815092">
            <w:r>
              <w:rPr>
                <w:webHidden/>
                <w:rStyle w:val="IndexLink"/>
                <w:rtl w:val="true"/>
              </w:rPr>
              <w:t>نقل اول</w:t>
            </w:r>
            <w:r>
              <w:rPr>
                <w:rStyle w:val="IndexLink"/>
                <w:rtl w:val="true"/>
              </w:rPr>
              <w:tab/>
            </w:r>
            <w:r>
              <w:rPr>
                <w:rStyle w:val="IndexLink"/>
              </w:rPr>
              <w:t>168</w:t>
            </w:r>
          </w:hyperlink>
        </w:p>
        <w:p>
          <w:pPr>
            <w:pStyle w:val="Contents4"/>
            <w:tabs>
              <w:tab w:val="clear" w:pos="8176"/>
              <w:tab w:val="right" w:pos="9026" w:leader="dot"/>
            </w:tabs>
            <w:rPr/>
          </w:pPr>
          <w:hyperlink w:anchor="__RefHeading___Toc2971839_372815092">
            <w:r>
              <w:rPr>
                <w:webHidden/>
                <w:rStyle w:val="IndexLink"/>
                <w:rtl w:val="true"/>
              </w:rPr>
              <w:t>نقل دوم</w:t>
            </w:r>
            <w:r>
              <w:rPr>
                <w:rStyle w:val="IndexLink"/>
                <w:rtl w:val="true"/>
              </w:rPr>
              <w:tab/>
            </w:r>
            <w:r>
              <w:rPr>
                <w:rStyle w:val="IndexLink"/>
              </w:rPr>
              <w:t>174</w:t>
            </w:r>
          </w:hyperlink>
        </w:p>
        <w:p>
          <w:pPr>
            <w:pStyle w:val="Contents4"/>
            <w:tabs>
              <w:tab w:val="clear" w:pos="8176"/>
              <w:tab w:val="right" w:pos="9026" w:leader="dot"/>
            </w:tabs>
            <w:rPr/>
          </w:pPr>
          <w:hyperlink w:anchor="__RefHeading___Toc2971841_372815092">
            <w:r>
              <w:rPr>
                <w:webHidden/>
                <w:rStyle w:val="IndexLink"/>
                <w:rtl w:val="true"/>
              </w:rPr>
              <w:t>نقل سوم</w:t>
            </w:r>
            <w:r>
              <w:rPr>
                <w:rStyle w:val="IndexLink"/>
                <w:rtl w:val="true"/>
              </w:rPr>
              <w:tab/>
            </w:r>
            <w:r>
              <w:rPr>
                <w:rStyle w:val="IndexLink"/>
              </w:rPr>
              <w:t>177</w:t>
            </w:r>
          </w:hyperlink>
        </w:p>
        <w:p>
          <w:pPr>
            <w:pStyle w:val="Contents3"/>
            <w:tabs>
              <w:tab w:val="clear" w:pos="8459"/>
              <w:tab w:val="right" w:pos="9026" w:leader="dot"/>
            </w:tabs>
            <w:rPr/>
          </w:pPr>
          <w:hyperlink w:anchor="__RefHeading___Toc2971843_372815092">
            <w:r>
              <w:rPr>
                <w:webHidden/>
                <w:rStyle w:val="IndexLink"/>
              </w:rPr>
              <w:t>4</w:t>
            </w:r>
            <w:r>
              <w:rPr>
                <w:rStyle w:val="IndexLink"/>
                <w:rtl w:val="true"/>
              </w:rPr>
              <w:t xml:space="preserve">- </w:t>
            </w:r>
            <w:r>
              <w:rPr>
                <w:rStyle w:val="IndexLink"/>
                <w:rtl w:val="true"/>
              </w:rPr>
              <w:t>هدف امیرمؤمنان علیه السلام از حکومت داری</w:t>
            </w:r>
            <w:r>
              <w:rPr>
                <w:rStyle w:val="IndexLink"/>
                <w:rtl w:val="true"/>
              </w:rPr>
              <w:tab/>
            </w:r>
            <w:r>
              <w:rPr>
                <w:rStyle w:val="IndexLink"/>
              </w:rPr>
              <w:t>181</w:t>
            </w:r>
          </w:hyperlink>
        </w:p>
        <w:p>
          <w:pPr>
            <w:pStyle w:val="Contents2"/>
            <w:tabs>
              <w:tab w:val="clear" w:pos="8743"/>
              <w:tab w:val="right" w:pos="9026" w:leader="dot"/>
            </w:tabs>
            <w:rPr/>
          </w:pPr>
          <w:hyperlink w:anchor="__RefHeading___Toc2971845_372815092">
            <w:r>
              <w:rPr>
                <w:webHidden/>
                <w:rStyle w:val="IndexLink"/>
                <w:rtl w:val="true"/>
              </w:rPr>
              <w:t>فصل پنجم</w:t>
            </w:r>
            <w:r>
              <w:rPr>
                <w:rStyle w:val="IndexLink"/>
                <w:rtl w:val="true"/>
              </w:rPr>
              <w:t xml:space="preserve">: </w:t>
            </w:r>
            <w:r>
              <w:rPr>
                <w:rStyle w:val="IndexLink"/>
                <w:rtl w:val="true"/>
              </w:rPr>
              <w:t xml:space="preserve">مقدمات جمل </w:t>
            </w:r>
            <w:r>
              <w:rPr>
                <w:rStyle w:val="IndexLink"/>
                <w:rtl w:val="true"/>
              </w:rPr>
              <w:t>(</w:t>
            </w:r>
            <w:r>
              <w:rPr>
                <w:rStyle w:val="IndexLink"/>
              </w:rPr>
              <w:t>2</w:t>
            </w:r>
            <w:r>
              <w:rPr>
                <w:rStyle w:val="IndexLink"/>
                <w:rtl w:val="true"/>
              </w:rPr>
              <w:t>)</w:t>
              <w:tab/>
            </w:r>
            <w:r>
              <w:rPr>
                <w:rStyle w:val="IndexLink"/>
              </w:rPr>
              <w:t>187</w:t>
            </w:r>
          </w:hyperlink>
        </w:p>
        <w:p>
          <w:pPr>
            <w:pStyle w:val="Contents3"/>
            <w:tabs>
              <w:tab w:val="clear" w:pos="8459"/>
              <w:tab w:val="right" w:pos="9026" w:leader="dot"/>
            </w:tabs>
            <w:rPr/>
          </w:pPr>
          <w:hyperlink w:anchor="__RefHeading___Toc2971847_372815092">
            <w:r>
              <w:rPr>
                <w:webHidden/>
                <w:rStyle w:val="IndexLink"/>
              </w:rPr>
              <w:t>1</w:t>
            </w:r>
            <w:r>
              <w:rPr>
                <w:rStyle w:val="IndexLink"/>
                <w:rtl w:val="true"/>
              </w:rPr>
              <w:t xml:space="preserve">- </w:t>
            </w:r>
            <w:r>
              <w:rPr>
                <w:rStyle w:val="IndexLink"/>
                <w:rtl w:val="true"/>
              </w:rPr>
              <w:t>مثلث شوم</w:t>
            </w:r>
            <w:r>
              <w:rPr>
                <w:rStyle w:val="IndexLink"/>
                <w:rtl w:val="true"/>
              </w:rPr>
              <w:tab/>
            </w:r>
            <w:r>
              <w:rPr>
                <w:rStyle w:val="IndexLink"/>
              </w:rPr>
              <w:t>187</w:t>
            </w:r>
          </w:hyperlink>
        </w:p>
        <w:p>
          <w:pPr>
            <w:pStyle w:val="Contents3"/>
            <w:tabs>
              <w:tab w:val="clear" w:pos="8459"/>
              <w:tab w:val="right" w:pos="9026" w:leader="dot"/>
            </w:tabs>
            <w:rPr/>
          </w:pPr>
          <w:hyperlink w:anchor="__RefHeading___Toc2971849_372815092">
            <w:r>
              <w:rPr>
                <w:webHidden/>
                <w:rStyle w:val="IndexLink"/>
              </w:rPr>
              <w:t>2</w:t>
            </w:r>
            <w:r>
              <w:rPr>
                <w:rStyle w:val="IndexLink"/>
                <w:rtl w:val="true"/>
              </w:rPr>
              <w:t xml:space="preserve">- </w:t>
            </w:r>
            <w:r>
              <w:rPr>
                <w:rStyle w:val="IndexLink"/>
                <w:rtl w:val="true"/>
              </w:rPr>
              <w:t>عایشه بنت ابی بکر</w:t>
            </w:r>
            <w:r>
              <w:rPr>
                <w:rStyle w:val="IndexLink"/>
                <w:rtl w:val="true"/>
              </w:rPr>
              <w:tab/>
            </w:r>
            <w:r>
              <w:rPr>
                <w:rStyle w:val="IndexLink"/>
              </w:rPr>
              <w:t>187</w:t>
            </w:r>
          </w:hyperlink>
        </w:p>
        <w:p>
          <w:pPr>
            <w:pStyle w:val="Contents3"/>
            <w:tabs>
              <w:tab w:val="clear" w:pos="8459"/>
              <w:tab w:val="right" w:pos="9026" w:leader="dot"/>
            </w:tabs>
            <w:rPr/>
          </w:pPr>
          <w:hyperlink w:anchor="__RefHeading___Toc2971851_372815092">
            <w:r>
              <w:rPr>
                <w:webHidden/>
                <w:rStyle w:val="IndexLink"/>
              </w:rPr>
              <w:t>3</w:t>
            </w:r>
            <w:r>
              <w:rPr>
                <w:rStyle w:val="IndexLink"/>
                <w:rtl w:val="true"/>
              </w:rPr>
              <w:t xml:space="preserve">- </w:t>
            </w:r>
            <w:r>
              <w:rPr>
                <w:rStyle w:val="IndexLink"/>
                <w:rtl w:val="true"/>
              </w:rPr>
              <w:t>طلحة بن عبيدالله</w:t>
            </w:r>
            <w:r>
              <w:rPr>
                <w:rStyle w:val="IndexLink"/>
                <w:rtl w:val="true"/>
              </w:rPr>
              <w:tab/>
            </w:r>
            <w:r>
              <w:rPr>
                <w:rStyle w:val="IndexLink"/>
              </w:rPr>
              <w:t>192</w:t>
            </w:r>
          </w:hyperlink>
        </w:p>
        <w:p>
          <w:pPr>
            <w:pStyle w:val="Contents3"/>
            <w:tabs>
              <w:tab w:val="clear" w:pos="8459"/>
              <w:tab w:val="right" w:pos="9026" w:leader="dot"/>
            </w:tabs>
            <w:rPr/>
          </w:pPr>
          <w:hyperlink w:anchor="__RefHeading___Toc2971853_372815092">
            <w:r>
              <w:rPr>
                <w:webHidden/>
                <w:rStyle w:val="IndexLink"/>
              </w:rPr>
              <w:t>4</w:t>
            </w:r>
            <w:r>
              <w:rPr>
                <w:rStyle w:val="IndexLink"/>
                <w:rtl w:val="true"/>
              </w:rPr>
              <w:t xml:space="preserve">- </w:t>
            </w:r>
            <w:r>
              <w:rPr>
                <w:rStyle w:val="IndexLink"/>
                <w:rtl w:val="true"/>
              </w:rPr>
              <w:t>زبیربن عوام</w:t>
            </w:r>
            <w:r>
              <w:rPr>
                <w:rStyle w:val="IndexLink"/>
                <w:rtl w:val="true"/>
              </w:rPr>
              <w:tab/>
            </w:r>
            <w:r>
              <w:rPr>
                <w:rStyle w:val="IndexLink"/>
              </w:rPr>
              <w:t>196</w:t>
            </w:r>
          </w:hyperlink>
        </w:p>
        <w:p>
          <w:pPr>
            <w:pStyle w:val="Contents3"/>
            <w:tabs>
              <w:tab w:val="clear" w:pos="8459"/>
              <w:tab w:val="right" w:pos="9026" w:leader="dot"/>
            </w:tabs>
            <w:rPr/>
          </w:pPr>
          <w:hyperlink w:anchor="__RefHeading___Toc2971855_372815092">
            <w:r>
              <w:rPr>
                <w:webHidden/>
                <w:rStyle w:val="IndexLink"/>
              </w:rPr>
              <w:t>5</w:t>
            </w:r>
            <w:r>
              <w:rPr>
                <w:rStyle w:val="IndexLink"/>
                <w:rtl w:val="true"/>
              </w:rPr>
              <w:t xml:space="preserve">- </w:t>
            </w:r>
            <w:r>
              <w:rPr>
                <w:rStyle w:val="IndexLink"/>
                <w:rtl w:val="true"/>
              </w:rPr>
              <w:t>زبیر مصداق ایمان مستودع</w:t>
            </w:r>
            <w:r>
              <w:rPr>
                <w:rStyle w:val="IndexLink"/>
                <w:rtl w:val="true"/>
              </w:rPr>
              <w:tab/>
            </w:r>
            <w:r>
              <w:rPr>
                <w:rStyle w:val="IndexLink"/>
              </w:rPr>
              <w:t>199</w:t>
            </w:r>
          </w:hyperlink>
        </w:p>
        <w:p>
          <w:pPr>
            <w:pStyle w:val="Contents3"/>
            <w:tabs>
              <w:tab w:val="clear" w:pos="8459"/>
              <w:tab w:val="right" w:pos="9026" w:leader="dot"/>
            </w:tabs>
            <w:rPr/>
          </w:pPr>
          <w:hyperlink w:anchor="__RefHeading___Toc2971857_372815092">
            <w:r>
              <w:rPr>
                <w:webHidden/>
                <w:rStyle w:val="IndexLink"/>
              </w:rPr>
              <w:t>6</w:t>
            </w:r>
            <w:r>
              <w:rPr>
                <w:rStyle w:val="IndexLink"/>
                <w:rtl w:val="true"/>
              </w:rPr>
              <w:t xml:space="preserve">- </w:t>
            </w:r>
            <w:r>
              <w:rPr>
                <w:rStyle w:val="IndexLink"/>
                <w:rtl w:val="true"/>
              </w:rPr>
              <w:t>مقدمات جمل به گزارش شیخ مفید</w:t>
            </w:r>
            <w:r>
              <w:rPr>
                <w:rStyle w:val="IndexLink"/>
                <w:rtl w:val="true"/>
              </w:rPr>
              <w:tab/>
            </w:r>
            <w:r>
              <w:rPr>
                <w:rStyle w:val="IndexLink"/>
              </w:rPr>
              <w:t>201</w:t>
            </w:r>
          </w:hyperlink>
        </w:p>
        <w:p>
          <w:pPr>
            <w:pStyle w:val="Contents4"/>
            <w:tabs>
              <w:tab w:val="clear" w:pos="8176"/>
              <w:tab w:val="right" w:pos="9026" w:leader="dot"/>
            </w:tabs>
            <w:rPr/>
          </w:pPr>
          <w:hyperlink w:anchor="__RefHeading___Toc2971859_37281509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971861_372815092">
            <w:r>
              <w:rPr>
                <w:webHidden/>
                <w:rStyle w:val="IndexLink"/>
                <w:rtl w:val="true"/>
              </w:rPr>
              <w:t>نقل اول</w:t>
            </w:r>
            <w:r>
              <w:rPr>
                <w:rStyle w:val="IndexLink"/>
                <w:rtl w:val="true"/>
              </w:rPr>
              <w:tab/>
            </w:r>
            <w:r>
              <w:rPr>
                <w:rStyle w:val="IndexLink"/>
              </w:rPr>
              <w:t>202</w:t>
            </w:r>
          </w:hyperlink>
        </w:p>
        <w:p>
          <w:pPr>
            <w:pStyle w:val="Contents4"/>
            <w:tabs>
              <w:tab w:val="clear" w:pos="8176"/>
              <w:tab w:val="right" w:pos="9026" w:leader="dot"/>
            </w:tabs>
            <w:rPr/>
          </w:pPr>
          <w:hyperlink w:anchor="__RefHeading___Toc2971863_372815092">
            <w:r>
              <w:rPr>
                <w:webHidden/>
                <w:rStyle w:val="IndexLink"/>
                <w:rtl w:val="true"/>
              </w:rPr>
              <w:t>نقل دوم</w:t>
            </w:r>
            <w:r>
              <w:rPr>
                <w:rStyle w:val="IndexLink"/>
                <w:rtl w:val="true"/>
              </w:rPr>
              <w:tab/>
            </w:r>
            <w:r>
              <w:rPr>
                <w:rStyle w:val="IndexLink"/>
              </w:rPr>
              <w:t>204</w:t>
            </w:r>
          </w:hyperlink>
        </w:p>
        <w:p>
          <w:pPr>
            <w:pStyle w:val="Contents4"/>
            <w:tabs>
              <w:tab w:val="clear" w:pos="8176"/>
              <w:tab w:val="right" w:pos="9026" w:leader="dot"/>
            </w:tabs>
            <w:rPr/>
          </w:pPr>
          <w:hyperlink w:anchor="__RefHeading___Toc2971865_372815092">
            <w:r>
              <w:rPr>
                <w:webHidden/>
                <w:rStyle w:val="IndexLink"/>
                <w:rtl w:val="true"/>
              </w:rPr>
              <w:t>نقل سوم</w:t>
            </w:r>
            <w:r>
              <w:rPr>
                <w:rStyle w:val="IndexLink"/>
                <w:rtl w:val="true"/>
              </w:rPr>
              <w:tab/>
            </w:r>
            <w:r>
              <w:rPr>
                <w:rStyle w:val="IndexLink"/>
              </w:rPr>
              <w:t>209</w:t>
            </w:r>
          </w:hyperlink>
        </w:p>
        <w:p>
          <w:pPr>
            <w:pStyle w:val="Contents4"/>
            <w:tabs>
              <w:tab w:val="clear" w:pos="8176"/>
              <w:tab w:val="right" w:pos="9026" w:leader="dot"/>
            </w:tabs>
            <w:rPr/>
          </w:pPr>
          <w:hyperlink w:anchor="__RefHeading___Toc2971867_372815092">
            <w:r>
              <w:rPr>
                <w:webHidden/>
                <w:rStyle w:val="IndexLink"/>
                <w:rtl w:val="true"/>
              </w:rPr>
              <w:t>نقل چهارم</w:t>
            </w:r>
            <w:r>
              <w:rPr>
                <w:rStyle w:val="IndexLink"/>
                <w:rtl w:val="true"/>
              </w:rPr>
              <w:tab/>
            </w:r>
            <w:r>
              <w:rPr>
                <w:rStyle w:val="IndexLink"/>
              </w:rPr>
              <w:t>211</w:t>
            </w:r>
          </w:hyperlink>
        </w:p>
        <w:p>
          <w:pPr>
            <w:pStyle w:val="Contents3"/>
            <w:tabs>
              <w:tab w:val="clear" w:pos="8459"/>
              <w:tab w:val="right" w:pos="9026" w:leader="dot"/>
            </w:tabs>
            <w:rPr/>
          </w:pPr>
          <w:hyperlink w:anchor="__RefHeading___Toc2971869_372815092">
            <w:r>
              <w:rPr>
                <w:webHidden/>
                <w:rStyle w:val="IndexLink"/>
              </w:rPr>
              <w:t>7</w:t>
            </w:r>
            <w:r>
              <w:rPr>
                <w:rStyle w:val="IndexLink"/>
                <w:rtl w:val="true"/>
              </w:rPr>
              <w:t xml:space="preserve">- </w:t>
            </w:r>
            <w:r>
              <w:rPr>
                <w:rStyle w:val="IndexLink"/>
                <w:rtl w:val="true"/>
              </w:rPr>
              <w:t xml:space="preserve">احتجاج حضرت امیر بر ناکثین </w:t>
            </w:r>
            <w:r>
              <w:rPr>
                <w:rStyle w:val="IndexLink"/>
                <w:rtl w:val="true"/>
              </w:rPr>
              <w:t xml:space="preserve">( </w:t>
            </w:r>
            <w:r>
              <w:rPr>
                <w:rStyle w:val="IndexLink"/>
                <w:rtl w:val="true"/>
              </w:rPr>
              <w:t>پیمان شکنان</w:t>
            </w:r>
            <w:r>
              <w:rPr>
                <w:rStyle w:val="IndexLink"/>
                <w:rtl w:val="true"/>
              </w:rPr>
              <w:t>)</w:t>
              <w:tab/>
            </w:r>
            <w:r>
              <w:rPr>
                <w:rStyle w:val="IndexLink"/>
              </w:rPr>
              <w:t>216</w:t>
            </w:r>
          </w:hyperlink>
        </w:p>
        <w:p>
          <w:pPr>
            <w:pStyle w:val="Contents3"/>
            <w:tabs>
              <w:tab w:val="clear" w:pos="8459"/>
              <w:tab w:val="right" w:pos="9026" w:leader="dot"/>
            </w:tabs>
            <w:rPr/>
          </w:pPr>
          <w:hyperlink w:anchor="__RefHeading___Toc2971871_372815092">
            <w:r>
              <w:rPr>
                <w:webHidden/>
                <w:rStyle w:val="IndexLink"/>
              </w:rPr>
              <w:t>8</w:t>
            </w:r>
            <w:r>
              <w:rPr>
                <w:rStyle w:val="IndexLink"/>
                <w:rtl w:val="true"/>
              </w:rPr>
              <w:t xml:space="preserve">- </w:t>
            </w:r>
            <w:r>
              <w:rPr>
                <w:rStyle w:val="IndexLink"/>
                <w:rtl w:val="true"/>
              </w:rPr>
              <w:t>حرکت دو سپاه به سمت بصره</w:t>
            </w:r>
            <w:r>
              <w:rPr>
                <w:rStyle w:val="IndexLink"/>
                <w:rtl w:val="true"/>
              </w:rPr>
              <w:tab/>
            </w:r>
            <w:r>
              <w:rPr>
                <w:rStyle w:val="IndexLink"/>
              </w:rPr>
              <w:t>226</w:t>
            </w:r>
          </w:hyperlink>
        </w:p>
        <w:p>
          <w:pPr>
            <w:pStyle w:val="Contents3"/>
            <w:tabs>
              <w:tab w:val="clear" w:pos="8459"/>
              <w:tab w:val="right" w:pos="9026" w:leader="dot"/>
            </w:tabs>
            <w:rPr/>
          </w:pPr>
          <w:hyperlink w:anchor="__RefHeading___Toc2971873_372815092">
            <w:r>
              <w:rPr>
                <w:webHidden/>
                <w:rStyle w:val="IndexLink"/>
              </w:rPr>
              <w:t>9</w:t>
            </w:r>
            <w:r>
              <w:rPr>
                <w:rStyle w:val="IndexLink"/>
                <w:rtl w:val="true"/>
              </w:rPr>
              <w:t xml:space="preserve">- </w:t>
            </w:r>
            <w:r>
              <w:rPr>
                <w:rStyle w:val="IndexLink"/>
                <w:rtl w:val="true"/>
              </w:rPr>
              <w:t>عایشه و نقش او در اغتشاش علیه حکومت حضرت امیرمؤمنان عليه السلام</w:t>
            </w:r>
            <w:r>
              <w:rPr>
                <w:rStyle w:val="IndexLink"/>
                <w:rtl w:val="true"/>
              </w:rPr>
              <w:tab/>
            </w:r>
            <w:r>
              <w:rPr>
                <w:rStyle w:val="IndexLink"/>
              </w:rPr>
              <w:t>233</w:t>
            </w:r>
          </w:hyperlink>
        </w:p>
        <w:p>
          <w:pPr>
            <w:pStyle w:val="Contents2"/>
            <w:tabs>
              <w:tab w:val="clear" w:pos="8743"/>
              <w:tab w:val="right" w:pos="9026" w:leader="dot"/>
            </w:tabs>
            <w:rPr/>
          </w:pPr>
          <w:hyperlink w:anchor="__RefHeading___Toc2971875_372815092">
            <w:r>
              <w:rPr>
                <w:webHidden/>
                <w:rStyle w:val="IndexLink"/>
                <w:rtl w:val="true"/>
              </w:rPr>
              <w:t>فصل ششم</w:t>
            </w:r>
            <w:r>
              <w:rPr>
                <w:rStyle w:val="IndexLink"/>
                <w:rtl w:val="true"/>
              </w:rPr>
              <w:t xml:space="preserve">: </w:t>
            </w:r>
            <w:r>
              <w:rPr>
                <w:rStyle w:val="IndexLink"/>
                <w:rtl w:val="true"/>
              </w:rPr>
              <w:t xml:space="preserve">مقدمات جمل </w:t>
            </w:r>
            <w:r>
              <w:rPr>
                <w:rStyle w:val="IndexLink"/>
                <w:rtl w:val="true"/>
              </w:rPr>
              <w:t>(</w:t>
            </w:r>
            <w:r>
              <w:rPr>
                <w:rStyle w:val="IndexLink"/>
              </w:rPr>
              <w:t>3</w:t>
            </w:r>
            <w:r>
              <w:rPr>
                <w:rStyle w:val="IndexLink"/>
                <w:rtl w:val="true"/>
              </w:rPr>
              <w:t>)</w:t>
              <w:tab/>
            </w:r>
            <w:r>
              <w:rPr>
                <w:rStyle w:val="IndexLink"/>
              </w:rPr>
              <w:t>241</w:t>
            </w:r>
          </w:hyperlink>
        </w:p>
        <w:p>
          <w:pPr>
            <w:pStyle w:val="Contents3"/>
            <w:tabs>
              <w:tab w:val="clear" w:pos="8459"/>
              <w:tab w:val="right" w:pos="9026" w:leader="dot"/>
            </w:tabs>
            <w:rPr/>
          </w:pPr>
          <w:hyperlink w:anchor="__RefHeading___Toc2971877_372815092">
            <w:r>
              <w:rPr>
                <w:webHidden/>
                <w:rStyle w:val="IndexLink"/>
              </w:rPr>
              <w:t>1</w:t>
            </w:r>
            <w:r>
              <w:rPr>
                <w:rStyle w:val="IndexLink"/>
                <w:rtl w:val="true"/>
              </w:rPr>
              <w:t xml:space="preserve">- </w:t>
            </w:r>
            <w:r>
              <w:rPr>
                <w:rStyle w:val="IndexLink"/>
                <w:rtl w:val="true"/>
              </w:rPr>
              <w:t>ام سلمه، مدافع ولایت امیرمؤمنان عليه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2971879_372815092">
            <w:r>
              <w:rPr>
                <w:webHidden/>
                <w:rStyle w:val="IndexLink"/>
              </w:rPr>
              <w:t>2</w:t>
            </w:r>
            <w:r>
              <w:rPr>
                <w:rStyle w:val="IndexLink"/>
                <w:rtl w:val="true"/>
              </w:rPr>
              <w:t xml:space="preserve">- </w:t>
            </w:r>
            <w:r>
              <w:rPr>
                <w:rStyle w:val="IndexLink"/>
                <w:rtl w:val="true"/>
              </w:rPr>
              <w:t>پارس کردن سگان حوأب</w:t>
            </w:r>
            <w:r>
              <w:rPr>
                <w:rStyle w:val="IndexLink"/>
                <w:rtl w:val="true"/>
              </w:rPr>
              <w:tab/>
            </w:r>
            <w:r>
              <w:rPr>
                <w:rStyle w:val="IndexLink"/>
              </w:rPr>
              <w:t>252</w:t>
            </w:r>
          </w:hyperlink>
        </w:p>
        <w:p>
          <w:pPr>
            <w:pStyle w:val="Contents3"/>
            <w:tabs>
              <w:tab w:val="clear" w:pos="8459"/>
              <w:tab w:val="right" w:pos="9026" w:leader="dot"/>
            </w:tabs>
            <w:rPr/>
          </w:pPr>
          <w:hyperlink w:anchor="__RefHeading___Toc2971881_372815092">
            <w:r>
              <w:rPr>
                <w:webHidden/>
                <w:rStyle w:val="IndexLink"/>
              </w:rPr>
              <w:t>3</w:t>
            </w:r>
            <w:r>
              <w:rPr>
                <w:rStyle w:val="IndexLink"/>
                <w:rtl w:val="true"/>
              </w:rPr>
              <w:t xml:space="preserve">- </w:t>
            </w:r>
            <w:r>
              <w:rPr>
                <w:rStyle w:val="IndexLink"/>
                <w:rtl w:val="true"/>
              </w:rPr>
              <w:t>نامه نگاری عایشه با حفصه</w:t>
            </w:r>
            <w:r>
              <w:rPr>
                <w:rStyle w:val="IndexLink"/>
                <w:rtl w:val="true"/>
              </w:rPr>
              <w:tab/>
            </w:r>
            <w:r>
              <w:rPr>
                <w:rStyle w:val="IndexLink"/>
              </w:rPr>
              <w:t>259</w:t>
            </w:r>
          </w:hyperlink>
        </w:p>
        <w:p>
          <w:pPr>
            <w:pStyle w:val="Contents3"/>
            <w:tabs>
              <w:tab w:val="clear" w:pos="8459"/>
              <w:tab w:val="right" w:pos="9026" w:leader="dot"/>
            </w:tabs>
            <w:rPr/>
          </w:pPr>
          <w:hyperlink w:anchor="__RefHeading___Toc2971883_372815092">
            <w:r>
              <w:rPr>
                <w:webHidden/>
                <w:rStyle w:val="IndexLink"/>
              </w:rPr>
              <w:t>4</w:t>
            </w:r>
            <w:r>
              <w:rPr>
                <w:rStyle w:val="IndexLink"/>
                <w:rtl w:val="true"/>
              </w:rPr>
              <w:t xml:space="preserve">- </w:t>
            </w:r>
            <w:r>
              <w:rPr>
                <w:rStyle w:val="IndexLink"/>
                <w:rtl w:val="true"/>
              </w:rPr>
              <w:t>اعزام امام حسن مجتبی عليه السلام و عمار یاسر به کوفه</w:t>
            </w:r>
            <w:r>
              <w:rPr>
                <w:rStyle w:val="IndexLink"/>
                <w:rtl w:val="true"/>
              </w:rPr>
              <w:tab/>
            </w:r>
            <w:r>
              <w:rPr>
                <w:rStyle w:val="IndexLink"/>
              </w:rPr>
              <w:t>264</w:t>
            </w:r>
          </w:hyperlink>
        </w:p>
        <w:p>
          <w:pPr>
            <w:pStyle w:val="Contents4"/>
            <w:tabs>
              <w:tab w:val="clear" w:pos="8176"/>
              <w:tab w:val="right" w:pos="9026" w:leader="dot"/>
            </w:tabs>
            <w:rPr/>
          </w:pPr>
          <w:hyperlink w:anchor="__RefHeading___Toc2971885_372815092">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971887_372815092">
            <w:r>
              <w:rPr>
                <w:webHidden/>
                <w:rStyle w:val="IndexLink"/>
                <w:rtl w:val="true"/>
              </w:rPr>
              <w:t>گزارش اول</w:t>
            </w:r>
            <w:r>
              <w:rPr>
                <w:rStyle w:val="IndexLink"/>
                <w:rtl w:val="true"/>
              </w:rPr>
              <w:tab/>
            </w:r>
            <w:r>
              <w:rPr>
                <w:rStyle w:val="IndexLink"/>
              </w:rPr>
              <w:t>264</w:t>
            </w:r>
          </w:hyperlink>
        </w:p>
        <w:p>
          <w:pPr>
            <w:pStyle w:val="Contents4"/>
            <w:tabs>
              <w:tab w:val="clear" w:pos="8176"/>
              <w:tab w:val="right" w:pos="9026" w:leader="dot"/>
            </w:tabs>
            <w:rPr/>
          </w:pPr>
          <w:hyperlink w:anchor="__RefHeading___Toc2971889_372815092">
            <w:r>
              <w:rPr>
                <w:webHidden/>
                <w:rStyle w:val="IndexLink"/>
                <w:rtl w:val="true"/>
              </w:rPr>
              <w:t>گزارش دوم</w:t>
            </w:r>
            <w:r>
              <w:rPr>
                <w:rStyle w:val="IndexLink"/>
                <w:rtl w:val="true"/>
              </w:rPr>
              <w:tab/>
            </w:r>
            <w:r>
              <w:rPr>
                <w:rStyle w:val="IndexLink"/>
              </w:rPr>
              <w:t>269</w:t>
            </w:r>
          </w:hyperlink>
        </w:p>
        <w:p>
          <w:pPr>
            <w:pStyle w:val="Contents3"/>
            <w:tabs>
              <w:tab w:val="clear" w:pos="8459"/>
              <w:tab w:val="right" w:pos="9026" w:leader="dot"/>
            </w:tabs>
            <w:rPr/>
          </w:pPr>
          <w:hyperlink w:anchor="__RefHeading___Toc2971891_372815092">
            <w:r>
              <w:rPr>
                <w:webHidden/>
                <w:rStyle w:val="IndexLink"/>
              </w:rPr>
              <w:t>5</w:t>
            </w:r>
            <w:r>
              <w:rPr>
                <w:rStyle w:val="IndexLink"/>
                <w:rtl w:val="true"/>
              </w:rPr>
              <w:t xml:space="preserve">- </w:t>
            </w:r>
            <w:r>
              <w:rPr>
                <w:rStyle w:val="IndexLink"/>
                <w:rtl w:val="true"/>
              </w:rPr>
              <w:t>سیمایی از اخلاق نیکوی امیرمؤمنان</w:t>
            </w:r>
            <w:r>
              <w:rPr>
                <w:rStyle w:val="IndexLink"/>
                <w:rtl w:val="true"/>
              </w:rPr>
              <w:tab/>
            </w:r>
            <w:r>
              <w:rPr>
                <w:rStyle w:val="IndexLink"/>
              </w:rPr>
              <w:t>276</w:t>
            </w:r>
          </w:hyperlink>
        </w:p>
        <w:p>
          <w:pPr>
            <w:pStyle w:val="Contents3"/>
            <w:tabs>
              <w:tab w:val="clear" w:pos="8459"/>
              <w:tab w:val="right" w:pos="9026" w:leader="dot"/>
            </w:tabs>
            <w:rPr/>
          </w:pPr>
          <w:hyperlink w:anchor="__RefHeading___Toc2971893_372815092">
            <w:r>
              <w:rPr>
                <w:webHidden/>
                <w:rStyle w:val="IndexLink"/>
              </w:rPr>
              <w:t>6</w:t>
            </w:r>
            <w:r>
              <w:rPr>
                <w:rStyle w:val="IndexLink"/>
                <w:rtl w:val="true"/>
              </w:rPr>
              <w:t xml:space="preserve">- </w:t>
            </w:r>
            <w:r>
              <w:rPr>
                <w:rStyle w:val="IndexLink"/>
                <w:rtl w:val="true"/>
              </w:rPr>
              <w:t>مسلم بن عبدالله مجاشعی، نخستین شهید جنگ جمل</w:t>
            </w:r>
            <w:r>
              <w:rPr>
                <w:rStyle w:val="IndexLink"/>
                <w:rtl w:val="true"/>
              </w:rPr>
              <w:tab/>
            </w:r>
            <w:r>
              <w:rPr>
                <w:rStyle w:val="IndexLink"/>
              </w:rPr>
              <w:t>279</w:t>
            </w:r>
          </w:hyperlink>
        </w:p>
        <w:p>
          <w:pPr>
            <w:pStyle w:val="Contents2"/>
            <w:tabs>
              <w:tab w:val="clear" w:pos="8743"/>
              <w:tab w:val="right" w:pos="9026" w:leader="dot"/>
            </w:tabs>
            <w:rPr/>
          </w:pPr>
          <w:hyperlink w:anchor="__RefHeading___Toc2971895_372815092">
            <w:r>
              <w:rPr>
                <w:webHidden/>
                <w:rStyle w:val="IndexLink"/>
                <w:rtl w:val="true"/>
              </w:rPr>
              <w:t>کلام آخر</w:t>
            </w:r>
            <w:r>
              <w:rPr>
                <w:rStyle w:val="IndexLink"/>
                <w:rtl w:val="true"/>
              </w:rPr>
              <w:tab/>
            </w:r>
            <w:r>
              <w:rPr>
                <w:rStyle w:val="IndexLink"/>
              </w:rPr>
              <w:t>286</w:t>
            </w:r>
          </w:hyperlink>
        </w:p>
        <w:p>
          <w:pPr>
            <w:pStyle w:val="Contents2"/>
            <w:tabs>
              <w:tab w:val="clear" w:pos="8743"/>
              <w:tab w:val="right" w:pos="9026" w:leader="dot"/>
            </w:tabs>
            <w:rPr/>
          </w:pPr>
          <w:hyperlink w:anchor="__RefHeading___Toc2971897_372815092">
            <w:r>
              <w:rPr>
                <w:webHidden/>
                <w:rStyle w:val="IndexLink"/>
                <w:rtl w:val="true"/>
              </w:rPr>
              <w:t>فهرست منابع</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0_61374"/>
      <w:bookmarkStart w:id="1" w:name="pg7030_61374"/>
      <w:bookmarkEnd w:id="1"/>
    </w:p>
    <w:p>
      <w:pPr>
        <w:pStyle w:val="Heading2"/>
        <w:numPr>
          <w:ilvl w:val="1"/>
          <w:numId w:val="1"/>
        </w:numPr>
        <w:rPr/>
      </w:pPr>
      <w:bookmarkStart w:id="2" w:name="pg7030_61374"/>
      <w:bookmarkStart w:id="3" w:name="__RefHeading___Toc297176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افتخارزاده، سیدحسن،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آغاز حکومت حضرت امیر علیه‌السلام تا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درس‌گفتارهای سید‌حسن افتخار‌زاده؛ تهیه و تنظیم نیره روحی؛ ویراستاری علمی سمیرا مهدی‌نژاد؛ نظارت علمی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Islam -- History -- To 661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نیره،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مهدی‌نژاد، سمیرا،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7527810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1771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تاریخ اسلام آغاز حکومت حضرت امیر علیه السلام تا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گفتارهای دکتر سید حسن افتخار زاده</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نیره روحی</w:t>
      </w:r>
    </w:p>
    <w:p>
      <w:pPr>
        <w:pStyle w:val="BookText"/>
        <w:rPr/>
      </w:pPr>
      <w:r>
        <w:rPr>
          <w:rFonts w:ascii="IRNazanin" w:hAnsi="IRNazanin" w:eastAsia="IRNazanin"/>
          <w:color w:val="111111"/>
          <w:sz w:val="28"/>
          <w:sz w:val="28"/>
          <w:szCs w:val="28"/>
          <w:rtl w:val="true"/>
          <w:lang w:bidi="fa-IR"/>
        </w:rPr>
        <w:t>بازنویسی و 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سمیرا مهدی نژاد</w:t>
      </w:r>
    </w:p>
    <w:p>
      <w:pPr>
        <w:pStyle w:val="BookText"/>
        <w:rPr/>
      </w:pPr>
      <w:r>
        <w:rPr>
          <w:rFonts w:ascii="IRNazanin" w:hAnsi="IRNazanin" w:eastAsia="IRNazanin"/>
          <w:color w:val="111111"/>
          <w:sz w:val="28"/>
          <w:sz w:val="28"/>
          <w:szCs w:val="28"/>
          <w:rtl w:val="true"/>
          <w:lang w:bidi="fa-IR"/>
        </w:rPr>
        <w:t>نظارت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عبدالحسین طالعی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قم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ٱللَّٰهِ ٱلرَّحْمَٰنِ ٱلرَّحِيمِ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30_61378"/>
      <w:bookmarkStart w:id="8" w:name="pg7030_61378"/>
      <w:bookmarkEnd w:id="8"/>
    </w:p>
    <w:p>
      <w:pPr>
        <w:pStyle w:val="Heading2"/>
        <w:numPr>
          <w:ilvl w:val="1"/>
          <w:numId w:val="1"/>
        </w:numPr>
        <w:rPr/>
      </w:pPr>
      <w:bookmarkStart w:id="9" w:name="pg7030_61378"/>
      <w:bookmarkStart w:id="10" w:name="__RefHeading___Toc2971773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چیستی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در معنای عام و خاص</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بررسی دیدگاه های مختلف در باب امامت و خلافت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رابطه ی بیعت و مشروعیت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حکومت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حکومت امیرمؤمنان علیه السلام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تأملی در شناخت جامعه در زمان بیعت با امیر مؤمنان علیه السلام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نخستین خطبه ی امیرمؤمنان علیه السلام پس از بیعت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آغاز بیعت رجال سرشناس با امیرالمؤمنین علیه السلام به گزارش ابن اثیر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کراهت امیرالمؤمنین علیه السلام از پذیرش حکومت </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های مخالفت با امیرمؤمنان علیه السلام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سیره ی امیرمؤمنان علیه السلام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سیره ی امیرالمؤمنین علیه السلام در برخورد با مخالفان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طمع ورزی طلحه و زبیر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برخورد امیرالمؤمنین علیه السلام در برخورد با پیشنهاد ابقاء معاویه در شام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مدیریت در سیره ی علوی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منشور حکومت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منشور حکومت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منشور حکومت حضرت امیر المومنین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منشور حکومت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سیره ی علوی در تقسیم بیت المال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گزارش اول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گزارش دوم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استفاده ی امیرمؤمنان علیه السلام از علم الهي خود در تقسیم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جمل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هشدارهای پیامبر خدا صلی الله علیه و آله در باب دشواری های علی بن ابیطالب علیه السلام در مرحله ی حکومت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خطبه امیرالمؤمنین علیه السلام به هنگام اعلان جنگ از سوی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نقل اول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نقل دوم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نقل سوم </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امیرمؤمنان علیه السلام از حکومت داری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جمل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مثلث شوم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عایشه بنت ابی بکر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طلحة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زبیر مصداق ایمان مستودع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مقدمات جمل به گزارش شیخ مفید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نقل اول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نقل سوم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نقل چهارم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احتجاج حضرت امیر بر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حرکت دو سپاه به سمت بصره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عایشه و نقش او در اغتشاش علیه حکومت حضرت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جمل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ام سلمه، مدافع ولایت امیرمؤمنان علیه السلام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پارس کردن سگان حوأب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نامه نگاری عایشه با حفصه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اعزام امام حسن مجتبی علیه السلام و عمار یاسر به کوفه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گزارش اول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گزارش دوم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سیمایی از اخلاق نیکوی امیرمؤمنان </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عبدالله مجاشعی، نخستین شهید جنگ جمل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آخر </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2" w:name="pg7030_61382"/>
    </w:p>
    <w:p>
      <w:pPr>
        <w:pStyle w:val="Heading2"/>
        <w:numPr>
          <w:ilvl w:val="1"/>
          <w:numId w:val="1"/>
        </w:numPr>
        <w:rPr/>
      </w:pPr>
      <w:bookmarkStart w:id="13" w:name="__RefHeading___Toc2971775_372815092"/>
      <w:bookmarkStart w:id="14" w:name="_Toc4"/>
      <w:bookmarkEnd w:id="12"/>
      <w:bookmarkEnd w:id="13"/>
      <w:r>
        <w:rPr>
          <w:rtl w:val="true"/>
        </w:rPr>
        <w:t>پیش گفتار</w:t>
      </w:r>
      <w:bookmarkEnd w:id="14"/>
    </w:p>
    <w:p>
      <w:pPr>
        <w:pStyle w:val="Heading3"/>
        <w:numPr>
          <w:ilvl w:val="2"/>
          <w:numId w:val="1"/>
        </w:numPr>
        <w:rPr/>
      </w:pPr>
      <w:bookmarkStart w:id="15" w:name="__RefHeading___Toc2971777_372815092"/>
      <w:bookmarkStart w:id="16" w:name="_Toc5"/>
      <w:bookmarkEnd w:id="15"/>
      <w:r>
        <w:rPr>
          <w:rtl w:val="true"/>
        </w:rPr>
        <w:t xml:space="preserve">چیستی تاریخ اسلام </w:t>
      </w:r>
      <w:r>
        <w:rPr>
          <w:rtl w:val="true"/>
        </w:rPr>
        <w:t>(</w:t>
      </w:r>
      <w:r>
        <w:rPr>
          <w:rtl w:val="true"/>
        </w:rPr>
        <w:t>تاریخ اسلام در معنای عام و خاص</w:t>
      </w:r>
      <w:r>
        <w:rPr>
          <w:rtl w:val="true"/>
        </w:rPr>
        <w:t>)</w:t>
      </w:r>
      <w:bookmarkEnd w:id="16"/>
    </w:p>
    <w:p>
      <w:pPr>
        <w:pStyle w:val="BookText"/>
        <w:rPr/>
      </w:pPr>
      <w:r>
        <w:rPr>
          <w:rFonts w:ascii="IRNazanin" w:hAnsi="IRNazanin" w:eastAsia="IRNazanin"/>
          <w:color w:val="111111"/>
          <w:sz w:val="28"/>
          <w:sz w:val="28"/>
          <w:szCs w:val="28"/>
          <w:rtl w:val="true"/>
          <w:lang w:bidi="fa-IR"/>
        </w:rPr>
        <w:t>تاریخ اسلام، تنها به تاریخ زندگی پیامبر و ائمه معصوم علیهم السلام محدود نمی شود بلکه ترکیبی از عقاید، احکام، شخصیت ها و سیر جوامع اسلامی است؛ گرچه می توان گفت که انبیاء و رخدادهای آنان نیز جزء تاریخ اسلام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تاریخ اسلام در معنای عام، باید دانست که تاریخ اسلام، از آغاز پیدایش انسان شروع می شود، نه صرفا از زمان ظهور 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تشريع الهی که انسان را به هدف آفرینش می رساند، از ابتدا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که همه پیامبران مبلغ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به معنای تسلیم بودن نیست و دین اسلام را نیزشامل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خداست که حضرت ابراهیم علیه السلام آن را اظهار کرد و این نام را بر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تاریخ اسلام مربوط به مرحله ی نخستین خلقت بشر است؛ آن جا که پیامبر اسلام در مقام نوری قرار داشتند و سپس مراحل عوالم ذر پیش آمد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 قُلْتُ لَهُ لِمَ سُمِّيَ أويرَ اَلْمُؤْيِيِّينَ قَالَ اَللَّهُ سَمَّاهُ وَ هَكَذَا أَنْزَلَ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أن محمدا رسولی و أن عليا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تسمیهی امیرالمؤمنین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این لقب را داده و در کتابش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پروردگارت از پسران آدم، از پشت هایشان، نژادشان را برگرفت و آنها را بر خودشان گواه کرد که مگر نه این است که من پروردگار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فرستاده ی من و علی امیرالمؤمنین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 میثاق تا ولایت و امامت امام زمان علیه السلام می انجامد که از </w:t>
      </w:r>
    </w:p>
    <w:p>
      <w:pPr>
        <w:pStyle w:val="BookText"/>
        <w:rPr/>
      </w:pPr>
      <w:r>
        <w:rPr>
          <w:rFonts w:ascii="IRNazanin" w:hAnsi="IRNazanin" w:eastAsia="IRNazanin"/>
          <w:color w:val="111111"/>
          <w:sz w:val="28"/>
          <w:sz w:val="28"/>
          <w:szCs w:val="28"/>
          <w:rtl w:val="true"/>
          <w:lang w:bidi="fa-IR"/>
        </w:rPr>
        <w:t>همان آغاز مطرح بوده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از اعتقادات دین است؛ از این رو تاریخ اسلام از این نقطه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 اسلام به معنای خاص آن، مباحثی همچون دوران زندگی پیامبر صلی الله علیه و آله، تاریخ احکام، تاریخ قرآن و حدیث، تاریخ مباحث اخلاقی، تاریخ روابط اجتماعی و سیاسی، تاریخ رفتار مسلمین، تاریخ شخصیت های اسلامی و ارتباط این مبانی بایکدیگر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مشاهده می شود که در کتاب های رایج تاریخ اسلام، تنها به بررسی حکومت خلفای اسلامی، رجال سیاسی، جنگ ها و غزوات مسلمانان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انتقادات مهم و اساسی بر این نوع روایت گری تاریخ، این است که تاریخ نگار به جای تاریخ اسلام، به نقل تاريخ حاکمان مسلمان یعنی خلفا و اقدامات حکومتی آنان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تاریخی زندگانی پیامبر خدا صلی الله علیه و آله، اگر تاریخ نویس کار خود را به بیان زندگی مادی، سیاسی و نظامی آن حضرت منحصر بداند، باز هم نمی توان این مسیر را تاریخ اسلام دانست؛ بلکه باید گفت که تاریخ نگار، فقط بخشی از تاریخ زندگانی پیامبر خدا صلی الله علیه و آله را بیان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گردیده و تدریس می شود،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زندگانی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مرحوم دکتر محمدابراهیم آیتی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دکتر سید جعفر شهیدی که به عنوان یک کتاب تاریخ تحلیلی مطرح است و در شمار کتب درسی دانشگاهی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مباحث به درگیری های بنی هاشم و بنی امیه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 نادرستی در آن نیست، اما بیان ناتمام سبب می شود که ذهن خواننده برخی عوامل را پررنگ ببیند و به برخی عوامل توجهی نکند و یا آنها را کمرنگ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مطلب یعنی عدم جامعیت، نوعی خطای روش شناختی در تحلیل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مرحوم دکتر شهیدی، برخورد امام حسین علیه السلام با یزید را به جنگ عراق و شام برگردانده و ریشه های ملی گرایانه ی بابلیان قدیم و سومریان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بیان میکند که این جنگها ریشه دار بوده و همواره بین عراق و شام، درگیری وجود داشته است؛ کوفیان نیز قصد جنگ با شامیان را داشتند و در این میان از امام حسین علیه السلام استفاده ی ابزاری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وی، تمام جنگ های پیغمبر اسلام با قریش، به نزاع تاریخی بنی هاشم و بنی امیه باز می گردد که نزاع دیرینهی ملیتی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 قبیله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بنده در دانشکده الهیات تحصیل می کردم، کتاب تاریخ اسلام دکتر علی اکبر فیاض برای ما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سیمایی که از پیامبر خدا صلی الله علیه و آله برای خواننده ی این کتاب ترسیم می شود، چهرهی جنگجویی فاتح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بعد از هر جنگی پیامبر با فلان همسرش هم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تحلیل تاریخی این جنگها، سیر مبانی اخلاقی، معرفتی، نزول آیات توحیدی، جهت گیری پیامبر، رفتار ایشان با اسرای جنگی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همان زمان به عنوان نقد بر این تاریخ، به رئیس دانشکده الهیات مشهد پیشنهاد دادم این کتاب حذف،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تدریس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باید بررسی شود که عامل تغییر و تحول یک 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در صحنه گردانی حوادث نقش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اقتصادی، سیاسی و فرهنگی جامعه در چه سطحی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موارد و امثال این ها ضروری است و بدون توجه به این مبانی، هرگز تحلیل جدی در تاریخ اسلام انجام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عوامل بسیار مؤثر و کلیدی که عموما به آن توجه نمی شود، نقش شیطان به عنوان عامل نفوذی بر افکار و اندیشه ی مردمان و حاکمان دینی در طول قرون و اعصار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در تبیین تغییر و تحولات بعد از پیامبر رحمت صلی الله علیه و آله، به نقش شیطان اشاره فرموده اند که چگونه لشکر خود را تجهیز کرد تا حق را از جایگاهش خارج سازد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بررسی حیله های او می پردازند که در چه مواقعی کارساز و در چه موقعیت هایی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مباحثی است که نوعا در کتب رايج تاریخی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 السلام در خطبه ی روز عاشورا به مسألهی غلبه ی شیطان بر دشمنان اشاره می فرمایند که آنها را از یاد خدا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ضمن خطبه های خود به این آیه اشاره می فرمایند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 أُولَٰئِكَ حِزْبُ الشَّيْطَانِ ۚ أَلَا إِنَّ حِزْبَ الشَّيْطَانِ هُمُ الْخَاسِرُونَ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چیره و مسلط شده و یاد خدا را از خاطرشان برده است، آنان حزب شیطان اند، آگاه باش که حزب شیطان يقينا همان زیانکاران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 این گونه مباحث در تحلیل های تاریخی نادیده گرفته شده است و این مسأله، به بررسی های تاریخی خلل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خداوند در مقابل شیطان، ملائکه ی خود را برای یاری اولیای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جنگ بدر، که یکی از فضایل حضرت امیر علیه السلام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برای امتثال امر پیامبر خدا صلی الله علیه و آله در تاریکی شب و در آن بیابان مخوف برای آوردن آب، به سمت چاه های بدر می روند، به هنگام بازگشت، طوفان عظیمی که مانع از ادامه ی حرکت بود به حضرتش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که به راه می افتند، باز طوفانی دیگر راه را برایشان سد می کند، و این امر سه بار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امیرالمؤمنین علیه السلام به لشکرگاه باز می گردند، پیامبر خدا صلی الله علیه و آله را از علت تأخیر خود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خدا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سپاهیانی از ملائکه بودند که بر تو سلام و درود و تحیت می فرستادند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نگریست که تاریخ نگاران تا چه اندازه به این قضیه و مانند آن در متن تاریخ اسلام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ملائکه به عنوان یک حقیقت تاریخی در بررسی حوادث و رخدادها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آیا ذکر حضورملائکه در روز عاشورا </w:t>
      </w:r>
      <w:r>
        <w:rPr>
          <w:rStyle w:val="FootnoteAnchor"/>
          <w:rtl w:val="true"/>
        </w:rPr>
        <w:footnoteReference w:id="11"/>
      </w:r>
      <w:r>
        <w:rPr>
          <w:rFonts w:ascii="IRNazanin" w:hAnsi="IRNazanin" w:eastAsia="IRNazanin"/>
          <w:color w:val="111111"/>
          <w:sz w:val="28"/>
          <w:sz w:val="28"/>
          <w:szCs w:val="28"/>
          <w:rtl w:val="true"/>
          <w:lang w:bidi="fa-IR"/>
        </w:rPr>
        <w:t xml:space="preserve">در مسیر </w:t>
      </w:r>
    </w:p>
    <w:p>
      <w:pPr>
        <w:pStyle w:val="BookText"/>
        <w:rPr/>
      </w:pPr>
      <w:r>
        <w:rPr>
          <w:rFonts w:ascii="IRNazanin" w:hAnsi="IRNazanin" w:eastAsia="IRNazanin"/>
          <w:color w:val="111111"/>
          <w:sz w:val="28"/>
          <w:sz w:val="28"/>
          <w:szCs w:val="28"/>
          <w:rtl w:val="true"/>
          <w:lang w:bidi="fa-IR"/>
        </w:rPr>
        <w:t>تاریخ نگاری شان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ملائکه ای که به یاری حضرت سیدالشهداء علیه السلام شتافتند و اجازه ی نبرد به آنها داده نشد و به اذن پروردگار غبارآلود و پریشان و گریان، در کنار مرقد حضرت حسین علیه السلام ماندند و تا روز قیامت، از زوار امام حسین پذیرایی می کنند، برایشان طلب مغفرت می کنند و آنها را مشایعت می نمایند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سویی دیگر، در بررسی های تاریخ اسلام، بسیاری از حوادث و مسائل اسلامی، رابطه ی تنگاتنگی با اشخاص و شرایط اجتماعی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جلسات درسی خود، به این نکته ی مهم اشاره میکنند که برای ارزیابی دقیق گزاره های تاریخ اسلام و نیز در مقام استنباط صحیح از گزاره های مورد اعتماد، به پژوهشهای میان رشته ای بین تاریخ، فقه، کلام،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دو شخصیت، در آثار خود با چنین رویکردی وارد شده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در بررسی و تحلیل های تاریخی باید به بستر جامعه توجه داشت و در غیر این صورت، شناسایی دین دچار اشکال شده و دیگران نیز در این مسیر به مشکل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ممکن است بخشی از احکام اسلامی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تحقق پیدا نکنند و نیازی به تحقق آن ها هم نباشد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نمونه ها، دخترخوانده ی پیامبر به نام زینب، همسر ابوالعاص بن ربیع </w:t>
      </w:r>
      <w:r>
        <w:rPr>
          <w:rStyle w:val="FootnoteAnchor"/>
          <w:rtl w:val="true"/>
        </w:rPr>
        <w:footnoteReference w:id="1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کافر بود و در جنگ بدر شرکت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در جنگ اسیر شد و او را به مدینه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راه برای آزادی اسیران پیشنهاد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شوند و شهادتین بر زبان جاری کنند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اسیران را مجبور به مسلمان شدن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کافر این است که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او را مجبور به مسلمان شدن نمی کنند، دلیل بر این نیستکه در آخرت عذاب ندارد و مؤاخذه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همین مطلب است که افراد باید آزادانه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قاعده، پیامبر خدا صلی الله علیه و آله به اسرا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شوید و در غیر این صورت کشته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جنگی 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ده نفر از مسلمانان را با سواد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پولی به همراه نداشت؛ از طرفی، حاضر به مسلمان شدن نبود و سوادی هم برای انجام شرط سوم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همسر خود در مکه پیغام فرستاد که پولی به مدینه بفرستد تا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مالی برای آزادی او نداشت، ناچار گردنبندی را که از مادرش حضرت خدیجه علیها السلام به او رسیده بود، نزد پیامبر خدا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الله صلی الله علیه و آله با مشاهده ی گردنبند خدیجه علیها السلام متأثر شدند؛ گردنبند به فروش رفت، اما پیامبر آن را مجددا خریداری نمودند تا یادگار</w:t>
      </w:r>
    </w:p>
    <w:p>
      <w:pPr>
        <w:pStyle w:val="BookText"/>
        <w:rPr/>
      </w:pPr>
      <w:r>
        <w:rPr>
          <w:rFonts w:ascii="IRNazanin" w:hAnsi="IRNazanin" w:eastAsia="IRNazanin"/>
          <w:color w:val="111111"/>
          <w:sz w:val="28"/>
          <w:sz w:val="28"/>
          <w:szCs w:val="28"/>
          <w:rtl w:val="true"/>
          <w:lang w:bidi="fa-IR"/>
        </w:rPr>
        <w:t>خدیجه نزد دخترش باقی بماند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آزاد شد و به نزد همسرش زینب در مگه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ابوالعاص عزم مگه کرد، پیامبر او را مجبور نساختند که وقتی به مکه بازگشت، زینب را به مدینه بفرستد؛ بلکه از او درخواست کردند اموال زینب را به او برگرداند و اگر زینب حاضر به ادامه ی زندگی با او نباشد او را راهی مدینه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برش از تاریخ اسلام و رفتار پیامبر خدا صلی الله علیه و آله بسیار درس آموز است؛ و چه زیبا خداوند متعال در قرآن پیامبرش را می شناساند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تاریخ اسلام شامل کلیه ی رفتارها، کنش ها و واکنش های پیامبر خدا و ائمه معصومین علیهم السلام نیز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که دربارهی اهمیت شخصیت شناسی در تاریخ باید گفت،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حوادث تاریخی بدون شخصیت شناسی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بی توجه به اشخاص مؤثر و فعال در حوادث تاریخی، بررسی حوادث و رخدادها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ی تاریخ فلسفه، آن چه بررسی می شود، علاوه بر مبانی فلسفی، فیلسوفانی هستند که با نظریه پردازي خود، این علم را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تاریخ شیعه نیز می بایست تاریخ پیشوایان شیعه بررسی شود؛ زیرا تاریخ سیاسی ممالک مختلف با تاریخ رجال سیاسی آنان عجین است</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های تاریخی، ویژگی های روحی، فرهنگی، اعتقادی و اخلاقی فعالان هر حوزه باید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مسیر به بررسی تاریخ پرداختیم، می توان امید داشت تحلیل نسبت درستی ارائه شود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030_61394"/>
      <w:bookmarkStart w:id="18" w:name="pg7030_61394"/>
      <w:bookmarkEnd w:id="18"/>
    </w:p>
    <w:p>
      <w:pPr>
        <w:pStyle w:val="Heading2"/>
        <w:numPr>
          <w:ilvl w:val="1"/>
          <w:numId w:val="1"/>
        </w:numPr>
        <w:rPr/>
      </w:pPr>
      <w:bookmarkStart w:id="19" w:name="pg7030_61394"/>
      <w:bookmarkStart w:id="20" w:name="__RefHeading___Toc2971779_372815092"/>
      <w:bookmarkStart w:id="21" w:name="_Toc6"/>
      <w:bookmarkEnd w:id="19"/>
      <w:bookmarkEnd w:id="20"/>
      <w:r>
        <w:rPr>
          <w:rtl w:val="true"/>
        </w:rPr>
        <w:t>فصل اول</w:t>
      </w:r>
      <w:r>
        <w:rPr>
          <w:rtl w:val="true"/>
        </w:rPr>
        <w:t xml:space="preserve">: </w:t>
      </w:r>
      <w:r>
        <w:rPr>
          <w:rtl w:val="true"/>
        </w:rPr>
        <w:t>امامت و خلافت</w:t>
      </w:r>
      <w:bookmarkEnd w:id="21"/>
    </w:p>
    <w:p>
      <w:pPr>
        <w:pStyle w:val="Heading3"/>
        <w:numPr>
          <w:ilvl w:val="2"/>
          <w:numId w:val="1"/>
        </w:numPr>
        <w:rPr/>
      </w:pPr>
      <w:bookmarkStart w:id="22" w:name="__RefHeading___Toc2971781_372815092"/>
      <w:bookmarkStart w:id="23" w:name="_Toc7"/>
      <w:bookmarkEnd w:id="22"/>
      <w:r>
        <w:rPr/>
        <w:t>1</w:t>
      </w:r>
      <w:r>
        <w:rPr>
          <w:rtl w:val="true"/>
        </w:rPr>
        <w:t xml:space="preserve">- </w:t>
      </w:r>
      <w:r>
        <w:rPr>
          <w:rtl w:val="true"/>
        </w:rPr>
        <w:t>بررسی دیدگاههای مختلف در باب امامت و خلافت</w:t>
      </w:r>
      <w:bookmarkEnd w:id="23"/>
    </w:p>
    <w:p>
      <w:pPr>
        <w:pStyle w:val="BookText"/>
        <w:rPr/>
      </w:pPr>
      <w:r>
        <w:rPr>
          <w:rFonts w:ascii="IRNazanin" w:hAnsi="IRNazanin" w:eastAsia="IRNazanin"/>
          <w:color w:val="111111"/>
          <w:sz w:val="28"/>
          <w:sz w:val="28"/>
          <w:szCs w:val="28"/>
          <w:rtl w:val="true"/>
          <w:lang w:bidi="fa-IR"/>
        </w:rPr>
        <w:t>یکی از مهم ترین و دیرینه ترین گفتگوها در جهان اسلام و در میان مسلمانان پس از رحلت پیامبر اکرم صلی الله علیه و آله، بحث دربارهی خلافت و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مسأله، در باب مسائل دیگری نیز اختلاف نظر پیدا شد، اما اختلاف در مسأله ی امامت و خلافت، دارای ویژگی های بی مانندی بود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عبدالکریم شهرستانی، پس از اشاره به پاره ای از اختلافات و مباحثه هایی که به هنگام رحلت پیامبر اکرم صلی الله علیه و آله و پس از آن، میان مسلمانان رخ داد،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اختلافی که در بین مسلمانان به وجود آمد، اختلاف در مسأله امامت و رهبری بود؛ چرا که در اسلام هیچ شمشیری </w:t>
      </w:r>
    </w:p>
    <w:p>
      <w:pPr>
        <w:pStyle w:val="BookText"/>
        <w:rPr/>
      </w:pPr>
      <w:r>
        <w:rPr>
          <w:rFonts w:ascii="IRNazanin" w:hAnsi="IRNazanin" w:eastAsia="IRNazanin"/>
          <w:color w:val="111111"/>
          <w:sz w:val="28"/>
          <w:sz w:val="28"/>
          <w:szCs w:val="28"/>
          <w:rtl w:val="true"/>
          <w:lang w:bidi="fa-IR"/>
        </w:rPr>
        <w:t xml:space="preserve">برای یک اصل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هر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نیام کشیده نشده، همانند شمشیری که برای اصل امامت بیرون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خصوص امامت و خلافت اقوال مختلفی وجود دارد که باید مد نظر قرار گیرد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متکلمان شیعه و اهل تسنن امامت را ریاست عامه بر مردم می دانند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سعد الدين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قوشچی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را چنین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عامة في أمر الدين والدنيا، خلافة عن النبي صلی الله علیه و آله، وبهذا القيد خرجت النبوة، وبقيد العموم مثل القضاء والرئاسة في بعض النواحي، وكذا رئاسة من جعلة الإمام نائبا عنه على الإطلاق؛ فانها لا تعم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شرح المقاصد،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قوشچی، علی بن محمد، شرح تجريد العقائد،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تعریف، معتقدند با قید عامة ریاست های رد و با قید خلافه عن النبى نبوت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آن کسی است که به صورت خلافت از رسول الله، رياست عامه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منابع اهل کلام،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رئاسة عامة في أمر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اند و گاهی برای دقت بیشتر، بعضیها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افزوده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اگر مردم سراغ شخص امام نرفتند</w:t>
      </w:r>
    </w:p>
    <w:p>
      <w:pPr>
        <w:pStyle w:val="BookText"/>
        <w:rPr/>
      </w:pPr>
      <w:r>
        <w:rPr>
          <w:rFonts w:ascii="IRNazanin" w:hAnsi="IRNazanin" w:eastAsia="IRNazanin"/>
          <w:color w:val="111111"/>
          <w:sz w:val="28"/>
          <w:sz w:val="28"/>
          <w:szCs w:val="28"/>
          <w:rtl w:val="true"/>
          <w:lang w:bidi="fa-IR"/>
        </w:rPr>
        <w:t>و از او تبعیت نکردند، او دیگر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امام جماعت مأموم نداشته باشد، نمی تواند نماز جماعت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کمال نفسانی است که فرد با سیر و سلوک و طی مراحل معینی می تواند به آن مقام دست یابد؛ به عبارتی امام در ابتدا می بایست منزل به منزل طى طريق روحانی داشته باشد تا به مقام امامت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این گروه، این مسیر همواره باز است و هر کس بخواهد و همت گمارد، می تواند در این وادی گام نهد؛ به شرط این که او ولى قائم باشد؛ خواه از نسل على، خواه از عمر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 به هر دوری ولیی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تاقیامت آزمایش دائم است</w:t>
      </w:r>
    </w:p>
    <w:p>
      <w:pPr>
        <w:pStyle w:val="BookText"/>
        <w:rPr/>
      </w:pPr>
      <w:r>
        <w:rPr>
          <w:rFonts w:ascii="IRNazanin" w:hAnsi="IRNazanin" w:eastAsia="IRNazanin"/>
          <w:color w:val="111111"/>
          <w:sz w:val="28"/>
          <w:sz w:val="28"/>
          <w:szCs w:val="28"/>
          <w:rtl w:val="true"/>
          <w:lang w:bidi="fa-IR"/>
        </w:rPr>
        <w:t>هر که را خوی نکو باشد 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کو شیشه دل باشد شکست</w:t>
      </w:r>
    </w:p>
    <w:p>
      <w:pPr>
        <w:pStyle w:val="BookText"/>
        <w:rPr/>
      </w:pPr>
      <w:r>
        <w:rPr>
          <w:rFonts w:ascii="IRNazanin" w:hAnsi="IRNazanin" w:eastAsia="IRNazanin"/>
          <w:color w:val="111111"/>
          <w:sz w:val="28"/>
          <w:sz w:val="28"/>
          <w:szCs w:val="28"/>
          <w:rtl w:val="true"/>
          <w:lang w:bidi="fa-IR"/>
        </w:rPr>
        <w:t>پس امام حي قائم آن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براساس این اندیشه، جایگاه امامت اکتسابی است و نه موهبتی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دیدگاه کتاب آسمانی ما قرآن و سنت نبوی، امامت منصبی الهی است و شخص امام از سوی خالق یکتا به این سمت برگزیده و </w:t>
      </w:r>
    </w:p>
    <w:p>
      <w:pPr>
        <w:pStyle w:val="BookText"/>
        <w:rPr/>
      </w:pPr>
      <w:r>
        <w:rPr>
          <w:rFonts w:ascii="IRNazanin" w:hAnsi="IRNazanin" w:eastAsia="IRNazanin"/>
          <w:color w:val="111111"/>
          <w:sz w:val="28"/>
          <w:sz w:val="28"/>
          <w:szCs w:val="28"/>
          <w:rtl w:val="true"/>
          <w:lang w:bidi="fa-IR"/>
        </w:rPr>
        <w:t>منصوب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که رسالتش را در کجا قرار دهد،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امامت یک شخص، دائر مدار پذیرش و اقبال مردم نیست و مردم در انتخاب امام معصوم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پذیرش مردم، یک شخص را امام می کند و نه عدم اقبال مردم، آن شخص را از مقام امامت عزل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نظر شیعه، وابسته به تشکیل حکومت و در رأس امور قرار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درباره ی حضرات امام حسن و امام حسین علیهما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امام هستند، قیام کنند یا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تنهانکته ی حائز اهمیت آن است که وقتی جماعتی از مردم به سوی امام می آیند و کار را به او می سپارند و دستش را در اجرای احکام و امور جامعه باز می گذارند، حجت بر امام تمام می گردد و او موظف می شود کار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امام، مبسوط اليد شده و می تواند حکومت تشکیل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بیعت مردم با امیرمؤمنان علیه السلام، آن حضرت می دانستند که رویه ی خلفای قبل، عموم مردم را به گونه ای پرورش داده بود که تاب تحمل عدالت علوی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ناگزیر حکومت را </w:t>
      </w:r>
    </w:p>
    <w:p>
      <w:pPr>
        <w:pStyle w:val="BookText"/>
        <w:rPr/>
      </w:pPr>
      <w:r>
        <w:rPr>
          <w:rFonts w:ascii="IRNazanin" w:hAnsi="IRNazanin" w:eastAsia="IRNazanin"/>
          <w:color w:val="111111"/>
          <w:sz w:val="28"/>
          <w:sz w:val="28"/>
          <w:szCs w:val="28"/>
          <w:rtl w:val="true"/>
          <w:lang w:bidi="fa-IR"/>
        </w:rPr>
        <w:t>پذیرفتند؛ زیرا جماعت مردم به حدی بود که آن حضرت را بر این مسند اقامه می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بنابراین مقام امامت و حکومت، دو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شخص امام، منصوب از جانب خداوند است؛ لذا اقبال یا عدم اقبال مردمان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بپذیرند یا پشت کنند، آن شخص امام است و تمام شئون امامت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مردم، تنها در این است که با اقبالشان امام را بر مسند حکومت قرار بدهند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اقبال نشان دادند، امام حکومت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 امام واجب نیست که به هر قیمتی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عبارت، امام در همه حال شئون امامتی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اقبال کردند، یعنی از خود اشتیاق نشان دادند و کار را به دست امام سپردند و با او بیعت کردند، آنگاه امام مبسوط اليد می شود و می تواند حاکم جامعه شود؛ وگرنه بدون حاکمیت، شؤون امامت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 که بیعت مردم سبب نشد که حضرت امیر علیه السلام خلیفه و امام و وصی پیغمبر شود؛ بلکه مردم وظیفه ی ادارهی جامعه را بر عهده ی آن حضرت گذاشتند و ایشان مجری عدالت و احکام الهی 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حال نیز که در دوره ی امامت امام عصر علیه السلام به سر می بریم، </w:t>
      </w:r>
      <w:bookmarkStart w:id="24" w:name="pg7030_61399"/>
    </w:p>
    <w:p>
      <w:pPr>
        <w:pStyle w:val="BookText"/>
        <w:rPr/>
      </w:pPr>
      <w:bookmarkEnd w:id="24"/>
      <w:r>
        <w:rPr>
          <w:rFonts w:ascii="IRNazanin" w:hAnsi="IRNazanin" w:eastAsia="IRNazanin"/>
          <w:color w:val="111111"/>
          <w:sz w:val="28"/>
          <w:sz w:val="28"/>
          <w:szCs w:val="28"/>
          <w:rtl w:val="true"/>
          <w:lang w:bidi="fa-IR"/>
        </w:rPr>
        <w:t>آن حضرت امام است و تمام شئون یک امام معصوم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دورهی غیبت، مردم توجه به ایشان نشان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ظهور آن حضرت، چون مسئولیت اداره ی جهان به ایشان واگذار می گردد و مردم اقبال نشان می دهند، ایشان حکومت را اقامه خواهند کرد</w:t>
      </w:r>
      <w:r>
        <w:rPr>
          <w:rFonts w:eastAsia="IRNazanin" w:cs="IRNazanin"/>
          <w:color w:val="111111"/>
          <w:sz w:val="28"/>
          <w:szCs w:val="28"/>
          <w:rtl w:val="true"/>
          <w:lang w:bidi="fa-IR"/>
        </w:rPr>
        <w:t>.</w:t>
      </w:r>
    </w:p>
    <w:p>
      <w:pPr>
        <w:pStyle w:val="Heading3"/>
        <w:numPr>
          <w:ilvl w:val="2"/>
          <w:numId w:val="1"/>
        </w:numPr>
        <w:rPr/>
      </w:pPr>
      <w:bookmarkStart w:id="25" w:name="__RefHeading___Toc2971783_372815092"/>
      <w:bookmarkStart w:id="26" w:name="_Toc8"/>
      <w:bookmarkEnd w:id="25"/>
      <w:r>
        <w:rPr/>
        <w:t>2</w:t>
      </w:r>
      <w:r>
        <w:rPr>
          <w:rtl w:val="true"/>
        </w:rPr>
        <w:t xml:space="preserve">- </w:t>
      </w:r>
      <w:r>
        <w:rPr>
          <w:rtl w:val="true"/>
        </w:rPr>
        <w:t>رابطه ی بیعت و مشروعیت</w:t>
      </w:r>
      <w:bookmarkEnd w:id="26"/>
    </w:p>
    <w:p>
      <w:pPr>
        <w:pStyle w:val="BookText"/>
        <w:rPr/>
      </w:pPr>
      <w:r>
        <w:rPr>
          <w:rFonts w:ascii="IRNazanin" w:hAnsi="IRNazanin" w:eastAsia="IRNazanin"/>
          <w:color w:val="111111"/>
          <w:sz w:val="28"/>
          <w:sz w:val="28"/>
          <w:szCs w:val="28"/>
          <w:rtl w:val="true"/>
          <w:lang w:bidi="fa-IR"/>
        </w:rPr>
        <w:t>این نکته مهم است که بدانیم بیعت، حق را باطل و باطل را مبدل به حق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امام معصومی که از جانب خداوند به امامت منصوب گردیده است، بیعت کنند و اگر این بیعت به اندازه ای باشد که شخص امام، توان اجرایی پیدا کند، در این صورت او مبسوط اليد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بیعت به حدی نباشد که شخص امام بتواند وظایف الهی و حکومتی را اجرا کند، این وظیفه از او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 برای حفظ اسلام و ممانعت از تضییع حقوق شیعیان، وارد دستگاه ظالم شد؛ اعم از این که شخص امام وارد دستگاه حکومت شود یا برای این منظور، نمایندگانی را برگزیند و این مسئولیت را به آنان واگذارد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مورد جناب علی بن یقطین اتفاق افتاد؛ او به فرمان حضرت موسی بن جعفر علیه السلام وارد دربار هارون الرشید شد و به مقامات بالایی دست یافت</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دستگاه حکومتی منحصر به </w:t>
      </w:r>
    </w:p>
    <w:p>
      <w:pPr>
        <w:pStyle w:val="BookText"/>
        <w:rPr/>
      </w:pPr>
      <w:r>
        <w:rPr>
          <w:rFonts w:ascii="IRNazanin" w:hAnsi="IRNazanin" w:eastAsia="IRNazanin"/>
          <w:color w:val="111111"/>
          <w:sz w:val="28"/>
          <w:sz w:val="28"/>
          <w:szCs w:val="28"/>
          <w:rtl w:val="true"/>
          <w:lang w:bidi="fa-IR"/>
        </w:rPr>
        <w:t>علی بن یقطین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منية المريد پس از آنکه عالم را از ورود به دستگاه حکومتی برحذر می دارد، به این مطلب اشاره می کند که اگر عالم برای احقاق حق مظلوم و ترویج حق و مبارزه با بدعت گزاران و مانند این ها، وارد دستگاه ظلمه شود، این کار نه تنها مجاز، بلکه از افضل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شهید ثانی، از بزرگانی نام می برد که به این گونه انجام وظیفه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عبدالله نجاشی، حسین بن روح نوبختی، محمد بن اسماعیل بن بزیع، نوح بن دراج از اصحاب؛ و از فقها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سید رضی و پدرشان، خواجه نصیرالدین طوسی، علامه حلی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 زمینه حدیثی از امام رضا عليه السلام نقل می کند بدین مضمون که چنین کسانی نور خداوند در میان رعیت هستند که در روز قیامت می درخشند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اقدام هوشمندانه و خردمندانهی ائمه عليهم السلام، بسیاری از جنایت ها و تصمیمات حکومت های ظالم را که به زیان شیعیان یا علویان بود، خنثی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کسی حق کمک به ظالم ندارد؛ و الا در کلیه ی امور شخص ظالم، شریک جرم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صفوان جمال که از دوستداران امام کاظم عليه السلام بود و شتران زیادی برای </w:t>
      </w:r>
    </w:p>
    <w:p>
      <w:pPr>
        <w:pStyle w:val="BookText"/>
        <w:rPr/>
      </w:pPr>
      <w:r>
        <w:rPr>
          <w:rFonts w:ascii="IRNazanin" w:hAnsi="IRNazanin" w:eastAsia="IRNazanin"/>
          <w:color w:val="111111"/>
          <w:sz w:val="28"/>
          <w:sz w:val="28"/>
          <w:szCs w:val="28"/>
          <w:rtl w:val="true"/>
          <w:lang w:bidi="fa-IR"/>
        </w:rPr>
        <w:t>کرایه داشت،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برای عزیمت به مکه و شرکت در مراسم حج، تعدادی از شتران صفوان راکرایه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شترانت را به هارون کرایه داده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سفر حج کرایه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زنده بماند تا وقتی از سفر حج بازگشت، پول شترهای تو را بدهد؟ صفوان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اعوان ظلمه نیستی، بلکه خود ظالم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زنده ماندن ظالم راضی هستی تا به پول خود برسی</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نشان می دهد که کمک و مساعدت به ظالم، به هر صورت و شکلی، به عنوان تأیید ظالم تلقى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ی تعامل صفوان و علی بن یقطین که هر دو در یک زمان زندگی می کردند و نص امام معصوم زمان خود را دریافت کرده بودند نشان می دهد که تقوای الهی و انجام وظیفه، با فرمان امام معصوم عليه السلام شکل می گیرد و همین مسأله ضرورت وجود امام معصوم عليه السلام در هر زمان و برای ارشاد خاصه را نشان می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حکومت شخص حاکم، حتی اگر با بیعت مردم توأم باشد، مشروعیت پیدا نمی کند؛ مشروعیت حاکم به این معناست که او واجب الاطاعة باشد و تخطی از فرامین او در پیشگاه الهی گناه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خداوند اطاعت او را واجب کرده، گرچه مردم با او بیعت نکنند، ولی خداست، در این صورت او از این </w:t>
      </w:r>
    </w:p>
    <w:p>
      <w:pPr>
        <w:pStyle w:val="BookText"/>
        <w:rPr/>
      </w:pPr>
      <w:r>
        <w:rPr>
          <w:rFonts w:ascii="IRNazanin" w:hAnsi="IRNazanin" w:eastAsia="IRNazanin"/>
          <w:color w:val="111111"/>
          <w:sz w:val="28"/>
          <w:sz w:val="28"/>
          <w:szCs w:val="28"/>
          <w:rtl w:val="true"/>
          <w:lang w:bidi="fa-IR"/>
        </w:rPr>
        <w:t xml:space="preserve">مقام عزل نمی شود، جز این که وظیفه ی شخص ولی در اجرای احکام الهی از او ساقط می شود، زیرا دست او برای این کار باز نیست و به اصطلاح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الإمامِ مَثَلُ الكَعبَةِ اذ تُؤتي ولا تَأتی</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 مثل کعبه است که مردم به سوی آن می روند ولی کعبه سراغ آنان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گرچه در خانه بنشیند،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اگر مردم به سراغ او نیایند، او وظیفه ندارد شخصا به اصلاح اجتماع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در تاریخ مشاهده می شود در مواردی ائمه علیهم السلام مشورتی به خلفا داده اند و یا اقدام مختصری در نظام آنان داشته اند، ممکن است چند عامل در آن دخیل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نجات اصل دین، از خطر نابودی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اتمام حجت بر مردم بوده است تا بدانند که می توانستند ازعلم و قدرت پیشوایی که کنار گذاشته اند، بهره مند شوند، ولی اکنون با عدم اقبال به او، از برکاتش محروم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وقتی به مقام امامت رسید، این مقام را برای ذریه ی خود نیز از خداوند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جواب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ظلم در قرآن، شرک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شرک نورز، بی تردید شرک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اصل و قاعده، این عهد به کسی که مشرک بوده باشد،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امام صادق علیه السلام است؛ و شکی نیست که تمامی صحابه 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امیرمؤمنان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مسلمان شدنشان دوره ای را در شرک گذرانده اند، لذا چنین افرادی شایسته ی احراز این مقام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به این نکته مهم تنبه می دهد که آنگاه که نام امیر مؤمنان درنوجوانی، به عنوان نخستین مسلمان در میان مردان در تاریخ ثبت شده است، منظور این نیست که دوره ای در کفر گذرانده و پس از آن اسلام آورده بلکه تنها اظهار آن اسلامی بود که پیش از آن بدان معتقد بود، همان گونه که حضرت ابراهیم علیه السلام فرمود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لِرَبِّ الْعَالَمِينَ</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شیعی، وابسته به داشتن حاکمیت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امیرالمؤمنین علیه السلام بیعت مردم، ایشان را امام و وصی و خلیفه ی پیغمبر نکرد، بلکه با بیعت مردم، وظیفه ی اجرای عدالت واحکام الهی بر عهده ی ایشان قرار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مردم به سوی ولی خدا نیایند، حتی اگر ولی خدا یوسف صدیق و سلیمان نبی و موسای کلیم و عیسای روح الله علیه السلام و خاتم الانبیاء محمد مصطفی صلی الله علیه و آله باشد، اجرای احکام الهی در سطح جامعه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امنیت، اخذ وجوه شرعی، رسیدگی به فقرا و مساکین، اجرای حدود و تعزیرات، اجرای قصاص، جهاد في سبيل الله و تصرف در بیت المال، از مصادیق امور اجتماعی است که مسئولیت آن با بیعت عمومی مردم بر عهده ی امام به عنوان حاکم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امام معصوم حاکم و مبسوط اليد نیست، اگر مواردی مانند دزدی، شراب خواری یا عمل منافی عفت رخ دهد، بر امام واجب نیست افراد خاطی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 مبسوط الید شد و به عنوان حاکم جامعه بر مسند حکومت قرار گرفت، اطاعت او به عنوان حاکم نیز علاوه بر امامتش بر همگان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هنگام که حضرت امیر علیه السلام در مدینه حاکم شدند، تمام والیان در پهنه ی سرزمین اسلامی، باید تحت فرمان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معنا مردم حق ندارند از طریق شورای حل و فصل، یک والی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امیر علیه السلام مالک اشتر را به مصر اعزام می کنند و می نویسند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مَالِكُ أَنَّى قَدْ وَجْهَتُكَ الى 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حاکم کل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آن خطه نصب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عثمان بن حنیف را به بصره به عنوان والی اعزام می کنند و دیگر انتصابات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این که وقتی پیامبر خدا صلی الله علیه و آله در آخرین روزهای عمر پربرکت خود، لشکری را به فرماندهی اسامه سامان می دهند، همگان موظف به اطاعت امر هستند، گرچه افراد مسن تر و ریش سفیدی در آن الشكر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خدا صلی الله علیه و آله همه موظف به اطاعت از اسامہ بنزید هستند، گرچه در سن جوانی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قدری مؤکد بود که پیامبر با حال بیماری و رنجوری، خود را به مسجد رسانده، میان مسلمانان به سخن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جيش أسامة</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دانشمندان شیعه و سنی در منابع معتبر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مسلمانان از میانه ی راه بازگشتند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اصلی فرمان ولی خداست، خواه پیامبر باشد، خواه وصی او که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بنابر شورا و مشورت و انتخابات باشد، تعیین آن هم بر عهده ی پیامبر یا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واگذاری تعیین حاکم به شورا، در جنگ موته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ی موته، جنگی بود که پیامبر صلی الله علیه و آله در آن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جناب جعفر بن ابی طالب را به عنوان فرماندهی جنگ برگزیدند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بن ابی طالب به شهادت رسید، فرماندهی با زیدبن حارثه می باشد و اگر او هم به شهادت رسید، فرماندهی با عبدالله بن رواحه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عبدالله بن رواحه به شهادت رسید، سپاهیان از بین خود فردی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جنگ موته هر سه فرماندهی منتخب رسول خدا صلی الله علیه و آله به درجه ی شهادت رسیدند؛ سپاه مسلمانان، خالدبن ولید را به عنوان فرمانده برگزیدند و پرچم را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شیوه از سوی ولی خدا تعیین گردیده بود، اگر کسی زیر پرچم خالد بن ولید به شهادت می رسید، شهيد في سبيل الله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اوضاع را بررسی کرد و در همان حال بر تعداد سپاهیان دشمن افزوده می شد، بنابراین شبانگاهان فرمان عقب نشینی تاکتیکی داد و سپاه مسلمانان را به مدینه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بازگشتند، مردم آنها را شماتت و سرزنش می کردند که چرا از جنگ فرار کرده اند، در عین حال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درست عمل کرده است، اگر بیشتر می ماندند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کار را قبول کردند، زیرا از هرج و مرج و اختلاف بهتر است؛ چنانکه حضرت امیرالمؤمنین علیه السلام در پاسخ به خوارج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انه لابد للناس من أوير، بر أو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 برای سامان دادن به اوضاع آشفته، جامعه ناگزیر به رهبری نیاز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امام همواره جایگاه تبلیغ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تا </w:t>
      </w:r>
    </w:p>
    <w:p>
      <w:pPr>
        <w:pStyle w:val="BookText"/>
        <w:rPr/>
      </w:pPr>
      <w:r>
        <w:rPr>
          <w:rFonts w:ascii="IRNazanin" w:hAnsi="IRNazanin" w:eastAsia="IRNazanin"/>
          <w:color w:val="111111"/>
          <w:sz w:val="28"/>
          <w:sz w:val="28"/>
          <w:szCs w:val="28"/>
          <w:rtl w:val="true"/>
          <w:lang w:bidi="fa-IR"/>
        </w:rPr>
        <w:t>کنون گفته شد، می توان به بیان دیگری نیز بازگو کرد و آن اینکه جایگاه تبلیغ با حاکمیت،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حاکمیت، بعد از تبلیغ و پذیرش از سوی مردم، وضع به گونه ای دیگر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مردم ارشاد می شوند، اما در حاکمیت،قاطعیت مطرح است؛ زیرا فرد حاکم باید حکم خدا را اجرا کند و در این خصوص با کسی تعارف ندارد و رفاقت و دوستی در اجرای احکام الهی جایگاهی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 برخورد حضرت امیر علیه السلام با طلحه و زبیر حکومتی بود، در حالی که روش پیامبر در برابر سعد بن معاذ و سعد بن عبادة هدایتی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در عقبهی منا، با قرائت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دعوت دین اسلام است و بیان دیدگاه اسلام، اسلام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آنان مختار بودند پذیرا باشند یا به این دعوت گردن ننهند، زیرا این ملاقات جنبه ی تبلیغی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حاکم الهی در تعیین حکم و مصداق آن، نظر خداوند را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بیان می کند ظلم چیست و مصداق ظالم کیست</w:t>
      </w:r>
      <w:r>
        <w:rPr>
          <w:rFonts w:eastAsia="IRNazanin" w:cs="IRNazanin"/>
          <w:color w:val="111111"/>
          <w:sz w:val="28"/>
          <w:szCs w:val="28"/>
          <w:rtl w:val="true"/>
          <w:lang w:bidi="fa-IR"/>
        </w:rPr>
        <w:t xml:space="preserve">. </w:t>
      </w:r>
      <w:bookmarkStart w:id="27" w:name="pg7030_61408"/>
    </w:p>
    <w:p>
      <w:pPr>
        <w:pStyle w:val="Heading2"/>
        <w:numPr>
          <w:ilvl w:val="1"/>
          <w:numId w:val="1"/>
        </w:numPr>
        <w:rPr/>
      </w:pPr>
      <w:bookmarkStart w:id="28" w:name="__RefHeading___Toc2971785_372815092"/>
      <w:bookmarkStart w:id="29" w:name="_Toc9"/>
      <w:bookmarkEnd w:id="27"/>
      <w:bookmarkEnd w:id="28"/>
      <w:r>
        <w:rPr>
          <w:rtl w:val="true"/>
        </w:rPr>
        <w:t>فصل دوم</w:t>
      </w:r>
      <w:r>
        <w:rPr>
          <w:rtl w:val="true"/>
        </w:rPr>
        <w:t xml:space="preserve">: </w:t>
      </w:r>
      <w:r>
        <w:rPr>
          <w:rtl w:val="true"/>
        </w:rPr>
        <w:t>آغاز حکومت امیرمؤمنان علیه السلام</w:t>
      </w:r>
      <w:bookmarkEnd w:id="29"/>
    </w:p>
    <w:p>
      <w:pPr>
        <w:pStyle w:val="Heading3"/>
        <w:numPr>
          <w:ilvl w:val="2"/>
          <w:numId w:val="1"/>
        </w:numPr>
        <w:rPr/>
      </w:pPr>
      <w:bookmarkStart w:id="30" w:name="__RefHeading___Toc2971787_372815092"/>
      <w:bookmarkStart w:id="31" w:name="_Toc10"/>
      <w:bookmarkEnd w:id="30"/>
      <w:r>
        <w:rPr/>
        <w:t>1</w:t>
      </w:r>
      <w:r>
        <w:rPr>
          <w:rtl w:val="true"/>
        </w:rPr>
        <w:t xml:space="preserve">- </w:t>
      </w:r>
      <w:r>
        <w:rPr>
          <w:rtl w:val="true"/>
        </w:rPr>
        <w:t xml:space="preserve">حکومت امیرمؤمنان علیه السلام پس از </w:t>
      </w:r>
      <w:r>
        <w:rPr/>
        <w:t>25</w:t>
      </w:r>
      <w:r>
        <w:rPr>
          <w:rtl w:val="true"/>
        </w:rPr>
        <w:t xml:space="preserve"> </w:t>
      </w:r>
      <w:r>
        <w:rPr>
          <w:rtl w:val="true"/>
        </w:rPr>
        <w:t>سال</w:t>
      </w:r>
      <w:bookmarkEnd w:id="31"/>
    </w:p>
    <w:p>
      <w:pPr>
        <w:pStyle w:val="BookText"/>
        <w:rPr/>
      </w:pPr>
      <w:r>
        <w:rPr>
          <w:rFonts w:ascii="IRNazanin" w:hAnsi="IRNazanin" w:eastAsia="IRNazanin"/>
          <w:color w:val="111111"/>
          <w:sz w:val="28"/>
          <w:sz w:val="28"/>
          <w:szCs w:val="28"/>
          <w:rtl w:val="true"/>
          <w:lang w:bidi="fa-IR"/>
        </w:rPr>
        <w:t>پس از رحلت رسول خدا مردم در آزمونی بسیار دشوار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آزمون سخت که با ماجرای سقیفه رقم خورد، مردم به گزینشی روی آوردند که پس از گذشت ربع قرن، عواقب آن را به چشم دیدند و با جان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گرچه دیرهنگام، ولی از سر ناگزیری، دست به دامان امیرالمؤمنین علیه السلام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اقبال مردم، از روی معرفت به مقام امامت حضرتش نبود، چنان که خود آن بزرگوار در باب بیعت مردم چنین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إِيَّايَ فَلْتَةً وَ لَيْسَ أَمْرِي وَ أَمْرُكُمْ وَاحِداً، إِنِّي أُرِيدُكُمْ لِلَّهِ وَ أَنْتُمْ تُرِيدُونَنِي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bookmarkStart w:id="32" w:name="pg7030_61409"/>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شما با من کاری نبود که به تصادف یا بدون اندیشه صورت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با شما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کارهای خدایی می خواهم و شما مرا برای منافع خود می خواهید</w:t>
      </w:r>
      <w:r>
        <w:rPr>
          <w:rFonts w:eastAsia="IRNazanin" w:cs="IRNazanin"/>
          <w:color w:val="111111"/>
          <w:sz w:val="28"/>
          <w:szCs w:val="28"/>
          <w:rtl w:val="true"/>
          <w:lang w:bidi="fa-IR"/>
        </w:rPr>
        <w:t>».</w:t>
      </w:r>
    </w:p>
    <w:p>
      <w:pPr>
        <w:pStyle w:val="Heading3"/>
        <w:numPr>
          <w:ilvl w:val="2"/>
          <w:numId w:val="1"/>
        </w:numPr>
        <w:rPr/>
      </w:pPr>
      <w:bookmarkStart w:id="33" w:name="__RefHeading___Toc2971789_372815092"/>
      <w:bookmarkStart w:id="34" w:name="_Toc11"/>
      <w:bookmarkEnd w:id="33"/>
      <w:r>
        <w:rPr/>
        <w:t>2</w:t>
      </w:r>
      <w:r>
        <w:rPr>
          <w:rtl w:val="true"/>
        </w:rPr>
        <w:t xml:space="preserve">- </w:t>
      </w:r>
      <w:r>
        <w:rPr>
          <w:rtl w:val="true"/>
        </w:rPr>
        <w:t>تأملی در شناخت جامعه در زمان بیعت با امیرمؤمنان علیه السلام</w:t>
      </w:r>
      <w:bookmarkEnd w:id="34"/>
    </w:p>
    <w:p>
      <w:pPr>
        <w:pStyle w:val="BookText"/>
        <w:rPr/>
      </w:pPr>
      <w:r>
        <w:rPr>
          <w:rFonts w:ascii="IRNazanin" w:hAnsi="IRNazanin" w:eastAsia="IRNazanin"/>
          <w:color w:val="111111"/>
          <w:sz w:val="28"/>
          <w:sz w:val="28"/>
          <w:szCs w:val="28"/>
          <w:rtl w:val="true"/>
          <w:lang w:bidi="fa-IR"/>
        </w:rPr>
        <w:t>آنگاه که پس از بیست و پنج سال، امیرمؤمنان علیه السلام بر مسند ظاهري خلافت رسول خدا صلی الله علیه و آله تکیه زدند، جامعه ی اسلامی، به نحوی دگرگون شده بود که امکان اصلاح آن به صورت جدی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امام جماعت یک مسجد، برای مدتی به مأموریت می رود و در غیاب خویش، فرد دیگری را به پیش نمازي مسجد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ریاست طلبان و زورگویان محله، فرد منتخب را کنار گذاشته و شخص دیگری را از طرف خود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تازه وارد برای جلب نمازگزاران، دست به اقداماتی بی سابقه می 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فروشگاهی در مسجد تأسیس می کند که اقلام خوراکی می فروشد؛ در گوشه ی دیگر مسجد وسایل عیش و نوش عده ای را که به این گونه مسائل علاقه مندند فراهم می کند؛ چند باب از مغازه ها و ساختمان های اطراف را خریداری کرده و مسجد را بزرگتر می کند؛ در گوشه ی دیگر مسجد، وسایل تفریحی و بازی بچه ها را قرار می دهد؛ برای جلب افراد بیشتر به مسجد، احکام شرعي مربوط به مسجد را برداشته و آمد و رفت زنان و مردان را به هر صورت ممکن آزاد می گذارد؛ بسیاری از احکام مربوط را به گونه ای که زن و مرد در هر شرایطی بتوانند به نماز بایستند، ملغی اعلام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در این اوضاع و شرایط، پیش نماز قبلی از مأموریت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این صحنه، کار چندانی از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اصلاح هر گوشه ای از مسجد بزند فریادها بلند می شود و او را بر هم زننده ی آرامشو آسایش قلمداد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صنفی تمایل دارد بساط لذت و کامیابی اش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پیش نماز نمی تواند اقدامی اساسی انجام داده و مسجد را به حالت گذشته برگرداند بلکه تنها می تواند افرادی را که مایل هستند آداب و احکام الهی در مسجد جاری گردد، دور هم جمع کند، احکامی برای آنها بگوید و پاسخگوی سؤالات اعتقادی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پس از مرگ خلیفه ی سوم، مردم با حضرت امیر علیه السلام بیعت کردند و ایشان را بر مسند خلافت ظاهری نشاندند، جهان اسلام توسعه پیدا کرده بود و کشورهایی همانند ایران، عراق، شامات، فلسطین، مصر و یمن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هنگام رحلت پیامبر خدا صلی الله علیه و آله، سرزمین اسلامی تنها شامل مگه، مدینه، طائف و قسمتی از يمن بود و در جزيرة العرب هنوز بت پرستی رواج داشت و ریشه کن نشده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ممکن است هر کس نظاره گر این اتفاقات باشد، از فتوحات و گسترش اسلام شگفت زده شود و فاتحان آن را بستاید و حتی آنان را خادم به اسلام تلقی کند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منظری دیگر، در گوشه و کنار این فتح الفتوح اسلامی، استاندار بی نماز و امام جمعه ی بی دین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اختلاف طبقاتی و تبعیض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بی جهت برگرده ی مسلمانان سوار شده اند که آنگاه که علی بن ابی طالب علیه السلام قصد تقسیم </w:t>
      </w:r>
    </w:p>
    <w:p>
      <w:pPr>
        <w:pStyle w:val="BookText"/>
        <w:rPr/>
      </w:pPr>
      <w:r>
        <w:rPr>
          <w:rFonts w:ascii="IRNazanin" w:hAnsi="IRNazanin" w:eastAsia="IRNazanin"/>
          <w:color w:val="111111"/>
          <w:sz w:val="28"/>
          <w:sz w:val="28"/>
          <w:szCs w:val="28"/>
          <w:rtl w:val="true"/>
          <w:lang w:bidi="fa-IR"/>
        </w:rPr>
        <w:t>عادلانه ی بیت المال را دارد، به حضرتش اعتراض می کنند، چراکه از منظر آنان، یکسانی حقوق برده و غلام و افراد پایین دست اجتماع با آنان، معنایی ندارد؟</w:t>
      </w:r>
    </w:p>
    <w:p>
      <w:pPr>
        <w:pStyle w:val="BookText"/>
        <w:rPr/>
      </w:pPr>
      <w:r>
        <w:rPr>
          <w:rFonts w:ascii="IRNazanin" w:hAnsi="IRNazanin" w:eastAsia="IRNazanin"/>
          <w:color w:val="111111"/>
          <w:sz w:val="28"/>
          <w:sz w:val="28"/>
          <w:szCs w:val="28"/>
          <w:rtl w:val="true"/>
          <w:lang w:bidi="fa-IR"/>
        </w:rPr>
        <w:t>فراتر از این، در طول دوران بیست و پنج سال حکومت خلفا، تمام دین دستخوش تحریف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تلخ که بزرگان اهل تستن بدان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انس بن مالک، صحابی نامدار در دمشق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مطلبی از دین خدا را سراغ ندارم که امروز باقی مانده باشد مگر نماز که آن هم ضایع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أنس بن مالك بدمشق و هو وحده یبکی،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شيئا مما أدركت الا هذه الصلاة و قد ضيعت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امیر مؤمنان علیه السلام در توصیف جامعه ی زمان حکومت خود،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صِرْتُمْ بَعْدَ الْهِجْرَةِ أَعْرَاباً، وَبَعْدَ الْمُوَالاَةِ أَحْزَاباً، مَا تَتَعَلُّقُونَ مِنَ الاِْسْلاَمِ إِلاَّ بِاسْمِهِ، وَلاَ تَعْرِفُونَ مِنَ الاِيمَانِ إِلاَّ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شما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نادانی و گمراهی به دانایی و رستگاری دوباره، بر اثر عصبیت و گردنکشی و دشمنی با یکدیگر و بر پا کردن 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بادیه نشینان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نادانی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و بعد از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دشمن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گردیدید، با اسلام علاقه و ارتباطی ندارید مگر به نام آن، و از ایمان نمی شناسید مگر نشان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زبان شهادتین میگویید، ولی از احکام اسلام چیزی فرا نگرفته و به حقیقت ایمان پی نبرده اید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چنین شرایطی، امیر مؤمنان علیه السلام حتی یک وجب بر متصرفات اسلامی اضافه نکردند و تنها به اصلاح بعضی از مفاسد اجتماعی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والیان و فرمانداران دوران عثمان را عزل کردند و حقوق و مزایایی را که بی جهت به افراد داده می شد،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امتیازاتی همچون عضو قبیله ای خاص بودن و یا صحابی پیامبر بودن را که در دوران خلفا سبب می شد تا افراد سهم بیشتری از بیت المال مسلمین دریافت کنند، توسط امیر مؤمنان علیه السلام ملغی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حضرت امیرالمؤمنین علیه السلام نتوانستند بسیاری از بدعت هایی را که مردم با آن خو گرفته بودند، تغییر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تعداد زیادی از صحابه از مدینه بیرون رفته و به جای ایشان گروهی تازه مسلمان در مدینه اقامت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جوانی به صحنه آمده بود که حلاوت و شیرینی دوران پیامبر را نچشیده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این نسل با علی بن ابی طالب علیه السلام آشنایی نداشت، زیرا خلفا در مدت بیست و پنج سال حکومت خود، حضرت را در امور مملکت شرکت نداده بودند و از علم و درایت آن حضرت بهره </w:t>
      </w:r>
    </w:p>
    <w:p>
      <w:pPr>
        <w:pStyle w:val="BookText"/>
        <w:rPr/>
      </w:pPr>
      <w:r>
        <w:rPr>
          <w:rFonts w:ascii="IRNazanin" w:hAnsi="IRNazanin" w:eastAsia="IRNazanin"/>
          <w:color w:val="111111"/>
          <w:sz w:val="28"/>
          <w:sz w:val="28"/>
          <w:szCs w:val="28"/>
          <w:rtl w:val="true"/>
          <w:lang w:bidi="fa-IR"/>
        </w:rPr>
        <w:t>نبرده بودند؛ مگر آن جا که به مخمصه می افتادند و راه چاره ای نمی یافتند و ناچار بودند برای خلاصی خود، از علم و درایت آن حضرت استفاده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شرایط سبب گردید حضرت امیرمؤمنان علیه السلام نتوانند با بدعت ها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بدعت های نهاده شده در دین، به سان شاخه کجی بود که اصلاح آن جز باشکسته شدن میسر نبود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کار به آن جاکشید که حضرت امیر علیه السلام در دوران حکومت ظاهری خود، از این مطلب شکایت می کند که زمینه برای اصلاح این بدعتها فراهم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پاهای من در این لغزشگاه ها استوار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خلافتم پابرجا گردد و از جنگ های داخلی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تغییر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های مخالفین را از بین می برم و احکام را طبق دستور رسول خدا صلی الله علیه و آله اجراء میکنم</w:t>
      </w:r>
      <w:r>
        <w:rPr>
          <w:rFonts w:eastAsia="IRNazanin" w:cs="IRNazanin"/>
          <w:color w:val="111111"/>
          <w:sz w:val="28"/>
          <w:szCs w:val="28"/>
          <w:rtl w:val="true"/>
          <w:lang w:bidi="fa-IR"/>
        </w:rPr>
        <w:t>)».</w:t>
      </w:r>
      <w:r>
        <w:rPr>
          <w:rStyle w:val="FootnoteAnchor"/>
          <w:rtl w:val="true"/>
        </w:rPr>
        <w:footnoteReference w:id="45"/>
      </w:r>
      <w:bookmarkStart w:id="35" w:name="pg7030_61416"/>
    </w:p>
    <w:p>
      <w:pPr>
        <w:pStyle w:val="Heading3"/>
        <w:numPr>
          <w:ilvl w:val="2"/>
          <w:numId w:val="1"/>
        </w:numPr>
        <w:rPr/>
      </w:pPr>
      <w:bookmarkStart w:id="36" w:name="__RefHeading___Toc2971791_372815092"/>
      <w:bookmarkStart w:id="37" w:name="_Toc12"/>
      <w:bookmarkEnd w:id="35"/>
      <w:bookmarkEnd w:id="36"/>
      <w:r>
        <w:rPr/>
        <w:t>3</w:t>
      </w:r>
      <w:r>
        <w:rPr>
          <w:rtl w:val="true"/>
        </w:rPr>
        <w:t xml:space="preserve">- </w:t>
      </w:r>
      <w:r>
        <w:rPr>
          <w:rtl w:val="true"/>
        </w:rPr>
        <w:t>نخستین خطبه ی امیرمؤمنان علیه السلام پس از بیعت</w:t>
      </w:r>
      <w:bookmarkEnd w:id="37"/>
    </w:p>
    <w:p>
      <w:pPr>
        <w:pStyle w:val="BookText"/>
        <w:rPr/>
      </w:pPr>
      <w:r>
        <w:rPr>
          <w:rFonts w:ascii="IRNazanin" w:hAnsi="IRNazanin" w:eastAsia="IRNazanin"/>
          <w:color w:val="111111"/>
          <w:sz w:val="28"/>
          <w:sz w:val="28"/>
          <w:szCs w:val="28"/>
          <w:rtl w:val="true"/>
          <w:lang w:bidi="fa-IR"/>
        </w:rPr>
        <w:t>ابن ابی الحدید در شرح نهج البلاغه به نقل از ابو جعفر اسکافی درباره ی نخستین خطبه ی امیرمؤمنان علیه السلام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اجتمعت الصَّحابَة بَعْدَ قَتْلِ عُثْمَانَ فِي مَسْجِدِ رَسُولِ اَللَّهِ صَلَّي اَللَّهُ عَلَيْهِ وَ آلِهِ فِي أَمْرِ اَلْإِمَامَةِ أَشَارَ أَبُو الهثيم بْنُ اَلتَّيِّهَانِيِّ وَ رِفَاعَةُ رَافِعٍ وَ مالك بن العجلاني وَ أَبُو أَيُّوبَ اَلْأَنْصَارِيُّ وَ عَمَّارُ بْنَ يَاسِرٍ بِعَلِيٍ عَلَيهِ اَلسَّلاَمُ وَ ذَكَرُوا فَضْلَهُ وَ سَابِقَهُ وَ جِهَادِهِ وَ قَرَابَتِهِ فَأَجَابَهُمُ الاّ إِلَيْهِ فَقَامَ كُلُّ وَاحِدٍ مِنْهُمْ خَطِيباً يَذْكُرُ فضْل على عليه السلام فَمِنْهُمْ مَنْ فَضَّلَهُ عَلَى أَهْلِ عَصْرِهِ خَاصَّةً وَ مِنْهُمْ مَنْ فَضَّلَهُ عَلَى اَلْمُسْلِمِينَ كُلِّهِمْ كَافَّة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اصحاب در مسجد پیامبر اکرم جمع شدند تا در مورد امامت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تیهان، رفاعة بن رافع، مالک بن عجلان، ابوایوب انصاری و عمار یاسر به امیرالمؤمنین علیه السلام اشاره کردند؛ فضائل آن حضرت، پیشینه ی ایشان، جهاد ایشان، قرابتشان به رسول خدا را یادآور شدند و مردم را به سوی حضرتش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آنان به پا خاستند و در مورد فضائل آن گرامی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ایشان را بر اهل زمان خود برتری دادند و بعضی ایشان را از همه مسلمانان برتر دانستند و با آن حضرت بیعت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فرهنگی اهل سقیفه، در طی سال ها آن چنان عمیق بود که پس از گذشت تنها بیست و پنج سال، تذکرات اصحاب خاصی مانند عمار و ابو ایوب ومالک و رفاعه، برای یاری امام زمانشان ضروری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بیست و پنج سال از صحنه ی دخالت در امور حکومتی به دور نگاه داشته شده بودند، از این رو لازم بود که نخست خود را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ساکنین آن روز مدینه، تماما آن کسانی نبودند که در زمان پیامبر می زیستند و یا تعدادی از ایشان، از جمله یکسانی بودند که در زمان رسول خدا، سن و سال قابل توجهی نداشتند و یا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نیز از اطراف و اکناف مدينه، و گروهی نیز از مصر آمده بودند و در جریان محاصره عثمان در مدینه اقامت 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در مدت بیست و پنج سال کنار گذاشتن جانشین حقیقی رسول خدا علیه السلام، با قرار داد قوانینی همچون منع نقل و نگارش حدیث توسط خلفا، سخنی از فضایل آن حضرت در ماجرای لیله المبیت، جنگ بدر، احد، خندق، خیبر و مانند آن، در میان مردم سخنی گفته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چنین قوانینی، طبیعتا از واقعه ی غدیر و اعلام وصایت و جانشینی آن حضرت توسط پیامبر خدا صلی الله علیه و آله نیز حرفی به میان نمی آمد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جامعه ای که در مقابل امیر مؤمنان علیه السلام قرار داشت، براساس تربیت خلفا با فضایل و کرامات حضرتش آشنایی نداشتند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در روایات ما، دروغ گناه بزرگی است، اما به دروغگو حد جاری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معصیتی کبیره است ولی به فرد غیبت کننده حد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روزه مهم تر است اما اگر فردی روزه نگیرد، باید کفاره پرداخت کند در صورتی که در مورد قضای نماز چنین حکمی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بیعت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وظیفه دارند و به عبارتی بر آنها واجب است با امام معصوم بیعت نمایند و او را یاری کنند تا بر مسند حکومت بنشیند و احکام الهی را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به این وظیفه عمل نکردند حتی بر مردم جاری نمی شود و یا آنان مجبور به پرداخت کفاره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نماز از روزه مهم تر است، اما کفاره ندارد، بیعت مردم با امام معصوم واجب است اما اگر کسی سر باز زند کفارهای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یک حکم به پرداخت کفاره یا مشمول حد جاری شدن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با امام معصوم بیعت کردند، وظیفه ی آنان تسلیم و تبعیت است و اگر کسی از این تبعیت سرباز زند، از دین اسلام اعراض کرده اند و بر مسیری غیر از آن رفته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بُويِعَ وَ صَعِدَ الْمِنْبَرَ فِي الْيَوْمِ الثَّانِي مِنْ يَوْمِ اَلْبَيْعَةِ وَ هُوَ يَوْمُ اَلسَّبْتِ لِإِحْدَى عَشْرَةَ لَيْلَةً بَقِينَ مِنْ ذِي اَلْحِجَّةِ فَحَمِدَ اَللَّهَ وَ أَثْنَى عَلَيْهِ وَ ذَكَرَ مُحَمَّدٍ فَصُلِّيَ عَلَيْهِ ثُمَّ ذَكَرَ نِعْمَةَ اَللَّهِ عَلَى أَهْلِ اَلإِسْلاَمِ ثُمَّ ذَكَرَ الدُّنْيَا فَزَهَّدَهُمْ فِيهَا وَ ذَكَرَ الآخِرَةَ فَرَغَّبَهُمْ إِلَيْهَا ثُمَّ قَالَ أَمَّا بَعْدُ فَاِنَّهُ لاَ قَبْض </w:t>
      </w:r>
    </w:p>
    <w:p>
      <w:pPr>
        <w:pStyle w:val="BookText"/>
        <w:rPr/>
      </w:pPr>
      <w:r>
        <w:rPr>
          <w:rFonts w:ascii="Amiri" w:hAnsi="Amiri" w:eastAsia="Amiri" w:cs="Amiri"/>
          <w:color w:val="111111"/>
          <w:sz w:val="28"/>
          <w:sz w:val="28"/>
          <w:szCs w:val="28"/>
          <w:rtl w:val="true"/>
          <w:lang w:bidi="ar-SA"/>
        </w:rPr>
        <w:t>رَسُولَ اَللَّهِ صَلَّي اللَّهُ عَلَيْهِ و آله اِسْتَخْلَفَ اَلنَّاس أَبَا بَكْرٍ ثُمَّ اِسْتَخْلَفَ أَبُو بَكْرٍ عُمَرَ فَعَمِلَ بطريقهِ ثُمَّ جَعَلَهَا شوري بَيْنَ سِتَّةٍ فَأَفْضَى اَلْأَمْرُ مِنْهُمْ إِلَى عُثْمَانَ فَعَمِلَ مَا أَنْكَرْتُمْ وَ عَرَفْتُمْ ثُمَّ حُصِرَ و قُتِلَ ثُمَّ جِئْتُمُونِي فَطَلَبْتُمْ إِلَيَّ وَ إِمَّا أَنَا رَجُلٌ مِنْكُمْ لِي مَا لَكُمْ وَ عَلَى مَا عَلَيْكُمْ وَ قَدْ فَتَحَ اَللَّهُ الْبابَ بَيْنَكُمْ وَ بَيْنَ أَهْلِ القِبلَةِ فَأقْبَلَتِ الفِتَنُ كَقِطَعِ اللَّيْلِ الْمُظْلِمِ ولا يَحْمِلُ هَذَا الْأَمْرَ إِلاَّ أَهْلَ الصَّبْرِ وَ الْبَصَرِ وَ اَلْعِلْمَ بِمَواقِعِ اَلْأَمْرِ وَ انى حامِلُكُمْ عَلَى مَنْهَجِ نَبِيِّكُمْ صَلَّي اَللَّهُ عَلَيْهِ وَ آلِهِ وَ مُنْفِدٌ فِيكُمْ مَا أُمِرْتُ بهِ ان اِسْتَقَمْتُمْ لِي وَ اَللَّهُ الْمُسْتَعَانُ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حضرتش روز دوم پس از بیعت که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 حمد خدای متعال گفت و بر رسول اکرم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نعمت خدای متعال بر امت اسلام را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مورد دنیا و دل نبستن به آن و آخرت و ضرورت اهتمام به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از دنیا رفتند، مردم ابوبکر را خلیفه کردند، سپس ابوبکر عمر را بعد از خود خلیفه خواند، عمر به روش خلیفهی پیشین عمل کرد وبعد از خود شورای شش نفرهای تعیین کرد و امر را به آنها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عثمان را روی کار آوردند و او بدان گونه عمل کرد که 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محاصره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شما به سراغ من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از خود شما هستم، آن چه به سود شما باشد به سود من است و آن چه به زیان شما باشد به زیان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شما و اهل قبله بابی را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فتنه ها به شما روی آوردند، آن گونه که شب تاریک فرا می رسد و به جز اهل صبر و بصیرت و علم به آن امور، طاقت آن آزمون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مسیر روش پیامبر پیش می برم و از آن فتنه ها می رهانم، اگر شما با من استوار بمانید و در هر حال، از خدای متعال باید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حضرت می فرمایند من از خود شما هستم،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 حد عقول مردم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است و مجال مناسبی برای بیان فضائل و مناقب بیشمار خود نمی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کلام حضرت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منهج تبیکم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است بر این نکته که شیخین شما را به وادی دیگری بردند و من، قصد دارم شما را به منهج و روش پیامبر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در صورتی محقق می شود که شما مرا همراهی کنید و این مهم، در عبارت این استقمتم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تفحص در سیره ی امیر مؤمنان علیه السلام، این طور به دست می آید که محور فعالیت های حضرتش بر منطق تدریج در تربیت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به عوض آنکه یکباره خط بطلان بر تمامی فعالیت های دوران قبل بکشند، با روشی تدریجی و مدارا با آموزه های قبل، از طریق ایراد خطبه های توحیدی و یا تربیت عملی افراد در بازار، در معرکه ها و صحنه های مختلف زندگی، با توان کوشیدند که راه کج گشته را به مسیر اصلی اش بازگردانند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بیان می کردند که فتوحات نادرست بوده است، تکلیف اموال غصبی به دست آمده از فتوحات 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ملتفت اشتباه خود در عبادات می شدند، با آن همه عبادت باطل 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فرزندان و اقوام خود را در جنگ ها از دست داده اند، چه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امیر مؤمنان علیه السلام در تبیین این انحرافات، مخاطب را در نظر گرفته و آن مقدار که مصلحت می دیدند آن را بیان کرده و یا اصلا بیان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که همان طور که پیشتر گفته شد، پذیرشی از سوی مردم و مجالی برای تغییر یکباره ی این بنای کج، وجود نداشت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مَوْضِعِي بَيْنَ رَسُولِ اَللَّهِ صَلَّي اَللَّهُ عَلَيْهِ وَ آلِهِ بَعْدَ وَفَاتِهِ كَمَوْضِعِي مِنْهُ أَيَّامَ حَياتِهِ فَامْضُوا لِمَا تُؤْمَرُونَ بِهِ وَ قَفُواعِندَ مَا تُنْهَوْنَ عَنْهُ ولا تَعْجَلُوا فِي أَمْرٍ حَتَّى نُبَيِّنَهُ لَكُمْ فَاِنٍ لَنَا عَن كُلِّ أمْرٍ مُنكَرٍ تُنكِرونَهُ عُذْراً ألا وَإِنَّ اللَّهَ عالِمٌ مِن فَوقِ سَمَائِهِ وَ عَرْشِهِ أَنِّي كُنْتُ كَارِهاً لِلْوِلاَيَةِ عَلَى أُمَّةِ مُحَمَّدٍ صَلَّي اللَّهُ عَلَيْهِ و آلهحتى اِجْتَمَعَ رَأْيُكُمْ عَلَى ذَلِكَ لِأَنِّي سَمِعْتُ رَسُولَ اَللَّهِ صَلَّي اَللَّهُ عَلَيْهِ وَ آلِهِ يَقُولُ أَيُّمَا وَالٍ وَلِيَ الأمرَ مِن بَعدي أُقِيمَ عَلَى حَدِّ الصِّراطِ وَنَشَرَتِ الْمَلائِكَةُ صَحِيفَتَهُ فَإنْ كانَ عَادِلاً أنْجاهُ اَللَّهُ بِعَدْلِهِ وَ إِنْ كَانَ جَائِراً انتقَضَ بِهِ اَلصِّرَاطُ حَتَّى تَتَزَايَلَ مَفَاصِلُهُ ثُمَّ يَهْوِي إِلَى الار فَيَكُونُ أَوَّلُ ما يَتَّقِيها بهِ أنفَهُ وَحَرَ وَجْهِهِ وَ لَكِنَّى لَمَّا اِجْتَمَعَ رَأْيُكُمْ لَمَا يَسَعُنِي تَرْكُكُم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جایگاه من پس از وفات رسول خدا همچون جایگاه من در ایام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آن چه آن حضرت بدان امر کرده بود، عمل کنید و از هر آن چه از آن نهی فرموده بود،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هیچ کاری شتاب مکنید، پیش از آنکه آن را برایتان تبیین کنم؛ چرا که ما برای هر کار منکری دلیلی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بر فراز آسمان و عرش الهی عالم است که من برای پذیرش سرپرستی امت پس از رسول خدا مایل نبودم، تا زمانی که شما بر آن هم داستان شدید؛ چرا که از رسول خدا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والی که پس از من امر را به عهده بگیرد، در واقع روی پل صراط می ایستد و ملائکه برای او نامهای میگشایند؛ اگر عادل باشد خدای متعال به عدلش از او دستگیری میکند، و اگر جائر باشد پل صراط فرو می ریزد و او از آن سقوط می کند، استخوان هایش در هم شکسته و او پیشاپیش همه راهي جهنم میشود و آتش او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با اتفاق نظر به سراغ من آمدید، نمی توانم شما را نادیده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جملات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امیرالمؤمنین علیه السلام از پذیرش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داده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نظام تبعیض را که در دوران خلفای قبل ایجاد شده بود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در طول دوران حکومت خود، میان عرب و عجم تفاوت قائل می شدند و به بهانه ی این که پیامبر از بین آنان برخاسته بود، سهم بیشتر را از آني عرب می دانستند؟ </w:t>
      </w:r>
    </w:p>
    <w:p>
      <w:pPr>
        <w:pStyle w:val="BookText"/>
        <w:rPr/>
      </w:pPr>
      <w:r>
        <w:rPr>
          <w:rFonts w:ascii="IRNazanin" w:hAnsi="IRNazanin" w:eastAsia="IRNazanin"/>
          <w:color w:val="111111"/>
          <w:sz w:val="28"/>
          <w:sz w:val="28"/>
          <w:szCs w:val="28"/>
          <w:rtl w:val="true"/>
          <w:lang w:bidi="fa-IR"/>
        </w:rPr>
        <w:t>در میان اعراب، حق صحابه را به بهانه ی این که آنان پیامبر خدا را دیده و در جنگ ها شرکت کرده بودند، بیشتر از تابعین می دانستند در میان صحابه نیز، سهم مهاجرین از انصار بیشتر بود، زیرا آنان کسانی بودند که پیامبر صلی الله علیه و آله را در مکه همراهی کرده بودند و در زمرهی مسلمانان اولیه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امیرمؤمنان علیه السلام، نه میان عرب و عجم، نه صحابی و تابعین و نه مهاجر و انصار تفاوتی قائل نبود و همه را در پیشگاه خداوند، یکسان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 مجاهدان في سيبل الله و امثال آنان همه در برابر حقوق اسلامی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متقین در نزد خداوند محفوظ است و خداوند پاداش متقین را در دنیا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این افراد برای دریافت سهم بیشتر از بیت المال مردود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روزی دو زن نزد علی بن ابی طالب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بینوا و مستمندیم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به بازار ببر و برای هریک پیمانه ای خوراک و سه جامه شامل بالا پوش، روسری، و جامه پایین تنه بخر و به هریک صد در هم از مال من عطاکن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بازگشتند، یکی از آن دو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عرب هستم و او ایرانی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قدری خاک از زمین برگرفتند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دو مشت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هیچ یک از این دو برای فرزندان اسماعیل بر فرزندان اسحاق علیه السلام برتری نیافتم، هر چند به قدر بال پشه ای</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يَمِيناً وَ شِمَالاً فَقَالَ أَلاَ لاَ يَقُولَنَّ رِجَالٌ مِنْكُمْ غَداً قَد غَمَرَتْهُمُ الدُّنْيَا فَاتَّخَذُوا اَلْعَقَارَ وَفَجَّرُوا اَلْعَقَارَ وَ فَجَّرُوا اَلْأَنْهَارَ وَ رَكِبُوا اَلْخُيُولَ اَلْفَارِهَةَ وَ اِتَّخَذُوا اَلْوَصَائِفَ اَلرُّوقَةَ فَصَارَ ذَلِكَ عَلَيْهِمْ عَاراً وَ شَنَاراً إِذَا مَا مَنَعْتُهُمْ مَا كَانُوا يَخُوضُونَ فِيهِ وَ أَصَرْتُهُمْ إِلَى حُقُوقِهِمُ اَلَّتِي يَعْلَمُونَ فينقِمُونَ ذَلِكَ وَ يَسْتَنْكِرُونَ وَ يَقُولُونَ حَرَمَنَا اِبْنُ أَبِي طَالِبٍ حُقُوقَنَا ألاَ وَ أبَمَا رَجُلٌ مِنَ الْمُهَاجِرِينَ والأَنْصَارِ مِنْ أَصْحَابِ رَسُولِ اَللَّهِ صَلّي اَللَّهُ عَلَيْهِ وَ آله يَرَى أَنَّ اَلْفَضْلَ لَهُ عَلَى مَنْ سِوَاهُ لِصُحْبَتِهِ فَإِنَّ لَهُ الفَضلَ اَلنَّيِّرَ غَداً عِنْدَ اَللَّهِ وَ ثَوَابُهُ وَ أَجْرُهُ عَلَى اَللَّهِ وَ أَيُّمَا رَجُلٍ اِسْتَجَابَ لِلَّهِ وَ لِلرَّسُولِ فَصَدَّقَ مِلَّتَنَا و دَخَلَ فِي دِينِنَا و اسْتَقْبَلَ قِبْلَتَنَا فَقَدِ اسْتَوْجَبَ حُقُوقَ الْإِسْلامِ وَ حُدُودَه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راست و چپ خود نگریستند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کسانی از شما بگویند که دنیا به ایشان رو آورد، پس املاکی فراهم آوردند و نهرهایی روان ساختند و بر اسبان راهوار سوار شدند و کنیزکان زیبا به خدمت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از کارهایی که میکردند، بازداشتم و به حدود و حقوقشان آشنا ساختم، این کار را برای خود ننگ و عار بدانند و خشمگین شوند و بگویند که پسر ابی طالب ما را از حقوقمان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یک از مهاجران و انصار، از اصحاب رسول الله، که خود را از جهت هم صحبتی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دیگران می شمارد، باید بداند که برتري آشکار مربوط به فردای قیامت است و در نزد خدا است و پاداش و اجر آن را خدا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که دعوت خدا و پیامبر را پذیرفت و به دین ما درآمد و رو به قبله ی ما ایستاده شایسته ی حقوق و حدود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رویکرد غالب حکومت های دنیا این است که سردمداران حکومت می کوشند با بذل پول و اعطای مقام، افراد را با خود همراه کنند تا هم پشتیبان حکومت آنان باشند و هم در مواقع مورد نیاز از کمک های آنان بهره مند 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اما، از نخستین روز حکومت خود، مواضع خود را در قبال این بذل و بخشش های بی حساب روشن نمودند که بر طبق دستور خدا و سنت پیامبر عمل می کنند و از جهت تقسیم بیت المال و حقوق اسلامی، یهودی تازه مسلمان با صحابه ی پیامبر که در کنار او جنگیده یکسان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أَتَأْمُرُونِی أَنْ أَطْلُبَ النَّصْرَ بِالْجَوْرِ فِیمَنْ وُلِّیتُ عَلَیهِ؟ وَ اللهِ لَا أَطُورُ بِهِ مَا سَمَرَ سَمِیرٌ، وَ مَا أَمَّ نَجْمٌ فِی السَّمَاءِ نَجْمًا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دستور میدهید مرا که یاری بطلبم بظلم و ستم بر کسیکه زمامدار او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پیغمبر اکرم رفتار نکرده به زیر دستان ستم روا داشته خود را مشمول خشم پروردگار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این کار را نمیکنم مادامی که شب و روز دهر مختلف و ستاره ای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قوه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را قصد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عِبَادُ اَللَّهِ وَ اَلْمَالُ مَا اَللَّهُ يُقْسِمُ بَيْنَكُمْ بِالسَّوِيَّةِ لاَ فَضْلَ فِيهِ لِأَحَدٍ عَلَى أَحَدٍ وَ لِلْمُتَّقِينَ عِنْدَ اَللَّهِ غَداً أَحْسَنُ اَلْجَزَاءِ وَ أَفْضَلُ اَلثَّوَابِ لَمْ يَجعَلِ اَللَّهُ الدُّنيا لِلْمُتَّقِينَ أَجْراً وَ لاَ ثَوَاباً وَ مَا عِنْدَ اَللَّهِ خَيْرٌ لِلْأَبْرَارِ وَ إِذَا كَانَ غَداً إِنْ شَاءَ اَللَّهُ فَاغْذُوا عَلَيْنَا فَاِنٍ دَا مالاً تَقِه فِيكُم وَلا يَتَخَلَّفَنَّ أَحَدٌ مِنكُم عَرَبِيٌ وَلا عَجَمِيٌ كانَ مِن أهْلِ الْعَطَاءِ أَوْ لَمْ يَكُنْ إِلاَّ حَضَرَ إِذَا كَانَ مُسلما حُرّاً أَقُولُ قَوْلِي هَذَا وَ أَسْتَغْفِرُ اَللَّهَ اَلْعَظِيمَ لِي وَ لَكُمْ ثُمَّ نَزَل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وكَانَ هَذَا أَوَّلَ مَا أَنْكَرُوهُ مِنْ كَلاَمِهِ صَلَّي اللَّهُ عَلَيْهِ وَ آلِهِ وَ أُؤَرِّثُهُمُ اَلضِّغْنَ عَلَيْهِ وَ كَرَّ هُوَا عَطَاءَهُ وَ قَسَمَهُ بِالسَّوِيَّةِ</w:t>
      </w:r>
      <w:r>
        <w:rPr>
          <w:rFonts w:eastAsia="Amiri" w:cs="Amiri" w:ascii="Amiri" w:hAnsi="Amiri"/>
          <w:color w:val="111111"/>
          <w:sz w:val="28"/>
          <w:szCs w:val="28"/>
          <w:rtl w:val="true"/>
          <w:lang w:bidi="ar-SA"/>
        </w:rPr>
        <w:t>».</w:t>
      </w:r>
      <w:r>
        <w:rPr>
          <w:rStyle w:val="FootnoteAnchor"/>
          <w:rtl w:val="true"/>
        </w:rPr>
        <w:footnoteReference w:id="49"/>
      </w:r>
      <w:bookmarkStart w:id="38" w:name="pg7030_61427"/>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بندگان خدایید و مال مال خدا است، و میان شما برابر بخش خواهد شد، و هیچ کس را در آن بر دیگری برتری نیست؛ و به پرهیزگاران فردا در نزد خدا نیکوترین جزا و برترین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پاداش و ثواب پرهیزگاران قرار نداده، بلکه آن چه در نزد خداست برای نیکوکاران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شود، ان شاء الله، به نزد ما بیایید که مالی هست و آن را میان شما تقسیم خواهیم کرد، و هر یک از شما، چه عرب و چه عجم، خواه جیره خوار بیت المال باشد یا نباشد، باید که حاضر شود و تخلف نورزد استغفر الله و سپس از منبر پایین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نخستین موردی است که کلام حضرتش را ناخوش داشتند و بذر کینه با حضرتش را در دل کاشتند و نسبت به تقسیم مساوي آن امام همام دشمنی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گزارش اسکافی این سخنان حضرت امیر علیه السلام برای رفع تبعیض و برقراری عدالت اجتماعی، بذر نخستین کینه های جاهلی را علیه حضرتش در دل ها پاشید</w:t>
      </w:r>
      <w:r>
        <w:rPr>
          <w:rFonts w:eastAsia="IRNazanin" w:cs="IRNazanin"/>
          <w:color w:val="111111"/>
          <w:sz w:val="28"/>
          <w:szCs w:val="28"/>
          <w:rtl w:val="true"/>
          <w:lang w:bidi="fa-IR"/>
        </w:rPr>
        <w:t>.</w:t>
      </w:r>
    </w:p>
    <w:p>
      <w:pPr>
        <w:pStyle w:val="Heading3"/>
        <w:numPr>
          <w:ilvl w:val="2"/>
          <w:numId w:val="1"/>
        </w:numPr>
        <w:rPr/>
      </w:pPr>
      <w:bookmarkStart w:id="39" w:name="__RefHeading___Toc2971793_372815092"/>
      <w:bookmarkStart w:id="40" w:name="_Toc13"/>
      <w:bookmarkEnd w:id="39"/>
      <w:r>
        <w:rPr/>
        <w:t>4</w:t>
      </w:r>
      <w:r>
        <w:rPr>
          <w:rtl w:val="true"/>
        </w:rPr>
        <w:t xml:space="preserve">- </w:t>
      </w:r>
      <w:r>
        <w:rPr>
          <w:rtl w:val="true"/>
        </w:rPr>
        <w:t>آغاز بیعت رجال سرشناس با امیرالمؤمنين علیه السلام به گزارش ابن اثیر</w:t>
      </w:r>
      <w:bookmarkEnd w:id="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وقایع روزهای نخستین پس از قتل خلیفه ی سوم، روایات تاریخی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گزارشی را که ابن اثیر در این موضوع نقل کرده، مورد نقد و بررسی قرار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بخش برای استفاده ی بیشتر از این نقل تاریخی، آن را به چند قسمت تقسیم میکنیم و ذیل هر قسمت ترجمه و نکاتی از آن بیان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عُثْمَانُ اجْتَمَعَ أَصْحَابُ رَسُولِ اللَّهِ مِنَ الْمُهَاجِرِينَ والأنْصَارِ وَ فِيهِمْ طَلْحُهُ وَ اَلْبِيرُ فَأَتَوْا عَلِيّاً فَقَالُوا لَهُ لاَ بُدَّ لِلنَّاسِ مِنْ إِمَامٍ قَالَ لاَ حَاجَةَ لِي فِي أَمْرِكُمْ فَمَنِ اخْتَرتم رَضِيتُ بِهِ فَقَالُوا مَا تَخْتَارُ غَيْرَكَ وَ تَرَدَّدُوا إِلَيْهِ مِرَاراً وَ قَالُوا لَهُ فِي آخِرِ ذَلِكَ إِنَّا لاَ تَعْلَمُ أَحَداً أَحَقَّ بِهِ مِنْكَ لاَ أَقْدِّمُ سَابِقَهُ وَ لاَ أَقْرَبَ قِرَابَهُ مِنْ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عثمان کشته شد، اصحاب رسول خدا صلی الله علیه و آله، از مهاجرین و انصار، گرد هم آمدند که طلحه و زبیر هم در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ناگزیر باید امام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این کار شما ندارم؛ هر کس را شما برگزینید، من به آن رضایت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ما کسی غیر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نزد آن حضرت رفتند و در نهایت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کس را شایسته تر از شما نسبت به این جایگاه نمیدانیم، نه از جهت سابقه در اسلام و نه از جهت قرابت به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حضرت امیر علیه السلام سابقه ی مردم را می دانستند که پس از رحلت رسول خدا به منش جاهلی بازگشته بودند و به شیوهی سقیفه ای </w:t>
      </w:r>
    </w:p>
    <w:p>
      <w:pPr>
        <w:pStyle w:val="BookText"/>
        <w:rPr/>
      </w:pPr>
      <w:r>
        <w:rPr>
          <w:rFonts w:ascii="IRNazanin" w:hAnsi="IRNazanin" w:eastAsia="IRNazanin"/>
          <w:color w:val="111111"/>
          <w:sz w:val="28"/>
          <w:sz w:val="28"/>
          <w:szCs w:val="28"/>
          <w:rtl w:val="true"/>
          <w:lang w:bidi="fa-IR"/>
        </w:rPr>
        <w:t>تربیت شده بودند، توقعات نابجایی از حاکم خواهند داشت، از این روی به آنان فرمودند من احتیاجی به این کار شما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تَفْعَلُوا فَاِنَى أَكُونُ وَزِيراً خَيْرٌ مِنْ أَنْ أَكُونَ أُوِيراً فَقَالُوا وَ اَللَّهِ مَا نَحْنُ بِفَاعِلِينَ حَتَّى نُبَايِعَكَ قَالَ فَفِي اَلْمَسْجِدِ فَانْ بَيْعَتِي لاَ يَكُونُ هَفِيّاً وَ لاَ تَكُو نَإِلاً فِي اَلْمَسْجِدِ وَ كَانَ فِي بَيْتِهِ وَ قِيلَ فِي حَائِطٍ لِبَنِي عُمْرُوبِي مَبْذُولِ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من برای شما وزیر باشم بهتر است تا امیر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این را نمی پذیریم، مگر زمانی که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این کار را انجام دهیم؛ من بیعت مخفیانه نمی پذیرم و بیعت تنها باید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آن حضرت یا در خانه ی بنی عمروبن مبذول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گویا با این جملات، حضرت به شفاف و علنی شدن بیعتی که در منزل مطرح شده بود، اصرار می ورزند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إِلَى اَلْمَسْجِدِ وَ عَلَيْهِ إِزَارٌ وَ طَاقُ قَمِيصٍ وَ عِمَامَةُ خَزٍ وَ نَعْلاَهُ فِي يَدِهِ مُتَوَكِّئاً عَلَى قَوْسِهِ فَبَايَعَهُ اَلنَّاسُ وَ كَانَ أَوَّلَ مَنْ بَايَعَهُ مِنَ النَّاسِ طَلْحَةُ بْنُ عُبَيْدِ اَللَّيرِ فَنَظَرَ إِلَيْهِ حَبيبُ بْنُ ذُويْبٍ فَقَالَ إِنَّا لِلَّهِ وَ إِنَّا إِلَيْهِ رَاجِعُونَ أَوْ مِن </w:t>
      </w:r>
    </w:p>
    <w:p>
      <w:pPr>
        <w:pStyle w:val="BookText"/>
        <w:rPr/>
      </w:pPr>
      <w:r>
        <w:rPr>
          <w:rFonts w:ascii="Amiri" w:hAnsi="Amiri" w:eastAsia="Amiri" w:cs="Amiri"/>
          <w:color w:val="111111"/>
          <w:sz w:val="28"/>
          <w:sz w:val="28"/>
          <w:szCs w:val="28"/>
          <w:rtl w:val="true"/>
          <w:lang w:bidi="ar-SA"/>
        </w:rPr>
        <w:t>بَدَأَ بِالْبَيْعَةِ مِنَ اَلنَّاسِ يَدٌ شلاء لاَ يتمُّ هَذَا اَلْأَمْرَ فَبَايَعَهُ اَلزُّبَيْرُ وَ قَالَ لَهُمَا عَلَى إِنَّ أحبتيما أَنْ تبايعَا لِى وَ إِنْ أَحْبَبْتُمَا بَايَعْتُمَا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جامه ی خود را به دوش افکند، عمامه ی خز به سر گذاشت، کفش های خود را در دست گرفت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کمان خود تکیه کرده بودند، مردم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ایشان بیعت کرد، طلحة بن عبيد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ذویب نگاهی به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مردم که با ایشان بیعت کرد، یک دست شل و بی حرکت بود، پس این کار به انجام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زبیر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شما با من بیعت کنید و اگر دوست دارید، من با شما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برخلاف خلفای پیشین که از مخالفان خود از جمله امیرالمؤمنین به زور بیعت می گرفتند، امیرمؤمنان علیه السلام از هیچ کس به زور بیعت نگرفتند و این یکی از فراز های شکوهمند حکومت علوی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بَلْ نُبَايِعُكَ وَ قَالاَ بَعْدَ ذَلِكَ إِنَّمَا صَنَعْنَا ذَلِكَ خَشْيةً عَلَى أَنْفُسِنَا وَ عَرَفْنَا أَنَّهُ لاَ يُبَايِعُنَا وَ هَرَبَا إلى مَكَّةَ بَعْدَ قَتلِ عُثْمانَ بِأَرْبَعَةِ أَشْهُرٍ وبَايَعَهُ الاّ بَعْدَ ما بَايَعَهُ طَلْحَةُ وَ الزُّبَيْرُ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کار را انجام دادیم، </w:t>
      </w:r>
    </w:p>
    <w:p>
      <w:pPr>
        <w:pStyle w:val="BookText"/>
        <w:rPr/>
      </w:pPr>
      <w:r>
        <w:rPr>
          <w:rFonts w:ascii="IRNazanin" w:hAnsi="IRNazanin" w:eastAsia="IRNazanin"/>
          <w:color w:val="111111"/>
          <w:sz w:val="28"/>
          <w:sz w:val="28"/>
          <w:szCs w:val="28"/>
          <w:rtl w:val="true"/>
          <w:lang w:bidi="fa-IR"/>
        </w:rPr>
        <w:t>چون بر جانمان ترسیدیم و دانستیم که او با ما بیعت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چهار ماه بعد از قتل عثمان به سوی مکه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بیعت طلحه و زبیر، مردم با امیرالمؤمنین علیه السلام بیعت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جملات طلحه و زبیر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جانمان ترسیدیم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شاهدی است بر این نکته که بیعت نکردن با خلیفه در دستگاه سقیفه ای، برای شخص بیعت ناکننده، دردسرساز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در زیارت غدیریه دربارهی گریختن طلحه و زبیر به سوی مکه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مَاكَرَكَ اَلنَّاكِثَانِ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اَلْعُمْرَةَ فَقُلْتُ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لَعَمْرُكُمَا مَا تُرِيدَانِ اَلْعُمْرَةَ بَيْنَ تُرِيدَانِ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اَلْبَيْعَةَ عَلَيْهِمَا وجَدَّدْتُ الْمِيثَاقَ فَجِدَّا فِي اَلنِّفَاقِ فَلَمَّا نَبهتهما عَلَى فِعْلِهِمَا أَغْفَلاَ وَ عَادَا وَ مَا انْتَفَعَا وَكَانَ عَاقِبَةُ أَمْرِهِمَا خُسْرا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دو عهدشکن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فریبکاری برخاستند و گفتند قصد عمره داریم، به آنان گفتی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خودتان قسم، قصد عمره ندارید، بلکه قصد خیانت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آن دو نفر بیعت گرفتی و پیمان را محکم کردی، اما آنان در نفاق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کار نادرستشان آگاهشان کردی، بی توجهی کردند و به کار خویش بازگشتند، ولی بهره مند نشدند و سرانجام کار هر دو خسران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عبارت، چنین استفاده می شود که حضرت امیر علیه السلام، با وجود آنکه از نیت شوم آن دو تن مطلع بودند، با این حال مانع از گریختن آنان به مکه نشدند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جَاءُوا بِسَعْدِبْنِ أَبِي وَقَّاصٍ فَقَالَ عَلَى بَايِعٍ قَالَ لاَ حَتَّى يُبَايِعَ اَلنَّاسُ وَ اَللَّهِ مَا عَلَيْكَ مِنًى بَأْسٌ فَقَالَ خَلُّوا سَبِيلَهُ وَ جَاءُوا بِابْنِ عُمَرَ فَقَالُوا بَايِعْ فَقَالَ لاَ حَتَّى يُبَايِعَ اَلنَّاسُ قَالَ اِئْتِنِي بِكَفِيلٍ قَالَ لاَ أَرَى فيَّ قَالَ اَلْأَشْتَرُ دَعْنِي أَضْرِبْ عُنُقَهُ قَالَ دَعُوهُ أَنَا كَفِيلُهُ إِنَّك مَا عَلِمْتُ لَسَىي الخُلُقِ صَغِيراً وكَبِيراً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 وقاص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نمیکنم تا همه ی مردم بیعت کنند؛ قسم به خدا از سوی من گزندی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او بگشایید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بیعت نمیکنم تا همه ی مردم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ضامنش میشوم؛ ما شما را با کوچک و بزرگ بد اخلاق ندیده</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عشیره ای، همزمان با بیعت بزرگ خاندان، باقی عشیره نیز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سعدبن ابی وقاص و ابن عمر، ذکر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این جمله را به مالک اشتر نسبت می دهد؛ ولی بعید است که این جمله از مالکی که تربیت شدهی سیره و اخلاق علوی است، صادر شده باشد و او از مولای خود در کاری پیشی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بزرگواری امیرالمؤمنین علیه السلام همین بس که ضمانت جرثومه ای همچون ابن عمر را شخصا می پذیرد و او را در بیعت کردن یانکردن آزاد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امیر مؤمنان علیه السلام یادآور رفتار رسول خدا صلی الله علیه و آله در فتح مکه نسبت به مشركانی همچون ابوسفیان است که خانهی وی را با آن که در گذشته مرکز فتنه ها و برنامه ریزی ها علیه اسلام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بَايَعَتِ اَلْأَنْصَارُ إِلاَّ نفراً يَسِيراً مِنْهُمْ حَسَّانُ بْنُ ثَابِتٍ و كَعْبُ بْنُ مَالِكٍ وَ سَلَمَةُ بْنُ مخلد وَ أَبُو سَعِيدٍ اَلْخُدْرِيُّ وَ مُحَمَّد مُسْلَمَةَ وَ اَلنُّعْمَانُ بْنُ بَشِيرٍ وَ زَيْدُ بْنُ ثَابِتٍ وَ كَعْبُ بْنُ مَالِكٍ ورافع بْنُ خَدِيج و فضالة عبيد و كعْب بن عُجْرَةَ كَانُوا عُثمانِيَّةً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همه بیعت کردند، به جز تعدادی مانند خان بن ثابت، كعب بن مالک، سلمة بن مخلد، أو يريد خدری، محمدبن مسلمة، نعمان بن بشیر، زيد بن ثابت، کعب بن مالک، رافع بن خدیج، فضالة بن عبيد و كعب بن عجرة که عثمانی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گزارش ابن اثیر، تعدادی از صحابه ی مشهور با </w:t>
      </w:r>
    </w:p>
    <w:p>
      <w:pPr>
        <w:pStyle w:val="BookText"/>
        <w:rPr/>
      </w:pPr>
      <w:r>
        <w:rPr>
          <w:rFonts w:ascii="IRNazanin" w:hAnsi="IRNazanin" w:eastAsia="IRNazanin"/>
          <w:color w:val="111111"/>
          <w:sz w:val="28"/>
          <w:sz w:val="28"/>
          <w:szCs w:val="28"/>
          <w:rtl w:val="true"/>
          <w:lang w:bidi="fa-IR"/>
        </w:rPr>
        <w:t>امیرالمؤمنین حقیقی علیه السلام بیعت نکردند و این خود، گویای این مطلب است که صحابی پیامبر بودن تضمینی برای انتخاب راه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کلام رسول خدا مبنی بر جانشینی علی بن ابی طالب پیروی نکنند، صحابه بودن افتخاری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گفتار جناب ابان بن تغلب شنیدنی است که در رجال نجاشی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ابان بن تغلب بودیم که جوانی پیش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اصحاب پیامبر در جنگ های علی بن ابی طالب در رکاب او بودند؟ آبان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سؤال آن است که فضیلت امیرالمؤمنین را براساس اصحاب پیامبر که همراه او بوده اند، بشناسی؟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فضیلت آنها را تنها به این وسیله می شناسیم که از امیرالمؤمنین تبعیت کرده باشند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پیامدهای حکومت دوازده ساله ی عثمان و واکنش به نحوه قتل او، پیدایش جریانی فکری بود که در تاریخ به تفکر عثمانی شهرت دارد و پیروان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جریان فکری، توضیحی کوتاه ولی نسبتا جامع در کتاب تاریخ اسلام، دوره خلافت عثمان آمده است</w:t>
      </w:r>
      <w:r>
        <w:rPr>
          <w:rFonts w:eastAsia="IRNazanin" w:cs="IRNazanin"/>
          <w:color w:val="111111"/>
          <w:sz w:val="28"/>
          <w:szCs w:val="28"/>
          <w:rtl w:val="true"/>
          <w:lang w:bidi="fa-IR"/>
        </w:rPr>
        <w:t>.</w:t>
      </w:r>
      <w:r>
        <w:rPr>
          <w:rStyle w:val="FootnoteAnchor"/>
          <w:rtl w:val="true"/>
        </w:rPr>
        <w:footnoteReference w:id="52"/>
      </w:r>
      <w:bookmarkStart w:id="41" w:name="pg7030_61435"/>
    </w:p>
    <w:p>
      <w:pPr>
        <w:pStyle w:val="Heading3"/>
        <w:numPr>
          <w:ilvl w:val="2"/>
          <w:numId w:val="1"/>
        </w:numPr>
        <w:rPr/>
      </w:pPr>
      <w:bookmarkStart w:id="42" w:name="__RefHeading___Toc2971795_372815092"/>
      <w:bookmarkStart w:id="43" w:name="_Toc14"/>
      <w:bookmarkEnd w:id="41"/>
      <w:bookmarkEnd w:id="42"/>
      <w:r>
        <w:rPr/>
        <w:t>5</w:t>
      </w:r>
      <w:r>
        <w:rPr>
          <w:rtl w:val="true"/>
        </w:rPr>
        <w:t xml:space="preserve">- </w:t>
      </w:r>
      <w:r>
        <w:rPr>
          <w:rtl w:val="true"/>
        </w:rPr>
        <w:t>کراهت امیرالمؤمنین علیه السلام از پذیرش حکومت</w:t>
      </w:r>
      <w:bookmarkEnd w:id="43"/>
    </w:p>
    <w:p>
      <w:pPr>
        <w:pStyle w:val="BookText"/>
        <w:rPr/>
      </w:pPr>
      <w:r>
        <w:rPr>
          <w:rFonts w:ascii="IRNazanin" w:hAnsi="IRNazanin" w:eastAsia="IRNazanin"/>
          <w:color w:val="111111"/>
          <w:sz w:val="28"/>
          <w:sz w:val="28"/>
          <w:szCs w:val="28"/>
          <w:rtl w:val="true"/>
          <w:lang w:bidi="fa-IR"/>
        </w:rPr>
        <w:t>پیشتر گفته شد که چگونه مردم طی بیست و پنج سال تربیت سقیفهای، دچار انحطاط شده بودند و به نظامی غیر از سنت رسول خدا صلی الله علیه و آله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با آگاهی به این مهم، رغبتی به قبول حکومت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 حضرت برای اداراهی حکومت، عمل به سنت رسول خدا و براساس رویه ای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نیز ممکن است این ابراز ناخشنودی برای قبول حکومت، فرصتی برای شفاف سازی رویه ی علوی باشد که با سیره ی شیخین تفاوتی بنیادی داشت و منطبق بر سیره ی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سید رضی نقل می کند، گویای این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كَلَّمَ بُو طَلْحَةَ وَ اَلزُّبَيْرِ بَعْدَ بِيعَتْ لِلخلاقَةِ وَ قَدْ عَتَبَا عَلَيْهِ مِنْ تَرْكِ مَشُورَتِهِمَا وَ اَلْإِسْتِعَانَةِ فِي اَلْأُمُورِ بِهِمَا لَقَدْ تَقَمْتُمَا يَسِيراً وَ أَرْجَاتُمَا كَثِيراً أَلاَّ تُخْبِرَانِي أَيُّ شَيْءٍ لَكُمَا فِيهِ حَقٌ دَفَعْتُكُمَا عَنْهُ وَ أَيُّ قَسمٍ اسْتَأْثَرْتُ علَيْكما بهِ؟ أم أيُّ حَقٍ رَفَعَهُ إليَّ أَحَدٌ مِنَ الْمُسْلِمِينَ ضَعُفْتُ عَنْهُ أم جَهِلْتُهُ أم أخطأتُ بابه؟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آن حضرت علیه السلام است که آن را به طلحه و زبیر فرموده است، بعد از اینکه با آن بزرگوار به خلافت بیعت کردند و شکایت کردند از اینکه چرا حضرتش مشورت با ایشان را ترک کرده و در کارها از آنها کمک نمی طلبد؟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نکردن و به میل و خواهش شما رفتار ننمودن که به نظرتان بزرگ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ناراضی بودید، و بسیار را پشت سر انداختید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رضا و خوشنودی خدا که باید با رعایت حقوق واجبه و پیروی از من به دست بیاورید چشم پوشیدید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نمی گویید که شما در چه چیز حق داشته اید که شما را از آن منع کرده ام؟ یا کدام نصیب و بهره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خودم برداشته ام و به شما نداده ام؟ یا کدام حق و دعوایی بوده که یکی از مسلمانان نزد من آورده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عاجز و ناتوان مانده ام؟ یا به آن نادان بوده و در حکم آن اشتباه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مشورت می کند که راه کار را نداند، و کسی کمک می طلبد که عاجز و ناتوان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كَانَتْ لِي فِي اَلْخِلاَقَةِ رَغْبَةً ولا فِي الْوِلايَةِ إِرْبَةٌ وَ لَكِنَّكُمْ دَعَوْتُمُونِي إِلَيْهَا وَ حَمَلْتُمُونِي عَلَيْهَا فَلَمَّا أفضَت إِلَيَّ نَظَرْتُ إِلَى كِتَابِ اَللَّهِ وَ مَا وَضَعَ لَنَا و أَمَرَنَا بِالْحُكْمِ بِهِ فاتبَعتهُ وَ مَا اِسْتَسَنَّ اَلنَّبِيُّ صلّي اللَّهُ عَلَيْهِ وَ آله فَاقْدِيتُهُ فَلَمْ أَحْتَجْ فِي ذَلِكَ إِلَى رَأْيِكُمَا وَلا رَأي غَيْرَكُمَا وَ لَمْ يَقَعْ كَمْ جَهِلْتُهُ فَأَسْشَتِيرُكُمَا وَ إِخْوَانِي مِنَ اَلْمُسْلِمِينَ وَ لَوْ كانَ ذلِك لَمْ أَرْغَبْ عَنكُما وَلا عَن غَيرِكُما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من خواستار خلافت و علاقمند به حکومت نبوده ام، ولی شما مرا دعوت نموده به آن وادار کردید، پس چون خلافت به من رسید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تعیین نموده و ما را به حکم کردن به آن امر فرموده نظر کرده متابعت نمودم، و به آن چه پیغمبر صلی الله علیه و آله سنت قرار داده نگاه نموده پیروی کردم، و در این باب به رأي و اندیشه شما و </w:t>
      </w:r>
    </w:p>
    <w:p>
      <w:pPr>
        <w:pStyle w:val="BookText"/>
        <w:rPr/>
      </w:pPr>
      <w:r>
        <w:rPr>
          <w:rFonts w:ascii="IRNazanin" w:hAnsi="IRNazanin" w:eastAsia="IRNazanin"/>
          <w:color w:val="111111"/>
          <w:sz w:val="28"/>
          <w:sz w:val="28"/>
          <w:szCs w:val="28"/>
          <w:rtl w:val="true"/>
          <w:lang w:bidi="fa-IR"/>
        </w:rPr>
        <w:t xml:space="preserve">غیر شما نیازمند نبودم، و حکمی پیش نیامده که به آن نادان بوده از شما و سائر برادران مسلمان مشورت نمایم، و اگر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حکمی از احکام نادان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و دیگران رو نمی گردانیدم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می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 تَمّا مِنْ أَمْرِ الأُسْوَةِ فَإِنَّ ذَلِك أَمْرٌ أَحْكَمُ أَنَا فِيهِ بِرَأْيِي ولا وَلِيتُهُ هَوِيَ مِنِّي بَلْ وَجَدْتُ أَنَا وَ أَنْتُمَا مَا جَاءَ بِهِ رَسُولُ اَللَّهِ صَلَّي اَللَّهُ عَلَيْهِ وَ آلِهِ قَدْ فُرِغَ مِنْهُ فَلَمْ أَحْتَجْ إِلَيْكُمَا فِيمَا قَدْ فَرَغَ اَللَّهُ مِنْ قَسْمِهِ وَ أمْضى فيهِ حُكْمَهُ فَلَيْسَ لَكُمَا وَ اللَّهِ عِندي وَلاَ لِغَيْرِكُمَا فِي هَذَا بِى أَخْذَ اللَّهُ بِقُلُوبِكُمْ وَ قُلُوبِنا إِلَى الْحَقِّ وَ أَلْهَمَنا وَ اياكُمُ اَلصَّبْرُ رَحِمَ اَللَّهُ رَجُلاً رَأَى حَقّاً فَأَعَانَ عَلَيْهِ أو رَأَى جَوْراً فَرَدَّهُ وَ كَانَ عَوْناً بِالْحَقِّ عَلَى صَاحِبِهِ</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چه یاد آوری نمودید که چرا در قسمت کردن بیت المال بالسويه رفتار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سایر مسلمانان برابر دانسته و هیچکس را بر دیگری ترجیح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هم من به رأى خود و از راه هوای نفس حکم نکردم، بلکه من و شما در دست داریم احکامی را که رسول خدا صلی الله علیه و آله آورده و آنها را برقرار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چه که خداوند از تقسیم و تعیین به آن دستور داده و حکم خود را در آن امضاء فرموده به شما نیازمند نبودم،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 شما و غیر </w:t>
      </w:r>
    </w:p>
    <w:p>
      <w:pPr>
        <w:pStyle w:val="BookText"/>
        <w:rPr/>
      </w:pPr>
      <w:r>
        <w:rPr>
          <w:rFonts w:ascii="IRNazanin" w:hAnsi="IRNazanin" w:eastAsia="IRNazanin"/>
          <w:color w:val="111111"/>
          <w:sz w:val="28"/>
          <w:sz w:val="28"/>
          <w:szCs w:val="28"/>
          <w:rtl w:val="true"/>
          <w:lang w:bidi="fa-IR"/>
        </w:rPr>
        <w:t xml:space="preserve">شما را نزد من حقی نیست که از من شکایت داشته زبان به ملامت باز کنید، خداوند دل های ما و شما را به حق متوجه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گفتار و کردار رضاء و خوشنودی او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و شما شکیبایی عطاء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دنیا و کالای آن بر خلاف دستورش رفتار ننماییم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بیامرزد مردی را که چون حقی را دید به آن کمک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 سخن نگفته قدم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ستمی را که دید از آن جلوگیری کند و به زیان ستمگر مدد کار ستمدیده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زبرای تصویر کشیدن فتنه ی بنی امیه و وضعیت جامعه در آن عصر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كَانَ الْوَلَدُ غَيْظاً وَ الْمَطَرُ قَيْظاً وَ تَفِيضُ اللِّئَامُ فَيْضاً وَ تَغِيضُ الْكِرَامُ غَيْضاً، وَ كَانَ أَهْلُ ذَلِكَ الزَّمَانِ ذِئَاباً وَ سَلَاطِينُهُ سِبَاعاً وَ أَوْسَاطُهُ أُكَّالًا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فُقَرَاؤُهُ أَمْوَاتاً، وَ غَارَ الصِّدْقُ وَ فَاضَ الْكَذِبُ، وَ اسْتُعْمِلَتِ الْمَوَدَّةُ 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فرزند باعث خشم پدر، و باران عامل حرارت گردد، و مردم پست فراوان، و خوبان کمیاب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روزگار همچون گرگ، و حاکمانشان درنده، و میانه حالشان طعمه، و نیازمندانشان مرده خواهند بود، راستی ناپدید شود، و دروغ فراوان گردد، مردم به زبان اظهار دوستی و به دل دشمنی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دورویی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فسق عامل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 از راه نامشروع متولد شوند و این مسأله عادی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عفت باعث شگفتی شود، و اسلام را همچون پوستین وارونه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درباره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پوستین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لطیفی دارد امیرالمؤمنین علی علیه السلام آینده اسلام و مسلمین را ذکر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لبس الاسلام لبس الفرو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جامه اسلام را به تن می کنند، ولی آن چنان که پوستین را وارونه به 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در زمستان برای دفع سرماست، یک وقت هست که پوستین را می اندازند و لخت و عور در مقابل سرما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هست که پوستین را می پوشند، اما نه آن طور که باید بپوشند، یعنی قسمت پشم دار را بیرون می گذارند و قسمت پوست را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گرما ندارد و بدن را گرم نمی کند، بلکه به یک صورت مضحک و وحشتناک و مسخره ای هم در می آید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مردم چنین خواهند کرد، هم دارند و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ولی چون آن را وارونه کرده اند، آن چه باید رو باشد، زیر است و آن چه باید در زیر قرار بگیرد، در رو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اسلام هست، اما اسلام بی خاصیت و بی اثر، اسلامی که دیگر نمی تواند حرارت بدهد، نمی تواند حرکت و جنبش بدهد، نمی تواند نیرو بدهد، نمی تواند بصیرت بدهد، بلکه مثل یک درخت پژمرده ی آفت زده ای می شود که سر پا هست، اما پژمرده 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هم اگر </w:t>
      </w:r>
    </w:p>
    <w:p>
      <w:pPr>
        <w:pStyle w:val="BookText"/>
        <w:rPr/>
      </w:pPr>
      <w:r>
        <w:rPr>
          <w:rFonts w:ascii="IRNazanin" w:hAnsi="IRNazanin" w:eastAsia="IRNazanin"/>
          <w:color w:val="111111"/>
          <w:sz w:val="28"/>
          <w:sz w:val="28"/>
          <w:szCs w:val="28"/>
          <w:rtl w:val="true"/>
          <w:lang w:bidi="fa-IR"/>
        </w:rPr>
        <w:t>دارد، برگ های پژمرده با حالت زار و نزار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علامه ی مجلسی نیز در شرح این جمله ی کوتاه و گویا از این خطبه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اَلْإِسْلاَمَ لُبْسَ اَلْفَرْوِ مَقْلُوباً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نمادهایی همچون دگرگونی احکام و نفاق مسلمين و تربیت مسلمانان ناآگاهی را که از ظاهر این اسلام ساختگی رضایت داشتند،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پوستین وارونه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بعد از رحلت رسول خدا، سه خلیفه غاصبانه به جای پیغمبر نشستند، اوضاع به هم ریخت و کارهایی که نباید انجام می شد،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فتوحات و قتل و غارت هایی که از اسلام چهره ای زشت و خشن به نمایش درآورد، سمت ها و مقاماتی که بدون جهت و صرفا براساس روابط خاص واگذار شد، اموال بیت المال که با بی عدالتی و براساس روابط خانوادگی، قبیلگی و یا حزبی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صدیق رسول خدا صلی الله علیه و آله در انزوای کامل بودند، برخی تبعید و عده ی زیادی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سراسر جامعه را فراگرفته و فرهنگ اشرافی گری در میان برخی اقشار، امری عادی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خو گرفتن به چنین شرایطی، از حضرت امیر مؤمنان علیه السلام درخواست می شود که اوضاع را سر و سامان بدهند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حضرتش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رغبتی به این امر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دانم اوضاع آنگونه که باید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ازدحام زائد الوصف شما، حجت را بر من تمام کرده است و من مجبور به </w:t>
      </w:r>
    </w:p>
    <w:p>
      <w:pPr>
        <w:pStyle w:val="BookText"/>
        <w:rPr/>
      </w:pPr>
      <w:r>
        <w:rPr>
          <w:rFonts w:ascii="IRNazanin" w:hAnsi="IRNazanin" w:eastAsia="IRNazanin"/>
          <w:color w:val="111111"/>
          <w:sz w:val="28"/>
          <w:sz w:val="28"/>
          <w:szCs w:val="28"/>
          <w:rtl w:val="true"/>
          <w:lang w:bidi="fa-IR"/>
        </w:rPr>
        <w:t>پذیرش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تمثیل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آشپز مواد اولیه ی خوب بدهند و از او بخواهند غذای مطبوعی طبخ کند، آشپز می تواند با هنر خود غذایی مطلوب، مناسب و باب طبع تهیه کند و هنرش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مواد اولیه ی فاسد و بی کیفیت و یا ابزار و وسایل ناکارآمد در اختیار آشپز ماهر بگذارند، مسلما او نمی تواند مهارت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چند که آشپز ماهری باشد، چون مقدمات کار خراب است، نیتجه ی مطلوب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رحلت رسول خدا صلی الله علیه و آله، مردم رهبری جامعه ی اسلام را به دست باکفایت جانشین حقیقی رسول رحمت صلی الله علیه و آله، یعنی حضرت امیر مؤمنان علیه السلام سپردند، آن حضرت با درایت و علم بی مانند خود و متکی بر کتاب خدا و سنت پیامبر صلی الله علیه و آله، جامعه را به بهترین شکل اداره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شنیدن یک خطبه از کلمات حضرت امیر و مشاهده ی یک رأفت از آن حضرت، مردم ایران مشتاق و پذیرای اسلام می شدند و احتیاجی به وقوع آن همه کشتار و جنگ و غارت در فتح ایران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غارتی که سبب شد عده ای از وطن خود ایران بگریزند و به هیچ روی میل به بازگشت نداشته باشند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حضرت امیر علیه السلام به نقل رسول خدا صلی الله علیه و آله می فرمایند که هر کس می خواهد چنین مسئولیتی را بپذیرد، باید خود </w:t>
      </w:r>
    </w:p>
    <w:p>
      <w:pPr>
        <w:pStyle w:val="BookText"/>
        <w:rPr/>
      </w:pPr>
      <w:r>
        <w:rPr>
          <w:rFonts w:ascii="IRNazanin" w:hAnsi="IRNazanin" w:eastAsia="IRNazanin"/>
          <w:color w:val="111111"/>
          <w:sz w:val="28"/>
          <w:sz w:val="28"/>
          <w:szCs w:val="28"/>
          <w:rtl w:val="true"/>
          <w:lang w:bidi="fa-IR"/>
        </w:rPr>
        <w:t>را برای چنین موقفی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حقیقیت، گویا بیان این جمله، هم اشاره ای است به سنگینی مسئولیت گذشتگانی که خلافت نبی را غصب کردند و خود را جانشین تمام عیار پیامبر دانستند و هم اشاره ای است به وظیفه ی خطیر آیندگانی که چنین مسئولیتی را می 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كُنْتُ كَارِهاً لِلولايةِ عَلَى أُمَّةِ مُحَمَّدٍ صَلَّي اللَّهُ عَلَيْهِ وَ آلِهِ حَتَّى اِجْتَمَعَ رَأْيُكُمْ عَلَى ذَلِكَ لِأَنِّي سَمِعْتُ رَسُولَ اَللَّهِ صَلَّي اَللَّهُ عَلَيْهِ وَ آلِهِ يَقُولُ أيُّما وال وَلِيَ اَلْأَمْرَ مِنْ بَعْدِي أُقِيمَ عَلَى حَدِّ اَلصِّرَاطِ وَ نَشَرَتِ اَلْمَلاَئِكُهُ صَحِيفَتَهُ فَان كانَ عادِلاً أنْجاهُ اَللَّهُ بِعَدْلِهِ وَ إِنْ كَانَ جَائِراً اِنْتَقَضَ بِهِ اَلصِّرَاطُ حَتَّى تتزال مَقَاصِلُه ثُمَّ يَهْوَى إِلَى النَّارِ فَيَكُونُ أَوَّلُ مَا يَتَّقِيهَا بهِ أنفَهُ وَحْرَ وَجْهِهِ وَ لَكِنِّي لَمَّا اِجْتَمَعَ رَأْيُكُمْ لَمَا يَسَعُنِي تَرْكُكُم</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نداشتم سرپرستی امت پیامبر صلی الله علیه و آله را پس از ایشان بپذیرم، تا اینکه شما بر آن همداستان شدید؛ چون من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 از من ولی امر شود، بر صراط به پا داشته میشود و ملائکه پرونده او را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باشد خدا به عدلش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ظالم باشد، صراط از هم می شکافد و او به آتش می افتد، آنچنان که بدنش خرد می شود و حرارت تمام صورتش را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من آنگاه که اتفاق نظر شما را دیدم، نتوانستم شما را رها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امیر علیه السلام با آن که تمایلی به احراز حکومت نداشتند آن را پذیرفتند؟ باید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مسأله ی مهم اقبال مردم که در پذیرش حکومت شرط است، از وجهی دیگر نیز به این پرسش می توان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طور غریزی و فطری، نسبت به اموری میل و رغبت و نسبت به اموری کراهت و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انسان ها در طول حیات خود با این مسأله مواجه هستند و جهت گیری آنان در امور زندگی نیز بر مبنای حب و بغض هایشان طراحی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کاری علاقمند هستند، به آن تمایل وافری نشان می دهند و به سویش می شتابند و تمام هست و نیست خود را برای دستیابی به آن فدا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نه به عواقب آن توجه دارند و نه به ارزشمندي واقعی و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کسی علاقه ی وافر و زائد الوصفی به خوردن داشته باشد، بدون توجه به حلال و حرام بودن آن خوراک و بدون در نظر گرفتن سالم یا مضر بودن آن، تنها به جهت ارضای این اشتها دست به هر کاری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انسان های کمال یافته، این مطلب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آنان به امور مختلف، مراحل زیر را پشت سر خواهد گذاشت</w:t>
      </w:r>
    </w:p>
    <w:p>
      <w:pPr>
        <w:pStyle w:val="BookText"/>
        <w:rPr/>
      </w:pPr>
      <w:r>
        <w:rPr>
          <w:rFonts w:ascii="IRNazanin" w:hAnsi="IRNazanin" w:eastAsia="IRNazanin"/>
          <w:color w:val="111111"/>
          <w:sz w:val="28"/>
          <w:sz w:val="28"/>
          <w:szCs w:val="28"/>
          <w:rtl w:val="true"/>
          <w:lang w:bidi="fa-IR"/>
        </w:rPr>
        <w:t>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جهت غریزه و فطرت انسانی، اموری را دوست می دارند و از برخی دیگر بیزارند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اختیار خود، میل و رغبت خود را مدیریت کرده و به حالت خنثی نگه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خود را بر محور اوامر و نواهي الهی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فرمان به دوستی و محبت بدهد، آنان نیز محبت می ورزند و اگر فرمان بر نمی باشد از آن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فرمان دهد، از آن چه که دوست می دارند، دل می کنند و اگر خداوند دستور فرماید به آن چه بی رغبت هستند، تمایل نشان دهند، به فرمان خدا عمل کرده و به انجام آن تسلیم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کمالات نفسانی، در وجود انسان های الهی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قاعده، هر انسانی تمایل به ریاست و سروری دارد، اما شخص ولی و امام معصوم این مرحله را مدیریت می کند، زیرا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 خواهند؛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ی بعد، شخص امام به امر خداوند می نگرد که آیا می بایست نسبت به این ریاست تمایل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غدیر خم پیامبر خدا صلی الله علیه و آله به امر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مولویت را دوست داشته باش، زیرا خداوند تو را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با احراز این پست، اوامر الهی را میان مردم به اجرا درآوری و ایشان را از نواهی </w:t>
      </w:r>
    </w:p>
    <w:p>
      <w:pPr>
        <w:pStyle w:val="BookText"/>
        <w:rPr/>
      </w:pPr>
      <w:r>
        <w:rPr>
          <w:rFonts w:ascii="IRNazanin" w:hAnsi="IRNazanin" w:eastAsia="IRNazanin"/>
          <w:color w:val="111111"/>
          <w:sz w:val="28"/>
          <w:sz w:val="28"/>
          <w:szCs w:val="28"/>
          <w:rtl w:val="true"/>
          <w:lang w:bidi="fa-IR"/>
        </w:rPr>
        <w:t>الهی دورگردانی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ای دیگر، پس از رحلت رسول خدا صلی الله علیه و آله، مردم به سوی حضرتش اقبالی نشان نمی دهند، از ایشان روی می گردانند و با شخصی غیر الهی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اصرار امیرمؤمنان علیه السلام، برای احراز این پست و با وجود کمی یاران، مفسده آور است؛ زیرا موجب اختلاف، آشوب و نابودی اسلام نوپا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امیرالمؤمنین علیه السلام از این موقعیت کناره می گیرند، اما اعتراض خود را به شکل های گوناگون به سمع دیگران می رسانند؛ اعتراض برای حقی که خداوند متعال برای ایشان قرار داده بود و پیشتر مردمان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 حضرت برای دستیابی به حکومت، اقدامی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مرحله زمانی است که حضرت امیر علیه السلام در کمال بی رغبتی، مورد هجوم و اقبال مردم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در این موقعیت حکم می کند اگر مردم اقبال نشان دادند و امام واجب الاطاعه و برگزیده ی الهی را مبسوط اليد کردند، او نیز باید به اجرای احکام اقدام کند و این سمت را بپذیرد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حضرت امیر علیه السلام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رغبتی به حکومت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نیست که واگذاری حکومت به خلفای قبل بی اشکال بوده است و مخالفتی با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از سوی خداوند، حضرت علی را به عنوان جانشین برگزیده، چگونه تمایلی به این امرنداشته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امیرالمؤمنین علیه السلام در کدام یک از مراحل یاد شده، این سخن را ایراد فرموده اند؛ آیا در مرحله ای است که </w:t>
      </w:r>
    </w:p>
    <w:p>
      <w:pPr>
        <w:pStyle w:val="BookText"/>
        <w:rPr/>
      </w:pPr>
      <w:r>
        <w:rPr>
          <w:rFonts w:ascii="IRNazanin" w:hAnsi="IRNazanin" w:eastAsia="IRNazanin"/>
          <w:color w:val="111111"/>
          <w:sz w:val="28"/>
          <w:sz w:val="28"/>
          <w:szCs w:val="28"/>
          <w:rtl w:val="true"/>
          <w:lang w:bidi="fa-IR"/>
        </w:rPr>
        <w:t>خداوند امر فرمود به این مقام رغبت داشته باشد یا در مرحله ای است که امر خدا بر این قرار گرفت که کناره بگیرد و برای دست یابی به آن اقدامی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 حضرت، در مقامی این سخن را بیان فرموده اند که به امر خداوند وظیفه دارند تمایلی به احراز حکومت نداشته باشند؛ زیرا تمامی خواست و اراده ی علی بن ابی طالب علیه السلام، الاهی است و دائر مدار فرمان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هجوم مردم به در خانه ی آن حضرت، شرایط به گونه ای دیگر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ارادهی جمعی، ایشان را به احراز این مقام،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حضرت این مسئولیت را نپذیرند، حجت بر مردم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اجرای اوامر الهي اقدام کردیم، اما علی بن ابی طالب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و رغبتی به حکومت نداشتم، بلکه شما مرا دعوت کردید و وادار ساختید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كَانَتْ لِي فِي الْخِلَافَةِ رَغْبَةٌ وَ لَا فِي الْوِلَايَةِ إِرْبَةٌ وَ لَكِنَّكُمْ دَعَوْتُمُونِي إِلَيْهَا وَ حَمَلْتُمُونِي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نسبت به حکومت رغبتی نداشتم، و مرا به حکومت نیازی نبود، بلکه شما مرا به آن خواندید، و شما بار آن را بر دوشم نهادید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امتحانات، در زندگی اولیای خدا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 سالیانی برای دفاع از برادر بزرگوار وامام زمان خویش، حضرت سید الشهداء علیه السلام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کربلا، او </w:t>
      </w:r>
      <w:bookmarkStart w:id="44" w:name="pg7030_61447"/>
    </w:p>
    <w:p>
      <w:pPr>
        <w:pStyle w:val="BookText"/>
        <w:rPr/>
      </w:pPr>
      <w:bookmarkEnd w:id="44"/>
      <w:r>
        <w:rPr>
          <w:rFonts w:ascii="IRNazanin" w:hAnsi="IRNazanin" w:eastAsia="IRNazanin"/>
          <w:color w:val="111111"/>
          <w:sz w:val="28"/>
          <w:sz w:val="28"/>
          <w:szCs w:val="28"/>
          <w:rtl w:val="true"/>
          <w:lang w:bidi="fa-IR"/>
        </w:rPr>
        <w:t>با توانی فوق العاده آماده دفاع و جانبازی در برابر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امام حسین علیه السلام اجازه ی نبرد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مرحله ی نخست موظفند با تمام توان در راه کسب آمادگی برای نبرد با دشمنان تلاش کنند؛ و در این برهه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و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ی ایشان اطاعت از امر امام و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شکوه مردان بزرگ الهی نمایان می شود؛ که عظمت حضرت قمر بنی هاشم علیه السلام، نه در جنگیدن، بلکه در اطاعت از امامش هویداست؟</w:t>
      </w:r>
    </w:p>
    <w:p>
      <w:pPr>
        <w:pStyle w:val="Heading3"/>
        <w:numPr>
          <w:ilvl w:val="2"/>
          <w:numId w:val="1"/>
        </w:numPr>
        <w:rPr/>
      </w:pPr>
      <w:bookmarkStart w:id="45" w:name="__RefHeading___Toc2971797_372815092"/>
      <w:bookmarkStart w:id="46" w:name="_Toc15"/>
      <w:bookmarkEnd w:id="45"/>
      <w:r>
        <w:rPr/>
        <w:t>6</w:t>
      </w:r>
      <w:r>
        <w:rPr>
          <w:rtl w:val="true"/>
        </w:rPr>
        <w:t xml:space="preserve">- </w:t>
      </w:r>
      <w:r>
        <w:rPr>
          <w:rtl w:val="true"/>
        </w:rPr>
        <w:t>انگیزه های مخالفت با امیرمؤمنان علیه السلام</w:t>
      </w:r>
      <w:bookmarkEnd w:id="46"/>
    </w:p>
    <w:p>
      <w:pPr>
        <w:pStyle w:val="BookText"/>
        <w:rPr/>
      </w:pPr>
      <w:r>
        <w:rPr>
          <w:rFonts w:ascii="IRNazanin" w:hAnsi="IRNazanin" w:eastAsia="IRNazanin"/>
          <w:color w:val="111111"/>
          <w:sz w:val="28"/>
          <w:sz w:val="28"/>
          <w:szCs w:val="28"/>
          <w:rtl w:val="true"/>
          <w:lang w:bidi="fa-IR"/>
        </w:rPr>
        <w:t>تاریخ گواه بر این مطلب است که انگیزه های مخالفت افراد با حکومت ها و حاکمانشان، غالبا بر دو محور ثروت و مقام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گروه و یا حزب خاصی به حاکمیت دست می یابد، افرادی که در جبهه ی مخالف آنان قرار می گیرند، گاهی با اعطاء پست و مقام و گاه با دریافت پول های خرد و کلان، ساکت شده و دست از اعتراض و مخالفت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 مقام، دو عامل وسوسه انگیز برای تطمیع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افراد از ثروت دست می شویند تا به مقام برسند و برخی دیگر مقام را رها کرده و به ثروت چنگ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عده ای نیز طالب هر دو هستند و دین و شرف و حیثیت و انسانیت خود را فدای ثروت و مقام می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عامل وسوسه انگیز، در زمان حضرت امیر علیه السلام نیز در میان مردم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حضرتش عده ای را با پول و عده ای را با اعطاء مقام از میدان به در می کرد، دیگر صدای مخالفتی از جایی بر </w:t>
      </w:r>
    </w:p>
    <w:p>
      <w:pPr>
        <w:pStyle w:val="BookText"/>
        <w:rPr/>
      </w:pPr>
      <w:r>
        <w:rPr>
          <w:rFonts w:ascii="IRNazanin" w:hAnsi="IRNazanin" w:eastAsia="IRNazanin"/>
          <w:color w:val="111111"/>
          <w:sz w:val="28"/>
          <w:sz w:val="28"/>
          <w:szCs w:val="28"/>
          <w:rtl w:val="true"/>
          <w:lang w:bidi="fa-IR"/>
        </w:rPr>
        <w:t>نمی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بزرگوار، نه مقامی بی جهت به کسی اعطا کرد و نه درهمی بدون استحقاق به کسی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حکومت عراق به طلحه و زبیر بخشید و نه حتی فرمانداری بصره و کوفه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برابر برخی وسوسه هاکه ایشان را به کنار گذاشتن اصول نبوي خود فرا می خواند، چنین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أَتَأْمُرُونِی أَنْ أَطْلُبَ النَّصْرَ بِالْجَوْرِ فِیمَنْ وُلِّیتُ عَلَیهِ؟ وَ اللهِ لَا أَطُورُ بِهِ مَا سَمَرَ سَمِیرٌ، وَ مَا أَمَّ نَجْمٌ فِی السَّمَاءِ نَجْمًا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امر می کنید تا با ستم کردن در حق کسانی که بر آنان حکومت دارم پیروزی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زمانی که شب و روز می آید و می رود، و ستاره به دنبال ستاره حرکت میکند،</w:t>
      </w:r>
    </w:p>
    <w:p>
      <w:pPr>
        <w:pStyle w:val="BookText"/>
        <w:rPr/>
      </w:pPr>
      <w:r>
        <w:rPr>
          <w:rFonts w:ascii="IRNazanin" w:hAnsi="IRNazanin" w:eastAsia="IRNazanin"/>
          <w:color w:val="111111"/>
          <w:sz w:val="28"/>
          <w:sz w:val="28"/>
          <w:szCs w:val="28"/>
          <w:rtl w:val="true"/>
          <w:lang w:bidi="fa-IR"/>
        </w:rPr>
        <w:t>دست به چنین کاری نمیزنم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نظر داشت که این گونه صلابت بر مبانی، مخصوص امام معصوم است و نه هر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است آسمانی، که بر قامت هر مدعی راست نیاید؟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030_61450"/>
      <w:bookmarkStart w:id="48" w:name="pg7030_61450"/>
      <w:bookmarkEnd w:id="48"/>
    </w:p>
    <w:p>
      <w:pPr>
        <w:pStyle w:val="Heading2"/>
        <w:numPr>
          <w:ilvl w:val="1"/>
          <w:numId w:val="1"/>
        </w:numPr>
        <w:rPr/>
      </w:pPr>
      <w:bookmarkStart w:id="49" w:name="pg7030_61450"/>
      <w:bookmarkStart w:id="50" w:name="__RefHeading___Toc2971799_372815092"/>
      <w:bookmarkStart w:id="51" w:name="_Toc16"/>
      <w:bookmarkEnd w:id="49"/>
      <w:bookmarkEnd w:id="50"/>
      <w:r>
        <w:rPr>
          <w:rtl w:val="true"/>
        </w:rPr>
        <w:t>فصل سوم</w:t>
      </w:r>
      <w:r>
        <w:rPr>
          <w:rtl w:val="true"/>
        </w:rPr>
        <w:t xml:space="preserve">: </w:t>
      </w:r>
      <w:r>
        <w:rPr>
          <w:rtl w:val="true"/>
        </w:rPr>
        <w:t>واکاوی سیره ی امیرمؤمنان علیه السلام</w:t>
      </w:r>
      <w:r>
        <w:rPr>
          <w:rtl w:val="true"/>
        </w:rPr>
        <w:t>.</w:t>
      </w:r>
      <w:bookmarkEnd w:id="51"/>
    </w:p>
    <w:p>
      <w:pPr>
        <w:pStyle w:val="Heading3"/>
        <w:numPr>
          <w:ilvl w:val="2"/>
          <w:numId w:val="1"/>
        </w:numPr>
        <w:rPr/>
      </w:pPr>
      <w:bookmarkStart w:id="52" w:name="__RefHeading___Toc2971801_372815092"/>
      <w:bookmarkStart w:id="53" w:name="_Toc17"/>
      <w:bookmarkEnd w:id="52"/>
      <w:r>
        <w:rPr/>
        <w:t>1</w:t>
      </w:r>
      <w:r>
        <w:rPr>
          <w:rtl w:val="true"/>
        </w:rPr>
        <w:t xml:space="preserve">- </w:t>
      </w:r>
      <w:r>
        <w:rPr>
          <w:rtl w:val="true"/>
        </w:rPr>
        <w:t>سیره ی امیرالمؤمنین علیه السلام در برخورد با مخالفان</w:t>
      </w:r>
      <w:bookmarkEnd w:id="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الهی و پیشوایان معصوم علیهم السلام در برخورد با مخالفان خود نهایت رحمت، عطوفت و مهربانی را به کار می گرفتند تا در حد امکان، هر کس را که استعداد هدایت دارد به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بودند تا مبادا بر اثر برخورد تند و خشن، آتش عناد و لجاجت در وجودشان شعله ور شود،سرمایه ی هدایتشان سوزانده شود، در ضلالت و گمراهی غوطه ور شوند و یا بر گمراهی و شقاوت آنان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 السلام به سان پدری مهربان و دلسوز هستند که در مقابل فرزند ناسپاس و گمراه خود نهایت نرمش، عطوفت، گذشت، مهربانی و تواضع را از خود نشان می دهند تا او را به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برخورد تند و خشنی به شدت پرهیز می کنند تا مبادا برخورد تند و خشن ایشان فرزند را از دامان خانواده بیرون راند و به دامان بیگانگان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p>
    <w:p>
      <w:pPr>
        <w:pStyle w:val="BookText"/>
        <w:rPr/>
      </w:pPr>
      <w:r>
        <w:rPr>
          <w:rFonts w:ascii="IRNazanin" w:hAnsi="IRNazanin" w:eastAsia="IRNazanin"/>
          <w:color w:val="111111"/>
          <w:sz w:val="28"/>
          <w:sz w:val="28"/>
          <w:szCs w:val="28"/>
          <w:rtl w:val="true"/>
          <w:lang w:bidi="fa-IR"/>
        </w:rPr>
        <w:t>روی تا حد ممکن تندی را با نرمش و خشونت را با مهربانی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خدا صلی الله علیه و آله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نگاهی به این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جدا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و امامت، شایسته و سزاوار کسی نیست مگر این که از سه خصلت برخوردار باشد، تقوا و نیروی درونی که او را از گناهان باز دارد، بردباری و حلمی که به سبب آن غضبش در اختیارش باشد، و رهبري نیکو و پسندیده بر مردم، به طوری که مانند پدری مهربان برای آنها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حضرت امیرمؤمنان علیه السلام در عهدنامه خود به مالک اشتر می فرمایند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مهربانی، عطوفت و نرم خویی با مردم را در دل خود جای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صمیم قلب آنان را دوست بدار و به ایشان 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ایشان به سان درندهای مباش که خوردن آنان را غنیمت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دو گروهند، دسته ای برادر دینی تو هستند و گروه دیگر در آفرینش همانند تو اگر گناهی از ایشان سر می زند، عیب هایی برایشان عارض می شود و خواسته و ناخواسته خطایی انجام می دهند، آنان را عفو کن و ازخطاهایشان چشم بپوش، همان گونه که دوست داری خداوند تو را ببخشد و از گناهانت چشم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مافوق مردم هستی و کسی که تو را به کار گمارده، مافوق تو و خداوند بالاتر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از بخشش </w:t>
      </w:r>
    </w:p>
    <w:p>
      <w:pPr>
        <w:pStyle w:val="BookText"/>
        <w:rPr/>
      </w:pPr>
      <w:r>
        <w:rPr>
          <w:rFonts w:ascii="IRNazanin" w:hAnsi="IRNazanin" w:eastAsia="IRNazanin"/>
          <w:color w:val="111111"/>
          <w:sz w:val="28"/>
          <w:sz w:val="28"/>
          <w:szCs w:val="28"/>
          <w:rtl w:val="true"/>
          <w:lang w:bidi="fa-IR"/>
        </w:rPr>
        <w:t>و گذشت پشیمان نشو و به کیفر و مجازات شادمان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خشم و غضبی که می توانی خود را از آن برهانی، شتاب مکن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رهبران الهی عطوفت و خیرخواهی در برخورد با مخالفان را به حتی رسانده اند که در پاره ای موارد، کسانی که از حکمت چنین اعمالی بی خبرند، گمان می کنند این اعمال، با عزت نفس و بزرگواری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حتم از این نکته غافلند که زمانی اینگونه رفتارها با عزت و سربلندی منافات دارد که به منظور کسب منافع بی ارزش و زودگذر مادی یا به جهت دفع خطرات دنیوی انجام شود، نه هنگامی که برای نجات آدمیان از بدبختی و هلاکت انجام گیرد؛ که در این صورت نه تنها منافاتی با فضایل اخلاقی و کمالات انسانی ندارد، بلکه بیانگر اوج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کوتاه امیر مؤمنان علیه السلام، به دلیل مخالفت گروه های گوناگون با آن حضرت، اندک مدتی زمینه ی نمایش سیرهی عملی رهبران الهی در برخورد با مخالفان بیش از زمان دیگر امامان علیهم السلام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لذابررسی این دوره از تاریخ در ترسیم اصل فوق، اهمیت بسزایی 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نمونه ای از این رفتار، در نقل شیخ طوسی هویداست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عَلَيْهِ السَّلاَمُ جَعَلَ عَمَّارٌ يَاسِرٌ عَلَى الْخَيْلِ فَقَالَ لِأَبِي اَلْهَيْثَمِ بْنِ اَلتَّيِّهَانِيِّ وَ لخالد بن زَيْد أَبِي أَيُّوبَ وَ لِأَبِي حَيَّةَ وَ اَلرِّفَاعِي رَافِعٌ فِي رِجَالٍ مِنْ أَصْحَابِ رَسُولِ اَللَّهِ 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قُومُوا إِلَى هَؤُلاَءِ اَلْقَوْمِ فَإِنَّهُ بَلَغَنَا عَنْهُمْ مَا نَكْرَهُ مِن خِلافِ أَمِيرِ الْمُؤْمِنِينَ إِمامِهِم وَ اَلطَّعْنِ عَلَيْهِ وَقَد دَخَلَ مَعَهُمْ قَوْمٌ مِنْ أَهْلِ الْجَفَاءِ وَ الْعَدَاوَةِ فانَّهم سَيَحْمِلُونَهُمْ عَلَى مَا لَيْسَ مِنْ رَأْيِهِم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 علیه السلام، عمار را به مسئولیت سوارکاران گمارده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ابوهیثم و خالدبن زید و ابوحیه و رفاعة بن رافع که از اصحاب پیامبر خدا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اینها، که به گوش ما رسیده که اینها مخالف خلافت و ولایت امیرالمؤمنین هستند و به او ضربه می زنند و عده ای از مخالفان را دور خود گرد می آورند تا نظرشان را به آنها القا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این که امیرمؤمنان علیه السلام برای تبلیغ، فردی چون عمار را بر میگزینند، معلوم می شود که هرگاه قصد کنیم فردی را برای تبلیغ یا امر مهمی اعزام کنیم، بایست به شخصیت و موقعیت وی توجه کنیم تاکلام او اثر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شخصیت شناخته 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معروف به عمار یاسر، صحابی جلیل القدر رسول خدا صلی الله علیه و آله، از نخستین مسلمانان و از یاران نزدیک و برجسته ترین شیعیان امیرمؤمنان علیه السلام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در کنار سلمان، مقداد و ابوذر غفاری، از نخستین شیعیان دانسته شده اند که در زمان پیامبر صلی الله علیه و آله بدین نام شناخته شده 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وی فرزند یاسر و سمیه، اولین شهدای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هجرت به مدینه همراه پیامبر بود، در ساخت مسجد قبا همکاری داشت و در تمامی جنگ های پیامبر نیز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پیامبر خدا صلی الله علیه و آله در فضیلت عمار نقل شده، از جمله این که بهشت مشتاق اوست و یا این که بارها پیغمبر در شأن و مقام عمار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مع الحق و الحق مع عمار يدور معه حيث دار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او موقعیت خوبی داشت، خوش سابقه بود و از مهاجران اولیه محسوب می شد که از مکه به مدینه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درخشان او در دفاع از دین وتحمل رنج ها و سختی ها بر کسی پوشیده نبود و در رنج دیدگی در راه اسلام، آشکارا از طلحه و زبیر مقامی بالاتر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دفاع از حق امیرالمؤمنین علیه السلام بر ولایت، در آغاز از بیعت با ابوبکر سرباز زد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خلیفه اول در جنگ یمامه شرکت کرد و در این جنگ، گوشش بریده شد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دوم فرماندار کوفه و فرمانده سپاه اسلام در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زمان خلیفه سوم، در شمار مخالفان خلیفه بود و در اعتراضات علیه او شرکت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از طرفداران خلافت خلیفه ی حقیقی رسول خدا،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خلیفه دوم و ماجرای تشکیل شورای تعیین خلیفه، در گفتگویی با عبدالرحمن بن عوف به او توصیه کرد علی را انتخاب کند تا مردم دچار تفرقه نشوند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w:t>
      </w:r>
    </w:p>
    <w:p>
      <w:pPr>
        <w:pStyle w:val="BookText"/>
        <w:rPr/>
      </w:pPr>
      <w:r>
        <w:rPr>
          <w:rFonts w:ascii="IRNazanin" w:hAnsi="IRNazanin" w:eastAsia="IRNazanin"/>
          <w:color w:val="111111"/>
          <w:sz w:val="28"/>
          <w:sz w:val="28"/>
          <w:szCs w:val="28"/>
          <w:rtl w:val="true"/>
          <w:lang w:bidi="fa-IR"/>
        </w:rPr>
        <w:t>عثمان، عمار از جمله افرادی بود که مردم را به بیعت با امیر مؤمنان علیه السلام دعوت می کردند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عمار در حکومت امیرالمؤمنین علیه السلام در جنگ های جمل و صفین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فرمانده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امام بود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در روز سوم جنگ صفین نیز فرمانده لشکر امیر مؤمنان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شهادت عمار در جنگ صفین به دست سپاهیان معاویه، همواره از عوامل سرزنش معاویه و از دلایل حقانیت علی بن ابی طالب علیه السلام در این نبرد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مسأله، حدیثی از پیامبر خدا صلی الله علیه و آله بود که قاتل عمار را، گروهی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خارج از اطاعت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حدیث شناس سنی، این حدیث را متواتر و از صحیح ترین احادیث دانسته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خلیفه ی اول و دوم و دیگران، به این موضوع مراقبت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مراقب بود او را نکشد؛ اما زمانی که عمار نامهای مخالفان عثمان را به او رساند، عثمان چنان با لگد به شکم عمار زد که شکمش پاره شد؛ چنان که در زیارت جامعه ائمة المؤمنین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فتقت بطن عمارها</w:t>
      </w:r>
      <w:r>
        <w:rPr>
          <w:rFonts w:eastAsia="IRNazanin" w:cs="IRNazanin"/>
          <w:color w:val="111111"/>
          <w:sz w:val="28"/>
          <w:szCs w:val="28"/>
          <w:rtl w:val="true"/>
          <w:lang w:bidi="fa-IR"/>
        </w:rPr>
        <w:t>».</w:t>
      </w:r>
      <w:r>
        <w:rPr>
          <w:rStyle w:val="FootnoteAnchor"/>
          <w:rtl w:val="true"/>
        </w:rPr>
        <w:footnoteReference w:id="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که خزیمہ بن ثابت، در جنگ جمل و صفین حاضر شد، ولی </w:t>
      </w:r>
    </w:p>
    <w:p>
      <w:pPr>
        <w:pStyle w:val="BookText"/>
        <w:rPr/>
      </w:pPr>
      <w:r>
        <w:rPr>
          <w:rFonts w:ascii="IRNazanin" w:hAnsi="IRNazanin" w:eastAsia="IRNazanin"/>
          <w:color w:val="111111"/>
          <w:sz w:val="28"/>
          <w:sz w:val="28"/>
          <w:szCs w:val="28"/>
          <w:rtl w:val="true"/>
          <w:lang w:bidi="fa-IR"/>
        </w:rPr>
        <w:t>شمشیر از غلاف بیرون نیاورد؛ ولی در جنگ صفین هنگامی که دید عمار به دست لشکر معاویه کشته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گروه گمراه برای من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جنگ در رکاب امیرالمؤمنین علیه السلام کرد تا این که به شهادت رسید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فَقَامُوا وَ قُمْنَا مَعَهُمْ حَتَّى جَلَسُوا إِلَيْهِمْ فَتَكَلَّمَ أبُو الهَيْثم التيهَانِيُّ فَقَالَ إِنَّ لَكُمْ تَقَدُّمَ فِي الإِسْلامِ وَ سَابِقِهِ وَ قَرَابَةٌ بَيْنَ أَمِيرِ اَلْمُؤْمِنِينَ عَلَيْهِ السَّلاَمُ وَ قَدْ بَلَغَنَا عَنْكُمْ طَعْنٌ و سَخَطٌ لِأَمِيرِ اَلْمُؤْمِينَ فَإِنْ يَكُنْ أَمْرٌ لَكُمَا خَاصَّةً فَعاتِبَا اِبْنَ عَمَّتِكُمَا وَ إِمَامَكُمَاءَ وَ إِنْ كَانَ نَصِيحَةً لِلْمُسْلِمِينَ فَلاَ تُوَخِّراهُ عَنهُ ونَحنُ عَونٌ لَكُما فَقَد عَلِمْتُمَا أَنَّ بَنِي أُميَّة لن تَنْصَحَكُمَا أَبَداً وَ قَدْ عرفتما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عَرَفْتُمْ عَدَاوَتَهُمْ لَكُمَا وَ قَدْ شَرِكْتُمَا فِي دَمِ عُثْمَانَ وَ مَالاتِما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برخاستند و رفتند و کنار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پیشکسوت ها در پذیرش اسلام هستید و سابقه دارید و از نزدیکان امیرمؤمنان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ما رسیده که شما از امیرالمؤمنین ناخوشنودید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خیرخواهی و نصيحتی دارید، آن را دریغ نکنید و ما هم به شما کمک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بنی امیه هرگز خیرخواهی نمیکنند و من شما را 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احمد،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شما را می دانیم، شما در خون عثمان شریکید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نکته ی مهم و حساس در کارها این است که با چه کسانی مشورت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سابقه ی دینداری ندارند و یا اصلا خوش سابقه نیستند، نبایستی در امور مهم وارد شوند و این یکی از درس های عمیق مدیریتیاست که عمار یاسر صریحا به آن گوشزد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در هر حال، می بایست از حق دفاع کند و در این امر مهم از کمی جمعیت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حتی اگر غالب مردم از حق روی برگردانند، حق باطل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الهيثم سخن را با هشداری به آنها آغاز می کند که حتی اگر حکم الهی امامت را برای امیرالمؤمنین علیه السلام نمی پذیرند، ولی به مصالح سیاسی خود بیندیشند؛ و نیک بنگرند که در جبهه ی مقابل حضرتش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معاویه ظاهرا در پی خون خواهی از قاتلان عثمان است و مشارکت طلحه و زبیر در خون او را می داند، طبیعی است که به نفع آنها وارد میدان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با ملاحظه ی ظواهر امور دنیایی به نفع آنها نیست که بیعت خود با حضرت امیر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به این سخنان دلسوزانه توجه کردند یا نه؟ تاریخ پاسخ تلخ آنها را در جنگ جمل نشان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اَلزُّبَيْرُ وَ تَكَلَّمَ طَلْحَةُ فَقَالَ افْرُغُوا جَمِيعاً مِمَّا تَقُولُونَ فَاِنِّي قَد عَرَفْتُ أَنَّ في كُلِّ وَاحِدٍ مِنْكُمْ خُطْبَةٌ فَتَكَلَّمَ عَمَّارُ بْنُ يَاسِرٍ رَحِمَهُ اَللَّهُ فَحَمِدَ اَللَّهَ وَ أَثْنَى عَلَيْهِ وَ صَلَّى عَلَى اَلنَّبِيِّ صَلَّي اَللَّهُ عَلَيْهِ وَ آلِهِ وَ قَالَ أَنْتُمَا صَاحِبَا رَسُولِ اَللَّهِ صَلَّي اللَّهُ عَلَيْهِ وَ آلِهِ وَ قَدْ أُعْطِيمَا إِمَامَكُمَا الطَّاعَةَ وَ الْمُنَاصَحَةَ فِي الْعَهْدِ وَ الْمِيثَاقِ </w:t>
      </w:r>
    </w:p>
    <w:p>
      <w:pPr>
        <w:pStyle w:val="BookText"/>
        <w:rPr/>
      </w:pPr>
      <w:r>
        <w:rPr>
          <w:rFonts w:ascii="Amiri" w:hAnsi="Amiri" w:eastAsia="Amiri" w:cs="Amiri"/>
          <w:color w:val="111111"/>
          <w:sz w:val="28"/>
          <w:sz w:val="28"/>
          <w:szCs w:val="28"/>
          <w:rtl w:val="true"/>
          <w:lang w:bidi="ar-SA"/>
        </w:rPr>
        <w:t>عَلَى اَلْعَمَلِ بِطَاعَةِ اَللَّهِ وَطَاعَةِ رُشُولِهِ وَ أَنْ يَجْعَلَ كِتَابَ اَللَّهِ قَالَ أَحْمَدُ وَ جَعَلَ كِتَابَ اَللَّهِ إِمَاماً فَفِيمَ اَلسَّخَطُ وَ اَلْغَضَبُ عَلَى عَلِيِّ بْنِ أَبِي طَالِبٍ عَلَيْهِ السَّلاَمُ فَغَضَبُ اَلرِّجَالِ لِلْحَقِّ انصرا نَصَرَكُمَا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از آن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هر کدام شما حرفی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شروع به خطبه خواندن کرد، حمد و ثنای الهی گفت و بر پیامبر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هستید و با امام خود عهد پیمان و اطاعت براساس طاعت خدا و طاعت رسولش و کتاب خدا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و ناخوشنودی نسبت به علی بن ابیطالب برای چیست؟ در حالی که خشم شخصیت ها باید برای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یاری کنید، خدایتان یاری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عمار به این نکته ی کلیدی اشاره می کند که جنس خشم و غضب شخصیت ها نباید از جنس خشم و غضب افراد عادی جامعه باشد؛ زیرا شخصیت ها با موضع گیری خود، شماری از افراد را در پی خود می کشانند، که گاه تا حد جانفشانی با آنها همراه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آنها فقط از ناحیه ی خودشان نیست، بلکه یک تصمیم غلط آنها هزینه ی زیادی بر جامعه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عمار با بصیرتی که از رسول خدا و حضرت مرتضی فراگرفته و در مکتب نورانی حجت های خدا تربیت شده، در مسیر تربیت و هدایت می کوشد تا </w:t>
      </w:r>
    </w:p>
    <w:p>
      <w:pPr>
        <w:pStyle w:val="BookText"/>
        <w:rPr/>
      </w:pPr>
      <w:r>
        <w:rPr>
          <w:rFonts w:ascii="IRNazanin" w:hAnsi="IRNazanin" w:eastAsia="IRNazanin"/>
          <w:color w:val="111111"/>
          <w:sz w:val="28"/>
          <w:sz w:val="28"/>
          <w:szCs w:val="28"/>
          <w:rtl w:val="true"/>
          <w:lang w:bidi="fa-IR"/>
        </w:rPr>
        <w:t>بدین سان از جنگی که در نظر دارند، پیشگیری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عَبْدُ اَللَّهِ اَلزُّبَيْرُ فَقَالَ لَقَدْ تَهَذَّرْتَ يَا أَبَا اَلْيَقْظَانِ فَقَالَ لَهُ عَمَّارٌ مَا لَكَ تَتَعَلَّقُ فِي مِثْلِ هَذَا يَا أَعْبَسُ ثُمَّ أَمَرَ بِهِ فَأُخْرِجَ فَقَامَ اَلزُّبَيْرُ فَقَالَ عَجَّلْتَ يَا أَبَا اَلْيَقْظَانِ عَلَى اِبْنِ أَخِيكَ رَحِمَكَ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گفتی یا ابا بقظان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او را دوست داری؟ اي اعبس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 ابا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w:t>
      </w:r>
    </w:p>
    <w:p>
      <w:pPr>
        <w:pStyle w:val="BookText"/>
        <w:rPr/>
      </w:pP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برخورد زبیر و فرزند خشن او، ویژگی های رفتاري جاهلی را به خوبی می توان دید که بدون تأمل و اندیشه دربارهی متن سخن و گوینده اش، تنها براساس حب و بغض های خانوادگی،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بزرگ مردی مانند عمار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هذیان گویی متهم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عَمَّارٌ يَا أَبَا عَبْدِاللَّهِ أَنْشُدُكَ اَللَّهَ أَنْ تَسْمَعَ قَوْلَ مَنْ رَأَيْتُ فانكم مَعْشَرَ اَلْمُهَاجِرِينَ لَمْ يَهْلِكْ مَنْ هَلَكَ مِنْكُمْ حَتَّى اِسْتَدْخَلَ فِي أَمْرِهِ اَلْمُؤَلَّفَة قُلُوبُهُمْ فقال اَلزُّبَيْرُ مَعَاذَ اَللَّهِ أَنْ نَسْمَعَ بَيْنَهُمْ فَقَالَ عَمَّارٌ وَ اَللَّهِ يَا أَبَا عَبْدِاللَّهِ لَولَمْ يَبْقَ أَحَدٌ إِلاَّ خَالَفَ عَلَىَّ بْنَ أَبِي طَالِبٍ لَمَا خَالَفْتُهُ ولا زَالَتْ يَدِي مَعَ يَدِهِ وَ ذَلِكَ لِأَنَّ عَلِيّاً لَمْ يَزَلْ مَعَ اَلْحَقِّ مُنْذُ بَعَثَ اَللَّهُ نييه صَلَّي اَللَّهُ عَلَيْهِ وَ آلِهِ فَإِنِّي أَشْهَدُ أَنَّهُ لاَ يَنْبَغِي لِأَحَدٍ أَنْ </w:t>
      </w:r>
    </w:p>
    <w:p>
      <w:pPr>
        <w:pStyle w:val="BookText"/>
        <w:rPr/>
      </w:pPr>
      <w:r>
        <w:rPr>
          <w:rFonts w:ascii="Amiri" w:hAnsi="Amiri" w:eastAsia="Amiri" w:cs="Amiri"/>
          <w:color w:val="111111"/>
          <w:sz w:val="28"/>
          <w:sz w:val="28"/>
          <w:szCs w:val="28"/>
          <w:rtl w:val="true"/>
          <w:lang w:bidi="ar-SA"/>
        </w:rPr>
        <w:t>يُفَضِّلُ عَلَيْهِ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 دهم که بشنوی سخن کسانی را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هلاک نمی شود مگر با پیوستن 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همدلی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این سخن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یا اباعبدالله اگر همه با امیرالمؤمنین مخالفت کنند، من دستم را از دست او بیرون نمی کشم؛ چون او از زمانی که پیامبر مبعوث شده، پیوسته با حق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میدهم که برای هیچ کس سزاوار نیست که دیگری را بر او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جناب عمار، برای چندمین بار، حقیقتی را به یاد آن ها می آورد که بارها از زبان حقگوی رسول خدا شنیده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همراهي متقابل و همارهی حق با 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برای اتمام حجت مکرر است تا نگویند که ندیدیم و نشنیدیم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این گفت و گو، عمار اعلام می کند که اگر همگان با امیر مؤمنان علیه السلام مخالفت کنند، او به تنهایی از ایشان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مسیر دفاع از امام زمانش استوار و پایدار می ماند و به همگان درس زندگی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 عَمَّارٌ يَاسِرٌ وَ أَبُو اَلْهَثِيمِ وَ رِفَاعَةُ وَ أَبُو أَيُّوبَ وَ سَهْلٌ حَنِيفٍ فَتَشَاوَرُوا أَنْ يَرْكَبُوا إِلَى عَلِىٍ عَلَيْهِ اَلسَّلاَمُ بِالْقَنَاةِ فَيَهْبَرُوا بِخَبَرِ اَلْقَوْمِ فَرَكِبُوا إِلَيْهِ فَأَخْبَرُوهُ بِاجْتِمَاعِ الْقَوْمِ و </w:t>
      </w:r>
    </w:p>
    <w:p>
      <w:pPr>
        <w:pStyle w:val="BookText"/>
        <w:rPr/>
      </w:pPr>
      <w:r>
        <w:rPr>
          <w:rFonts w:ascii="Amiri" w:hAnsi="Amiri" w:eastAsia="Amiri" w:cs="Amiri"/>
          <w:color w:val="111111"/>
          <w:sz w:val="28"/>
          <w:sz w:val="28"/>
          <w:szCs w:val="28"/>
          <w:rtl w:val="true"/>
          <w:lang w:bidi="ar-SA"/>
        </w:rPr>
        <w:t>مَا هُمْ فِيهِ مِنْ إِظْهارِ الشَّكْوى وَ اَلْعَظِيمِ لِقَتْلِ عُثْمَانَ وَقَالَ لَهُ أَبُو اَلْهَيْثَمِ يَا أَمِيرَالْمُؤْمِنِينَ اُنْظُرْ فِي هَذَا اَلْأَمْرِ فَرَكِبَ بَغْلَةَ رَسُولِ اَللَّهِ صَلَّي اَللَّهُ عَلَيْهِ وَ آلِهِ وَ دَخَلَ اَلْمَدِينَةَ وَ صَعِدَ اَلْمِنْبَرَ فَحَمِدَ اَللَّهَ وَ أَثْنَى عَلَيْهِ وَ اِجْتَمَعَ أَهْلُ الْخَيْرِ وَ اَلْقَضْلِ مِنَ اَلصَّحَابَةِ وَ اَلْمُهَاجِرِينَ فَقَالُوا لعَلى صَلِي اللَّهُ عَلَيْهِ وَ آلهِ إِنَّهُمْ قَدْ كَرِهُوا اَلْأُسْوَةَ وَ طَلَبُوا الأَثَرَةَ وَ سَخِطُوا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و ابوهیثم و رفاعه و ابوایوب و سهل بن حنیف جمع شدند و مشورت کردند که نزد امیرالمؤمنین صلی الله علیه و آله بروند که در کنار چاه ها بودند و ماجرای این مردم را به آن حضرت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رفتند و از رفتار مخالفان و بزرگ شمردن قتل عثمان توسط آنها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هيثم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میدانید؟ حضرت سوار بر مرکب رسول خدا شده و به شهر آمدند و بالای منبر رفته و حمد و ثنای الهی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اهل خیر و فضل از صحابه و مهاجرین دور آن حضرت گرد آمدند و گفتند که آنها این تساوی را دوست ندارند و دنبال منافع خود هستند و از این تساوی ناخوشنودند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وفادار و قدرشناس که در تربیت وحیانی را در مکتب رسول رحمت و وصی راستین او فراگرفته اند، همواره به حکم الهی عمل می کنند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تُقَدِّمُوا بَيْنَ يَدَيِ اللَّهِ وَرَسُولِ</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بدین روی برای تصمیم گیری مناسب، به حضور امام زمانشان می رسند و تکلیف خود را از حضرتش جویا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شدن امیرالمؤمنین علیه السلام بر مرکب رسول خدا صلی الله علیه و آله، پیامی برای آن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 این حرکت عملی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با شما سخن می گوید که اجازه دارد بر مرکب پیامبرتان سوار شود؛ و این ظاهر، نشانی از باطن دارد، یعنی این وصی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می خواهد پیام پیامبر را بشنود، باید این سخن را از حلقوم حضرت مرتضی بشنود و چشم به دهان این گرامی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ظاهر، به باطن بنگرید، یعنی کلامی بشنوید که عطر کلام پیامبر از آن استشمام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فضل في هذا المال؛ هذا كتاب الله بيننا و بينكم، و نبیکم محمد صلی الله علیه و آله، و سيرته، ثم صاح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أتمنون على باسلامکم؟ بل ليله ورسوله المن عليكم إن کنتم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أتمنون على الله باسلامكم؟ أنا أبو الحسن القرم، و نزل عن المنبر و جلس ناحية المسجد؛ و بعث إلى طلحة و الزبير، فدعاهما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تأتیانی و تبایعانی طائعين غير مكرهين؟ ما أنكرتم؟ أجور في حكم أو استيثار في فيء؟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مالی که به تساوی پخش میشود، هیچ کس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سیره رسول خدا هم بر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صدای بلند فریاد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اسلام آوردن خود بر من منت میگذارید؟ و حال آنکه خدا و رسولش بر شما منت دارند، اگر راست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ابوالحسن بزرگ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پایین آمدند، در گوشه ای از مسجد نشستند و دنبال طلحه و زبیر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حضرتش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نزد من نیامدید و با من بیعت نکردید که از من بدون اکراه اطاعت کنید؟ پس چرا اکنون انکار می کنید؟ آیا من در حکمی ظلمی کردم یا مالی را برای خودم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این کلام حضرتش هشداری است مبتنی بر آیه ی مبارکه ی سوره ی 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آن ها از یک سوی ادعا می کردند که همواره قرآن می خوانند و کتاب خدا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حافظه ی توانمند آنها جزئیات رویدادهای چند ده سال پیش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آموزه ی مهم قرآنی را از یاد برده بودند؟ راهی برای پاسخ به این پرسش نداریم جز اینکه بگوییم جاهلیت در ژرفای وجود آنها جای گرفته بود، به گونه ای که ایمان عاریتی و ظاهری نتوانسته بود تغییری واقعی در درون آنها ایجاد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لاَ قَالَ أَوْ فِي أَمْرٍ دَعَوْتُمَانِي إِلَيْهِ مِنْ أَمْرِ الملسلِمِين فَقَصُرْتُ عَنْهُ قَالاَ مَعَاذَ اَللَّهِ قَالَ مَا الَّذِى كَرِهْتُمَا مِنْ أَمْرِى حَتَّى رَأَيْتُمَا خِلاَفِي قَالاَ خِلاَفَك عمربن اَلْخَطَّابِ </w:t>
      </w:r>
    </w:p>
    <w:p>
      <w:pPr>
        <w:pStyle w:val="BookText"/>
        <w:rPr/>
      </w:pPr>
      <w:r>
        <w:rPr>
          <w:rFonts w:ascii="Amiri" w:hAnsi="Amiri" w:eastAsia="Amiri" w:cs="Amiri"/>
          <w:color w:val="111111"/>
          <w:sz w:val="28"/>
          <w:sz w:val="28"/>
          <w:szCs w:val="28"/>
          <w:rtl w:val="true"/>
          <w:lang w:bidi="ar-SA"/>
        </w:rPr>
        <w:t>فِي الْقِسْمِ وَ انْتِقاصِنا حَقَّنا مِنَ الْفَيْءِ جَعَلْتَ حَظَّنَا فِي اَلْإِسْلاَمِ كَحَظِّ غَيْرِنَا فِي مَا أَفَاءَ اَللَّهُ عَلَينا بِسُيُوفِنا مِمَّن هُوَ لَنا فَيْءٌ فَسَوَّيْتَ بَيْنَنا وَبَيْنَهُمْ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از من درخواستی داشتند و من کوتاهی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چه چیز ناراحتید؟ آیا از من خلافی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تقسیم اموال با عمربن خطاب فرق دارید، او حق ما را از فیء بیشتر از دیگران قرار میداد، چرا که ما با شمشیرهایمان در راه خدا بوده ایم؛ نه اینکه ما با دیگران مساوی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برخورد آن شخصیت ها که در تقابل و تضاد آشکار با سنت نبوی، چگونه به رفتار دیگران استناد می کردند و آن عملکرد را به رخ وصی بحق پیامبر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خود را صحابی پیامبر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از افراد عادی و عامی پذیرفتنی نیست، چه رسد به آن مدعیان که یکی از آنها، از بستگان نزدیک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دردمندانه ی امیرمؤمنان علیه السلام برای رمزگشایی از این شگفتی ها مفید است که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الأُمَّةَ قَد أُشْرِبَتْ قُلُوبُهُم حُبَّهُ كَما أُشْرِبَتْ قُلُوبُ بَنِي إِسْرائِيلَ حُبَّ اَلْعِجْلِ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 این امت از حب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مدعی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شده، همان طور که قلوب بنی اسرائیل از محبت گوساله سیراب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تاریخ در این رویدادها بسیار دیدنی، عبرت انگیز و درس آموز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على عليه السَّلام اَللَّهُ أَكبَرُ اَللَّهُمَّ إِنِّي أُشْهِدُكَ وَ أُشْهِدُ مَنْ حَضَرَ عَلَيْهِمَا أَمَّا مَا ذَكَرَ مَا بَيْنَ اَلْإِسْتِيثَارِ فَوَ اَللَّهِ مَا كانَتْ لي فِي الوِلايَةِ رَغْبَةً ولا لِى فِيهَا مَحَبَّةً وَ لَكِنَّكُمْ دَعَوْتُمُونِي إِلَيْهَا وَ حَمَلْتُمُونِي عَلَيْهَا فَكَرِهْتُ خِلاَفَكُمْ فَلَمَّا أفضت إِلَيَّ نَظَرْتُ إِلَى كِتَابِ اَللَّهِ وَ مَا وَضَعَ وَ أَمَرَ فِيهِ بِالْحُكْمِ وَ قُمْ وَ سَنَّ رَسُولُ اَللَّهِ صَلَّي اَللَّهُ عَلَيْهِ وَ آلِهِ فَأَمْضَيْتُهُ وَ لَمْ أَحْتَجْ فِيهِ إِلَى رَأْيِكُمَا وَ دُخُولِكُمَا مَعِي ولا غَيرَكُما وَ لَمْ يَقَعْ أَمْرٌ جَهِلْتُهُ أتَّقي فِيهِ بِرَأْيِكُمَا وَ مَشُورَتِكُمَا وَ لَوْ كَانَ ذَلِكَ لَمْ أَرْغَبْ عَنْكُمَا ولا عَنْ غَيْرِكُما إِذَا لَمْ يَكُنْ فِي كِتَابِ اللَّهِ ولا فِي سُنَّتِهِ نَبِيُّنا فَأمَّا ما كانَ فَلا يُحتاجُ فيهِ إلى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و هر آن کس که این جاست شاهد باشد که من چیزی برای خودم بر نداشتم و من ولی امر بودن بر شما را دوست نداشتم و نمی خواستم، اما شما در پی من آمدید و از من خواستید و مرا مجبور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من با کراهت، خلافت بر شما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را به من واگذاشتید، در کتاب خدا نظر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گفتم و حکم و تقسیم و اجرا کردم نیز براساس کتاب خدا و سنت رسول خدا بود و به رأي و نظر شما و ورود شما و دیگران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موضوعی نبوده که من در آن به جهالت بیفتم تا لازم باشد با نظر و مشورت شما خودم را تقویت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نه از شما روی گردان می شدم و نه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مطلبی در کتاب خدا و سنت رسولش نبود، باز هم به</w:t>
      </w:r>
    </w:p>
    <w:p>
      <w:pPr>
        <w:pStyle w:val="BookText"/>
        <w:rPr/>
      </w:pPr>
      <w:r>
        <w:rPr>
          <w:rFonts w:ascii="IRNazanin" w:hAnsi="IRNazanin" w:eastAsia="IRNazanin"/>
          <w:color w:val="111111"/>
          <w:sz w:val="28"/>
          <w:sz w:val="28"/>
          <w:szCs w:val="28"/>
          <w:rtl w:val="true"/>
          <w:lang w:bidi="fa-IR"/>
        </w:rPr>
        <w:t>کسی احتیاج پیدا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بارها به تعبیرهای متنوع و در موارد مختلف، از رسول رحمت نشنیده بودند که درباره ی برتري علم امیرالمؤمنین علیه السلام بر دانش نارسای دیگران سخن گفته و تذکر داده بود؟ چگونه خرمهره ها خود را با گوهر آسمانی بی مانند الهی در یک ردیف می شمردند؛ بلکه به گونه ای سخن می گفتند که گویا حضرتش به مشاوره با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و رسا سرود مرحوم آية الله سید رضا هندی در چکامه ی کوثریه</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قاسوک أبا حسن بسواک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بالطود يقاس الذر؟</w:t>
      </w:r>
    </w:p>
    <w:p>
      <w:pPr>
        <w:pStyle w:val="BookText"/>
        <w:rPr/>
      </w:pPr>
      <w:r>
        <w:rPr>
          <w:rFonts w:ascii="IRNazanin" w:hAnsi="IRNazanin" w:eastAsia="IRNazanin"/>
          <w:color w:val="111111"/>
          <w:sz w:val="28"/>
          <w:sz w:val="28"/>
          <w:szCs w:val="28"/>
          <w:rtl w:val="true"/>
          <w:lang w:bidi="fa-IR"/>
        </w:rPr>
        <w:t xml:space="preserve">أنی ساووك بمن ناووک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ساوونعلی قنبر؟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غیر تو مقایسه کردند، اما مگر می شود کوه </w:t>
      </w:r>
    </w:p>
    <w:p>
      <w:pPr>
        <w:pStyle w:val="BookText"/>
        <w:rPr/>
      </w:pPr>
      <w:r>
        <w:rPr>
          <w:rFonts w:ascii="IRNazanin" w:hAnsi="IRNazanin" w:eastAsia="IRNazanin"/>
          <w:color w:val="111111"/>
          <w:sz w:val="28"/>
          <w:sz w:val="28"/>
          <w:szCs w:val="28"/>
          <w:rtl w:val="true"/>
          <w:lang w:bidi="fa-IR"/>
        </w:rPr>
        <w:t>را با ذره مقایسه کرد؟</w:t>
      </w:r>
    </w:p>
    <w:p>
      <w:pPr>
        <w:pStyle w:val="BookText"/>
        <w:rPr/>
      </w:pPr>
      <w:r>
        <w:rPr>
          <w:rFonts w:ascii="IRNazanin" w:hAnsi="IRNazanin" w:eastAsia="IRNazanin"/>
          <w:color w:val="111111"/>
          <w:sz w:val="28"/>
          <w:sz w:val="28"/>
          <w:szCs w:val="28"/>
          <w:rtl w:val="true"/>
          <w:lang w:bidi="fa-IR"/>
        </w:rPr>
        <w:t xml:space="preserve">چگونه تو را با کسانی که با تو دشمنی کردند و در مقابل تو قرار گرفتند، برابر شمردند؟ و آیا چنین منزلتی را دارند که حتی با دو لنگه نعلین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ذَكَرْتُمَا مِنْ أَمْرِ الْأُسْوَةِ فَإِنَّ ذَلِكَ أَمْرٌ لَمْ أَحْكُمْ أَنَا فِيهِ وَ وَجَدْتُ أَنَا وَ أَنْتُمَا قَدْ جَاءَ بِهِ مُحَمَّدٌ صَلَّي اللَّهُ عَلَيْهِ وَ آله كه مِنْ كِتَابِ اَللَّهِ فَلَمْ أَحْتَجْ فِيهِ إِلَيْكُمَا قَدْ فَرَغَ مِنْ قَسْمِهِ كِتَابُ اللَّهِ الَّذِي لا يَأْتِيهِ الباطِلُ مِن بَيْنِ يَدَيْهِ ولا مِن خَلْفِهِ تَنْزِيلٌ مِنْ حَكِيمٍ حَمِيدٍ وَ أَمَّا قَوْلُكُمَا جَعَلْتَنَا فِيهِ مَنْ ضَرَبْنَاهُ بِأَسْيَافِنَا وَ أَفَاءَ اللَّهُ عَلَينا وقَدْ سَبَقَ رِجالٌ رِجالاً فَلَم يَضُرَّهُم وَلَم يَسْتَأْثِرْهُمْ عَلَيْهِمْ مَن سَبَقَهُمْ لَمْ يَضُرَّهُمْ حينَ اسْتَجابُوا لَهُمْ وَ الرَّبُّهُمْ مَا لَكُمْ ولا لِغَيْرِكُمْ إِلاَّ ذَلِكَ أَلْهَتْنَا اللَّهُ و ايَّاكُمُ الصَّبْرُ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در مورد تساوی گفتید، این کاری است که من در آن حکم نمیکنم؛ بلکه براساس آن چیزی است که من و شما میدانیم که بر پیامبر در کتاب خدا نازل شده، پس باز هم در آن به شما احتیاج نداشتم؛ چرا که خداوند نحوه ی قسمتش را مشخص کرده، در کتابی که باطل در هیچ جای آن راه ندارد و از سوی پروردگار حکیم و حمید نازل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مانند کسانی قرار داده ای که در راه خدا شمشیر زده اند و بهرهی ما را از فيء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که کسانی از شما پیشی گرفته اند و برای خود شانی قائل نشده اند و هنگامی </w:t>
      </w:r>
    </w:p>
    <w:p>
      <w:pPr>
        <w:pStyle w:val="BookText"/>
        <w:rPr/>
      </w:pPr>
      <w:r>
        <w:rPr>
          <w:rFonts w:ascii="IRNazanin" w:hAnsi="IRNazanin" w:eastAsia="IRNazanin"/>
          <w:color w:val="111111"/>
          <w:sz w:val="28"/>
          <w:sz w:val="28"/>
          <w:szCs w:val="28"/>
          <w:rtl w:val="true"/>
          <w:lang w:bidi="fa-IR"/>
        </w:rPr>
        <w:t>که خدا را استجابت میکردند ضرری برای دیگران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کار نه برای منافع شما بود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چه خدا به من الهام کرده،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در این امور پیشه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بخش باز هم شاهد تأکید مجدد حضرتش بر قرآنی بود عملکرد خود و جاهلی بودن رفتارهای پیشینیان هستیم که در طول ربع قرن گذشته در وجود آن ها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همان است که حضرت صدیقه ی کبری علیها السلام در سرآغاز فتنه سقیفه در ضمن خطبه ی فدکیه به آن هشدار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 مَأْوَى أَصْفِيَائِهِ ظَهَرَ فِيكُمْ حَسِيكَةُ النِّفَاقِ وَ سَمَلَ جِلْبَابُ اَلدِّينِ وَ نَطَقَ كَاظِمُ اَلْغَاوِينَ وَ نَبَغَ خَامِلُ اَلْأَقَلِّينَ وَ هَدَرَ فَنِيقُ الْمُبْطِلِينَ فَخَطَر فِي عَرَصَاتِكُمْ وَ أَطْلَعَ اَلشَّيْطَانُ رَأْسَهُ مِنْ مَغْرِزِهِ هَاتِفاً بِكُمْ فَالْفَاكُم لِدَعوَتِهِ مُستَجيبينَ وَلِلغِرَّةِ فيهِ مُلاحِظينَ</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خداوند برای پیامبرش خانه انبیاء و آرامگاه اصفياء را برگزید، علائم نفاق در شما ظاهر گشت، و جامه ی دین کهنه، و سکوت گمراهان شکسته، و پست رتبه گان قدر و منزلت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نازپرورده ی اهل باطل به صدا درآمد، و در خانه هایتان </w:t>
      </w:r>
    </w:p>
    <w:p>
      <w:pPr>
        <w:pStyle w:val="BookText"/>
        <w:rPr/>
      </w:pPr>
      <w:r>
        <w:rPr>
          <w:rFonts w:ascii="IRNazanin" w:hAnsi="IRNazanin" w:eastAsia="IRNazanin"/>
          <w:color w:val="111111"/>
          <w:sz w:val="28"/>
          <w:sz w:val="28"/>
          <w:szCs w:val="28"/>
          <w:rtl w:val="true"/>
          <w:lang w:bidi="fa-IR"/>
        </w:rPr>
        <w:t>وارد شد، و شیطان سر خویش را از مخفی گاه خود بیرون آورد، و شما را فراخواند، وقتی دید پاسخگوی دعوت او هستید، و برای فریب خوردن آماده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عَبْدُ اَللَّهِ اَلزُّبَيْرُ يَتَكَلَّمُ فَأَمَرَ بِهِ فؤُجِئَتْ عُنُقُهُ و أُخْرِجَ مِنَ المَسجِدِ فَخَرَجَ وَ هُوَ يَصِيحُ ويقولُ ارْدُدْ إِلَيْهِ بَيْعَتَهُ فَقَالَ على عَليْهِ السَّلاَمُ لَسْتُ مُخْرِجَكُمَا مِنْ أَمْرٍ دَخَلْتُمَا فِيهِ وَ لاَ مدْخِلكُمَا فِي أَمْرٍ خَرَجْتُمَا مِنْهُ فَقَامَا عَنْهُ وَقَّالاَ أَمَا إِنَّهُ لَيْسَ عِنْدَنَا أمرٌ إِلاَّ اَلْوَفَاءُ قَالَ فَقَالَ عَلَيْهِ السَّلاَمُ رَحِمَ اَللَّهُ عَبْداً رَأَى حَقّاً فَأَعَانَ عَلَيْهِ أَوْ رَأَى جَوْراً فَرَدَّهُ وَ كَانَ عَوْناً لِلْحَقِّ عَلَى مَنْ خَالَفَهُ</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 رفت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کردند که بروم گردن او را بگیرم و او را از مسجد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از مسجد فریاد میزد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 چه خود را وارد آن کرده اید خارج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شما را وارد کاری نمی کنم که خود را از آن خارج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جز وفاداری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حق را می بیند و آن را یاری می کند یا ظلمی را می بیند و آن را رد می کند و در برابر مخالفان، یاری کننده ی حق باشد</w:t>
      </w:r>
      <w:r>
        <w:rPr>
          <w:rFonts w:eastAsia="IRNazanin" w:cs="IRNazanin"/>
          <w:color w:val="111111"/>
          <w:sz w:val="28"/>
          <w:szCs w:val="28"/>
          <w:rtl w:val="true"/>
          <w:lang w:bidi="fa-IR"/>
        </w:rPr>
        <w:t xml:space="preserve">». </w:t>
      </w:r>
      <w:bookmarkStart w:id="54" w:name="pg7030_61470"/>
    </w:p>
    <w:p>
      <w:pPr>
        <w:pStyle w:val="BookText"/>
        <w:rPr/>
      </w:pPr>
      <w:bookmarkEnd w:id="54"/>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برای یاری کنندگان حق دعا می کنند که رحمت الهی شامل حال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منحصر به معاصران آن گرامی نیست، هرچند یاری رساندن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دشوار، خود فضیلتی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سعادتمندانی که امروز در فتنه های جهانگستر و فراگیر دوره ی غیبت به یاری امام عصر ارواحنا فداه بر می خیزند، مشمول این دعای خیر از آن حجت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سعادتی بالاتر از این که خیر دنیا و آخرت را در پی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روشی حضرت امیر علیه السلام با مخالفان خود این بود که حضرتش هیچ گاه آنان را مجبور به بیعت و پذیرش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زمانی که اقدامی علیه حکومت و یا آشوبی به راه نمی انداختند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اقدامی علیه حضرت امیر علیه السلام روی می داد، آن حضرت با عفو و بخشش و اغماض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اخلال گری های آنان امنیت اجتماع را بر هم می زد و برخلاف مصالح مردم بود، آنگاه با جدیت برخورد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اجرای قانون و احکام کوچک ترین چشم پوشی روا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با آن حضرت بیعت کرده بودند از قاعده ی اجرای قانون مستثنی نبودند</w:t>
      </w:r>
      <w:r>
        <w:rPr>
          <w:rFonts w:eastAsia="IRNazanin" w:cs="IRNazanin"/>
          <w:color w:val="111111"/>
          <w:sz w:val="28"/>
          <w:szCs w:val="28"/>
          <w:rtl w:val="true"/>
          <w:lang w:bidi="fa-IR"/>
        </w:rPr>
        <w:t>.</w:t>
      </w:r>
    </w:p>
    <w:p>
      <w:pPr>
        <w:pStyle w:val="Heading3"/>
        <w:numPr>
          <w:ilvl w:val="2"/>
          <w:numId w:val="1"/>
        </w:numPr>
        <w:rPr/>
      </w:pPr>
      <w:bookmarkStart w:id="55" w:name="__RefHeading___Toc2971803_372815092"/>
      <w:bookmarkStart w:id="56" w:name="_Toc18"/>
      <w:bookmarkEnd w:id="55"/>
      <w:r>
        <w:rPr/>
        <w:t>2</w:t>
      </w:r>
      <w:r>
        <w:rPr>
          <w:rtl w:val="true"/>
        </w:rPr>
        <w:t xml:space="preserve">- </w:t>
      </w:r>
      <w:r>
        <w:rPr>
          <w:rtl w:val="true"/>
        </w:rPr>
        <w:t>طمع ورزی طلحه و زبیر</w:t>
      </w:r>
      <w:bookmarkEnd w:id="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در دوران حکومت خلفای قبل، مورد توجه و عنایت آنان بودند، اموال زیادی گرد آورده بودند و در عیش و رفاه زندگی می کردند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بنابراین تمایل داشتند در حکومت حضرت امیر علیه السلام نیز نه تنها بر اموالشان افزوده گردد، بلکه پست و مقامی هم احراز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با حضرت امیر علیه السلام درخواست می کنند که از بیت المال سهم بیشتری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اما، در مقابل اینگونه خواسته ها ایستاد و عدالت را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از امیرالمؤمنین علیه السلام چنین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كلام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اقتضت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 أَنَّهُ قَدْ بَايَعَ بِيَدِهِ وَ لَمْ يُبَايِعْ بِقَلْبِهِ فَقَدْ أَقَرَّ بِالْبَيْعَةِ وَ ادَّعَى الْوَلِيجَةَ فَلْيَأْتِ عَلَيْهَا بِأَمْرٍ يُعْرَفُ وَ إِلَّا فَلْيَدْخُلْ فِيمَا خَرَجَ مِنْهُ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است که بدان زبیر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حالی که مقتضی آن بوده،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پندارد با دستش بیعت کرده است، نه با دلش</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بدانچه به دستش کرده اعتراف می کند، و به آن چه به دلش بوده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آن چه ادعا کند، دلیلی روشن بیاورد، یا در آن حالت که بوده و از آن بیرون رفته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کلام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 و الأمر يسر و يكتم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كان الزبير يقول بایعت بيدي لا بقلبي؛ و كان يدعی تارة أنه أكره؛ و يدعي تارة أنه وري في البيعة تورية و نوی دخيلة، و أتی بمعاريض لا تحمل على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اقرار منه بالبيعة؛ و ادعاء أمر آخر لم يقم عليه دليلا؟ و لم ينصب له برهانا، فاما أن يقيم دليلا على فساد البيعة الظاهرة و أنها غير لازمة له، و اما أن يعاود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ولیجه که در حدیث آمده، به معنای گروه و حزب است، چنانکه خدای سبحان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خدا و رسول و </w:t>
      </w:r>
      <w:bookmarkStart w:id="57" w:name="pg7030_61473"/>
    </w:p>
    <w:p>
      <w:pPr>
        <w:pStyle w:val="BookText"/>
        <w:rPr/>
      </w:pPr>
      <w:bookmarkEnd w:id="57"/>
      <w:r>
        <w:rPr>
          <w:rFonts w:ascii="IRNazanin" w:hAnsi="IRNazanin" w:eastAsia="IRNazanin"/>
          <w:color w:val="111111"/>
          <w:sz w:val="28"/>
          <w:sz w:val="28"/>
          <w:szCs w:val="28"/>
          <w:rtl w:val="true"/>
          <w:lang w:bidi="fa-IR"/>
        </w:rPr>
        <w:t>مؤمنان، حزبی را برنگیرند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میگفت که من به دستم بیعت کرده ام نه به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ادعا می کرد که این بیعت را به اکراه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را که در این بیعت گفته، از روی توریه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حضرت امیر این است که سخنان زبیر دلالت بر 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مطلب دیگر بدون اقامه ی دلیل و برهان، سودی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راه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دلیلی بر بی ارزشی بیعت آشکار بیاورد تا نشان دهد که این بیعت به عهده ی او نیست، یا اینکه اطاعت خود نسبت به امیرالمؤمنین علیه السلام را به خوبی نشان دهد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امیرمؤمنان علیه السلام در برابر این چنین خواسته های طمع کارانه ی و نابخردانه ی آنان، با قدرت و قاطعیت ایستادند و از مواضع خود عدول نکردند</w:t>
      </w:r>
      <w:r>
        <w:rPr>
          <w:rFonts w:eastAsia="IRNazanin" w:cs="IRNazanin"/>
          <w:color w:val="111111"/>
          <w:sz w:val="28"/>
          <w:szCs w:val="28"/>
          <w:rtl w:val="true"/>
          <w:lang w:bidi="fa-IR"/>
        </w:rPr>
        <w:t>.</w:t>
      </w:r>
    </w:p>
    <w:p>
      <w:pPr>
        <w:pStyle w:val="Heading3"/>
        <w:numPr>
          <w:ilvl w:val="2"/>
          <w:numId w:val="1"/>
        </w:numPr>
        <w:rPr/>
      </w:pPr>
      <w:bookmarkStart w:id="58" w:name="__RefHeading___Toc2971805_372815092"/>
      <w:bookmarkStart w:id="59" w:name="_Toc19"/>
      <w:bookmarkEnd w:id="58"/>
      <w:r>
        <w:rPr/>
        <w:t>3</w:t>
      </w:r>
      <w:r>
        <w:rPr>
          <w:rtl w:val="true"/>
        </w:rPr>
        <w:t xml:space="preserve">- </w:t>
      </w:r>
      <w:r>
        <w:rPr>
          <w:rtl w:val="true"/>
        </w:rPr>
        <w:t>برخورد امیرالمؤمنین علیه السلام در برخورد با پیشنهاد ابقاء معاویه در شام</w:t>
      </w:r>
      <w:bookmarkEnd w:id="59"/>
    </w:p>
    <w:p>
      <w:pPr>
        <w:pStyle w:val="BookText"/>
        <w:rPr/>
      </w:pPr>
      <w:r>
        <w:rPr>
          <w:rFonts w:ascii="IRNazanin" w:hAnsi="IRNazanin" w:eastAsia="IRNazanin"/>
          <w:color w:val="111111"/>
          <w:sz w:val="28"/>
          <w:sz w:val="28"/>
          <w:szCs w:val="28"/>
          <w:rtl w:val="true"/>
          <w:lang w:bidi="fa-IR"/>
        </w:rPr>
        <w:t xml:space="preserve">معاوية بن ابی سفیان نخستین حاکم اموی است که پس از صلح امام حسن مجتبی علیه السلام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حدود بیست سال، در دمشق خلافت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منابع تاریخی، معاویه به همراه پدر، مادر و برادرش در </w:t>
      </w:r>
    </w:p>
    <w:p>
      <w:pPr>
        <w:pStyle w:val="BookText"/>
        <w:rPr/>
      </w:pPr>
      <w:r>
        <w:rPr>
          <w:rFonts w:ascii="IRNazanin" w:hAnsi="IRNazanin" w:eastAsia="IRNazanin"/>
          <w:color w:val="111111"/>
          <w:sz w:val="28"/>
          <w:sz w:val="28"/>
          <w:szCs w:val="28"/>
          <w:rtl w:val="true"/>
          <w:lang w:bidi="fa-IR"/>
        </w:rPr>
        <w:t>فتح مکه اسلام آورده و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معاویه در جنگ یمامه شرکت کرد و پس از آن به همراه برادرش یزید در سپاه ابوبکر، به شام رفت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عهد خلیفه ی دوم، عمر او را استاندار اردن و برادرش یزید را، استاندار تمام سرزمین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برادرش در حادثه طاعون عمواس، عمر همه قلمرو شام را نیز به معاویه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بن عفان به خلافت رسید، معاویه را به استانداري همه سرزمین شام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کشته شدن عثمان، از بیعت با امیرالمؤمنین سر باز زد و به اسم خونخواهی عثمان به نزاع با امام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نیز به خونخواهی عثمان و جنگ با امیر مؤمنان علیه السلام با او بیعت کردند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روزهای آغازین حکومت حضرت امیر علیه السلام، مغیره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مغیره در زمان حکومت امیرمؤمنان علیه السلام از بیعت با امام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ماجرای حکمیت با معاویه بیعت کرد و از طرف او حاکم کوفه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مسجد کوفه، امیرالمؤمنین علیه السلام و شیعیانشان را لعن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الاغانی،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البداية و 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امیر مؤمنان علیه السلام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ولایت شام حاکم است، او را بر آن مسند نگاه دار، آنگاه بعد از آنکه پایه های حکومتت استوار شد، او را عزل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امالی، طبری امامی در بشارة المصطفى و ابن شهر آشوب در مناقب در شرح ماجرا می نویسند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سُحَيْمٍ عَنْ أَبِيهِ أَنَّهُ قَالَ لَمَّا بُويِعَ على عَلَيْهِ السَّلاَمُ جَاءَ إِلَيَّ اَلْمُغِيرَة بْنُ شُعْبَةَ قَالَ إِنَّ مُعَاوِيَةَ مَن قَد عَلِمْتَ قَدْ وُلاةُ الشَّامِ مَن كانَ قَبْلَكَ وله أنتَ كَيْما تَتَّسِقَ عُريَ الإِسْلامِ ثُمَّ اعزِلْهُ إن بَدا لَكَ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 السَّلاَمُ أَتَضَمَّنُ لِي عُمُرِي يَا مُغِيرَةُ فِي مَا بَيْنَ تَوْلِيَتِهِ إِلَى خَلْعِهِ قَالَ لاَ قَالَ لاَ يَسْأَلُنِي اَللَّهُ عَنْ تَوْلِيَتِهِ عَلَى رَجُلَيْنِ مِنَ المُسلِمِينَ لَيْلَةً سَوْداءَ أَبَداً وَمَا </w:t>
      </w:r>
      <w:bookmarkStart w:id="60" w:name="pg7030_61476"/>
    </w:p>
    <w:p>
      <w:pPr>
        <w:pStyle w:val="BookText"/>
        <w:rPr/>
      </w:pPr>
      <w:bookmarkEnd w:id="60"/>
      <w:r>
        <w:rPr>
          <w:rFonts w:ascii="Amiri" w:hAnsi="Amiri" w:eastAsia="Amiri" w:cs="Amiri"/>
          <w:color w:val="111111"/>
          <w:sz w:val="28"/>
          <w:sz w:val="28"/>
          <w:szCs w:val="28"/>
          <w:rtl w:val="true"/>
          <w:lang w:bidi="ar-SA"/>
        </w:rPr>
        <w:t>كُنْتُ مُتَّخِذَ اَلْمُضِلِّينَ عَضُداً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سحيم از پدرش نقل میکند که وقتی که با امیرالمؤمنین علیه السلام بیعت شد، مغيرة بن شعبه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معاویه از قبل والی شام بود؛ اگر صلاح میدانید زمامداری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چنانچه به پایه های حکومت شما صدمه زد، عزلش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مرا ضمانت میکنی،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اینکه او را والی گذارم، زنده بمانم تا او را خلع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من مؤاخذه نمیکند که او را به اندازه ی یک شب بر دو تن از مسلمانان سرپرست قرار داده باشم؟ و من آن نیستم که گمراه گران را باور خود بگیرم</w:t>
      </w:r>
      <w:r>
        <w:rPr>
          <w:rFonts w:eastAsia="IRNazanin" w:cs="IRNazanin"/>
          <w:color w:val="111111"/>
          <w:sz w:val="28"/>
          <w:szCs w:val="28"/>
          <w:rtl w:val="true"/>
          <w:lang w:bidi="fa-IR"/>
        </w:rPr>
        <w:t>».</w:t>
      </w:r>
    </w:p>
    <w:p>
      <w:pPr>
        <w:pStyle w:val="Heading3"/>
        <w:numPr>
          <w:ilvl w:val="2"/>
          <w:numId w:val="1"/>
        </w:numPr>
        <w:rPr/>
      </w:pPr>
      <w:bookmarkStart w:id="61" w:name="__RefHeading___Toc2971807_372815092"/>
      <w:bookmarkStart w:id="62" w:name="_Toc20"/>
      <w:bookmarkEnd w:id="61"/>
      <w:r>
        <w:rPr/>
        <w:t>4</w:t>
      </w:r>
      <w:r>
        <w:rPr>
          <w:rtl w:val="true"/>
        </w:rPr>
        <w:t xml:space="preserve">- </w:t>
      </w:r>
      <w:r>
        <w:rPr>
          <w:rtl w:val="true"/>
        </w:rPr>
        <w:t>مدیریت در سیره ی علوی</w:t>
      </w:r>
      <w:bookmarkEnd w:id="62"/>
    </w:p>
    <w:p>
      <w:pPr>
        <w:pStyle w:val="BookText"/>
        <w:rPr/>
      </w:pPr>
      <w:r>
        <w:rPr>
          <w:rFonts w:ascii="IRNazanin" w:hAnsi="IRNazanin" w:eastAsia="IRNazanin"/>
          <w:color w:val="111111"/>
          <w:sz w:val="28"/>
          <w:sz w:val="28"/>
          <w:szCs w:val="28"/>
          <w:rtl w:val="true"/>
          <w:lang w:bidi="fa-IR"/>
        </w:rPr>
        <w:t>در اداره ی یک اجتماع کوچک یا بزرگ، سه نوع مدیریت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شورایی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استبدادی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شخص حاکم به دور از استبداد و با بهره مندی از مشاوره ی کارشناسان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مدیریت شورایی شخص مدیر همانند دیگران فقط یک رأی 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اکثریت برای امری اتفاق نظر داشتند، آن کار به </w:t>
      </w:r>
    </w:p>
    <w:p>
      <w:pPr>
        <w:pStyle w:val="BookText"/>
        <w:rPr/>
      </w:pPr>
      <w:r>
        <w:rPr>
          <w:rFonts w:ascii="IRNazanin" w:hAnsi="IRNazanin" w:eastAsia="IRNazanin"/>
          <w:color w:val="111111"/>
          <w:sz w:val="28"/>
          <w:sz w:val="28"/>
          <w:szCs w:val="28"/>
          <w:rtl w:val="true"/>
          <w:lang w:bidi="fa-IR"/>
        </w:rPr>
        <w:t>تصویب می رسد و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استبدادی، حاکم یا مدیر تنها به رأی و نظر خود بسنده کرده و درست یا نادرست آن را اعمال می کند و به عواقب و آثار آن کمترین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مدیریت، جایی است که شخص حاکم، درایت و علم و مهارت کافی و لازم دارد، اما برای آن که شائبه ی استبداد در میان نباشد، با افراد به مشاوره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ی مدیریت، افراد نظرات خود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آراء به صلاح نباشد، عاقلانه و خردمندانه نیست که شخص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آنان عاقل تر و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همین موضوع، توصیه ای راهبردی به پیامبرش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 وَلَوْ كُنْتَ فَظًّا غَلِيظَ الْقَلْبِ لَانْفَضُّوا مِنْ حَوْلِكَ ۖ فَاعْفُ عَنْهُمْ وَاسْتَغْفِرْ لَهُمْ وَشَاوِرْهُمْ فِي الْأَمْرِ ۖ فَإِذَا عَزَمْتَ فَتَوَكَّلْ عَلَى اللَّهِ ۚ إِنَّ اللَّهَ يُحِبُّ الْمُتَوَكِّلِينَ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مهر و رحمتی از سوی خدا با آنان نرم خوی شدی، در حالی که اگر درشت خوی و سخت دل بودی از پیرامونت پراکنده می شدند؛ بنابراین از آنان گذشت کن، و برای آنان آمرزش بخواه، و در کارها با آنان مشورت کن، و چون تصمیم گرفتی بر خدا توکل کن؛ زیرا خدا توکل کنندگان را دوست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و اتبع اكثرهم، بلکه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 با زبان نرم نظر خودت را بگو و آنها را قانع کن، آنگاه بر آن عزم کن و با توکل بر خدا پیش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مدیر باید مشورت بگیرد و از نظرات و دیدگاه ها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حاکم و مدیر، شخص معصوم باشد، نیازی به مشورت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حکومت حضرت امیر علیه السلام، حضرت به آنان نفرمودند که من مشروعیت حکومتم را از مردم دارم؛ بلکه بیعت آنان به این منزله بود که مردم حضرتش را در اجرای احکام و اداره ی جامعه، مبسوط اليد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یاحکمی خلاف شرع باشد، به مشورت گذاشتن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آنگاه که طلحه و زبیر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رسمت تو را بر مبنای شورای خود می دانیم،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کاری که انجام می دهم ملاک دارم، کتاب خدا و سنت پیامبر صلی الله علیه و آله ملاک عملکرد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انجام کاری، حکم آن را در قرآن و سنت پیامبرصلی الله علیه و آله نیافتم، آنگاه با شما مشورت می کنم، از نظرات و پیشنهادات بهره می گیرم و در نهایت تصمیم خود را 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کلام حضرتش، آیه ای از قرآن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مرد و زن مؤمنی را نرسد هنگامی که خدا و پیامبرش کاری را حکم کنند برای آنان در کار خودشان اختیار باشد؛ و </w:t>
      </w:r>
      <w:bookmarkStart w:id="63" w:name="pg7030_61479"/>
    </w:p>
    <w:p>
      <w:pPr>
        <w:pStyle w:val="BookText"/>
        <w:rPr/>
      </w:pPr>
      <w:bookmarkEnd w:id="63"/>
      <w:r>
        <w:rPr>
          <w:rFonts w:ascii="IRNazanin" w:hAnsi="IRNazanin" w:eastAsia="IRNazanin"/>
          <w:color w:val="111111"/>
          <w:sz w:val="28"/>
          <w:sz w:val="28"/>
          <w:szCs w:val="28"/>
          <w:rtl w:val="true"/>
          <w:lang w:bidi="fa-IR"/>
        </w:rPr>
        <w:t>هرکس خدا و پیامبرش را نافرمانی کند يقينا به صورتی آشکار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ی شریفه، تخلف از فرمان رسول خدا برای هیچ کس، در هیچ زمانی و به هیچ بهانه ای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این گونه تخلف ها را، گرچه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در مورد فرمان ائمه ی اطهار نیز جریان دارد؛ لذا هیچ گونه شورایی در برابر کلام نافذ امیرالمؤمنین علیه السلام اعتبار و وجاهت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ویژهی امام معصوم است و به دیگری سرایت نمی کند</w:t>
      </w:r>
      <w:r>
        <w:rPr>
          <w:rFonts w:eastAsia="IRNazanin" w:cs="IRNazanin"/>
          <w:color w:val="111111"/>
          <w:sz w:val="28"/>
          <w:szCs w:val="28"/>
          <w:rtl w:val="true"/>
          <w:lang w:bidi="fa-IR"/>
        </w:rPr>
        <w:t>.</w:t>
      </w:r>
    </w:p>
    <w:p>
      <w:pPr>
        <w:pStyle w:val="Heading3"/>
        <w:numPr>
          <w:ilvl w:val="2"/>
          <w:numId w:val="1"/>
        </w:numPr>
        <w:rPr/>
      </w:pPr>
      <w:bookmarkStart w:id="64" w:name="__RefHeading___Toc2971809_372815092"/>
      <w:bookmarkStart w:id="65" w:name="_Toc21"/>
      <w:bookmarkEnd w:id="64"/>
      <w:r>
        <w:rPr/>
        <w:t>5</w:t>
      </w:r>
      <w:r>
        <w:rPr>
          <w:rtl w:val="true"/>
        </w:rPr>
        <w:t xml:space="preserve">- </w:t>
      </w:r>
      <w:r>
        <w:rPr>
          <w:rtl w:val="true"/>
        </w:rPr>
        <w:t xml:space="preserve">منشور حکومت امیرالمؤمنین علیه السلام </w:t>
      </w:r>
      <w:r>
        <w:rPr>
          <w:rtl w:val="true"/>
        </w:rPr>
        <w:t>(</w:t>
      </w:r>
      <w:r>
        <w:rPr/>
        <w:t>1</w:t>
      </w:r>
      <w:r>
        <w:rPr>
          <w:rtl w:val="true"/>
        </w:rPr>
        <w:t>)</w:t>
      </w:r>
      <w:bookmarkEnd w:id="65"/>
    </w:p>
    <w:p>
      <w:pPr>
        <w:pStyle w:val="BookText"/>
        <w:rPr/>
      </w:pPr>
      <w:r>
        <w:rPr>
          <w:rFonts w:ascii="IRNazanin" w:hAnsi="IRNazanin" w:eastAsia="IRNazanin"/>
          <w:color w:val="111111"/>
          <w:sz w:val="28"/>
          <w:sz w:val="28"/>
          <w:szCs w:val="28"/>
          <w:rtl w:val="true"/>
          <w:lang w:bidi="fa-IR"/>
        </w:rPr>
        <w:t>حضرت امیر مؤمنان بارها با مردم درباب تشریح رویه ی خود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سخنان در قالب منشورمالک شناخته است و برخی دیگر در قالب خطبه ها و نامه های دیگری آمده است که در ادامه، به چندی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خبری طولانی از ابوجعفر اسکافی که ابن ابی الحدید برای روشن شدن وضعیت آن روزگار نقل می کند و بخش نخست آن، ذیل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نخستین خطبه ی امیر مؤمنان علیه السلام پس از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آمده است، پرداخته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بُويِعَ وَ صَعِدَ الْمِنْبَرَ فِي الْيَوْمِ الثَّانِي مِنْ يَوْمِ اَلْبَيْعَةِ وَ هُوَ يَوْمُ اَلسَّبْتِ لِإِحْدَى عَشْرَةَ لَيْلَةً بَقِينَ مِنْ ذِي اَلْحِجَّةِ فَحَمِدَ اَللَّهَ وَ أَثْنَى عَلَيْهِ وَ ذَكرَ مُحَمَّدٌ فَصلِّي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كَانَ مِنَ الغيرِ غَداً وَ غَدَا اَلنَّاسُ لِقَبْضِ اَلْمَالِ فَقَالَ لِعُبَيْدِ اَللَّهِ بْنِ أَبِي رَافِعٍ كَاتِبِهِ اِبْدَأْ بِالْمُهَاجِرِينَ فَنَادِهِمْ وَ أَعْطِ كُلَّ رَجُلٍ مِمَّن حَضَرَ ثَلاَثَةَ دَنَانِيرَ ثُمَّ بِالْأَنْصارِ فَافْعَلْ مَعَهُمْ مِثلَ ذلِكَ وَ مَنْ يَحْضُر مِنَ اَلنَّاسِ كُلِّهِمْ اَلْأَحْمَرِ وَ اَلْأَسْوَدِ فَاصْنَعْ بِهِ مِثْلَ ذَلِكَ فَقَالَ سهْل حُنِيفٌ يَا أَمِيرَ اَلْمُؤْمِنِينَ هَذَا غُلاَمِي بِالْأَمْسِ وَ قَدْ أَعْتَقْتُهُ الْيَوْمَ فَقَالَ نُعْطِيهِ كَمَا نُعْطِيكَ فَأَعْطَى كُلَّ وَاحِدٍ مِنْهُمَا ثَلاَثَةَ دَنَانِيرَ وَ لَمْ يُفَضِّلْ أَحَداً عَلَى أَحَدٍ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حضرتش روز دوم پس از بیعت – که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 حمد خدای متعال گفت و بر رسول اکرم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و مردمان فراهم آمدند، مال را گرفت و به عبیداللہ بن ابی رافع که خزانه دار و گزارشگر اموال بود، دستور داد که نخست از مهاجران آغاز کن و ایشان را بخوان، و به هر یک از کسانی که حاضرند سه دینار بده؛ سپس انصار را فراخوان و با ایشان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مورد هر کس که حاضر نباشد، از سرخ و سیاه، نیز به همین گونه عمل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سه دینار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تقسیم، 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 دیروز غلام من بود و امروز او را آزاد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نیز همان اندازه میدهیم که به تو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یک سه دینار داد، و هیچ کس را بر دیگری ترجیح ننهاد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گزارش تاریخ، برقراری مساوات و عدالت علوی به صورت عملی از نخستین روز حکومت امیر مؤمنان علیه السلام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عن هذا القسم يؤئذ طلحة و الزبير و عبدالله ين عمر و سعیدبن العاص و مروان بن الحكم و رجال من قریش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عبيد الله بن أبي رافع عبدالله بن الزبير، يقول لأبيه وطلحة و مروان و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خفي علينا أمير من كلام على ما يريد؟ قال سعیدبن العاص، و التفت إلى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أعني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أبي رافع لسعید و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وَأَكْثَرُهُمْ لِلْحَقِّ كَارِهُونَ</w:t>
      </w:r>
      <w:r>
        <w:rPr>
          <w:rFonts w:eastAsia="IRNazanin" w:cs="IRNazanin"/>
          <w:color w:val="111111"/>
          <w:sz w:val="28"/>
          <w:szCs w:val="28"/>
          <w:rtl w:val="true"/>
          <w:lang w:bidi="fa-IR"/>
        </w:rPr>
        <w:t>.»</w:t>
      </w:r>
      <w:r>
        <w:rPr>
          <w:rStyle w:val="FootnoteAnchor"/>
          <w:rtl w:val="true"/>
        </w:rPr>
        <w:footnoteReference w:id="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أَبِي رَافِعٍ أَخْبَرَ عَلِيّاً عَلَيْهِ السَّلاَمُ بِذَلِكَ قَالَ وَاللَّهِ إِنْ بَقِيتُ وَ سَلِمَتْ لَهُمْ قِيمَنُهُمْ عَلَى اَلْمَحَجَّةِ اَلْبَيْضَاءِ وَ الطَّرِيقِ اَلْوَاضِحِ قَالَ اَللَّهُ اِبْنُ اَلْعَاصِ لَقَدْ عَرَفَمَنَ كَلاَمِي وَ نَظَرِي إِلَيْهِ أَمْسِ أَنِّي أُرِيدُهُ وَ أَصْحَابَهُ هَلَكَ فِي م هَلَكَ قَالَ فَبَيْنَا الا فِي الْمَسْجِدِ بَعْدَ اَلصُّبْحِ إِذْ طَعَ اَلْبِيرُ وَ طَلْحَةُ فَجَلَسَا تَاحِيَة عين عَلى عليهِ السَّلاَمُ ثُمَّ طَلَعَ مَرْوَانُ وَ سَعِيدٌ وَ عَبْداللَّهِ بْنُ اَلزُّبَيْرِ فَجَلَسُوا إِليْهِما ثُمَّ جَاءَ قَوْمٌ مِنْ قُرَيْشٍ فَانْضَمُّوا إِلَيْهِمْ فَتَحَدَّثُوا نَجِيّاً سَاعَةً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زبیر، عبد الله بن عمر، سعید بن عاص، مروان بن حکم، مردانی از قریش و قبایل دیگر، در زمره کسانی بودند که در این تقسیم غنایم شرکت نجستند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ابی رافع شنید که عبدالله بن زبیر به پدرش و طلحه و مروان و سعید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دیروز چه کلامی را از ما می خواست پنهان کند؟ سعیدبن عاص در حالی که رو به زید بن ثابت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گفت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به سعید و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است، ولی بیشترشان حق را خوش نمی دارند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آن گاه عبیدالله مسائلی را که پیش آمده بود، به امیرالمؤمنین علیه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باقی بمانم و برای آنها سالم مانم، به یقین آنها را در راه روشن و طریق آشکار برپا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عاص را بکشد؛ دیروز او از سخن و نظر من به خودش فهمید که من آنجا که دربارهی افراد تباه شده سخن گفتم، مرادم او و یارانش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پس از بامداد در مسجد بودند که زبیر و طلحه وارد شدند و به فاصله ای از امیرالمؤمنین علیه 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مروان، سعید و عبدالله بن زبیر نیز آمدند و نزد آن دو تن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قریش آمدند و به این جمع پیوستند و مدتی سخن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نخستین اعتراضات آشکار نیز از همان روز نخست حکومت حضرتش توسط طلحه،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گفتگوهایی میان عبيد الله بن ابی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مدافع و خزانه دار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معترضین درگرفت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اَلوليدبنُ عُقْبَةَ جَاءَ إِلَى على عَلَيْهِ السَّلاَمُ فَقَالَ يَا أَبَا اَلْحَسَنِ إِنَّكَ قَدْ وَتَرْتَنَا جَمِيعاً أَمَّا أَنَا فَقَتَلْتَ أَبِي يَؤُمُّ بدر صَبْراً وَ خَذَلْتَ أَخِي يَوْمَ الدَّارِ بِالْأَمْسِ وَ أَمَّا سَعِيدٌ فَقَتَلْتَ أَبَاهُ يَوْمَ بَدْرٍ فِي اَلْحَرْبِ وَ كَانَ ثَوْرَ قُرَيْشٍ وَ أَمَّا مَرْوَانُ فَسَخَّفْتَ أبَاهُ عِنْدَ عُثْمَانَ إِذْ ضَمَّهُ إليهِ ونَحْنُ إِخْوَتُكَ وَ نُظَرَاؤُكَ مِنْ بَنِي عَبْدِ مَنَافٍ وَ نَحْنُ نُبَايِعُكَ اليَوْمَ عَلَى أَنْ تَضَعَ عَنَّا مَا أَعْصَبْنَاهُ مِنَ الْمالِ فِي أَيَّامِ عُثْمانَ وَ أَنْ تَقْتُلَ قَتَلَتَهُ و إا إِنْ خِفْنَاكَ تَرَكْتَنَا و الْتَحَقْنَا بِالشَّامِ فَقَالَ عَلَيْهِ السَّلاَمُ أَمَّا ما ذَكَرْتُمْ مِن وَتْرِي اِيَّاكُمْ فَالحَقُّ وَتَرَكُم وَ أمَّا وَضْعِي عَنْكُمْ مَا أَصَبْتُمْ فَلَيْسَ لِي أنْ أَضَعَ حَقَّ اللَّهِ عَنْكُمْ ولا عَنْ غَيْرِكُمْ وَ أَمَّا قَتْلِي قَتَلَةَ عُثْمَانَ فَلَوْ لَزِمَنِي قَتْلُهُمُ اَلْيَوْمَ لَقَتَلَهُمْ أَمْسِ وَ لَكِنْ لَكُمْ عَلَى إِنْ خِفْتُمُونِي أَنْ أُومِنَكُمْ وَ إِنْ خِفْتُكُمْ أَنْ أَسِيرَكُمْ فَقَامَ اَلْوَلِيدُ إِلَى أَصْحَابِهِ فَحَدَّثَهُمْ وَ اِفْتَرَقُوا عَلَى إِظْهَارِ اَلْعَدَاوَةِ وَ إِشَاعَةِ اَلْخِلاَف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ولیدین بن عقبه نزد امیرالمؤمنین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ضربه های حضرت را به خودش و سعید و مروان در طول سالیان گذشته </w:t>
      </w:r>
    </w:p>
    <w:p>
      <w:pPr>
        <w:pStyle w:val="BookText"/>
        <w:rPr/>
      </w:pPr>
      <w:r>
        <w:rPr>
          <w:rFonts w:ascii="IRNazanin" w:hAnsi="IRNazanin" w:eastAsia="IRNazanin"/>
          <w:color w:val="111111"/>
          <w:sz w:val="28"/>
          <w:sz w:val="28"/>
          <w:szCs w:val="28"/>
          <w:rtl w:val="true"/>
          <w:lang w:bidi="fa-IR"/>
        </w:rPr>
        <w:t>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برادرانت و همانندهای تو از بنی عبد مناف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 تو بیعت میکنیم به این شرط که اموالی را که در دوره ی عثمان به ما رسیده بود، از ما مطالبه نکنی و قاتلان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تهدید کرد که اگر با آنها به خوبی برخورد نشود، به شام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سخنان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هایی که به شمایان زده ام، حقبا شما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گفتید، من نمی توانم حق خدا را از گردن شما و غیر شما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کشتن قاتلان عثمان، اگر امروز این کار بر من لازم بود، دیروز آنها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شما قول می دهم که اگر شما مرا به ناامنی کشاندید، به شما امان دهم، و اگر شما را به ناامنی کشاندم، شما را کوچ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نزد یارانش رفت، با آنها سخن گفت، که با وعده ی اظهار دشمنی و اختلاف افکنی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آشکار شدن کینه های انباشته شده از بدر و حنین، از واکنش های برخی نسبت به امیرمؤمنان علیه السلام و تصمیمات ایشان، به خوبی پیداست و این مسأله ای است که خود به آن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اصحاب امیر مؤمنان، دیگربار به یاری امام زمانشان شتافتند و پاسخی</w:t>
      </w:r>
    </w:p>
    <w:p>
      <w:pPr>
        <w:pStyle w:val="BookText"/>
        <w:rPr/>
      </w:pPr>
      <w:r>
        <w:rPr>
          <w:rFonts w:ascii="IRNazanin" w:hAnsi="IRNazanin" w:eastAsia="IRNazanin"/>
          <w:color w:val="111111"/>
          <w:sz w:val="28"/>
          <w:sz w:val="28"/>
          <w:szCs w:val="28"/>
          <w:rtl w:val="true"/>
          <w:lang w:bidi="fa-IR"/>
        </w:rPr>
        <w:t>کوبنده به مخالفان آن حضرت دادند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حضرتش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ترسی از من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امنیت می دهم، هر جا می خواهید بروید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مؤمنان علیه السلام با این رفتار بزرگ منشانه ی خود، کرامت خود را در مقابل روش های کینه جویانه ی اهل سقیفه نسبت به مخالفینشان به نمایش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باید بیعت کند در غیر این صورت خانه اش را به آتش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یزید بن معاویه به پیرویاز اسلاف خود به امام حسین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من بیعت کنی در غیر این صورت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عادلانه و منصفانه ی حضرت امیرعلیه السلام ، نمونه ی بارزیک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مخالفان خود را ممنوع الخروج، تهدید به زندان، تبعید، قتل و مجازات نکردند و این یکی از مهم ترین تفاوت های حکومت حق با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ظَهَرَ ذَلِكَ مِنْ أَمْرِهِمْ قَالَ عَمَّارٌ يَاسِرٌ لِأَصْحَابِهِ قُومُوا بِنَا إِلَى هَؤُلاَءِ اَلْكُفْرِ مِنْ إِخْوَانِكُمْ فَإِنَّهُ قَدْ بَلَغَنَا عَنْهُمْ وَ رَأَيْنَا مِنْهُمْ مَا نَكْرَهُ مِنَ اَلْخِلاَفِ وَ اَلطَّعْنِ عَلَى إِمَامِهِمْ و قَدْ دَخَلَ أَهْلُ الْجَفَاءِ بَيْنَهُمْ وَبَيْنَ الزُّبَيْرِ وَ اَلْأَعْسَرِ اَلْعَاقِّ يُغْنِي طَلْحَةَ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أبوالهثيم وَ عَمَّارٌ وَ أَبُوَأَيُّوبَ وَ سَهْلٌ حُنَيْفٍ وَ جَمَاعَةٌ مَعَهُمْ فَدَخَلُوا عَلَى عَلَى عَلَيْهِ السَّلاَمُ قَالُوا يَا أَمِيرَ الْمُؤْيِنِيِّينَ انْظُرْ فِي أَمْرِكَ وعَاتِبِ قَوْمَ هَذَا اَلْحَيَّ مِنْ قُرَيْشٍ فَانَّهُمْ قَدْ تَقْضُوا عَهْدَكَ وَ أخْلَفُوا وَعْدَك وقَدْ دَعَوْنَا فِي اَلسِّرِّ إِلَى رفضك هَدَاكَ اَللَّهُ لِرُشْدِكَ وَ ذَاكَ لِأَنَّهُمْ كَرِهُوا الْأُسْوَةَ وَ فَقَدُوا الْأَثَرَةَ وَ لاَ آسَيْتُ بَيْنَهُمْ و </w:t>
      </w:r>
    </w:p>
    <w:p>
      <w:pPr>
        <w:pStyle w:val="BookText"/>
        <w:rPr/>
      </w:pPr>
      <w:r>
        <w:rPr>
          <w:rFonts w:ascii="Amiri" w:hAnsi="Amiri" w:eastAsia="Amiri" w:cs="Amiri"/>
          <w:color w:val="111111"/>
          <w:sz w:val="28"/>
          <w:sz w:val="28"/>
          <w:szCs w:val="28"/>
          <w:rtl w:val="true"/>
          <w:lang w:bidi="ar-SA"/>
        </w:rPr>
        <w:t>بَيْنَ الأَعَاجِمِ أنْكَرُوا وَ اشْتَشَارُوا عَدُوَّكَ وَعَظَّمُوهُ وَ أظْهَرُوا الطَّلَبَ بِدَمِ عُثْمَانَ فُرْقَةً لِلْجَمَاعَةِ وَ تَأَلُّفاً لِأَهْلِ اَلضَّلاَلَةِ فَرَأْيُكَ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 پنهانی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نزد این گروه از برادارنمان برویم، زیرا اخباری از آنها به ما رسیده و مطالبی شامل اختلاف و بدگویی به امامشان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جفاکاران مانند طلحه و زبیر در گروه آنها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ابوالهيثم و ابوایوب و سهل بن حنیف و گروهی دیگر برخاستند، نزد امام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نیک بیندیش، و این دسته از قریش را عتاب کن، چرا که پیمان تو را شکستند و با وعده ای که به تو داده بودند مخالفت ورزیدند، و در نهان ما را به آن دعوت می کنند که حضرتت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برابری را دوست ندارند، و دنبال برتری و امتیاز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 ایشان و غیر اعراب برابری قائل شدی؛ ناراضی شدند، با دشمنت به رایزنی پرداختند، او را بزرگ شمردند و آشکارا به خونخواهی عثمان برخاستند، تا جماعت مردم را پراکنده سازند و به اهل ضلالت پیوستگی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بیندیش و رأی خود را آشکار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هم خود احساس وظیفه نسبت به امام زمانش داشت و همین امر، سبب اقدامات حمایتی وی نسبت به امیر مؤمنان شد و هم سبب تحريض و تشویق یارانش به حمایت از امام زمانشان، </w:t>
      </w:r>
    </w:p>
    <w:p>
      <w:pPr>
        <w:pStyle w:val="BookText"/>
        <w:rPr/>
      </w:pPr>
      <w:r>
        <w:rPr>
          <w:rFonts w:ascii="IRNazanin" w:hAnsi="IRNazanin" w:eastAsia="IRNazanin"/>
          <w:color w:val="111111"/>
          <w:sz w:val="28"/>
          <w:sz w:val="28"/>
          <w:szCs w:val="28"/>
          <w:rtl w:val="true"/>
          <w:lang w:bidi="fa-IR"/>
        </w:rPr>
        <w:t>امیر مؤمنان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فرازهای درخشان در زندگی عمار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عمار آنگاه که در مقابل شکنجه های مشرکین به تقیه تن داد،</w:t>
      </w:r>
      <w:r>
        <w:rPr>
          <w:rStyle w:val="FootnoteAnchor"/>
          <w:rtl w:val="true"/>
        </w:rPr>
        <w:footnoteReference w:id="100"/>
      </w:r>
      <w:r>
        <w:rPr>
          <w:rFonts w:ascii="IRNazanin" w:hAnsi="IRNazanin" w:eastAsia="IRNazanin"/>
          <w:color w:val="111111"/>
          <w:sz w:val="28"/>
          <w:sz w:val="28"/>
          <w:szCs w:val="28"/>
          <w:rtl w:val="true"/>
          <w:lang w:bidi="fa-IR"/>
        </w:rPr>
        <w:t>ذخیره ی الهی برای چنین روزهایی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یک صحابهی جلیل القدر، از امیر مؤمنان، برادر مظلوم رسول خدا صلی الله علیه و اله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تأمل در این جاست که همینان، برای دفاع از امیر مؤمنان علیه السلام، از حضرتش رخصت گرفته و بی اذن به میدان نمی روند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عليه السلام فَدَخَلَ اَلْمَسْجِدَ وصَعَدَ الْمِنْبَرَ مُرْتَدِياً بِطَاقٍ مُؤْتَزِراً بِبُرْدٍ قطري متقَلِّداً سَيْفاً مُتَوَكِّئاً عَلَى قَوْسٍ فَقَالَ أَمَّا بَعْدُ فَانَّا تَحْمَدُ اللَّهَ رَبَّنا وَ إِلَهَنَا وَ وَلِيَّنَا وَ وَلِيَّ النِّعَمِ عَلَيْنَا اَلَّذِي أَصْبَحَتْ نِعَمُهُ عَلَيْنا ظاهِرَةً وَ بَاطِنَةً اِمْتِنَاناً مِنْهُ بِغَيْرِ حَوْلٍ مِنَّا وَ لاَ قُوَّةَ لِيَبُونَا أَنْشَكِرُ أَمْ نَكْفُرُ فَمَنْ شَكَرَ زَادَهُ وَ مَنْ كَفَرَ عَذَّبَهُ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فَأَفْضَلُ الا عِنْدَ اَللَّهِ مَنْزِلَةً وَ أَقْرَبُهُمْ مِنَ اللَّهِ وَسِيلَةً أَطْوَعُهم لِأَمْرٍ وَ أَعْمَلُهُمْ بِطَاعَتِهِ وَ أَتْبَعُهُمْ لِسُنَّةِ رَسُولِهِ وَ أَحْيَاهُمْ لِكِتَابِهِ لَيْسَ لِأَحَد </w:t>
      </w:r>
    </w:p>
    <w:p>
      <w:pPr>
        <w:pStyle w:val="BookText"/>
        <w:rPr/>
      </w:pPr>
      <w:r>
        <w:rPr>
          <w:rFonts w:ascii="Amiri" w:hAnsi="Amiri" w:eastAsia="Amiri" w:cs="Amiri"/>
          <w:color w:val="111111"/>
          <w:sz w:val="28"/>
          <w:sz w:val="28"/>
          <w:szCs w:val="28"/>
          <w:rtl w:val="true"/>
          <w:lang w:bidi="ar-SA"/>
        </w:rPr>
        <w:t>عِنْدَنَا فَضْلٌ إِلاَّ بِطَاعَةِ اَللَّهِ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از خانه بیرون آمد؛ در حالی که لباس یکسرهای پوشیده و عبای قطری بر دوش افکنده بود؛ شمشیرش را حمایل کرده بود و برکمانش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داخل شد و بر منبر رفت و بعد از حمد و ثنای خدای عزوجل و صلوات بر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سپاسگزاریم که پروردگار و مولا و ولی نعمت ماست او که نعمت هایش را آشکار و پنهان بر ما ارزانی داشته تا بر ما احسان نماید بدون آنکه سخنی بر زبان رانده باشیم و یا توانی بر شکرگزاری یا کفران نعمتش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 که شکرش به جا آرد فزونی دهد و آن را که کفران کند عذابش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مردمان کسی نزد خداوند جایگاهش برتر و وسیله اش نزدیک تر است که فرمان بردارترینشان نسبت به اوامر الهی و داناترین آنها به اطاعت پروردگار و مطیع ترین آنان نسبت به سنت پیامبرش محمد صلی الله علیه و آله باشد و کتاب خدا را بیش از همه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ما فضیلتی ندارد مگر به طاعت خدا و رسولش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خطابه حضرت امیر علیه السلام، مانند هر زمانی دیگر، با معارف توحیدی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خطابه ها تا میانه ی میدان جنگ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بحبوبه ی جنگ جمل، سربازی به امیرالمؤمنین علیه السلام نزدیک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 گویید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امام رو به </w:t>
      </w:r>
    </w:p>
    <w:p>
      <w:pPr>
        <w:pStyle w:val="BookText"/>
        <w:rPr/>
      </w:pPr>
      <w:r>
        <w:rPr>
          <w:rFonts w:ascii="IRNazanin" w:hAnsi="IRNazanin" w:eastAsia="IRNazanin"/>
          <w:color w:val="111111"/>
          <w:sz w:val="28"/>
          <w:sz w:val="28"/>
          <w:szCs w:val="28"/>
          <w:rtl w:val="true"/>
          <w:lang w:bidi="fa-IR"/>
        </w:rPr>
        <w:t>سرباز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 که در میدان جنگ قرار داریم؟ این چه حرفی است که 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اما، فرمودند او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فَانٍ اَلَّذِي يُرِيدُهُ اَلْأَعْرَابِيُّ هُوَ اَلَّذِي نُرِيدُهُ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گوییا حضرتش می فرمایند که ما از اهل جمل چه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که به مسیر توحید صحیح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سرباز را طلبیدند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خو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پاسخ مناسب را به او فرموده و قانعش کردند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توحید در مکتب اهل البيت علیهم السلام، در سیره ی تمامی آن بزرگواران که پایه های توحیدند،</w:t>
      </w:r>
      <w:r>
        <w:rPr>
          <w:rStyle w:val="FootnoteAnchor"/>
          <w:rtl w:val="true"/>
        </w:rPr>
        <w:footnoteReference w:id="103"/>
      </w:r>
      <w:r>
        <w:rPr>
          <w:rFonts w:ascii="IRNazanin" w:hAnsi="IRNazanin" w:eastAsia="IRNazanin"/>
          <w:color w:val="111111"/>
          <w:sz w:val="28"/>
          <w:sz w:val="28"/>
          <w:szCs w:val="28"/>
          <w:rtl w:val="true"/>
          <w:lang w:bidi="fa-IR"/>
        </w:rPr>
        <w:t>به روشنی خورشید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مکتب سقیفه ای، که کشورگشایی و قدرت طلبی روشن 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حتی مانند علی بن موسی الرضا علیه السلام به قدرت ظاهری رسیده اند و از نگاه کوته بینان، می بایست از مزایای آن بهره برند، از اندک فرصتی برای اصلاح عقاید به سمت توحید صحیح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هنگامی که مأمون قصد داشت امام رضا علیه السلام را به ولایتعهدی خود منصوب کند، بنی هاشم که به بیان علامه ی مجلسی همان بنی عباس مراد است را جمع کرد و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آن دارم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برگزینم، پس آنان به او حسد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مرد نادانی را که هیچ آشنایی با خلافت و سیاست ندارد ولیعهد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او بفرست تا به این جا بیاید و نمونه هایی از جهات او را که دلیل خوبی او </w:t>
      </w:r>
    </w:p>
    <w:p>
      <w:pPr>
        <w:pStyle w:val="BookText"/>
        <w:rPr/>
      </w:pPr>
      <w:r>
        <w:rPr>
          <w:rFonts w:ascii="IRNazanin" w:hAnsi="IRNazanin" w:eastAsia="IRNazanin"/>
          <w:color w:val="111111"/>
          <w:sz w:val="28"/>
          <w:sz w:val="28"/>
          <w:szCs w:val="28"/>
          <w:rtl w:val="true"/>
          <w:lang w:bidi="fa-IR"/>
        </w:rPr>
        <w:t>خواهد بود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حضرت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ما را راهنمایی کن تا خداوند را به طور صحیحی شناخته، براساس آن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منبر رفتند؛ سر به زیر داشتند و بی آنکه سخنی گویند مدتی به همان حال نشست، سپس حرکتی کرده از جای برخاستند و راست ایستادند و پس از حمد و ثنای الهی و صلوات بر پیامبر اکرم و أهل بیتش خطبه ای ایراد فرمودند که از جهت معارف بلند توحیدی، به خطبه ی توحیدیه ی امام رضا علیه السلام مشهور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توحیدی حضرتش در این سخنان،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خداوند، بی آنکه برای آنها تلاشی داشته باشیم یا لیاقت و استحقاقی از خود نشان داده باشیم بر ما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لطف و تفضل او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مایه ی آزمایش و ابتلای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ها،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امیرکلام، این نکات مهم و یا بهتر، این سه کتاب گسترده را در چند کلام مختصر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علوی بحر، نه در کوزه و بلکه در سه قطره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علی کلام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المرتضی، مرتضی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على علیه السلام، عالی ترین کلمات است و آن چه را که مرتضی بگوید، سخنی پسندیده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 ادامه ی توحید، عمل به سنت رسول است و پیروی از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مهم، همزمان مفید فایده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بَيْنَ أظهرتَا وَ عَهْدِ رَسُولِ اَللَّهِ صَلَّي اَللَّهُ عَلَيْهِ وَ آلِهِ وَ سِيرَتُهُ فِينَا لاَ يَجْهَلُ ذَلِكَ إِلاَّ جاهل عَانِدٌ عَنِ اَلْحَقِّ مُنْكِرٌ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 إِنَّ أَكْرَمَكُمْ عِنْدَ اللَّهِ أَتْقَاكُمْ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ثُمَّ صَاحَ بِأَعْلَى صَوْتِهِ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فَانْ تَوَلَّيْتُمْ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يُحِبُّ الْكَافِرِينَ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ثُمَّ قالَ يا مَعْشَرَ الْمُهَاجِرِينَ والأنصارِ أتَمَنّونَ عَلَى اللَّهِ وَ رَسولِهِ باسلامِكُم؟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در دست ماست و پیمان و سیرهی رسول الله در میان ما است، و هیچ کس جز نادانی که ناروا از حق گریزان است، آن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 آفریدیم و شما را اقوام و قبیله ها قرار داده ایم تا با هم آشنا شوید و به نیکی با هم به معاشرت برخیزید؛ بزرگوارترین شما در نزد خدا کسی است که پرهیزگارتر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بانگ بلند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و از پیامبر خدا فرمان </w:t>
      </w:r>
    </w:p>
    <w:p>
      <w:pPr>
        <w:pStyle w:val="BookText"/>
        <w:rPr/>
      </w:pP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رویگردان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کافران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مسلمان شدن خود بر خدا و پیامبر منت می نهید؟ بدانید که خدا بر شما منت می نهد که 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هدایتتان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بیست و پنج سال، بار دیگر پیام نبوی بر مدار حدیث ثقلین در مسجد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با یادآوری آنکه کتاب خدا و سنت رسول خدا در دست ما اهل بیت علیهم السلام است، در مقابل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با سخنان خود که مضمونی قرآنی داشت، فهم و تدبر صحیح قرآنی را در میان عموم مردم احیا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آیه یا آیاتی از کتاب خدا توسط معصوم علیهم السلام،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چینش آیات، حاوی حکمت هایی است که خواننده را بر این باور می رساند که قصدی مهم در پس آیه ی قرائت شده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حضرتش با صدای بلند فریاد می کنند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سیره ی رسول خدا که خود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کنید از سنت رسول خدا که خود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کسی که سیره ی رسول خدا را دیده است، به آن عمل نکند، جاهل و معاند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 تبعیض نژادی نبوده و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در این عبارت، جهل ضد عقل است و نه ضد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کسی که عالم نباشد بر او حرجی نیست و شماتت بر او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p>
    <w:p>
      <w:pPr>
        <w:pStyle w:val="BookText"/>
        <w:rPr/>
      </w:pPr>
      <w:r>
        <w:rPr>
          <w:rFonts w:ascii="IRNazanin" w:hAnsi="IRNazanin" w:eastAsia="IRNazanin"/>
          <w:color w:val="111111"/>
          <w:sz w:val="28"/>
          <w:sz w:val="28"/>
          <w:szCs w:val="28"/>
          <w:rtl w:val="true"/>
          <w:lang w:bidi="fa-IR"/>
        </w:rPr>
        <w:t>به انسان می گوید که طریق عبودیت را پیش بگیر و جهل تو را به مسیر ابلیس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 قرائت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وَأُنْثَىٰ وَجَعَلْنَاكُمْ شُعُوبًا وَقَبَائِلَ لِتَعَارَفُوا ۚ 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یادآوری کردند که همه در نزد خدا برابر هستند و تنها معیار برتری،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چگونه به تبعیض خلفای پیشین تن در دادید و این منکر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علی، به منطق قرآن و سیره ی رسول خدا، میان مردم به مواسات رفتار خواهد کرد و این معروف را هم با تذکر زبانی و هم با اجرای عملی احیا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به این نکته که راه هدایت معلوم شده است و هر مسلمان می بایست از خدا و رسول خدا تبعیت کند و در عین حال آدمی مختار است که راه صواب رابر نگزیند اما بداند که خداوند کافرین را نخواهد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گویا امیر مؤمنان علیه السلام در ادامه، باکلمات خود به مردم می فرمایند خود را عزیز کرده ی خدا ندانید و بر خدا و رسول منتی نداشته باشید که اگر ما نبودیم اسلام پا نمی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منت از طرف خدا و رسول بر شماست که طریق هدایت را به شما شناساند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أَنَا أَبُو اَلْحَسَنِ وكان يَقُولُهَا إِذَا غَضِبَ ثُمَّ قَالَ أَلاَ إنَّ هذِهِ اَلدُّنيا اَلَّتِي أَصْبَحتُمْ تَتَمَنَّوْنَهَا وَ تَرْغَبُونَ فِيهَا وَ أَصْبَحَتْ تُغْضِبُكُمْ وَ تُرْضِيكمْ لَيْسَتْ بِدَارِمٍ وَ مِيرِيمَ اَلَّذِي خُلِقْتُمْ لَهُ فَلاَ تَغُرَّنَّكُمْ قَدْ حذرتموها وَ اِسْتَتِمُّوا نِعَمَ اَللَّهِ عَلَيْكُمْ بِالصَّبْرِ لِأَنْفُسِكُمْ عَلَى طَاعَةِ اَللَّهِ وَ اَلذُّلِّ لَحْمُه </w:t>
      </w:r>
    </w:p>
    <w:p>
      <w:pPr>
        <w:pStyle w:val="BookText"/>
        <w:rPr/>
      </w:pPr>
      <w:r>
        <w:rPr>
          <w:rFonts w:ascii="Amiri" w:hAnsi="Amiri" w:eastAsia="Amiri" w:cs="Amiri"/>
          <w:color w:val="111111"/>
          <w:sz w:val="28"/>
          <w:sz w:val="28"/>
          <w:szCs w:val="28"/>
          <w:rtl w:val="true"/>
          <w:lang w:bidi="ar-SA"/>
        </w:rPr>
        <w:t>جَلَّ ثَنَاؤُهُ</w:t>
      </w:r>
    </w:p>
    <w:p>
      <w:pPr>
        <w:pStyle w:val="BookText"/>
        <w:rPr/>
      </w:pPr>
      <w:r>
        <w:rPr>
          <w:rFonts w:ascii="Amiri" w:hAnsi="Amiri" w:eastAsia="Amiri" w:cs="Amiri"/>
          <w:color w:val="111111"/>
          <w:sz w:val="28"/>
          <w:sz w:val="28"/>
          <w:szCs w:val="28"/>
          <w:rtl w:val="true"/>
          <w:lang w:bidi="ar-SA"/>
        </w:rPr>
        <w:t>فَمَا هَذَا اَلفي فَلَيْسَ لِأَحَدٍ عَلَى أَحَدٍ فِيهِ أَثَرَةٌ فَقَدْ فَرَغَ اَللَّهُ مِنْ قِسْمَتِهِ هُوَ مَا اللَّه وَ أَنْتُمْ عِبَادُ اَللَّهِ اَلْمُسْلِمُونَ وَ هَذَا كِتَابُ اَللَّهِ بِهِ أَقْرَرْنَا وَ لَهُ أَسْلَمْنَا وَ عَهْدٌ نيينا بَيْنَ أَظْهُرِنَا فَمَنْ لَمْ يَرضَ بِهِ فَلْيَتَوَلَّ كَيْفَ شَاءَ فِيهَا اَلْعَامِلُ بِطَاعَةِ اَللَّهِ وَ اَلْحَاكِمُ بِحُكْمِ اَللَّهِ لاَ وَحْشَةَ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ابو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حضرتش خشمگین می شد،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سخنان خود این گونه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دنیایی که شما خواستار و آرزومند آن هستید، و شما را خشمگین یا خرسند می سازد، خانه ی ماندگار شما و منزلگاهی که برای آن آفریده شده باشید،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شما را بفریبد، که به شما نسبت به آن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های خدا را، با شکیبایی بر اطاعت خدا و فروتنی در برابر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فراوان سازید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غنیمت، هیچ کس را در آن بر دیگری امتیازی نیست و خدا حکم تقسیم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خدا است و شما هم بندگان مسلمان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کتاب خدا است که به آن اعتراف کرده و تسلیم شده ایم، و عهد و پیمان پیامبر ما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اینها راضی نیست، به هر جا که خواهد رو کند؛ زیرا کسی که به فرمان خدا گردن می نهد و بدان عمل میکند و به حکم خدا حکم میدهد، هیچ ترس و وحشتی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ی هدی علیهم السلام، تذکر به قیامت و یاد مرگ را همواره راهکاری برای درمان دردهای اخلاقی و وابستگی به دنیا دانسته اند چراکه ریشه ی تمامی غفلت ها حب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برهه از زمان که با تربیت سقیفه ای، مردمان سرمست غنائم و بهره های بدست آمده از فتوحات بودند، حضرت امیر مؤمنان علیه السلام تلنگری در مذمت دنیاطلبی به ایشان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 از زبان فردی که خود دنیا را سه طلاقه کرده بود و بهره ای از دنیا نمی خواست و پشتوانه ی کلامش، سیره و عملش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امیر علیه السلام با طرح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دیگر بار بر انطباق سیره ی خود بر سیره ی رسول خدا و نه سنت خلفا تأکید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مبنای الهی حرکت می کند، نه نگران دشمنی مردمان با او در راه حق است و نه دلبسته و وابسته ی به حمایت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چراغی است که از جانب امیر مؤمنان علیه السلام برای مردمان در طول تاریخ افروخته شده هر چند که بهانه ی صدور این کلام، مخاطبان اولیه ی آن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موضع گیری در کلام اهل البیت علیهم السلام در رویدادها، تفاوتی اساسی با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علم های هدایت علیهم السلام، بانگاهی فرازمانی و فرامکانی، نه تنها برای مخاطبان اولیه بلکه برای تمامی بشر در طول اعصار کابرد داشته و یکبار مصرف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پیامی است که </w:t>
      </w:r>
    </w:p>
    <w:p>
      <w:pPr>
        <w:pStyle w:val="BookText"/>
        <w:rPr/>
      </w:pPr>
      <w:r>
        <w:rPr>
          <w:rFonts w:ascii="IRNazanin" w:hAnsi="IRNazanin" w:eastAsia="IRNazanin"/>
          <w:color w:val="111111"/>
          <w:sz w:val="28"/>
          <w:sz w:val="28"/>
          <w:szCs w:val="28"/>
          <w:rtl w:val="true"/>
          <w:lang w:bidi="fa-IR"/>
        </w:rPr>
        <w:t>بشر، نباید در مسیر حق از هیچ چیز واهمه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 فَصَلَّى رَكْعَتَيْنِ ثُمَّ بَعَثَ بعماربن ياسرٍ وَ عَبْدِ اَلرَّحْمَنِ بْنِ حِسْلٍ اَلْقُرَشِيِّ إِلَى طَلْحَةَ وَ اَلزُّبَيْرِ وَ هُمَا فِي نَاحِيَةِ اَلْمَسْجِدِ فأتاهمَا فَدَعَوَاهُمَا فَقَامَا حَتَّى جَلَسَا إِلَيْهِ برَايَ مَطَالِعُهُ ي بيشتر درباره ي فِي رُجُوعٍ كَنِيدٍ بِهِ كِتَابٌ آيَتُ اَللَّهِ مُحَمَّدٌ رِضَا جعفري دَرَّ بَابَ فدك فَقَالَ لَهُمَا نَشَدْتُكُمَا اَللَّهَ هَلْ جئتماني طَائِعَيْنِ لِلْبَيْعَةِ وَ دَعَوْتُمَانِي إِلَيْهَا وَ أَنَا كارٍ لهَا قَالا نَعَمْ قالَ غَيْرَ مُجْبَرَيْنِ وَلا مَقْسُورينَ فَاسلَمْتَمَالِي بَيْعَتَكُما وَ أَعْطَيْتُمَانِي عَهْدَكُما قالا نَعَمْ</w:t>
      </w:r>
    </w:p>
    <w:p>
      <w:pPr>
        <w:pStyle w:val="BookText"/>
        <w:rPr/>
      </w:pPr>
      <w:r>
        <w:rPr>
          <w:rFonts w:ascii="Amiri" w:hAnsi="Amiri" w:eastAsia="Amiri" w:cs="Amiri"/>
          <w:color w:val="111111"/>
          <w:sz w:val="28"/>
          <w:sz w:val="28"/>
          <w:szCs w:val="28"/>
          <w:rtl w:val="true"/>
          <w:lang w:bidi="ar-SA"/>
        </w:rPr>
        <w:t>قَالَ فَمَا دَعَاكُمَا بَعْدُ إِلَى مَا أَرَى قَالاَ أَعْطَيْنَاكَ بَيْعَتَنَا عَلَى أَنْ لا تُفْضِيَ فِي الأُمُورِ ولا تَقْطَعَهَا دُونَنَا وَ أَنْ تَسْتَشِيرَنَا فِي كُلِّ أَمْرٍ ولا تَسْتَيْدَّ بِذَلِكَ عَلَيْنَا وَ لَنَا مِنَ الْفَضْلِ عَلَى غَيْرِنَا مَا قَدْ عَلِمْتَ فَأَنْتَ تَقْسِمُ الْقَسَمَ وَ تَقْطَعُ الْأَمْرَ وَ تُمْضِى الْحُكْمُ بِغَيْرِ مُشَاوَرَتِنَا وَ لاَ عَلَيْنا</w:t>
      </w:r>
    </w:p>
    <w:p>
      <w:pPr>
        <w:pStyle w:val="BookText"/>
        <w:rPr/>
      </w:pPr>
      <w:r>
        <w:rPr>
          <w:rFonts w:ascii="Amiri" w:hAnsi="Amiri" w:eastAsia="Amiri" w:cs="Amiri"/>
          <w:color w:val="111111"/>
          <w:sz w:val="28"/>
          <w:sz w:val="28"/>
          <w:szCs w:val="28"/>
          <w:rtl w:val="true"/>
          <w:lang w:bidi="ar-SA"/>
        </w:rPr>
        <w:t>فَقَالَ لَقَدْ تَقَّمْتُمَا يَسِيراً وَ أَرَجَاتُمَا كَثِيراً فَاسْتَغْفِرَا اَللَّهَ يَغْفِرْ لَكُمَاءَ أَلاَ تُخْبِرَانَنِي أَدْفَعْتُكُمَا عَنْ حَقٍ وَجَبَ لَكُمَا فَظَلَمْتُكُمَا إِيَّاهُ قَالاَ مَعَاذَ اَللَّهِ قَالَ فَهَلْ اِسْتَأْثَرْتُ مِنْ هَذَا اَلْمَالِ لِنَفْسِي بِشَيْءٍ قَالاَ مَعَاذَ اَللَّهِ قَالَ أفوقِعَ حُكْمٌ أَوْ حَقٌ لِأَحَدٍ مِنَ اَلْمُسْلِمِينَ فجهله أو ضعفتُ عَنْهُ قالا مَعاذَ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فراز منبر به زیر آمد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p>
    <w:p>
      <w:pPr>
        <w:pStyle w:val="BookText"/>
        <w:rPr/>
      </w:pPr>
      <w:r>
        <w:rPr>
          <w:rFonts w:ascii="IRNazanin" w:hAnsi="IRNazanin" w:eastAsia="IRNazanin"/>
          <w:color w:val="111111"/>
          <w:sz w:val="28"/>
          <w:sz w:val="28"/>
          <w:szCs w:val="28"/>
          <w:rtl w:val="true"/>
          <w:lang w:bidi="fa-IR"/>
        </w:rPr>
        <w:t xml:space="preserve">عمار یاسر و عبدالرحمن بن سير قریشی را به دنبال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گوشه مسجد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آن دو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روبه روی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شما از سراطاعت برای بیعت به سراغ من آمدید و من نسبت به آن کراهت داشتم؟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 اجبار و الزام با من بیعت نکرده و خود را تسلیم ننمودید؟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انگیزه ای شما را به کاری کشانده که می بینم؟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بیعت کردیم، با این شرط که در کارها بدون ما تصمیم نگیرید و در هر کاری با ما مشورت کنید و به تنهایی پیش نروید و ما را بر دیگران برتری دهید؛ در حالی که شما به تنهایی تصمیم گرفتید و با ما مشورت نکردید و بین ما و سایرین فرقی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راحتی مرا مؤاخذه کردید و کارها را بسیار به تأخیر انداختید؛ اینک از خدا آمرزش بخواهید تا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از حقتان منع کردم یا ظلمی به شما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مال برای خودم برداشتم؟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 بوده که نسبت به مسلمانی رعایت نکرده باشم و او را از آن محروم کرده باشم؟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تاریخی گفتگویی که میان امیر مؤمنان علیه السلام و طلحه و زبیر صورت گرفت، چراغی روشنگر شد برای آنانی که طالب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این گفتگو، هم یک روشنگری برای مردم آن عصر و آتش </w:t>
      </w:r>
    </w:p>
    <w:p>
      <w:pPr>
        <w:pStyle w:val="BookText"/>
        <w:rPr/>
      </w:pPr>
      <w:r>
        <w:rPr>
          <w:rFonts w:ascii="IRNazanin" w:hAnsi="IRNazanin" w:eastAsia="IRNazanin"/>
          <w:color w:val="111111"/>
          <w:sz w:val="28"/>
          <w:sz w:val="28"/>
          <w:szCs w:val="28"/>
          <w:rtl w:val="true"/>
          <w:lang w:bidi="fa-IR"/>
        </w:rPr>
        <w:t>افروزان جمل بود و هم برای آیندگان حقایقی را آشکار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با زبان خود به نکاتی اعتراف کردند که هر کس به این اقرارها توجه کند، گروه ستمکار در جمل را خواهد شناخت و این حق را برای امیرالمؤمنین در دفاع از خویش قائل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امیرمؤمنان علیه السلام، بر خلاف سیاست بازان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سیستم های حکومتی دنیا، آن حضرت می بایست مخالفان خود را با شیوه ها و ترفندهای گوناگون با خود همراه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که طالب پول بودند را با بخشش زر و زیور و آنان که طالب پست بودند را با واگذاری برخی مسئولیت ها در اختیار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کی از مخالفت مخالفان نداشتند و اهتمامشان به ادارهی حکومت بر مبنای کتاب خدا و سنت نبوی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دین، عدالت اصل است و حکومت، مقدمه ای برای برقراری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پاسخ به این سؤال که حکومت فدای عدالت شود یا عدالت فدای حکومت، روشن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اَلَّذِي كَرِهْتُمَا مِنْ أَمْرِى حَتَّى رَأَيْتُمَا خِلاَفِي قَالاَ خِلاَفَكَ عَمْرَبَنَ اَلْخَطَّابِ فِي الْقَسْمِ إِنْ جَعَلْتَ حَقَّنا في اَلْقَسْمِ كَحَقِّ غَيْرِنَا و سَوَّيْتَ بَيْنَنا وَبَيْنَ مَنْ لاَ يُمَاثِلُنَا فِيَّ مَا أَفَاءَ اَللَّهُ تَعَالَى بِأَسْيَافِنَا وَ رِمَاحِنَا وَ أَجفْنَا عَلَيَّ بِخِيلَيْنَا وَ رَجِلِنا وَ ظَهَرَتْ عَلَيْهِ دَعْوَتُنَا وَ أَخَذْنَاهُ قَسْراً وَ قَهْراً مِمَّنْ لا يَرَى اَلْإِسْلاَمَ إِلاَّ كَرْهاً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أَمَّا مَا ذَكَرْتُمُوهُ مِنَ اَلاِسْتِشَارَةِ بِكُمَا فَوَ اَللَّهِ مَا كَانَتْ لِي فِي اَلْوِلاَيَةِ رَغْبَةٌ وَ لَكِنَّكُمْ دَعَوْتُمُونِي إِلَيْهَا وَ </w:t>
      </w:r>
    </w:p>
    <w:p>
      <w:pPr>
        <w:pStyle w:val="BookText"/>
        <w:rPr/>
      </w:pPr>
      <w:r>
        <w:rPr>
          <w:rFonts w:ascii="Amiri" w:hAnsi="Amiri" w:eastAsia="Amiri" w:cs="Amiri"/>
          <w:color w:val="111111"/>
          <w:sz w:val="28"/>
          <w:sz w:val="28"/>
          <w:szCs w:val="28"/>
          <w:rtl w:val="true"/>
          <w:lang w:bidi="ar-SA"/>
        </w:rPr>
        <w:t>جَعَلْتُمُونِي عَلَيْهَا فَخِفْتُ أَنْ أَرُدَّكُمْ فتختلف اَلأُمَّةُ فَلَمَّا أفضت إِلَيَّ نَظَرْتُ فِي كِتَابِ اَللَّهِ وَ سُنَّةِ رَسُولِهِ فَأَمْضَيْتُ ما دَلاَّنِي عَلَيْهِ وَ اتَّبَعْتُهُ وَ لَمْ أَحْتَجْ إِلَى رَأْيِكُمَا فِي وَلاَ رَأْيٍ غَيْرُ كَمَا وَ لَوْ وَقَعَ مُحكَمٌ لَيْسَ فِي كِتَابِ اللَّهِ بَيانُهُ وَلا في السُّنَّةِ بُرْهَانُهُ وَ احْتِيجَ إلَى الْمُشَاوَرَةِ فِيهِ كَشَاوَرَتُكُمَا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وَ اَلْأُسْوَةُ فَإِنَّ ذَلِكَ أَمْرٌ لَمْ أَحْكُمْ فِيهِ بَادِي بَدْءٍ قَدْ وَجَدْتُ أَنَا وَ أَنْتُمَا رَسُولَ اَللَّهِ صَلَّي اَللَّهُ عَلَيْهِ وَ آلِهِ يَحْكُمُ بِذَلِكَ وَ كِتَابُ اَللَّهِ نَاطِقٌ بِهِ وَ هُوَ الْكِتَابُ الي لا يَأْتِيهِ الْبَاطِلُ مِن بَينِ يَدَيهِ ولا مِن خَلْفِهِ تَنزيلٌ مّن حَكِيمٍ حَمِيدٍ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قَوْلُكُمَا جَعَلْتَ فَيْئَنَا وَ مَا أَفَاءَتْهُ سُيُوفُنَا و رِمَاحُنَا سَواءً بَينَنا وبَيْنَ غَيْرِنَا فَقَديماً سَبَقَ إِلَى الْإِسْلامِ قَوْمٌ وَ نَصَرُوهُ بِسُيُوفِهِمْ وَ رِمَاحِهِمْ فَلَمْ يُفَضِّلْهُمْ رَسُولُ اَللَّهِ صلَّي اللَّه عَلَيْهِ وَ آلِهِ فِي اَلْقِسْمِ وَلاَ آثَرَهُمْ بِالسَّبْقِ وَ اَللَّهُ سُبْحَانَهُ مُوفٍ السَّابِقَ وَ اَلْمُجَاهِدَ يَوْمَ اَلْقِيَامَةِ أَعْمَالُهُمْ وَ لَيْسَ لَكُما وَ اللَّهِ عَنِّي ولا يُغَيِّرُكُما إِلاَّ هذا أَخَذَ اَللَّهُ بِقُلُوبِنَا وَ قُلُوبِكُمْ إِلَى اَلْحَقِّ وَ أَلْهَمَنا وَ ايامَ اَلصَّبْرِ ثُمَّ قالَ رَحِمَ اللَّهُ امْرَأً رَأَى حَقّاً فَأعانَ عَلَيْهِ ورَأَى جَوْراً فَرَدَّهُ وَ كانَ عَوْناً لِلْحَقِّ عَلَى مَنْ خَالَفَهُ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کاری کردم که شما را خوش نیامده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تقسیم اموال مانند عمربن خطاب عمل نمیکنید و سهم ما را با دیگران مساوی قرار میدهید، با آنکه شبیه ما نیستند در باب رنجی که ما در راه خدا با شمشیرها و خونها و پاها يمان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گفتید با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مشاوران خود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فرمانروایی بر شما هیچ تمایلی نداشتم، بلکه این شما بودید که مرا به آن دعوت کردید و من نگران شدم که آن را به شما برگردانم و امت به اختلاف بیفتند؛ پس برای روشن شدن کار به کتاب خدا و سنت رسول او رجوع کردم و آنها مرا دلالت و کفایت میکنند و دیگر احتیاجی به رأى و نظر و مشورت با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حکمی پیش آید که بیان آن در کتاب خدا و برهانش در سنت پیامبر نباشد، و نیازی به مشورت با شما در آن مورد پیش آید، در آن زمینه با شما مشورت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تقسیم هایی که گفتید، من از ناحیه ی خودم تصمیم نگرفتم؛ بلکه من و شما پیامبر اکرم را دیدیم که درباره ی آن حکم می فرمود، و کتاب خدا از آن سخن می گوید؛ یعنی کتابی که باطل در آن راه ندارد و نازل شده از سوی خدای متعال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اینکه گفتید بهره شما از قیء نباید با دیگران مساوی باشد، به زمان رسول خدا برگردیم که این که کسانی بودند در زمان رسول خدا که ایشان را با شمشیر و نیزه هایشان یاری </w:t>
      </w:r>
      <w:bookmarkStart w:id="66" w:name="pg7030_61501"/>
    </w:p>
    <w:p>
      <w:pPr>
        <w:pStyle w:val="BookText"/>
        <w:rPr/>
      </w:pPr>
      <w:bookmarkEnd w:id="66"/>
      <w:r>
        <w:rPr>
          <w:rFonts w:ascii="IRNazanin" w:hAnsi="IRNazanin" w:eastAsia="IRNazanin"/>
          <w:color w:val="111111"/>
          <w:sz w:val="28"/>
          <w:sz w:val="28"/>
          <w:szCs w:val="28"/>
          <w:rtl w:val="true"/>
          <w:lang w:bidi="fa-IR"/>
        </w:rPr>
        <w:t>میکردند و حضرت در تقسیم قسمت ها آنها را بر دیکران برتری ندادند و این خداست که اجر سبقت گیرنده و جهاد کننده را در زموز قیامت ادا میکند و این از آن شما نیست و قسم به خدا که نزد من است و نه نزد غیر شما خدا دل های ما و شما را به جانب حق رهنمون شود، و به ما و شما شکیبایی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 کسی را که چون حقی ببیند به یاری آن برخیزد، و چون ستمی را مشاهده کند به جلوگیری از آن بپردازد، و در برابر هر کس که به مخالفت با حق برخاسته است جانب حق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بخش، طلحه و زبیر به صراحت اعلام می کنند که تبعیض نژادی و طبقاتی عمربن خطاب را ترجیح می دهند و با این سخنان، باطن خود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حضرت امیر علیه السلام نیز تأکید می کنند که به سیرهی نبوی پایبند خواهند بود</w:t>
      </w:r>
      <w:r>
        <w:rPr>
          <w:rFonts w:eastAsia="IRNazanin" w:cs="IRNazanin"/>
          <w:color w:val="111111"/>
          <w:sz w:val="28"/>
          <w:szCs w:val="28"/>
          <w:rtl w:val="true"/>
          <w:lang w:bidi="fa-IR"/>
        </w:rPr>
        <w:t>.</w:t>
      </w:r>
    </w:p>
    <w:p>
      <w:pPr>
        <w:pStyle w:val="Heading3"/>
        <w:numPr>
          <w:ilvl w:val="2"/>
          <w:numId w:val="1"/>
        </w:numPr>
        <w:rPr/>
      </w:pPr>
      <w:bookmarkStart w:id="67" w:name="__RefHeading___Toc2971811_372815092"/>
      <w:bookmarkStart w:id="68" w:name="_Toc22"/>
      <w:bookmarkEnd w:id="67"/>
      <w:r>
        <w:rPr/>
        <w:t>6</w:t>
      </w:r>
      <w:r>
        <w:rPr>
          <w:rtl w:val="true"/>
        </w:rPr>
        <w:t xml:space="preserve">- </w:t>
      </w:r>
      <w:r>
        <w:rPr>
          <w:rtl w:val="true"/>
        </w:rPr>
        <w:t xml:space="preserve">منشور حکومت امیرالمؤمنين علیه السلام </w:t>
      </w:r>
      <w:r>
        <w:rPr>
          <w:rtl w:val="true"/>
        </w:rPr>
        <w:t>(</w:t>
      </w:r>
      <w:r>
        <w:rPr/>
        <w:t>2</w:t>
      </w:r>
      <w:r>
        <w:rPr>
          <w:rtl w:val="true"/>
        </w:rPr>
        <w:t>)</w:t>
      </w:r>
      <w:bookmarkEnd w:id="68"/>
    </w:p>
    <w:p>
      <w:pPr>
        <w:pStyle w:val="BookText"/>
        <w:rPr/>
      </w:pPr>
      <w:r>
        <w:rPr>
          <w:rFonts w:ascii="IRNazanin" w:hAnsi="IRNazanin" w:eastAsia="IRNazanin"/>
          <w:color w:val="111111"/>
          <w:sz w:val="28"/>
          <w:sz w:val="28"/>
          <w:szCs w:val="28"/>
          <w:rtl w:val="true"/>
          <w:lang w:bidi="fa-IR"/>
        </w:rPr>
        <w:t>امیرالمؤمنین علیه السلام در مورد شیوهای حکومتی خود فرموده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إِيَّايَ فَلْتُهُ و لَيْسَ أَمْرِي وَ أَمْرُكُمْ وَاحِداً إِنِّي أُرِيدُكُمْ لِلَّهِ وَ أَنْتُمْ تُرِيدُونَنِي لِإِنْفسِكُمْ أيُّها النَّاسُ أَعْيُونِي عَلَى أَنْفُسِكُمْ وَ اَيْمُ اَللَّهِ نِصْفنَ اَلْمَظْلُومُ وَ لإقودِنِ الظَّالِمِ بِخِزَامَتِهِ حَتَّى أوردَهُ مَنْهَلَ اَلْحَقِّ وَ إِنْ كانَ كَارِهاً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شما مردم با من بی مطالعه و ناگهانی نبود، و کار من و شما یکسان نیست، من شما را برای خدا می خواهم و شما مرا برای خود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برای اصلاح خودتان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داد ستمدیده را از ظالم ستمگر بستانم، و مهار ستمگر را بگیرم و به آبشخور حق وارد سازم، گرچه تمایل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با امیر مؤمنان علیه السلام، امری اختیاری و از سر آزادی کامل بوده است و بیعتی اجباری یا از روی بی خردی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ایشان، همانند بیعت با خيلفه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خليفه ی دوم عمر بن الخطاب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بیعه ابوبکر فلته وقي الله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با ابوبکر بدون فکر و اندیشه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شرش را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فلته بودن خلافت ابوبکر را می توان از دو دیدگاه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این که همین عبارت، ریشه ی قانونی بودن خلافت خيلفه ی اول را زد و آن را از اعتبار انداخت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 این که، این که عمر این جمله را آگاهانه و با برنامه ریزی قبلی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ابوبکر، با برنامه ریزی دقیق عوامل پشت پرده،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آن را فلته قلمداد کرد تا اذهان مردم به سمتی دیگر معطوف نشود که سؤال کنند چه کسانی او را سر کار آوردند و یا به چه انگیزه و هدفی این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این </w:t>
      </w:r>
      <w:bookmarkStart w:id="69" w:name="pg7030_61503"/>
    </w:p>
    <w:p>
      <w:pPr>
        <w:pStyle w:val="BookText"/>
        <w:rPr/>
      </w:pPr>
      <w:bookmarkEnd w:id="69"/>
      <w:r>
        <w:rPr>
          <w:rFonts w:ascii="IRNazanin" w:hAnsi="IRNazanin" w:eastAsia="IRNazanin"/>
          <w:color w:val="111111"/>
          <w:sz w:val="28"/>
          <w:sz w:val="28"/>
          <w:szCs w:val="28"/>
          <w:rtl w:val="true"/>
          <w:lang w:bidi="fa-IR"/>
        </w:rPr>
        <w:t>بود که عنوان شود اوبدون مقدمه و فکر سرکار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ی این استدلال، اقداماتی است که برای محکم ساختن پایه های حکومت سقیفه ای از همان روزهای نخستین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نظیر به قتل رساندن مخفیانه ی سعد بن عباده و نسبت دادن آن به لشکریان بنی الجان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بخش یک رویداد با دو نگاه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من و شما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خدا می خواهم و شما مرا برای خودتان طلب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رویداد که حکومت امیرمؤمنان علیه السلام باشد، برخی انتظار منافع شخصی داشتند در حالی که حضرت امیر علیه السلام آن را فرصتی برای عبودیت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نوع نگاه و اهداف، سبب بروز مشکلاتی شد که به شکل جنگ های سه گانه در زمان حکومت امیر مؤمنان جلوه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فراخوان همراهی مردم با امیر مؤمنان علیه السلام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 فرمایند با کمک شما به من اهداف الهی پیش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أَعْيُونِي عَلَى أَنْفُسِكُمْ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امیر با عدالت آغاز می گردد؛ در هنگامه ی ظهور حضرت مهدی علیه السلام، عدالت سخن آغازین آن حضرت می باشد</w:t>
      </w:r>
      <w:r>
        <w:rPr>
          <w:rFonts w:eastAsia="IRNazanin" w:cs="IRNazanin"/>
          <w:color w:val="111111"/>
          <w:sz w:val="28"/>
          <w:szCs w:val="28"/>
          <w:rtl w:val="true"/>
          <w:lang w:bidi="fa-IR"/>
        </w:rPr>
        <w:t>.</w:t>
      </w:r>
    </w:p>
    <w:p>
      <w:pPr>
        <w:pStyle w:val="Heading3"/>
        <w:numPr>
          <w:ilvl w:val="2"/>
          <w:numId w:val="1"/>
        </w:numPr>
        <w:rPr/>
      </w:pPr>
      <w:bookmarkStart w:id="70" w:name="__RefHeading___Toc2971813_372815092"/>
      <w:bookmarkStart w:id="71" w:name="_Toc23"/>
      <w:bookmarkEnd w:id="70"/>
      <w:r>
        <w:rPr/>
        <w:t>7</w:t>
      </w:r>
      <w:r>
        <w:rPr>
          <w:rtl w:val="true"/>
        </w:rPr>
        <w:t xml:space="preserve">- </w:t>
      </w:r>
      <w:r>
        <w:rPr>
          <w:rtl w:val="true"/>
        </w:rPr>
        <w:t>منشور حکومت حضرت امیر علیه السلام</w:t>
      </w:r>
      <w:r>
        <w:rPr>
          <w:rtl w:val="true"/>
        </w:rPr>
        <w:t>(</w:t>
      </w:r>
      <w:r>
        <w:rPr/>
        <w:t>3</w:t>
      </w:r>
      <w:r>
        <w:rPr>
          <w:rtl w:val="true"/>
        </w:rPr>
        <w:t>)</w:t>
      </w:r>
      <w:bookmarkEnd w:id="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خطبه های نهج البلاغه، یکی از خطبه های حساس و بسیار مهم حضرت امیر علیه السلام در آغاز حکومت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این خطبه بسان اتمام حجت بر مردمان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کسی آنان را به بیعت مجبور نساخت و خود با هجوم به خانه ی حضرت امیر او را بر مسند کار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شریف رضی کلام امیرالمؤمنین علیه السلام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 اِلْتَمْسَرُوا غَيْرِى فَاِنَّا مُسْتَقْبِلُونَ أَمْراً لَهُ وُجُوهٌ وَ ألوانٌ لا تَقُومُ لَهُ الْقُلُوبُ ولا تَثْبُتُ عَلَيْهِ الْعُقُولُ و إِنَّ الآفاقَ قَدْ أغامَتْ وَ المَحَجَّةَ قَد تَتَكَّرَت واعلَمُوا أَنِّي إِنْ أَجَبْتُكُمْ رَكِبْتُ بِكُمْ مَا أَعْلَمُ وَ لَمْ أَضْغْ إِلَى قَوْلِ اَلْقَائِلِ وَ عَتْبِ الْعَاتِبِ وَ إِنْ تَرَكتُمُونِي فَأنَا كَأَحَدِكُم وَلَعَلَّ أسمَعَكُم وَ أطْوَعُكُم لِمَن وَلَّيْتُمُوهُ أَمْرَكُمْ وَ أَنَا لَكُمْ وَزِيراً خَيْرٌ لَكُمْ مِنًى أَمِيرا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بگذارید و دیگری را به دست آرید، که ما پیشاپیش کاری میرویم که آن را رویه هاست، و گونه گون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برابر آن بر جای نمی ماند و خردها بر پایه همانا کران تا کران را ابر فتنه پوشیده است و راه راست ناشناسا گردیده، و بدانید که اگر من درخواست شما را پذیرفتم با شما چنان کار میکنم که خود میدانم، و به گفته ی گوینده و ملامت سرزنش کننده گوش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واگذارید همچون یکی از شمایم، و برای کسی که کار خود را بدو می سپارید، بهتر از دیگران فرمانبردار و شنوایم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وزیر شما باشم، بهتر است تا امیر شما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مرسوم است که افراد وقتی نامزد دریافت مقام و ریاست در مملکتی می شوند، تمام تلاش و همتشان بر این قرار می گیرد که تصویری خوشایند از خود به نمایش بگذارند، تصویری که مردم را به سوی خود جلب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سخنان مردم پسند می گویند و طبع و ذائقه ی مردم را در تبلیغات خود مدنظر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اعلام می کنند که ما لایحه ای به مجلس می بریم که حقوق کارگران چنین و چنان شود، درباره ی تساوی زن و مرد فلان لایحه را تصویب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معلمان، فرهنگیان، اقشار مختلف مردم طرح های نوبه اجرا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 را آباد و راه ها را امن می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با دادن چنین وعده هایی، چهره ای محبوب، صلح طلب و معقول از خود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علیه السلام اما در نخستین سخنرانی خود، مشی و مرام و دیدگاه خود را نسبت به حکومت بسیار روشن و شفاف بیان می دارند و نطقی خلاف نطق همه ی قدرتمندان تاریخ ایراد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بیانیه عنوان می کنند که از کسی تبعیت نخواهند کرد، سرزنش هیچ سرزنش کننده ای ایشان را سست و ضعیف نمی کند و از موضع خود که پیروی از دستورات الهی و سنت نبوی است به تخلف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سیاستمداران دنیا، از مردم می خواهند چونان که در گذشته، به سویش نیامدند، اکنون نیز ایشان را رها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وزیر شما باشم، بهتر است تا امیر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ناظر به دو نکته است</w:t>
      </w:r>
      <w:r>
        <w:rPr>
          <w:rFonts w:eastAsia="IRNazanin" w:cs="IRNazanin"/>
          <w:color w:val="111111"/>
          <w:sz w:val="28"/>
          <w:szCs w:val="28"/>
          <w:rtl w:val="true"/>
          <w:lang w:bidi="fa-IR"/>
        </w:rPr>
        <w:t xml:space="preserve">: </w:t>
      </w:r>
      <w:bookmarkStart w:id="72" w:name="pg7030_61506"/>
    </w:p>
    <w:p>
      <w:pPr>
        <w:pStyle w:val="BookText"/>
        <w:rPr/>
      </w:pPr>
      <w:bookmarkEnd w:id="72"/>
      <w:r>
        <w:rPr>
          <w:rFonts w:ascii="IRNazanin" w:hAnsi="IRNazanin" w:eastAsia="IRNazanin"/>
          <w:color w:val="111111"/>
          <w:sz w:val="28"/>
          <w:sz w:val="28"/>
          <w:szCs w:val="28"/>
          <w:rtl w:val="true"/>
          <w:lang w:bidi="fa-IR"/>
        </w:rPr>
        <w:t>نکته اول آنکه، اگر من امیر باشم و شما بیعت کنید، یعنی مرا پذیرفته اید؛ اگر بعد از بیعت آن را بشکنید، و در مقابلم قرار بگیرید، خطا کار خواهید بود و مستحق دوزخ</w:t>
      </w:r>
    </w:p>
    <w:p>
      <w:pPr>
        <w:pStyle w:val="BookText"/>
        <w:rPr/>
      </w:pPr>
      <w:r>
        <w:rPr>
          <w:rFonts w:ascii="IRNazanin" w:hAnsi="IRNazanin" w:eastAsia="IRNazanin"/>
          <w:color w:val="111111"/>
          <w:sz w:val="28"/>
          <w:sz w:val="28"/>
          <w:szCs w:val="28"/>
          <w:rtl w:val="true"/>
          <w:lang w:bidi="fa-IR"/>
        </w:rPr>
        <w:t xml:space="preserve">نکته ی دوم آنکه، منظور حضرتش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یک خلیفه انتخاب کنید و من وزیر و معاون او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جا وزیر به معنای احراز پست وزارت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نظر امیرمؤمنان علیه السلام این است که من در امور به شما کمک خواهم کرد، غمخوار شما می شوم و اگر مشورتی بخواهید از شما دریغ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عبارت، منظور از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کمک کننده، همراه و همدل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3" w:name="__RefHeading___Toc2971815_372815092"/>
      <w:bookmarkStart w:id="74" w:name="_Toc24"/>
      <w:bookmarkEnd w:id="73"/>
      <w:r>
        <w:rPr/>
        <w:t>8</w:t>
      </w:r>
      <w:r>
        <w:rPr>
          <w:rtl w:val="true"/>
        </w:rPr>
        <w:t xml:space="preserve">- </w:t>
      </w:r>
      <w:r>
        <w:rPr>
          <w:rtl w:val="true"/>
        </w:rPr>
        <w:t>منشور حکومت امیرالمؤمنین علیه السلام</w:t>
      </w:r>
      <w:r>
        <w:rPr>
          <w:rtl w:val="true"/>
        </w:rPr>
        <w:t>(</w:t>
      </w:r>
      <w:r>
        <w:rPr/>
        <w:t>4</w:t>
      </w:r>
      <w:r>
        <w:rPr>
          <w:rtl w:val="true"/>
        </w:rPr>
        <w:t>)</w:t>
      </w:r>
      <w:bookmarkEnd w:id="74"/>
    </w:p>
    <w:p>
      <w:pPr>
        <w:pStyle w:val="BookText"/>
        <w:rPr/>
      </w:pPr>
      <w:r>
        <w:rPr>
          <w:rFonts w:ascii="IRNazanin" w:hAnsi="IRNazanin" w:eastAsia="IRNazanin"/>
          <w:color w:val="111111"/>
          <w:sz w:val="28"/>
          <w:sz w:val="28"/>
          <w:szCs w:val="28"/>
          <w:rtl w:val="true"/>
          <w:lang w:bidi="fa-IR"/>
        </w:rPr>
        <w:t>در خطبه ای دیگر که در همان روزهای آغازین حکومت ایراد شده است، بار دیگر حضرتش بر نفی تبعیض نژادی تأکید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فَحَمِدَ اَللَّهَ وَ أثنى عَلَيْهِ ثُمَّ قَالَ أَيُّهَا النَّاسُ إِنَّ آدَمَ لَمْ يَلِدْ عَبْداً وَ لاَ أَمَةً وَ إِنَّ اَلنَّاسَ كُلَّهُمْ أحْرَارٌ وَ لَكِنَّ اَللَّهَ خَوَّلَ بَعْضَكُمْ بَعْضاً فَمَنْ كَانَ لَهُ بَلاَءٌ فَصَبَرَ فِي اَلْخَيْرِ فَلاَ يَمُنُّ بِهِ عَلَى اَللَّهِ جَلَّ وَ عَزَّ أَلاَ وَ قَدْ حَضَرَ شَيْءٌ وَ نَحْنُ مَسْؤُون فِيهِ بَيْنَ اَلْأَسْوَدِ وَ اَلْأَحْمَر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 لِطَلْحَةَ وَ اَلزُّبَيْرِ مَا أَرَادَ بِهذَا غَيْرَكُما قَالَ فَأَعْطَى كُلَّ وَاحِدٍ ثَلاَثَةَ دَنَانِيرَ وَ أَعْطَى رَجُلاً مِنَ اَلْأَنْصَارِ ثَلاَثَةَ دَنَانِيرَ وَ جَاءَ بَعْدَ غُلاَمٌ أَوْ فَأَعْطَاةُ ثَلاَثَةَ دَنَانِيرَ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اَلْأَنْصَارِيُّ يَاأَمِيرُ اَلْمُؤْمِنِينَ هَذَا غُلاَمٌ أَعْتَقْتُهُ بِالْأَمْسِ تَجْعَلُنِي وَ إِيَّاهُ سَواءً فَقَالَ إِلَى نَظَرْتُ فِي كِتَابِ اَللَّهِ فَلَمْ أَجِدْ لِوُلْدِ إِسْمَاعِيلَ عَلَى وُلَدِ اسحاق فَضْلاً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خطبه ای ایراد فرمود و در آن خدای را ستایش و ثناء گفت،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را به عنوان برده و یا کنیز بر جای ننهاده، بلکه مردم همگی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شده اند، ولی خداوند برخی از شما را زیر دست دیگری قرار داده؛ پس هر که آزمایش و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ای از نظر جهاد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کار خیر شکیبایی ورزیده، نباید بر خدای عزوجل منتی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فراهم شده و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برابر تقسیم میکنیم و فرقی میان سیاه پوست و سرخ پوست نگذاریم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به طلحه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مقصودی جز شما دو نفر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یک نفر سه دینار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دینار داد، و پس از او غلام سیاهی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نیز سه دینار داد،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غلامی است که من دیروز او را آزاد کردم به من و او برابر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خدا نگریستم، ولی ندیدم که فرزندان اسماعیل بر فرزندان اسحاق برتری و فضیلتی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شاید بتوان گفت یکی از بی نظیرترین بیاناتی که در رد نژادپرستی گفته شده است، همین سخن امیر کلام، امیرمؤمنان علی بن ابی طالب علیه السلام باشد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و حوا فرزند بنده و یا کنیزی به وجود نیاوردند و مردم همگی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بردگی در نژاد آدمیزاد نیست و هیچ انسان آزاده ای نباید به بردگی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به مناسباتی به اسیری و بردگی گرفته شد، دیگران باید بکوشند تا او را آزاد کنند و این ممکن نیست مگر آن راهکاری که اسلام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آزادند و این پیام آزادگی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مردم به سیستم برده داری خو گرفته بودند، بابت بردگان و کنیزان پول پرداخت کرده و آنها را به تملیک خود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ابتدا با خرید و فروش بردگان مبارزه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توصیه ی اسلام به مسلمانان این بود که اگر می توانید بردگان را از صاحبانشان بخرید و آنان را در راه خدا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جبران و کفاره ی برخی گناهان و خطاها، آزاد کردن برده و کنیز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خرید و فروش بردگان را حرام اعلام می کرد، این راهکار عملا اجرایی نمی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حضرات ائمه علیهم السلام بردگان را از صاحبانشان خریده و تحت تعالیم خود به آنها آموزش می دادند؛ آنان پس از آزادی و مرخص شدن از خدمت آن بزرگواران، با سفر به اقصی نقاط جهان، هم آزادانه زندگی می کردند و هم مبلغانی کارآمد برای دین اسلام صحیح و آموزه های اعتقادی خاندان عصمت و سیرهی عملی اهل بیت بودند</w:t>
      </w:r>
      <w:r>
        <w:rPr>
          <w:rFonts w:eastAsia="IRNazanin" w:cs="IRNazanin"/>
          <w:color w:val="111111"/>
          <w:sz w:val="28"/>
          <w:szCs w:val="28"/>
          <w:rtl w:val="true"/>
          <w:lang w:bidi="fa-IR"/>
        </w:rPr>
        <w:t xml:space="preserve">. </w:t>
      </w:r>
      <w:bookmarkStart w:id="75" w:name="pg7030_61509"/>
    </w:p>
    <w:p>
      <w:pPr>
        <w:pStyle w:val="Heading3"/>
        <w:numPr>
          <w:ilvl w:val="2"/>
          <w:numId w:val="1"/>
        </w:numPr>
        <w:rPr/>
      </w:pPr>
      <w:bookmarkStart w:id="76" w:name="__RefHeading___Toc2971817_372815092"/>
      <w:bookmarkStart w:id="77" w:name="_Toc25"/>
      <w:bookmarkEnd w:id="75"/>
      <w:bookmarkEnd w:id="76"/>
      <w:r>
        <w:rPr/>
        <w:t>9</w:t>
      </w:r>
      <w:r>
        <w:rPr>
          <w:rtl w:val="true"/>
        </w:rPr>
        <w:t xml:space="preserve">- </w:t>
      </w:r>
      <w:r>
        <w:rPr>
          <w:rtl w:val="true"/>
        </w:rPr>
        <w:t>سیره ی علوی در تقسیم بیت المال</w:t>
      </w:r>
      <w:bookmarkEnd w:id="77"/>
    </w:p>
    <w:p>
      <w:pPr>
        <w:pStyle w:val="Heading4"/>
        <w:numPr>
          <w:ilvl w:val="3"/>
          <w:numId w:val="1"/>
        </w:numPr>
        <w:rPr/>
      </w:pPr>
      <w:bookmarkStart w:id="78" w:name="__RefHeading___Toc2971819_372815092"/>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سیره ی علوی در تقسیم بیت المال، گرچه در کوتاه مدت عده ای سودجو را رنجاند، ولی در درازمدت، برگ درخشانی بر جای گذاشت که عدالت اسلامی را در سیره علوی نشان داد و راهنمایی برای آیندگان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چند نص تاریخی اشاره خواهد شد</w:t>
      </w:r>
      <w:r>
        <w:rPr>
          <w:rFonts w:eastAsia="IRNazanin" w:cs="IRNazanin"/>
          <w:color w:val="111111"/>
          <w:sz w:val="28"/>
          <w:szCs w:val="28"/>
          <w:rtl w:val="true"/>
          <w:lang w:bidi="fa-IR"/>
        </w:rPr>
        <w:t>.</w:t>
      </w:r>
    </w:p>
    <w:p>
      <w:pPr>
        <w:pStyle w:val="Heading4"/>
        <w:numPr>
          <w:ilvl w:val="3"/>
          <w:numId w:val="1"/>
        </w:numPr>
        <w:rPr/>
      </w:pPr>
      <w:bookmarkStart w:id="80" w:name="__RefHeading___Toc2971821_372815092"/>
      <w:bookmarkStart w:id="81" w:name="_Toc27"/>
      <w:bookmarkEnd w:id="80"/>
      <w:r>
        <w:rPr>
          <w:rtl w:val="true"/>
        </w:rPr>
        <w:t>گزارش اول</w:t>
      </w:r>
      <w:bookmarkEnd w:id="81"/>
    </w:p>
    <w:p>
      <w:pPr>
        <w:pStyle w:val="BookText"/>
        <w:rPr/>
      </w:pPr>
      <w:r>
        <w:rPr>
          <w:rFonts w:ascii="IRNazanin" w:hAnsi="IRNazanin" w:eastAsia="IRNazanin"/>
          <w:color w:val="111111"/>
          <w:sz w:val="28"/>
          <w:sz w:val="28"/>
          <w:szCs w:val="28"/>
          <w:rtl w:val="true"/>
          <w:lang w:bidi="fa-IR"/>
        </w:rPr>
        <w:t>حضرت امیرمؤمنان علیه السلام در تقسیم بیت المال، همواره با پرسش هایی مواجه می شد،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سهم غلام و آزاد را یکسان پرداخت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امتیازات و سوابق را در نظر نمی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همه را به یک چشم می نگرد؟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خدمات و رنج کشیدن های برخی مسلمانان را در دوران صدر اسلام مورد توجه قرار نمی دهد؟</w:t>
      </w:r>
    </w:p>
    <w:p>
      <w:pPr>
        <w:pStyle w:val="BookText"/>
        <w:rPr/>
      </w:pPr>
      <w:r>
        <w:rPr>
          <w:rFonts w:ascii="IRNazanin" w:hAnsi="IRNazanin" w:eastAsia="IRNazanin"/>
          <w:color w:val="111111"/>
          <w:sz w:val="28"/>
          <w:sz w:val="28"/>
          <w:szCs w:val="28"/>
          <w:rtl w:val="true"/>
          <w:lang w:bidi="fa-IR"/>
        </w:rPr>
        <w:t>در مقابل، پاسخ صریح، شفاف و خردمندانه ی حضرت امیر علیه السلام در طول تاریخ، تحسين عقلای عالم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صدها بار سیره علوی را تحلیل کرده و پیرامون آن بسیار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جرج جرداق مسیحی، شبلی شمیل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پیشتازان مکتب مادی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جبران خليل جبران، محمود صواف، سبوح سرکیسیان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روحانیون بزرگ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نهج البلاغه را خوانده و از این دریچه در آن تفکر و تأمل نموده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امیرالمؤمنین علیه السلام در پاسخ به یکی از درخواست های ناروا در آغاز حکومت خود چنین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 بِالْجَوْرِ فِي مَنْ وُلِّيتُ عَلَيْهِ وَ اَللَّهِ لاَ أَطُورُ بِهِ مَا سَمَرَ سَمِيرٌ وَ مَا أَمْنَجَمٌ فِي السَّمَاءِ نَجْماً و لَوْ كَانَ اَلْمَالُ لِي لَسَوَّيْتُ بَيْنَهُمْ فَكَيْفَ وَ إِنَّمَا الْمَالُ مَالُ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إِعْطَاءَ الْمَالِ فِي غَيْرِ حَقِّهِ تَبْذِيرٌ و إِسْرَافٌ وَ هُوَ يَرفَعُ صَاحِبَهُ فِي اَلدُّنْيَا وَ يَضَعُهُ فِي اَلْآخِرَةِ وَ يُكْرِمُهُ فِي اَلا وَيُهِينُهُ عِنْدَ اللَّهِ وَ لَم يَضَعِ امْرُؤٌ مالَهُ في غَيرِ حَقِّهِ ولاَ عِنْدَ غَيرِ أهلِهِ إِلاَّ حرَمَه اَللَّهُ شُكْرَهُمْ وَ كَانَ لِغَيْرِهِ وُدُّهُمْ فَإِن زَلَّتْ بِهِ الغلُّ يَوْماً فَاحْتَاجَ إِلَى مَعُونَتِهِمْ فَشَرُّ خَلِيلٍ وَ أَلْأَمُ خَدِين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فرمان میدهید تا پیروزی را بجویم به ستم کردن بر کسی که والي اویم؟ به خدا که نپذیرم تا جهان سر آید، و ستاره ای در آسمان پی ستاره ای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از آن من بود، همگان را برابر میداشتم که چنین تقسیم سزا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که مال، مال خدا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بخشیدن مال به کسی که مستحق آن نیست، با تبذیر و اسراف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بخشنده را در دنیا بالا برد و در آخرت فرود آرد، او را در دیده ی مردمان گرامی کند، و نزد خدا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مال خود را آن جا که نباید نداد، و به نامستحق نبخشود، جز آنکه خدا او را از سپاس آنان محروم فرمود، و دوستی شان از آن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روزی پای او لغزید، و به </w:t>
      </w:r>
    </w:p>
    <w:p>
      <w:pPr>
        <w:pStyle w:val="BookText"/>
        <w:rPr/>
      </w:pPr>
      <w:r>
        <w:rPr>
          <w:rFonts w:ascii="IRNazanin" w:hAnsi="IRNazanin" w:eastAsia="IRNazanin"/>
          <w:color w:val="111111"/>
          <w:sz w:val="28"/>
          <w:sz w:val="28"/>
          <w:szCs w:val="28"/>
          <w:rtl w:val="true"/>
          <w:lang w:bidi="fa-IR"/>
        </w:rPr>
        <w:t>یاری آنان نیازمند گردید، در دیده ی ایشان بدترین یار است و لئيم ترین دوستدار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سخن حضرتش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تَأْمُرُونِّى أَنْ أَطْلُبَ اَلنَّضْرَ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مرا امر می کنید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و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ستم کردن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دریایی از معرفت و انسانیت و عدالت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سیاست مداران دنیا، رسیدن به آرمان و هدف، اصل است، گرچه در این میان حقوق عده ای پایمال شود؛ و در این جاست که مرام امیر مؤمنان علیه السلام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مرام سیاست بازان، این تنها راه ماندگاری بر مسند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 الهى، اگر رسیدن به هدفی موجب ظلم و تعدی به افراد شود، این حرکت از آغاز،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حاکم برای بقای حکومت خود شهرها را ویران کند، افرادی نالایق به کار گمارد، بذل و بخشش های بی مورد انجام دهد، تماما مصداق ظلم و ستم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خلفا، برای اسکات مخالفان و بقای حکومت خود، بارها حق را پایمال و اموال و امتیازاتی را بی جهت به افراد اعطا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باعث ایجاد اختلاف طبقاتی شدید میان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طمعکاران برای کسب امتیازات بیشتر، به این بهانه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سوابق </w:t>
      </w:r>
    </w:p>
    <w:p>
      <w:pPr>
        <w:pStyle w:val="BookText"/>
        <w:rPr/>
      </w:pPr>
      <w:r>
        <w:rPr>
          <w:rFonts w:ascii="IRNazanin" w:hAnsi="IRNazanin" w:eastAsia="IRNazanin"/>
          <w:color w:val="111111"/>
          <w:sz w:val="28"/>
          <w:sz w:val="28"/>
          <w:szCs w:val="28"/>
          <w:rtl w:val="true"/>
          <w:lang w:bidi="fa-IR"/>
        </w:rPr>
        <w:t>خود را به رخ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این قرب و نزدیکی مربوط به آخرت است، 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برای خداوند زحمتی کشیده و در راه ترویج دین و شریعت رنج دیده است، اجرش نزد خداوند محفوظ است و به پاداش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نمی گردد که افراد به خاطر سوابق درخشان خود، از جامعه امتیازات بالاتری را طلب کنند یا توقع داشته باشند سهم بیشتری از بیت المال نصیب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افراد پیشکسوت که خدماتی برای حفظ دین انجام داده اند، مورد احترام هستند </w:t>
      </w:r>
      <w:r>
        <w:rPr>
          <w:rStyle w:val="FootnoteAnchor"/>
          <w:rtl w:val="true"/>
        </w:rPr>
        <w:footnoteReference w:id="118"/>
      </w:r>
      <w:r>
        <w:rPr>
          <w:rFonts w:ascii="IRNazanin" w:hAnsi="IRNazanin" w:eastAsia="IRNazanin"/>
          <w:color w:val="111111"/>
          <w:sz w:val="28"/>
          <w:sz w:val="28"/>
          <w:szCs w:val="28"/>
          <w:rtl w:val="true"/>
          <w:lang w:bidi="fa-IR"/>
        </w:rPr>
        <w:t>و از آنان تجلیل می شود، اما این موضوع سبب نمی شود که بهره مندی ایشان از بیت المال مسلمین ویژه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بیت المال، همه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امام سجاد علیه السلام به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وقتی قصیده فرزدق به پایان رسید، هشام مانند کسی که از خوابی گران بیدار شده باشد، خشمگین و آشفته به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شعری تاکنون در مدح ما نسرودهای؟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بمانند جد او و پدری همشأن پدر او و مادری پاکیزه گوهر مانند مادر او بیاور تا تو را نیز مانند او بستایم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برآشفت و دستور داد تا نام شاعر را از دفتر جوایز حذف کنند و او را در سرزمین عسفان میان مکه و مدینه به بند و زندان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نیز در مقابل از محل اموال شخصی خود، زندگی او را تأمین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می کنند و صله ای</w:t>
      </w:r>
    </w:p>
    <w:p>
      <w:pPr>
        <w:pStyle w:val="BookText"/>
        <w:rPr/>
      </w:pPr>
      <w:r>
        <w:rPr>
          <w:rFonts w:ascii="IRNazanin" w:hAnsi="IRNazanin" w:eastAsia="IRNazanin"/>
          <w:color w:val="111111"/>
          <w:sz w:val="28"/>
          <w:sz w:val="28"/>
          <w:szCs w:val="28"/>
          <w:rtl w:val="true"/>
          <w:lang w:bidi="fa-IR"/>
        </w:rPr>
        <w:t>می دهند که تا آخر عمر تأمین می شود، بحث تقسیم بیت المال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سجاد علیه السلام بخواهند مالی را میان عده ای تقسیم کنند، برای آنکه اختلافی ایجاد نشود، رعایت مساوات خواهند کرد و به همه یکسان اعطا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مال شخصی این دقت ها را لازم دارد، پس تقسیم مال خدا و بیت المال جای خود را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معنای گذشتن از حد و تبذیر به معنای ولخرجی و بیهوده خرج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گاه در معنای مترادف یکدیگر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اسراف، اصل بر مصرف صحیح است، اما در آن زیاده روی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تبذیر، اصل بر مصرف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شیطان به شمار رفته، فعلش حرام و از گناهان کبیره است</w:t>
      </w:r>
      <w:r>
        <w:rPr>
          <w:rFonts w:eastAsia="IRNazanin" w:cs="IRNazanin"/>
          <w:color w:val="111111"/>
          <w:sz w:val="28"/>
          <w:szCs w:val="28"/>
          <w:rtl w:val="true"/>
          <w:lang w:bidi="fa-IR"/>
        </w:rPr>
        <w:t>.</w:t>
      </w:r>
      <w:r>
        <w:rPr>
          <w:rStyle w:val="FootnoteAnchor"/>
          <w:rtl w:val="true"/>
        </w:rPr>
        <w:footnoteReference w:id="120"/>
      </w:r>
      <w:bookmarkStart w:id="82" w:name="pg7030_61514"/>
    </w:p>
    <w:p>
      <w:pPr>
        <w:pStyle w:val="BookText"/>
        <w:rPr/>
      </w:pPr>
      <w:bookmarkEnd w:id="82"/>
      <w:r>
        <w:rPr>
          <w:rFonts w:ascii="IRNazanin" w:hAnsi="IRNazanin" w:eastAsia="IRNazanin"/>
          <w:color w:val="111111"/>
          <w:sz w:val="28"/>
          <w:sz w:val="28"/>
          <w:szCs w:val="28"/>
          <w:rtl w:val="true"/>
          <w:lang w:bidi="fa-IR"/>
        </w:rPr>
        <w:t>در خصوص این دیدگاه، حضرت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آسمان و زمین برپاست، من اگر مال خودم را نیز تقسیم کنم، اسراف و تبذیر نمی کنم، چه رسد به مال خداوند که مسئول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هشدار می دهند که اگر مالی در غیر جایگاهش مصرف گردد، تبذیر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گرچه در دنیا شخص را نزد عده ای محدود، بلند آوازه و عزیز می کند، اما نزد خداوند در آخرت او را خوار و خفیف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عمیق به این کلام حضرت امیر علیه السلام، وظیفه ی ما را در مخارج زندگی، تشریفات و اسراف هایی که گاه در بین برخی خانواده ها و یا در سطح جامعه اتفاق می افتد، روشن می سازد</w:t>
      </w:r>
      <w:r>
        <w:rPr>
          <w:rFonts w:eastAsia="IRNazanin" w:cs="IRNazanin"/>
          <w:color w:val="111111"/>
          <w:sz w:val="28"/>
          <w:szCs w:val="28"/>
          <w:rtl w:val="true"/>
          <w:lang w:bidi="fa-IR"/>
        </w:rPr>
        <w:t>.</w:t>
      </w:r>
    </w:p>
    <w:p>
      <w:pPr>
        <w:pStyle w:val="Heading4"/>
        <w:numPr>
          <w:ilvl w:val="3"/>
          <w:numId w:val="1"/>
        </w:numPr>
        <w:rPr/>
      </w:pPr>
      <w:bookmarkStart w:id="83" w:name="__RefHeading___Toc2971823_372815092"/>
      <w:bookmarkStart w:id="84" w:name="_Toc28"/>
      <w:bookmarkEnd w:id="83"/>
      <w:r>
        <w:rPr>
          <w:rtl w:val="true"/>
        </w:rPr>
        <w:t>گزارش دوم</w:t>
      </w:r>
      <w:bookmarkEnd w:id="84"/>
    </w:p>
    <w:p>
      <w:pPr>
        <w:pStyle w:val="BookText"/>
        <w:rPr/>
      </w:pPr>
      <w:r>
        <w:rPr>
          <w:rFonts w:ascii="IRNazanin" w:hAnsi="IRNazanin" w:eastAsia="IRNazanin"/>
          <w:color w:val="111111"/>
          <w:sz w:val="28"/>
          <w:sz w:val="28"/>
          <w:szCs w:val="28"/>
          <w:rtl w:val="true"/>
          <w:lang w:bidi="fa-IR"/>
        </w:rPr>
        <w:t>حضرت امیر علیه السلام در روزهای اولیه حکومت خود با خطبه های روشنگر، موضع خود را در برابر حکومت و مردم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امالی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اللناسُ فَبَايَعوهُ فَأَوَّلُ مَنْ قَامَ فَبَايَعَة طَلْحَةَ و الزُّبَيْرَ ثُمَّ قَامَ الْمُهَاجِرُونَ وَالأنْصارُ وَ سَائِرُ النَّاسِ حَتَّى بَايعَة اَلنَّاسُ وَكانَ اَلَّذِي يَأْخُذُ عَلَيْهِمُ البَيْعَة عَمَّارُ بْنُ يَاسِرٍ وَ أَبُو اَلْهَيْثَمِ اَلتَّيِّهَانِ وَ هما يقولان نبايكُمْ عَلَى طَاعَةِ اَللَّهِ وَ سُنَّةِ رَسُولِهِ وَ إِنْ لَمْ نَفِ لَكُمْ فَلاَ طَاعَةَ لَنَا عَلَيْكُمْ وَ لاَ بَيْعَةَ فِي أَعْنَاقِكُمْ وَ اَلْقُرْآنُ إِمَامُنَا وَ إِمَامُكُم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سوی حضرت آمدند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برای بیعت برخاستند،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مهاجر و </w:t>
      </w:r>
    </w:p>
    <w:p>
      <w:pPr>
        <w:pStyle w:val="BookText"/>
        <w:rPr/>
      </w:pPr>
      <w:r>
        <w:rPr>
          <w:rFonts w:ascii="IRNazanin" w:hAnsi="IRNazanin" w:eastAsia="IRNazanin"/>
          <w:color w:val="111111"/>
          <w:sz w:val="28"/>
          <w:sz w:val="28"/>
          <w:szCs w:val="28"/>
          <w:rtl w:val="true"/>
          <w:lang w:bidi="fa-IR"/>
        </w:rPr>
        <w:t>انصار و سایر مردم برخاستند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بیعت می گرفت، عمار یاسر و ابوالهيثم بن تیهان بودند که می گفتند از شما بیعت میگیریم بر طاعت خدا و سنت رسول خدا؛ اگر به آن وفا نکردیم از ما اطاعت نکنید و بیعتی بر گردن شما نیست و قرآن پیشوای شما و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امیر علیه السلام در بیعت با مردم هیچ شرطی را جز طاعت خدا و پیروی از سنت پیامبر اعلام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چه حضرت امیر علیه السلام با مردم بیعت کردند بیعت مشروط نبود، همان گونه که پیامبر صلی الله علیه و آله در غدیر خم از مردم برای بیعت با حضرت امیر، بیعتی مشروط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غدیر خم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اولی بکم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خود شما به شما اولی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هیچ شرطی را پیامبر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مولی و سرپرست او هستم، این علی مولی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شرطی بیان کردند و مردم آن را پذیرفتند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مردم با حضرت امیر نیز همین گونه بود، بیعت براساس طاعت خدا و پیروی از سنت پیامبر صلی الله علیه و آله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عَلَى عَلَيْهِ اَلسَّلاَمُ عَنْ يَمِينِهِ وَعَن شِمَالِهِ وَ هُوَ عَلَى اَلْمِنْبَرِ وَ هُوَ يَقُولُ أَلاَ لاَ يَقُولَنَّ رِجَالٌ مِنْكُمْ غَداً قَد غَمَرَتْهُمُ الدُّنْيَا فَاتَّخَذُوا العَقَارَ وفَجَّرُوا الأنهارَ وَرَكِبُوا الْخُيُولَ الْفَارِهَةَ وَ اِتَّخَذُوا اَلْوَصَائِفَ اَلرُّوقَةَ فَصَارَ ذَلِكَ </w:t>
      </w:r>
    </w:p>
    <w:p>
      <w:pPr>
        <w:pStyle w:val="BookText"/>
        <w:rPr/>
      </w:pPr>
      <w:r>
        <w:rPr>
          <w:rFonts w:ascii="Amiri" w:hAnsi="Amiri" w:eastAsia="Amiri" w:cs="Amiri"/>
          <w:color w:val="111111"/>
          <w:sz w:val="28"/>
          <w:sz w:val="28"/>
          <w:szCs w:val="28"/>
          <w:rtl w:val="true"/>
          <w:lang w:bidi="ar-SA"/>
        </w:rPr>
        <w:t xml:space="preserve">عَلَيْهِمْ عَاراً وَ شَنَاراً إِنْ لَمْ يَغْفِرْ لَهُمُ اَلْغَقَارُ إِذَا مُنِعُوا مَا كَانُوا فِيهِ وَ صُيِّرُوا إِلَى حُقُوقِهِمُ اَلَّتِي يَعْلَمُونَ يَقُولُونَ حَرَمَنَا اِبْنُ أَبِي طَالِبٍ وَ ظَلَمَنَا حُقُوقَنَا وَ نَسْتَعِينُ بِاللَّهِ وَ تَسْتَغْفِرُهُ وَ أَمَّا مَنْ كَانَ لَهُ فَضْلٌ وَ سَابِقَةٌ مِنْكُمْ فَإِنَّمَا أَجْرُهُ فِيهِ عَلَى اَللَّهِ فَمَنِ اِسْتَجَابَ لِلَّهِ وَ لِرَسُولِهِ و دَخَلَ فِي دِينِنَا وَ اِسْتَقْبَلَ قِبْلَتَنَا و أَكَلَ ذَبِيحَتَنَا فَقَدِ اسْتَوْجَبَ حُقُوقَ الْإِسْلامِ وَ حُدُودِهِ فَأَنْتُم أَيُّهَا اَلنَّاسُ عِبَادَ اَللَّهِ اَلْمُسْلِمُونَ وَ الْمَالُ مَالُ اللَّهِ يُقسَمُ بَيْنَكُمْ بِالسَّوِيَّةِ ولَيْسَ لِأَحَدٍ عَلَى أحيِ فَضْل إِلاَّ بِالتَّقوى وَ لِلْمُتَّقِينَ عِنْدَ اَللَّهِ خَيْرُ اَلْجَزَاءِ وَ أَفضَلُ الثَّوَابِ لَمْ يَجعَل اللَّهُ الدُّنيا لِلْمُتَّقِينَ جَزاءً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إِذَا كَانَ غَداً فَاغْدُوا فَانٍ عِنْدَنَا مَالاً اجْتَمَعَ فَلا يَتَخَلَّفَنَّ أَحَدٌ كَانَ فِي عَطَاءٍ أَوْ لَمْ يَكُنْ إِذَا كَانَ مُسْلِماً حُرّاً اُحْضُرُوا رَحِمَكُمُ اَللَّ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فَاجْتَمَعُوا مِنَ اَلْغَدِ وَ لَمْ يَتَخَلَّف عَنهُ أَحَدٌ فَقَسَمَ بَيْنَهُمْ ثَلاَثَةَ دَنَانِيرَ لِكُلِّ إِنْسَانٍ الشَّرِيفِ وَ الوَضيعِ وَ الأَحْمَرِ وَ اَلْأَسْوَدِ لَمْ يُفَضِّل أَحَداً وَ لَمْ يَتَخَلَّفْ عَنْهُ أَحَدٌ إِلاَّ هَؤُلاَءِ اَلرَّهْطُ طلحه وَ اَلزُّبَيْرُ وَ عَبْدُ اَللَّهِ بْنُ عُمَرَ وَ سَيِّدُ اَلْعَاصِ وَ مَرْوَانُ بْنُ اَلْحَكَمِ ونَاس مَعَهُم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بر فراز منبر، به راست و چپ خود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کسانی از شما بگویند که دنیا به ایشان رو آورد، پس املاکی فراهم آوردند و نهرهایی روان ساختند و بر اسبان راهوار سوار شدند و کنیزکان زیبا به خدمت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از کارهایی که می کردند، بازداشتم و به حدود و حقوقشان آشنا ساختم، این کار را برای خود ننگ و عار بدانند و خشمگین شوند و بگویند که پسر ابی طالب ما را از حقوقمان محروم ساخت و در مورد حقوقی که داشتیم، به ما ستم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خدا کمک میگیریم و از او آمرزش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کسانی از شما که فضیلت و پیشینه ای دارند، هر کس چنین باشد، پاداش او بر عهده 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خدا و رسولش را پاسخ مثبت بگوید و در دین ما وارد شود و دربرابر قبله ی ما بایستد و ذبیحه ی ما را بخورد، باید از حقوق و حدود اسلام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مسلمان خدایید و مال، مال خدا است، که میان شما به طور برابر تقسیم خواهد شد، و هیچ کس را در آن بر دیگری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دیگری برتری ندارد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بهترین پاداش و برترین ثواب را دارند، به گونه ای که خداوند، دنیا را پاداش و ثواب پرهیزکاران قرار نداده، بلکه آنچه نزد خداست برای نیکوکاران بهتر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چون فردا شود، به نزد ما بیایید که مالی هست و آن را </w:t>
      </w:r>
    </w:p>
    <w:p>
      <w:pPr>
        <w:pStyle w:val="BookText"/>
        <w:rPr/>
      </w:pPr>
      <w:r>
        <w:rPr>
          <w:rFonts w:ascii="IRNazanin" w:hAnsi="IRNazanin" w:eastAsia="IRNazanin"/>
          <w:color w:val="111111"/>
          <w:sz w:val="28"/>
          <w:sz w:val="28"/>
          <w:szCs w:val="28"/>
          <w:rtl w:val="true"/>
          <w:lang w:bidi="fa-IR"/>
        </w:rPr>
        <w:t>میان شما تقسیم خواهیم کرد، و هر یک از شما، خواه جیره خوار بیت المال باشد یا نباشد، باید که حاضر شود و تخلف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خدایتان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همگان گرد آمدند و هیچ کس تخلف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هر کس سه دینار داد، چه انسان شریف و چه پست، از هر نژاد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را بر دیگری برتری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چند تن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عبدالله بن عمر، سعید بن عاص، مروان بن حکم و چند تن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حضرت به نکته ای بسیار مهم و حیاتی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را در نظر بگیرید که به تازگی عهده دار مدیریت اداره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مدیریت خود در جمع کارمندان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قبلا از این اداره سهمیه گرفته اند، خانه های اشرافی و اعیانی گرفته اند و ماشین های فاخر سوار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الخيول الفارهة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بایست تمام این امتیازات را تسلیم کنند و دیگر چنین بذل و بخشش های بی حساب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نیز با مردم اینگونه سخن گفتند که اگر در مقابل این گونه رفتارها ایستادم، کسی نگوید که علی حق ما را نداد یا ما را از حقمان محروم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اعلام داشت که هر کس دعوت خدا و رسول را اجابت کند، به قبله ی ما نماز بخواند، ما را مسلمان بداند و ذبیحه ی ما را بخورد، با دیگر مسلمانان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او نخواهیم گفت که تا دیروز کافر بودی و اکنون حقی از بیت المال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برداشت از </w:t>
      </w:r>
    </w:p>
    <w:p>
      <w:pPr>
        <w:pStyle w:val="BookText"/>
        <w:rPr/>
      </w:pPr>
      <w:r>
        <w:rPr>
          <w:rFonts w:ascii="IRNazanin" w:hAnsi="IRNazanin" w:eastAsia="IRNazanin"/>
          <w:color w:val="111111"/>
          <w:sz w:val="28"/>
          <w:sz w:val="28"/>
          <w:szCs w:val="28"/>
          <w:rtl w:val="true"/>
          <w:lang w:bidi="fa-IR"/>
        </w:rPr>
        <w:t>بیت المال، جناحی و حزبی برخورد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اسلام سابقه ی خدمت دارند، اجرشان با خداست؛ اما در بیت المال همه یکسان هستند، سفید و سیاه، برده و آزاد برابر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که در بیت المال است، متعلق به تمام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يُقْسَمُ بَينَكُمْ بِالسَّوِيَّةِ وَلَيسَ لِأَحَدٍ عَلَى أَحَدٍ فَضْلٌ اِلاَّ بِالتَّقْوَى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انسان ها به تقوای ایشان است؛ یعنی در پیشگاه خداوند متعال، انسانی بر انسان دیگر برتر و افضل است که بیشترین رعایت را در حقوق الهی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تقسیم بیت المال همه با هم یکسانند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نیز لازم است که در آن زمان، هر درآمدی که وارد بیت المال می شد، میان مردم تقسیم می کردند، زیرا دولت خدماتی به مردم مانند مدرسه، دانشگاه، جاده، آب و برق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هم صورت می گرفت، غنائمی که از جبهه های جنگ به دست می آمد، متعلق به همه ی مسلمانان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پنجم آن سهم امام و سادات فقیر بنی هاشم می شد و مابقی بین مردم تقسیم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که دولت ها متولی خدمات اجتماعی، رفاهی و امنیتی مردم شدند، از بودجهی بیت المال، برای این امور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ها موظفند این گونه خدمات را بین تمام نقاط مملکت بالسویه تقسیم کنند و تفاوتی میان مناطق و استان ها قائل نشوند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دیگر آن است که این گونه نبود که حضرتش دستور تفتیش منازل را بدهند که بروید خانه های مردم را جستجو کنید و اموال آنها را بیرون بکشید و غارت کنید</w:t>
      </w:r>
      <w:r>
        <w:rPr>
          <w:rFonts w:eastAsia="IRNazanin" w:cs="IRNazanin"/>
          <w:color w:val="111111"/>
          <w:sz w:val="28"/>
          <w:szCs w:val="28"/>
          <w:rtl w:val="true"/>
          <w:lang w:bidi="fa-IR"/>
        </w:rPr>
        <w:t xml:space="preserve">. </w:t>
      </w:r>
      <w:bookmarkStart w:id="85" w:name="pg7030_61520"/>
    </w:p>
    <w:p>
      <w:pPr>
        <w:pStyle w:val="Heading3"/>
        <w:numPr>
          <w:ilvl w:val="2"/>
          <w:numId w:val="1"/>
        </w:numPr>
        <w:rPr/>
      </w:pPr>
      <w:bookmarkStart w:id="86" w:name="__RefHeading___Toc2971825_372815092"/>
      <w:bookmarkStart w:id="87" w:name="_Toc29"/>
      <w:bookmarkEnd w:id="85"/>
      <w:bookmarkEnd w:id="86"/>
      <w:r>
        <w:rPr/>
        <w:t>10</w:t>
      </w:r>
      <w:r>
        <w:rPr>
          <w:rtl w:val="true"/>
        </w:rPr>
        <w:t xml:space="preserve">- </w:t>
      </w:r>
      <w:r>
        <w:rPr>
          <w:rtl w:val="true"/>
        </w:rPr>
        <w:t>استفاده ی امیرمؤمنان علیه السلام از علم الهی خود در تقسیم</w:t>
      </w:r>
      <w:bookmarkEnd w:id="87"/>
    </w:p>
    <w:p>
      <w:pPr>
        <w:pStyle w:val="Heading3"/>
        <w:numPr>
          <w:ilvl w:val="2"/>
          <w:numId w:val="1"/>
        </w:numPr>
        <w:rPr/>
      </w:pPr>
      <w:bookmarkStart w:id="88" w:name="__RefHeading___Toc2971827_372815092"/>
      <w:bookmarkStart w:id="89" w:name="_Toc30"/>
      <w:bookmarkEnd w:id="88"/>
      <w:r>
        <w:rPr/>
        <w:t>11</w:t>
      </w:r>
      <w:r>
        <w:rPr>
          <w:rtl w:val="true"/>
        </w:rPr>
        <w:t xml:space="preserve">- </w:t>
      </w:r>
      <w:r>
        <w:rPr>
          <w:rtl w:val="true"/>
        </w:rPr>
        <w:t>بیت المال</w:t>
      </w:r>
      <w:bookmarkEnd w:id="89"/>
    </w:p>
    <w:p>
      <w:pPr>
        <w:pStyle w:val="BookText"/>
        <w:rPr/>
      </w:pPr>
      <w:r>
        <w:rPr>
          <w:rFonts w:ascii="IRNazanin" w:hAnsi="IRNazanin" w:eastAsia="IRNazanin"/>
          <w:color w:val="111111"/>
          <w:sz w:val="28"/>
          <w:sz w:val="28"/>
          <w:szCs w:val="28"/>
          <w:rtl w:val="true"/>
          <w:lang w:bidi="fa-IR"/>
        </w:rPr>
        <w:t>با مطالعه ی سیرهی ائمه ی هدی علیهم السلام دریافت می شود که بنای آن بزرگواران، بر نشان دادن کرامت و معجزه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اگر فایده ی هدایتی در میان بود و یا به مصلحتی و یا برای اتمام حجت، از معجزه و کرامت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انجام این کارهای خارق العاده، اثبات عظمت روح این افراد و جایگاه ایشان نزد خداوند است و ارتباطی به اثبات حقانیت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حقانیت ایشان، از راه های دیگری ممکن است که محقق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و ابن عَبَّاسٍ أَنَّهُ لَمَّا صَعِدَ عَلى عَليْهِ السَّلاَمُ اَلْمِنْبَرَ قَالَ لَنَا قُومُوا فَتَخَلَّلُوا الصُّفُوفَ وَ نَادُوا هَلْ مِنْ كاه فَتَصارَخَ النَّاسُ مِنْ كُلِّ جانِبٍ اَللَّهُمَّ قَدْ رَضِينَا وَ سَلَّمْنَا و أَطَعْنَا رَسُولَكَ وَ اِبْنَ عَمِّهِ فَقَالَ يَا عَمَّارُ قُمْ إِلَى بَيْتِ اَلْمَالِ فَأَعْطِ اَلنَّاسَ ثَلاَثَةَ دَنَانِيرَ لِكُلِّ إِنْسَانِي وَ ارْفَعْ لِى ثَلاَثَةِ دَنَانِيرَ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عَمَّارٌ وَ أَبُو اَلْهَيْثَمِ مَعَ جَمَاعَةٍ مِنَ اَلْمُسْلِمِينَ إِلَى بَيْتِ اَلْمَالِ وَ مَضَى أَمِيرُ اَلْمُؤْمِنِينَ إِلَى مَسْجِدِ قُبَاءَ يُصَلِّي فِيهِ فَوَجَدُوا فِيهِ ثَلاَثَ مِائَةِ أَلْفِ دِينَارٍ وَ وَجَدُوا اَلنَّاسَ مِائَةَ أَلْفٍ فَقَالَ عَمَّارٌ جَاءَ وَ اَللَّهِ اَلْحَقُّ مِنْ رَبِّكُمْ وَ اَللَّهِ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بِالْمَالِ ولا بِالنَّاسِ وَ إِنَّ هَذِهِ لأَيَّةً وَجَبَتْ عَلَيْكُمْ بِهَا طَاعَةُ هَذَا الرَّجُلِ</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و ابن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بر فراز منبر رفتند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مرتب کنید و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ناراضی است؟ صدای مردم از هر طرف سوی برخاست که ما راضی هستیم و تسلیمیم و مطیع رسول خدا و پسر عمویش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بیت المال، و به هر کس سه دینار بده، و برای من هم سه دینار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مسجد قبا رفتند تا نماز بخوانند و عمار و ابوهیثم با جمعی از مسلمانان به بیت المال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سیصد هزار دینار دیدند، در حالی که تعداد مردم صد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حقی از سوی پروردگار است، چون من نه تعداد مردم و نه تعداد دینارها را نمی دانستم؛ این نشانه ای از سوی خدای متعال است که به شما می فهماند اطاعت از امیرالمؤمنین واجب است</w:t>
      </w:r>
      <w:r>
        <w:rPr>
          <w:rFonts w:eastAsia="IRNazanin" w:cs="IRNazanin"/>
          <w:color w:val="111111"/>
          <w:sz w:val="28"/>
          <w:szCs w:val="28"/>
          <w:rtl w:val="true"/>
          <w:lang w:bidi="fa-IR"/>
        </w:rPr>
        <w:t xml:space="preserve">». </w:t>
      </w:r>
      <w:bookmarkStart w:id="90" w:name="pg7030_61522"/>
    </w:p>
    <w:p>
      <w:pPr>
        <w:pStyle w:val="Heading2"/>
        <w:numPr>
          <w:ilvl w:val="1"/>
          <w:numId w:val="1"/>
        </w:numPr>
        <w:rPr/>
      </w:pPr>
      <w:bookmarkStart w:id="91" w:name="__RefHeading___Toc2971829_372815092"/>
      <w:bookmarkStart w:id="92" w:name="_Toc31"/>
      <w:bookmarkEnd w:id="90"/>
      <w:bookmarkEnd w:id="91"/>
      <w:r>
        <w:rPr>
          <w:rtl w:val="true"/>
        </w:rPr>
        <w:t>فصل چهارم</w:t>
      </w:r>
      <w:r>
        <w:rPr>
          <w:rtl w:val="true"/>
        </w:rPr>
        <w:t xml:space="preserve">: </w:t>
      </w:r>
      <w:r>
        <w:rPr>
          <w:rtl w:val="true"/>
        </w:rPr>
        <w:t xml:space="preserve">مقدمات جمل </w:t>
      </w:r>
      <w:r>
        <w:rPr>
          <w:rtl w:val="true"/>
        </w:rPr>
        <w:t>(</w:t>
      </w:r>
      <w:r>
        <w:rPr/>
        <w:t>1</w:t>
      </w:r>
      <w:r>
        <w:rPr>
          <w:rtl w:val="true"/>
        </w:rPr>
        <w:t>)</w:t>
      </w:r>
      <w:bookmarkEnd w:id="92"/>
    </w:p>
    <w:p>
      <w:pPr>
        <w:pStyle w:val="Heading3"/>
        <w:numPr>
          <w:ilvl w:val="2"/>
          <w:numId w:val="1"/>
        </w:numPr>
        <w:rPr/>
      </w:pPr>
      <w:bookmarkStart w:id="93" w:name="__RefHeading___Toc2971831_372815092"/>
      <w:bookmarkStart w:id="94" w:name="_Toc32"/>
      <w:bookmarkEnd w:id="93"/>
      <w:r>
        <w:rPr/>
        <w:t>1</w:t>
      </w:r>
      <w:r>
        <w:rPr>
          <w:rtl w:val="true"/>
        </w:rPr>
        <w:t xml:space="preserve">- </w:t>
      </w:r>
      <w:r>
        <w:rPr>
          <w:rtl w:val="true"/>
        </w:rPr>
        <w:t>درآمد</w:t>
      </w:r>
      <w:bookmarkEnd w:id="94"/>
    </w:p>
    <w:p>
      <w:pPr>
        <w:pStyle w:val="BookText"/>
        <w:rPr/>
      </w:pPr>
      <w:r>
        <w:rPr>
          <w:rFonts w:ascii="IRNazanin" w:hAnsi="IRNazanin" w:eastAsia="IRNazanin"/>
          <w:color w:val="111111"/>
          <w:sz w:val="28"/>
          <w:sz w:val="28"/>
          <w:szCs w:val="28"/>
          <w:rtl w:val="true"/>
          <w:lang w:bidi="fa-IR"/>
        </w:rPr>
        <w:t>نخستین جنگ در دوره ی خلافت امیر مؤمنان علیه السلام که به رهبری عایشه و طلحه و زبیر به راه افتاد، جنگ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ماه جمادى الأولى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ششمین ماه استقرار حضرت امیر علیه السلام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بصره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این جنگ را به بهانه ی خونخواهی عثمان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در این نبرد، عایشه حضور داشت و بر شتر سرخ مویی سوار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این هماورد و ضرورت بررسی آن باید به چند نکته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حیات پیامبر، جنگ بدر، یکی از سخت ترین و مهم ترین جنگ ها بود؛ چراکه در آن جنگ، پیامبر با خویشان، نزدیکان و هم قبیله ای های خود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جنگ میان</w:t>
      </w:r>
    </w:p>
    <w:p>
      <w:pPr>
        <w:pStyle w:val="BookText"/>
        <w:rPr/>
      </w:pPr>
      <w:r>
        <w:rPr>
          <w:rFonts w:ascii="IRNazanin" w:hAnsi="IRNazanin" w:eastAsia="IRNazanin"/>
          <w:color w:val="111111"/>
          <w:sz w:val="28"/>
          <w:sz w:val="28"/>
          <w:szCs w:val="28"/>
          <w:rtl w:val="true"/>
          <w:lang w:bidi="fa-IR"/>
        </w:rPr>
        <w:t>دو قبیله بسیار رخ داده بود؛ اما جنگی که در آن عمو و برادر زاده و خواهر زاده و دایی با یکدیگر وارد جنگ شوند، کم سابقه بود؛ آن هم جنگی که نه با انگیزه های مالی و تعصب های عشیره ای، بلکه براساس عقیده و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دربارهی جنگ بدر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كُنَّا مَعَ رَسُولِ اَللَّهِ صَلَّي اَللَّهُ عَلَيْهِ وَ آلِهِ نَقْتُلُ آبَاءَنَا و أَبْنَاءَنَا وَ إِخْوَانَنَا و أَعْمَامَنَا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پیامبر خدا صلی الله علیه و آله بودیم، در حالی که با پدران و فرزندان و برادران و عموهای خود می جنگیدیم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جنگ، نخستین نزاع داخلی مسلمانان بود که در آن، دو گروه از مسلمانان برای نخستین بار، رویاروی یکدیگر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قبیله قریش، خویشاوندیکدیگر بودند و این مطلب بسیار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امیر علیه السلام یک طرف قرار داشتند و در سویی دیگر پسر عمه ی ایشان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ام المؤمنین ام سلمه یکی از همسران گرامی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به طرفداری حضرت امیر علیه السلام قرار دارد و جناح عایشه در سوی 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 سلمه در میانه ی کارزار نبود؛ اما در مدینه پایگاه محکمی را حمایت و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نبرد بر مسلمانان گران می آمد و خود را در میانه ی کارزار تقابل دو گروه از مسلمانان متحیر می یافتند، نزد ام سلمه می رفتند و از ایشان کسب تکلیف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با قاطعیت ایشان را به حق رهنمون می شد و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خزاز قمی روایت می کند که شداد بن اوس پس از جنگ جمل، روزی شخصی خدمت جناب ام سلمه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بحبوحه ی جنگ مردد بودم که آیا حق با على است یا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اتقافی مرا بر این تصمیم که در لشکر على باقی بمانم،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طرف لشکر على علیه السلام فردی وارد میدان شد که با صدای بلند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لشکر مقابل دستور دادند او را تیرباران و سپس تکه 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فهمیدم که این لشکر نمی تواند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اطمینان بیشتری در لشکر على علیه السلام باقی ماندم؛ آیا این اقدام من صحيح بود یا خیر؟ جناب ام سلمه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خدا و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علی</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با نقل این حدیث، فرد سائل بر عمل انجام شده ی خود مطمئن گردید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برخی از کسانی که سابقه دار در صدر اسلام بودند، در آزمون های پدید آمده، درون خود را هویدا ساختند و لوای مخالفت با امیر مؤمنان علیه السلام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طلحه و زبیر که سالیانی را در کنار پیامبر خدا زندگی کرده بودند و سیره ی آن حضرت را در برخورد با مشرکین در روز فتح مکه دیده بودند، اکنون در مقابل وصی بر حق رسول خدا صف آرایی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بعد از شهادت پیامبر صلی الله علیه و آله، حضرت امیر علیه السلام با طلحه و زبیر همکاری نکردند، زیرا می دانستند آنان سودای حکومت در سر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عملکرد آنان با امیر مؤمنان علیه السلام، ورودشان به بصره، کشتار افراد بی گناه و جنایت در آن شهر، حمله به بیت المال را فراموش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رحمة الله در قرن چهارم در پایتخت خلافت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مستقل درباره ی جنگ جمل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متون کهن کلامی و تاریخی شیعی است که مؤلف در آن به واقعه ی جنگ جمل، فتنه ها، اتهامات و آراء و عقاید مسلمانان نسبت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بدان ارجاع و استناد خواهد شد</w:t>
      </w:r>
      <w:r>
        <w:rPr>
          <w:rFonts w:eastAsia="IRNazanin" w:cs="IRNazanin"/>
          <w:color w:val="111111"/>
          <w:sz w:val="28"/>
          <w:szCs w:val="28"/>
          <w:rtl w:val="true"/>
          <w:lang w:bidi="fa-IR"/>
        </w:rPr>
        <w:t>.</w:t>
      </w:r>
      <w:bookmarkStart w:id="95" w:name="pg7030_61526"/>
    </w:p>
    <w:p>
      <w:pPr>
        <w:pStyle w:val="Heading3"/>
        <w:numPr>
          <w:ilvl w:val="2"/>
          <w:numId w:val="1"/>
        </w:numPr>
        <w:rPr/>
      </w:pPr>
      <w:bookmarkStart w:id="96" w:name="__RefHeading___Toc2971833_372815092"/>
      <w:bookmarkStart w:id="97" w:name="_Toc33"/>
      <w:bookmarkEnd w:id="95"/>
      <w:bookmarkEnd w:id="96"/>
      <w:r>
        <w:rPr/>
        <w:t>2</w:t>
      </w:r>
      <w:r>
        <w:rPr>
          <w:rtl w:val="true"/>
        </w:rPr>
        <w:t xml:space="preserve">- </w:t>
      </w:r>
      <w:r>
        <w:rPr>
          <w:rtl w:val="true"/>
        </w:rPr>
        <w:t>هشدارهای پیامبر خدا صلی الله علیه و آله در باب دشواری های علی بن ابی طالب علیه السلام در مرحله ی حکومت</w:t>
      </w:r>
      <w:bookmarkEnd w:id="97"/>
    </w:p>
    <w:p>
      <w:pPr>
        <w:pStyle w:val="BookText"/>
        <w:rPr/>
      </w:pPr>
      <w:r>
        <w:rPr>
          <w:rFonts w:ascii="IRNazanin" w:hAnsi="IRNazanin" w:eastAsia="IRNazanin"/>
          <w:color w:val="111111"/>
          <w:sz w:val="28"/>
          <w:sz w:val="28"/>
          <w:szCs w:val="28"/>
          <w:rtl w:val="true"/>
          <w:lang w:bidi="fa-IR"/>
        </w:rPr>
        <w:t>رویکرد رسول گرامی اسلام با منافقان، برخورد جدی با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که به خطر منافقین آگاه بودند، اما مأمور به جنگیدن با آن کافران مسلمان نما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مأموریت، به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پیامبر و وصی حضرتش بود به سپرده شد و آن حضرت مأموریتی را که پیامبر به ایشان داده بود، به 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حدیثی، روایتی از رسول خدا صلی الله علیه و آله نقل است که ایشان به مناسبت های مختلف و در جاهای گوناگون از جنگ امیرالمؤمنین علیه السلام برای تأویل و یا براساس تأویل و از جنگ خود برای تنزیل سخن به میان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عَلَى سُنَّتِي تُقَاتِلُ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سنت من می جنگی؛ تو براساس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گروه هایی می جنگی، همان گونه که من بر مبنای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گروه هایی جنگیده بودم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طول حدود پنج سال حکومت خویش، با سه گروه مواجه شد که قصد انحراف مسیر اسلام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الإرشاد، جمله هایی از رسول خدا صلی الله علیه و آله نقل کرده و در آن آمده که جنگ حضرت امیر علیه السلام پس از پیامبر خدا صلی الله علیه و آله، زمانی است که سنت پیامبر رها شده و کتاب خدا تحریف گردیده و ناشایستگان درباره دین </w:t>
      </w:r>
    </w:p>
    <w:p>
      <w:pPr>
        <w:pStyle w:val="BookText"/>
        <w:rPr/>
      </w:pPr>
      <w:r>
        <w:rPr>
          <w:rFonts w:ascii="IRNazanin" w:hAnsi="IRNazanin" w:eastAsia="IRNazanin"/>
          <w:color w:val="111111"/>
          <w:sz w:val="28"/>
          <w:sz w:val="28"/>
          <w:szCs w:val="28"/>
          <w:rtl w:val="true"/>
          <w:lang w:bidi="fa-IR"/>
        </w:rPr>
        <w:t>خدا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با آنان برای احیای دین خدا وند عزیز و جلیل می جنگد</w:t>
      </w:r>
      <w:r>
        <w:rPr>
          <w:rFonts w:eastAsia="IRNazanin" w:cs="IRNazanin"/>
          <w:color w:val="111111"/>
          <w:sz w:val="28"/>
          <w:szCs w:val="28"/>
          <w:rtl w:val="true"/>
          <w:lang w:bidi="fa-IR"/>
        </w:rPr>
        <w:t>».</w:t>
      </w:r>
      <w:r>
        <w:rPr>
          <w:rStyle w:val="FootnoteAnchor"/>
          <w:rtl w:val="true"/>
        </w:rPr>
        <w:footnoteReference w:id="128"/>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شیخ مفید در کتاب الجمل، در تحلیل مقدمات فتنه ی جمل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اخبار متواتر و احادیث آشکار، این موضوع ثابت شده است که امیرالمؤمنین علی علیه السلام در فتنه ای که منجر به کشته شدن عثمان شد، گوشه گیری کرده و حتی از خانه ی خود در مدینه بیرون رفته است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که چون عثمان محاصره شد، علی علیه السلام در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الفريد ابن عبد ربه، چاپ مصر،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آمده است که علی در فتنه کشتن عثمان به ينبع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ساحلی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چون کار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شد، نامه نوشت و تقاضا کرد که آن حضرت به مدینه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الامامة و السياسة ابن قتیبه، چاپ طه محمد الزيني، مصر، بدون تاریخ،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نیز نظیر همین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و منابع، از دکتر محمود مهدوی دامغانی است که ذیل ترجمه ی کتاب الجمل برای تأیید کلام شیخ مفید آورده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 او این گمان برده نشود که رغبتی در بیعت کردن مردم با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پیامبر صلی الله علیه و آله پس از کشته شدن عثمان به جستجو برآمدند و از محل او پرسیدند تا او را پیدا کردند و به حضورش رفتند و مسألت کردند که امامت مردم را بر عهده گیرد و از ترس خود در مورد تباه شدن کار مردم شکایت کردند، و آن حضرت از پذیرش فوری خلافت خودداری کرد، زیرا سرانجام کار را می دانست و آگاه بود که آن قوم با او مخالفت خواهند کرد و در دشمنی نسبت به او یکدیگر را یاری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 داد، ولی خودداری او از پذیرفتن تقاضای آنان پذیرفته نشد و در آن باره اصرار کردند و او را به خداوند سوگند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امامت مسلمانان غیر از تو شایسته و سزاوار نیست و کسی جز تو را پیدا نمی کنیم که بتواند به این کار قیام کند و باید درباره کار دین و مسلمانان از خدا بترسی و این کار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هنگام متذکر شد که مسلمانان با یکی از همان دو تنی که بعدها پیمان شکنی کردند، یعنی طلحه و زبیر بیعت کنند و در این مورد ایثار کرد و متعهد شد که تا هنگامی که آن دو در مورد اصلاح دین و مواظبت از اسلام عمل کنند، آنان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از بیعت با هر کس دیگر جز على علیه السلام خودداری کردند و هیچ کس جز او را به امیری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طلحه و زبیر رسید، هر دو با اظهار رغبت به بیعت با آن حضرت، به حضورش آمدند و با کمال رضایت او را در امامت بر خود مقدم داشتند، اما على علیه السلام نپذیرفت و آن دو اصرار کردند که بیعت ایشان را با خود بپذیرد و همه مردم نیز با رضایت بر امامت آن حضرت اتفاق کردند و تصمیم گرفتند با هیچ کس دیگر غیر از او بیعت نکنند و به امیرالمؤمنین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تقاضای ما را در مورد قبول امامت و بیعت با خود، نپذیری در اسلام شکاف و در دین رخنه ای پدید خواهد آمد که اصلاح آن ممکن نخواهد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که برای تأکید حجت، از پذیرش خلافت خودداری می کرد، پس از شنیدن این گفتار آنان، برای بیعت دست دراز کرد و مردم همچون شترانی که به آبشخور هجوم می آورند، برای بیعت هجوم آوردند؛ آن گونه که از شدت هجوم، ردای علی علیه السلام را پاره کردند </w:t>
      </w:r>
    </w:p>
    <w:p>
      <w:pPr>
        <w:pStyle w:val="BookText"/>
        <w:rPr/>
      </w:pPr>
      <w:r>
        <w:rPr>
          <w:rFonts w:ascii="IRNazanin" w:hAnsi="IRNazanin" w:eastAsia="IRNazanin"/>
          <w:color w:val="111111"/>
          <w:sz w:val="28"/>
          <w:sz w:val="28"/>
          <w:szCs w:val="28"/>
          <w:rtl w:val="true"/>
          <w:lang w:bidi="fa-IR"/>
        </w:rPr>
        <w:t>حسن و حسین علیها السلام از فشار مردم زیر دست و پا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بیعت، نموداری از رغبت و اشتیاق مردم درباره ی حکومت على علیه السلام بود و این که او را بر تمام افراد دیگر مقدم می دانستند و خواهان هیچ کس دیگر نبودند و برای خود چاره و پناهی جز این کار نمی دیدند و با این ترتیب بیعت همه مهاجران و انصاری که در بیعت عقبه و جنگ بدر شرکت کرده بودند و همه مؤمنانی که در راه دین پیکار کرده و از پیشگامان تشرف به اسلام بودند و در التزام رکاب پیامبر نیکو از آزمایش بیرون آمده بودند و از نیکان و صالحان و گزیدگان شمرده می شدند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با على علیه السلام چنان نبود که یک یا دو یا سه تن بیعت کرده باشند؛ آنچنان که بیعت با ابوبکر منحصر به چند تن از یارانش بود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باب این که جنگ امیرمؤمنان علیه السلام با اهالی جمل، همانند و هم ردیفپیکار رسول خدا با مشرکان بود، دانشمندان زیادی سخن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آن ها می توان به نوشتار مفصلی از علامه ی مجلسی در بحارالأنوار، جلد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دربارهی هشدار رسول خدا صلی الله علیه و آله می نویسد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كَثِيرٌ مِنَ اَلْمُحَدِّثِينَ عَنْ على عَلَيْهِ السَّلاَمُ أَنَّ رَسُولَ اَللَّهِ صَلَّي اَللَّهُ عَلَيْهِ وَ آلِهِ قَالَ لَهُ إِنَّ اَللَّهَ قَدْ كَتَبَ عَلَيْكَ جِهَادَ اَلْمَفْتُونِينَ كَمَا كَتَبَ عَلَى جِهَادِ اَلْمُشْرِكِينَ قَالَ فَقُلْتُ يَا رَسُولَ اَللَّهِ مَا هَذِهِ اَلْفِتَنُهُ اَلَّتِي كُتِبَ عَلَى فيهَا اَلْجِهَادُ قَالَ قَوْمٌ يَشْهَدُونَ أَنْ لاَ إِلَهَ إِلاَّ اَللَّهُ وَ أَنِّي رَسُولُ اَللَّهِ وَ هُمْ مُخَالِفُونَ لِلسُّنَّةِ فَقُلْتُ يَا </w:t>
      </w:r>
    </w:p>
    <w:p>
      <w:pPr>
        <w:pStyle w:val="BookText"/>
        <w:rPr/>
      </w:pPr>
      <w:r>
        <w:rPr>
          <w:rFonts w:ascii="IRNazanin" w:hAnsi="IRNazanin" w:eastAsia="IRNazanin"/>
          <w:color w:val="111111"/>
          <w:sz w:val="28"/>
          <w:sz w:val="28"/>
          <w:szCs w:val="28"/>
          <w:rtl w:val="true"/>
          <w:lang w:bidi="fa-IR"/>
        </w:rPr>
        <w:t>رَسُولَ اَللَّهِ فَعَلاَمَ أُقَاتِلُهُمْ وَهْمٌ يَشْهَدُونَ كَمَا أَشْهَدَ قَالَ عَلَى الْأَحْدَاثِ فِي الدِّينِ وَ مُخَالَفَةِ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را بسیاری از محدثان از رسول خدا صلی الله علیه و آله و نیز از علی علیه السلام روایت کرده اند که رسول خدا صلی الله علیه و آله به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تعالی جهاد با فتنه زدگان را بر تو فرض و لازم کرده، چنان که جهاد با مشرکان را بر من فرض و لازم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ای که خدا جهاد در آن را بر من واجب کرده،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گواهی دهند معبودی جز خدای یگانه نیست و من رسول خدا هستم، ولی مخالف سنت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دهند آن چه را من گواهی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چه جرمی با آنها بجنگم؟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بدعت گذاری در دین و مخالفت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وصایت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ظاهری است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توحيد و نبوت است که همگان می فهمند و می شناسند؛ ولی اهمیت باطن آن کمتر از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دین الهی مانند هر تحول فرهنگی دیگر که در درون انسان ها و در عرصه ی جامعه رخ می نماید،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پاسداشت ظاهر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ولی تداوم دین در برابر نیرنگ های هزار رنگ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دوست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توجه به </w:t>
      </w:r>
    </w:p>
    <w:p>
      <w:pPr>
        <w:pStyle w:val="BookText"/>
        <w:rPr/>
      </w:pPr>
      <w:r>
        <w:rPr>
          <w:rFonts w:ascii="IRNazanin" w:hAnsi="IRNazanin" w:eastAsia="IRNazanin"/>
          <w:color w:val="111111"/>
          <w:sz w:val="28"/>
          <w:sz w:val="28"/>
          <w:szCs w:val="28"/>
          <w:rtl w:val="true"/>
          <w:lang w:bidi="fa-IR"/>
        </w:rPr>
        <w:t>اصل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نکته با آموزه ی خاتمیت پیوندی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بدون ایمان به امامت، معنایی مفید برای خاتمیت نمی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حکمت گسترده ی خود برای رفع تمام نیازهای شناخته شده و ناشناخته ی زندگی مادی انسان ابزارهای ضروری را تأمین کرده است، برای رفع این نیاز جدی نیز تدبیری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علم کامل خود می داند که ستم پیشگانی در امت رخ می نمایند که تداوم ظلم خود را در گرو تفسیرهای ناروا از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خطی از هدایت در میان مردم نشان می دهد که در چنان مواردی بدان پناه برند تا شاخص شناخت حق از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هدایت، در امامت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ایمان به امامت مانند ایمان به توحید و نبوت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نگاهبانی آن مانند نگاهبانی دو اصل پیشین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سه مورد، سه وجه از حقیقت عبودیت اند؛ نه سه مطلب مجزا از 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رَسُولَ اَللَّهِ إِنَّكَ كُنْتَ وَعَدْتَنِي الشَّهادَةَ فَاسالِ اَللَّهَ أَنْ يُعَجِّلَهَا لِي بَيْنَ يَدَيْكَ قَالَ فَمَنْ يُقَاتِلُ النَّاكِثِينَ وَ اَلْقَاسِطِينَ وَ الْمَارِقِينَ أَمَّا اِنِّي وَعَدْتُكَ بِالشَّهَادَةِ وَ تستشهد يُضْرَبُ عَلَى هَذِهِ فَتُخْضَبُ هَذِهِ فَكَيْفَ صَبْرُكَ إِذاً فَقُلْتُ يَا رَسُولَ اَللَّهِ لَيْسَتْ ذَا بِمَوْطِنِ صَبْرٍ هَذَا مَوْطِنُ شُكرٍ قالَ أجَلْ أَصَبتَ فَأعِدَّ لِلْخُصُومَةِ فَاِنَّكَ مُخَاصَمٌ فَقُلْتُ يَا رَسُولَ اَللَّهِ لَوْ بِنْتَ لَى قَلِيلاً </w:t>
      </w:r>
    </w:p>
    <w:p>
      <w:pPr>
        <w:pStyle w:val="BookText"/>
        <w:rPr/>
      </w:pPr>
      <w:r>
        <w:rPr>
          <w:rFonts w:ascii="Amiri" w:hAnsi="Amiri" w:eastAsia="Amiri" w:cs="Amiri"/>
          <w:color w:val="111111"/>
          <w:sz w:val="28"/>
          <w:sz w:val="28"/>
          <w:szCs w:val="28"/>
          <w:rtl w:val="true"/>
          <w:lang w:bidi="ar-SA"/>
        </w:rPr>
        <w:t>فَقالَ إنَّ أُمَّتِي سَتُفْتَنُ مِن بَعْدِي فَتَتَنَاوَلُ القُرآنَ وَتَعمَلُ بِالرَّأيِ وَ تَستَحِلُّ الخَمرَ بِالنَّبِيدِ وَ السُّحتَ بِالهَدِيَّةِ وَ الرِّبَا بِالبَيعِ وَ تُحَرِّفُ الْكِتَابِ عَنْ مَواضِعِهِ وَ تَغْلِبُ كَلِمَةُ اَلضَّلاَلِ فَكُنْ حِلسَ بَيتِكَ حَتَّى تُقَلدَها فَإِذَا قَلَّدَهَا جَاشَتْ عَلَيْكَ الصُّدُورُ وَ قُلِبَتْ لَكَ اَلْأُمُورُ تُقَاتِلُ حِينَئِدٍ عَلَى تَأْوِيلِ اَلْقُرْآنِ كَمَا قَالَتْ عَلَى تَنْزِيلِهِ فلَيْسَت حَالُهُمْ اَلثَّانِيَةُ بِدُونِ حَالِهِمُ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دادی؛ اینک از خدا بخواه که این شهادت را در رکاب شما نصیب من گرداند و در آن تعجیل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ناکثین، قاسطین و مارقین بجنگد؟ اینکه من وعده شهادت به تو دادم، نصیب تو خواهد شد و به شهادت خواهی رسید، بر سرت ضربتی خواهند زد و محاسنت از خونخضاب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صبر تو در آن حال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جایگاه شکر و سپاسگزاری است، نه جایگاه صبر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به صواب گفتی، پس برای دشمنی هایی که با تو میکنند خود را مهیا و آماده کن که با تو دشمنی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قدری بیشتر توضیح دهید و بیان بیشتری بفرمایید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من پس از من دچار فتنه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تأويل قرآن دست می یازند، به رأی خود عمل می کنند، شراب را به عنوان نبيذ حلال شمرند، مال باطل را به عنوان هدیه و ربا </w:t>
      </w:r>
    </w:p>
    <w:p>
      <w:pPr>
        <w:pStyle w:val="BookText"/>
        <w:rPr/>
      </w:pPr>
      <w:r>
        <w:rPr>
          <w:rFonts w:ascii="IRNazanin" w:hAnsi="IRNazanin" w:eastAsia="IRNazanin"/>
          <w:color w:val="111111"/>
          <w:sz w:val="28"/>
          <w:sz w:val="28"/>
          <w:szCs w:val="28"/>
          <w:rtl w:val="true"/>
          <w:lang w:bidi="fa-IR"/>
        </w:rPr>
        <w:t>را به صورت بیع و خریداری حلال دانند، قرآن را از معنای اصل تحریف کنند و سخن ضلال و گمراهی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همنشین خانه باش تا متصدی امر خلافت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خلافت دست یافتی و زمام کار را در دست گرفتی، سینه ها بر دشمنی ات به جوش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ها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بر تو شوریده و منقلب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تو بر تأويل قرآن میجنگی، همان گونه که من بر تنزیل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دوم آنها بدون حالت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ضلالت آن مردم، تفسیر به رأی بود، یعنی آفتی که شجره ی طیبه ی دین را از درون می خورد و می 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فاجعه در این گناه بزرگ تا آن جا است که در حدیث قدسی آمده است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فسر برأيه کلامی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مطلب به لحاظ عقلی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کلام خداوند را به گونه ی خود خواسته و خودساخته تفسیر کند و نه به گونه ای که گوینده ی کلام نظر دارد، گویی خود را در خدایی او شریک دانسته و دستکم بخشی از مقام ربوبی را مدعی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تقید به نماز و روزه و دیگر احکام که در رتبه ی فروع دین اند، گناه بزرگ انکار عملی اصل اساسی توحید را نمی پوشاند و جبران نمی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پاسخگویی به همین ضلالت پنهان و ناشناخته است که خداوند حکیم، امیرالمؤمنین علیه السلام را برای فردای پس از پیامبر نگاه </w:t>
      </w:r>
    </w:p>
    <w:p>
      <w:pPr>
        <w:pStyle w:val="BookText"/>
        <w:rPr/>
      </w:pP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اقتضاء می کند که این حجت خدا با وجود شرکت فعالانه در تمام عرصه های جهاد در رکاب پیامبر، همچون گوهری در صدف حفظ خداوند باقی بماند تا در سال های پس از پیامبر برای حفظ دین، پناهگاه و پشتوانه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متن خبر آمده، دین الهی در یک مرحله با دشمنان آشکار رو به رو است؛ ولی پس از آن که بر آنها غلبه کرد و آفت نفاق پیش آمد، خطری بزرگتر پیش می آید که خطر تأويل ناروا به دست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تنها اهل نظر احساس می کنند، نه عموم مردم؛ در حالی که خطر دشمنان آشکار را همگان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انحراف برخاسته از تأويل، فقط بصیرت روشن بینان به کار می آید که پدیده ای کمیاب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فَبِأَيِّ اَلمَنازلِ أنزل هؤلاءِ اَلْمَفْتُونِينَ مِنْ بَعْدِكَ بِمَنْزِلَةِ فِتْنَةٍ أَمْ بِمَنْزِلَةِ رِدَّةٍ فَقَالَ بِمَنْزِلَةِ فِتْنَةٍ يَعْمَهُونَ فِيهَا إِلَى أَنْ يُدْرِكَهُمُ اَلْعَدْلُ فَقُلْتُ يَا رَسُولَ اَللَّهِ أَ يُدْرِكُهُمُ اَلْعَدْلُ يَا أُمْ مِنْ غَيْرِنَا</w:t>
      </w:r>
    </w:p>
    <w:p>
      <w:pPr>
        <w:pStyle w:val="BookText"/>
        <w:rPr/>
      </w:pPr>
      <w:r>
        <w:rPr>
          <w:rFonts w:ascii="Amiri" w:hAnsi="Amiri" w:eastAsia="Amiri" w:cs="Amiri"/>
          <w:color w:val="111111"/>
          <w:sz w:val="28"/>
          <w:sz w:val="28"/>
          <w:szCs w:val="28"/>
          <w:rtl w:val="true"/>
          <w:lang w:bidi="ar-SA"/>
        </w:rPr>
        <w:t>فَقَالَ بَلُمْنَا بِنَا فَتَحَ اَللَّهُ وَ بِنَا يَخْتِمُ وَ بِنَا أَلَّفَ اللَّهُ بَيْنَ اَلْقُلُوبِ بَعْدَ الشِّرْكِ وَ بِنَا يُؤَلِّفُ بَيْنَ الْقُلُوبِ بَعْدَ الْفِتْيَةِ</w:t>
      </w:r>
    </w:p>
    <w:p>
      <w:pPr>
        <w:pStyle w:val="BookText"/>
        <w:rPr/>
      </w:pPr>
      <w:r>
        <w:rPr>
          <w:rFonts w:ascii="Amiri" w:hAnsi="Amiri" w:eastAsia="Amiri" w:cs="Amiri"/>
          <w:color w:val="111111"/>
          <w:sz w:val="28"/>
          <w:sz w:val="28"/>
          <w:szCs w:val="28"/>
          <w:rtl w:val="true"/>
          <w:lang w:bidi="ar-SA"/>
        </w:rPr>
        <w:t>فَقُلْتُ اَلْحَمْدُ لِلَّهِ عَلَى مَا وَهَبَ لَنَا مِنْ فَضْلِهِ</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کدام یک از معیارها پس از تو با ایشان عمل کنم؛ با معیار فتنه یا معیار ارتداد؟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فتنه که در آن گمراه و سرگردان شوند تا به عدالت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از سوی ما به ایشان برسد یا از سوی دیگران؟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چون به وسیله ی ما کارها آغاز شود و به وسیله ی ما پایان پذیرد، به وسیله ی ما خداوند پس از شرک، دلها را گرد آورد و پس از فتنه نیز به وسیله ی ما دلها را با هم مجتمع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برای فضیلتی</w:t>
      </w:r>
    </w:p>
    <w:p>
      <w:pPr>
        <w:pStyle w:val="BookText"/>
        <w:rPr/>
      </w:pPr>
      <w:r>
        <w:rPr>
          <w:rFonts w:ascii="IRNazanin" w:hAnsi="IRNazanin" w:eastAsia="IRNazanin"/>
          <w:color w:val="111111"/>
          <w:sz w:val="28"/>
          <w:sz w:val="28"/>
          <w:szCs w:val="28"/>
          <w:rtl w:val="true"/>
          <w:lang w:bidi="fa-IR"/>
        </w:rPr>
        <w:t>که به 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ضلالت شرک، جان و جهان آدمیان را فراگرفته بود، نور هدایت نبوت به فریاد انسان ها رسید و آنها را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پرتگاه سقوط و هلاکت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دوزخ قطعی رهانید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 آغاز هدایت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تأويل منحرفان عملا همان ضلالت را باز می گرداند، بلکه بسیار خطرناک تر، زیرا که این بار در سیمایی ناشناخته و پنهان است و فقط اهل بصیرت الهی آن را می شناسند و نسبت به آن حساسیت دارند و برای دفاع از دین صحیح در برابر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خود در پرتو توجه به اصل اصیل امامت است که در ادامه ی نبوت، از بارگاہ ربوبی به انسان می رسد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هدایت الهی به نور نبوت است که خداوند راه هدایت را به سبب آن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آن به نور امامت است که تحریف ها </w:t>
      </w:r>
    </w:p>
    <w:p>
      <w:pPr>
        <w:pStyle w:val="BookText"/>
        <w:rPr/>
      </w:pPr>
      <w:r>
        <w:rPr>
          <w:rFonts w:ascii="IRNazanin" w:hAnsi="IRNazanin" w:eastAsia="IRNazanin"/>
          <w:color w:val="111111"/>
          <w:sz w:val="28"/>
          <w:sz w:val="28"/>
          <w:szCs w:val="28"/>
          <w:rtl w:val="true"/>
          <w:lang w:bidi="fa-IR"/>
        </w:rPr>
        <w:t>و تأویل ها را بدان سبب پاسخ می گوید و راه حق را از باطل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مرحله تنها به تبیین حقایق می انجامد نه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پایان آن به ظهور واپسین امام از سلسله ی امامان معصوم است؛ که تحقق این آموزه های وحیانی در مقام اجرا،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می آغازد و به ما پایان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گوهر دین ما امروز بدان معنا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زیبا که امیرالمؤمنین علیه السلام در تفسیر حروف الفبا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اَلتَّاءُ تَمَامُ اَلْأَمْرِ بِقَائِمِ آلِ مُحَمَّدٍ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زمان نورانی ظهور آن امام همام است که حقایق دین نبوی در عمل رخ می نماید، چنان که امیرالمؤمنین علیه السلام درباره ی 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 يَعْطِفُ اَلرَّأْى عَلَى اَلْقُرْآنِ إِذَا عَطَفُوا اَلْقُرْآنَ عَلَى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نفسانی را به هدایت آسمانی بازگرداند، هنگامی که مردم رستگاری را تابع هوی ساخته اند، و رأي آنان را پیرو قرآن کند، زمانی که قرآن را تابع رأي خود کرده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8" w:name="pg7030_61537"/>
    </w:p>
    <w:p>
      <w:pPr>
        <w:pStyle w:val="Heading3"/>
        <w:numPr>
          <w:ilvl w:val="2"/>
          <w:numId w:val="1"/>
        </w:numPr>
        <w:rPr/>
      </w:pPr>
      <w:bookmarkStart w:id="99" w:name="__RefHeading___Toc2971835_372815092"/>
      <w:bookmarkStart w:id="100" w:name="_Toc34"/>
      <w:bookmarkEnd w:id="98"/>
      <w:bookmarkEnd w:id="99"/>
      <w:r>
        <w:rPr/>
        <w:t>3</w:t>
      </w:r>
      <w:r>
        <w:rPr>
          <w:rtl w:val="true"/>
        </w:rPr>
        <w:t xml:space="preserve">- </w:t>
      </w:r>
      <w:r>
        <w:rPr>
          <w:rtl w:val="true"/>
        </w:rPr>
        <w:t>خطبه امیرالمؤمنین علیه السلام به هنگام اعلان جنگ از سوی طلحه و زبیر</w:t>
      </w:r>
      <w:bookmarkEnd w:id="100"/>
    </w:p>
    <w:p>
      <w:pPr>
        <w:pStyle w:val="Heading4"/>
        <w:numPr>
          <w:ilvl w:val="3"/>
          <w:numId w:val="1"/>
        </w:numPr>
        <w:rPr/>
      </w:pPr>
      <w:bookmarkStart w:id="101" w:name="__RefHeading___Toc2971837_372815092"/>
      <w:bookmarkStart w:id="102" w:name="_Toc35"/>
      <w:bookmarkEnd w:id="101"/>
      <w:r>
        <w:rPr>
          <w:rtl w:val="true"/>
        </w:rPr>
        <w:t>نقل اول</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عليْه السَّلاَم أَنَّهُ قَالَ عِنْدَ تَوَجُّهِهِمَا إِلَى مَكَّةَ لِلاِجْتِمَاعِ مَعَ عَائِشَةَ فِي التَّأْليبِ عَلَيْهِ بَعدَ أَنْ حَمِدَ اَللَّهَ تَعَالَى وَ أَثْنَى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 اللّه عزّوجل بَعَثَ مُحَمَّداً صَلَّي اَللَّهُ عَلَيْهِ وَ آلِهِ لِلنَّاسِ كَافَّةً وَ جَعَلَهُ رَحمَةً لِلعالَمينَ فَصَدَعَ بِما أُمِرَ بِهِ وَبَلَّغَ رِسالَةَ رَبِّهِ فَلَمَّ بِهِ الصَّدْعَ و رَتَقَ بِهِ الْفَتْقَ وَ آمَنَ بِهِ السُّبُلَ وَ حَقَنَ بِهِ الدِّماءَ وَ أَلِفَ بِهِ بَيْنَ ذَوِي اَلْإِحَنِ وَ الْعَداوَةِ وَ الْوَغْرَ فِي الصُّدُورِ وَ الضَّغَائِنِ الرَّاسِخَةِ فِي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طلحة و زبیر بیعت او را شکستند و به سوی مکه رهسپار شدند تا عایشه را بر آن حضرت بشورانند و به مخالفت با آن حضرت او را همراه خود سازند، امیرمؤمنان علیه السلام مطالبی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دانشمندان از آن حضرت نقل کرده اند که پس از حمد و ثنای پروردگار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محمد صلی الله علیه و آله را به سوی همه مردم بر انگیخت و او را برای همه ی جهانیان مایه ی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حقایقی را که بدان مأمور شده بود، بیان فرمود و پیام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گسیخته را سامان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را گرد آورد، به </w:t>
      </w:r>
    </w:p>
    <w:p>
      <w:pPr>
        <w:pStyle w:val="BookText"/>
        <w:rPr/>
      </w:pPr>
      <w:r>
        <w:rPr>
          <w:rFonts w:ascii="IRNazanin" w:hAnsi="IRNazanin" w:eastAsia="IRNazanin"/>
          <w:color w:val="111111"/>
          <w:sz w:val="28"/>
          <w:sz w:val="28"/>
          <w:szCs w:val="28"/>
          <w:rtl w:val="true"/>
          <w:lang w:bidi="fa-IR"/>
        </w:rPr>
        <w:t>وسیله ی او راه ها را امنیت بخشید، خون ها را نگاه داشت، به سبب او میان کینه توزان و دشمنان و آتش های افروخته از حقد و کینه، و عداوت های پا بر جای در دلها طرح دوستی و الفت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پیام اصلی امیرمؤمنان علیه السلام تأکید بر این حقیقت قرآنی است که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این همان پیام آسمانی است خطاب به مردمی که هویت خود را در خشونت و قتل و کشتار مستمر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میان دو قبیله ی کهن اوس و خزرج، بعد از کینه ی دیرینه میان آنها، نمونه ی بارز این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غلبه ی فرهنگ سقیفه ای و در پی آن بازگشت آن مردم به جاهلیت خود، آن خشونت و تعصب کور جاهلی را به مردم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خشونتی که در عمل، پیامدهای زشتی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حضرتش به این آموزهی مهم و حیانی در آن وضع دشوار، و گزینش این ویژگی از پیامبر برای آغاز سخن، اهمیت ویژه ای دارد نه این که محض جمله پردازی برای شروع معمول خطبه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قَبَضَهُ اَللَّهُ إِلَيْهِ حَمِيداً لَمْ يُقَصِّرْ فِي الْغَايَةِ الَّتِي إِلَيْهَا أُدَّي الرِّسَالَةِ وَلا بَلَّغَ شَيْئاً كانَ فِي اَلتَّقْصِيرِ عَنِ الْقَصْدِ وكَّانٌ مِن بَعْدِ مَا كَانَ مِنَ اَلتَّنَارُعِ فِي اَلْإِمْرَةِ فَتَوَلَّي أبو بكر و بَعْدَ هُ عُمَرُ ثُمَّ تَوَلَّى عُثْمَانُ فَلَمَّا كَانَ بَيْنَ أَمْرِهِ مَا كَان </w:t>
      </w:r>
    </w:p>
    <w:p>
      <w:pPr>
        <w:pStyle w:val="BookText"/>
        <w:rPr/>
      </w:pPr>
      <w:r>
        <w:rPr>
          <w:rFonts w:ascii="Amiri" w:hAnsi="Amiri" w:eastAsia="Amiri" w:cs="Amiri"/>
          <w:color w:val="111111"/>
          <w:sz w:val="28"/>
          <w:sz w:val="28"/>
          <w:szCs w:val="28"/>
          <w:rtl w:val="true"/>
          <w:lang w:bidi="ar-SA"/>
        </w:rPr>
        <w:t>أَتَيْتُمُونِي فَقُلْتُمْ بَايِعْنَا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لاَ أَفْعَلُ قُلْتُمْ بَلِيَ فَقُلْتُ لاَ وَقَبَضْتُ يَدِي فَبَسَطْتُمُوهَا وَ نازعتكم فَجَذَبْتُمُوهَا وَ حَتي تَدَاكَكْتُمْ عَلَى كَتَدَاكُكِ اَلْإِبِلِ اَلْهِيمِ عَلَى حِيَاضِهَا يَوْمَ وُرُودِهَا حَتَّى ظَنَنْتُ أَمْ قَاتِلِي وَ أَنَّ بَعْضَكُمْ قَاتِلُ بُغضٍ وَ بَسَطْتُ يَدِي فَبَايَعْتُمُونِي مُخْتَارِينَ وَ بَاقِي فِي أَوَّلِكُمْ طَلْحَةُ وَ اَلزُّبَيْرُ طَائِعَيْنِ غَيْرَ مُكْرَهَيْنِ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خداوند جان پیامبرش را در حالی ستاند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درباره ی سرانجام آن چه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انجامید کوتاهی نفرموده بود، و آن چه کوتاهی در رساندن آن به خاطر میانه روی بود پیرامون آن نگشت و آن را نرساند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ستیزه و کشمکش درباره زمامداری و فرمانروایی 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زمامدار شد، و پس از او عمر و سپس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سرانجام کار عثمان بدان جا انجامید که میدانید، نزد من آمدید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دستم را بستم، اما شما آن را 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دستم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سوی خود کشیدید، و چنان بر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ریختید؛ مانند شتران بسیار تشنه که به گودال های آب رسند، بدان سان که من گمان کردم کشنده ی من هستید و بعضی از شما در پیش من کشنده ی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دست خود را گشودم و شما از روی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من بیعت کردید، و در پیشاپیش شما طلحه و زبیر، آزادانه بدون هیچ اکراهی با 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تأکید مجدد بر چگونگی بیعت گرفتن حضرتش از طلحه و زبیر ۔که بارها در این نوشتار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که آن امام همام، تفاوت هدف و روش خود در قبول حکومت با شیوه ی خلفای پیشین را که بیعت گرفتن اجباری آنها از شخصیت های مشهور بود،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يَلْبَثا أَنِ اِسْتَأْذَنَانِي فِي اَلْعُمْرَةِ وَ اَللَّهُ يَعْلَمُ أَنَّهُما أَرادَا الغَدْرَةَ فَجَدَّدْتُ عَلَيْهِمَا اَلْعَهْدَ فِي اَلطَّاعَةِ وَ أَنْ لاَ يَبْغِيَا اَلْأُمَّةَ اَلْغَوَائِلَ فعاهداني ثُمَّ لَمْ يَفِيَا لِي وَ نَكَثَا بَيْعَتِي وَ نَقَضَا عَهْدِي فَعَجَباً لَهُمَا مِنِ انْقِيَادِهِمَا لِأَبِي بَكْرٍ وَعُمَرَ وَ خِلافِهِمَا لِي و لَسْتُ بِدون أحدِ الرَّجُلَيْنِ وَ لَوْ شِئْتُ أَنْ أَقُولَ لَقُلتُ اَللَّهُمَّ اغْضَبْ عَلَيْهِما بِما صَنَعا وَ أَظْفِرْنِي بِهِما</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دیر زمانی نپایید که از من اجازه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مکه و 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خواستند، در حالی که خدا میداند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عمره نداشتند،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پیمان شکنی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دوباره پیمان خود را در اطاعت و فرمان برداری از خود تازه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ایشان پیمان گرفتم که فتنه برپا نکنند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موجبات نابودی و بلا پدید نیارند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تن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بستند، ولی پس از آن با من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مرا شکستند و پیمان خود را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ایشان که در برابر ابو بکر و عمر رام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من به مخالفت برخاستند، با آنکه من کمتر از آن دو 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بخواهم بگویم،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چه اینان در حق من انجام دادند خودت حکم فرما، و مرا بر ایشان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پس از بیعت اختیاری، از یک سوی حرمت شرعی داشت و از سویی دیگر، عرفا رفتاری نکوهیده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حضرتش شگفتی خود را ابراز می دارد که چگونه طلحه و زبیر پیمان بیعت خود با خلفای پیش رانگسستند، ولی در این مورد در زمانی چنین کوتاه، چنین رفتار نکوهیده ای را مرتکب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حجت خدا با دیگران، حتی با نیکان امت روا نیست،چه رسد به اصحاب سقیفه؛ چنان که حضرتش خود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بَال مُحَمَّدٍ صَلَّي الله عليهِ وَ آلِهِ مَن هيَ الأُمَّةُ أَحَدٌ ولا يُسَوَّى بِهِمْ مَن جَرَتْ نِعْمَتُهُمْ عَلَيْهِ أَبَداً هُمْ أَسَاسُ اَلدِّينِ وَ عِمَادَ الْيَقِينِ إِلَيْهِمْ فِي اَلْغَالِي وَ بِهِمْ يَلْحَقُ التَّالَى وَ لَهُمْ خَصَائِصُ حَقِّ اَلْوَلاَيَةِ وَ فِيهِمُ الْوَصِيَّةُ و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از این امت را با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مقایسه کرد، و هیچ گاه کسانی را که نعمت آل محمد به طور دائم بر آنان جاری است، نمی شود همپایه ی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پایه ی دین و ستون یقین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گرایان به آنان باز گردند، و عقب مانده ها به ایشان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های حق ولایت مخصوص آنان، و وصیت و ارث پیامبرخاص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ضعف مردم در معرفت حجت های الهی کار را به آن جا کشانید که حضرتش خود، ناگزیر شد خود را با خلفای پیش قیاس کند، چنانکه در این جا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بدون أحد الرجلين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جلوه ای از مظلومیت آن گرامی است که خود در خطبه ی شقشقیه از این واقعیت شکوه می کنند که او را با دیگران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صِرْتَ أُقْرَنَ إِلَى هَذِهِ اَلنَّظَائِرِ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آن جا کشید که مرا با چنین رقیبانی قیاس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مقایسه، نه از سر آن است که خود را در ردیف آنان بداند؛ همان طور که خداوند خود را در ردیف بتان و نه هیچ آفریده ی دیگری نمی داند، اما گاه برای تبیین مطلبی، دست به این قیاس زده و در قرآن می 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وَسَلَامٌ عَلَىٰ عِبَادِهِ الَّذِينَ اصْطَفَىٰ ۗ آللَّهُ خَيْرٌ أَمَّا يُشْرِكُونَ</w:t>
      </w:r>
      <w:r>
        <w:rPr>
          <w:rFonts w:eastAsia="Amiri" w:cs="Amiri" w:ascii="Amiri" w:hAnsi="Amiri"/>
          <w:color w:val="111111"/>
          <w:sz w:val="28"/>
          <w:szCs w:val="28"/>
          <w:rtl w:val="true"/>
          <w:lang w:bidi="ar-SA"/>
        </w:rPr>
        <w:t>»</w:t>
      </w:r>
      <w:r>
        <w:rPr>
          <w:rStyle w:val="FootnoteAnchor"/>
          <w:rtl w:val="true"/>
        </w:rPr>
        <w:footnoteReference w:id="141"/>
      </w:r>
      <w:bookmarkStart w:id="103" w:name="pg7030_61543"/>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ها ویژه خداست، و درود بر آن بندگانش که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بهتر است یا آن چه شریک او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در بخش حکم منسوبه، در همین زمینه جمله ای از قول امیر مؤمنان نقل می کند به این مضمون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روزگارمرا تا آن جا تنزل داد که مرا همردیف معاویه نام می برند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04" w:name="__RefHeading___Toc2971839_372815092"/>
      <w:bookmarkStart w:id="105" w:name="_Toc36"/>
      <w:bookmarkEnd w:id="104"/>
      <w:r>
        <w:rPr>
          <w:rtl w:val="true"/>
        </w:rPr>
        <w:t>نقل دوم</w:t>
      </w:r>
      <w:bookmarkEnd w:id="105"/>
    </w:p>
    <w:p>
      <w:pPr>
        <w:pStyle w:val="BookText"/>
        <w:rPr/>
      </w:pPr>
      <w:r>
        <w:rPr>
          <w:rFonts w:ascii="IRNazanin" w:hAnsi="IRNazanin" w:eastAsia="IRNazanin"/>
          <w:color w:val="111111"/>
          <w:sz w:val="28"/>
          <w:sz w:val="28"/>
          <w:szCs w:val="28"/>
          <w:rtl w:val="true"/>
          <w:lang w:bidi="fa-IR"/>
        </w:rPr>
        <w:t>شیخ مفید و طبرسی کلامی مهم از امیرالمؤمنین علیه السلام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أَثْنَاءِ كَلاَمٍ آخَرَ وَ هَذَا طَلْحَةُ وَ اَلزُّبَيْرُ لَيْسا بَيْنَ أَهْلِ بَيْتِ النبوَّةِ وَ لاَ مِنْ ذُرِّيَّةِ الرَّسولِ حِينَ رَأَيا أَنَّ اللَّهَ قَدْ رَدَّ عَلَيْنَا حَقّاً بَعْدَ أعْصُرٍ فَلَمْ يَصْبِرَا حَوْلاً كَامِلاً وَلا شَهراً كامِلاً حَتّي وَثَبَا عَلَى دَأْبِ اَلْمَاضِينَ قَبلَهُما لِيَذْهَبَا بِحُقًى وَ يُفَرِّقَا جَمَاعَةَ الْمُسْلِمِينَ عَنِّي ثُمَّ دَعَا عَلَيْهِمَا</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طلحه و زبیر، نه از خاندان نبوت و پیغمبری هستند و نه از فرزندان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خداوند پس از سالها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و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بازگرداند، یک سال </w:t>
      </w:r>
    </w:p>
    <w:p>
      <w:pPr>
        <w:pStyle w:val="BookText"/>
        <w:rPr/>
      </w:pPr>
      <w:r>
        <w:rPr>
          <w:rFonts w:ascii="IRNazanin" w:hAnsi="IRNazanin" w:eastAsia="IRNazanin"/>
          <w:color w:val="111111"/>
          <w:sz w:val="28"/>
          <w:sz w:val="28"/>
          <w:szCs w:val="28"/>
          <w:rtl w:val="true"/>
          <w:lang w:bidi="fa-IR"/>
        </w:rPr>
        <w:t>تمام، بلکه یک ماه تمام درنگ نکردند؛ تا اینکه مانند روش گذشتگان خود،از جای جستند که حق مرا ببرند و گروه مسلمانان را از دور من بپاشند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دو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ورزی نسبت به پیامبر خدا و خاندانشان تازگی ندارد و چنان است که در قرآن از آن سخن به میان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پیامبر و اهل بیت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خدا از فضلش به آنان عطا کرده،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ما به خاندان ابراهیم کتاب و حکمت دادیم، و به آنان</w:t>
      </w:r>
    </w:p>
    <w:p>
      <w:pPr>
        <w:pStyle w:val="BookText"/>
        <w:rPr/>
      </w:pPr>
      <w:r>
        <w:rPr>
          <w:rFonts w:ascii="IRNazanin" w:hAnsi="IRNazanin" w:eastAsia="IRNazanin"/>
          <w:color w:val="111111"/>
          <w:sz w:val="28"/>
          <w:sz w:val="28"/>
          <w:szCs w:val="28"/>
          <w:rtl w:val="true"/>
          <w:lang w:bidi="fa-IR"/>
        </w:rPr>
        <w:t>فرمانروایی بزرگی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ی حسادت برخی نسبت به اهل البيت علیهم السلام و رویکرد آنان در تعامل با آن بزرگوارن در جایی که بدیشان نیاز داشتند، چنین می فرمایند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بَنِي هَاشِمٍ وَ قُرَيْشَأَ لِتَعْرِفُ مَا أَعْطَانَا اَللَّهُ وَ لَكِنَّ اَلْحَسَدَ أَهْلَكَهُمْ كَمَا أَهْلَكَ إِبْلِيسَ و إِنَّهُمْ لَيَأْتُونَنَا إِذَا اُضْطُرُّوا وَ خَافُوا عَلَى أَنْفُسِهِمْ فَيَسْأَلُونَا فنوضحُ لَهُمْ فَيَقُولونَ نَشْهَدُ أَنَّكُمْ أَهْلُ اَلْعِلْمِ ثُمَّ يَخْرُجُونَ فيقولون ما </w:t>
      </w:r>
    </w:p>
    <w:p>
      <w:pPr>
        <w:pStyle w:val="BookText"/>
        <w:rPr/>
      </w:pPr>
      <w:r>
        <w:rPr>
          <w:rFonts w:ascii="Amiri" w:hAnsi="Amiri" w:eastAsia="Amiri" w:cs="Amiri"/>
          <w:color w:val="111111"/>
          <w:sz w:val="28"/>
          <w:sz w:val="28"/>
          <w:szCs w:val="28"/>
          <w:rtl w:val="true"/>
          <w:lang w:bidi="ar-SA"/>
        </w:rPr>
        <w:t>رَأَيْنَا أَضَلَّ مِمَّنِ اُتَّبَعَ هَؤُلاءِ ويُقبَلُ مَقالَتَهُم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بنی هاشم و قریش به آن چه خدا به ما اعطاء فرموده آگاه و عارف هستند، ولی حسد ایشان را هلاک کرده، همان گونه که حسد ابلیس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اضطرار نزد ما می آیند و از ما مشکلشان را سؤال میکنند و ما برای ایشان توضیح می دهیم و مشکلشان را حل می کنیم؛ بعد از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شما اهل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نزد ما که خارج شدند، نزد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کسی را گمراه تر از آنان که از ایشان تبعیت کرده و گفتار آنها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جملات حضرتش نشان دهنده ی آن است که طرح ریزی جمل، یک اقدام عجولانه و حساب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يَصْبِرَا حَوْلاً كَامِلاً وَلا شَهراً 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تأملی بر اتمام حجت های امیر مؤمنان صورت می گرفت، این واقعه رقم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شتابزدگی، به فرمایش حضرت امیر، به نوعی نمودی از کینه های انباشته ی جاهلی و سقیفه ای بود که به سرعت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جمل، به بدعت ها و رویه های جاهلی و سقیفه ای، جانی تازه بخشیدند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ی تفرقه نیفتادن میان مسلمین، جانشین برحق رسول خدا صلی الله علیه و آله را خانه نشین کردند و اکنون بی توجه به تفرقه افتادن میان مسلمین، بر علیه حاکمی که مسلمین با او بیعت کرده بودند،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بام و دو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06" w:name="pg7030_61546"/>
    </w:p>
    <w:p>
      <w:pPr>
        <w:pStyle w:val="BookText"/>
        <w:rPr/>
      </w:pPr>
      <w:bookmarkEnd w:id="106"/>
      <w:r>
        <w:rPr>
          <w:rFonts w:ascii="IRNazanin" w:hAnsi="IRNazanin" w:eastAsia="IRNazanin"/>
          <w:color w:val="111111"/>
          <w:sz w:val="28"/>
          <w:sz w:val="28"/>
          <w:szCs w:val="28"/>
          <w:rtl w:val="true"/>
          <w:lang w:bidi="fa-IR"/>
        </w:rPr>
        <w:t>که مورد اعتراض و اشاره یامیرمؤمنان علیه السلام قرار گرفت</w:t>
      </w:r>
      <w:r>
        <w:rPr>
          <w:rFonts w:eastAsia="IRNazanin" w:cs="IRNazanin"/>
          <w:color w:val="111111"/>
          <w:sz w:val="28"/>
          <w:szCs w:val="28"/>
          <w:rtl w:val="true"/>
          <w:lang w:bidi="fa-IR"/>
        </w:rPr>
        <w:t>.</w:t>
      </w:r>
    </w:p>
    <w:p>
      <w:pPr>
        <w:pStyle w:val="Heading4"/>
        <w:numPr>
          <w:ilvl w:val="3"/>
          <w:numId w:val="1"/>
        </w:numPr>
        <w:rPr/>
      </w:pPr>
      <w:bookmarkStart w:id="107" w:name="__RefHeading___Toc2971841_372815092"/>
      <w:bookmarkStart w:id="108" w:name="_Toc37"/>
      <w:bookmarkEnd w:id="107"/>
      <w:r>
        <w:rPr>
          <w:rtl w:val="true"/>
        </w:rPr>
        <w:t>نقل سوم</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رجاء الزبَيدِيِّ قَالَ لَمَّا رَجَعَتْ رُسُلُ أَمِيرِ اَلْمُؤْمِنِينَ عَلِيِّ بْنِ أَبِي طَالِبٍ عَلَيْهِ السَّلاَمُ مِنْ عِيدِ طَلْحَةَ وَ اَلزُّبَيْرِ وَ عَايِشَةَ يؤذنونهُ بِالْحَرْبِ قامَ فَحَمِدَ اَللَّهَ وَ أَثْنَى عَلَيْهِ وَ صَلَّى عَلَى مَحِيدٍ صَلَّي اَللَّهُ عَلَيْهِ وَ آلِهِ ثُمَّ قَالَ يَا أَيُّهَا اَلنَّاسُ انِّي قَدْ رَاقَبْتُ هَؤُلاَءِ اَلْقَوْمَ كَيْ مَا يَرْعَؤُوا وَ يَرْجِعُوا وَ قَد بختهم بنكثهم وَ عَرَّفْتُهُمْ بَغْيَهُمْ فَلَيْسُوا يَسْتَجِيبُون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فرستاده های حضرت امیر از نزد طلحه و زبیر بازگشتند و دانستند که آنها قصد جنگ دارند، حضرتش برخاستند و حمد و ثنای الهی کردند و درود بر رسول خدا فرستادند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مراقب این گروه بودم که برای چه می روند و می آیند؛ و آنها را در مورد پیمان شکنی شان توبیخ و سرزنش کردم و دشمنی شان را می شناسم، اما آنها جوابی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امیر علیه السلام در این خطبه، باز هم سخنانی برای اتمام حجت ایراد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قَدْ بُعِثُوا إِلَى أَنْ أَبْرُزَ لِلطِّعَانِ وَ أَصْبِرُ لِلْجِلاَدِ فانما مَنَّتْكَ نَفْسُكَ مِنْ أَنْباءِ الأَباطِيلِ هَبِلَتْهُمُ الْهَبُولُ قَدْ كُنْتُ وَ مَا أُهَدَّدُ بِالْحِزْبِ وَ لاَ أُرْهَبُ بِالضَّرْبِ وَ أَنَا عَلَى مَا </w:t>
      </w:r>
    </w:p>
    <w:p>
      <w:pPr>
        <w:pStyle w:val="BookText"/>
        <w:rPr/>
      </w:pPr>
      <w:r>
        <w:rPr>
          <w:rFonts w:ascii="Amiri" w:hAnsi="Amiri" w:eastAsia="Amiri" w:cs="Amiri"/>
          <w:color w:val="111111"/>
          <w:sz w:val="28"/>
          <w:sz w:val="28"/>
          <w:szCs w:val="28"/>
          <w:rtl w:val="true"/>
          <w:lang w:bidi="ar-SA"/>
        </w:rPr>
        <w:t>وَعَدَنِي رَبِّي مِنَ اَلنَّصْرِ وَ التَّأْييدِ وَ الظَّفَرَ وَ اِنَّى لَعَلَى يَقِينٍ مِنْ رَبِّي وَفِيٌ غَيْرِ شُبْهَةٍ مِنْ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آنها برای من فرستادهای فرستادند تا برای جنگ آماده شوم و بر نیرومندی آنها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آرزوی خبرهای باطل هستید و من از جنگ نمی ترسم و از رزم نمیگریزم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وعده ای که خدا داده پیروزم و به پروردگار خود یقین دارم و شکی در این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امیر علیه السلام، حرکت خود را مبتنی بر یقین می دانند و عمل آنان را بر پایه ی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یقین را تنها کسی می داند که اهل توحید و یکتاپرستی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الْمَوْتَ لا يَفُوتُهُ الْمُقِيمُ وَ لاَ يُعْجِزُهُ اَلْهَارِبُ لَيْسَ عَنِ اَلْمَوْتِ مَحِيصٌ مَنْ لَمْ يقتل يَمُتْ إِنَّ أَفْضَلَ اَلْمَوْتِ اَلْقَتْلُ وَ اَلَّذِي نفسُ اِبْنِ أَبِي طَالِبٍ بِيَدِهِ لَأَلْفُ ضَرْبَةِ اَلسَّيْفِ لأَهْوَنُ عَلَيَّ مِنْ مُؤْتَ عَلَى فِرَاشٍ يَا عَجَبا لِطَلْحَةَ أَلَّبَ على ابن عقَانَ حَتَّى إِذَا قُتِلَ أَغْطَانِي صَفْقَةَ يَمِينِهِ طَائِعاً ثُمَّ نَكَثَ بَيْعَتِي و طَفِقَ يَنْعَى ابْنَ عَفَّانَ ظَالِماً وَ جَاءَ يَطْلُبُنِي يَزْعُمُ بِدَمِهِ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کس که بر جای است، از دستش نرود، و آن که گریزنده است از آن نرهد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را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نشود هم می میرد و با فضیلت ترین مرگها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علی در دست اوست، هزار </w:t>
      </w:r>
    </w:p>
    <w:p>
      <w:pPr>
        <w:pStyle w:val="BookText"/>
        <w:rPr/>
      </w:pPr>
      <w:r>
        <w:rPr>
          <w:rFonts w:ascii="IRNazanin" w:hAnsi="IRNazanin" w:eastAsia="IRNazanin"/>
          <w:color w:val="111111"/>
          <w:sz w:val="28"/>
          <w:sz w:val="28"/>
          <w:szCs w:val="28"/>
          <w:rtl w:val="true"/>
          <w:lang w:bidi="fa-IR"/>
        </w:rPr>
        <w:t>ضربه با شمشیر بر من، آسانتر از مرگ در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طلحه که ابن عفان را عليه من بر انگیخت تا وقتی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بیعتبه دست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را شکست و خبر مرگ ابن عفان را از روی دشمنی گسترد و خون او را از من مطالبه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امیر مؤمنان علیه السلام در این بخش، در حقیقت بیان می کنند که تلاش های من برای سر نگرفتن این جنگ، از سر ترس از پیکار نیست و سابقه ی من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به این خاطر است که دوست نمی دارم باب ضلالت گشوده شود و خونی بر زمین بریزد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صَنَعَ فِي أَمْرِ عُثْمَانَ وَاحِدَةٌ بَيْنَ ثَلاثٍ لَئِنْ كَانَ اِبْنُ عَفَّانَ ظَالِماً كَمَا كَانَ يَزْعُمُ حِينَ حَصَرَهُ وَ أَلَّبَ عَلَيْهِ إِنَّهُ كَانَ لَيَنْبَغِي أَنْ يُؤَازِرَ قَاتِلِيهِ وَ أَنْ يُنَابِذَ نَاصِرِيهِ وَ إِنْ كَانَ فِي تِلْكَ الْحَالِ مَظْلُوماً إِنَّهُ لَيَنْبَغِي أَنْ يَكُونَ مَعَهُ و إِنْ كَانَ فِي شَكٍ مِنَ الْخَصْلَتَيْنِ لَقَدْ كَانَ يَنْبَغِي أَنْ يَعْتَزِلَهُ وَ يَلْزَمَ بَيْتَهُ وَ يَدَعُ اَلنَّاسَ جَانِباً مَا فَعَلَ بَيْنَ هَذِهِ اَلْخِصَالِ واحد وَها هُوَ ذَا قَد أَعطاني صَفقَةَ يَمِينِهِ غَيْرَ مَرَّةٍ ثُمَّ نَكَثَ بَيعَتَهُ اللّهُمَّ فَخُذْهُ ولا تُمْهِلْهُ ألا وإِنَّ الزُّبَيْرَ قَطَعَ رَحِمِي وَ قَرَابَتِي وَ نَكَثَ بَيْعَتِي و نَصَبَ لِيَ الْحَرْبَ وَ هُوَ يَعْلَمُ أَنَّهُ ظالِمٌ لِي اَللّهُمَّ فَاكْفِنِيهِ بِمَ شِئْتَ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عثمان همان گونه که آنها فکر میکنند ظالم بود، وقتی او را محاصره کردند و علیه او جمع شدند، شایسته بود که قاتل او را کمک کنند و یاریگران او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حال مظلوم بود، شایسته بود که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داشتند که ظالم است یا مظلوم، باید از او کناره می گرفتند و در خانه می نشستند و مردم را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هیچ کدام از این کارها را انجام ندادند و می خواهند با من معامله کنند و پیمان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بگیر و به او مهلت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زبیر رچم مرا قطع کرد و پیوند مرا گسست و برای من علم جنگ را بر افراشت، در حالی که می داند که او به من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آنگونه که</w:t>
      </w:r>
    </w:p>
    <w:p>
      <w:pPr>
        <w:pStyle w:val="BookText"/>
        <w:rPr/>
      </w:pPr>
      <w:r>
        <w:rPr>
          <w:rFonts w:ascii="IRNazanin" w:hAnsi="IRNazanin" w:eastAsia="IRNazanin"/>
          <w:color w:val="111111"/>
          <w:sz w:val="28"/>
          <w:sz w:val="28"/>
          <w:szCs w:val="28"/>
          <w:rtl w:val="true"/>
          <w:lang w:bidi="fa-IR"/>
        </w:rPr>
        <w:t>می خواهی، جان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حضرت امیر مؤمنان علیه السلام ماجرای قتل عثمان را از منظری حقوقی در سه حالت تحلیل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ظالم بوده است یا مظلوم یا این که شما به حقیقت ماجرای ظالم بودن یا مظلوم بودن عثمان شک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صورت، رفتار شما مبتنی بر هیچ کدام از این سه گزینه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ی زبیر، یک محکومیت حقوقی دیگر بیان می شود و آن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پیوند خویشاوندی مانع بزرگی برای درنیفتادن خویشاوندان بایکدیگر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پسر عمه ی امیر مؤمنان بود، با زیر پای نهادن این سنت عرب، در غائله ی جمل نقش مهمی ایفاکرد و این سبب تعجب امیر مؤمنان در این سخنان است</w:t>
      </w:r>
      <w:r>
        <w:rPr>
          <w:rFonts w:eastAsia="IRNazanin" w:cs="IRNazanin"/>
          <w:color w:val="111111"/>
          <w:sz w:val="28"/>
          <w:szCs w:val="28"/>
          <w:rtl w:val="true"/>
          <w:lang w:bidi="fa-IR"/>
        </w:rPr>
        <w:t xml:space="preserve">. </w:t>
      </w:r>
      <w:bookmarkStart w:id="109" w:name="pg7030_61550"/>
    </w:p>
    <w:p>
      <w:pPr>
        <w:pStyle w:val="Heading3"/>
        <w:numPr>
          <w:ilvl w:val="2"/>
          <w:numId w:val="1"/>
        </w:numPr>
        <w:rPr/>
      </w:pPr>
      <w:bookmarkStart w:id="110" w:name="__RefHeading___Toc2971843_372815092"/>
      <w:bookmarkStart w:id="111" w:name="_Toc38"/>
      <w:bookmarkEnd w:id="109"/>
      <w:bookmarkEnd w:id="110"/>
      <w:r>
        <w:rPr/>
        <w:t>4</w:t>
      </w:r>
      <w:r>
        <w:rPr>
          <w:rtl w:val="true"/>
        </w:rPr>
        <w:t xml:space="preserve">- </w:t>
      </w:r>
      <w:r>
        <w:rPr>
          <w:rtl w:val="true"/>
        </w:rPr>
        <w:t>هدف امیرمؤمنان علیه السلام از حکومت داری</w:t>
      </w:r>
      <w:bookmarkEnd w:id="111"/>
    </w:p>
    <w:p>
      <w:pPr>
        <w:pStyle w:val="BookText"/>
        <w:rPr/>
      </w:pPr>
      <w:r>
        <w:rPr>
          <w:rFonts w:ascii="IRNazanin" w:hAnsi="IRNazanin" w:eastAsia="IRNazanin"/>
          <w:color w:val="111111"/>
          <w:sz w:val="28"/>
          <w:sz w:val="28"/>
          <w:szCs w:val="28"/>
          <w:rtl w:val="true"/>
          <w:lang w:bidi="fa-IR"/>
        </w:rPr>
        <w:t>در نگاه و بینش حضرت امیر علیه السلام، حکومت داری هدف نیست، مگر آن که به واسطه ی آن حقی اقامه و باطلی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 علوی، اگر حکومت ابزاری برای دفع باطل و اقامه ی حق باشد ارزشمند است، اما اگر حکومت داری وسیله ای برای اقامهی حق نشد، از یک نعلین پاره بی ارزش تر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گفتگویی میان ابن عباس </w:t>
      </w:r>
      <w:r>
        <w:rPr>
          <w:rStyle w:val="FootnoteAnchor"/>
          <w:rtl w:val="true"/>
        </w:rPr>
        <w:footnoteReference w:id="147"/>
      </w:r>
      <w:r>
        <w:rPr>
          <w:rFonts w:ascii="IRNazanin" w:hAnsi="IRNazanin" w:eastAsia="IRNazanin"/>
          <w:color w:val="111111"/>
          <w:sz w:val="28"/>
          <w:sz w:val="28"/>
          <w:szCs w:val="28"/>
          <w:rtl w:val="true"/>
          <w:lang w:bidi="fa-IR"/>
        </w:rPr>
        <w:t>و امیر مؤمنان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سخنان زمانی بیان شده است که حضرتش فرمانروای نه تنها حجاز، بلکه عراق و مصر و ایران بوده 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خُطْبَةٍ لَهُ عَلَيْهِ السَّلاَمُ عِنْدَ خُرُوجِهِ لِقِتَالِ أهْلِ اَلبَصْرَةِ قَالَ عَبْدُ الله اِبْنُ اَلْعَبَّاسِ دَخَلَ عَلَى أَمِيرِ اَلْمُؤْمِينِ عَلَيْهِ السَّلاَمُ بِذِي قَارٍ وَ هُوَ يَخْصِفُ نَعْلَهُ </w:t>
      </w:r>
      <w:r>
        <w:rPr>
          <w:rStyle w:val="FootnoteAnchor"/>
          <w:rtl w:val="true"/>
        </w:rPr>
        <w:footnoteReference w:id="149"/>
      </w:r>
      <w:r>
        <w:rPr>
          <w:rFonts w:ascii="Amiri" w:hAnsi="Amiri" w:eastAsia="Amiri" w:cs="Amiri"/>
          <w:color w:val="111111"/>
          <w:sz w:val="28"/>
          <w:sz w:val="28"/>
          <w:szCs w:val="28"/>
          <w:rtl w:val="true"/>
          <w:lang w:bidi="ar-SA"/>
        </w:rPr>
        <w:t>فَقَالَ لِي مَا قِيمَةُ هَذِهِ اَلنَّعْلِ فَقُلْتُ لاَ قِيمَةَ لَهَا قَالَ وَاللَّهِ لَهِيَ أَحَبُّ إِلَيَّ مِنْ امرِيكم إِلاَّ أَنْ أُقِيمَ حَقّاً أَوْ أَدْفَعَ بَاطِلاً ثُمَّ خَرَجَ فَخَطَبَ اَلنَّاسَ فَقَالَ إِنَّ اَللَّهَ سُبْحَانَهُ بَعَثَ مُحَمَّداً صَلَّي اللَّهُ عَلَيْهِ وَ آلهِ وَ لَيْسَ أحَدٌ مِنَ الْعَرَبِ يَقْرَأُ كِتَاباً وَلا يَدَّعِي نُبُوَّةً فَساقَ النّاسَ حَتَّى بَوَّأَهُمْ مَحَلَّتَهُمْ وَ بَلَّغَهُمْ مَنْجَاتَهُمْ فَاسْتَقَامَتْ قَنَاتُهُمْ وَ اطْمَأَنَّتْ صِفَاتُهُمْ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إِنْ كُنْتُ لَفِي سَاقَتِهَا حَتَّى تَوَلَّتْ بِحِذَافِيرِهَا مَا عَجَزْتُ ولا جَبُنْتُ وَ إِنَّ مَسيرِي هَذَا لِمِثْلِهَا فَلَأَنْقُبَنَّ اَلْبَاطِلَ حَتَّى يَخْرُجَ اَلْحَقُّ مِن جَنْبِه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لِي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قَاتَلْتُهُمْ كَافِرِينَ وَ لاَ لَأُقَاتِلَنَّهُمْ مَفْتُونِينَ و اي تَصَاحِبِهِمْ بِالْأَمْسِ كَمَا أَنَا صَاحِبُهُمْ اَلْيَوْمَ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رفتم در حالی که او نعلین خود را پینه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این نعلین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را از حکومت شما دوست تر دارم، مگر آن که حقی را بر پا سازم یا باطلی را براندازم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محمد صلی الله علیه و آله را برانگیخت، در حالی که کسی از عرب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بود و دعوي پیامبری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مردم را به راهی که بایست کشاند، و در جایی که باید نشاند، و به رستگاری رساند، تا آنکه کارشان استوار و جمعیتشان پایدار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من در آن صف پیکار بودم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 و یکباره روی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ناتوان بودم و نه ترسان، امروز هم من همانم و آنان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می شکافم تا حق از کنار آن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روز که کافر بودند، با آنان جنگیدم و اکنون که فریب خورده اند، نیز آماده کارزارم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هماورد آنان بودم و امروز هم پای پس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یک حکومت الهی با حکومت های غیر الهی، در این گفتار درخشان امیرمؤمنان صلی الله علیه و آله به 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یک </w:t>
      </w:r>
    </w:p>
    <w:p>
      <w:pPr>
        <w:pStyle w:val="BookText"/>
        <w:rPr/>
      </w:pPr>
      <w:r>
        <w:rPr>
          <w:rFonts w:ascii="IRNazanin" w:hAnsi="IRNazanin" w:eastAsia="IRNazanin"/>
          <w:color w:val="111111"/>
          <w:sz w:val="28"/>
          <w:sz w:val="28"/>
          <w:szCs w:val="28"/>
          <w:rtl w:val="true"/>
          <w:lang w:bidi="fa-IR"/>
        </w:rPr>
        <w:t>حکومت الهی، هدف احقاق حق است نه توسعه ی حکومت به هر قیمتی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دیگر این که حضرتش، هدف از پیکار با اهل جمل، را احقاق حق و نابودی باطل می دانند و نه جنگ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جملیان، همان كفار دیروزند که در ابتدای بعثت رسول خدا با ایشان جنگیدیم و امروز، با نقاب اسلام با ما وارد جنگ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روز که کافر بودند، با آنان جنگیدم و اکنون که فریب خورده اند، نیز آماده کارزارم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هماورد آنان بودم و امروز هم پای پس نمی گذارم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حقیقت این ماجرا، همان است که رسول خدا صلی الله علیه و آله پیشتر به امیر مؤمنان فرموده 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صَلَّي اَللَّهُ عَلَيْهِ وَ آلِهِ قَالَ لَهُ يَا عَلِيُّ إِنَّ اَللَّهَ تَعَالى قَدْ كَتَبَ عَلَى اَلْمُؤْمِنِينَ اَلْجِهَادَ فِي اَلْفِتْنَةِ بَيْنَ بُغَيْرِي كَما كَتَبَ عَلَيْهِمُ الْجِهَادَ مَعَ اَلْمُشْرِكِينَ مَعِي فَقُلْتُ يَا رَسُولَ اَللَّهِ وَمَا اَلْفِتْنَةُ اَلَّتِي كُتِبَ عَلَيْنَا فِيهَا اَلْجِهَادُ؟ قَالَ فِيهِ قُؤْمٌ يَشْهَدُونَ أَنْ لاَ إِلَهَ إِلاَّ اَللَّهُ وَ أَنَّ رَسُولَ اَللَّهِ وَ هُمْ مُخَالِفُونَ لِسُنَّتِي وَ طَاعُونٌ فِي دِينِي فَقُلْتُ فَعَلاَمَ نِقَالُهُمْ يَارسُولَ اَللَّهِ وَ هُمْ يَشْهَدُونَ أَنْ لاَ إِلَهَ إِلاَّ اَللَّهُ وَ أَنَّكَ رَسُولُ اَللَّهِ؟ قَالَ عَلَى إِحْدَاثِهِمْ فِي دِينِهِمْ وَ فِرَاقِهِمْ لِأَمْرِي وَ اِسْتِحْلاَلِهِمْ دِمَاءَ عَثْرَتِي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در فتنه ای که پس از من رخ می دهد بر مؤمنان واجب نموده، چنان که جهاد با مشرکان را در رکاب من بر آنان واجب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ای که خداوند جهاد درباره آن را بر ما واجب نموده،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ی گروهی که شهادت به توحید و نبوت می دهند، با این حال مخالف سنت من و طعنه زننده در دین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جهت با آنان بجنگیم و حال آنکه شهادت به لا إله إلا الله و رسالت الهی شما میدهند؟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در دین بدعت میگذارند، از فرمان من جدا می شوند، و ریختن خون عترت مرا حلال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کامل این ماجرا، در منابع دیگر همچون ارشاد شیخ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ابن عباس از امیر مؤمنان علیه السلام رفتارهایی به مانند حاکمان دیگر انتظار دارد و وصله کردن نعلین را دور از شأن حاکم می داند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 فَأَتَيْتُهُ فَوَجَدْتُهُ يَخْصِفُ نَعْلاً فَقُلْتُ لَهُ نَحْنُ إِلَى أَنْ تُصْلِحَ أَمْرَنَا أَحْوَجُ مِنَّا إِلَى مَا تَصْنَعُ فَلَمْ يُكَلِّمْنِي حَتَّى فَرَغَ مِنْ نَعْلِهِ ثُمَّ ضَمَّهَا إِلَى صَاحِبَتِهَا وَ قَالَ لِي قَوِّمْهُمَا فَقُلْتُ لَيْسَ لَهُمَا قِيمَةٌ قَالَ عَلَى ذَاكَ قُلْتُ كَسْرُ دِرْهَمٍ قَالَ وَ اَللَّهِ لَهُمَا أَحَبُّ إِلَيَّ مِنْ أَمْرِكُمْ هَذَا إِلاَّ أَنْ أُقِيمَ حَقّاً أَوْ أَدْفَعَ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نعلین خود را پینه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ما به این که به کار ما سر و صورتی بدهی، بیشتر از این کاری است که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با من سخن نگفت تا از کار خود فارغ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نعلینش را وصله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با لنگه دیگر جفت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جفت نعلین مرا قیمت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که ارزشی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درهم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یک جفت نعلین را من بیش از زمامداری بر شما دوست دارم مگر اینکه به وسیله این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بر پا دارم یا باطلی را دفع کنم</w:t>
      </w:r>
      <w:r>
        <w:rPr>
          <w:rFonts w:eastAsia="IRNazanin" w:cs="IRNazanin"/>
          <w:color w:val="111111"/>
          <w:sz w:val="28"/>
          <w:szCs w:val="28"/>
          <w:rtl w:val="true"/>
          <w:lang w:bidi="fa-IR"/>
        </w:rPr>
        <w:t xml:space="preserve">...». </w:t>
      </w:r>
      <w:bookmarkStart w:id="112" w:name="pg7030_61556"/>
    </w:p>
    <w:p>
      <w:pPr>
        <w:pStyle w:val="Heading2"/>
        <w:numPr>
          <w:ilvl w:val="1"/>
          <w:numId w:val="1"/>
        </w:numPr>
        <w:rPr/>
      </w:pPr>
      <w:bookmarkStart w:id="113" w:name="__RefHeading___Toc2971845_372815092"/>
      <w:bookmarkStart w:id="114" w:name="_Toc39"/>
      <w:bookmarkEnd w:id="112"/>
      <w:bookmarkEnd w:id="113"/>
      <w:r>
        <w:rPr>
          <w:rtl w:val="true"/>
        </w:rPr>
        <w:t>فصل پنجم</w:t>
      </w:r>
      <w:r>
        <w:rPr>
          <w:rtl w:val="true"/>
        </w:rPr>
        <w:t xml:space="preserve">: </w:t>
      </w:r>
      <w:r>
        <w:rPr>
          <w:rtl w:val="true"/>
        </w:rPr>
        <w:t xml:space="preserve">مقدمات جمل </w:t>
      </w:r>
      <w:r>
        <w:rPr>
          <w:rtl w:val="true"/>
        </w:rPr>
        <w:t>(</w:t>
      </w:r>
      <w:r>
        <w:rPr/>
        <w:t>2</w:t>
      </w:r>
      <w:r>
        <w:rPr>
          <w:rtl w:val="true"/>
        </w:rPr>
        <w:t>)</w:t>
      </w:r>
      <w:bookmarkEnd w:id="114"/>
    </w:p>
    <w:p>
      <w:pPr>
        <w:pStyle w:val="Heading3"/>
        <w:numPr>
          <w:ilvl w:val="2"/>
          <w:numId w:val="1"/>
        </w:numPr>
        <w:rPr/>
      </w:pPr>
      <w:bookmarkStart w:id="115" w:name="__RefHeading___Toc2971847_372815092"/>
      <w:bookmarkStart w:id="116" w:name="_Toc40"/>
      <w:bookmarkEnd w:id="115"/>
      <w:r>
        <w:rPr/>
        <w:t>1</w:t>
      </w:r>
      <w:r>
        <w:rPr>
          <w:rtl w:val="true"/>
        </w:rPr>
        <w:t xml:space="preserve">- </w:t>
      </w:r>
      <w:r>
        <w:rPr>
          <w:rtl w:val="true"/>
        </w:rPr>
        <w:t>مثلث شوم</w:t>
      </w:r>
      <w:bookmarkEnd w:id="116"/>
    </w:p>
    <w:p>
      <w:pPr>
        <w:pStyle w:val="BookText"/>
        <w:rPr/>
      </w:pPr>
      <w:r>
        <w:rPr>
          <w:rFonts w:ascii="IRNazanin" w:hAnsi="IRNazanin" w:eastAsia="IRNazanin"/>
          <w:color w:val="111111"/>
          <w:sz w:val="28"/>
          <w:sz w:val="28"/>
          <w:szCs w:val="28"/>
          <w:rtl w:val="true"/>
          <w:lang w:bidi="fa-IR"/>
        </w:rPr>
        <w:t>همان طور که پیشتر گفته شد، جنگ جمل نخستین جنگ دورهی حکومت امیرالمؤمنین علیه السلام بود که توسط گروهی به رهبری عایشه و طلحه و زبیر علیه امیر مؤمنان 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همراهانش این جنگ را به بهانه خون خواهی عثمان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اطراف بصره رخ داد و زمان آن از ظهر تا 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این نبرد بر شتر نر سرخ مویی سوار بود و علت نام گذاری این جنگ به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آشنایی با این سه تن توضیحات مختصری بیان می شود</w:t>
      </w:r>
      <w:r>
        <w:rPr>
          <w:rFonts w:eastAsia="IRNazanin" w:cs="IRNazanin"/>
          <w:color w:val="111111"/>
          <w:sz w:val="28"/>
          <w:szCs w:val="28"/>
          <w:rtl w:val="true"/>
          <w:lang w:bidi="fa-IR"/>
        </w:rPr>
        <w:t>.</w:t>
      </w:r>
    </w:p>
    <w:p>
      <w:pPr>
        <w:pStyle w:val="Heading3"/>
        <w:numPr>
          <w:ilvl w:val="2"/>
          <w:numId w:val="1"/>
        </w:numPr>
        <w:rPr/>
      </w:pPr>
      <w:bookmarkStart w:id="117" w:name="__RefHeading___Toc2971849_372815092"/>
      <w:bookmarkStart w:id="118" w:name="_Toc41"/>
      <w:bookmarkEnd w:id="117"/>
      <w:r>
        <w:rPr/>
        <w:t>2</w:t>
      </w:r>
      <w:r>
        <w:rPr>
          <w:rtl w:val="true"/>
        </w:rPr>
        <w:t xml:space="preserve">- </w:t>
      </w:r>
      <w:r>
        <w:rPr>
          <w:rtl w:val="true"/>
        </w:rPr>
        <w:t>عایشه بنت ابی بکر</w:t>
      </w:r>
      <w:bookmarkEnd w:id="1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دختر ابوبکر،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p>
    <w:p>
      <w:pPr>
        <w:pStyle w:val="BookText"/>
        <w:rPr/>
      </w:pPr>
      <w:r>
        <w:rPr>
          <w:rFonts w:ascii="IRNazanin" w:hAnsi="IRNazanin" w:eastAsia="IRNazanin"/>
          <w:color w:val="111111"/>
          <w:sz w:val="28"/>
          <w:sz w:val="28"/>
          <w:szCs w:val="28"/>
          <w:rtl w:val="true"/>
          <w:lang w:bidi="fa-IR"/>
        </w:rPr>
        <w:t>عامر بن عويمر از قبیله بنی کنانه بود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او در سال چهارم یا پنجم بعثت در مکه به دنیا آمد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او یکی از همسران پیامبر اسلام بود که بعد از وفات حضرت ام المؤمنین خدیجه ی کبری علیها السلام و پس از ازدواج حضرت رسول با سوده دختر زمعة بن قیس، به همسری پیامبر درآمد </w:t>
      </w:r>
      <w:r>
        <w:rPr>
          <w:rStyle w:val="FootnoteAnchor"/>
          <w:rtl w:val="true"/>
        </w:rPr>
        <w:footnoteReference w:id="156"/>
      </w:r>
      <w:r>
        <w:rPr>
          <w:rFonts w:ascii="IRNazanin" w:hAnsi="IRNazanin" w:eastAsia="IRNazanin"/>
          <w:color w:val="111111"/>
          <w:sz w:val="28"/>
          <w:sz w:val="28"/>
          <w:szCs w:val="28"/>
          <w:rtl w:val="true"/>
          <w:lang w:bidi="fa-IR"/>
        </w:rPr>
        <w:t>و این زندگی زناشویی، نه سال و پنج ماه به طول انجامید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نقل شده است که پیامبر خدا صلی الله علیه و آله عایشه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خطاب کرده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روایتی نیز در این مورد به شهرت رسیده که براساس آن، پیامبر خطاب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کلمینی یا حمیراء؛ ای حمیرا با من سخن بگوی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باید گفت، نخستین کسی که این مطلب را نقل کرده، غزالی در کتاب احیاء علوم الدین است و چنین حدیثی پیش از آن در هیچ کتابی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الفتنی از علمای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آن چه غزالی نقل کرده، هیچ اصل و ریشه ای ندارد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علامه سید مرتضی عسکری نیز هیچ اصل و اساسی برای سخن غزالی قائل نیست و آن را از جعلیات او می داند که به دروغ گفته و افترا به پیامبر نسبت داده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برخی پژوهشگران معتقدند بررسی گزارش های مختلف از منابع تاریخی، روشن می کند که عایشه در هنگام ازدواج با پیامبر خدا صلی الله علیه و آله، هجده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عایشه در ابتدای بعثت پیامبر، کودکی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اینان، اگر عایشه در زمان بعثت حداقل هفت سال داشته باشد، در هنگام ازدواج با پیامبر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او در حال حیات رسول گرامی اسلام ظاهرا در مسایل سیاسی نقشی نداشت؛ اما بعد از وفات پیامبر در دوران خلافت پدرش ابوبکر و عمر و اوایل خلافت عثمان، همراه با حکومت، در شمار پشتیبانان محکم هیئت حاکمه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خلافت عثمان با او درافتاد و مردم را بر ضد او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عثمان و در دست گرفتن حکومت توسط امیر مؤمنان علیه السلام مدعی شد که عثمان توبه کرده، مظلوم کشته شده و به خونخواهی او، علم مخالفت با حکومت را برداشت و با پشتیبانی طلحه و زبیر و بنی امیه جنگ جمل را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حامد حفنى داوود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عایشه به جنگ با على علیه السلام دومین شکافی بود که پس از اقدام عمر در امر خلافت، در بنای اسلام رخ داد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سال پنجاه و هفت یا هشت هجری وفات کرد و بنا به وصیت خودش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جانشین مروان حکم فرماندار مدینه، بر او نماز گزارد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علامه عسکری در مقدمه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را مزاجی عصبی و سخت تند و سرکش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 طبع، سرعت درک موقعیت و تصمیم گیری، تیزهوشی به اضافه رشک و حسادت شدید، جزء شخصیت بارز ام المؤمنین به حساب می آید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رشک، حسادت و خشونت طبع عایشه به صورت برخوردهای خشن و زشت با دیگر همسران رسول خدا صلی الله علیه و آله جلوه می کرد، که نمونه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شواهدی که درباره عایشه در تاریخ آمده، ماجرای حسادت او به دیگر همسران پیامبر خصوصا حضرت</w:t>
      </w:r>
    </w:p>
    <w:p>
      <w:pPr>
        <w:pStyle w:val="BookText"/>
        <w:rPr/>
      </w:pPr>
      <w:r>
        <w:rPr>
          <w:rFonts w:ascii="IRNazanin" w:hAnsi="IRNazanin" w:eastAsia="IRNazanin"/>
          <w:color w:val="111111"/>
          <w:sz w:val="28"/>
          <w:sz w:val="28"/>
          <w:szCs w:val="28"/>
          <w:rtl w:val="true"/>
          <w:lang w:bidi="fa-IR"/>
        </w:rPr>
        <w:t>خدیجه علیه السلام است که درباره این ویژگی عایشه در کتب اهل سنت نیز فراوان دیده می 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از خود او نقل شده که او به این که پیامبر خدا صلی الله علیه و آله بارها از خدیجه نام می برده، حسودی می کرده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خاطرات و فداکاری های حضرت خدیجه علیها السلام، همسر وفادار پیامبر که دار فانی را وداع کرده بود، همیشه برای پیامبر تداعی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بسیار از ایشان یاد می کردند و به یادگارهای او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از این بابت، عنان اختیار از کف می داد، خشم سراسر وجودش را فرا می گرفت و بی اختیار، فریاد اعتراض بر می 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زنان پیامبر خدا چون خدیجه مورد رشک و حسادتم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رسول خدا از خدیجه بسیار زیاد یاد می کرد و زبان به مدح و تعریفش می گشود، </w:t>
      </w:r>
    </w:p>
    <w:p>
      <w:pPr>
        <w:pStyle w:val="BookText"/>
        <w:rPr/>
      </w:pPr>
      <w:r>
        <w:rPr>
          <w:rFonts w:ascii="IRNazanin" w:hAnsi="IRNazanin" w:eastAsia="IRNazanin"/>
          <w:color w:val="111111"/>
          <w:sz w:val="28"/>
          <w:sz w:val="28"/>
          <w:szCs w:val="28"/>
          <w:rtl w:val="true"/>
          <w:lang w:bidi="fa-IR"/>
        </w:rPr>
        <w:t>بخصوص اینکه خداوند از طریق وحی به پیامبرش خبر داده بود که به خدیجه کاخی بس مجلل و پرشکوه در بهشت ارزانی داشته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موردی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هاله دختر خویلد، خواهر خدیجه از پیامبر خدا اجازه خواست تا وارد شود و با آن حضرت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گویی با شنیدن صدای هاله به یاد صدای خدیجه افتاده بود، حالش به شدت دگرگون گردید و بی اختیار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حسادتم نسبت به خدیجه به واسطه رفتار پیامبر سخت تحریک شده بود، بی درنگ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آن پیرزن بی دندان قرشی یاد می کنی؟ مدت هاست که او مرده است و خدا بهتر از او را به تو ارزانی داشته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پس از این اعتراض دیدم چهره رسول خدا برافروخت و آن چنان تغییر کرد که مانندش را تنها به هنگام فرود آمدن وحی بر آن حضرت دیدم که نگران دستورهای آسمانی است تا پیام رحمت نازل شود یا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دیگری که خود عایشه نقل کرده است،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خداوند بهتر از او را به من عوض نداده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عایشه نسبت به دخت گرامی رسول خدا صلی الله علیه و آله ، فاطمه ی زهرا علیها السلام و برادر آن جناب، علی بن ابی طالب علیه السلام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پیامبر معترض شده بود که چرا به فاطمه این قدر اظهار علاقه می کنی و او را می بوسی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9" w:name="pg7030_61561"/>
    </w:p>
    <w:p>
      <w:pPr>
        <w:pStyle w:val="BookText"/>
        <w:rPr/>
      </w:pPr>
      <w:bookmarkEnd w:id="119"/>
      <w:r>
        <w:rPr>
          <w:rFonts w:ascii="IRNazanin" w:hAnsi="IRNazanin" w:eastAsia="IRNazanin"/>
          <w:color w:val="111111"/>
          <w:sz w:val="28"/>
          <w:sz w:val="28"/>
          <w:szCs w:val="28"/>
          <w:rtl w:val="true"/>
          <w:lang w:bidi="fa-IR"/>
        </w:rPr>
        <w:t>هم چنین در مورد حسد بردن عایشه به ماریه قبطیه، هنگامی که صاحب فرزند شده بود، گزارش هایی وجود دارد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اعتراف عایشه، آنگاه که سایر همسران رسول خدا، به خاطر محبت به آن گرامی، غذایی تهیه می کردند و برای ایشان به خانه عایشه می فرستادند، عایشه از این عمل آنان به شدت خشمگین شده و با برخوردی زشت غذا را دور می ریخت یا ظرف غذا را به زمین زده و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حفصه که رفیق و همراز او بود، از این گونه برخوردها در امان نبود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بسیاری از این برخوردها، در حضور پیامبر اتفاق می افتاد و آن حضرت را آزرده می ساخت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عایشه خود در مورد یکی از این برخوردها که دربارهی صفیه اتفاق افتاده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 پیامبر را دیدم که به من خیره شده است و آثار خشم و نفرت از رفتارم را در سیمایش بخوبی خواندم</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20" w:name="__RefHeading___Toc2971851_372815092"/>
      <w:bookmarkStart w:id="121" w:name="_Toc42"/>
      <w:bookmarkEnd w:id="120"/>
      <w:r>
        <w:rPr/>
        <w:t>3</w:t>
      </w:r>
      <w:r>
        <w:rPr>
          <w:rtl w:val="true"/>
        </w:rPr>
        <w:t xml:space="preserve">- </w:t>
      </w:r>
      <w:r>
        <w:rPr>
          <w:rtl w:val="true"/>
        </w:rPr>
        <w:t>طلحة بن عبيدالله</w:t>
      </w:r>
      <w:bookmarkEnd w:id="1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طلحة بن عبيد الله، از تیره ی بنی تیم بن مرة، از قبیلهی قریش بود که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صعبة بنت حضرمی، در دوران پیامبر خدا صلی الله علیه و آله می زیست</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طلحة بن عبیدالله توسط ابوبکر به اسلام گرایش یافته و مسلمان شد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طلحة بن عبيد الله، از جمله مهاجرانی است که قبل از هجرت پیامبر، به همراه برخی از خانواده ی آن حضرت به مدینه رفت </w:t>
      </w:r>
      <w:r>
        <w:rPr>
          <w:rStyle w:val="FootnoteAnchor"/>
          <w:rtl w:val="true"/>
        </w:rPr>
        <w:footnoteReference w:id="176"/>
      </w:r>
      <w:r>
        <w:rPr>
          <w:rFonts w:ascii="IRNazanin" w:hAnsi="IRNazanin" w:eastAsia="IRNazanin"/>
          <w:color w:val="111111"/>
          <w:sz w:val="28"/>
          <w:sz w:val="28"/>
          <w:szCs w:val="28"/>
          <w:rtl w:val="true"/>
          <w:lang w:bidi="fa-IR"/>
        </w:rPr>
        <w:t>و در خانه ی حبیب بن اساف از بنی حرث بن خزرج سکنی گزید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پیامبر خدا صلی الله علیه و آله در مکه، بین طلحه و زبیر بن عوام</w:t>
      </w:r>
      <w:r>
        <w:rPr>
          <w:rStyle w:val="FootnoteAnchor"/>
          <w:rtl w:val="true"/>
        </w:rPr>
        <w:footnoteReference w:id="178"/>
      </w:r>
      <w:r>
        <w:rPr>
          <w:rFonts w:ascii="IRNazanin" w:hAnsi="IRNazanin" w:eastAsia="IRNazanin"/>
          <w:color w:val="111111"/>
          <w:sz w:val="28"/>
          <w:sz w:val="28"/>
          <w:szCs w:val="28"/>
          <w:rtl w:val="true"/>
          <w:lang w:bidi="fa-IR"/>
        </w:rPr>
        <w:t xml:space="preserve">یا سعید بن زید </w:t>
      </w:r>
      <w:r>
        <w:rPr>
          <w:rStyle w:val="FootnoteAnchor"/>
          <w:rtl w:val="true"/>
        </w:rPr>
        <w:footnoteReference w:id="179"/>
      </w:r>
      <w:r>
        <w:rPr>
          <w:rFonts w:ascii="IRNazanin" w:hAnsi="IRNazanin" w:eastAsia="IRNazanin"/>
          <w:color w:val="111111"/>
          <w:sz w:val="28"/>
          <w:sz w:val="28"/>
          <w:szCs w:val="28"/>
          <w:rtl w:val="true"/>
          <w:lang w:bidi="fa-IR"/>
        </w:rPr>
        <w:t>یا سعدبن ابی وقاص</w:t>
      </w:r>
      <w:r>
        <w:rPr>
          <w:rStyle w:val="FootnoteAnchor"/>
          <w:rtl w:val="true"/>
        </w:rPr>
        <w:footnoteReference w:id="180"/>
      </w:r>
      <w:r>
        <w:rPr>
          <w:rFonts w:ascii="IRNazanin" w:hAnsi="IRNazanin" w:eastAsia="IRNazanin"/>
          <w:color w:val="111111"/>
          <w:sz w:val="28"/>
          <w:sz w:val="28"/>
          <w:szCs w:val="28"/>
          <w:rtl w:val="true"/>
          <w:lang w:bidi="fa-IR"/>
        </w:rPr>
        <w:t>عقد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منابع، طلحه درباره یکی از همسران پیامبر خدا صلی الله علیه و آله سخنی گفت که موجب ناراحتی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بمیرد، با عایشه همسرش ازدواج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آیه ی پنجاه و سوم از سورهی احزاب در قرآن کریم، در مذمت این رفتار او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 أَزْوَاجَهُ مِنْ بَعْدِهِ أَبَدًا ۚ إِنَّ ذَٰلِكُمْ كَانَ عِنْدَ اللَّهِ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حق ندارید رسول خدا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نکاح خود در آورید،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طلحة بن عبيدالله از جمله کسانی بود که در رکاب خلیفه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غزوات، حضور داشت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وی همچنین به همراه عمربن خطاب، عثمان بن عفان و عبدالرحمن بن ابوبکر از جمله کسانی بود که قبل از دفن ابوبکر، وارد قبر وی شدند و سپس ابوبکر را در کنار رسول خدا صلی الله علیه و آله دفن کردند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طلحه در برخی موارد، ابوبکر را به خاطر میدان داد بیش از اندازه به عمربن خطاب سرزنش می نمود </w:t>
      </w:r>
      <w:r>
        <w:rPr>
          <w:rStyle w:val="FootnoteAnchor"/>
          <w:rtl w:val="true"/>
        </w:rPr>
        <w:footnoteReference w:id="184"/>
      </w:r>
      <w:r>
        <w:rPr>
          <w:rFonts w:ascii="IRNazanin" w:hAnsi="IRNazanin" w:eastAsia="IRNazanin"/>
          <w:color w:val="111111"/>
          <w:sz w:val="28"/>
          <w:sz w:val="28"/>
          <w:szCs w:val="28"/>
          <w:rtl w:val="true"/>
          <w:lang w:bidi="fa-IR"/>
        </w:rPr>
        <w:t>و از جمله کسانی بود که به خلیفه ی اول پس از اعلام جانشینی عمربن خطاب به عنوان خلیفه، اعتراض کرد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عمر در وصف طلحه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است در جستجوی آبرو و ستایش که، مال خود را می بخشد تا به مال دیگران برسد و نیز به کبر گرفتار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همراه امیرمؤمنان علیه السلام، عثمان بن عفان، زبیر بن عوام، عبدالرحمن بن عوف و سعدبن ابی وقاص در شورای شش نفره ی تعیین خلیفه ی سوم قرار گرفت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هم چنین طلحه، از جمله محاصره کنندگان خانه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 که برای این کار، اصرار و سخت گیری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کسانی بود که مانع ورود آب به خانه عثمان شد؛ تا زمانی که </w:t>
      </w:r>
    </w:p>
    <w:p>
      <w:pPr>
        <w:pStyle w:val="BookText"/>
        <w:rPr/>
      </w:pPr>
      <w:r>
        <w:rPr>
          <w:rFonts w:ascii="IRNazanin" w:hAnsi="IRNazanin" w:eastAsia="IRNazanin"/>
          <w:color w:val="111111"/>
          <w:sz w:val="28"/>
          <w:sz w:val="28"/>
          <w:szCs w:val="28"/>
          <w:rtl w:val="true"/>
          <w:lang w:bidi="fa-IR"/>
        </w:rPr>
        <w:t>امیرالمؤمنین علیه السلام با اطلاع از این عمل برآشفت و پس از آن اجازه ی ورود مشک های آب به خانه عثمان صادر گردید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عثمان بن عفان در زمان محاصره شدن خانه اش، طلحه را مسئول مخالفت ها می دانست و او را تحریک کننده اصلی شورش علیه خلافت معرفی می کرد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یعقوبی از طلحه در کنار زبیر و عایشه به عنوان اصلی ترین تحریک کنندگان مردم بر قتل خلیفه ی سوم نام می برد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طلحه نخستین فردی بود که پس از قتل عثمان با امیرالمؤمنین علیه السلام بیعت کرد </w:t>
      </w:r>
      <w:r>
        <w:rPr>
          <w:rStyle w:val="FootnoteAnchor"/>
          <w:rtl w:val="true"/>
        </w:rPr>
        <w:footnoteReference w:id="191"/>
      </w:r>
      <w:r>
        <w:rPr>
          <w:rFonts w:ascii="IRNazanin" w:hAnsi="IRNazanin" w:eastAsia="IRNazanin"/>
          <w:color w:val="111111"/>
          <w:sz w:val="28"/>
          <w:sz w:val="28"/>
          <w:szCs w:val="28"/>
          <w:rtl w:val="true"/>
          <w:lang w:bidi="fa-IR"/>
        </w:rPr>
        <w:t>و چون دستش فلج بود، مردی از بنی اسد بیعت وی را شوم دانست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وی پس از اندک زمانی، این بیعت را شکست، برای تشکیل سپاهی علیه حضرت امیر مؤمنان به همراه زبیر و عایشه عازم بصره شد و جنگ جمل را به راه انداخت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با ورود طلحه و زبیر به بصره، عبدالله بن حکیم تمیمی با آشکار کردن نامه های وی در جهت تحریک و جمع آوری سپاه بر علیه عثمان، از خون خواهی خلیفه سوم توسط طلحه ابراز تعجب کرد؛ ولی 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جز توبه و طلب خونش را در ماجرای عثمان صحیح نیافتم</w:t>
      </w:r>
      <w:r>
        <w:rPr>
          <w:rFonts w:eastAsia="IRNazanin" w:cs="IRNazanin"/>
          <w:color w:val="111111"/>
          <w:sz w:val="28"/>
          <w:szCs w:val="28"/>
          <w:rtl w:val="true"/>
          <w:lang w:bidi="fa-IR"/>
        </w:rPr>
        <w:t>.</w:t>
      </w:r>
      <w:r>
        <w:rPr>
          <w:rStyle w:val="FootnoteAnchor"/>
          <w:rtl w:val="true"/>
        </w:rPr>
        <w:footnoteReference w:id="19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نیز در این جنگ، طلحه را مگارترین شخص </w:t>
      </w:r>
      <w:bookmarkStart w:id="122" w:name="pg7030_61565"/>
    </w:p>
    <w:p>
      <w:pPr>
        <w:pStyle w:val="BookText"/>
        <w:rPr/>
      </w:pPr>
      <w:bookmarkEnd w:id="122"/>
      <w:r>
        <w:rPr>
          <w:rFonts w:ascii="IRNazanin" w:hAnsi="IRNazanin" w:eastAsia="IRNazanin"/>
          <w:color w:val="111111"/>
          <w:sz w:val="28"/>
          <w:sz w:val="28"/>
          <w:szCs w:val="28"/>
          <w:rtl w:val="true"/>
          <w:lang w:bidi="fa-IR"/>
        </w:rPr>
        <w:t>توصیف کرد و از او در کنار زبیر، عایشه و یعلی بن منیه به عنوان سرسخت ترین دشمنان یاد کرده اند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23" w:name="__RefHeading___Toc2971853_372815092"/>
      <w:bookmarkStart w:id="124" w:name="_Toc43"/>
      <w:bookmarkEnd w:id="123"/>
      <w:r>
        <w:rPr/>
        <w:t>4</w:t>
      </w:r>
      <w:r>
        <w:rPr>
          <w:rtl w:val="true"/>
        </w:rPr>
        <w:t xml:space="preserve">- </w:t>
      </w:r>
      <w:r>
        <w:rPr>
          <w:rtl w:val="true"/>
        </w:rPr>
        <w:t>زبیربن عوام</w:t>
      </w:r>
      <w:bookmarkEnd w:id="124"/>
    </w:p>
    <w:p>
      <w:pPr>
        <w:pStyle w:val="BookText"/>
        <w:rPr/>
      </w:pPr>
      <w:r>
        <w:rPr>
          <w:rFonts w:ascii="IRNazanin" w:hAnsi="IRNazanin" w:eastAsia="IRNazanin"/>
          <w:color w:val="111111"/>
          <w:sz w:val="28"/>
          <w:sz w:val="28"/>
          <w:szCs w:val="28"/>
          <w:rtl w:val="true"/>
          <w:lang w:bidi="fa-IR"/>
        </w:rPr>
        <w:t xml:space="preserve">زبیر بن عوام با کنیه ابوعبدالله، پدرش عوام </w:t>
      </w:r>
      <w:r>
        <w:rPr>
          <w:rStyle w:val="FootnoteAnchor"/>
          <w:rtl w:val="true"/>
        </w:rPr>
        <w:footnoteReference w:id="196"/>
      </w:r>
      <w:r>
        <w:rPr>
          <w:rFonts w:ascii="IRNazanin" w:hAnsi="IRNazanin" w:eastAsia="IRNazanin"/>
          <w:color w:val="111111"/>
          <w:sz w:val="28"/>
          <w:sz w:val="28"/>
          <w:szCs w:val="28"/>
          <w:rtl w:val="true"/>
          <w:lang w:bidi="fa-IR"/>
        </w:rPr>
        <w:t>مادرش صفيه دختر عبدالمطلب یعنی عمه ی رسول خدا صلی الله علیه و آله امیرمؤمنان علیه السلام بود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برخی آل زبیر را مصری تبار دانسته و انتساب ایشان به خاندان اصیل قریش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روایتی استناد می کنند که براساس آن خویلدبن اسد در سفر مصر، عوام را با خود به مکه آورد و در واقع عوام پسر خوانده اوست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زبیر را پنجمین یا ششمین گرونده به اسلام می دانند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از آن جا که نوه اش هشام بن عروة بن زبیر، اسلام آوردن وی را گزارش کرده است،</w:t>
      </w:r>
      <w:r>
        <w:rPr>
          <w:rStyle w:val="FootnoteAnchor"/>
          <w:rtl w:val="true"/>
        </w:rPr>
        <w:footnoteReference w:id="200"/>
      </w:r>
      <w:r>
        <w:rPr>
          <w:rFonts w:ascii="IRNazanin" w:hAnsi="IRNazanin" w:eastAsia="IRNazanin"/>
          <w:color w:val="111111"/>
          <w:sz w:val="28"/>
          <w:sz w:val="28"/>
          <w:szCs w:val="28"/>
          <w:rtl w:val="true"/>
          <w:lang w:bidi="fa-IR"/>
        </w:rPr>
        <w:t>به بدین سبب احتمال می رود که درباره زمان اسلام آوردن او اغراق شده باشد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شخصیت برجسته و بارزی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شجاع بود و در جنگ ها حامی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زبیر در جنگ بدر،</w:t>
      </w:r>
      <w:r>
        <w:rPr>
          <w:rStyle w:val="FootnoteAnchor"/>
          <w:rtl w:val="true"/>
        </w:rPr>
        <w:footnoteReference w:id="202"/>
      </w:r>
      <w:r>
        <w:rPr>
          <w:rFonts w:ascii="IRNazanin" w:hAnsi="IRNazanin" w:eastAsia="IRNazanin"/>
          <w:color w:val="111111"/>
          <w:sz w:val="28"/>
          <w:sz w:val="28"/>
          <w:szCs w:val="28"/>
          <w:rtl w:val="true"/>
          <w:lang w:bidi="fa-IR"/>
        </w:rPr>
        <w:t xml:space="preserve">احد و </w:t>
      </w:r>
    </w:p>
    <w:p>
      <w:pPr>
        <w:pStyle w:val="BookText"/>
        <w:rPr/>
      </w:pPr>
      <w:r>
        <w:rPr>
          <w:rFonts w:ascii="IRNazanin" w:hAnsi="IRNazanin" w:eastAsia="IRNazanin"/>
          <w:color w:val="111111"/>
          <w:sz w:val="28"/>
          <w:sz w:val="28"/>
          <w:szCs w:val="28"/>
          <w:rtl w:val="true"/>
          <w:lang w:bidi="fa-IR"/>
        </w:rPr>
        <w:t>فتح مکه گزارش شده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طول بیست و پنج سال خلافت خلفا، زبیر در صف یاران امیرالمؤمنین علیه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شخصیت معنوی او در حد سلمان و ابوذر نبود، اما از شخصیت اجتماعی ممتازی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قریشی و هاشمی بودن او در حدی بود که عمربن خطاب، او را در زمرہی کاندیداهای خلافت معرفی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خدا صلی الله علیه و آله، زبیر جزء مخالفان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مهاجمان به خانه امیرمؤمنان علیه السلام حمله کردند، زبیر شمشیر کشیده و به آنان حمله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عَبْدِالْمُطَّلِبِ أَيْفَعَلْ هَذَا بِعَلًى وَ أَنْتُمْ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باشید و با علی چنین برخوردی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شمشیر کشید و به آنان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از پشت سنگی به وی زد که منجر به افتادن شمشیرش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 را برداشت و شکست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او از شهود وصیت حضرت صدیقه ی طاهره علیها السلام بود،</w:t>
      </w:r>
      <w:r>
        <w:rPr>
          <w:rStyle w:val="FootnoteAnchor"/>
          <w:rtl w:val="true"/>
        </w:rPr>
        <w:footnoteReference w:id="205"/>
      </w:r>
      <w:r>
        <w:rPr>
          <w:rFonts w:ascii="IRNazanin" w:hAnsi="IRNazanin" w:eastAsia="IRNazanin"/>
          <w:color w:val="111111"/>
          <w:sz w:val="28"/>
          <w:sz w:val="28"/>
          <w:szCs w:val="28"/>
          <w:rtl w:val="true"/>
          <w:lang w:bidi="fa-IR"/>
        </w:rPr>
        <w:t xml:space="preserve">در هنگام دفن حضرتش حضور داشت </w:t>
      </w:r>
      <w:r>
        <w:rPr>
          <w:rStyle w:val="FootnoteAnchor"/>
          <w:rtl w:val="true"/>
        </w:rPr>
        <w:footnoteReference w:id="206"/>
      </w:r>
      <w:r>
        <w:rPr>
          <w:rFonts w:ascii="IRNazanin" w:hAnsi="IRNazanin" w:eastAsia="IRNazanin"/>
          <w:color w:val="111111"/>
          <w:sz w:val="28"/>
          <w:sz w:val="28"/>
          <w:szCs w:val="28"/>
          <w:rtl w:val="true"/>
          <w:lang w:bidi="fa-IR"/>
        </w:rPr>
        <w:t>و در شورای شش نفره به امیر مؤمنان علیه السلام رای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زبیر با خلافت در زمان خلیفه ی دوم نیز چندان خوب نبود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زبیر، در شورای شش نفره نیز به عثمان رأی نداد و این حاکی از عدم همراهی وی با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جمعیت زیادی که طلحه و زبیر نیز در میان آنان بودند، برای بیعت به خانه امیرالمؤمنین علیه السلام هجوم بردند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زبیر در این واقعه به همراهی طلحه، بیعت مهاجران را تضمین کرد</w:t>
      </w:r>
      <w:r>
        <w:rPr>
          <w:rStyle w:val="FootnoteAnchor"/>
          <w:rtl w:val="true"/>
        </w:rPr>
        <w:footnoteReference w:id="209"/>
      </w:r>
      <w:r>
        <w:rPr>
          <w:rFonts w:ascii="IRNazanin" w:hAnsi="IRNazanin" w:eastAsia="IRNazanin"/>
          <w:color w:val="111111"/>
          <w:sz w:val="28"/>
          <w:sz w:val="28"/>
          <w:szCs w:val="28"/>
          <w:rtl w:val="true"/>
          <w:lang w:bidi="fa-IR"/>
        </w:rPr>
        <w:t>اما دیری نپایید که از نظر خود برگشت و به مخالفت با خلافت حضرت امیر برخاست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زبیر را می توان یکی از سه ضلع مثلث جنگ جمل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همکاری طلحه، عایشه را نیز با خود همراه کرده و به بصره کشاند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رویارویی دو لشکر، امیرمؤمنان علیه السلام زبیر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آن دو، بين صفوف دو لشکر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سفارش پیامبر نسبت به خود را به زبیر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روزی در حضور حضرت امیر علیه السلام به زبیر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 نداشته باشم؟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وقتی ظالمانه با او بجنگی؟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زبیر پس از یادآوری این مطلب، از اردوگاه کناره گرفت</w:t>
      </w:r>
      <w:r>
        <w:rPr>
          <w:rFonts w:eastAsia="IRNazanin" w:cs="IRNazanin"/>
          <w:color w:val="111111"/>
          <w:sz w:val="28"/>
          <w:szCs w:val="28"/>
          <w:rtl w:val="true"/>
          <w:lang w:bidi="fa-IR"/>
        </w:rPr>
        <w:t>.</w:t>
      </w:r>
      <w:r>
        <w:rPr>
          <w:rStyle w:val="FootnoteAnchor"/>
          <w:rtl w:val="true"/>
        </w:rPr>
        <w:footnoteReference w:id="212"/>
      </w:r>
      <w:bookmarkStart w:id="125" w:name="pg7030_61568"/>
    </w:p>
    <w:p>
      <w:pPr>
        <w:pStyle w:val="Heading3"/>
        <w:numPr>
          <w:ilvl w:val="2"/>
          <w:numId w:val="1"/>
        </w:numPr>
        <w:rPr/>
      </w:pPr>
      <w:bookmarkStart w:id="126" w:name="__RefHeading___Toc2971855_372815092"/>
      <w:bookmarkStart w:id="127" w:name="_Toc44"/>
      <w:bookmarkEnd w:id="125"/>
      <w:bookmarkEnd w:id="126"/>
      <w:r>
        <w:rPr/>
        <w:t>5</w:t>
      </w:r>
      <w:r>
        <w:rPr>
          <w:rtl w:val="true"/>
        </w:rPr>
        <w:t xml:space="preserve">- </w:t>
      </w:r>
      <w:r>
        <w:rPr>
          <w:rtl w:val="true"/>
        </w:rPr>
        <w:t>زبیر مصداق ایمان مستودع</w:t>
      </w:r>
      <w:bookmarkEnd w:id="127"/>
    </w:p>
    <w:p>
      <w:pPr>
        <w:pStyle w:val="BookText"/>
        <w:rPr/>
      </w:pPr>
      <w:r>
        <w:rPr>
          <w:rFonts w:ascii="IRNazanin" w:hAnsi="IRNazanin" w:eastAsia="IRNazanin"/>
          <w:color w:val="111111"/>
          <w:sz w:val="28"/>
          <w:sz w:val="28"/>
          <w:szCs w:val="28"/>
          <w:rtl w:val="true"/>
          <w:lang w:bidi="fa-IR"/>
        </w:rPr>
        <w:t>ایمان در قلوب مؤمنین به دو صورت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مجرد اقرار به ایمان، لزوما در ایمان ثابت قدم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کریم به این مطلب هشدار داده که به صرف اقرار به ایمان ثبات قدم در این راه ثابت نمی شود، بلکه قبولی در امتحان نیز از لوازم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از این مرحله بگذرد و قبول شود، راست گفته است؛ ولی آن کس که در این مرحله بلغزد، ایمان او از بین می رود و در اقرار به ایمان راستگو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باگرفتن امتحان از مؤمنان، مؤمن راستگو از بی ایمانی دروغگو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الَّذِينَ مِنْ قَبْلِهِمْ ۖ فَلَيَعْلَمَنَّ اللَّهُ الَّذِينَ صَدَقُوا وَلَيَعْلَمَنَّ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پنداشته اند همین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رها میشوند و مورد آزمایش قرار نمی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یقینا کسانی را که پیش از آنان بودند، آزموده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هم بی تردید آزمایش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 تردید 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می شناسد، و قطعا دروغگویان را نیز میشناسد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أَنْشَأَكُمْ مِنْ نَفْسٍ وَاحِدَةٍ فَمُسْتَقَرٌّ وَمُسْتَوْدَعٌ ۗ قَدْ فَصَّلْنَا الْآيَاتِ لِقَوْمٍ يَفْقَهُونَ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یک نفس آفرید، وشما در گروه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 یا خلقت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ناپایدار؛ ما آیات خود را برای کسانی که می فهمند، تشریح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ایمان در برخی از مؤمنان مستقر معرفی شده اما در برخی دیگر ثبات ندارد و عاریه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ایماني مستودعی که روزی در یک فتنه، یا امتحان و لغزشگاه، از قلب صاحبش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ایمان مستودع در گوساله پرستان بنی اسرائیل است که خداوند خبر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فَإِنَّا قَدْ فَتَنَّا قَوْمَكَ مِنْ بَعْدِكَ وَأَضَلَّهُمُ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راستی قوم تو را پس از آمدن تو آزمودیم و سامری آنان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شخصی چون زبیر تصریح شده که زمانی از ولایت امیرالمؤمنین علیه السلام دفاع می کرد، اما بعد از سالیان طولانی، در آزمون جمل نتوانست ایمان خود را نگاه دارد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نشانه ی انسانی را که دارای ایمانی ودیعه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عملش، مطابق گفتارش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28" w:name="pg7030_61570"/>
    </w:p>
    <w:p>
      <w:pPr>
        <w:pStyle w:val="BookText"/>
        <w:rPr/>
      </w:pPr>
      <w:bookmarkEnd w:id="128"/>
      <w:r>
        <w:rPr>
          <w:rFonts w:ascii="IRNazanin" w:hAnsi="IRNazanin" w:eastAsia="IRNazanin"/>
          <w:color w:val="111111"/>
          <w:sz w:val="28"/>
          <w:sz w:val="28"/>
          <w:szCs w:val="28"/>
          <w:rtl w:val="true"/>
          <w:lang w:bidi="fa-IR"/>
        </w:rPr>
        <w:t>عبارت دیگر، در عمل مخالف با علم و گفتار صحیح خود رفتار می 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 چنین در راهنمایی راهنمایان معصوم علیهم السلام، برای در امان ماندن از ودیعه بود ایمان، به ادعیه ی خاص و تکرار شهادتین و اقرار به عقاید حقه سفارش شده ایم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واقع سرشت برخی مؤمنین با ایمان آمیخته است، اما برای برخی دیگر این گونه نیست، لذا ممکن است در حوادث و امتحانات، ایمان خود را از دست بدهند؛</w:t>
      </w:r>
      <w:r>
        <w:rPr>
          <w:rStyle w:val="FootnoteAnchor"/>
          <w:rtl w:val="true"/>
        </w:rPr>
        <w:footnoteReference w:id="219"/>
      </w:r>
      <w:r>
        <w:rPr>
          <w:rFonts w:ascii="IRNazanin" w:hAnsi="IRNazanin" w:eastAsia="IRNazanin"/>
          <w:color w:val="111111"/>
          <w:sz w:val="28"/>
          <w:sz w:val="28"/>
          <w:szCs w:val="28"/>
          <w:rtl w:val="true"/>
          <w:lang w:bidi="fa-IR"/>
        </w:rPr>
        <w:t>چنان که روزگاری که عصر شبهه باشد، ایمان بسیار متزلزل است و ممکن است کسی در روز با ایمان باشد، ولی شب ایمان خود را از دست داده باشد و بالعکس</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129" w:name="__RefHeading___Toc2971857_372815092"/>
      <w:bookmarkStart w:id="130" w:name="_Toc45"/>
      <w:bookmarkEnd w:id="129"/>
      <w:r>
        <w:rPr/>
        <w:t>6</w:t>
      </w:r>
      <w:r>
        <w:rPr>
          <w:rtl w:val="true"/>
        </w:rPr>
        <w:t xml:space="preserve">- </w:t>
      </w:r>
      <w:r>
        <w:rPr>
          <w:rtl w:val="true"/>
        </w:rPr>
        <w:t>مقدمات جمل به گزارش شیخ مفید</w:t>
      </w:r>
      <w:bookmarkEnd w:id="130"/>
    </w:p>
    <w:p>
      <w:pPr>
        <w:pStyle w:val="Heading4"/>
        <w:numPr>
          <w:ilvl w:val="3"/>
          <w:numId w:val="1"/>
        </w:numPr>
        <w:rPr/>
      </w:pPr>
      <w:bookmarkStart w:id="131" w:name="__RefHeading___Toc2971859_372815092"/>
      <w:bookmarkStart w:id="132" w:name="_Toc46"/>
      <w:bookmarkEnd w:id="131"/>
      <w:r>
        <w:rPr>
          <w:rtl w:val="true"/>
        </w:rPr>
        <w:t>اشاره</w:t>
      </w:r>
      <w:bookmarkEnd w:id="13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پیشتر گفته شد، جنگ جمل نخستین جنگ داخلی مسلمانان محسوب می شود که با پیروزی سپاه امام علیه السلام، کشته شدن طلحه و زبیر، بازداشت عایشه و فرستادن او به مدینه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سران سپاه جمل با امیرالمؤمنین علیه السلام به عنوان خلیفه، بیعت کردند، سپس بیعت خود را شکستند و وارد جنگ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و این جنگ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3" w:name="pg7030_61571"/>
    </w:p>
    <w:p>
      <w:pPr>
        <w:pStyle w:val="BookText"/>
        <w:rPr/>
      </w:pPr>
      <w:bookmarkEnd w:id="133"/>
      <w:r>
        <w:rPr>
          <w:rFonts w:ascii="IRNazanin" w:hAnsi="IRNazanin" w:eastAsia="IRNazanin"/>
          <w:color w:val="111111"/>
          <w:sz w:val="28"/>
          <w:sz w:val="28"/>
          <w:szCs w:val="28"/>
          <w:rtl w:val="true"/>
          <w:lang w:bidi="fa-IR"/>
        </w:rPr>
        <w:t>جنگ جمل باعث انتقال مرکز خلافت مسلمین از مدینه به کوفه در عراق شد و به علت بروز درگیری بین چند تن از صحابه و شخص خليفه، زمینه ای برای ظهور برخی نظریه های جدید کلامی و فقهی میان مذاهب اسلامی در باب سیاست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چهار نقل تاریخی اشاره می شود</w:t>
      </w:r>
      <w:r>
        <w:rPr>
          <w:rFonts w:eastAsia="IRNazanin" w:cs="IRNazanin"/>
          <w:color w:val="111111"/>
          <w:sz w:val="28"/>
          <w:szCs w:val="28"/>
          <w:rtl w:val="true"/>
          <w:lang w:bidi="fa-IR"/>
        </w:rPr>
        <w:t>:</w:t>
      </w:r>
    </w:p>
    <w:p>
      <w:pPr>
        <w:pStyle w:val="Heading4"/>
        <w:numPr>
          <w:ilvl w:val="3"/>
          <w:numId w:val="1"/>
        </w:numPr>
        <w:rPr/>
      </w:pPr>
      <w:bookmarkStart w:id="134" w:name="__RefHeading___Toc2971861_372815092"/>
      <w:bookmarkStart w:id="135" w:name="_Toc47"/>
      <w:bookmarkEnd w:id="134"/>
      <w:r>
        <w:rPr>
          <w:rtl w:val="true"/>
        </w:rPr>
        <w:t>نقل اول</w:t>
      </w:r>
      <w:bookmarkEnd w:id="135"/>
    </w:p>
    <w:p>
      <w:pPr>
        <w:pStyle w:val="BookText"/>
        <w:rPr/>
      </w:pPr>
      <w:r>
        <w:rPr>
          <w:rFonts w:ascii="IRNazanin" w:hAnsi="IRNazanin" w:eastAsia="IRNazanin"/>
          <w:color w:val="111111"/>
          <w:sz w:val="28"/>
          <w:sz w:val="28"/>
          <w:szCs w:val="28"/>
          <w:rtl w:val="true"/>
          <w:lang w:bidi="fa-IR"/>
        </w:rPr>
        <w:t>شیخ مفید در رساله الكافئة</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محمدبن نعمان عکبری بغدادی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چهره های برجسته فقها و محدثان و متکلمان شیعه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این کتاب، به شیخ مفید پر واضح است و شخصیت های فراوانی از علمای شیعه به آن اشاره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شیخ طوسی، ابن شهر آشوب، علامه مجلسی، محدث نوری و بسیاری دیگر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و درباره جنگ جمل و معرفی سه شخصیت اصلی آن؛ یعنی عایشه، طلحه و زبیر است و اینکه آنان آگاهانه به جنگ با امیر المؤمنين، على علیه السلام پرداختند و از این کار خود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شیخ مفید، در طول هزار سال پیوسته مورد توجه و علاقه علما و فقهای شیعه بوده است و درنزد آنان از اعتبار و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برای شناخت برخی از شخصیتهای صدر اسلام و مواضع آنان در برابر اهل بیت رسول خدا صلی الله علیه و آله، کتابی بس ارزشمند و قابل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تستن برای اثبات ارزش روایات عایشه و برخی دیگر از شخصیت های معارض با اهل بیت و برای توجیه جنگ آنان با حضرت امیر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توبه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راه اعتبار آنان را حفظ کرده و خط فکریشان را نیز در جامعه ترویج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نگارش این کتاب، خط بطلانی بر تبلیغات آنان کشیده و با معرفی شخصیت حقیقی عاملان جنگ جمل، خط فکری و افکار آنان را در معارضه با اهل بیت رسول خدا صلی الله علیه و آله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اَلْمُفِيدُ فِي كِتَابِ اَلْكَافِيَةِ عَنْ عَمْرِو بْنِ شِمْرٍ </w:t>
      </w:r>
    </w:p>
    <w:p>
      <w:pPr>
        <w:pStyle w:val="BookText"/>
        <w:rPr/>
      </w:pPr>
      <w:r>
        <w:rPr>
          <w:rFonts w:ascii="Amiri" w:hAnsi="Amiri" w:eastAsia="Amiri" w:cs="Amiri"/>
          <w:color w:val="111111"/>
          <w:sz w:val="28"/>
          <w:sz w:val="28"/>
          <w:szCs w:val="28"/>
          <w:rtl w:val="true"/>
          <w:lang w:bidi="ar-SA"/>
        </w:rPr>
        <w:t>عَنْ جَابِرٍ عَنْ أَبِي جَعْفَرٍ مُحَمَّدِ بْنِ عَلِيٍّ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أُمُّ اَلْفَضْلِ بِنْتُ اَلْحَارِثِ مَعَ عَطَاءٍ مَوْلَى اِبْنِ عَبَّاسٍ إِلَى أَمِيرِ اَلْمُؤْمِنِينَ عَلَيْهِ السَّلاَمُ بَنَفِيرِ طَلْحَةَ وَ اَلزُّبَيْرِ وَ عَائِشَةَ مِنْ مَكَّةَ فِيمَنْ نَفَرَ مَعَهُمْ مِنَ اَلنَّاسِ فَلَمَّا وَقَفَ أَمِيرُ اَلْمُؤْمِنِينَ عَلَى اَلْكِتَابِ قَالَ مُحَمَّدُ بْنُ أَبِي بَكْرٍ مَا لِلَّذِينَ أَوْرَدُوا ثُمَّ أَصْدَرُوا غَدَاةَ اَلْحِسَابِ مِنْ نَجَاةٍ وَ لاَ عُذْرٍ ثُمَّ نُودِيَ مِنْ مَسْجِدِ رَسُولِ اَللَّهِ صَلَّى اَللَّهُ عَلَيْهِ وَ آلِهِ اَلصَّلاَةَ جَامِعَةً فَخَرَجَ اَلنَّاسُ وَ خَرَجَ أَمِيرُ اَلْمُؤْمِنِينَ عَلَيْهِ السَّلاَمُ فَحَمِدَ اَللَّهَ وَ أَثْنَى عَلَيْهِ ثُمَّ قَالَ أَمَّا بَعْدُ فَإِنَّ اَللَّهَ تَبَارَكَ وَ تَعَالَى لَمَّا قَبَضَ نَبِيَّهُ صَلَّى اَللَّهُ عَلَيْهِ وَ آلِهِ إِلَى آخِرِ مَا مَرَّ مِمَّا رَوَاهُ فِي كِتَابِ اَلْإِرْشَادِ </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فضل بنت حارث </w:t>
      </w:r>
      <w:r>
        <w:rPr>
          <w:rStyle w:val="FootnoteAnchor"/>
          <w:rtl w:val="true"/>
        </w:rPr>
        <w:footnoteReference w:id="223"/>
      </w:r>
      <w:r>
        <w:rPr>
          <w:rFonts w:ascii="IRNazanin" w:hAnsi="IRNazanin" w:eastAsia="IRNazanin"/>
          <w:color w:val="111111"/>
          <w:sz w:val="28"/>
          <w:sz w:val="28"/>
          <w:szCs w:val="28"/>
          <w:rtl w:val="true"/>
          <w:lang w:bidi="fa-IR"/>
        </w:rPr>
        <w:t>با عطا غلام ابن عباس، در نامه ای به امیرالمؤمنین علیه السلام، از حرکت طلحه و زبیر و عایشه از مکه به سوی بصره همراه با شماری از مردم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این نامه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کسانی را که روزی می آیند و سپس برمیگردند؟ اینان در روز حساب چه </w:t>
      </w:r>
      <w:bookmarkStart w:id="136" w:name="pg7030_61573"/>
    </w:p>
    <w:p>
      <w:pPr>
        <w:pStyle w:val="BookText"/>
        <w:rPr/>
      </w:pPr>
      <w:bookmarkEnd w:id="136"/>
      <w:r>
        <w:rPr>
          <w:rFonts w:ascii="IRNazanin" w:hAnsi="IRNazanin" w:eastAsia="IRNazanin"/>
          <w:color w:val="111111"/>
          <w:sz w:val="28"/>
          <w:sz w:val="28"/>
          <w:szCs w:val="28"/>
          <w:rtl w:val="true"/>
          <w:lang w:bidi="fa-IR"/>
        </w:rPr>
        <w:t>عذر و بهانه ای دارند؟ سپس در مسجد رسول خدا ندا دادند که مردم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 و حضرتش به مسجد آمد، حمد و ثنای الهی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روح پیامبرش را در حالی برگرفت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 که در کتاب ارشاد آمده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یاری رساندن این بانوی بزرگوار به امیرالمؤمنین علیه السلام در مکه از یک سوی، و محمد بن ابی بکر در مدینه از سویی دیگر، در آن موضع حساس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امانتی که به دست ما رسیده، با جانفشانی مجاهدان خاموشی به دست آمده که گاه آن گونه شایسته است، سخنی از ایشان به میان نمی آید</w:t>
      </w:r>
      <w:r>
        <w:rPr>
          <w:rFonts w:eastAsia="IRNazanin" w:cs="IRNazanin"/>
          <w:color w:val="111111"/>
          <w:sz w:val="28"/>
          <w:szCs w:val="28"/>
          <w:rtl w:val="true"/>
          <w:lang w:bidi="fa-IR"/>
        </w:rPr>
        <w:t>.</w:t>
      </w:r>
    </w:p>
    <w:p>
      <w:pPr>
        <w:pStyle w:val="Heading4"/>
        <w:numPr>
          <w:ilvl w:val="3"/>
          <w:numId w:val="1"/>
        </w:numPr>
        <w:rPr/>
      </w:pPr>
      <w:bookmarkStart w:id="137" w:name="__RefHeading___Toc2971863_372815092"/>
      <w:bookmarkStart w:id="138" w:name="_Toc48"/>
      <w:bookmarkEnd w:id="137"/>
      <w:r>
        <w:rPr>
          <w:rtl w:val="true"/>
        </w:rPr>
        <w:t>نقل دوم</w:t>
      </w:r>
      <w:bookmarkEnd w:id="138"/>
    </w:p>
    <w:p>
      <w:pPr>
        <w:pStyle w:val="BookText"/>
        <w:rPr/>
      </w:pPr>
      <w:r>
        <w:rPr>
          <w:rFonts w:ascii="IRNazanin" w:hAnsi="IRNazanin" w:eastAsia="IRNazanin"/>
          <w:color w:val="111111"/>
          <w:sz w:val="28"/>
          <w:sz w:val="28"/>
          <w:szCs w:val="28"/>
          <w:rtl w:val="true"/>
          <w:lang w:bidi="fa-IR"/>
        </w:rPr>
        <w:t>نیز شیخ مفید در کتاب ارشاد نقل 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اِتَّصَلَ بِأَمِيرِالْمُؤْمِنِينَ عَلَيْهِ السَّلاَمُ مَسِيرُ عَائِشَةَ وطَلْحَةَ و اَلزُّبَيْرَ مِنْ مَكَّةَ إِلَى اَلْبَصْرَةِ حَمِدَ اَللَّهَ وَ أثنى عَلَيْهِ ثُمَّ قَالَ قَدْ سَارَتْ عَائِشُهُ وَ طَلْحَةُ وَ الزُّبَيرُ كُل ي مِنْهُمَا يَدَّعِي الخِلاقَةَ دُونَ صاحِبِهِ ولا يَدَّعِي طَلْحَةُ الْخِلافَةَ إِلاَّ أنَّهُ أبِنُ عَمِّ عائِشَةَ وَلا يَدَّعيها الزُّبَيرُ إِلاَّ أنَّهُ صِهْرُ أبِيها وَ اللَّه </w:t>
      </w:r>
    </w:p>
    <w:p>
      <w:pPr>
        <w:pStyle w:val="BookText"/>
        <w:rPr/>
      </w:pPr>
      <w:r>
        <w:rPr>
          <w:rFonts w:ascii="Amiri" w:hAnsi="Amiri" w:eastAsia="Amiri" w:cs="Amiri"/>
          <w:color w:val="111111"/>
          <w:sz w:val="28"/>
          <w:sz w:val="28"/>
          <w:szCs w:val="28"/>
          <w:rtl w:val="true"/>
          <w:lang w:bidi="ar-SA"/>
        </w:rPr>
        <w:t>لَئِنْ ظَفِرَا بِمَا يريدانِي لَيَضْرِبَنَّ الزُّبيْر بْن طَلْحَةَ وَ لَيَضْرِبَنَّ طَلْحَةُ عُنُقَ اَلزُّبَيْر از هَذَا عَلَى اَلْمُلِكِ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عَلِمْتُ وَ اللَّهِ أَنَّ الرَّاكِبَةَ الْجَمَلَ لا تَحِلُّ عُقدَةً وَلا تَسِيرُ عَقِبٌ وَ لاَ تَنْزِلُ مَنْزِلَةً إِلاَّ إلى مَعصِيَةِ اللَّهِ حَتّي وَرَدَ نَفسَها ومَنْ مَعَهَا مَورِداً يُقتَلُ ثُلُثُهُم وَ يَهرُبُ ثُلُثُهُم و يَرْجِعُ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طَلْحَةَ وَ اَلزُّبَيْرَ لَيَعْلَمَانِ أَنَّهُمَا مُخْطِئَانِ وَ مَا يَجهَلانِ وَ لَرُبَّ عالِمٍ قَتَلَهُ جَهلُهُ وعِلْمُهُ مَعَهُ لا يَنْفَعُهُ وَ اَللَّهِ لَتَنْبَحَنَّهَا كِلاَبُ اَلْحَوْأَبِ فَهَلْ معتبر مُعتَبِرٌ وَ يَتَفَكَّر مُتَفَكِّر لَقَدْ قامَتِ الْفِئَةُ اَلْبَاغِيَةُ فَأَيْنَ اَلْمُحْسِنُونَ؟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جریان حرکت عایشه و طلحه و زبیر از مکه به سوی بصره به گوش آن حضرت رسید، سپاس خدا و ثنایش را بجا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شده اند، در حالی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طلحة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برای خود ادعای خلافت میکند و دیگری را شایسته آن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فقط از آن روی ادعا میکند که پسر عموی عایشه است، وزبیر نیز تنها بدان روی که داماد پدر عایشه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اسماء دختر أبی بکر که به ذات النطاقين مشهور است همسر زبیر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بدان چه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گردن دیگری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طلحه را می زند، یا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زبیر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 دیگری در زمام داری و ریاست ستیزه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من به راستی میدانم که آن شتر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را نگشاید و گردنه ای را پشت سر نگذارد و به منزلی فرود نیاید، جز به نافرماني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آغاز تا پایان کارش، همه از روی نافرمانی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خود و همراهانش را به جایی بکشاند که یک سوم از ایشان کشته شوند، یک سوم آنان بگریزند، و یک سوم دیگر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راستی طلحة و زبیر خود می دانند که بر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دانایی که نادانی اش او را بکشد، در حالی که علمی دارد ولی او را سود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سگان حواب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زنند؛ آیا پندگیرنده ای هست که پند گیرد؟ یا متفکری هست که بیندیشد؟ اینک گروه ستمکار به پاخاسته اند، پس کجا هستند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 در مورد این سه تن که ظاهرا متحد به نظر می آمدند، همان توصیفی را بیان می دارند که خداوند متعال دربارهی منافقان بیان می دارد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تَحْسَبُهُمْ جَمِيعًا وَقُلُوبُهُمْ شَتَّىٰ</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بنابراین اگر طلحه و زبیر به طور موقت با هم متحد شده اند، برای دشمنی با </w:t>
      </w:r>
    </w:p>
    <w:p>
      <w:pPr>
        <w:pStyle w:val="BookText"/>
        <w:rPr/>
      </w:pPr>
      <w:r>
        <w:rPr>
          <w:rFonts w:ascii="IRNazanin" w:hAnsi="IRNazanin" w:eastAsia="IRNazanin"/>
          <w:color w:val="111111"/>
          <w:sz w:val="28"/>
          <w:sz w:val="28"/>
          <w:szCs w:val="28"/>
          <w:rtl w:val="true"/>
          <w:lang w:bidi="fa-IR"/>
        </w:rPr>
        <w:t>حضرت امیر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به یاران خود قوت قلب می دهد و اطمینان می بخشد که با جمعی متحد و یکپارچه روبرو نیستند، لذا پیروزی بر آنها بر خلاف ظاهرشان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به شرط آنکه معرفت و وفاداری نشان دهند؛ چنان که خداوند متعال به مردم زمان رسول خدا نوید داده و برتری آن ها را به ایمان کامل، یعنی اطاعت و تبعیت کامل از حجت خدا مشروط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وَلَا تَحْزَنُوا وَأَنْتُمُ الْأَعْلَوْنَ إِنْ كُنْتُمْ مُؤْمِنِينَ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امیر علیه السلام نسبت به علمی که به حال انسان سود ندهد،هشدار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اهمیت این هشدار منحصر به صحنه ی جمل نیست، بلکه در تمام لحظات زندگی انسان، به ویژه در آزمون های دشوار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بارها به بیان های متنوع تذکر داده اند که علم نافع، آن است که انسان را به عمل فراخواند، وگرنه از وجود انسان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فَمَنْ عَلِمَ عَمِلَ وَ مَن عَمِلَ عَلِمَ وَ العِلْمُ يَهْتِفُ بِالْعَمَلِ فَانْ أَجابَهُ وَ إِلاَّ ارْتَحَلَ عَنْه</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عمل همدوش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بداند باید عمل کند و هر که عمل کند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فرا می خواند؛ اگر عمل پاسخش گوید، بماند، وگرنه کوچ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کردن سگان حوأب، اشاره به حدیث معروفی است که شیعه و سنی با مضمونی واحد و اختلاف جزئی در روایات، از رسول خدا صلی الله علیه و آله به روایت کنند که آن حضرت علیه السلام در مقام مذمت به همسران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کدام یک از شماها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سگان حوأب۔که نام جایی است در راه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کنند؟ زمانی که عایشه بدان جا رسید، سگان بر او پارس کردند و او به یاد این حدیث افتاد و خواست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 زبیر با سخنان فریبنده و زحمات بسیاری او را منصرف کردند، از جمله این که هفتاد شاهد و گواه نزد او آوردند و همه گواهی دادند که این جا حوأب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از دیدنی ها و شنیدنی ها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دنیا پر از عبرت است، گرچه عبرت گیرنده در دنیا بسی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کلام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اَلْعِبَرَ وَ أَقَلُّ اَلْإِعْتِبَارِ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اینک حضرتش مردم را به عبرت گرفتن فرا می خواند؛ یعنی به این امر مهم که در رویدادهای گذشته نیک بنگرند، شباهت دو جبهه ی حق و باطل را در دو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 حیات پیامبر و پس از رحلت آن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ببینند، ژرف بیندیشند و تصمیم بگیرند که در کدام یک باقی بمانند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مردم را به احسان فرا می خواند؛ با این عنایت که یاری رساندن مردم به حجت خدا، بالاترین مصداق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نوید قطعی داده که با اهل احسان همراهی هماره دارد؛ چنان 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چه </w:t>
      </w:r>
      <w:bookmarkStart w:id="139" w:name="pg7030_61578"/>
    </w:p>
    <w:p>
      <w:pPr>
        <w:pStyle w:val="BookText"/>
        <w:rPr/>
      </w:pPr>
      <w:bookmarkEnd w:id="139"/>
      <w:r>
        <w:rPr>
          <w:rFonts w:ascii="IRNazanin" w:hAnsi="IRNazanin" w:eastAsia="IRNazanin"/>
          <w:color w:val="111111"/>
          <w:sz w:val="28"/>
          <w:sz w:val="28"/>
          <w:szCs w:val="28"/>
          <w:rtl w:val="true"/>
          <w:lang w:bidi="fa-IR"/>
        </w:rPr>
        <w:t>فرصتی برای انسان بالاتر از همراهی خدایش ؟ که خود سبب غلبه بر تمام موانع و دشواری هاست</w:t>
      </w:r>
      <w:r>
        <w:rPr>
          <w:rFonts w:eastAsia="IRNazanin" w:cs="IRNazanin"/>
          <w:color w:val="111111"/>
          <w:sz w:val="28"/>
          <w:szCs w:val="28"/>
          <w:rtl w:val="true"/>
          <w:lang w:bidi="fa-IR"/>
        </w:rPr>
        <w:t>.</w:t>
      </w:r>
    </w:p>
    <w:p>
      <w:pPr>
        <w:pStyle w:val="Heading4"/>
        <w:numPr>
          <w:ilvl w:val="3"/>
          <w:numId w:val="1"/>
        </w:numPr>
        <w:rPr/>
      </w:pPr>
      <w:bookmarkStart w:id="140" w:name="__RefHeading___Toc2971865_372815092"/>
      <w:bookmarkStart w:id="141" w:name="_Toc49"/>
      <w:bookmarkEnd w:id="140"/>
      <w:r>
        <w:rPr>
          <w:rtl w:val="true"/>
        </w:rPr>
        <w:t>نقل سوم</w:t>
      </w:r>
      <w:bookmarkEnd w:id="141"/>
    </w:p>
    <w:p>
      <w:pPr>
        <w:pStyle w:val="BookText"/>
        <w:rPr/>
      </w:pPr>
      <w:r>
        <w:rPr>
          <w:rFonts w:ascii="IRNazanin" w:hAnsi="IRNazanin" w:eastAsia="IRNazanin"/>
          <w:color w:val="111111"/>
          <w:sz w:val="28"/>
          <w:sz w:val="28"/>
          <w:szCs w:val="28"/>
          <w:rtl w:val="true"/>
          <w:lang w:bidi="fa-IR"/>
        </w:rPr>
        <w:t>شیخ مفید در کتاب امالی خود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عُثْمَانَ مُوذنُ بَنِي أَفْصَى قَالَ سَمِعْتُ عَلِيَّ بْنَ أَبِي طَالِبٍ عَلَيْهِ السَّلاَمُ حِينَ خَرَجَ طَلْحَةُ وَ الزُّبَيْرُ لِقِتَالِهِ يَقُولُ عَذِيرِي مِنْ طَلْحَةَ وَ الزُّبيْرِ بايَعَانِي طَائِعَيْنِ غَيْرَ مُكْرَهَيْنِ ثُمَّ تَكُثَا بَيْعَتِي مِنْ غَيْرِ حَدَثٍ ثُمَّ تَلاَ هَذِهِ اَلْآيَة</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زبیر با من از روی طاعت و نه اجبار پیمان بستند و سپس عهد خود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سوگندهای خود را پس از پیمان خویش شکستند و شما را در دینتان طعن زدند، پس با پیشوایان کفر بجنگید، چرا که آنان را هیچ پیمانی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علی بن ابراهیم قمی محدث جلیل قرن چهارم، در مقدمه ی تفسیر خود، ضمن برشمردن اقسام آیات قرآن، گروهی از آیات را آیاتی </w:t>
      </w:r>
    </w:p>
    <w:p>
      <w:pPr>
        <w:pStyle w:val="BookText"/>
        <w:rPr/>
      </w:pPr>
      <w:r>
        <w:rPr>
          <w:rFonts w:ascii="IRNazanin" w:hAnsi="IRNazanin" w:eastAsia="IRNazanin"/>
          <w:color w:val="111111"/>
          <w:sz w:val="28"/>
          <w:sz w:val="28"/>
          <w:szCs w:val="28"/>
          <w:rtl w:val="true"/>
          <w:lang w:bidi="fa-IR"/>
        </w:rPr>
        <w:t xml:space="preserve">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آنها بعد از تنزیل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آیات، تأویل آنها پس از تنزیل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در زمان پیامبر و پس از حضرتش روی داد، مانند غصب حقوق آل محمد علیهم السلام،وعده ی الهی به یاری آنها بر دشمنانشان، خبر دادن آنها به اخبار قائم و خروج او، اخبار رجعت و قیامت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گونه آیات، نشانه ای از جاودانگی قرآن است که در هر زمان مصداق هایی ویژه ی خود دارد، یعنی همواره تازه است؛ شجره ی طیبه ای است که به تعبیر قرآن، همواره به اذن خدایش میوه ی تازه 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روشن است که چنین مصداق هایی را کسی جز امامان معصوم که طبق حدیث متواتر ثقلین، تالي قرآن اند نمی تواند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امیرمؤمنان علیه السلام در رویداد جمل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قَالَتْ هَذِهِ الفِئَة النَّاكِثَةُ إِلاَّ بِآيَةٍ مِنْ كِتَابِ اَللَّهِ عزّوجلَّ وَ أَنْ نَكَثُوا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خدا سوگند من با این گروه پیمان شکن نجنگیدم، مگر براساس یک آیه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نكثوا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می فرمودند که جنگیدن او با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 صفین،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مبنای پیمانی بود که پیامبر بارها از حضرتش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افزودند</w:t>
      </w:r>
      <w:r>
        <w:rPr>
          <w:rFonts w:eastAsia="IRNazanin" w:cs="IRNazanin"/>
          <w:color w:val="111111"/>
          <w:sz w:val="28"/>
          <w:szCs w:val="28"/>
          <w:rtl w:val="true"/>
          <w:lang w:bidi="fa-IR"/>
        </w:rPr>
        <w:t xml:space="preserve">: </w:t>
      </w:r>
      <w:bookmarkStart w:id="142" w:name="pg7030_61580"/>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فَأُضِيعُ مَا أَمَرَنِي بِهِ رَسُولُ اَللَّهِ صَلَّي اَللَّهُ عَلَيْهِ وَ آلِهِ أَوْ أكْفُرُ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امری را که پیامبر به من فرموده، تباه سازم یا پساز اینکه اسلام آورده ام، کفر ورزم؟</w:t>
      </w:r>
      <w:r>
        <w:rPr>
          <w:rFonts w:eastAsia="IRNazanin" w:cs="IRNazanin"/>
          <w:color w:val="111111"/>
          <w:sz w:val="28"/>
          <w:szCs w:val="28"/>
          <w:rtl w:val="true"/>
          <w:lang w:bidi="fa-IR"/>
        </w:rPr>
        <w:t>».</w:t>
      </w:r>
    </w:p>
    <w:p>
      <w:pPr>
        <w:pStyle w:val="Heading4"/>
        <w:numPr>
          <w:ilvl w:val="3"/>
          <w:numId w:val="1"/>
        </w:numPr>
        <w:rPr/>
      </w:pPr>
      <w:bookmarkStart w:id="143" w:name="__RefHeading___Toc2971867_372815092"/>
      <w:bookmarkStart w:id="144" w:name="_Toc50"/>
      <w:bookmarkEnd w:id="143"/>
      <w:r>
        <w:rPr>
          <w:rtl w:val="true"/>
        </w:rPr>
        <w:t>نقل چهارم</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سَهْلٍ بَنِي مَالِكٍ عَنْ أَبِيهِ قَالَ انِّي لَوَاقِفٌ مَعَ الْمُغَيرِ بَيْنَ شُعْبَةَ عِنْدَ نُهُوضِ عَلِيِّ بْنِ أَبِي طَالِبٍ عَلَيْهِ السَّلاَمُ مِنَ الْمَدِينَةِ إِلَى اَلْبَصْرَةِ إِذْ أَقْبَلَ عَمَّارُ بْنُ يَاسِرٍ رَضِيَ اَللَّهُ عَنْهُ فَقَالَ لَهُ هَلْ لَكَ فِي اَللَّهِ عزوجل يَا مُغِيرَةُ؟ فَقَالَ وَ أَيْنَ هُوَ يَا عَمَّارُ قَالَ تَذخَل في هَذِهِ الدَّعوَةِ فَتَلْحَقُ بِمَنْ سَبَقَكَ وَ تَسْوِّدُ مَنْ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اَلْغِيْرُ أَوْ خَيْرٌ مِنْ ذَلِكَ يَا أَبَا اَلْيَقْظَانِ ؟قَالَ عَمَّارٌ وَ مَا هُوَ قَالَ نَدْخُلُ بُيُوتَنَا وَ نُغْلِقُ عَلَيْنَا أبْوَابَنَا حَتَّى يُضِيءَ لَتَا الأمرُ فَتَخرُجُ وَنَحْنُ مُبْصِرُونَ ولا نَكُونُ كَقاطِعِ السَّلْسَةِ فَمِنَ الضَّحلِ فَوَقَعَ في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عَمَّارٌ هَيْهَاتَ هَيْهَاتَ أَ جَهْلٌ بَعْدَ عِلْمٍ وَ عَمِّي بَعْدَ اِسْتِبْصَارٍ وَ لَكِنِ اِسْمَعْ لِقَوْلِي فَوَ اَللَّهِ لَنْ تَرَانِي إِلاَّ فِي اَلرَّعِيلِ اَلْأَوَّلِ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فَطَلَعَ عَلَيْهَا أَمِيرُ اَلْمُؤْيِنِيِّينَ عَلَيْهِ اَلسَّلاَمُ فَقَالَ يَا أَبَا اَلْيَقْظَانِ؛ </w:t>
      </w:r>
    </w:p>
    <w:p>
      <w:pPr>
        <w:pStyle w:val="BookText"/>
        <w:rPr/>
      </w:pPr>
      <w:r>
        <w:rPr>
          <w:rFonts w:ascii="Amiri" w:hAnsi="Amiri" w:eastAsia="Amiri" w:cs="Amiri"/>
          <w:color w:val="111111"/>
          <w:sz w:val="28"/>
          <w:sz w:val="28"/>
          <w:szCs w:val="28"/>
          <w:rtl w:val="true"/>
          <w:lang w:bidi="ar-SA"/>
        </w:rPr>
        <w:t>مَا يَقُولُ لَكَ اَلْأَعْوَرُ فانه وَ اللَّهِ دائِماً يَلبِسُ اَلْحَقَّ بِالْبَاطِلِ وَ يُموِّه فِيهِ وَ لَن يَتَعَلَّقَ بَيْنَ الدِّين إِلاَّ بِمَا يُوافِقُ الدُّنْيا وَيْحَك يا مُغيرَةُ إِنَّها دَعْوَةٌ تَسُوقُ مَنْ يَدْخُلُ فِيهَا إِلَى الْجَنَّةِ فَقَالَ لَهُ الْمُغِيرَةُ صَدَقْتَ يَا أَيْرَ اَلْمُؤْمِنِينَ إِنْ لَمْ أَكُنْ مَعَكَ فَلَنْ أَكُونَ عَلَيْك</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عامر اصبحی</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بن ابی طالب علیه السلام از مدینه به سوی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من کنار مغيرة بن شعبه ایستاده بودم که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و گرایش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داری؟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برایم چنین فرصتی خواهد بود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خواندن به سوی جهاد با پیمان شکنان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تا به گذشتگان برسی و بر آیندگان سروری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این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می رویم و درها را به روی خود می بندیم تا حقیقت بر ما روشن شود؛ سپس با روشنی و آگاهی بیرون می شویم، و چون زور آزمایی نباشیم که بخواهد با گسستن زنجیری خنده ای برانگیزد، ولی به غم و اندوه گرفتار آید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نادانی پس از دانایی و کوری پس از بینایی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من بده، به خدا سوگند مرا نبینی جز در صف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از جریان آن دو با خبر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اليقظان، این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بین و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می گوید؟ به خدا سوگند او پیوسته میکوشد حق را به باطل بپوشاند و آن را وارونه و غیر واقع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از دین نیاویزد مگر آنکه موافق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دعوتی است که هر کس را که با آن همراهی کند، به سوی بهشت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با تو نباشم هرگز در برابر تو نیز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بصیرتی را که در وجود عمار بود، هرگز در کسانی مانند مغیره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عمار برای اتمام حجت، ظاهرا گفتنی ها را به مغیره و در باطن به گوش تاریخ باز می گوید تا آیندگان نیز درس بصیرت را از او بیاموزند و آیین حمایت از امام زمانشان را به خوبی فراگیرند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گفت وگو، تفاوت آشکار میان شک و یقین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تردید مغیره تا یقین عمار، یک تصمیم جدی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یقین گوهری است ارجمند که تنها نصیب گوهرشناسان می شود؛ آنان که معرفت امام زمان خود را به جان پذیرفته اند، یعنی به امامت حجت خدا اعتراف می کنند و بدان گردن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سخن از حمایت امیر ایمان می راند، ولی مغیره به کناره گیری از هر دو صحنه تظاهر می کند، به این بهانه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برای ما روشن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اینان کلام وحی را از زبان رسول رحمت نشنیده بودند که بارها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نبوت پیامبر تردید </w:t>
      </w:r>
    </w:p>
    <w:p>
      <w:pPr>
        <w:pStyle w:val="BookText"/>
        <w:rPr/>
      </w:pPr>
      <w:r>
        <w:rPr>
          <w:rFonts w:ascii="IRNazanin" w:hAnsi="IRNazanin" w:eastAsia="IRNazanin"/>
          <w:color w:val="111111"/>
          <w:sz w:val="28"/>
          <w:sz w:val="28"/>
          <w:szCs w:val="28"/>
          <w:rtl w:val="true"/>
          <w:lang w:bidi="fa-IR"/>
        </w:rPr>
        <w:t>داشتند؟ یا آن گرامی را ناطق به وحی نمی دانستند؟ هر کدام باشد، تردید در سیمای چنین کسی پیداست و تردید، ایمان را از انسان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امیر علیه السلام، مغیره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را در روایات، به کسانی داده اند که حقیقت روشن تولی و تبری را به جان نپذیرفته اند؛ بدین روی هم ولی خدا و هم دشمن خدا را به همزمان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روی، حضرت امیر کسی را که هم آن گرامی و هم دشمنش را دوست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تعمی و اقا أن 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الصوارم المهرقة في نقد الصواعق المحرقة،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در رد چنین رویکردی آیه ی قرآن را خوانده اند که خداوند حکیم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در توضیح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کسی با یک دل که در سینه داشته باشد، هم یک فرد را دوست بدارد و هم دشمنش را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 در این کلام، نکته ای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امیرمؤمنان علیه السلام در این کلام آسمانی، چنین کسانی در واقع دنیا را دوست دارند و به طرفی می گرایند که منفعت دنیایشان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دنیاطلبی تردید را در دل آنها تداوم می بخشد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فرصت مغتنم و توفیق بی مانن؛ حمایت و دفاع از امام عصر علیه السلام در این روزگار، یقینی از جنس یقین عمار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است که در زیارت آل یاسین به تعلیم آن گرامی از خدای بزرگ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تملأ قلبي نور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نور البصائر من عندك</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نیز در زیارت حضرتش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انَّكَ الحَقُّ الثّابِتُ البَنِيُّ لاَ عَيْبَ فِيهِ وَ أَنَّ وَعْدَ اللَّهِ فِيكَ حَقٌ لا أَرْتَابُ لِطُولِ الْغَيْبَةِ وَ بُعْدِ الأَمَدِ وَلا أَتَحَيَّرُ مَعَ مَن جَهِلَكَ وَ جَهِلَ بِكَ مُنتَظِرٌ مُتَوَقِّعٌ لِأَيَّامِكَ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حق ثابت جاودانه ای که پاک و منزه از هر نقص و عیب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گواهم که وعده ای که خدا به تو داده حق و صدق است و هیچ شک در آن ندارم که به واسطه ی طول زمان غیبت و بعد مدت به تردید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در حیرت و گمراهی نیفتم با گروهی که تو را نشناختند و به وجود تو جاهل بودند، بلکه همیشه دیده به راه و منتظر دوران ظهور دولت تو</w:t>
      </w:r>
    </w:p>
    <w:p>
      <w:pPr>
        <w:pStyle w:val="BookText"/>
        <w:rPr/>
      </w:pPr>
      <w:r>
        <w:rPr>
          <w:rFonts w:ascii="IRNazanin" w:hAnsi="IRNazanin" w:eastAsia="IRNazanin"/>
          <w:color w:val="111111"/>
          <w:sz w:val="28"/>
          <w:sz w:val="28"/>
          <w:szCs w:val="28"/>
          <w:rtl w:val="true"/>
          <w:lang w:bidi="fa-IR"/>
        </w:rPr>
        <w:t>بزرگوار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دعایی که آن امام موعود به ما آموخته، از عمق جان بخوانیم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تَسْلُبْنَا اَلْيَقِينَ يَطُولُ الْأَمِيرُ في غَيْبَتِهِ وَ انْقِطَاعِ خَبَرِهِ عَنَّا وَلا تُنْسِنَا ذِكْرَهُ وَ اِنْتِظَارَ وَ اَلْإِيمَانَ وَ قُوَّةَ الْيَقِينِ فِي ظُهُورِهِ وَ اَلدُّعَاءِ لَهُ وَ الصَّلاةَ عَلَيهِ حَتَّى لاَ يُقْنَطنَا طُولُ غَيْبَتِهِ مِنْ ظُهُورِهِ وَ قِيَامِهِ وَ يَكُونُ يَقِيناً فِي ذَلِكَ كَيَقِينِنَا فِي قِيَامِ رَسُولِكَ صَلَّي اَللَّهُ عَلَيْهِ وَ آلِهِ وَ مَا جَاءَ بِهِ مِنْ وَحْيِكَ وَ تَنْزِيلِك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4"/>
      </w:r>
      <w:bookmarkStart w:id="145" w:name="pg7030_61585"/>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غیبت طولانی اش و بی خبري ما از او، یقین ما را سلب مکن؛ و یاد و انتظار و ایمان و قوت یقین ما را در ظهورش و دعا و درود ما را بر او، از خاطر ما مبر؛ تا آن جا که طول غيبتش ما را از ظهور و قیامش ناامید نسازد و یقین ما در این باب، مانند یقین ما به نبوت و قرآن رسولت باشد</w:t>
      </w:r>
      <w:r>
        <w:rPr>
          <w:rFonts w:eastAsia="IRNazanin" w:cs="IRNazanin"/>
          <w:color w:val="111111"/>
          <w:sz w:val="28"/>
          <w:szCs w:val="28"/>
          <w:rtl w:val="true"/>
          <w:lang w:bidi="fa-IR"/>
        </w:rPr>
        <w:t>».</w:t>
      </w:r>
    </w:p>
    <w:p>
      <w:pPr>
        <w:pStyle w:val="Heading3"/>
        <w:numPr>
          <w:ilvl w:val="2"/>
          <w:numId w:val="1"/>
        </w:numPr>
        <w:rPr/>
      </w:pPr>
      <w:bookmarkStart w:id="146" w:name="__RefHeading___Toc2971869_372815092"/>
      <w:bookmarkStart w:id="147" w:name="_Toc51"/>
      <w:bookmarkEnd w:id="146"/>
      <w:r>
        <w:rPr/>
        <w:t>7</w:t>
      </w:r>
      <w:r>
        <w:rPr>
          <w:rtl w:val="true"/>
        </w:rPr>
        <w:t xml:space="preserve">- </w:t>
      </w:r>
      <w:r>
        <w:rPr>
          <w:rtl w:val="true"/>
        </w:rPr>
        <w:t xml:space="preserve">احتجاج حضرت امیر بر ناکثین </w:t>
      </w:r>
      <w:r>
        <w:rPr>
          <w:rtl w:val="true"/>
        </w:rPr>
        <w:t xml:space="preserve">( </w:t>
      </w:r>
      <w:r>
        <w:rPr>
          <w:rtl w:val="true"/>
        </w:rPr>
        <w:t>پیمان شکنان</w:t>
      </w:r>
      <w:r>
        <w:rPr>
          <w:rtl w:val="true"/>
        </w:rPr>
        <w:t>)</w:t>
      </w:r>
      <w:bookmarkEnd w:id="147"/>
    </w:p>
    <w:p>
      <w:pPr>
        <w:pStyle w:val="BookText"/>
        <w:rPr/>
      </w:pPr>
      <w:r>
        <w:rPr>
          <w:rFonts w:ascii="IRNazanin" w:hAnsi="IRNazanin" w:eastAsia="IRNazanin"/>
          <w:color w:val="111111"/>
          <w:sz w:val="28"/>
          <w:sz w:val="28"/>
          <w:szCs w:val="28"/>
          <w:rtl w:val="true"/>
          <w:lang w:bidi="fa-IR"/>
        </w:rPr>
        <w:t>شیخ طبرسی متن یکی از احتجاجات امیرالمؤمنین علیه السلام با اصحاب جمل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اِحْتِجَاجِهِ عَلَيْهِ اَلسَّلاَمُ عَلَى اَلنَّاكِثِينَ فِي خُطْبَةٍ خَطَبَهَا چين نَكثُوهَا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ذُو الْجَلالِ والإِكْرَامِ لَمَّا خَلَقَ الْخَلْقَ وَ اخْتَارَ خِيَرَةً مِنْ خَلْقِهِ وَ اصْطَفي صَفْوَةً مِنْ عِبَادِهِ وَ أرْسَلَ رَسُولاً مِنْهُمْ و أنزَلَ عَلَيهِ كِتابَهُ وَشَرَعَ لَهُ دينَهُ وَ فَرَضَ فَرَائِضَهُ فَكَانَتِ اَلْجَمَلَهُ قَوْلَ اَللَّهِ جَلَّ ذِكْرُهُ حَيْثُ أَمِرَ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فَهُوَ لَنَا أَهْلَ اَلْبَيْتِ خَاصَّةً دُونَ غَيْرِنَا فَانْقَلَبْتُمْ عَلَى أَعْقَابِكُمْ وَ ارْتَدَدْتُمْ وَ نقضم اَلْأَمْرَ وَ نَكَثْتُمُ اَلْعَهْدَ وَ لَمْ تَضُرُّوا اَللَّهَ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امیرالمؤمنین علیه السلام 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ضمن ایراد خطبه ای در زمانی که بیعت خود با او شکستند، 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خداوند ذو الجلال والإكرام وقتی خلق را آفرید، و </w:t>
      </w:r>
    </w:p>
    <w:p>
      <w:pPr>
        <w:pStyle w:val="BookText"/>
        <w:rPr/>
      </w:pPr>
      <w:r>
        <w:rPr>
          <w:rFonts w:ascii="IRNazanin" w:hAnsi="IRNazanin" w:eastAsia="IRNazanin"/>
          <w:color w:val="111111"/>
          <w:sz w:val="28"/>
          <w:sz w:val="28"/>
          <w:szCs w:val="28"/>
          <w:rtl w:val="true"/>
          <w:lang w:bidi="fa-IR"/>
        </w:rPr>
        <w:t>گروهی از آنان را اختیار فرمود و پاكان خلق را برگزید و از میان ایشان رسولی ارسال فرمود، و بر او کتاب خود را فرو فرستاد، و قوانین دین و فرائض را برایش معین ساخت، تمام کلام الهی به طور فشرده در این آیه جمع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ویژه ی ما اهل بیت است نه غير ما، ولی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گشتید، مرتد شدید، پیمان شکستید و عهد خود را زیر پا نهادید، در حالی که این کار هیچ زیانی به خداوند</w:t>
      </w:r>
    </w:p>
    <w:p>
      <w:pPr>
        <w:pStyle w:val="BookText"/>
        <w:rPr/>
      </w:pPr>
      <w:r>
        <w:rPr>
          <w:rFonts w:ascii="IRNazanin" w:hAnsi="IRNazanin" w:eastAsia="IRNazanin"/>
          <w:color w:val="111111"/>
          <w:sz w:val="28"/>
          <w:sz w:val="28"/>
          <w:szCs w:val="28"/>
          <w:rtl w:val="true"/>
          <w:lang w:bidi="fa-IR"/>
        </w:rPr>
        <w:t>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 البيت علیهم السلام، هر بیانی از توحید آغاز می شود و به توحید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نور، تمام حرکات و سکنات و لحظه های خود را برای عبودیت می خواهند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در بررسی و مرور تمام هر رویدادی، آن را از منظر انجام وظیفه ی الهی می بینند و بر همان مبنا به ارزیابی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عبودیت، یک حقیقت است با سه وجه که از یکدیگر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این سه وجه تا آنجا است که امام باقر علیه السلام ذیل آیه 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 إِلَهَ إِلاَّ اَللَّهُ مُحَمَّدٌ رَسُولُ اَللَّهِ عَلَى أَمِيرِ اَلْمُؤْمِنِينَ وَلِيِّ اَللَّهِ إِلَى هَاهُنَا اَلْوَحِيدُ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این کلام حضرتش نیز همین سیر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دیگر در کلام اهل البيت علیهم السلام ، تأکید بر اختیار مردم و نفی جبرگرایی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آموزهی درخشان مکتب وحی را در این بیان علوی نیز می بینیم، به گونه ای که گویی تبیینی دیگر از آیه ی قرآن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 ای از سوی خدا که پیش از او هم فرستادگانی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اگر او بمیرد یا کشته شود، زایمان و عمل صالح را ترک می کنید و به روش گذشتگان و نیاکان خود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روش گذشتگان خود برگردد، هیچ زیانی به خدا نمی رساند؛ و يقينا خدا سپاس 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چنان او جی تصورناپذیر از قدرت و کمال است که به تعبیر امیرالمؤمنین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اَللَّهُ سُبْحَانَهُ وَ 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زمان عصیان خدایشان نه مجبور به این کارند، نه بر </w:t>
      </w:r>
    </w:p>
    <w:p>
      <w:pPr>
        <w:pStyle w:val="BookText"/>
        <w:rPr/>
      </w:pPr>
      <w:r>
        <w:rPr>
          <w:rFonts w:ascii="IRNazanin" w:hAnsi="IRNazanin" w:eastAsia="IRNazanin"/>
          <w:color w:val="111111"/>
          <w:sz w:val="28"/>
          <w:sz w:val="28"/>
          <w:szCs w:val="28"/>
          <w:rtl w:val="true"/>
          <w:lang w:bidi="fa-IR"/>
        </w:rPr>
        <w:t>اوند غالب می شوند؛ حتی اگر عصیان آنان در برابر محکم ترین رکن رکین عبودیت یعنی نبوت و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یک سو، مسئولیت سنگین انسان در برابر جرم بزرگش را می نمایاند و از سوی دیگر، حقارتش را در برابر قدرت لایزال الهی نشان می دهد که مبادا باد نخوت به دماغ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ای است فرازمانی و فرامکانی، گرچه در هنگامه ی جمل به زبان حجت خدا بیان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أَمَرَكُمُ اَللَّهُ أَنْ تَرُدُّوا اَلْأَمْرَ إِلَى اَللَّهِ وَ إِلَى رَسُولِهِ وَ إِلَى أُوْلِى اَلْأَمْرِ مِنْكُمْ السَّتَنْبِطِينَ لِلْعِلْمِ فَأَقْرَرْتُمْ ثُمَّ جَحَدَمَ وَقَدْ قَالَ اَللَّهُ لَكُمْ أَؤُفُّوا بِعَهْدِي أُوفِ بِعَهْدِكُمْ وَ اَيَّايَ فَارْهَبُون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فرموده بود که امر را به خدا و رسول و صاحبان امر باز گردانید و واگذارید، همانها که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سرچشمه ی راستین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ابتدا اقرار کردید و پس از آن به انکار برخاستید، با اینکه خداوند به شما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بِعَهْدِي أُوفِ بِعَهْدِكُمْ وَإِيَّايَ فَارْهَبُونِ</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نکته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حق همیشگی است، اما گاهی مشروط است به شرط اطاعت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یکی از حقایق بلند مکتب وحی است که وفای خداوند به پیمان خود، موکول است به وفای انسان 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p>
    <w:p>
      <w:pPr>
        <w:pStyle w:val="BookText"/>
        <w:rPr/>
      </w:pPr>
      <w:r>
        <w:rPr>
          <w:rFonts w:ascii="IRNazanin" w:hAnsi="IRNazanin" w:eastAsia="IRNazanin"/>
          <w:color w:val="111111"/>
          <w:sz w:val="28"/>
          <w:sz w:val="28"/>
          <w:szCs w:val="28"/>
          <w:rtl w:val="true"/>
          <w:lang w:bidi="fa-IR"/>
        </w:rPr>
        <w:t>انسان عبادت خدایش بود و دوری از شیطان؛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 إِنَّهُ لَكُمْ عَدُوٌّ مُبِينٌ</w:t>
      </w:r>
      <w:r>
        <w:rPr>
          <w:rFonts w:ascii="Amiri" w:hAnsi="Amiri" w:eastAsia="Amiri" w:cs="Amiri"/>
          <w:i/>
          <w:i/>
          <w:iCs/>
          <w:color w:val="111111"/>
          <w:sz w:val="28"/>
          <w:sz w:val="28"/>
          <w:szCs w:val="28"/>
          <w:rtl w:val="true"/>
          <w:lang w:bidi="ar-SA"/>
        </w:rPr>
        <w:t>وَأَنِ اعْبُدُونِي ۚ هَٰذَا صِرَاطٌ مُسْتَقِيمٌ</w:t>
      </w:r>
      <w:r>
        <w:rPr>
          <w:rFonts w:ascii="Amiri" w:hAnsi="Amiri" w:eastAsia="Amiri" w:cs="Amiri"/>
          <w:color w:val="111111"/>
          <w:sz w:val="28"/>
          <w:sz w:val="28"/>
          <w:szCs w:val="28"/>
          <w:rtl w:val="true"/>
          <w:lang w:bidi="ar-SA"/>
        </w:rPr>
        <w:t>وَلَقَدْ أَضَلَّ مِنْكُمْ جِبِلًّا كَثِيرًا ۖ أَفَلَمْ تَكُونُوا تَعْقِلُونَ؟</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سفارش نکردم که شیطان را مپرستید که او بی تردید دشمن آشکاری برای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مرا بپرستید که این راهی است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شیطان گروه بسیاری از شما را گمراه کرد، آیا تعقل نمیکردید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پیروانش به چه سرنوشت شومی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پیمان می شکند، انتظار نداشته باشد که خدایش بر رحمت خود باقی بماند، زیراپیمان دیگر الهی خشم و غضب او بر پیمان شکنان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سخن حضرتش با هشدار بر پیمان شکنی مردم، مطلعی نیکو و متناسب با زمان در کلام رسای علوی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وَ الْحِكْمَةِ وَ اَلْإِيمَانِ وَ آلِ إِبْرَاهِيمَ بَيَّنَهُ اَللَّهُ لَهُمْ فَحَسَدُوهُ وَ أَنْزَلَ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 فَقَدْ آتَيْنَا آلَ إِبْرَاهِيمَ 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فَمِنْهُمْ مَنْ آمَنَ بِهِ وَ مَنْ صَدَّ عَنْهُ وَكَفَى بِجَهَنَّمَ سَعِيراً فَنَحْنُ آلُ </w:t>
      </w:r>
    </w:p>
    <w:p>
      <w:pPr>
        <w:pStyle w:val="BookText"/>
        <w:rPr/>
      </w:pPr>
      <w:r>
        <w:rPr>
          <w:rFonts w:ascii="Amiri" w:hAnsi="Amiri" w:eastAsia="Amiri" w:cs="Amiri"/>
          <w:color w:val="111111"/>
          <w:sz w:val="28"/>
          <w:sz w:val="28"/>
          <w:szCs w:val="28"/>
          <w:rtl w:val="true"/>
          <w:lang w:bidi="ar-SA"/>
        </w:rPr>
        <w:t>إِبْرَاهِيمَ فَقَدْ حُسِدْنَا كَمَا حُسِدَ آبَاؤُنَا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صاحبان کتاب و حکمت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هستند، همان ها که خداوند برایشان این حقایق را واضح و آشکار ساخت، ولی آنان حسد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ذكره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آنان به مردم که در حقیقت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خدا از فضلش به آنان عطا کرده،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ما به خاندان ابراهیم کتاب و حکمت دادیم، و به آنان فرمانروایی بزرگی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ماییم آل ابراهیم که مورد حسد واقع شدیم، همان سان که بر پدران ما حسد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حسد ورزیدن بر حجت های خداوند، ماجرایی تلخ ولی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زشت است که بشر بارها مرتکب شد و پیامدهای آن را به چشم خود دید، اما باز هم تکرار کرد و باز هم گرفتار پیامد سوء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ایا گوشی شنوا و چشمی بینا هست که این همه را ببیند و دست از این رفتار شیطانی باز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حُسِدَ آدَمُ الَّذي خَلَقَهُ اللَّهُ وَعَزَّوَجَلَ بِيَدِهِ وَ نَفَخَ فيهِ مِن روحِهِ وَ أَسْجَدَ لَهُ مَلائِكَتَهُ وعَلَّمَهُ الأَسْماءَ و اصْطَفَاهُ عَلَى الْعالينَ فَحَسَدَهُ الشَّيْطَانُ فَكَانَ مِنَ الْغَاوِينَ ثُمَّ حَسَدَ قَابِيلُ هَابِيلَ فَقَتَلَهُ فَكَانَ مِنَ اَلْخَاسِرِينَ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نخستین فردی که بر او حسادت ورزیدند، حضرت آدم بود که خداوند عزوجل او را با دست قدرت خود آفرید، از روح خود در </w:t>
      </w:r>
    </w:p>
    <w:p>
      <w:pPr>
        <w:pStyle w:val="BookText"/>
        <w:rPr/>
      </w:pPr>
      <w:r>
        <w:rPr>
          <w:rFonts w:ascii="IRNazanin" w:hAnsi="IRNazanin" w:eastAsia="IRNazanin"/>
          <w:color w:val="111111"/>
          <w:sz w:val="28"/>
          <w:sz w:val="28"/>
          <w:szCs w:val="28"/>
          <w:rtl w:val="true"/>
          <w:lang w:bidi="fa-IR"/>
        </w:rPr>
        <w:t xml:space="preserve">کالبد او دمید، ملائکه را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واداشت، تمام اسماء و نام ها را بدو آموخت و او را بر جهانیان برگزید؛ اما شیطان بدو رشک برد و به کژراهه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قابیل بر هابيل حسادت کرد و او را کشت و در زمره ی زیانکاران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انسانی را به عنوان ابلیس خطاب کنند، ناخوشنود می شود، ولی چگونه است که رفتار ابلیسی را در پیش می گیرد بدون این که باکی داشته باشد؟ کیست که این حقایق را در مورد آغاز خلقت و مواجههی آن پلید با حجت خدا نداند؛ شگفتا که این آموزه ها را همگان می دانند، ولی بیشتر مردم به آن هیچ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هشدارآمیز و درس آموز علوی تنبه جدی بر ایننکته دارد که بشر، خاستگاه عمل خود را در نظر گیرد و از رفتار شیطانی دست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 عَلَيْهِ السَّلاَمُ حَسَدَهُ قَوْمِهُ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بَشَرٌ مِثْلُكُمْ يَأْكُلُ مِمَّا تَأْكُلُونَ مِنْهُ وَيَشْرَبُ مِمَّا تَشْرَبُونَ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لَئِنْ أَطَعْتُمْ بَشَراً مِثْلَكُمْ إِنَّكُمْ إِذاً لَخَاسِرُونَ وَ لِلَّهِ الْخِيَرَةُ يَخْتارُ مَن يَشاءُ وَ يَختَصُّ بِرَحْمَتِهِ مَنْ يَشَاءُ يُؤْتَى الْحِكْمَةَ وَ الْعِلْمَ مَنْ يَشَاءُ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نوح علیه السلام نیز مورد حسادت قوم خود قرار گرفت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بشری مانند شما نیست که از آن چه شما می خورید می خورد، و از آنچه شما می آشامید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 که انتخاب فرد برگزیده با خدا است، هر که را بخواهد برگزیند و به رحمت خود اختصاص می دهد و حکمت و علم را به هر که خواهد موهبت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مردمی که امتیاز پیامبر خود را در تفاوت های ظاهری می دیدند و کوته بینانه فرستاده ی خدا را در شکلی دیگر باور نداشتند، ظاهر انسانی انبیاء را منافی با نبوت آنان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حضرت امیر نیز با همین نظر نارسا حضرتش را به امامت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مؤمنان شباهت میان ویژگی امامت با ویژگی نبوت را بیان می دارد، به این مضمون که انتخاب پیامبر و امام کار خداست، اختصاص رحمت و حکمت و علم الهی به آنها نیز کار خداست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گمشده ی آن روز بود و گمشده ی امروز نیز هست، بینشی خدایی است تا از پردهی ضخیم ظواهربگذرد و باطن امور رانیک ببیند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حَسَدُوا نَبِيَّنَا صَلَّي اللَّهُ عَلَيْهِ وَ آلِهِ أَلاَ وَ نَحْنُ أَهْلَ اَلْبَيْتِ اَلَّذِينَ أَذْهَبَ اَللَّهُ عَنَّا اَلرِّجْسَ وَ نَحْنُ اَلْمَحْسُودُونَ كَمَا حُسِدَ آبَاوَنَاءُ قَالَ اَللَّهُ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فَنَحْنُ أَوْلَى النَّاسِ بِابْرَاهِيمَ وَ نَحْنُ الَّذِينَ وَرِثْنَا أُولُو الْأَرْحَامِ الَّذِينَ وَرِثْنَا الْكَعْبَةَ وَ نَحْن </w:t>
      </w:r>
    </w:p>
    <w:p>
      <w:pPr>
        <w:pStyle w:val="BookText"/>
        <w:rPr/>
      </w:pPr>
      <w:r>
        <w:rPr>
          <w:rFonts w:ascii="Amiri" w:hAnsi="Amiri" w:eastAsia="Amiri" w:cs="Amiri"/>
          <w:color w:val="111111"/>
          <w:sz w:val="28"/>
          <w:sz w:val="28"/>
          <w:szCs w:val="28"/>
          <w:rtl w:val="true"/>
          <w:lang w:bidi="ar-SA"/>
        </w:rPr>
        <w:t>آلِ إِبْرَاهِيمَ أَ فَتَرْغَبُونَ عَنْ مِلَّةِ إِبْرَاهِيمَ وَقَدْ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پیامبر ما صلی الله علیه و آله حسد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ماییم آن خاندان که خداوند، رجس و پلیدی را از ما دور ساخته، و ماییم آن جماعتی که همچون پدرانمان مورد حسد و رشک واقع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نزدیک ترین مردم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پیوند و انتساب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کردند، و این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ماییم شایسته ترین مردم به حضرت ابراهیم، و ماییم وارث و رحم و خانواده ی او که وارث کعبه شدیم، و ماییم 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آیین ابراهیم بر میگردید؟ با این که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یکتاپرست و حق گرایم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يقينا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پاسخی است به مدعای کوته نظرانی که اختلاف در باب امامت را به رویدادهای پس از پیامبر، فروکاسته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کلام علوی، آن چه در آستانه ی جمل رخ نمود، تقابل دو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ابراهیمی که در شخص امیر مؤمنان جلوه می کرد، و خط نمرودی که در اصحاب سقیفه و آن روز اصحاب جمل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که دانستن علم انساب 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می دانستند و بدان فخر </w:t>
      </w:r>
    </w:p>
    <w:p>
      <w:pPr>
        <w:pStyle w:val="BookText"/>
        <w:rPr/>
      </w:pPr>
      <w:r>
        <w:rPr>
          <w:rFonts w:ascii="IRNazanin" w:hAnsi="IRNazanin" w:eastAsia="IRNazanin"/>
          <w:color w:val="111111"/>
          <w:sz w:val="28"/>
          <w:sz w:val="28"/>
          <w:szCs w:val="28"/>
          <w:rtl w:val="true"/>
          <w:lang w:bidi="fa-IR"/>
        </w:rPr>
        <w:t>می فروختند، چگونه این حقیقت روشن را از یاد بردند که اینک نواده ی خلیل الرحمان با آنها سخن می گوید؛ کسی که جسم و روح و منش و روش او پیوستگی با حضرت خلیل را نشان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اَللَّهِ وَ إِلَى رُشُولِهِ وَ إِلَى كِتَابِهِ وَ إِلَى وَلِيِّ أَمْرِي وَ إِلَى وَصِيِّهِ وَ إِلَى وَارِثِهِ بَيْنَ بَعْدِهِ فَاسْتَجِيبُوا لَنَا وَ اِتَّبِعُوا آلَ إِبْرَاهِيمَ وَ اِقْتَدُوا بِنَا فَانَّ ذَلِكَ لَنَا آلَ إِبْرَاهِيمَ فَرْضاً وَاجِباً وَ اَلْأَفْئِدَةُ مِنَ اَلنَّاسِ تَهْوِي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دَعْوَةُ إِبْرَاهِيمَ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فَهَلْ نَقَمْتُمْ مِنَّا إِلاَّ أَنَّ أَمِنَّا بِاللَّهِ وَ مَا أنزَلَ عَلَينا وَلاَ تَتَفَرَّقُوا فَتَضِلُّوا وَ اللَّهُ شَهِيدٌ عَلَيْكُمْ وَ قَدْ أَنْذَرْتُكُمْ وَدَعَوْتُكُمْ وَ أَرْشَدْتُكُمْ ثُمَّ أَنْتُمْ وَمَا تَخْتَارُونَهُ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 او و قرآن و ولی امر او فرا می خوانم، شما را به سوی وصی و وارث پس از او دعوت میکنم، پس به ما پاسخ مثبت گویید، پیرو آل ابراهیم شوید و به ما اقتدا کنید؛ زیرا رعایت آن در حق ما آل ابراهیم، بر همه فرض و واجب است، و قلوب جمله ای از مردم مایل به ما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دعای ابراهیم عليه السلام است که به درگاه خدایش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دل های گروهی از مردم را به سوی آنان علاقمند و متمایل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آیا چه کینه ای از ما به دل دارید، جز آنکه به خداوند و آنچه بر ما فرو فرستاده ایمان آوردیم؟ </w:t>
      </w:r>
      <w:bookmarkStart w:id="148" w:name="pg7030_61595"/>
    </w:p>
    <w:p>
      <w:pPr>
        <w:pStyle w:val="BookText"/>
        <w:rPr/>
      </w:pPr>
      <w:bookmarkEnd w:id="148"/>
      <w:r>
        <w:rPr>
          <w:rFonts w:ascii="IRNazanin" w:hAnsi="IRNazanin" w:eastAsia="IRNazanin"/>
          <w:color w:val="111111"/>
          <w:sz w:val="28"/>
          <w:sz w:val="28"/>
          <w:szCs w:val="28"/>
          <w:rtl w:val="true"/>
          <w:lang w:bidi="fa-IR"/>
        </w:rPr>
        <w:t>از تفرقه بپرهیزید که گمراه می شوید، و خداوند خود بر شما شاهد است که من شما را هشدار دادم و شما را به سوی حق فرا خواندم و راه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خود می دانید و اختیار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شگفتا کینه های جاهلی، و شگفتا جامه ی تقدس پوشاندن آنها، و شگفتا اختیار انسان که می تواند آسمانی ترین کلمات را از زبان حق گوی چنان حجت خدا بشنود، آنگاه آن را ناشنیده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کلام الهی درباره ی اینان فرود آمده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 وَمَنْ أَضَلُّ مِمَّنِ اتَّبَعَ هَوَاهُ بِغَيْرِ هُدًى مِنَ اللَّهِ ۚ 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پاسخ تو را ندادند بدان که فقط از هواهای نفسانی خود پیروی می کنند و گمراه تر از کسی که بدون هدایتی از سوی خدا از هواهای نفسانی خود پیروی کند، کیست؟ مسلما خدا مردم ستمکار را هدایت نمیکند</w:t>
      </w:r>
      <w:r>
        <w:rPr>
          <w:rFonts w:eastAsia="IRNazanin" w:cs="IRNazanin"/>
          <w:color w:val="111111"/>
          <w:sz w:val="28"/>
          <w:szCs w:val="28"/>
          <w:rtl w:val="true"/>
          <w:lang w:bidi="fa-IR"/>
        </w:rPr>
        <w:t>».</w:t>
      </w:r>
    </w:p>
    <w:p>
      <w:pPr>
        <w:pStyle w:val="Heading3"/>
        <w:numPr>
          <w:ilvl w:val="2"/>
          <w:numId w:val="1"/>
        </w:numPr>
        <w:rPr/>
      </w:pPr>
      <w:bookmarkStart w:id="149" w:name="__RefHeading___Toc2971871_372815092"/>
      <w:bookmarkStart w:id="150" w:name="_Toc52"/>
      <w:bookmarkEnd w:id="149"/>
      <w:r>
        <w:rPr/>
        <w:t>8</w:t>
      </w:r>
      <w:r>
        <w:rPr>
          <w:rtl w:val="true"/>
        </w:rPr>
        <w:t xml:space="preserve">- </w:t>
      </w:r>
      <w:r>
        <w:rPr>
          <w:rtl w:val="true"/>
        </w:rPr>
        <w:t>حرکت دو سپاه به سمت بصره</w:t>
      </w:r>
      <w:bookmarkEnd w:id="1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 مؤمنان عليه السلام تصمیم حرکت به سمت بصره گرفتند، خطبه ای ایراد فرمودند که در آن، انگیزه و برنامه ی خود را تشریح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گزارش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عَلى عَلَيْهِ السَّلاَمُ الْمَسِيرَ إِلَى الْبَصْرَةِ قَامَ فَخَطَبَ اَلنَّاسَ فَقَالَ بَعْدَ أَنْ حَمِدَ اَللَّهَ وَ صَلَّى عَلَى رَسُولِهِ إِنَّ اَللَّهَ لَمّا قَبَض نبيه اِسْتَأْثَرَتْ عَلَيْنَا قُرَيْشٌ بِالأَمْرِ وَ دَفَعَتْنا عَنْ حَقٍ نَحنُ أَحَقُّ بِهِ مِنَ النَّاسِ كَافَّةً فَرَأَيْتُ أَنَّ اَلصَّبْرَ عَلَى ذَلِكَ أَفْضَلُ مِنْ تَفْرِيقِ كَلِمَةِ الْمُسْلِمِينَ وَ سَفْكِ دِمَائِهِمْ وَ النَّاسُ حَدِيثُو عَهْدٍ بِالْأَسْلاَمِ وَ اَلدِّي يُمْخَضُ مَخْضَ اَلْوَطْبِ يفسد أدْني وَهْنٍ وَ غَيْرُهُ أَقَلَّ خَلْقٍ قولي اَلْأَمْرِ قَوْمٌ لَمْ يَأْلُوا فِي أَمْرِهِمْ اجْتِهَاداً ثُمَّ انْتَقَلُوا إِلَى دارِ الجَزاءِ وَاللَّهُ وَلِيُّ تَمْحِيصِ سَيِّئَاتِهِمْ وَ اَلْعَفْوِ عَنْ هَفَوَاتِهِمْ فَمَا بَا طَلْحَةَ وَ اَلزُّبَيْرِ وَ لَيْسَا مِنْ هَذَا اَلْأَمْرِ بِسَبِيل لَمْ يَصْبِرَا عَلَى حَوْلاَ وَلاَ شَهْراً حَتَّى وَثَبَا وَ مَرَقَا وَ نَازَعَانِي أَمْراً لَمْ يَجْعَلِ اَللَّهُ لَهُمَا إِلَيْهِ سَبِيلاً بَعْدَ أنْ بايَعَا طَائِعَيْنِ غَيْرَ مُكْرَهَيْنِ يَرْتَضِعَانِ أُمّاً قَدْ فَطَمَتْ وَ يُحْيِيَانِ بِدْعَةً قَدْ أُمِيتَتْ أُمُّ عُثْمَانَ زعمَا يطالبَانِ وَ اَللَّهِ مَا اَلتَّبِعَةُ إِلاَّ عِنْدَهُمْ وَ فِيهِمْ وَ إِنَّ أَعْظَمَ حُجَّتِهِمْ لَعَلَى أَنْفُسِهِمْ وَ أَنَا رَاضٍ بِحُجَّةِ اللَّهِ عَلَيْهِمْ وَعَلَيْهِ فِيهِمْ فَانٍ فَاءَا وَ اَنَابَا فَحَظَّهُمَا أَحْرَزَا وَ أَنْفُسَهُمَا غَنمَا وَ أَعْظِمْ بِهَا غَنِيمَهُ وَ إِنْ أَبَيَا أَعْطَيْتُهُمَا حَدَّ اَلسَّيْفِ وَ كَفى بِهِ ناصِراً لِحَقٍ وَ شافِياً مِنْ باطِلٍ ثُمَّ نَزَل</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حضرت امیر خواستند به طرف بصره بروند، برای مردم </w:t>
      </w:r>
    </w:p>
    <w:p>
      <w:pPr>
        <w:pStyle w:val="BookText"/>
        <w:rPr/>
      </w:pPr>
      <w:r>
        <w:rPr>
          <w:rFonts w:ascii="IRNazanin" w:hAnsi="IRNazanin" w:eastAsia="IRNazanin"/>
          <w:color w:val="111111"/>
          <w:sz w:val="28"/>
          <w:sz w:val="28"/>
          <w:szCs w:val="28"/>
          <w:rtl w:val="true"/>
          <w:lang w:bidi="fa-IR"/>
        </w:rPr>
        <w:t>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و درود بر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وقتی روح پیامبرش را قبض نمود، قریش حقمان را از ما ستاندند و ما را از حقی دور کردند که ما از همه مردم نسبت به آن شایسته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صبر در آن موقعیت بهتر از پراکنده کردن مسلمانان و ریختن خون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به اسلام و دین روی آورده اند و اکنون زمانی است که با کمترین سستی، دین مردم تباه می شود و دینداری به عکس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سرپرستي مردم را به عهده گرفته اند که از عهده ی کوشش آن بر نمی آیند، سپس به قیامت که محل کیفر کرداراست، انتقال می یابند، در حالی که زدودن بدیها و عفو لغزش هایشان کار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طلحه و زبیر را چه می شود؟ اینان که در این مورد جایگاهی ندارند، نه یک سال، که یک ماه هم صبر نکردند، بلکه قیام و شورش کردند و با من به نزاع برخاستند در موضوعی که خدا در آن موضوع به آنها اختیاری نداده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قصه بعد از آن بود که با من پیمان بستند، از روی اطاعت نه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شیر می خورند که شیر ندارد و بدعتی را که مرده بود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پندارند به خونخواهی عثمان برخاسته اند؟ به خدا قسم پیامد این کارها نزد آنها و در آنان است و بزرگترین حجت آنها به زبان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هستم به حجت خدا بر آنها و علمی که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بازگردند و توبه کنند، به سهم خودشان می رسند و خودشان سود می برند، چه سود سرشاری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ابا کنند، شمشیر را نشانشان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کافی است برای یاری حق و دور کردن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منبر پایین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گزینش بین سختی صبر یا ایجاد تفرقه و خونریزی در میان مسلمین، بر این مصیبت صبر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استخوان در گلوی علی بود و خاری در چشم او؛ که دین رطب نارسی بود که می بایست به ثمر می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امیرمؤمنان عليه السلام در حقیقت ادامه دهنده ی راه انبیاء و اوصیاست که گاه در کلام هابیل تجلی می کند که در مقابل برادرشگفت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إِلَيَّ يَدَكَ لِتَقْتُلَنِي مَا أَنَا بِبَاسِطٍ يَدِيَ إِلَيْكَ لِأَقْتُلَكَ ۖ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اگر تو برای کشتن من دستت را دراز کنی، من برای کشتن تو دستم را دراز نمیکنم؛ زیرا از خدا پروردگار جهانیان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 در کلام هارون، که تحمل در برابر بت پرستی بنی اسرائیل را به ایجاد تنش و تفرقه در جامعه ترجیح می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أُمَّ لَا تَأْخُذْ بِلِحْيَتِي وَلَا بِرَأْسِي ۖ إِنِّي خَشِيتُ أَنْ تَقُولَ فَرَّقْتَ بَيْنَ بَنِي إِسْرَائِيلَ وَلَمْ تَرْقُبْ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26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آغاز حکومت حضرت امیر ال تا جنگ جمل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ریش مرا بگیر و نه سرم را، من ترسیدم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بنی اسرائیل تفرقه و جدایی انداختی و سفارش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حفظ وحدت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عليه السلام، گاه در تفرقه افکنی سقیفه صبر پیشه می کند و گاه در برابر انحراف عمومی مردم از مسیر هدایتی که رسول خدا بدیشان ارزانی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جا بحث بر تحمل فردی یا بروز معضل اجتماعی دائر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سیره ی انبیاء و اوصیاء در سیره ی علوی تجلی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ی تمامی این رویدادها، گردانندگی کار با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نخستین پس از رحلت پیامبر صلی الله علیه و آله مهره های بنی امیه با آن سابقه ی قبلی، نمی توانستند بصورت علنی وارد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ماجرای سقیفه را پیش کشیدند تا راه هموار شده و سرانجام، سر رشته ی کار به دست بنی امیه رسد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ادعای دموکراسی برای آن می شود، تنها انحصار طلبی قبیله ی قریش است و بس که حضرت به آن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خلیفه ی اول، براساس رأی مردمی محقق نشد و بلکه با تصمیم یک گروه شش یا هفت نفره در محل سقیفه بود که آن هم به اتفاق آراء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در آن روز، شاهد درگیری و ضرب و شتم دو گروه موافق و مخالف ابوبکر بود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ی علوی در برخورد با کسانی که موافقت خود را با روی کار آمد امیرالمؤمنین اعلام نکرده و با حضرتش بیعت نکردند، رویکردی کریمانه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آنان می فرمودند مادام که محارب نشده اید، آزادانه به زندگی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افرادی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زید بن ارقم، انس بن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حضرتش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تصور می کند که هر کس طرفدار تو نباشد، حتما و الزاما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علوی، نشان داد که در منش الهی، این 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خلیفه ی حقیقی رسول خدا صلی الله علیه و آله، درباره ی کودتای سقیفه بیست و پنج سال صبر کردند و با صبر خویش مانع اغتشاش و تفرقه شدند، از طلحه و زبیر انتظار می رود که علی رغم مخالفت با امیر مؤمنان، حداقل یک سال صبر می کردند و جامعه را به اغتشاش نمی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به تعبیر حضرت امیر عليه السلام کمتر از یک ماه نیز درنگ نکردند و غائله ی جمل را پایه ریزی 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ورود سران جمل به بصره، با ظلم و تعدی و کشتار </w:t>
      </w:r>
    </w:p>
    <w:p>
      <w:pPr>
        <w:pStyle w:val="BookText"/>
        <w:rPr/>
      </w:pPr>
      <w:r>
        <w:rPr>
          <w:rFonts w:ascii="IRNazanin" w:hAnsi="IRNazanin" w:eastAsia="IRNazanin"/>
          <w:color w:val="111111"/>
          <w:sz w:val="28"/>
          <w:sz w:val="28"/>
          <w:szCs w:val="28"/>
          <w:rtl w:val="true"/>
          <w:lang w:bidi="fa-IR"/>
        </w:rPr>
        <w:t>آشکار نسبت به والي قانونی بصره و یاران او همراه بود، چنانکه ابن شهرآشوب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الخريبة قَصَدَهُمْ عُثْمَانُ بْنُ حُنَيْفٍ وَ حَارَبَهُمْ فَتَدَاعَوْا إِلَى اَلصُّلْحِ فَكَتَبُوا بَيْنَهُمْ كِتَاباً أَنَّ لِعُثْمَانَ دَارَ اَلْإِمَارَةِ وَ بَيْتَ اَلْمَالِ وَ اَلْمَسْجِدِ إِلَى أَنْ يَصِلَ إِلَيْهِمْ عَلَى فَقَالَ طلحةُ لِأَصْحَابِهِ فِي اَلسِّرِّ وَ اَللَّهِ لَئِنْ قَدِمَ عَلَى اَلْبَصْرَةِ لُؤخذن بِأَعْنَاقِنَا أَتَوْا عَلَى عُثْمَانَ بَيَاتاً فِي لَيْلَةٍ ظَلْمَاءَ وَ هُوَ يُصَلِّي بِالنَّاسِ اَلْعِشَاءَ اَلْآخِرَةَ وقَتَلُوا مِنْهُمْ خَمْسِينَ رَجُلاً وَ اِسْتَأْسَرُوهُ وَ نَتَقُوا شَعْرَهُ وَ حَلَقُوا رَأْسَهُ وَ حَبْسُوة</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سپاه طلحه و زبیر به نزدیکی بصره رسیدند،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جنگ با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او را به صلح دعوت کردند و این گونه وانمود کردند که آنها وارد بصره می شوند و در گوشه ی شهر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دارالاماره و بیت المال در اختیار عثمان بن حنیف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بصره، فریب این حیله را خورد، آنها وارد دارالاماره شدند وعلى رغم قراردادی که امضا کرده بودند، عثمان بن حنیف را دستگیر کرده، سر و ریش او را کندند و او را کتک زده، از دارالاماره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المال هجوم آوردند، هر آن چه بود به غارت بردند و مسجد بصره را نیز به تصرف خود در آوردند و بر شهر مسلط شدند</w:t>
      </w:r>
      <w:r>
        <w:rPr>
          <w:rFonts w:eastAsia="IRNazanin" w:cs="IRNazanin"/>
          <w:color w:val="111111"/>
          <w:sz w:val="28"/>
          <w:szCs w:val="28"/>
          <w:rtl w:val="true"/>
          <w:lang w:bidi="fa-IR"/>
        </w:rPr>
        <w:t xml:space="preserve">». </w:t>
      </w:r>
      <w:bookmarkStart w:id="151" w:name="pg7030_61602"/>
    </w:p>
    <w:p>
      <w:pPr>
        <w:pStyle w:val="Heading3"/>
        <w:numPr>
          <w:ilvl w:val="2"/>
          <w:numId w:val="1"/>
        </w:numPr>
        <w:rPr/>
      </w:pPr>
      <w:bookmarkStart w:id="152" w:name="__RefHeading___Toc2971873_372815092"/>
      <w:bookmarkStart w:id="153" w:name="_Toc53"/>
      <w:bookmarkEnd w:id="151"/>
      <w:bookmarkEnd w:id="152"/>
      <w:r>
        <w:rPr/>
        <w:t>9</w:t>
      </w:r>
      <w:r>
        <w:rPr>
          <w:rtl w:val="true"/>
        </w:rPr>
        <w:t xml:space="preserve">- </w:t>
      </w:r>
      <w:r>
        <w:rPr>
          <w:rtl w:val="true"/>
        </w:rPr>
        <w:t>عایشه و نقش او در اغتشاش علیه حکومت حضرت امیرمؤمنان عليه السلام</w:t>
      </w:r>
      <w:bookmarkEnd w:id="153"/>
    </w:p>
    <w:p>
      <w:pPr>
        <w:pStyle w:val="BookText"/>
        <w:rPr/>
      </w:pPr>
      <w:r>
        <w:rPr>
          <w:rFonts w:ascii="IRNazanin" w:hAnsi="IRNazanin" w:eastAsia="IRNazanin"/>
          <w:color w:val="111111"/>
          <w:sz w:val="28"/>
          <w:sz w:val="28"/>
          <w:szCs w:val="28"/>
          <w:rtl w:val="true"/>
          <w:lang w:bidi="fa-IR"/>
        </w:rPr>
        <w:t>یکی از معضلات مهم امیر مؤمنان عليه السلام پس از آغاز حکومت، عایشه واقدامات وی علیه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عایشه از بیعت با امیر مؤمنان عليه السلام و فتنه گری های وی امری ناگهانی نبود، بلکه این کینه توزی ها ریشه در گذشته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طول حیات با برکت خویش، هماره فضایل برادر و پسر عليه السلام خود، علی بن ابی طالب عليه السلام را بیان می کردند و ایشان را بر سایر اصحاب و قبیله شان مقدم می داشتند؛ علی، نزد رسول خدا منزلتی داشت که هیچ یک از مسلمانان، به ویژه ابوبکر پدر عایشه از آن بهره 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ی پیامبر رحمت به آقای اوصیاء، علی بن ابی طالب عليه السلام و سیدهی زنان دو عالم، زهرای اطهر عليها السلام، سبب کینه ی عایشه بر حضرت امیر عليه السلام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از پیامبر فرزندی نداشت و این که رسول رحمت صلی الله علیه و آله حسنین عليها السلام را فرزندان خویش می نامیدند و فضل و مقام آنها را نزد خود بیان می کردند و نیز با مشاهده ی زینب کبری عليها السلام که به مریم عليها السلام شباهت داشت، سبب می شد که کینه ی آن زن، بیش از پیش افزوده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عایشه گرچه عليه عثمان فعالیت می کرد و حتی دستور به کشتن وی می داد، اما علت این اقدامات این بود که عثمان وی را از امتیازاتی که در زمان پدرش ابوبکر و نیز عمر داشت محروم کرده بود و همین امر موجب دشمنی عایشه با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او توقع داشت بعد از کشته شدن عثمان، خلافت به پسر عمویش طلحه برسد و </w:t>
      </w:r>
    </w:p>
    <w:p>
      <w:pPr>
        <w:pStyle w:val="BookText"/>
        <w:rPr/>
      </w:pPr>
      <w:r>
        <w:rPr>
          <w:rFonts w:ascii="IRNazanin" w:hAnsi="IRNazanin" w:eastAsia="IRNazanin"/>
          <w:color w:val="111111"/>
          <w:sz w:val="28"/>
          <w:sz w:val="28"/>
          <w:szCs w:val="28"/>
          <w:rtl w:val="true"/>
          <w:lang w:bidi="fa-IR"/>
        </w:rPr>
        <w:t>بدین وسیله، خلافت را در قبیله اش تیم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این موضوع را در مکه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پسر عمویش طلحه آهسته صحبت می کرد، او را مورد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بگو ای صاحب انگشت، دیگر بگوای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شبل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بگو ای پسر عمو، دیگر بگو، تو را به پدرت قسم بدان آنها طلحه رابرای خلافت مناسب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دارم به انگشتش نگاه می کنم و او مشغول معامله شتران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آنگاه که طلحه، در رسیدن به حکومت ناکام ماند، روی دیگری از دشمنی عایشه با امیر مؤمنان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 نویسد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اَلْحَسَنِ اَلْمَدَائِنِيُّ عَنْ عَبْدِ اَللَّهِ بْنِ جُنَادَةَ قَالَ قَدِمْتُ مِنَ اَلْحِجَازِ أُرِيدُ اَلْعِرَاقَ فِي أَوَّلِ إِمَارَة على عَلَيْهِ السَّلاَمُ فَمَرَرْتُ بِمَكَّةَ فَاعْتَمَرْتُ ثُمَّ قدِمتُ اَلْمَدِينَةَ فَدَخَلْتُ مَسْجِدَ رَسُولِ اَللَّهِ صَلَّي اَللَّهُ عَلَيْهِ وَ آلِهِ إِذَا نُودَى اَلصَّلاَةَ جَامِعَةً فالجتمعُ اَلنَّاسُ وَ خَرَجَ عَلى عليه السَّلاَمُ مُتَقَلِّداً سَبْفَهُ فَشَخَصَتِ اَلْأَبْصَارُ نحْوَهُ فَحَمِدَ اَللَّهَ وَ أَثْنَى عَلَيْهِ وَ صُلِّيَ عَلي رَسُولُهُ ثُمَّ قَالَ أَمَّا بعدُ فانّه لما قبض اللَّهُ نَبِيَّهُ قُلْنَا نَحْنُ أَهْلُهُ وَ وَرَثَتُهُ وَ عِتْرَتُهُ وَ أَوْلِيَاؤُهُ دُونَ النَّاسِ لا يُنَازِعُنَا سُلْطانَهُ أَحَدٌ وَلا يَطْمَعُ في حَقِّنَا طَامِعٌ إِذاً تَتَزِي لَنَا قَوْمُنَا فَغَبَضوا سُلْطَانه نَبِيَّنَا فَصَارَتِ اَلْإِمْرَةُ لِغَيْرِنَا و صِرْنَا سُوقَةً يَطْمَعُ فِينَا الضَّعيفُ وَ يَتَعَزَّزُ عَلَيْنا الذَّلِيلُ فَبَكَتِ الْأَعْيُنُ مِنَّا لِذِيكَ و </w:t>
      </w:r>
    </w:p>
    <w:p>
      <w:pPr>
        <w:pStyle w:val="BookText"/>
        <w:rPr/>
      </w:pPr>
      <w:r>
        <w:rPr>
          <w:rFonts w:ascii="Amiri" w:hAnsi="Amiri" w:eastAsia="Amiri" w:cs="Amiri"/>
          <w:color w:val="111111"/>
          <w:sz w:val="28"/>
          <w:sz w:val="28"/>
          <w:szCs w:val="28"/>
          <w:rtl w:val="true"/>
          <w:lang w:bidi="ar-SA"/>
        </w:rPr>
        <w:t>خَشُنَتِ اَلصُّدُورُ وَ جَزِعَتِ اَلنُّفُوسُ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مدائنی از عبدالله بن جناده نقل می کند که در ابتدای امارت امیرالمومنین عليه السلام میخواستم از حجاز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عمره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رسیدم و وارد مسجد رسول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صلای جماعت دادند و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نیز آمدند، در حالی که شمشیر آویخته داشتند و چشمها به سوی ایشان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گفتند و درود بر رسول خدا فرستادند،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رسولش را قبض روح نمود، گفتیم ما اهل بیت او و ورثه و خاندان و اولیاء او هستیم که کسی در مورد این نسبتها با ما سر جنگ نداشته باشد و هیچ فردی در حق ما طمع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در مورد ما بدی کردند، جایگاه پیامبر را در مورد ماغصب کردند، امارت را به غير ما واگذاشتند، ما هم مثل رعیتها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مورد ما ضعفا هم طمع کردند، ذلیل ها هم در برابر ما عزیز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چشم های ما از این واقعه گریان شد، دل های ما به درد آمد و نفس هایمان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صدیقه طاهره عليها السلام در پاسخ به این پرسش مهم، که چرا امیر مؤمنان عليه السلام حق خود را مطالبه نکردند، به محمودبن لبيد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الإمام من الكعبة، اذ توتي ولا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همچون کعبه است که باید به سویش حرکت کنند، نه این که او به جانب مردم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 گذاشتند که حق بر مدار خود بچرخد، و آن را برای اهلش باقی می نهادند، و از خاندان محمد صلی الله علیه و آله پیروی می کردند، هیچ گاه دو نفر یافت نمی شدند که درباره خدای تعالی به اختلاف پردازند، و این روش از گذشتگان برای آیندگان به ارث می رسید و آیندگان آن را به میراث می بردند، که قائم ما عليه السلام که نهمین فرزند حسین عليه السلام است، قیام می کرد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مشابه این مضامین از امام باقر عليه السلام در پاسخ به جابر جعفی در همان کتاب نقل شده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درآن روایت، در پاسخ به این سؤال که چرا اقدامی برای مطالبه ی حق خلافت نمی کنید، حضرتش به سه آیه از قرآن کریم استناد کرده اند که سیمایی از عملکرد سه نبی،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که از کمی یاران و دسیسه ی دشمنان به خداوند شکوه کرده و از او مدد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مبارزه با شما قدرت و نیرویی داشتم یا به پناهگاهی استوار مأوی میگرفتم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نوح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پروردگارش را خواند که من مغلوب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ستم و زورگویی آنان دلتنگم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لَا أَمْلِكُ إِلَّا نَفْسِي وَأَخِي ۖ فَافْرُقْ بَيْنَنَا وَبَيْنَ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بر خود و برادرم تسلطی ندارم، پس میان ما و این گروه نافرمان و بدکار جدایی انداز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لَوْلا مَخَافَةُ الْفُرْقَةِ بَيْنَ الْمُسْلِمِينَ و أَنْ يَعُودَ اَلْكُفْرُ وَ يَبُورَ اَلدِّينُ لاَ عَلَى غَيْرِ مَا كُنَّا لَهُمْ عَلَيْهِ فَوُلِيَ الْأَمْرَ وُلاةٌ لَمْ يَأْلُوا الاّ خَيْراً ثُمَّ اِسْتَخْرَجْتُمُونِي أَيُّهَا اَلنَّاسُ مِنْ بَيْتِي فَبَايَعْتُمُونِي عَلَى شَنَا مِنِّي لِأَمْرِكُمْ وَ فِرَاسَةٍ تَصْدُقُنِي مَا فِي قُلُوبِ كَثِيرٍ مِنْكُمْ وَ بَايَعَنِي هَذَانِ اَلرَّجُلاَنِ فِي أَوَّلِ مَنْ بَايَعَ تَعْلَمُونَ ذلِكَ وَ قَد نَكَثَا و غَدَرَا وَنَهَضا إلى البَصَرِ بِعَايِشَةٍ لِيُفَرِّقَا جَمَاعَتَكُمْ وَ يُلْقِيَا بَأْسَكُمْ بَيْنَكُمْ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نگرانی از تفرقه میان مسلمانان و بازگشتن کفر و هلاکت دین را نداشتیم، به گونه ی دیگری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امر را کسانی عهده دار شدند که خیری به مردم نرساندند، سپس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خانه بیرون آوردید، با من </w:t>
      </w:r>
    </w:p>
    <w:p>
      <w:pPr>
        <w:pStyle w:val="BookText"/>
        <w:rPr/>
      </w:pPr>
      <w:r>
        <w:rPr>
          <w:rFonts w:ascii="IRNazanin" w:hAnsi="IRNazanin" w:eastAsia="IRNazanin"/>
          <w:color w:val="111111"/>
          <w:sz w:val="28"/>
          <w:sz w:val="28"/>
          <w:szCs w:val="28"/>
          <w:rtl w:val="true"/>
          <w:lang w:bidi="fa-IR"/>
        </w:rPr>
        <w:t>بیعت کردید در حالی که میدانستید از کارهای شما ناخوشنودم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هوشمندی نسبت به این که آن چه در قلب های بسیاری از شماست، آن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نخستین کسانی بودند که با من بیعت کردند و شما این را می دانید، آنگاه آنها عهد و پیمان خود را شکستند و نیرنگ کردند و به سوی بصره رفتند تا با عایشه قیام کنند و تفرقه در</w:t>
      </w:r>
    </w:p>
    <w:p>
      <w:pPr>
        <w:pStyle w:val="BookText"/>
        <w:rPr/>
      </w:pPr>
      <w:r>
        <w:rPr>
          <w:rFonts w:ascii="IRNazanin" w:hAnsi="IRNazanin" w:eastAsia="IRNazanin"/>
          <w:color w:val="111111"/>
          <w:sz w:val="28"/>
          <w:sz w:val="28"/>
          <w:szCs w:val="28"/>
          <w:rtl w:val="true"/>
          <w:lang w:bidi="fa-IR"/>
        </w:rPr>
        <w:t>جماعت شما اندازند و بین شما درگیری شدید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مضامین، در خطبه شقشقیه نیز به چشم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فَخُذْهُمَا بِمَا عَمِلا أَخْذَةً رَابِيَةً ولا تَنْعَشْ لَهُما صَرعَةً وَلا تُقِلْهُمَا عَثْرَةً ولا تُمْهِلْهُمَا فُوَاقاً فَانَّهُما يَطلُبانِ حَقَّاً تَرَكاهُ وَ دَماً سَفكاهُ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اقضَيتُكَ وَعدَكَ فَاِنَّكَ قُلتَ وَقَولُكَ الحَقُّ لِمَن بَغيَ عَلَيهِ لَيَنصُرَنَّهُ اللّه</w:t>
      </w:r>
      <w:r>
        <w:rPr>
          <w:rStyle w:val="FootnoteAnchor"/>
          <w:rtl w:val="true"/>
        </w:rPr>
        <w:footnoteReference w:id="27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فَأَنجِزِلى مَوعِدى وَلا تَكِلني إلى نَفسي إنَّكَ على كُلِّ شَيءٍ قَديرٌ ثُمَّ نَزَلَ</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قبال کاری که کرده اند به عقوبتی شدید کیفر بده و فرو افتادن آن دو را جبران مفرمای و لغزش آن دو را میامرز و آنان را به اندازه فاصله میان دو بار دوشیدن ناقه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زمانی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مده، چون آن دو حقی را که هود رها کردند، می طلبند و خونی را که خود بر زمین ریختند،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وعده ای را مطالبه می کنم که داده ای، و وعده تو حق است بر کسی که به او ظلم شود که خدا او را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مرا برسان و مرا به خودم وامگذار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بخش و کلمات دیگر امیر مؤمنان پیداست که آن بزرگوار در مواردی، افرادی را که پس از اتمام حجت های بسیار، باز مقابل حق ایستاده و سرکشی می کردند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نفرین دشمنان دین خدا، نه تنها در قرآن کریم و به زبان خداوند جاری شده، بلکه در لسان پیشوایان دینی ما عليهم السلام نیز سابقه دارد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7030_61610"/>
      <w:bookmarkStart w:id="155" w:name="pg7030_61610"/>
      <w:bookmarkEnd w:id="155"/>
    </w:p>
    <w:p>
      <w:pPr>
        <w:pStyle w:val="Heading2"/>
        <w:numPr>
          <w:ilvl w:val="1"/>
          <w:numId w:val="1"/>
        </w:numPr>
        <w:rPr/>
      </w:pPr>
      <w:bookmarkStart w:id="156" w:name="pg7030_61610"/>
      <w:bookmarkStart w:id="157" w:name="__RefHeading___Toc2971875_372815092"/>
      <w:bookmarkStart w:id="158" w:name="_Toc54"/>
      <w:bookmarkEnd w:id="156"/>
      <w:bookmarkEnd w:id="157"/>
      <w:r>
        <w:rPr>
          <w:rtl w:val="true"/>
        </w:rPr>
        <w:t>فصل ششم</w:t>
      </w:r>
      <w:r>
        <w:rPr>
          <w:rtl w:val="true"/>
        </w:rPr>
        <w:t xml:space="preserve">: </w:t>
      </w:r>
      <w:r>
        <w:rPr>
          <w:rtl w:val="true"/>
        </w:rPr>
        <w:t xml:space="preserve">مقدمات جمل </w:t>
      </w:r>
      <w:r>
        <w:rPr>
          <w:rtl w:val="true"/>
        </w:rPr>
        <w:t>(</w:t>
      </w:r>
      <w:r>
        <w:rPr/>
        <w:t>3</w:t>
      </w:r>
      <w:r>
        <w:rPr>
          <w:rtl w:val="true"/>
        </w:rPr>
        <w:t>)</w:t>
      </w:r>
      <w:bookmarkEnd w:id="158"/>
    </w:p>
    <w:p>
      <w:pPr>
        <w:pStyle w:val="Heading3"/>
        <w:numPr>
          <w:ilvl w:val="2"/>
          <w:numId w:val="1"/>
        </w:numPr>
        <w:rPr/>
      </w:pPr>
      <w:bookmarkStart w:id="159" w:name="__RefHeading___Toc2971877_372815092"/>
      <w:bookmarkStart w:id="160" w:name="_Toc55"/>
      <w:bookmarkEnd w:id="159"/>
      <w:r>
        <w:rPr/>
        <w:t>1</w:t>
      </w:r>
      <w:r>
        <w:rPr>
          <w:rtl w:val="true"/>
        </w:rPr>
        <w:t xml:space="preserve">- </w:t>
      </w:r>
      <w:r>
        <w:rPr>
          <w:rtl w:val="true"/>
        </w:rPr>
        <w:t>ام سلمه، مدافع ولایت امیرمؤمنان عليه السلام</w:t>
      </w:r>
      <w:bookmarkEnd w:id="160"/>
    </w:p>
    <w:p>
      <w:pPr>
        <w:pStyle w:val="BookText"/>
        <w:rPr/>
      </w:pPr>
      <w:r>
        <w:rPr>
          <w:rFonts w:ascii="IRNazanin" w:hAnsi="IRNazanin" w:eastAsia="IRNazanin"/>
          <w:color w:val="111111"/>
          <w:sz w:val="28"/>
          <w:sz w:val="28"/>
          <w:szCs w:val="28"/>
          <w:rtl w:val="true"/>
          <w:lang w:bidi="fa-IR"/>
        </w:rPr>
        <w:t>در مقابل جبهه ی فتنه، ام سلمه یکی دیگر از همسران رسول خدا صلی الله علیه و آله به همراه تعدادی دیگر از زنان پیامبر که در قید حیات و مطيع فرامین رسول خدا صلی الله علیه و آله بودند،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حضرت امیر عليه السلام به سمت بصره حرکت کردند، ام سلمه در مدینه، مرجعی برای رساندن پیام حق به مردم شده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 سلمه عليها السلام پیش از هجرت در خانواده ای شریف در مکه متولد شد؛</w:t>
      </w:r>
      <w:r>
        <w:rPr>
          <w:rStyle w:val="FootnoteAnchor"/>
          <w:rtl w:val="true"/>
        </w:rPr>
        <w:footnoteReference w:id="273"/>
      </w:r>
      <w:r>
        <w:rPr>
          <w:rFonts w:ascii="IRNazanin" w:hAnsi="IRNazanin" w:eastAsia="IRNazanin"/>
          <w:color w:val="111111"/>
          <w:sz w:val="28"/>
          <w:sz w:val="28"/>
          <w:szCs w:val="28"/>
          <w:rtl w:val="true"/>
          <w:lang w:bidi="fa-IR"/>
        </w:rPr>
        <w:t>اما زمان ولادتش به طور دقیق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تاریخ وفات و طول عمرش می توان حدس زد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پیش از هجرت به دنیا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ایشان، هند </w:t>
      </w:r>
      <w:r>
        <w:rPr>
          <w:rStyle w:val="FootnoteAnchor"/>
          <w:rtl w:val="true"/>
        </w:rPr>
        <w:footnoteReference w:id="274"/>
      </w:r>
      <w:r>
        <w:rPr>
          <w:rFonts w:ascii="IRNazanin" w:hAnsi="IRNazanin" w:eastAsia="IRNazanin"/>
          <w:color w:val="111111"/>
          <w:sz w:val="28"/>
          <w:sz w:val="28"/>
          <w:szCs w:val="28"/>
          <w:rtl w:val="true"/>
          <w:lang w:bidi="fa-IR"/>
        </w:rPr>
        <w:t>و به نقلی رمله، دختر ابی امية بن مغیرة بن عبدالله بن عمرو بن مخزوم بود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نام پدرشان حذیفه</w:t>
      </w:r>
      <w:r>
        <w:rPr>
          <w:rStyle w:val="FootnoteAnchor"/>
          <w:rtl w:val="true"/>
        </w:rPr>
        <w:footnoteReference w:id="276"/>
      </w:r>
      <w:r>
        <w:rPr>
          <w:rFonts w:ascii="IRNazanin" w:hAnsi="IRNazanin" w:eastAsia="IRNazanin"/>
          <w:color w:val="111111"/>
          <w:sz w:val="28"/>
          <w:sz w:val="28"/>
          <w:szCs w:val="28"/>
          <w:rtl w:val="true"/>
          <w:lang w:bidi="fa-IR"/>
        </w:rPr>
        <w:t xml:space="preserve">و به قولی سهیل </w:t>
      </w:r>
      <w:r>
        <w:rPr>
          <w:rStyle w:val="FootnoteAnchor"/>
          <w:rtl w:val="true"/>
        </w:rPr>
        <w:footnoteReference w:id="277"/>
      </w:r>
      <w:r>
        <w:rPr>
          <w:rFonts w:ascii="IRNazanin" w:hAnsi="IRNazanin" w:eastAsia="IRNazanin"/>
          <w:color w:val="111111"/>
          <w:sz w:val="28"/>
          <w:sz w:val="28"/>
          <w:szCs w:val="28"/>
          <w:rtl w:val="true"/>
          <w:lang w:bidi="fa-IR"/>
        </w:rPr>
        <w:t>، ملقب به زادالركب،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بخشنده ترین مردم عرب و در کرم و بخشش شهره عام و خاص بود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مادر ایشان نیز عاتکه بنت عامر بن ربیعه کنانی نام داشت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ایشان از اولین زنانی بود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همسر ابی سلمه عبدالله بن عبدالاسد بن هلال مخزومی </w:t>
      </w:r>
      <w:r>
        <w:rPr>
          <w:rStyle w:val="FootnoteAnchor"/>
          <w:rtl w:val="true"/>
        </w:rPr>
        <w:footnoteReference w:id="280"/>
      </w:r>
      <w:r>
        <w:rPr>
          <w:rFonts w:ascii="IRNazanin" w:hAnsi="IRNazanin" w:eastAsia="IRNazanin"/>
          <w:color w:val="111111"/>
          <w:sz w:val="28"/>
          <w:sz w:val="28"/>
          <w:szCs w:val="28"/>
          <w:rtl w:val="true"/>
          <w:lang w:bidi="fa-IR"/>
        </w:rPr>
        <w:t xml:space="preserve">، پسر عمه ی </w:t>
      </w:r>
      <w:r>
        <w:rPr>
          <w:rStyle w:val="FootnoteAnchor"/>
          <w:rtl w:val="true"/>
        </w:rPr>
        <w:footnoteReference w:id="281"/>
      </w:r>
      <w:r>
        <w:rPr>
          <w:rFonts w:ascii="IRNazanin" w:hAnsi="IRNazanin" w:eastAsia="IRNazanin"/>
          <w:color w:val="111111"/>
          <w:sz w:val="28"/>
          <w:sz w:val="28"/>
          <w:szCs w:val="28"/>
          <w:rtl w:val="true"/>
          <w:lang w:bidi="fa-IR"/>
        </w:rPr>
        <w:t>پیامبر خدا صلی الله علیه و آله بود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ابوسلمه</w:t>
      </w:r>
      <w:r>
        <w:rPr>
          <w:rStyle w:val="FootnoteAnchor"/>
          <w:rtl w:val="true"/>
        </w:rPr>
        <w:footnoteReference w:id="283"/>
      </w:r>
      <w:r>
        <w:rPr>
          <w:rFonts w:ascii="IRNazanin" w:hAnsi="IRNazanin" w:eastAsia="IRNazanin"/>
          <w:color w:val="111111"/>
          <w:sz w:val="28"/>
          <w:sz w:val="28"/>
          <w:szCs w:val="28"/>
          <w:rtl w:val="true"/>
          <w:lang w:bidi="fa-IR"/>
        </w:rPr>
        <w:t>، به ازدواج رسول خدا درآمد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جمال خیره کننده، عقل راجح و نافذ، حلم و وقار و سکینه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حضرت خدیجه عليها السلام از کامل ترین زنان پیامبر خدا صلی الله علیه و آله از الحاظ فهم و راجح ترین شان به لحاظ عقل </w:t>
      </w:r>
      <w:r>
        <w:rPr>
          <w:rStyle w:val="FootnoteAnchor"/>
          <w:rtl w:val="true"/>
        </w:rPr>
        <w:footnoteReference w:id="285"/>
      </w:r>
      <w:r>
        <w:rPr>
          <w:rFonts w:ascii="IRNazanin" w:hAnsi="IRNazanin" w:eastAsia="IRNazanin"/>
          <w:color w:val="111111"/>
          <w:sz w:val="28"/>
          <w:sz w:val="28"/>
          <w:szCs w:val="28"/>
          <w:rtl w:val="true"/>
          <w:lang w:bidi="fa-IR"/>
        </w:rPr>
        <w:t xml:space="preserve">و تمام ترین شان از لحاظ </w:t>
      </w:r>
    </w:p>
    <w:p>
      <w:pPr>
        <w:pStyle w:val="BookText"/>
        <w:rPr/>
      </w:pPr>
      <w:r>
        <w:rPr>
          <w:rFonts w:ascii="IRNazanin" w:hAnsi="IRNazanin" w:eastAsia="IRNazanin"/>
          <w:color w:val="111111"/>
          <w:sz w:val="28"/>
          <w:sz w:val="28"/>
          <w:szCs w:val="28"/>
          <w:rtl w:val="true"/>
          <w:lang w:bidi="fa-IR"/>
        </w:rPr>
        <w:t>مشورت و طیب ترین شان از لحاظ خلق و اخلاق بود</w:t>
      </w:r>
      <w:r>
        <w:rPr>
          <w:rStyle w:val="FootnoteAnchor"/>
          <w:rtl w:val="true"/>
        </w:rPr>
        <w:footnoteReference w:id="286"/>
      </w:r>
      <w:r>
        <w:rPr>
          <w:rFonts w:ascii="IRNazanin" w:hAnsi="IRNazanin" w:eastAsia="IRNazanin"/>
          <w:color w:val="111111"/>
          <w:sz w:val="28"/>
          <w:sz w:val="28"/>
          <w:szCs w:val="28"/>
          <w:rtl w:val="true"/>
          <w:lang w:bidi="fa-IR"/>
        </w:rPr>
        <w:t>و به واسطه فطانت و حکمت و تدبیر و بصیرتش به او مثال می زدند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بیان حضرت ختمی مرتبت صلی الله علیه و آله درباره ی او در حدیبیه، اشاره ای است به وفور عقل و رای درست ام سلمه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زیبایی زایدالوصفش عایشه را به شدت آزرده خاطر می ساخت و حسادتش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با او ازدواج کرد، بسیار ناراحت شدم زیرا فهمیدم که زیباست اما به خودم دلداری دادم تا این که او را دیدم که چندین برابر زیباتر از آن بود که برای من توصیف شده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ایشان مورد احترام و محبت پیامبر بود و پیامبر بیش از دیگر زنان خود، بهام سلمه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تاریخی، پیامبر خدا صلی الله علیه و آله، فهرست اسامی اهل بهشت و جهنم</w:t>
      </w:r>
      <w:r>
        <w:rPr>
          <w:rStyle w:val="FootnoteAnchor"/>
          <w:rtl w:val="true"/>
        </w:rPr>
        <w:footnoteReference w:id="290"/>
      </w:r>
      <w:r>
        <w:rPr>
          <w:rFonts w:ascii="IRNazanin" w:hAnsi="IRNazanin" w:eastAsia="IRNazanin"/>
          <w:color w:val="111111"/>
          <w:sz w:val="28"/>
          <w:sz w:val="28"/>
          <w:szCs w:val="28"/>
          <w:rtl w:val="true"/>
          <w:lang w:bidi="fa-IR"/>
        </w:rPr>
        <w:t>و نوشته ای برای خلیفه بر حق پس از خود</w:t>
      </w:r>
      <w:r>
        <w:rPr>
          <w:rStyle w:val="FootnoteAnchor"/>
          <w:rtl w:val="true"/>
        </w:rPr>
        <w:footnoteReference w:id="291"/>
      </w:r>
      <w:r>
        <w:rPr>
          <w:rFonts w:ascii="IRNazanin" w:hAnsi="IRNazanin" w:eastAsia="IRNazanin"/>
          <w:color w:val="111111"/>
          <w:sz w:val="28"/>
          <w:sz w:val="28"/>
          <w:szCs w:val="28"/>
          <w:rtl w:val="true"/>
          <w:lang w:bidi="fa-IR"/>
        </w:rPr>
        <w:t xml:space="preserve">و مقداری تربت کربلا </w:t>
      </w:r>
      <w:r>
        <w:rPr>
          <w:rStyle w:val="FootnoteAnchor"/>
          <w:rtl w:val="true"/>
        </w:rPr>
        <w:footnoteReference w:id="292"/>
      </w:r>
      <w:r>
        <w:rPr>
          <w:rFonts w:ascii="IRNazanin" w:hAnsi="IRNazanin" w:eastAsia="IRNazanin"/>
          <w:color w:val="111111"/>
          <w:sz w:val="28"/>
          <w:sz w:val="28"/>
          <w:szCs w:val="28"/>
          <w:rtl w:val="true"/>
          <w:lang w:bidi="fa-IR"/>
        </w:rPr>
        <w:t>به ام سلمه سپرده 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نیز پس از رحلت پیامبر رحمت، هم چنان وفادار ماند و در حوادث حساس و هنگام لزوم، از خاندان پیامبر دفاع می کرد و همواره </w:t>
      </w:r>
    </w:p>
    <w:p>
      <w:pPr>
        <w:pStyle w:val="BookText"/>
        <w:rPr/>
      </w:pPr>
      <w:r>
        <w:rPr>
          <w:rFonts w:ascii="IRNazanin" w:hAnsi="IRNazanin" w:eastAsia="IRNazanin"/>
          <w:color w:val="111111"/>
          <w:sz w:val="28"/>
          <w:sz w:val="28"/>
          <w:szCs w:val="28"/>
          <w:rtl w:val="true"/>
          <w:lang w:bidi="fa-IR"/>
        </w:rPr>
        <w:t xml:space="preserve">با نقل احادیثی از پیامبر خدا، ولایت امیر مؤمنان عليه السلام و منزلتشان ایشان را نزد پیامبر به یاد مسلمانان می آورد </w:t>
      </w:r>
      <w:r>
        <w:rPr>
          <w:rStyle w:val="FootnoteAnchor"/>
          <w:rtl w:val="true"/>
        </w:rPr>
        <w:footnoteReference w:id="293"/>
      </w:r>
      <w:r>
        <w:rPr>
          <w:rFonts w:ascii="Amiri" w:hAnsi="Amiri" w:eastAsia="Amiri" w:cs="Amiri"/>
          <w:color w:val="111111"/>
          <w:sz w:val="28"/>
          <w:sz w:val="28"/>
          <w:szCs w:val="28"/>
          <w:rtl w:val="true"/>
          <w:lang w:bidi="ar-SA"/>
        </w:rPr>
        <w:t>و مدافع ولايتش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گزارشی از احتجاج ام سلمه با عایشه را در آستانه ی جنگ جمل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الشعبي عَنْ عَبْدِ اَلرَّحْمَنِ بن مسعُودٍ اَلْعَبْدِيُّ قَالَ كُنْتُ بِمَكَّةَ مَعَ عَبْدِ اَللَّهِ بْنِ اَلْبَيرِ وَ طَلْحَةُ وَ اَلزُّبَيْرِ فَأَرْسَلاَ إِلَى عَبْدِ اَللَّهِ بَيْنَ اَلزُّبَيْرِ فَأَتَاهُمَا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 إِنَّ عُثْمَانَ قُتِلَ مَظْلُوماً وَ إنَّا نخاف أن ينقضَ أَمْرُ امَّةِ مُحَمَّدٍ صَلَّي اللَّهُ عَلَيْهِ وَ آلِهِ فَإِنْ رَأَتْ عائِشَةُ أَن تَخْرُجَ مَعَنَا لَعَلَّ اَللَّهَ أَنْ يَرْتِقَ بِهَا فَتْقاً وَ يَشْعَبَ بِهَا صَدْعا</w:t>
      </w:r>
    </w:p>
    <w:p>
      <w:pPr>
        <w:pStyle w:val="BookText"/>
        <w:rPr/>
      </w:pPr>
      <w:r>
        <w:rPr>
          <w:rFonts w:ascii="Amiri" w:hAnsi="Amiri" w:eastAsia="Amiri" w:cs="Amiri"/>
          <w:color w:val="111111"/>
          <w:sz w:val="28"/>
          <w:sz w:val="28"/>
          <w:szCs w:val="28"/>
          <w:rtl w:val="true"/>
          <w:lang w:bidi="ar-SA"/>
        </w:rPr>
        <w:t>قَالَ فَخرَجْنَا نَمْشِي حَتَّى اِنْتَهَيْنَا إِلَيْهَا فَدَخَلَ عَبْدُ اَللَّهِ اَلزُّبَيْرُ مَعَهَا فِي سَتْرِهَا فَجَلَسْتُ عَلَى اَلْبَابِ فَأَبْلَغَهَا مَا أَرْسَلاَهُ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أُمِرْتُ بِالْخُرُوجِ ومَا يَخْضُدُنِي مِن أُمَّهَاتِ الْمُؤْمِنِينَ إِلاَّ أُمُّ سَلَمَةَ فَإِنْ خَرَجَتْ خَرَجَتْ مَعَهَا فَيَرْجِعُ إِلَيْهِمَا فَبَلَّغَهُمَا ذَلِكَ فَقَالاَ اِرْجِعْ إِلَيْهَا فلتأتها فَهِيَ أَثْقَلُ عَلَيْهَا مِنَّا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إِليْهَا فَبَلغهَا فَأَقْبَلَتْ حَتي دَخَلَتْ عَلَى أُمِّ سَلَمَةَ فَقَالَتْ لَهَا أُمُّ سَلَمَةَ مرحا بِعَائِشَةَ وَ اَللَّهِ ماكنت لِي بزوارة </w:t>
      </w:r>
    </w:p>
    <w:p>
      <w:pPr>
        <w:pStyle w:val="BookText"/>
        <w:rPr/>
      </w:pPr>
      <w:r>
        <w:rPr>
          <w:rFonts w:ascii="Amiri" w:hAnsi="Amiri" w:eastAsia="Amiri" w:cs="Amiri"/>
          <w:color w:val="111111"/>
          <w:sz w:val="28"/>
          <w:sz w:val="28"/>
          <w:szCs w:val="28"/>
          <w:rtl w:val="true"/>
          <w:lang w:bidi="ar-SA"/>
        </w:rPr>
        <w:t>فَمَا بَدَا لَكِ قَالَتْ قُمْ طَلْحَةَ وَ اَلزِّييرُ خَبَراً أَ أَمِيرُ الْمُؤْمِنِينَ عُثْمَانُ قُتِلَ مَظْلُوما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از عبدالرحمن بن مسعود عبدی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عبداللہ بن زبیر و طلحه و زبیر در مکه بودیم، که عبدالله بن زبیر و مرا که همراهش بودیم، مأمور کردند که نزد عائشه برویم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شده و ما از عاقبت کار امت محمد صلی الله علیه و آله در هراسیم؛ پس اگر عائشه بخواهد همراه ما قیام کند، امید که خداوند به برکت حضور ام المؤمنین تشتت مردم را به اجتماع تبدیل کند و اختلاف را از مسلمین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عبدالله بن زبیر راهی منزل عائشه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عائشه محرم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اطاق مخصوص او شد و من در بیرون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همه آنچه باید میگفت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امر به خروج نشده ام، و از همسران پیامبر تنها ام سلمه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 من هم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نزد آن دو تن بازگشت و گفتهى عائشه را به سمع ایشان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عائشه 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شما با او مذاکره کنید، بهتر و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از خانه اش بیرون آمد و نزد امسلمه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سوگند به خدا که تو چنین محبت و لطفی نسبت به من نداشتی، بگو بدانم که چه شده؟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من خبر رسانده اند که امیرالمؤمنین عثمان مظلومانه کشته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بهانه ی افروختن آتش جنگ جمل، خون خواهی عثمان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قصرخَتْ أُمُّ سَلَمَةَ صَرْخَةً أَسْمَعَتْ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أَنْتِ بِالْأَمْسِ تَشْهَدِينَ عَلَيْهِ بِالْكُفْرِ وَ هُوَ اَلْيَوْمَ أَمِيرُالْمُؤْمِنِينَ قُتِلَ مَظْلُوماً؟ فَمَا تُرِيدِينَ؟</w:t>
      </w:r>
    </w:p>
    <w:p>
      <w:pPr>
        <w:pStyle w:val="BookText"/>
        <w:rPr/>
      </w:pPr>
      <w:r>
        <w:rPr>
          <w:rFonts w:ascii="Amiri" w:hAnsi="Amiri" w:eastAsia="Amiri" w:cs="Amiri"/>
          <w:color w:val="111111"/>
          <w:sz w:val="28"/>
          <w:sz w:val="28"/>
          <w:szCs w:val="28"/>
          <w:rtl w:val="true"/>
          <w:lang w:bidi="ar-SA"/>
        </w:rPr>
        <w:t>قالَت تَخْرُجِينَ مَعَنا فَلَعَلَّ اَللَّهَ أَنْ يُصْلِحَ بِخُرُوجِنَا أَمْرَ أُمَّةِ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أتخرجين وَ قَدْ بِيعَتْ مِنْ رَسُولِ اَللَّهِ صَلَّي اَللَّهُ عَلَيْهِ وَ آلِهِ مَا سمِعنا نَشَدْتُك بِاللَّهِ يَا عَائِشَةُ اَلَّذِي يَعْلَمُ صِدْقَكِ إِنْ صَدَقْتِ أَتَذَكَّرِينَ يَوماً يَوْمٌ مِنْ رَسُولِ اَللَّهِ فَصَنَعْتُ حَرِيرَةً فِي بَيْتِي فَأَتَيْتُهُ بِهَا وَ هُوَ صَلِّي اَللَّهُ عَلَيْهِ و آلهِ يَقُولُ وَاللَّهِ لا تَذْهَبُ اللَّيالِي والأَيَّامُ حَتَّى تَتَنَابَحَ كِلابُ مَاءٍ بِالْعِرَاقِ يُقَالُ لَهُ اَلْحَوْأَبُ اِمْرَأَةً مِنْ نِسَائِي فِي فِئَةٍ 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اَلْإِنَاءُ مَنْ يَدَى فَرُفِعَ رَأسَهُ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أُمُّ سَلَمَةَ؟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يَسْقُطُ اَلْإِنَاءُ مِنْ يَدِي وَ أَنْتَ تَقُولُ مَا تَقُولُ؟ مَا يُؤْمِنُنِى أَنْ يَكُونَ أَنَا هِيَ؟ فَضَحِكْتِ أَنْتِ قَالَتْقْتْ إِلَيْكَ فَقَالَ مَاتَضِحكِينَ يَا حَمْرَاءَ السَّاقَيْنِ؟ إِنِّي أَحْسَبُكِ 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شنیدن این مطلب، ام سلمه به فریاد آمد و ناله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دیروز او را کافر میدانستی، اما امروز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خروج میکنی، امید که خدا به واسطه ما کار امت محمد صلی الله علیه و آله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چه را که ما از رسول خدا صلی الله علیه و آله در باب خروج شنیده ایم، تو نیز شنیده ای؟ تو را قسم به خدایی که از صدق و کذب سخنان تو باخبر است آیا آن روز را بخاطر داری که روز و نوبت تو با پیامبر صلی الله علیه و آله بود و من در خانه حریرهای ساخته و نزد آن حضرت آوردم و او این مطالب را به تو می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دیری نپاید که سگ 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آبی بنام حوأب ۔ بر یکی از زنان من در حالی که میان گروهی از ستمکاران است پارس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شنیدن این گفتار ظرف حریره از دستم افتاد و آن حضرت سر خود به سوی من بلند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ام سلمه؟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شنیدن این فرمایش انتظاری غیر از آن داشتید؛ چه تضمینی است که من آن زن نباشم؟ و تو ای عائشه خندیدی، و آن حضرت روی به تو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برای چه خندیدی و من گمان دارم که آن زن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جناب ام سلمه، از وجاهتی ویژه برخوردار بود، عائشه به طمع آنکه ام سلمه را با خود علیه امیرالمؤمنین صلی الله علیه و آله همراه کند، به </w:t>
      </w:r>
    </w:p>
    <w:p>
      <w:pPr>
        <w:pStyle w:val="BookText"/>
        <w:rPr/>
      </w:pPr>
      <w:r>
        <w:rPr>
          <w:rFonts w:ascii="IRNazanin" w:hAnsi="IRNazanin" w:eastAsia="IRNazanin"/>
          <w:color w:val="111111"/>
          <w:sz w:val="28"/>
          <w:sz w:val="28"/>
          <w:szCs w:val="28"/>
          <w:rtl w:val="true"/>
          <w:lang w:bidi="fa-IR"/>
        </w:rPr>
        <w:t>منزل وی رفت و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سلمه با یادآوری هشدار رسول خدا نسبت به یکی از همسران خویش، عایشه را به خطا بودن تصمیمش و بازنگری در آن، آگاه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نشَدْتُك بِاللَّهِ يَا عَايِشَةُ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أَتَذَكَّرِينَ لَيْلَةَ أَسْرَى بِنَا مَعَ رَسُولِ اَللَّهِ صَلَّي اَللَّهُ عَلَيْهِ وَ آلِهِ مِنْ مَكَانِي كَذَا وَ كَذَا وَ هُوَ بَيْنِي وَ بَيْنَ على بْنِ أَبِي طَالِبٍ عَلَيْهِ السَّلاَمُ يُحدِّثنَا فَأَدْخَلْتُ جَمَلَكِ قَالَ بَيْنَهُ وَ بَيْنَ عَلِيِّ بْنِ أَبِي طَالِبٍ فرفعَ مِقْرَعَهُ كَانَتْ عِنْدَهُ يَضْرِبُ بِهَا وَجْهَ جَمَلِكِ وَ قَالَ أَمَا وَ اللَّهِ مَا يَومُهُ مِنْك بِوَاحِدٍ ولا بَلِيَّتَهُ مِنك بِواحِدَةٍ أما إنَّهُ لا يُبغِضُهُ إِلاَّ مُنافِقٌ كَذّابٌ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تو را به خدا قسم میدهم آیا بیاد داری هنگامی را که در محضر رسول خدا صلی الله علیه و آله از مکانی به مکان دیگر در حرکت بودیم، و آن حضرت در میان من و علی بن ابی طالب در حرکت بوده و با ما سخن می فرمود، و تو شتر خود را پیش رانده و در میان آن حضرت و علی بن ابی طالب حائل شدی، و در آن وقت پیامبر تازیانه در دستش را بلند کرده و به شتر تو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روز سخت و گرفتاری او از جانب تو یک مرتبه نیست، و این را بدان که به علت جز منافق و دروغگو بغض و کینه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باری دیگر ام سلمه، با یادآوری حدیثی از معراج رسول خدا صلی الله علیه و آله، دشمن علی بن ابی طالب عليه السلام را به لسان پیامبر رحمت، </w:t>
      </w:r>
    </w:p>
    <w:p>
      <w:pPr>
        <w:pStyle w:val="BookText"/>
        <w:rPr/>
      </w:pPr>
      <w:r>
        <w:rPr>
          <w:rFonts w:ascii="IRNazanin" w:hAnsi="IRNazanin" w:eastAsia="IRNazanin"/>
          <w:color w:val="111111"/>
          <w:sz w:val="28"/>
          <w:sz w:val="28"/>
          <w:szCs w:val="28"/>
          <w:rtl w:val="true"/>
          <w:lang w:bidi="fa-IR"/>
        </w:rPr>
        <w:t>منافق وكذاب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أَنْشُدُك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أَتَذَكَّرِينَ مَرَضَ رَسُولِ اَللَّهِ اَلَّذِي قُبِضَ فِيهِ فَأَتَاهُ أَبُو يَعُودُهُ وَمَعَهُ عُمَرُ وَ قدكَانُ عَلِيِّ بْنِ أَبِي طَالِبٍ عَلَيْهِ السَّلاَمُ يَتَعَاهَدُ ثَوْبَ رَسُولِ اَللَّهِ صَلَّي اَللَّهُ عَلَيْهِ وَ آلِهِ وَ نَعْلَهُ وَ خُفَّهُ وَ يُصْلِحُ مَا وَهَى نهَا فَدَخَلَ قَبْلَ ذَلِكَ فَأَخَذَ تعله رَسُولَ اَللَّهِ وَ هِيَ حضْرمية وَ هُوَ يَخْصِفُهَا خَلْفَ اَلْبَيْتِ فَاسْتَأْذَنَا عَلَيْهِ فَأَذِنَ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فَقَالَ أَصْبَحْتُ أَحْمَدُ اَللَّهَ قَالاَ مَا بُدٌ مِنَ اَلْمَوْتِ قَالَ أَجَلْ لاَ بُدَّ مِنْهُ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اِسْتَخْلَفْتَ أَحَداً؟ قَالَ مَا خَلِيفَتِي فِيكُمْ إِلاَّ خَاصِفُ اَلنَّعْلِ فَخَرَجَا فَمَرَّا عَلَى عَلِيِّ بْنِ أَبِي طَالِبٍ وَ هُوَ يَخْصِفُ نَعْلَ رَسُولِ اَللَّهِ صَلَّي اَللَّهُ عَلَيْهِ وَ آلِهِ وَكَلَ ذَلِكِ تَعْرِفِينَهُ يَا عَائِشَةُ وَ تَشْهَدِينَ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أُمُّ سَلَمَةَ يَا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عَلَى عَلى عَلَيْهِ السَّلاَمُ بَعْدَ اَلَّذِي سَمِعْتُهُ مِنْ رَسُولِ اَللَّهِ صَلَّي اَللَّهُ عَلَيْهِ وَ آلِهِ فَرَجَعَتْ عَائِشَةُ إلى مَنْزِلِهَا وَقَالَتْ يَا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أبلِغهما أَنَّى لَسْتُ بِخَارِجَةٍ بَعْدَ اَلَّذِي سَمِعْتُهُ مِنْ أُمِّ سَلَمَةَ فَرَجَعَ فَبَلَّغَهُمَا قَالَ فَمَا اِنْتَصَفَ اَللَّيْلُ حتي سَمِعْنَا غَاء إِبِلَهَا تَرْتَحِلُ فَارتَرتَحَلَتْ مَعَما</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تو را به خدا قسم میدهم، آیا به یاد داری آن روزی را که </w:t>
      </w:r>
    </w:p>
    <w:p>
      <w:pPr>
        <w:pStyle w:val="BookText"/>
        <w:rPr/>
      </w:pPr>
      <w:r>
        <w:rPr>
          <w:rFonts w:ascii="IRNazanin" w:hAnsi="IRNazanin" w:eastAsia="IRNazanin"/>
          <w:color w:val="111111"/>
          <w:sz w:val="28"/>
          <w:sz w:val="28"/>
          <w:szCs w:val="28"/>
          <w:rtl w:val="true"/>
          <w:lang w:bidi="fa-IR"/>
        </w:rPr>
        <w:t>پیامبر در بستر بیماری بود، پدرت همراه عمربن خطاب به قصد عیادت آن حضرت اجازه گرفته و وارد شدند، و علی بن ابی طالب در پشت اطاق مشغول وصله کردن لباس و دوختن کفش رسول گرامی صلی الله علیه و آله بود،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حال و سلامتی شما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سپاسگزار بوده و خدا را حمد و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برای شما حتمی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چاره ای برای مرگ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برای بعد از خود خلیفه معین فرمودی؟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من جز همان که کفش مرا پینه می کند در میان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از حجره آن حضرت بیرون رفته و در آن حال متوجه علی بن ابی طالب شدند که در پشت حجره نشسته و سرگرم دوختن کفش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آیا من پس از شنیدن این سخنان باز هم بر على خواهم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آن پیامبر عظیم الشان را فراموش کنم؟</w:t>
      </w:r>
    </w:p>
    <w:p>
      <w:pPr>
        <w:pStyle w:val="BookText"/>
        <w:rPr/>
      </w:pPr>
      <w:r>
        <w:rPr>
          <w:rFonts w:ascii="IRNazanin" w:hAnsi="IRNazanin" w:eastAsia="IRNazanin"/>
          <w:color w:val="111111"/>
          <w:sz w:val="28"/>
          <w:sz w:val="28"/>
          <w:szCs w:val="28"/>
          <w:rtl w:val="true"/>
          <w:lang w:bidi="fa-IR"/>
        </w:rPr>
        <w:t>پس عائشه به منزل خود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زبیر،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پس از شنیدن سخنان ام سلمه دیگر از شهر خارج نخواهم شد، ابن زبیر نیز بازگشته و سخن او را به آن دو رساند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هنوز نیمه شب نگذشته بود که صدای شتر عایشه را شنیدم، و او با طلحه و زبیر به سوی بصره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نکته ی بسیار مهم این است که عایشه، نقشه ی ستیزه با علی را از پیشترطراحی کرده و از انجام آن منصرف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قائلهی قتل عثمان، طبری مورخ قرن چهارم </w:t>
      </w:r>
      <w:r>
        <w:rPr>
          <w:rStyle w:val="FootnoteAnchor"/>
          <w:rtl w:val="true"/>
        </w:rPr>
        <w:footnoteReference w:id="295"/>
      </w:r>
      <w:r>
        <w:rPr>
          <w:rFonts w:ascii="IRNazanin" w:hAnsi="IRNazanin" w:eastAsia="IRNazanin"/>
          <w:color w:val="111111"/>
          <w:sz w:val="28"/>
          <w:sz w:val="28"/>
          <w:szCs w:val="28"/>
          <w:rtl w:val="true"/>
          <w:lang w:bidi="fa-IR"/>
        </w:rPr>
        <w:t>و برخی مورخان دیگر</w:t>
      </w:r>
      <w:r>
        <w:rPr>
          <w:rStyle w:val="FootnoteAnchor"/>
          <w:rtl w:val="true"/>
        </w:rPr>
        <w:footnoteReference w:id="296"/>
      </w:r>
      <w:r>
        <w:rPr>
          <w:rFonts w:ascii="IRNazanin" w:hAnsi="IRNazanin" w:eastAsia="IRNazanin"/>
          <w:color w:val="111111"/>
          <w:sz w:val="28"/>
          <w:sz w:val="28"/>
          <w:szCs w:val="28"/>
          <w:rtl w:val="true"/>
          <w:lang w:bidi="fa-IR"/>
        </w:rPr>
        <w:t>نقل کرده اند که عایشه در مورد عثمان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را بکشید که او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شورشیان در مدینه بودند، مروان بن حکم به نزد عایشه رفت و از او خواست تا میان خلیفه و شورشیان وساطت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سفر حج را بهانه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عایشه نظر خود را در مورد عثمان گفت که دوست داشت او را در حالی که تکه تکه در جوال قرار داده، حمل کرده و به دریا بیندازد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بنابراین عایشه در خلال همین فضای متشنج، برای عمره به مگه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مکه، پیکی خبر کشته شدن عثمان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شنیدن خبر مرگ او پرسید با چه کسی بیعت شد؟ گفتند با علی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جاست؛ او که تا پیش از این، مردم را برای کشتن عثمان تشویق می کرد، پس از شنیدن خبر بیعت مردم با امیر مؤمنان عليه السلام، به دلیل کینه و دشمنی دیرینه اش با علی بن ابی طالب عليه السلام، بلافاصله چرخشی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مواضع او ایجاد شد و ناگهان چنین تعبیری را برای قتل عثمان بکار 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عثمان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به ظلم و ستم کشته شد و از همین جا نقشه مخالفت با امیرالمومنین عليه السلام را </w:t>
      </w:r>
      <w:bookmarkStart w:id="161" w:name="pg7030_61621"/>
    </w:p>
    <w:p>
      <w:pPr>
        <w:pStyle w:val="BookText"/>
        <w:rPr/>
      </w:pPr>
      <w:bookmarkEnd w:id="161"/>
      <w:r>
        <w:rPr>
          <w:rFonts w:ascii="IRNazanin" w:hAnsi="IRNazanin" w:eastAsia="IRNazanin"/>
          <w:color w:val="111111"/>
          <w:sz w:val="28"/>
          <w:sz w:val="28"/>
          <w:szCs w:val="28"/>
          <w:rtl w:val="true"/>
          <w:lang w:bidi="fa-IR"/>
        </w:rPr>
        <w:t>پایه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حرف دیگران علیه او موضع گرفتند و او را مذمت کردند که تو مردم را به کشتن او تحریک می کردی و حال امروز چنین میگویی؟</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عایشه در پاسخ و توجیه این تغییر رویه ی آشکار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او طلب توبه کرده بودند و سپس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گفتید را گفته بودم اما آنچه اکنون می گویم بهتر از آن چیزی است که در آن زمان گفتم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با عثمان بودن را به یک عمر با علی بودن ترجیح می دهم</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62" w:name="__RefHeading___Toc2971879_372815092"/>
      <w:bookmarkStart w:id="163" w:name="_Toc56"/>
      <w:bookmarkEnd w:id="162"/>
      <w:r>
        <w:rPr/>
        <w:t>2</w:t>
      </w:r>
      <w:r>
        <w:rPr>
          <w:rtl w:val="true"/>
        </w:rPr>
        <w:t xml:space="preserve">- </w:t>
      </w:r>
      <w:r>
        <w:rPr>
          <w:rtl w:val="true"/>
        </w:rPr>
        <w:t>پارس کردن سگان حوأب</w:t>
      </w:r>
      <w:bookmarkEnd w:id="163"/>
    </w:p>
    <w:p>
      <w:pPr>
        <w:pStyle w:val="BookText"/>
        <w:rPr/>
      </w:pPr>
      <w:r>
        <w:rPr>
          <w:rFonts w:ascii="IRNazanin" w:hAnsi="IRNazanin" w:eastAsia="IRNazanin"/>
          <w:color w:val="111111"/>
          <w:sz w:val="28"/>
          <w:sz w:val="28"/>
          <w:szCs w:val="28"/>
          <w:rtl w:val="true"/>
          <w:lang w:bidi="fa-IR"/>
        </w:rPr>
        <w:t>حدیث طیر، یکی از فضائل بارز حضرت امیر است که به طرق مختلف و از راویان مختلف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مجاهد، میر حامد حسین یکی از مجلدات کتاب جاودانه ی خود، عبقات الانوار، را به بررسی منابع و طرق و اعتبار و معنا و دلالت این حديث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نقل ها آمده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رازی با سندی از أنس بن مالک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پرنده ای به رسول خدا صلی الله علیه و آله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بندگانت را نزد من حاضر کن تا با من در خوردن آن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چنین کسی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على </w:t>
      </w:r>
    </w:p>
    <w:p>
      <w:pPr>
        <w:pStyle w:val="BookText"/>
        <w:rPr/>
      </w:pP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رفت، ولی دوباره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نیز همان پاسخ را دادم، علی باز هم 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سومین بار،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من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ورود توشد ای علی؟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است که أنس من را بر می گرداند، وفکر می کرد شما کاری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 چه چیز تو را به این کار واداشت؟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شنیدم، دوست داشتم که مردی از قبیله ی من مورد دعای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قوم خود را دوست 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نقل صورت های دیگری نیز دارد؛ همچون نقلی که پیامبر در حضور همسرانش این چنین دعا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عایشه مایل است که پدرش ابوبکر بر پیامبر وارد شود؛ حفصه نیز از خدا می خواهد که پدرش عمر، بر پیامبر ورود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 حامد حسین در بیان دلالت حدیث به این دیدگاه اشاره می کند که مراد از محبوبیت نزد پیامبر، محبوبیت فقط در آن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پاسخ به آن می 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نقل های روایت طیر آمده است که عایشه و حفصه دعای پیامبر اکرم صلی الله علیه و آله را شنیدند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بندگانت را نزد من بیاور تا با من از این مرغ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هر دو دعا کردند که پدرشان آن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فرد، تنها برای خوردن بود، چه دلیلی داشت که عایشه و حفصه علاقه مند </w:t>
      </w:r>
    </w:p>
    <w:p>
      <w:pPr>
        <w:pStyle w:val="BookText"/>
        <w:rPr/>
      </w:pPr>
      <w:r>
        <w:rPr>
          <w:rFonts w:ascii="IRNazanin" w:hAnsi="IRNazanin" w:eastAsia="IRNazanin"/>
          <w:color w:val="111111"/>
          <w:sz w:val="28"/>
          <w:sz w:val="28"/>
          <w:szCs w:val="28"/>
          <w:rtl w:val="true"/>
          <w:lang w:bidi="fa-IR"/>
        </w:rPr>
        <w:t>باشند آن فرد، پدر آنها باشد؟ اگر دعا تنها برای خوردن بود، هرگز یک امر جزئی بی اثر یعنی خوردن را، برای پدران خود که به گمانشان دارای مقام بالاتر و صاحب شأن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جا، محبوب ترین به معنای تام وعام مطلق است که نتیجه اش برتری مطلق و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عایشه و حفصه برای پدرانشان می خواستند، و أنس آن را برای سعد بن عباده، یا دیگر انصار می خواست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باری، در این فصل، یکی از این نقل های این حدیث، محور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آن، آرزوی عایشه نقل می شود که مصداق حديث طير، پدرش باشد؛ آنگاه ادامه ی بحث به خبر دادن پیامبر نسبت به رویداد جمل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حدیث که شیخ طبرسی در کتاب احتجاج آورده،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احتجاج ضمن خبری طولانی در باب حدیث طیر، از امام صادق عليه السلام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 السلام فِي خَبَرِ اَلطَّيْرِ أَنَّهُ جَاءَ عَلِيٌ عَلَيْهِ السَّلاَمُ مَرَّتَيْنِ فَرَدَّتْهُ عَائِشَةُ فَلَمَّا دَخَلَ فِي الثَّالثَةِ وَ أُخْبِرَ اَلنَّبِيَّ صَلَّي اللَّهُ عَلَيْهِ و آله بِهِ قَالَ اَلنَّبِيُّ صَلَّي اللَّهُ عَلَيْهِ وَ آله أَبَيْتِ إِلاَّ أَنْ يَكُونَ اَلْأَمْرُ هَكَذَا يَا حُمَيْرَاءُ مَا حَمَلَكِ عَلَى هَذَا؟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يَا رَسُولَ اَللَّ اِشْتَهَيْتُ أَنْ يَكُونَ أَبَى أَنْ يَأْكُلَ مِنَ اَلطَّيْرِ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أَوَّلَ ضِغْنٍ بَيْنَك وَ بَيْنَ على وَ قَدْ وَقَفْتُ عَلَى مَا فِي قَلْبِكِ لِعَلِيٍ إِنْ شَاءَ اَللَّهُ تَعَالَى لتقا تُلِينُه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اَلنِّسَاءُ يُقَاتِلْنَ اَلرِّجَالُ؟</w:t>
      </w:r>
    </w:p>
    <w:p>
      <w:pPr>
        <w:pStyle w:val="BookText"/>
        <w:rPr/>
      </w:pPr>
      <w:r>
        <w:rPr>
          <w:rFonts w:ascii="Amiri" w:hAnsi="Amiri" w:eastAsia="Amiri" w:cs="Amiri"/>
          <w:color w:val="111111"/>
          <w:sz w:val="28"/>
          <w:sz w:val="28"/>
          <w:szCs w:val="28"/>
          <w:rtl w:val="true"/>
          <w:lang w:bidi="ar-SA"/>
        </w:rPr>
        <w:t>فَقَالَ لَهَا يَا عائِشه اي لَتُقَاتِلِينَ عَلِيّاً وَ يَصْحَبُكِ وَ يَدْعُوَكِ إِلَى هَذَا نَفَرٌ مِنْ أَهْلِ بَيْتِي و أَصْحَابِي فَيَحْمِلُونَكِ عَلَيْهِ وَ لَيَكُونَنَّ فِي قِتَالِكِ أَمرٌ يَتَحَدَّثُ بِهِ اَلْأَوَّلُونَ وَ اَلْآخِرُونَ وَ عَلاَمَةُ ذَلِكَ أَلِي تَرْكِبِينَ شَيْطَاناً تُبْتَلَيْنَ بِهِ قَبْلَ أَن تَبلُغي إلى المَوضِعِ اليَّ يُقْصَدُ بِكِ إِلَيْهِ فَتَنْبَحُ عَلَيَّ كِلاَبُ اَلْحَوْأَبِ فَتُسَالِينَ اَلرُّجُوعَ فَيَشْهَدُ عِنْدَكِ قَسَامَةُ أَرْبَعِينَ رَجُلاً مَا هِيَ كِلاَبُ اَلْحَوْأَبِ فَتَصِيرِينَ إِلَى بَلَدٍ أَهْلُهُ أَنْصَارُكَ وَ هُوَ أَبْعَدُ بِلاَدٍ فِي اَلْأَرْضِ مِنَ اَلسَّمَاءِ وَ أَقْرَبُهَا إِلَى اَلْمَاءِ</w:t>
      </w:r>
    </w:p>
    <w:p>
      <w:pPr>
        <w:pStyle w:val="BookText"/>
        <w:rPr/>
      </w:pPr>
      <w:r>
        <w:rPr>
          <w:rFonts w:ascii="Amiri" w:hAnsi="Amiri" w:eastAsia="Amiri" w:cs="Amiri"/>
          <w:color w:val="111111"/>
          <w:sz w:val="28"/>
          <w:sz w:val="28"/>
          <w:szCs w:val="28"/>
          <w:rtl w:val="true"/>
          <w:lang w:bidi="ar-SA"/>
        </w:rPr>
        <w:t>وَ لَتَرْجِعِنَّ وَ أَنْتِ صَاغِرَةٌ غَيْرُ بَالِغَةٍ مَا تُرِيدِينَ وَ يَكُونُ هَذَا اَلَّذِي يَرُدُّكَ مَعَ مَنْ يَثِقُ بِهِ مِنْ أَصْحَابِهِ وَ إِلَيْهِ لَكَ خَيْرٌ مِنْكِ لَهُ وَ لْيُنْذِرْ مَا يَكُونُ بِهِ الْفِرَاقُ بَيْنِي وَ بَيْنَكَ فِي الْآخِرَةِ وَ كُلُّ مَنْ فَرَّقَ عَلِيٌ بَيْنِي و بَيْنَهُ بَعْدَ وَفاتِي فَفِراقُهُ جائِزٌ</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عليه السلام دو بار به در خانه ی رسول خدا آمد، اما عایشه 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حضرت امیر آمد و خبر به رسول خدا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این مطالب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مقدر فرموده است، ولی تو 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و جهتی چنین کردی؟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داشتم که پدرم برسد و از این غذا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نخستین اظهار بغض و کینه ات به على نخواهد 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تو نسبت به على آگاهم، و به خدا سوگند که تو با او خواهی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زنان با مردها بجنگند؟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با علی بن ابی طالب خواهی جنگید، گروهی از اصحاب من در این عمل با تو همراه می شوند و تو را تشویق و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درباره ی این اقدام تو سخن</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این عمل آن است که تو سوار اشتری خواهی شد که مانند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که به محل مقصود برسی، با حمله و صداهای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 و در آن مکان برای بازگشت اصرار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جمعی به دروغ شهادت خواهند داد که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شهری حرکت میکنید که اهل آن دیار، یاران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دورترین شهرها از آسمان؛ و نزدیکترین مکان به آب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جا به حالت مغلوبیت و ذلت مراجعت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در آن روز و در آن گرفتاری تو، جمعی از معتمدین یاران و اصحاب خود را با تو همراه می کند و تو را به </w:t>
      </w:r>
    </w:p>
    <w:p>
      <w:pPr>
        <w:pStyle w:val="BookText"/>
        <w:rPr/>
      </w:pPr>
      <w:r>
        <w:rPr>
          <w:rFonts w:ascii="IRNazanin" w:hAnsi="IRNazanin" w:eastAsia="IRNazanin"/>
          <w:color w:val="111111"/>
          <w:sz w:val="28"/>
          <w:sz w:val="28"/>
          <w:szCs w:val="28"/>
          <w:rtl w:val="true"/>
          <w:lang w:bidi="fa-IR"/>
        </w:rPr>
        <w:t>سوی وطن خود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او خیرخواه تو است، و در آن خلاف و جنگ، نسبت به وقوع جدایی میان من و تو در روز قیامت هشدار می دهد، زیرا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بعد از وفاتم، نسبت به ازدواج من اعلام جدایی کند، مطلقه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هر فرصتی برای ابلاغ و انذار و تربیت و هدایت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بیان حدیث طیر، نیز فرصتی است که حضرتش هشدارهایی بدهند و مخاطب را از چاله ای که در راه اوست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مخاطبان چنین فرصت هایی را قدر دانستند؛ مهم این است که چنین هشدارها و توضیحاتی، گویاترین بیان و رساترین تبیین از زبان حقگوي وحی الهی بود؛ یعنی مصداق اعلای توفیق الهی که می تواند شامل حال کسی شود؛ ولی همان توفيق نیز جبر در اعمال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اختیار را در انسان ادامه می دهد، با این تأکید که مسئولیت مخاطب را بالا برده و راه عذر را بر او به طور محکم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دروغ به قصد دستیابی به منفعتی زودگذر مادی انجام می شود، ولی آن سود کوتاه و مقطعی، زیانی جبران ناپذیر به آینده ی انسان وارد می آورد که قرنها بعد، مکتبی سراسر ضلالت را پی می افکند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آیات قرآن در باب آداب تجارت، مردم را از شهادت ناروا درباره ی کسب و کار نهی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نَكْتُمُ شَهَادَةَ اللَّهِ إِنَّا إِذًا لَمِنَ </w:t>
      </w:r>
    </w:p>
    <w:p>
      <w:pPr>
        <w:pStyle w:val="BookText"/>
        <w:rPr/>
      </w:pPr>
      <w:r>
        <w:rPr>
          <w:rFonts w:ascii="Amiri" w:hAnsi="Amiri" w:eastAsia="Amiri" w:cs="Amiri"/>
          <w:color w:val="111111"/>
          <w:sz w:val="28"/>
          <w:sz w:val="28"/>
          <w:szCs w:val="28"/>
          <w:rtl w:val="true"/>
          <w:lang w:bidi="ar-SA"/>
        </w:rPr>
        <w:t>الْآثِمِينَ</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در روایت امام باقر العلوم عليه السلام، به کتمان شهادتی اشاره شده که سبب نزول این آیه شده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سخن در این است که وقتی گواهی ناروا دربارهی کسب دنیوی، این گونه مورد نهی و خشم خداوند متعال باشد، میزان حساسیت کار درباره ی دین و هدایت مردم به کجا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کتمان حق گناهی بس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فَرِيقًا مِنْهُمْ لَيَكْتُمُونَ الْحَقَّ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 فَلَا تَكُونَنَّ مِنَ الْمُمْتَرِينَ</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گروهی از آنان حق را در حالی که می دانند، پنهان میدارند و آنچه از جانب خدا بر تو نازل شده، حق همان است؛ تردید مکن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تسنن حدیثی نقل کرده و آن را در نهایتاعتبار دانسته اند و آن را در کانون توجه و تحقیق قرار داده اند، به این مضمون که پیامبر خدا برای ده تن وعده ی قطعی بهشت داده است که امیرالمؤمنین عليه السلام و طلحه و زبیر در شمار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میان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عشره ی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اعتبار این حدیث، از جهت سند و دلالت، بحث ها و پژوهش های زیادی سامان گرفته که برای حذر از تکرار و رعایت اختصار، از آن تفصیل چشم می پوشیم و علاقمندان را به منابع مربوطه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bookmarkStart w:id="164" w:name="pg7030_61628"/>
    </w:p>
    <w:p>
      <w:pPr>
        <w:pStyle w:val="BookText"/>
        <w:rPr/>
      </w:pPr>
      <w:bookmarkEnd w:id="16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ی عشرہ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عباس،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و پاسخ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 ی عشره ی مبشره، نشانه ی رابطه ی سیاست و جعل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 علی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الصحف المنشرة في بطلان حديث العشرة المبشرة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حسینی آل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الثانية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جا فقط یک سؤال از وجدان های بیدار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دو تن از افراد که قطعا بهشتی اند، با یک فرد دیگر که او هم قطعا بهشتی است، رو در رو شوند و به روی هم شمشیر بکشند و به زبان تیر و نیزه با همدیگر سخن بگویند؟ از میان این ده نفر، آیا تنها على نیست که رسول خدا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علئ مع الحق والحق مع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مشهود قطعی آیا نباید افراد منصف را به بازنگری دربارهی انگاره های پوسیده ی ذهنی وا دارد؟</w:t>
      </w:r>
      <w:r>
        <w:rPr>
          <w:rFonts w:eastAsia="IRNazanin" w:cs="IRNazanin"/>
          <w:color w:val="111111"/>
          <w:sz w:val="28"/>
          <w:szCs w:val="28"/>
          <w:rtl w:val="true"/>
          <w:lang w:bidi="fa-IR"/>
        </w:rPr>
        <w:t>!</w:t>
      </w:r>
    </w:p>
    <w:p>
      <w:pPr>
        <w:pStyle w:val="Heading3"/>
        <w:numPr>
          <w:ilvl w:val="2"/>
          <w:numId w:val="1"/>
        </w:numPr>
        <w:rPr/>
      </w:pPr>
      <w:bookmarkStart w:id="165" w:name="__RefHeading___Toc2971881_372815092"/>
      <w:bookmarkStart w:id="166" w:name="_Toc57"/>
      <w:bookmarkEnd w:id="165"/>
      <w:r>
        <w:rPr/>
        <w:t>3</w:t>
      </w:r>
      <w:r>
        <w:rPr>
          <w:rtl w:val="true"/>
        </w:rPr>
        <w:t xml:space="preserve">- </w:t>
      </w:r>
      <w:r>
        <w:rPr>
          <w:rtl w:val="true"/>
        </w:rPr>
        <w:t>نامه نگاری عایشه با حفصه</w:t>
      </w:r>
      <w:bookmarkEnd w:id="1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حفصه دختر عمربن حطاب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وی در سال پنجم پیش از بعثت، سال تجدید </w:t>
      </w:r>
    </w:p>
    <w:p>
      <w:pPr>
        <w:pStyle w:val="BookText"/>
        <w:rPr/>
      </w:pPr>
      <w:r>
        <w:rPr>
          <w:rFonts w:ascii="IRNazanin" w:hAnsi="IRNazanin" w:eastAsia="IRNazanin"/>
          <w:color w:val="111111"/>
          <w:sz w:val="28"/>
          <w:sz w:val="28"/>
          <w:szCs w:val="28"/>
          <w:rtl w:val="true"/>
          <w:lang w:bidi="fa-IR"/>
        </w:rPr>
        <w:t>بنای کعبه به دنیا آمد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او پیش از هجرت به مدینه، با خنیس بن حذافه سهمی ازدواج کرد </w:t>
      </w:r>
      <w:r>
        <w:rPr>
          <w:rStyle w:val="FootnoteAnchor"/>
          <w:rtl w:val="true"/>
        </w:rPr>
        <w:footnoteReference w:id="309"/>
      </w:r>
      <w:r>
        <w:rPr>
          <w:rFonts w:ascii="IRNazanin" w:hAnsi="IRNazanin" w:eastAsia="IRNazanin"/>
          <w:color w:val="111111"/>
          <w:sz w:val="28"/>
          <w:sz w:val="28"/>
          <w:szCs w:val="28"/>
          <w:rtl w:val="true"/>
          <w:lang w:bidi="fa-IR"/>
        </w:rPr>
        <w:t>و به همراه خنیس به مدینه هجرت کرد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خنیس چندی پس از جنگ بدر درگذشت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حفصه پس از مرگ شوهرش، در شعبان سال سوم هجرت، دو ماه</w:t>
      </w:r>
      <w:r>
        <w:rPr>
          <w:rStyle w:val="FootnoteAnchor"/>
          <w:rtl w:val="true"/>
        </w:rPr>
        <w:footnoteReference w:id="312"/>
      </w:r>
      <w:r>
        <w:rPr>
          <w:rFonts w:ascii="IRNazanin" w:hAnsi="IRNazanin" w:eastAsia="IRNazanin"/>
          <w:color w:val="111111"/>
          <w:sz w:val="28"/>
          <w:sz w:val="28"/>
          <w:szCs w:val="28"/>
          <w:rtl w:val="true"/>
          <w:lang w:bidi="fa-IR"/>
        </w:rPr>
        <w:t xml:space="preserve">یا سه ماه قبل از جنگ احد </w:t>
      </w:r>
      <w:r>
        <w:rPr>
          <w:rStyle w:val="FootnoteAnchor"/>
          <w:rtl w:val="true"/>
        </w:rPr>
        <w:footnoteReference w:id="313"/>
      </w:r>
      <w:r>
        <w:rPr>
          <w:rFonts w:ascii="IRNazanin" w:hAnsi="IRNazanin" w:eastAsia="IRNazanin"/>
          <w:color w:val="111111"/>
          <w:sz w:val="28"/>
          <w:sz w:val="28"/>
          <w:szCs w:val="28"/>
          <w:rtl w:val="true"/>
          <w:lang w:bidi="fa-IR"/>
        </w:rPr>
        <w:t>به همسری پیامبر اکرم صلی الله علیه و آله درآمد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بنابر منابع روایی، حفصه و عایشه مایه آزار پیامبر خدا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مسلم از قول خلیفه دوم آمده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عائشه رفتم،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ابوبکر کارت به آنجا رسیده است که رسول خدا را اذیت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چه کار داری؟ به فکر مشکلات دختر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حفصه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خدا را اذیت می کنی؟ به خدا سوگند خودت می دانی که رسول خدا به تو را دوست ندارد و اگر من نبودم تو را طلاق می داد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آیه اول و چهارم سورهی مبارکه ی تحریم، به اذیت و آزار عایشه وحفصه نسبت به رسول مهربانی ها، اشاره شده است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این داستان در بسیاری از منابع اهل تسنن دیده می شود </w:t>
      </w:r>
      <w:r>
        <w:rPr>
          <w:rStyle w:val="FootnoteAnchor"/>
          <w:rtl w:val="true"/>
        </w:rPr>
        <w:footnoteReference w:id="317"/>
      </w:r>
      <w:r>
        <w:rPr>
          <w:rFonts w:ascii="IRNazanin" w:hAnsi="IRNazanin" w:eastAsia="IRNazanin"/>
          <w:color w:val="111111"/>
          <w:sz w:val="28"/>
          <w:sz w:val="28"/>
          <w:szCs w:val="28"/>
          <w:rtl w:val="true"/>
          <w:lang w:bidi="fa-IR"/>
        </w:rPr>
        <w:t>و حتی بخاری نیز آن را بیان کرده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بخاری روایت دیگری در این رابطه به نقل از خلیفه دوم می نویسد که در آن عایشه و حفضه علیه پیامبر صلی الله علیه و آله هم پیمان شدند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در نقل ها آمده است، حفصه و عایشه در زمان شدت گرفتن بیماری رسول خدا صلی الله علیه و آله، پس از اینکه متوجه شدند پیامبر صلی الله علیه و آله قصد دارند علی بن ابی طالب عليه السلام را به جای خود برای اقامه نماز به مسجد بفرستند، به سراغ پدران خود رفتند و آن دو را نزد پیامبر صلی الله علیه و آله با آوردند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ابو مخنف از تاریخ نگاران رسمی که مورد قبول شیعه و اهل تسنن است، دربارهی کینه ی حفصه نسبت به امیر مؤمنان عليه السلام می نویسد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نَزَلَ على عَلَيْهِ السَّلاَمُ ذَا قَارٍ كَتَبَتْ عَائِشَةُ إِلَى حَفْصَةَ أَمَّا بَعْدُ اِنِّي أُخبِرُكَ أنَّ عَلِيّاً قَدْ نَزَلَ ذَا قَارٍ وَ أَقَامَ بِهَا مَرْعُوباً خَائِفاً لِمَا بَلَغَهُ مِنْ عَرَتِنَا وَ جَمَاعَتِنَا فَهُوَ بِمَنْزِلَةِ الْأَشْقَرِ إِن </w:t>
      </w:r>
    </w:p>
    <w:p>
      <w:pPr>
        <w:pStyle w:val="BookText"/>
        <w:rPr/>
      </w:pPr>
      <w:r>
        <w:rPr>
          <w:rFonts w:ascii="Amiri" w:hAnsi="Amiri" w:eastAsia="Amiri" w:cs="Amiri"/>
          <w:color w:val="111111"/>
          <w:sz w:val="28"/>
          <w:sz w:val="28"/>
          <w:szCs w:val="28"/>
          <w:rtl w:val="true"/>
          <w:lang w:bidi="ar-SA"/>
        </w:rPr>
        <w:t>تَقَدَّمَ عُقِرَ وَ إنْ تَأَخَّرَ نُحِرَ فَدَعَتْ حَفصَةُ جَوارى لَها يَتَغَنَّيْنَ ويَضْرِبنَ بِالدُّفُوفِ فَأَمَرَتْهُنَّ أن يَقُلنَ في غِنائِهِنَّ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كَالْفَرَسِ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تَأَخَّرَ نُحِر</w:t>
      </w:r>
    </w:p>
    <w:p>
      <w:pPr>
        <w:pStyle w:val="BookText"/>
        <w:rPr/>
      </w:pPr>
      <w:r>
        <w:rPr>
          <w:rFonts w:ascii="Amiri" w:hAnsi="Amiri" w:eastAsia="Amiri" w:cs="Amiri"/>
          <w:color w:val="111111"/>
          <w:sz w:val="28"/>
          <w:sz w:val="28"/>
          <w:szCs w:val="28"/>
          <w:rtl w:val="true"/>
          <w:lang w:bidi="ar-SA"/>
        </w:rPr>
        <w:t>وَ جَعَلَتْ بَنَاتُ اَلطُّلَقَاءِ يَدْخُلْنَ عَلَى حَفْصَةَ وَ يَجْتَمِعن لِسَمَاعِ ذَلِكَ اَلْغِنَاءِ فَبَلَغَ أُمَّ كُلْثُومٍ بِنْتَ على عليه السَّلاَمُ ذَلِكَ فَلَبِسَتْ جَلاَبِيبَهَا وَ دَخَلَتْ عَلَيْهِنَّ فِي نِسوَةٍ متنكِّراتٍ ثُمَّ أَسْفَرَتْ عَنْ وَجْهِهَا فَلَمَّا عَرَفَتْهَا حَفْصَةُ خَجِلَتْ وَ اُسْتُرْ 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كُلْثُومٍ لَئِنْ تَظَاهَرْتُمَا عَلَيَّ اَلْيَوْمَ لَقَدْ تَظَاهَرْتُمَا عَلَى أَخِيهِ مِنْ قَبْلُ فَأَنْزَلَ اَللَّهُ فِيكُمَا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 فِي رَحِمَكَ اَللَّهُ وَ أَمَرْتُ بِالْكِتَابِ فَمُزِّقَ وَ اِسْتَغْفَرْتَ اَللَّهَ</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امیرالمومنین عليه السلام به ذی قار رسید، عایشه به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می دهم که علی به ذی قار رسید و در آن جا ناامن اقامت کرد، به خاطر تعداد و امکانات ما که خبرش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اکنون در منزل اشقر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شتری سرگردان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برود، دست و پایش را قطع می کنند و اگر برگردد، او را می شکنند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حفصه کنیزکانی را فراخواند تا بخوانند و بنوازند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در شعر خود این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خبر، علی در سفر است، مثل شتر اشقر، که اگر برود دست و پایش را قطع میکنند و اگر برگردد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دخترانی که در فتح مکه مورد عفو پیامبر قرار گرفته بودند، بر حفصه وارد شدند و گرد آمدند تا این سرود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 کلثوم دختر امیرالمومنین عليه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 سر کرد و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پوشش از صورت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شناختند، حفصه خجالت کشید و به نشانه ی مصیبت و سوگ،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پدر من شورش کردید، پیش از این بر علیه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مورد شما آنچه را میدانید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نامه را بیاورند و آن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ام کلثوم عليها السلام، برقع از چهره برگرفتند، همچون مادر خویش زهرای اطهر، خطاب به بدکاران، با لحنی کوبنده و آتشین فرمودند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تعبیری است که دربارهی امیرمؤمنان به کار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پشت به پشت هم داده اید و دست در دست هم توطئه میکنید، پیش از این هم عليه پیامبر صلی الله علیه و آله این کار را انجام میدادید و خداوند با نزول آیاتی شما را رسوا گردانید</w:t>
      </w:r>
      <w:r>
        <w:rPr>
          <w:rFonts w:eastAsia="IRNazanin" w:cs="IRNazanin"/>
          <w:color w:val="111111"/>
          <w:sz w:val="28"/>
          <w:szCs w:val="28"/>
          <w:rtl w:val="true"/>
          <w:lang w:bidi="fa-IR"/>
        </w:rPr>
        <w:t xml:space="preserve">. </w:t>
      </w:r>
      <w:bookmarkStart w:id="167" w:name="pg7030_61633"/>
    </w:p>
    <w:p>
      <w:pPr>
        <w:pStyle w:val="BookText"/>
        <w:rPr/>
      </w:pPr>
      <w:bookmarkEnd w:id="167"/>
      <w:r>
        <w:rPr>
          <w:rFonts w:ascii="IRNazanin" w:hAnsi="IRNazanin" w:eastAsia="IRNazanin"/>
          <w:color w:val="111111"/>
          <w:sz w:val="28"/>
          <w:sz w:val="28"/>
          <w:szCs w:val="28"/>
          <w:rtl w:val="true"/>
          <w:lang w:bidi="fa-IR"/>
        </w:rPr>
        <w:t>بعد از این سخنان کوبنده و آتشین، حفصه دستور داد نامه ی عایشه را حاضر کردند و آن را در مقابل دیدگان همه پاره کرد و به ظاهر ازکردهای خود اظهار پشیمانی نمود و استغفار کرد</w:t>
      </w:r>
      <w:r>
        <w:rPr>
          <w:rFonts w:eastAsia="IRNazanin" w:cs="IRNazanin"/>
          <w:color w:val="111111"/>
          <w:sz w:val="28"/>
          <w:szCs w:val="28"/>
          <w:rtl w:val="true"/>
          <w:lang w:bidi="fa-IR"/>
        </w:rPr>
        <w:t>».</w:t>
      </w:r>
    </w:p>
    <w:p>
      <w:pPr>
        <w:pStyle w:val="Heading3"/>
        <w:numPr>
          <w:ilvl w:val="2"/>
          <w:numId w:val="1"/>
        </w:numPr>
        <w:rPr/>
      </w:pPr>
      <w:bookmarkStart w:id="168" w:name="__RefHeading___Toc2971883_372815092"/>
      <w:bookmarkStart w:id="169" w:name="_Toc58"/>
      <w:bookmarkEnd w:id="168"/>
      <w:r>
        <w:rPr/>
        <w:t>4</w:t>
      </w:r>
      <w:r>
        <w:rPr>
          <w:rtl w:val="true"/>
        </w:rPr>
        <w:t xml:space="preserve">- </w:t>
      </w:r>
      <w:r>
        <w:rPr>
          <w:rtl w:val="true"/>
        </w:rPr>
        <w:t>اعزام امام حسن مجتبی عليه السلام و عمار یاسر به کوفه</w:t>
      </w:r>
      <w:bookmarkEnd w:id="169"/>
    </w:p>
    <w:p>
      <w:pPr>
        <w:pStyle w:val="Heading4"/>
        <w:numPr>
          <w:ilvl w:val="3"/>
          <w:numId w:val="1"/>
        </w:numPr>
        <w:rPr/>
      </w:pPr>
      <w:bookmarkStart w:id="170" w:name="__RefHeading___Toc2971885_372815092"/>
      <w:bookmarkStart w:id="171" w:name="_Toc59"/>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ابو مخنف، اعزام امام حسن مجتبی را از دو زاویه گزارش کرده است</w:t>
      </w:r>
      <w:r>
        <w:rPr>
          <w:rFonts w:eastAsia="IRNazanin" w:cs="IRNazanin"/>
          <w:color w:val="111111"/>
          <w:sz w:val="28"/>
          <w:szCs w:val="28"/>
          <w:rtl w:val="true"/>
          <w:lang w:bidi="fa-IR"/>
        </w:rPr>
        <w:t>:</w:t>
      </w:r>
    </w:p>
    <w:p>
      <w:pPr>
        <w:pStyle w:val="Heading4"/>
        <w:numPr>
          <w:ilvl w:val="3"/>
          <w:numId w:val="1"/>
        </w:numPr>
        <w:rPr/>
      </w:pPr>
      <w:bookmarkStart w:id="172" w:name="__RefHeading___Toc2971887_372815092"/>
      <w:bookmarkStart w:id="173" w:name="_Toc60"/>
      <w:bookmarkEnd w:id="172"/>
      <w:r>
        <w:rPr>
          <w:rtl w:val="true"/>
        </w:rPr>
        <w:t>گزارش اول</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فَلَمَّا أَبْطَأَ ابنُ عباس وَ اِبْنُ أَبِي بَكْرٍ عَنْ عَلِى عَلَيْهِ السَّلاَمُ وَ لَمْ يَدْرِ مَا صَنَعَا رَحَلَ عَنِ اَلرَّبَذَةِ إِلَى ذِي قَارٍ فَنَزَلَهَا قَالَ فَلَمَّا نَزَلَ ذَا قَارٍ بَعَثَ إِلَى اَلْكُوفَةِ الْحَسَنَ ابْنَهُ عَلَيْهِ السَّلاَمُ وَ عَمَّارِ بْنُ يَاسِرٍ و زَيدَين صَوحَانَ وقَيْسُ بنُ سَعْدِبن عُبَادَةَ وَ مَعَهُمْ كِتَابٌ إِلَى أَهْلِ اَلْكُوفَةِ فَأَقْبَلُوا حَتَّى كَائُوا بِالْقَادِسِيَّةِ فَتَلَقَّاهُمُ النَّاسُ فَلَا دَخَلُوا اَلْكُوفَةَ قَرُّوا كِتَابَ عَلَى عَلَيْهِ السَّلاَمُ وَ هُوَ</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 اَلْمُؤْمِنِينَ إِلَى مَنْ بِالْكُوفَةِ مِنَ اَلْمُسْلِمِينَ أَمَّا بَعْدَ فَائِي خَرَجْتُ مَخْرَجِي هَذَا إِمَّا ظَالِماً وَ اَمّاً مَظْلُوماً وَ إِمَّا باغير وَ إِمَّا مَبْغِيّاً علَى فَأَنْشُدُ اَللَّهَ رَجُلاً بَلَغَهُ كِتَابِي هَذَا إِلاَّ نَفَراً إِلَيَّ فَإِنْ كُنْتُ مَظْلُوماً أَعَانَنِي وَ إِنْ كُنْتُ ظَالِماً استعتبنى و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محمدبن ابی بکر از نزد امیرالمومنین آمدند،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آنها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ذی قار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ذی قار رسید، فرزند خود امام مجتبی و عمار یاسر و زیدبن صوحان و قیس بن سعدبن عباده را به کوفه اعزام فرمود و به وسیله ی آنها نامه ای برای اهل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قادسیه رسیدند، مردم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شدند، نامه ی امیرالمؤمنین عليه السلام را برای مردم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بندهی خدا على امیرمؤمنان به مسلمانان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خود بیرون آمدم، در حالی که با ستمکارم یا ستم دیده، یا جنایتکارم یا جنایت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هر کسی را که این نامه به دستش می رسد، به خدا سوگند می دهم که به سوی من حرکت کند؛ اگر من ستم دیده ام مرا یاری کند و اگر من ستمگر باشم به من تذكر و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حجت های الهی گاه از موضع جایگاه الهی خود سخن می گویند و گاه از موضع محکمه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مجید، با آنکه پیامبر خدا صلی الله علیه و آله به یقین خود را بر هدایت می داند و کافران را به حق، بر مسیر ضلال، اما از این موضع عدول می کند و بر سبيل محاجه و طریق مناظره سخن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تردید ما با شما بر هدایت یا در گمراهی آشکار هستیم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بخش نیز حضرت امیر مؤمنان عليه السلام، با ادبیات محکمه ای، از مخالفان خویش می خواهد، دلایل مخالفت خود را بیان کنند تا کار به جنگ وخونریزی نینجامد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فَلَمَّا دَخَلَ الْحَسَنُ عَليه السَّلاَمُ وَ عَمَّارٌ الْكُوفَةَ اجْتَمَعَ إِلَيْهِمَا النَّاسُ فَقَامَ الْحَسَنُ عَلَيْهِ السَّلاَم فَاسْتَنْفَرَ اَلنَّاسَ فَحَمِدَ اَللَّهَ وَ صُلِّيَ عَلَى رسولِهِ ثُمَّ قَال أَيُّهَا اَلنَّاسُ ا جِئْنَاكُمْ نَدْعُوكُمْ إِلَى اَللَّهِ وَ إِلَى كِتَابِهِ وَ سُنَّةِ رَسُولِهِ وَ إِلَى أَفْقَهِ مَنْ تَفَقَّهَ مِنَ الْمُسْلِمِينَ وَ أَعْدَلُ مَنْ تُعَدِّلُونَ وَ أَفْضَلُ مَنْ تَقْضُلُونَ وَ أُوفِي مَن تُبَايِعُونَ مَن لَم يُعيِهِ القُرآنُ وَلَم تُجَهِّلْهُ السُّنَّةُ وَ لَمْ تَقْعُدْ بِهِ السَّابِقَةُ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مجتبی عليه السلام و عمار یاسر وارد کوفه شدند، مردم اطراف آنها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عليه السلام از جا برخاستند و از مردم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پس از حمد خدا و درود بر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تا شما را به سوی خدا و کتاب او و سنت رسولش فراخوانیم؛ به سوی دین شناس ترین فرد از مسلمانان، عادل ترین در میان کسانی که عادل میشمارید، برترین در میان گروهی که برتر می دانید، و وفادار ترین فرد در میان افرادی که با آنها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فهم قرآن ناتوان نمی شود و نسبت به سنت جاهل نمی شود و در باب سبقت به دین، کسی او را زمین گیر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مجتبی عليه السلام، نه از موضع امامت و نه از موضع حاکمیت پدر بزرگوارشان، امیر مؤمنان عليه السلام، با مردم سخن می گوید؛ بلکه مردم را متوجه اعلمیت آن حضرت نسبت به قرآن و سنت رسول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اینیک مسأله ی عقلی است که درباره ی آن چه نمی دانیم، بین آنکس که نادان است و آن کس که داناست، دانا انتخاب شود و از میان داناتر و داناترین، به داناترین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داناترین بودنی امیرمؤمنان عليه السلام برای مردمان بدیهی است و نیازی به اثبات ندارد، چرا از همکاری با حضرتش تن بدهیم و گردن بدان نسپاریم؟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قَرَّبَهُ اَللَّهُ إِلَى رَسُولِهِ قرابتين قَرَابَةَ اَلدِّينِ وَ قَرَابَةَ الرَّحِمِ إِلَى مَنْ سَبَقَ النسا إِلَى كُلِّ مَأْثُرَةٍ إِلَى مَنْ كَفَى اَللَّهُ بِهِ رَسُولَهُ وَ اَلنَّاسُ مُتَخَاذِلُونَ فَقَرُبَ مِنهُ وَ هُمْ مُتَبَاعِدُونَ وصَلَّى مَعَهُ وَ هُمْ مُشْرِكُونَ وَ قَاتَلَ مَعَهُ وَ هُمْ منهزمون و بَارَزَ مَعَهُ و هُم مُحْجِمُونَ وَ صَدَّقَهُ وَ هُمْ مُكَذِّبُونَ إلى مَن لَم تَرِدَّ كَهُ رايَةٌ وَلا تُكافي لَهُ سابِقَة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يَسْأَلُكُمُ النَّصْرَ وَ يَدْعُوكُمْ إِلَى اَلْحَقِّ وَ يَسْأَلُكُمْ بِالْمَسِيرِ إِلَيْهِ لِتُوَازِرُوهُ وَ تَنْصُرُوهُ عَلَى قَوْمٍ نَكَثُوا بَيْعَتَهُ وَ قَتَلُوا أَهْلَ اَلصَّلاَحِ بَيْنَ أَصْحَابِهِ وَ مَثَّلُوا بِعُمَّالِهِ وَ اِنْتَهَبُوا بَيْتَ مَالِهِ فَاشْخَصُوا إِلَيْهِ رَحِمَكُمُ اللّه فَمُرُوا بِالْمَعْرُوفِ وَ انْهَوْا عَنِ الْمُنْكَرِ وَ الخَضَرُوا بِمَا يَخْضَرُّ بِهِ مِن </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به یاری کسی که دو قرابت نسبت به رسول خدا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قرابت دین و هم قرابت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کسی بشتابید که در همه نیکیها از همگان سبقت گرفته است؛ کسی که خداوند، بودن ایشان را برای حمایت رسول خدا کافی میدانست؛ در حالی که مردم از یاری ایشان دست کشیدند؛ کسی که به پیامبر نزدیک شد در زمانی که دیگران از آن گرامی دور می شدند؛ کسی که در رکاب رسول خدا جنگید در وقتی که دیگران میگریختند؛ کسی که پیامبر را تصدیق کرد در حالتی که دیگران آن بزرگرا دروغگو می شمردند؛ کسی که پرچم او هرگز باز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سابقهی هیچ کسی به پایه ی پیشینه ی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چنین بزرگ مردی است که از شما یاری می طلبد، شما را به سوی حق فرا می خواند، از شما همگامی می خواهد تا در برابر گروهی که پیمان او را شکستند، حمایت و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 شکنان، نیکان اصحاب راستین او را کشتند و کارگزاران او را مثله کردند و بیت المال را چپاول کردند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شما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سوی او بسیج شوید، امر به معروف و نهی از منکر کنید و به آن چه صالحان پیش از شما عمل کردند، عامل باشید</w:t>
      </w:r>
      <w:r>
        <w:rPr>
          <w:rFonts w:eastAsia="IRNazanin" w:cs="IRNazanin"/>
          <w:color w:val="111111"/>
          <w:sz w:val="28"/>
          <w:szCs w:val="28"/>
          <w:rtl w:val="true"/>
          <w:lang w:bidi="fa-IR"/>
        </w:rPr>
        <w:t xml:space="preserve">». </w:t>
      </w:r>
      <w:bookmarkStart w:id="174" w:name="pg7030_61638"/>
    </w:p>
    <w:p>
      <w:pPr>
        <w:pStyle w:val="BookText"/>
        <w:rPr/>
      </w:pPr>
      <w:bookmarkEnd w:id="17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مجتبی عليه السلام در این بند، مردم را به دو نکته متذکر و از دو دیدگاه آنان را به پیوستن به سپاه امیر مؤمنان عليه السلام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مردم را متوجه نقش بسیار پررنگ امیرالمؤمنین عليه السلام در یاری رسول خدا صلی الله علیه و آله و دین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هیچ کس، در آن شریک نیست وهیچ کس چنین سابقه ای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مقایسه با دیگرانی که مدعی یاری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 آن است که بعد از تذگر به حاکمیت و اعلمیت و اقربت، توجه کنید که اکنون سپاه امام در موضع دفاع بوده و آغازگر جنگ نبوده است؛ بلکه جملیان آتش جنگ را برافروخته اند و بر شماست که به دفاع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نیز، توجه به این مطلب که چه کسی آغازگر جنگ است، از موارد بسیار مهم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جنگ ولو بعد از گذشت قرن ها، در اذهان عموم همیشه محکوم خواهد بود</w:t>
      </w:r>
      <w:r>
        <w:rPr>
          <w:rFonts w:eastAsia="IRNazanin" w:cs="IRNazanin"/>
          <w:color w:val="111111"/>
          <w:sz w:val="28"/>
          <w:szCs w:val="28"/>
          <w:rtl w:val="true"/>
          <w:lang w:bidi="fa-IR"/>
        </w:rPr>
        <w:t>.</w:t>
      </w:r>
    </w:p>
    <w:p>
      <w:pPr>
        <w:pStyle w:val="Heading4"/>
        <w:numPr>
          <w:ilvl w:val="3"/>
          <w:numId w:val="1"/>
        </w:numPr>
        <w:rPr/>
      </w:pPr>
      <w:bookmarkStart w:id="175" w:name="__RefHeading___Toc2971889_372815092"/>
      <w:bookmarkStart w:id="176" w:name="_Toc61"/>
      <w:bookmarkEnd w:id="175"/>
      <w:r>
        <w:rPr>
          <w:rtl w:val="true"/>
        </w:rPr>
        <w:t>گزارش دوم</w:t>
      </w:r>
      <w:bookmarkEnd w:id="17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مِخْنَفٍ وَ حَدَّثَنِي جَابِرُ بْنُ يَزِيد عَنْ تَمِيمِ بْنِ حُذيَمٍ قَالَ قَدِمَ عَلَيْنَا الحبُّ على عَلَيْهِ السَّلاَمُ وَ عَمَّارِ بْنِ يَاسِرٍ يَسْتَنْفِرَانِ اَلنَّاسَ إلى على عَلَيْهِ السَّلاَمُ وَ مَعَهُمَا كِتَابُهُ فَلَمَّا فَرَغَا مِنْ كِتَابٍ قَامَ اَلْحَسَنُ عَلِيٌ وَ هُوَ فتى حدث وَ اَللَّهِ إِنِّي لَأَرْثِي لَهُ مِنْ حَدَاثَةِ سِنِّهِ وَ صُعُوبةِ مقَاهُ فَرُمَاةُ النَّاسِ بِأبْصارهم وَ 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مَنْطِقَ ابْنِ بِنْتِ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w:t>
      </w:r>
    </w:p>
    <w:p>
      <w:pPr>
        <w:pStyle w:val="BookText"/>
        <w:rPr/>
      </w:pPr>
      <w:r>
        <w:rPr>
          <w:rFonts w:ascii="Amiri" w:hAnsi="Amiri" w:eastAsia="Amiri" w:cs="Amiri"/>
          <w:color w:val="111111"/>
          <w:sz w:val="28"/>
          <w:sz w:val="28"/>
          <w:szCs w:val="28"/>
          <w:rtl w:val="true"/>
          <w:lang w:bidi="ar-SA"/>
        </w:rPr>
        <w:t>عَلَى عَمُودٍ يَتَسَانَدُ إِلَيْهِ وَكَانَ عَلِيلاً مِنْ شَكْوَى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 عليه السلام و عمار یاسر آمدند تا مردم را به یاري امیرالمؤمنین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ی حضرتش را با خودشان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خواندن نوشته حضرت فارغ شدند، امام مجتبی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در سن 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دلیل جوانی او و سختی کارش در دل به سوگ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نگاه خود به او اشاره می کردند،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پسر پیغمبر ما را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 خود را بر ستونی نهاد و بر آن تکیه کرد، چون 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جوان بود حضرت مجتبی عليه السلام مردم کم خرد را به این گمان انداخته بود که ایشان، در گفتگو و احتجاج در مقابل مردم، ناتوان بوده و از عهده ی آنان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دعا می کردند که خدایا پسر پیامبر مان را یاری رسان تا از عهده ی استدلال برآمده و استوار سخن بگوید؟</w:t>
      </w:r>
    </w:p>
    <w:p>
      <w:pPr>
        <w:pStyle w:val="BookText"/>
        <w:rPr/>
      </w:pPr>
      <w:r>
        <w:rPr>
          <w:rFonts w:ascii="IRNazanin" w:hAnsi="IRNazanin" w:eastAsia="IRNazanin"/>
          <w:color w:val="111111"/>
          <w:sz w:val="28"/>
          <w:sz w:val="28"/>
          <w:szCs w:val="28"/>
          <w:rtl w:val="true"/>
          <w:lang w:bidi="fa-IR"/>
        </w:rPr>
        <w:t>هیهات که نشناختن این خاندان، و حتی ندانستن آیات قرآن که در آن، از اعطای حکمت و نبوت به یحیای خردسال خبر می دهد،</w:t>
      </w:r>
      <w:r>
        <w:rPr>
          <w:rStyle w:val="FootnoteAnchor"/>
          <w:rtl w:val="true"/>
        </w:rPr>
        <w:footnoteReference w:id="324"/>
      </w:r>
      <w:r>
        <w:rPr>
          <w:rFonts w:ascii="IRNazanin" w:hAnsi="IRNazanin" w:eastAsia="IRNazanin"/>
          <w:color w:val="111111"/>
          <w:sz w:val="28"/>
          <w:sz w:val="28"/>
          <w:szCs w:val="28"/>
          <w:rtl w:val="true"/>
          <w:lang w:bidi="fa-IR"/>
        </w:rPr>
        <w:t>انسان را چگونه به خطا می افکند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الْحَمْدُ لِلَّهِ الْعَزِيزِ الْجَبَّارِ الْواحِدِ الْقَهَّارِ الْكَبِيرِ الْمُتَعَالِ سَواءٌ بَيْنَكُمْ مِنْ أَسَرَّ اَلْقَوْلَ وَ مَنْ جَهَرَ بِهِ وَ مَنْ هُوَ </w:t>
      </w:r>
    </w:p>
    <w:p>
      <w:pPr>
        <w:pStyle w:val="BookText"/>
        <w:rPr/>
      </w:pPr>
      <w:r>
        <w:rPr>
          <w:rFonts w:ascii="Amiri" w:hAnsi="Amiri" w:eastAsia="Amiri" w:cs="Amiri"/>
          <w:color w:val="111111"/>
          <w:sz w:val="28"/>
          <w:sz w:val="28"/>
          <w:szCs w:val="28"/>
          <w:rtl w:val="true"/>
          <w:lang w:bidi="ar-SA"/>
        </w:rPr>
        <w:t>مُسْتَحْفٍ بِاللَّيْلِ وَ سارِبٌ بِالنَّهَارِ أَحْمَدُهُ عَلَى حُسْنِ اَلْبَلاَءِ وَ تَظَاهُرِ اَلنَّعْمَاءِ وَ عَلَى مَا أَحْبَبْنَا وَ كَرِهْنَا مِنْ شِدَّةٍ وَ رَخا وَ أَشْهَدُ أَنْ لاَ إِلَهَ إِلاَّ اَللَّهُ وَحْدَهُ لاَ شَرِيكَ لَهُ وَ أَنَّ مُحَمَّداً عَبْدُهُ وَ رَسُولُهُ امْتَنَّ عَلَيْنَا بِنُبُوَّتِهِ وَ اخْتَصَّهُ بِرِسالَتِهِ وَ أَنْزَلَ عَلَيْهِ وَحْيَهُ وَ اصْطَفَاهُ عَلَى جَمِيعِ خَلْقِهِ وَ أَرْسَلَهُ إِلَى الِاِنْسِ و الْجِنِّ حِينَ عَبَدَ اَلْأَوْثَاثَ وَ أُطِيعَ اَلشَّيْطَانَ وَ جَحَدَ الم فَصَلَّى اَللَّهُ عَلَيْهِ وَ آلِهِ وَ جَزَاهُ أَفْضَلَ مَا جُزِيَ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عليه السلاممودند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از آن خدای عزیز جبار واحد قهار کبیر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کسی از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نهان کند با کسی که آن را فاش گرداند، و کسی که خویشتن را به شب پنهان دارد و در روز، آشکارا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او میگویم برای آزمون نیکویش و فوران نعمتهایش، و بر هر آن چه دوست داشتیم و خوش نداشتیم، از آسایش و سختی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 دهم که جز الله معبودی نیست و پیامبر، بنده و رسول خداست که خدای متعال با نبوت او بر ما منت نهاد و او را به رسالت اختصاص داد، وحیش را بر او فرو فرستاد و او را در میان همه آفریدگانش برگزید، او را بر جن و انس برانگیخت در هنگاهی که مردم بت ها را می پرستیدند و از شیطان اطاعت میکردند و خدا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برترین جزا و پاداش فرستادگان را به او دهاد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مجتبی عليه السلام بنا به سنت حسنه ی اهل البيت عليهم السلام، سخن خود را با معارف توحیدی و آموزه های صحیح و مبنایی نبوت رسول خدا صلی الله علیه و آله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ای است برای پیروان اهل البیت عليهم السلام که قبل از شروع هر بحثی، جایگاه آن را نسبت به توحید و نبوت معین کرده و سپس بحث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شود، مطلب مورد نظر با استواری به مخاطب منتقل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لاَ أَقُولُ لَكُمْ إِلاَّ مَا تَعْرِفُونَ إِنَّ أَمِيرَالْمُؤْمِنِينَ عَلِيَّ بْنَ أَبِي طَالِبٍ أَرْشَدَ اَللَّهُ أَمْرَهُ وَ أَعَزَّ نَصْرَهُ بَعَثَني إِلَيكُم يَدْعُوكُمْ إِلَى الصَّوَابِ وَإِلَى الْعَمَلِ بِالْكِتَابِ وَ الْجِهَادِ فِي سَبِيلِ اَللَّهِ وَ إِنْ كَانَ فِي عَاجِلِ ذَاكَ مَا تَكْرَهُونَ فَانٍ فِي آجِلِهِ ما تُحِبُّونَ إِنْ شَاءَ اَللَّهُ وَ قَدْ عَلِمْتُمْ أَنَّ عَلِيّاً صَلَّى مَعَ رَسُولِ اَللَّهِ صَلَّي اَللَّهُ عَلَيْهِ وَ آلِهِ وَحْدَهُ وَ أَنَّهُ يَوْمَ صُدَّقَ بِهِ فِي عَاشِرٍ مِنْ سَنَةٍ ثُمَّ شَهِدَ مَعَ رَسُولِ اَللَّهِ جَمِيعَ مَشَاهِدِه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سخنی به شما نمی گویم که خودتان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مردی است که خدا کار او را راه نماید و یاري او را عزت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شما فرستاده تا شما را به کار درست و عمل کردن به قرآن و جهاد در راه خدا فرا خواند؛ به گونه ای که اگر اکنون هم آن را خوش ندارید، در آینده آن را دوست خواهید داشت، اگر خدا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دانید که علی امیرالمؤمنین آن کسی است که به تنهایی با رسول خدا نماز گزارد، و کسی است که در سن ده سالگی آن حضرت را تصدیق کرد، سپس با رسول خدا در تمام ص حنه ها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حضرتش در این بخش، در مقام تذکر دهنده، مطالبی را خاطر نشان می فرمایند و دانسته هایی را به یاد مردمان می آورند؛ گویا امام مجتبی عليه السلام می بیند و می یابند که مردم، با دیدن همسر پیامبر و دو صحابی مشهور، دانسته های مسلم خود درباره ی علی بن ابی طالب عليه السلام را به دست فراموشی سپرده اند و از این رو، نیازمند یادآوری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در اسلام در ست ده سالگی و همراهی با پیامبر خدا صلی الله علیه و آله در تمامی معرکه ها، مطالبی بود که نشان افتخارش بر سینه ی هیچ کس جز علی زیبنده نبود و همگان بدان معترف بودند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اَلْجِهَادِ فِي مَرْضَاةِ اَللَّهِ وَطَاعَةِ رَسُولِهِ وَ آثَارِهِ الْحَسَنَةِ فِي اَلْإِسْلاَمِ مَا قَدْ بَلَغَكُمْ وَ لَمْ يَزَلْ رَسُولُ اَللَّهِ صَلَّي اَللَّهُ عَلَيْهِ وَ آلِهِ راضياً عَنهُ حَتَّى غَمَّضَهُ بِيَدِهِ وَ غَسَّلَهُ وَحْدَهُ والْمَلائِكَةُ أعْوَانُهُ وَ الفَضلُ اِبْنُ عَمِّهِ يَنقُلُ إلَيهِ الماءَ ثُمَّ أدخَلَهُ حُفرَتَهُ وَأَوْصاهُ بِقَضاءِ دَينِهِ وَ عِدَاتِهِ وَ غَيْرِ ذَلِكَ من مَن الله عليه ثُمَّ وَ اَللَّهِ مَا دَعَاهُمْ إِلَى نَفْسِهِ وَ لَقَدْ تَداكَّ اَلنَّاسُ عَلَيْهِ تَدَاكَّ الْإِبِلِ الْهِيمِ عِنْدَ وُرُودِهَا فَبَايَعُوهُ طَائِعِينَ ثُمَّ نَكَثَ مِنْهُمْ نَاكِثُونَ بِلا حَدَثٍ أحدَثَهُ ولا خِلافٍ أتاهُ حَسَداً لَهُ وَ بَغْياً </w:t>
      </w:r>
    </w:p>
    <w:p>
      <w:pPr>
        <w:pStyle w:val="BookText"/>
        <w:rPr/>
      </w:pPr>
      <w:r>
        <w:rPr>
          <w:rFonts w:ascii="Amiri" w:hAnsi="Amiri" w:eastAsia="Amiri" w:cs="Amiri"/>
          <w:color w:val="111111"/>
          <w:sz w:val="28"/>
          <w:sz w:val="28"/>
          <w:szCs w:val="28"/>
          <w:rtl w:val="true"/>
          <w:lang w:bidi="ar-SA"/>
        </w:rPr>
        <w:t>عَلَيْهِ فَعَلَيْكُمْ عِبَادَ اَللَّهِ بِتَقْوَى اَللَّهِ وَ اَلْجِدِّ وَ اَلصَّبْرِ وَ الإستعانَةِ بِاللَّهِ وَ الْخُفُوفِ إِلَى مَا دَعَاكُمْ إِلَيْهِ أَمِيرُ اَلْمُؤْمِنِينَ عَصَمَنَا اَللَّهُ وَ إِيَّاكُمْ بِمَا عَصَمَ بِهِ أَوْلِيَاءَهُ وَ أَهْلَ طَاعَتِهِ وَ أَلْهَمَنا وَ اِياكُمْ تَقْواهُ وَ أَعانَنَا وَ إِيَّاكُمْ عَلَى جِهَادِ أَعْدَائِهِ وَ أَشْتَغْفِرُ اَللَّهَ اَلْعَظِيمَ لِي وَ لَكُمْ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تلاش گسترده او در جهت دستیابی به رضایت خدا و اطاعت از رسولش و نشر نیکی ها در اسلام خبرهایی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رسول خدا از ایشان راضی بود،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دستان ایشان چشمان پیامبر بسته شد و ایشان به تنهایی با کمک ملائکه آن حضرت را غسل دادند، در حالی که پسر عمش فضل بن عبدالمطلب برای ایشان آب میریخت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 پیامبر را در قبرشان سرازیر کرد، حال آنکه دیون و تعهدات رسول خدا به عهده ی ایشان بود و دیگر منت هایی که خدا بر ایشان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خدا سوگند، او شما را به سوی خودش فرا نمی خواند؛ بلکه مردم دور ایشان ازدحام کردند، آنگونه که شتران هنگام ورود به آبشخور ازدحام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سر طاعت با ایشان پیمان بستند، سپس بدون آنکه حضرتش بدعتی آورده باشد یا مرتكب مخالفتی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خود را شکستند، بدان روی که بر او حسد بردند و بر وی سرکشی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تقوای الهی و تلاش و صبر و کمک خواستن از خدای متعال و شتاب کردن در آن چه امیرالمؤمنین شما را به آن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خطا نگاه دارد، همان سان که اولیای خود را حفظ کرده است، تقوا را به ما و شما الهام کند، ما و شما را برای جهاد در برابر دشمنان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من و شما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مجتبی عليه السلام به رحبه رفتند و منزلی برای پدرشان امیرالمؤمنین عليه السلام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 عليه السلام، پدرشان را چنین وصف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عليه السلام هرگز دست از حمایت و همراهی رسول خدا صلی الله علیه و آله و دین خدا نکشید و با وجود سختی های بی شمار، استوار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مدعیان، هیچ کدام این گونه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آیا او حق دارد مردم را به سوی خود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ایشان از این حق قانونی و طبیعی خویش استفاده نکرده و هیچگاه مردم را به حکومت خود دعوت ننمود و هنگامی آن را پذیرفت که خود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شش ماه از درخواست عمومی شما برای پذیرش حکومت نگذشته است که پیمان می 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شکنان، از سر حسادت مقابل ما صف آرایی کرده اند و خون خواهی عثمان بهانه ای بیش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شیعه، به خلافت بلافصل امیرالمؤمنین عليه السلام براساس نص و نصب الهی باور دارد و این سخنان حضرت مجتبی عليه السلام تنها بر مسیر احتجاج بر مردمان ایراد شده است</w:t>
      </w:r>
      <w:r>
        <w:rPr>
          <w:rFonts w:eastAsia="IRNazanin" w:cs="IRNazanin"/>
          <w:color w:val="111111"/>
          <w:sz w:val="28"/>
          <w:szCs w:val="28"/>
          <w:rtl w:val="true"/>
          <w:lang w:bidi="fa-IR"/>
        </w:rPr>
        <w:t xml:space="preserve">. </w:t>
      </w:r>
      <w:bookmarkStart w:id="177" w:name="pg7030_61645"/>
    </w:p>
    <w:p>
      <w:pPr>
        <w:pStyle w:val="Heading3"/>
        <w:numPr>
          <w:ilvl w:val="2"/>
          <w:numId w:val="1"/>
        </w:numPr>
        <w:rPr/>
      </w:pPr>
      <w:bookmarkStart w:id="178" w:name="__RefHeading___Toc2971891_372815092"/>
      <w:bookmarkStart w:id="179" w:name="_Toc62"/>
      <w:bookmarkEnd w:id="177"/>
      <w:bookmarkEnd w:id="178"/>
      <w:r>
        <w:rPr/>
        <w:t>5</w:t>
      </w:r>
      <w:r>
        <w:rPr>
          <w:rtl w:val="true"/>
        </w:rPr>
        <w:t xml:space="preserve">- </w:t>
      </w:r>
      <w:r>
        <w:rPr>
          <w:rtl w:val="true"/>
        </w:rPr>
        <w:t>سیمایی از اخلاق نیکوی امیرمؤمنان</w:t>
      </w:r>
      <w:bookmarkEnd w:id="179"/>
    </w:p>
    <w:p>
      <w:pPr>
        <w:pStyle w:val="BookText"/>
        <w:rPr/>
      </w:pPr>
      <w:r>
        <w:rPr>
          <w:rFonts w:ascii="IRNazanin" w:hAnsi="IRNazanin" w:eastAsia="IRNazanin"/>
          <w:color w:val="111111"/>
          <w:sz w:val="28"/>
          <w:sz w:val="28"/>
          <w:szCs w:val="28"/>
          <w:rtl w:val="true"/>
          <w:lang w:bidi="fa-IR"/>
        </w:rPr>
        <w:t>در مقدمات جنگ جمل، تاريخ شاه یکی از شگفتی های سیرهی امیرمؤمنان عليه السلام می شود که به حق جانشین پیامبر خدا صلی الله علیه و آله و نمایاننده ی خلق عظیم نبوی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الاسلام کلینی در کتاب شریف کافی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 لَمَّا خَرَجَ أَمِيرُ اَلْمُؤْمِنِينَ عَلَيْهِ السَّلاَمُ يُرِيدُ الْبَصْرَةَ نَزَلَ بِالرَّبَذَةِ فَأَتَاهُ رَجُلٌ مِنْ مُحَارِبٍ فَقَالَ يَا أَمِيرَ الْمُؤْمِنِينَ اي تَحَمَّلْتُ فِي قَوْمِي حَمالَة و إِنِّي سَأَلْتُ فِي طَوَايِفَ مِنْهُمُ المواساةَ وَ الْمَعُونَةَ فَسَبَقَتْ إِلَيَّ ألسنتهم بِالنكد قَمَرُهمْ يا أَمِيرَ اَلْمُؤْمِنِينَ بِمَعُونَتِي وَ حُثَّهُمْ عَلَى مُوَاسَاتِي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أَيْنَ هُمْ فَقَالَ هَؤُلاَءِ فَرِيقٌ بَيْنَهُمْ حَيْثُ تَرَى قَالَ فَنَصَّ رَاحِلَتَهُ فادلفت كَأَنَّهَا ظَلِيمٌ فَأَدْلَفَ بَعْضَ أَصْحَابِهِ فِي طَلَبِهَا فيلايَا بِلَأْيٍ مَا لحقت فَانْتَهَى إِلَى اَلْقَوْمِ فَسَلَّمَ عَلَيْهِمْ وَ سألهم مَا يَمْنَعُهُمْ مِنْ مُوَاسَاةِ صَاحِبِهِمْ فَشَكَوْهُ و شَكَاهُم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وَصَلَ امرو عَشِيرَتَهُ فَانهمْ أَوْلَى بِبِرِّهِ و ذَاتِ يَدِهِ وَ وَصَلَتِ الْعَشِيرَةُ أَخَاهَا إِنْ عَثَرَ بِهِ دَهْرٌ وَ أَدْبَرَتْ عَنْهُ دُنْيا فَاِنَّ الْمُتَواصِلِينَ الْمُتَباذِلِينَ مَأْجُورُونَ وَ إِنَّ اَلْمُتَقَاطِعِينَ اَلْمُتَدَابِرِينَ مَوْزُوزُونَ قَالَ ثُمَّ بَعَثَ رَاحِلَتَهُ </w:t>
      </w:r>
    </w:p>
    <w:p>
      <w:pPr>
        <w:pStyle w:val="BookText"/>
        <w:rPr/>
      </w:pPr>
      <w:r>
        <w:rPr>
          <w:rFonts w:ascii="Amiri" w:hAnsi="Amiri" w:eastAsia="Amiri" w:cs="Amiri"/>
          <w:color w:val="111111"/>
          <w:sz w:val="28"/>
          <w:sz w:val="28"/>
          <w:szCs w:val="28"/>
          <w:rtl w:val="true"/>
          <w:lang w:bidi="ar-SA"/>
        </w:rPr>
        <w:t>وَقَالَ خَلِّ</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عليه السلام به عزم بصره بیرون رفت، در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مولد و مدفن ابی ذر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مردی از قبیله محارب خدمتش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ازقبیلهی خود غرامتی را به عهده گرفتم و چون از برخی از آنها تقاضای مواسات و کمک کردم، از سختی و تهیدستی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امر فرما به من نیکی کنند و آنها را به کمک رساندن به من وادار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آنها آن جایند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مرکب خود را به سرعت هر چه تمام تر به حرکت آورد، در حالی که مرکب مانند شتر مرغ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که پیش را گرفتند، به سختی و کندی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رسید، بر آنها سلام کرد و پرسید که چرا با رفیق خود مواسات نمیکنند؟ آنها از او، و او از آنها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با بستگان خود پیوست داشته باشد، زیرا ایشان به احسان و دستگیری مالی او، از دیگران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خانواده ای باید با کسان خود پیوند داشته باشد، اگر روزگار به زمینشان زند، و از آنها پشت بگرداند؛ زیرا کسانی که با یک دیگر پیوند دارند و بذل و بخشش میکنند، پاداش می یابند؛ ولی آنها که از هم ببرند و به هم پشت کننده سنگین 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خود را برانگیخت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رفتار و گفتار ائمهی هدایت عليهم السلام، همه و همه در راستای قوام دین و روشنگری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شد که حضرت امیر عليه السلام از هر فرصتی برای آموزش معارف حقه ی دین خدا بهره می بردند؛ گاه در تحکیم پایه های توحیدی، گاه در روشن شدني مطالب نبوت و گاه با آموزش عملی اخلاق، سعی در رشد مسلمانان داشته و ایشان را به صراط مستقیم رهنمون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جمل، حضرت امیر عليه السلام از مدینه به سمت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فتنه گران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فاصله ی مدینه تا بصره طولانی بود، جمع آوری نیرو از مناطق نزدیک بصره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منزلگاه های رسمی بین راه، منطقه ربذه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عليه السلام مشغول جمع آوری سپاه و تجهیزات بودند که مردی از قبیله ی محارب خدمت آن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در میان قوم خود مسئولیت مهمی را قبول کردم؛ مقروض هستم و دین سنگینی به عهده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مراجعه کردم تا به من کمک کند، هریک به نحوی مرا آزرده اند و تقاضای مرا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 می کنم به آنان فرمان بدهی تابه من کمک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عليه السلام در آن شرایط سخت و بحرانی که درگیر فتنه ی طلحه و زبیر و عایشه و مشغول تجهیز سپاه هستند، با روی باز به آن مردگفتند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هستند؟</w:t>
      </w:r>
      <w:r>
        <w:rPr>
          <w:rFonts w:eastAsia="IRNazanin" w:cs="IRNazanin"/>
          <w:color w:val="111111"/>
          <w:sz w:val="28"/>
          <w:szCs w:val="28"/>
          <w:rtl w:val="true"/>
          <w:lang w:bidi="fa-IR"/>
        </w:rPr>
        <w:t xml:space="preserve">! </w:t>
      </w:r>
      <w:bookmarkStart w:id="180" w:name="pg7030_61648"/>
    </w:p>
    <w:p>
      <w:pPr>
        <w:pStyle w:val="BookText"/>
        <w:rPr/>
      </w:pPr>
      <w:bookmarkEnd w:id="180"/>
      <w:r>
        <w:rPr>
          <w:rFonts w:ascii="IRNazanin" w:hAnsi="IRNazanin" w:eastAsia="IRNazanin"/>
          <w:color w:val="111111"/>
          <w:sz w:val="28"/>
          <w:sz w:val="28"/>
          <w:szCs w:val="28"/>
          <w:rtl w:val="true"/>
          <w:lang w:bidi="fa-IR"/>
        </w:rPr>
        <w:t>آن مرد حضرت امیر عليه السلام را به سوی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عليه السلام به آنان سلام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شما به این مرد که قوم و خویش شماست کمک نمی کنید؟ آنان شروع به بدگویی و شکایت از هم قبیلهای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خود نیکی کنید، زیرا فامیل و نزدیکان به نیکی کردن اولی هستند، هر چند دنیا به آنان پشت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هم می پیوندند و صله ارحام انجام می دهند و به یکدیگر بذل و بخشش می کنند ثواب می برند و مأجور هستند، و آنانی که به هم پشت می کنند، وزر و وبال گناه به گردن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بحبوحه ی جنگ جمل، که به صورت طبیعی آرامشی نمی توان جستجو کرد، حضرت امیرمؤمنان عليه السلام به عنوان هادی امت که اکنون حاکم و فرماندهی جنگ است، به جهت ارشاد عملی مردم به یکی از اصول اخلاقی، معرکه را رها کرده و اقدامی علمی صورت می دهد</w:t>
      </w:r>
      <w:r>
        <w:rPr>
          <w:rFonts w:eastAsia="IRNazanin" w:cs="IRNazanin"/>
          <w:color w:val="111111"/>
          <w:sz w:val="28"/>
          <w:szCs w:val="28"/>
          <w:rtl w:val="true"/>
          <w:lang w:bidi="fa-IR"/>
        </w:rPr>
        <w:t>.</w:t>
      </w:r>
    </w:p>
    <w:p>
      <w:pPr>
        <w:pStyle w:val="Heading3"/>
        <w:numPr>
          <w:ilvl w:val="2"/>
          <w:numId w:val="1"/>
        </w:numPr>
        <w:rPr/>
      </w:pPr>
      <w:bookmarkStart w:id="181" w:name="__RefHeading___Toc2971893_372815092"/>
      <w:bookmarkStart w:id="182" w:name="_Toc63"/>
      <w:bookmarkEnd w:id="181"/>
      <w:r>
        <w:rPr/>
        <w:t>6</w:t>
      </w:r>
      <w:r>
        <w:rPr>
          <w:rtl w:val="true"/>
        </w:rPr>
        <w:t xml:space="preserve">- </w:t>
      </w:r>
      <w:r>
        <w:rPr>
          <w:rtl w:val="true"/>
        </w:rPr>
        <w:t>مسلم بن عبدالله مجاشعی، نخستین شهید جنگ جمل</w:t>
      </w:r>
      <w:bookmarkEnd w:id="18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فرزند عبدالله</w:t>
      </w:r>
      <w:r>
        <w:rPr>
          <w:rStyle w:val="FootnoteAnchor"/>
          <w:rtl w:val="true"/>
        </w:rPr>
        <w:footnoteReference w:id="327"/>
      </w:r>
      <w:r>
        <w:rPr>
          <w:rFonts w:ascii="IRNazanin" w:hAnsi="IRNazanin" w:eastAsia="IRNazanin"/>
          <w:color w:val="111111"/>
          <w:sz w:val="28"/>
          <w:sz w:val="28"/>
          <w:szCs w:val="28"/>
          <w:rtl w:val="true"/>
          <w:lang w:bidi="fa-IR"/>
        </w:rPr>
        <w:t>، از سپاهیان امیرالمؤمنین عليه السلام در جنگ جمل بود و عجلی</w:t>
      </w:r>
      <w:r>
        <w:rPr>
          <w:rStyle w:val="FootnoteAnchor"/>
          <w:rtl w:val="true"/>
        </w:rPr>
        <w:footnoteReference w:id="328"/>
      </w:r>
      <w:r>
        <w:rPr>
          <w:rFonts w:ascii="Amiri" w:hAnsi="Amiri" w:eastAsia="Amiri" w:cs="Amiri"/>
          <w:color w:val="111111"/>
          <w:sz w:val="28"/>
          <w:sz w:val="28"/>
          <w:szCs w:val="28"/>
          <w:rtl w:val="true"/>
          <w:lang w:bidi="ar-SA"/>
        </w:rPr>
        <w:t>و مجاشعي</w:t>
      </w:r>
      <w:r>
        <w:rPr>
          <w:rStyle w:val="FootnoteAnchor"/>
          <w:rtl w:val="true"/>
        </w:rPr>
        <w:footnoteReference w:id="329"/>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مدائن می زیست</w:t>
      </w:r>
      <w:r>
        <w:rPr>
          <w:rStyle w:val="FootnoteAnchor"/>
          <w:rtl w:val="true"/>
        </w:rPr>
        <w:footnoteReference w:id="330"/>
      </w:r>
      <w:r>
        <w:rPr>
          <w:rFonts w:ascii="IRNazanin" w:hAnsi="IRNazanin" w:eastAsia="IRNazanin"/>
          <w:color w:val="111111"/>
          <w:sz w:val="28"/>
          <w:sz w:val="28"/>
          <w:szCs w:val="28"/>
          <w:rtl w:val="true"/>
          <w:lang w:bidi="fa-IR"/>
        </w:rPr>
        <w:t xml:space="preserve">و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سال های آغازین جوانی بوده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بر پایه آن چه حسن بن محمد دیلمی، محدث شیعه، از مسلم بن عبدالله نقل کرده، گفتگوهای او با حذيفة بن 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والي شهر مدائن، باعث گرایش او به امیرمؤمنان عليه السلام شده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به گفته دیلمی در ارشاد القلوب، امیر مؤمنان عليه السلام پس از پذیرش خلافت، حذيفة بن يمان، از صحابه پیامبر خدا صلی الله علیه و آله را بر حکومت مدائن ابقاء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منبر رفته و در ضمن سخنرانی خود، امیر مؤمنان عليه السلام را امیرالمؤمنین حقیقی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سخن را کنایه از این دانست که خلفای سه گانه پیش از حضرتش، امیرالمؤمنین حقیقی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درخواست مسلم برخی از رویدادهای گذشته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ملقب شدن علی بن ابی طالب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جبرئیل و خواندن خلفای سه گانه به این لقب از جانب مردم بوده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او هم چنین صحیفه ملعونه، ماجرای رم دادن شتر پیامبر صلی الله علیه و آله در گردنه ی هرشا، واقعه غدیر و غصب خلافت توسط ابوبکر و عمر بن خطاب را برای مسلم گزارش کرد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عبدالله در جنگ جمل،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امیر مؤمنان عليه السلام پیش از آغاز جنگ و برای آخرین اتمام حجت، از یارانش پرسید چه کسی با قرآن به نزدلشکر مقابل می رود؟ اصحاب امام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آنان ما را زخمی کرده است، منتظر چه هستی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امیر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 گیرم که من راه عذرشان را بستم و به آنها هشدار دادم، پس تو برای من در برابر آنان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زره خود را خواستند و آن را به تن کردند، شمشیرشان را حمایل کردند و عمامه را بر سر و صورتش پیچیدند و بر استر پیامبر صلی الله علیه و آله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قرآن به دست گرفته بودند رو به سپاه خود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قرآن را می گیرد تا این قوم را به آن چه در آن است بخواند؟</w:t>
      </w:r>
    </w:p>
    <w:p>
      <w:pPr>
        <w:pStyle w:val="BookText"/>
        <w:rPr/>
      </w:pPr>
      <w:r>
        <w:rPr>
          <w:rFonts w:ascii="IRNazanin" w:hAnsi="IRNazanin" w:eastAsia="IRNazanin"/>
          <w:color w:val="111111"/>
          <w:sz w:val="28"/>
          <w:sz w:val="28"/>
          <w:szCs w:val="28"/>
          <w:rtl w:val="true"/>
          <w:lang w:bidi="fa-IR"/>
        </w:rPr>
        <w:t>در این میان مسلم که قبایی سفید بر تن داشت بر جست و به امیر مؤمنان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می گیرم </w:t>
      </w:r>
      <w:r>
        <w:rPr>
          <w:rStyle w:val="FootnoteAnchor"/>
          <w:rtl w:val="true"/>
        </w:rPr>
        <w:footnoteReference w:id="336"/>
      </w:r>
      <w:r>
        <w:rPr>
          <w:rFonts w:ascii="IRNazanin" w:hAnsi="IRNazanin" w:eastAsia="IRNazanin"/>
          <w:color w:val="111111"/>
          <w:sz w:val="28"/>
          <w:sz w:val="28"/>
          <w:szCs w:val="28"/>
          <w:rtl w:val="true"/>
          <w:lang w:bidi="fa-IR"/>
        </w:rPr>
        <w:t>و روبه روی صف دشمن قرار گرفت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وی امیر مؤمنان عليه السلام را دعوت کننده به قرآن دانست و از آنها خواست به اطاعت خدا و به عمل به کتاب خدا بازگردند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ابن اثیر، تاریخ نگار اهل سنت در قرن هفتم قمری، دست راست او را قطع کردند و او قرآن را با دست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چپش </w:t>
      </w:r>
    </w:p>
    <w:p>
      <w:pPr>
        <w:pStyle w:val="BookText"/>
        <w:rPr/>
      </w:pPr>
      <w:r>
        <w:rPr>
          <w:rFonts w:ascii="IRNazanin" w:hAnsi="IRNazanin" w:eastAsia="IRNazanin"/>
          <w:color w:val="111111"/>
          <w:sz w:val="28"/>
          <w:sz w:val="28"/>
          <w:szCs w:val="28"/>
          <w:rtl w:val="true"/>
          <w:lang w:bidi="fa-IR"/>
        </w:rPr>
        <w:t>نیز قطع شد و او قرآن را به سینه گرفت</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محمد بن جریر طبری، او به سبب اصابت تیر</w:t>
      </w:r>
      <w:r>
        <w:rPr>
          <w:rStyle w:val="FootnoteAnchor"/>
          <w:rtl w:val="true"/>
        </w:rPr>
        <w:footnoteReference w:id="340"/>
      </w:r>
      <w:r>
        <w:rPr>
          <w:rFonts w:ascii="IRNazanin" w:hAnsi="IRNazanin" w:eastAsia="IRNazanin"/>
          <w:color w:val="111111"/>
          <w:sz w:val="28"/>
          <w:sz w:val="28"/>
          <w:szCs w:val="28"/>
          <w:rtl w:val="true"/>
          <w:lang w:bidi="fa-IR"/>
        </w:rPr>
        <w:t>و بنا بر گزارش شیخ مفید، به دستور عایشه و هجوم نیزه داران به شهادت رسید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امیرمؤمنان عليه السلام چگونگی شهادت او را از پیش گفته بود</w:t>
      </w:r>
      <w:r>
        <w:rPr>
          <w:rStyle w:val="FootnoteAnchor"/>
          <w:rtl w:val="true"/>
        </w:rPr>
        <w:footnoteReference w:id="342"/>
      </w:r>
      <w:r>
        <w:rPr>
          <w:rFonts w:ascii="IRNazanin" w:hAnsi="IRNazanin" w:eastAsia="IRNazanin"/>
          <w:color w:val="111111"/>
          <w:sz w:val="28"/>
          <w:sz w:val="28"/>
          <w:szCs w:val="28"/>
          <w:rtl w:val="true"/>
          <w:lang w:bidi="fa-IR"/>
        </w:rPr>
        <w:t>و او را از کسانی دانسته بود که خدا قلبشان را از نور و ایمان پر کرده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مادر مسلم هنگام شهادتش حضور داشت</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کشید و خود را بر او افکند و او را از قتلگاهش بیرون کشید و گروهی از لشکریان امیر مؤمنان نیز به او پیوستند و در حمل جنازه به وی یاری رساندند؛ تا این که او را پیش امیر مؤمنان عليه السلام آوردند و مادرش گریست و ناله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می خواند و از آنان نمی هراسید، اما نیزه هایشان را از خون اورنگین کردند؛ در حالی که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آنان را می نگریست و آنان را به کشتن فرمان می داد، نه آنکه آنان را باز دارد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شهادت مسلم، یادآور رفتار داعش و تکفیریان در عصر </w:t>
      </w:r>
    </w:p>
    <w:p>
      <w:pPr>
        <w:pStyle w:val="BookText"/>
        <w:rPr/>
      </w:pPr>
      <w:r>
        <w:rPr>
          <w:rFonts w:ascii="IRNazanin" w:hAnsi="IRNazanin" w:eastAsia="IRNazanin"/>
          <w:color w:val="111111"/>
          <w:sz w:val="28"/>
          <w:sz w:val="28"/>
          <w:szCs w:val="28"/>
          <w:rtl w:val="true"/>
          <w:lang w:bidi="fa-IR"/>
        </w:rPr>
        <w:t>حاضر است که مسلمان را به جرم محبت على ذبح می کنند، ولو آنکه در حال قرآن خواندن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قَالَتْ عَائِشَةُ لاَ وَاللَّهِ بَلْ خِفْتُ سُيُوفَ اِبْنِ أَبِي طَالِبٍ أَمَا إِنَّهَا طِوَالٌ حِدَادٌ تَحْمِلُهَا سَوَاعِدُ أَنْجَادٌ وَ لَئِنْ خِفْتَهَا لَهُ خَافَهَا الرِّجَالُ مِنْ قَبْلِكَ فَرَجَعَ إلى القتالِ قِيلَ لِأَمِيرِ اَلْمُؤْمِنِينَ عَلَيْهِ السَّلامُ إِنَّهُ قَدْ رَجَعَ فَقَالَ دَعُوهُ فَإِنَّ الشَّيْخَ مَحْمُولٌ عَلَيْهِ ثُمَّ قَالَ أَيُّهَا اَلنَّاسُ وَا أَبْصَارَكُمْ وَ عَضُّوا عَلَى نَوَاجِذِكُمْ وَ أَكْثِرُوا مِنْ ذِكْرِ رَبِّكُمْ وَ ايَّاكُم وَ كَثْرَةَ الكَلامِ فانه فَشَلٌ و نَظَرَتْ عَائِشُهُ إِلَيْهِ و هُوَ يَجُولُ بَيْنَ اَلصَّفَّيْنِ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آمده که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از شمشیرهای پسر ابی طالب می ترسی که بلند و برنده است و افراد بزرگ آن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آن ترسیده ای، بدان که مردانی پیش از تو هم از آن ترسیده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کارزار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عليه السلام گفته شد که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که پیرمرد را به این صحنه کشانده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بر نیروی خود تکیه کنید و بسیار یاد پروردگار کنید و زیاد سخن نگویید که شکست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حضرت امیر نگاه کرد در حالی که حضرت میان صف لشکریانش راه میرفت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اُنْظُرُوا إِلَيْهِ كَأَن فعلهُ فِعْلُ رَسُولِ اَللَّهِ صَلَّي اَللَّهُ عَلَيْهِ وَ آلِهِ يَوْمَ بَدْرٍ أَمَا وَ اَللَّهِ لاَ يُنْتَظِرُ بِكَ إِلاَّ زَوَالُ اَلشَّمْسِ فَقَالَ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لَتُصْبِحُنَّ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 اَلنَّاسُ فِي اَلْقِتَالِ فَنَهَاهُمْ أمير الميني وَ قَالَ اَللَّهُمَّ إِنِّى أَغْذَرْتُ وَ أنْذرتُ فكن لِى عَلَيْهِمْ من الشَّاهدينَ ثُمَّ أَخَذَ اَلمُصْحَفَ وَ طَلَبَ مَن يقرَؤُه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فَقَالَ مُسْلِمٌ الْمُجَاشِعِيُّ هَا أَنَا ذَا فَخَوَّفَهُ بِقَطْعِ يَمِينِهِ وَ شِمَالِي وَ قَتْلِهِ فَقَالَ لاَ عَلَيْكَ يَا أَمِيرَ اَلْمُؤْمِنِينَ فَهَذَا قَلِيلٌ فِي ذَاتِ اَللَّهِ فَأُخِذَ وَ دَعَاهُمْ إِلَى اَللَّهِ فَقُطِعَتْ يَدُهُ اَلْيُمَنِيُّ فَأَخَذَهُ بِيَدِهِ اَليُسْرِي فقطعت فَأَخَذَهُ بِيَدِهِ بِأَسْنَانِهِ فَقُتِلَ فَقَالَتْ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ان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اَلتَّنْزِيلِ إِذْ دَعَاهُمْ</w:t>
      </w:r>
    </w:p>
    <w:p>
      <w:pPr>
        <w:pStyle w:val="BookText"/>
        <w:rPr/>
      </w:pPr>
      <w:r>
        <w:rPr>
          <w:rFonts w:ascii="Amiri" w:hAnsi="Amiri" w:eastAsia="Amiri" w:cs="Amiri"/>
          <w:color w:val="111111"/>
          <w:sz w:val="28"/>
          <w:sz w:val="28"/>
          <w:szCs w:val="28"/>
          <w:rtl w:val="true"/>
          <w:lang w:bidi="ar-SA"/>
        </w:rPr>
        <w:t xml:space="preserve">يَتْلُو تَابَ اَللَّهِ لاَ يَخْشَاهُمْ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فرملُوهُ رَملَتْ لِحَاهُم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حل القتال </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عمل میکند که رسول خدا در روز بدر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جز زوال خورشید کسی انتظار تو 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جدی وارد جنگ شدند، در حالی که امیرالمؤمنین عليه السلام آنان را نهی 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حجت را تمام کردم و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w:t>
      </w:r>
    </w:p>
    <w:p>
      <w:pPr>
        <w:pStyle w:val="BookText"/>
        <w:rPr/>
      </w:pP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به دست گرفت و از کسی خواست که برایش این آیه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دو گروه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مجاشعی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مأموریت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او هشدار داد که دست راست و چپش را قطع می کنند و سپس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راه خدا بسیار اندک است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را به دست گرفت و میان لشکر جمل رفت و آنها را به سوی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قطع کردند، قرآن را به دست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قطع کردند، به دندان گرفت و سرانجام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نزد آنان رفت و آیات محکمات تو را نازل شده میان آنان برد تا آنان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خدا را بدون وحشت بر آنان خواند و او را به خاک و خون کشاندند و کشتند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جنگ مشروعیت پیدا کرد</w:t>
      </w:r>
      <w:r>
        <w:rPr>
          <w:rFonts w:eastAsia="IRNazanin" w:cs="IRNazanin"/>
          <w:color w:val="111111"/>
          <w:sz w:val="28"/>
          <w:szCs w:val="28"/>
          <w:rtl w:val="true"/>
          <w:lang w:bidi="fa-IR"/>
        </w:rPr>
        <w:t xml:space="preserve">». </w:t>
      </w:r>
      <w:bookmarkStart w:id="183" w:name="pg7030_61655"/>
    </w:p>
    <w:p>
      <w:pPr>
        <w:pStyle w:val="Heading2"/>
        <w:numPr>
          <w:ilvl w:val="1"/>
          <w:numId w:val="1"/>
        </w:numPr>
        <w:rPr/>
      </w:pPr>
      <w:bookmarkStart w:id="184" w:name="__RefHeading___Toc2971895_372815092"/>
      <w:bookmarkStart w:id="185" w:name="_Toc64"/>
      <w:bookmarkEnd w:id="183"/>
      <w:bookmarkEnd w:id="184"/>
      <w:r>
        <w:rPr>
          <w:rtl w:val="true"/>
        </w:rPr>
        <w:t>کلام آخر</w:t>
      </w:r>
      <w:bookmarkEnd w:id="185"/>
    </w:p>
    <w:p>
      <w:pPr>
        <w:pStyle w:val="BookText"/>
        <w:rPr/>
      </w:pPr>
      <w:r>
        <w:rPr>
          <w:rFonts w:ascii="IRNazanin" w:hAnsi="IRNazanin" w:eastAsia="IRNazanin"/>
          <w:color w:val="111111"/>
          <w:sz w:val="28"/>
          <w:sz w:val="28"/>
          <w:szCs w:val="28"/>
          <w:rtl w:val="true"/>
          <w:lang w:bidi="fa-IR"/>
        </w:rPr>
        <w:t>آن چه تاکنون در این مجموعه به رشته ی نگارش درآ مد، مروری بود بر استقرار حکومت امیرالمؤمنین علیه السلام، نحوه ی بیعت کردن مردم با آن حضرت، روش حکومت حضرت، خوش نیامد برخی از چهره های مشهور از نحوهی حکومت حضرت امیر علیه السلام وجنگ افروزی جملیان علیه امیر مؤمنان علیه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در جمل روی داد، مطلبی است که به یاری خداوند، در نوشتاری دیگر به ثمر خواهد نشست</w:t>
      </w:r>
      <w:r>
        <w:rPr>
          <w:rFonts w:eastAsia="IRNazanin" w:cs="IRNazanin"/>
          <w:color w:val="111111"/>
          <w:sz w:val="28"/>
          <w:szCs w:val="28"/>
          <w:rtl w:val="true"/>
          <w:lang w:bidi="fa-IR"/>
        </w:rPr>
        <w:t xml:space="preserve">. </w:t>
      </w:r>
      <w:bookmarkStart w:id="186" w:name="pg7030_61656"/>
    </w:p>
    <w:p>
      <w:pPr>
        <w:pStyle w:val="Heading2"/>
        <w:numPr>
          <w:ilvl w:val="1"/>
          <w:numId w:val="1"/>
        </w:numPr>
        <w:rPr/>
      </w:pPr>
      <w:bookmarkStart w:id="187" w:name="__RefHeading___Toc2971897_372815092"/>
      <w:bookmarkStart w:id="188" w:name="_Toc65"/>
      <w:bookmarkEnd w:id="186"/>
      <w:bookmarkEnd w:id="187"/>
      <w:r>
        <w:rPr>
          <w:rtl w:val="true"/>
        </w:rPr>
        <w:t>فهرست منابع</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در مقابل نص، شرف الدين،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 ام المؤمنین عائشة، عسکری، سید مرتضی،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العلمی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طبرسی، احمد بن علی بن ابیطالب،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الأحكام السلطانية، ماوردی، علی بن محمد،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قتیبه،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لألفيه الشيخ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فقه، شهابی، محمود،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إلى الصواب، دیلمی، حسن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في معرفة حجج الله على العباد،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المؤتمرالعالمي لألفية الشيخ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نزول القرآن، واحدی نیشابوری، علی بن احمد، رواية بدرالدین ابی نصر محمدبن عبدالله ارغیانی،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یاسین فحل،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الإستيعاب في معرفة الأصحاب، ابن عبدالبر،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معوض، على محمد، عادل احمد عبدالموجود،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 ابن اثیر، علی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هلالی، سلیم بن قیس،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زنجانی خوئینی، اسماعیل،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تمييز الصحابة، ابن حجر عسقلانی، شهاب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النسا المؤمنات، الحتون،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بی تا۔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قاموس تراجم لأشهر الرجال و النسا من العرب و المستعربين و المستشرقین، زرکلی، خیرالدین،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أغانی، اصفهانی، ابو الفرج،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 التراث العربی،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طوسی، محمد بن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 السياسة المعروف بتاريخ الخلفاء دینوری، ابن قتیبه، عبد الله بن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امتاع الأسماع بما للنبي من الأحوال و الأموال و الحفدة و المتاع، مقریزی، تقی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الاشراف، بلاذری، احمد بن یحی بن جابر،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محمدباقر،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 سمعانی، عبد الكريم بن محمد،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یحیی المعلمي اليمانی،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مجلسی، محمد باقر بن محمد تقی،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 ابن کثیر دمشقی، اسماعیل بن عمر،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بی تا۔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 و التاریخ، مقدسی، محمد بن طاهر، بور سعيد، مكتبة الثقافة الدينية، بی تا۔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ابن طيفور، احمد بن أبي طاهر،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الرضی، بیتا۔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امیه در تاریخ، فقیهی، علی اصغر، در مقالات فارسی کنگره جهانی هزاره شیخ مفید،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شیخ مفید،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 طبری، محمد بن جریر،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زبیدی، محمد مرتضی،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خلافت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افتخار زاده، سید 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 و وفیات المشاهير والأعلام، ذهبی، شمس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خلیفه بن خیاط، ابن خیاط، ابوعمرو خليفه بن خیاط لیثی عصفری،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الخميس في احوال انفس النفيس، دیار بکری، حسین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 ابن عساکر، ابوالقاسم علی بن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یعقوبی، ابن واضح احمد بن ابی یعقوب،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محمد ابراهیم،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من الأمة بذكر خصائص الأئمة علیهم السلام، ابن جوزی، یوسف بن</w:t>
      </w:r>
    </w:p>
    <w:p>
      <w:pPr>
        <w:pStyle w:val="BookText"/>
        <w:rPr/>
      </w:pPr>
      <w:r>
        <w:rPr>
          <w:rFonts w:ascii="IRNazanin" w:hAnsi="IRNazanin" w:eastAsia="IRNazanin"/>
          <w:color w:val="111111"/>
          <w:sz w:val="28"/>
          <w:sz w:val="28"/>
          <w:szCs w:val="28"/>
          <w:rtl w:val="true"/>
          <w:lang w:bidi="fa-IR"/>
        </w:rPr>
        <w:t>قزاوغلی،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علیهم السلام ، مركز الطباعة و النشر،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الموضوعات، الفتنی، محمد طاهر بن علی، بی جا،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تسلية المجالس و زينة المجالس، مجدی، محمد بن ابیطالب،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الإسلاميه،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خانواده پیامبر صلی الله علیه و آله در دائرة المعارف اسلام، تقی زاده داوری، محمود،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شیعه شناسی،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العظيم، ابن کثیر، اسماعیل بن عمر،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بن محمد السلامة، دار طيبة للنشر والتوزيع،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القمی، علی بن ابراهیم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تلخيص عبقات الانوار، مجلد حدیث طیر، سمیه خلیلی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 عن تأویل آي القرآن، طبری، محمد بن جریر،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و نقش آل زبیر در تاریخ اسلام، فلاح زاده، احمد، فصلنامه تاریخ اسلام، سال یازدهم، شماره سوم و چهارم،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مسلسل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من انساب الأشراف، بلاذری، احمد بن یحیی،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ریاض زرکلی،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 النصرة لسيد العترة في حرب البصرة،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المسائل الشتوية والشبه الحشوية، قاسمی، حميدان بن یحیی، بی 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السيرة النبوية، ابن حزم اندلسی،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بی تا۔</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باطل، مطهری، مرتضی،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ی امیرالمؤمنین علیه السلام، محمدی ری شهری، محمد، دارالحدیث،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طبقات ربات الخدور، فواز، زینب، مؤسسه هنداوی،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نجاشی، احمد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 بصيرة المتعظين، فتال نیشابوری، محمد بن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قمی، عباس،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 ذهبی، محمد بن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شعیب ارنؤوط و دیگران،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السيره النبویه، ابن هشام، عبدالملک، به کوشش مصطفی سقا و دیگران،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 تا۔</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امیرالمؤمنین علیه السلام در برخورد با مخالفان جنگ طلب محمدحسین مهوری، مجله علمی پژوهشی حکومت اسلامی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الشافي في الإمامة، سید مرتضی،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الصادق،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تفتازانی، سعدالدین،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تجرید العقائد، قوشچی، علی بن محمد، چاپ سنگی، 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البخاری، محمد بن اسماعیل بخاری،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محمد ذهنی افندی،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نیشابوری، مسلم بن الحجاج،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الباقي محمد فؤاد،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سيرة النبي الأعظم، عاملی، جعفر مرتضی،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الصوارم المهرقة في نقد الصواعق المحرقة، شوشتری، قاضی نور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النهضة،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الصوامة القوامة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حفصة بنت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خراط، امینه،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 المواعظ، ليثي واسطی، علی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ثقفی، ابراهيم بن محمد،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الدين محدث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ابن اعثم کوفی، ابومحمد 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علی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البلدان، بلاذری، احمد بن یحیی،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مكتبة الهلال،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الشيعة، نوبختی، حسن بن موسی،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راوندی، قطب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کلینی، محمد بن يعقوب،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في معرفة الأئمه، اربلی، علی بن عیسی،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ابن قولویه، جعفر بن محمد،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 ابن اثیر جزری، علی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 في النص على الأئمة الإثني عشر، خزاز رازی، علی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کوهکمری، عبد اللطيف،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دو مذهب، اراکی، محسن،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المحبر، هاشمی بغدادی، ابوجعفر محمد بن حبيب بن أمية،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ايلزة ليختن شتیتر،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الجديدة، بی تا۔</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المعاجز، بحرانی، سید هاشم،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الإسلاميه،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 مسعودی، ابوالحسن علی بن حسین،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 ابن مشهدی، محمد بن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 ابن ابی شیبه، عبدالله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ابن قتيبة، ابومحمد عبدالله بن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عكاشه،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للكتاب، الطبعة الثانية،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خویی، ابوالقاسم، بی 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معناکاوی روایت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مرادی، محمد، مجله علوم حدیث، دوره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واقدی، محمد بن عمر،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مارسدن جونز،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مکاتیب الرسول صلی الله علیه و آله، احمدی میانجی،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مکاتیب الائمة صلی الله علیه و آله، احمدی میانجی،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شهرستانی، عبدالکریم،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شهرآشوب، محمدبن علی،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هاشم و آشتیانی، محمدحسین،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بی تا۔</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خوارزمی، موفق بن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الإسلامی،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كتاب أزواج النبي صلی الله علیه و آله، زبیربن بکار،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سکینه</w:t>
      </w:r>
    </w:p>
    <w:p>
      <w:pPr>
        <w:pStyle w:val="BookText"/>
        <w:rPr/>
      </w:pPr>
      <w:r>
        <w:rPr>
          <w:rFonts w:ascii="IRNazanin" w:hAnsi="IRNazanin" w:eastAsia="IRNazanin"/>
          <w:color w:val="111111"/>
          <w:sz w:val="28"/>
          <w:sz w:val="28"/>
          <w:szCs w:val="28"/>
          <w:rtl w:val="true"/>
          <w:lang w:bidi="fa-IR"/>
        </w:rPr>
        <w:t xml:space="preserve">شهابی،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دفتر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البراعه في شرح نهج البلاغه، خویی، میرزا حبیب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الإسلامية،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المريد، شهید ثانی،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الإعلام الإسلامی،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الحضارة العربية، بستانی، بطرس،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کلمات،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 النبي، جمیلی، سید،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مكتبة الهلال،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دیدگاه های موجود در باره افشای رازهای پیامبر صلی الله علیه و آله، حسینی فاطمی،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در آینه پژوهش،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عایشه در تاریخ اسلام، عسکری، سید مرتضی،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سردارنیا، عطا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علمی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النكت الاعتقادية،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الأرب في فنون الأدب، نویری، شهاب الدین،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و الوثائق المصرية،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شیخ حر عاملی،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البيت عليهم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 في المطالب السنية، نوشته علامه امینی که بحثی گسترده در مورد عالم ذر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عالم ذر و ارواح در فطرت توحیدی انسان، نوشته محمد بیابانی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بهترین رده های کتاب های تاریخ اسلام، که به روش دانشگاهی تنظیم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وإن الشيطان قد جمع حزبه و استجلب خیله و رجله و إن معی لبصیرتی ما لبست على نفسي ولا لبس على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استحوذ عليكم الشيطان و أنساكم ذكر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ملائکه در روز عاشورا خدمت امام حسین علیه السلام رسیدند که ایشان را یاری رسانند، اما حضرت به آنها اجازه ندادند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أَنَّ الأُمَّةَ عَلَيْهِمُ السَّلاَمُ لَمْ يَفْعَلُوا شَيْئاً وَلا يَفْعَلُونَ إِلاَّ بِعَهْدٍ مّنَ اللَّهِ عَزَّوجلَّ وَ أمرٍ مِنهُ لا يَتَجَاوَزونَه،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زبان حال حضرتش این بود که اگر بنا داشتم که با غلبه ی نظامی بر آنها پیروز شوم، خود من یک طرف و برادرم اباالفضل علیه السلام از طرف دیگر و فرزندم علی اکبر علیه السلام از جانبی دیگر برای قلع و قمع و نابودی ایشان کافی هستیم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بزرگ شیعه جناب ابن قولویه قمی درکتاب شریف کامل الزيارات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 حدیث در این زمینه روایت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عاملی در عموم آثار خود و شیخ محمد رضا جعفری در بیانات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أبوالعاص بن ربیع بن عبدالعزی بن عبد شمس بن عبد مناف از قبیله قریش، خواهرزاده حضرت خدیجه و همسر زینب دختر پیامبر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 پیش از بعثت، با زینب دختر پیامبر، ازدواج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بعثت، با آنکه خدیجه و دخترانش ایمان آوردند، ابوالعاص اسلام نیاورد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 در غزوه بدر در صف مشرکان حضور داشت و به اسارت مسلمانان در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مردم مکه برای آزادی اسیران فدیه پرداختند، زینب هم فدیه ای برای ابوالعاص به مدینه فرستاد که ضمن آن گردن بندی از آن خدیجه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 چون چشم پیامبر صلی الله علیه و آله بر آن افتاد، متأثر شد و پس از کسب موافقت مسلمانان، ابوالعاص را آزاد ساخت و اموال زینب را پس فرستاد و از ابوالعاص پیمان گرفت که زینب را آزاد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پس از بازگشت به مکه، زینب را همراه با یاران پیامبر صلی الله علیه و آله به مدینه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 در سال ششم قمری، پس از پناه بردن به زینب همسر قبلی اش، مسلمان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جمادی الاولی سال ششم قمری همراه با کاروانی از قریش برای تجارت راهی شام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بازگشت، میان آنان و مسلمانان به فرماندهی زیدبن حارثه، سریهای رخ داد، برخی از کاروانیان گریختند و برخی دیگر اسیر مسلمانان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 گریخت، خود را شبانه به مدینه رساند و به زینب دختر رسول خدا پناهنده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او را پناه داد، ولی خبر آن را در مسجد در حضور مسلمانان به اطلاع پیامبر صلی الله علیه و آله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پناهندگی زینب را پذیرفتند و دستور دادند اموال کاروان را بازگردانند؛ اما به او فرمودند تا زمانی که ابوالعاص مشرک باشد، بر او حلال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 همراه با اموال به مکه بازگشت، ضمن بازگرداندن اموال، شهادتین را بر زبان جاری کرد و خبر داد که در مدینه به اسلام گرویده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 پس از چندی به مدینه بازگشت و پیامبر صلی الله علیه و آله در محرم سال هفتم قمری زینب را با همان عقد زناشويي پیشین نزد او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السيره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بعضی گفته اند که زینب با نکاح جدید به همسری ابوالعاص درآمد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وظیفه ی اسرا این بود که مسلمان شوند، اما ۔ حکومت به پیامبر صلی الله علیه و آله این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مقاله ی خلافت و امامت در کلام اسلامی، علی ربانی گلپایگانی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رجوع کنید به بحث ارزشمند علامه امینی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تعریفی که غالب علمای کلام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اند، دو عنصر اساسی در آن به چشم می خورد؛ یکی اینکه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دیگر اینکه این ریاست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دین و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بیشتر نزد متکلمان اهل سنت آمده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در تعریف امامت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موضوعة لخلافة النبوة في حراسة الدين و سياسة الدنيا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 جانشینی پیامبر است برای حفظ و نگهبانی دین و تدبیر امور دنیا براساس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ماوردی، علی بن محمد، الأحكام السلطانية،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آنجا به متکلمان زیدیه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نمونه حميدان بن يحيی در تعریف امام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الشخص الجامع للرئاسة على الخلق في الدين والدنيا على وجه لا يكون فوق يده 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شخصیتی جامع است برای ریاست بر مردم در امور دین و دنیا به گونه ای که کسی بالاتر از او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حميدان بن یحیی، جواب المسائل الشتوية والشبه الحشوية،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به امامیه نیز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تعریف امام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هو الإنسان الذي له رئاسة عامة في أمور الدين والدنيا نيابة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انسانی است که به نیابت از رسول خدا ریاست مردم را در امور دین و دنیا بر عهده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النكت الاعتقادية،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اراکی، محسن، گفتگوی دو مذهب، درس اول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بخش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الأثر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زمان، عده ای در مصر، ایران، شام، اردن، مراکش و سرزمین های دیگر بودند که از این حاکمیت اطلاعی نداشتند و به آن رأینداده و بیعت نکردند؛ حضرت امیر علیه السلام نیز کاری با آنان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مدینه به ایشان روی آورده و ایشان را بر مسند حکومت نشاندند و دست آن حضرت را برای امور اجرایی باز گذاشتند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یقطین بن موسی 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فقیه، متکلم و از بزرگان شیعه ی اهل کوفه در دوران امام صادق علیه السلام و امام کاظم علیه السلام ساکن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وجود شیعه بودن، از وزیران حکومت عباسی و مورد اعتماد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يقطين منزلت والایی نزد ائمه و عالمان شیعه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نگاران، سه کتاب رابه او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شیعه بودن او تردید نیست، اما مذهب او همانند پدرش از نظر عباسیان، پنهان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امام موسی کاظم علیه السلام ارتباط نزدیک داشت و نزد آن امام از اعتبار بسیاری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شیعیان و بنا بر شواهد تاریخی و روایی، ورود علی بن یقطین به دستگاه خلافت با اجازه و راهنمایی های امام کاظم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ما جاء عن فاطمة عليها السلام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پروردگار جهانیان تسلیم شدم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علامه حلی،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جیش اسامة، نوشته محمدبن حسن شیروانی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قرن یازدهم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پندار نادرست که فتوحات و اقدامات خلفاء مصداقی از استخلاف مسلمانان به روی زمین است، با رهنمود ائمه ی هدی علیهم السلام تبیین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که مفضل در محضر امام صادق علیه السلام در معنای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آیه ی استخلاف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گفتگو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 فَقُلْتُ يَا اِبْنَ رَسُولِ اَللَّهِ قَلاَ هَذِهِ اَلنَّوَاصِبَ تَزْعُمُ أَن هوَ الْآيَةُ نَزَلَتْ فِي أَبِي بَكْرٍ وَ عُمَرَ وَ عُثْمَانَ وَ عَلَى اَلِيَّ عَلَيْهِ السَّلاَمُ فَقَالَ لاَ يَهْدِي اَللَّهُ قُلُوبَ اَلنَّاصِبَةِ مَتَى كَانَ اَلدِّينُ اَلَّذِي اِرْتَضَاهُ اَللَّهُ وَ رَسُولُهُ مُتَمَكِّناً بِانْتِشَارِ الأَمنِ في الأُمَّةِ وذَهَابِ الْخَوْفِ مِنْ قُلُوبِهَا وَ اِرْتِقَاعِ اَلشَّكِّ مِنْ صُدُورِهَا فِي عَهْدِ وَاحِدٍ مِنْ هَؤُلاَءِ وَ فِي عَهْدِ على عَلَيْهِ السَّلاَمُ مَعَ ارْتِدَادِ الْمُسْلِمِينَ وَ الْفِتَنِ الَّتِي تَثُورُ فِي أَيَّامِهِمْ وَ الْحُرُوبُ اَلَّتِي كَانَتْ تَنْشَبُ بَيْنَ اَلْكُفَّارِ وَ بَيْنَهُمْ ثُمَّ تَلاَ اَلصَّادِقُ عليه السلام حَتَّى إِذَا اِسْتَيْأَسَ اَلرُّسُلُ وَظَنُوا أَنَّهُمْ قَدُوا جَاءَهُمْ نضرنَا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نواصب می پندارند که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ابوبکر و عمر و عثمان و على علیه السلام نازل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قلوب نواصب را هدایت نمی کند، چه زمانی دینی که خدا و رسولش از آن خشنود بوده اند متمكن و استوار و برقرار بوده و امنیت در میان امت منتشر و خوف از قلوبشان رخت بربسته و شک از سینه های آنها مرتفع شده است؟ آیا در عهد آن خلفای سه گانه؟ یا در عهد على علیه السلام که مسلمین مرتد شدند و فتنه هایی برپا شد و جنگهایی بین مسلمین و کار به وقوع پیوست؟ سپس امام صادق علیه السلام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تلاوت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اسْتَيْأَسَ الرُّسُلُ وَظَنُّوا أَنَّهُمْ قَدْ كُذِبُوا جَاءَهُمْ نَصْرُنَا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طرفی، با کلام خود دفع این پندار نادرست می نمایند و از سویی، دوران کوتاه حکومت امیرمؤمنان علیه السلام را نیز به دلیل مشکلات عدیده، دورانی درخشان برای بروز حکومت عدل علوی و نبوی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تحقق حکومت توحید در زمین و تمکین دین را تنها در زمان حضرت ولی عصر علیه السلام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حضرتمعتقدند که نه تنها در زمان سه خلیفه ی مذکور این مهم میسر نشد، بلکه حتی در زمان کوتاه و پر فتنهی حکومت امیرالمؤمنین علیه السلام نیز، به تحقق نپیوست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حضرت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کند فرماندهی که امرش اطاعت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رأى لمن لا يطاع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متعدد به نقل از مکاتیب الرسول صلی الله علیه و آله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تفسیري مرحوم سید علی نقی فیض الإسلام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در کتاب اجتهاد در مقابل نص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مواردی که عمر از پیش خود تشریع کرد و در مقابل نص، اجتهاد نمود، دستور گزاردن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زیرا نماز تراویح را پیغمبر صلی الله علیه و آله نیاورد، و در زمان آن حضرت نیز نبود، و حتی در زمان ابو بکر هم سابقه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اجتماع و مردم را برای ادای نماز مستحبی، غیر از نماز استسقا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برای طلب باران که باید به طور دست جمعی و جماعت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نخوانده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نمازهای واجب است که خداوند در پنج نوبت بدان دستور داده و خواندن آنها با جماعت،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گونه است نماز طواف، نماز عید فطر و قربان، نماز آیات و نماز میت که مشروع میباشد به جماعت و به طور دسته جمعی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صلی الله علیه و آله شخصا نمازهای مستحبی ماه مبارک رمضان را بدون جماعت بجا می آورد و مردم را تشویق می کرد که آن را به پای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نیز به همان گونه که پیغمبر اکرم صلی الله علیه و آله به جا می آورد،انجام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ابوبکر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تاسال سیزدهم هجرت که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بود؛ چون عمربن خطاب به جای وی نشست، روزهای ماه رمضان آن سال را بدون اینکه تغییری در آن پدید آورد،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ماه رمضان سال چهارده، با گروهی از صحابه به مسجد آمد و دید که مردم نمازهای مستحبی بجا می آورند؛ عدهای در حال قیام و برخی در حال سجود و جمعی در رکوع و گروهی نشسته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هم تسبیح میگویند و یا قرآن تلاوت می کنند یا تکبیر میگویند یا سلام نماز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این منظره را خوش نداشت و تصمیم گرفت آن را به وضع بهتری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آنها در اوایل شب های ماه رمضان تشریع کرد، و دستور داد همگی در آن شرکت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همین را به تمام بلاد بخشنامه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مدینه دو نفر گماشت تا امام جماعت در نماز تراویح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برای مردان و دیگری برای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باره به حد تواتر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تنها یکی از نمونه های بدعتهای خلفا بود که در میان مردم نهادینه شده بود و چنان به آنها پایبندی نشان می دادند که تغییر آن را بر نمی تابیدند، به گونه ای که وقتی امیرمؤمنان علیه السلام اقدام به اصلاح این بدعتها نمودند، مردم فریاد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مُصَدِّقِ بْنِ صَدَقَةَ عَنْ عَمَّارٍ عَنْ أَبِي عَبْدِاللَّهِ عَلَيْهِ السَّلاَمُ قَالَ سَأَلَهُ عَنِ الصَّلَاتِي فِي رَمَضَانَ فِي اَلْمَسَاجِدِ قَالَ لَمَّا قَدِمَ أَمِيرُ الْمُؤْمِنِينَ عَلَيْهِ السَّلاَمُ اَلْكُوفَةَ أَمِيرَ اَلْحُسَيْنِ بْنِ على عَلَيْهِ السَّلاَمُ أَنْ يُنَادِيَ فِي اَلنَّاسِ لَا صَلَاةَ فِي شَهْرِ رَمَضَانَ فِي اَلْمَسَاجِدِ جَمَاعَةً فَنَادِي فِي اَلنَّاسِ اَلْحَسَنُ بْنُ عَلَى عَلَيْهِ السَّلاَمُ بِمَا أَمَرَهُ بِهِ أَمِيرُ اَلْمُؤْمِنِينَ عَلَيْهِ السَّلاَمُ فَلَمَّا سَمِعَ الاَّ مَقَالَةَ اَلْحُسَيْنِ بْنِ عَلَى صَاحُوا وَاعْمُرَاهْ وَا عُمَرَاهْ فَلَمَّا رَجَعَ اَلْحَسَنُ إِلَى أَمِيرِ اَلْمُؤْمِنِينَ عَلَيْهِ السَّلاَمُ قَالَ لَهُ مَا هَذَا اَلصَّوْتُ فَقَالَ يَا أَمِيرَ اَلْمُؤْمِنِينَ اَلنَّاسُ يَصِيحُونَ وَا عَمَراً وَا عمراهْ فَقَالَ أَميرُ اَلْمُؤْمِنِينَ عليه السَّلام قُلْ لَهُمْ 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مضمون را، ابن ابی الحدید از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تفسیری از مرحوم سید علی نقی فیض الإسلام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 الناس على قدر عقولهم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عُمرُ شَبَّةُ حَدَّثَنَا عُبَيْدُ بْنُ جنَادٍ حدثتا عَطَاءَ مُسْلِمٍ عَنْ وَاصِلٍ عَنْ أَبِي اِسْحَاقٍ عَنِ اَلْحَرْثِ قَالَكُنْتُ عِنْدَ عَلِى فَأَتَتْهُ اِمْرَأَتَانِيٌ فَقَالَتَا يَا أَمِيرَ اَلْمُؤْمِنِينَ اننا فَقِيرَتَانِ مِسْكِينَتَانِ فَقَالَ قَدْ وَجَبَ حَقُّكُمَا عَلَيْنَا وَ عَلَى كُلِّ ذِي عَيْنٍ مِنَ الْمُسْلِمِينَ إِنْ كُنْتُمَا صَادِقِينِ ثُمَّ أَمَرَ رَجُلاً فَقَالَ اِنْطَلِقْ بِهِمَا إِلَى سُوقِنَا فَاشْتَرِ لِكُلِّ وَاحِدَةٍ مِنْهُمَا كُرّاً مِن طَعَامٍ و ثَلاثَةَ أثْوَابٍ فَذَكَرَ رِدَاءً وخِمَاراً وايماراً وأعطِ كُلَّ وَاحِدٍ مِنْهُمَا مِنْ عَطَايِي مِائَةَدِرْهَمٍ فَلَمَّا وَلَّتَا سَفَرَتْ إِحْدَاهُمَا وَقالَتْ يَا أَمِيرَ اَلْمُؤْمِنِينَ فَضِّلني بِما فَضَّلَكَ اللَّهُ بِهِ وَشَرَّفَكَ قَالَ وَ بِمَاذَا فَضَّلَنِي اللَّهُ وَشَرَّفَنِي قَالَتْ بِرَسُولِ اللَّهِ صَلي اَللَّهُ عَلَيْهِ وَ الهِ قال صَدَقْتَ وما أَنْتِ قَالَتْ أَنَا امرَأَةٌ مِنَ الْعَرَبِ وهُوَ مِنَ المَوالي قالَ الحَرْثُ فَتَنَاوَلَ أَمِيرُ اَلْمُؤْمِنِينَ عَلَيْهِ السَّلاَمُ شَيْئاً بَيْنَ اَلْأَرْضِ قَالَ قَدْ قَرَأَ مَا بَيْنَ اَللَّوْحَيْنِ فَمَا رَأَيْتُ لِوُلْدِ إِسْمَاعِيلَ عَلَى وُلْدِ إسحاقَ عليهِ السلامُ فَضلاً وَلا جَناحَ بَعُوضَةٍ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برای مطالعه ی بیشتر در باب تبعیضی که در زمان خلفا میان عرب و عجم شایع بود، رجوع کنید به تعليقه ی علامه ی محقق، مرحوم سید جلال الدین محدث ارموی بر کتاب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مجلس أبان بن تغلب، فجاءه شاب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 أخبرنی کم شهد مع علي بن أبي طالب علیه السلام من أصحاب النبي صلی الله علیه و آله فقال له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تريد أن تعرف فضل على بمن تبعه من أصحاب رسول الله؟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عرفنا فضلهم الا باتباعهم اياه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دوره خلافت عثمان،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ترجمه ی تفسیري مرحوم سید علی نقی فیض الاسلام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 زرتشتیانی که از ایران به سمت هندوستان فرار کردند و هرگز بازنگشتند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و علی بن ابی طالب أبوا هذه الأمة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کتاب الحجة، باب ما يجب من حق الامام علیه السلام عل الرعیة،حدیث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عهدنامه امیرمؤمنان علی به مالک اشتر،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امیرالمؤمنین علیه السلام در برخورد با مخالفان جنگ طلب، مقدمه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ادوار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الاستعیاب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مكتبة الثقافة الدينية،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جمله مذکور را با اندکی تغییر در عبارت ولی با همان مضمون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را گروه باغی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استاد گوناگون نقل کرده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الاستعیاب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خدا و پیامبرش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هیچ امری از امور دین و دنیا و آخرت پیشی مگیرید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بر تو به مسلمان شدن منت میگذارند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پنجاه و چهار بیت دارد، بیست و چهار بیت اول آن در توسل به حضرت رسول الله است و بقیه ابیات در توسل به حضرت امیرالمؤمنین و در محامد و مناقب و فضایل آن در شاهوار عالم امکان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طلحه کشته شد، ثروت بسیاری بر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غلات طلحه و در عراق بین چهارصد تا پانصد هزار درهم و درآمد روزانه وی از غلات عراق حدود هزار درهم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نقل است که ارزش میراث باقی مانده از وی از زمین و دام و اموال و پول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 و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میلیون درهم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میلیون و دویست هزار درهم و دویست هزار دینار نقد باقی گذاشت و باقی به صورت زمین و دام و کالا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هنگامی که طلحة بن عبيد الله کشته شد در دست خزانه دارش دو میلیون و دویست هزار درهم پول نقد بود و نخلستان ها و دیگر اموالش را به سی میلیون درهم ارزیابی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دیگر آمده است که از طلحة بن عبيد الله يكصد پوست گاو نر انباشته از زر که در هر یک سیصد رطل طلا بود، باقی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نیز در دوران خلفای سه گانه دارایی زیادی جمع آوری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وی پس از خود یازده خانه در مدينه، در خانه در بصره، یک خانه در کوفه و یک خانه در مصر به ارث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دارایی وی را پس از مرگش، هزار دینار، هزار اسب، هزار کنیز و غلام ذکر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حبیب الله خویی این جمله را مؤید کلامی دیگر از امیرالمؤمنین علیه السلام میداند که در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خطاب به اهل جمل ضمن کلامی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دینکم 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خلاصه ای از این بیان را در بحار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حبیب الله خویی پس از نقل كلام ابن ابی الحدید، برخی از اخبار مربوط به حضور زبیر در جنگ جمل را نقل کرده و آن گاه از برخی نقل می کند که بعضی از دانشوران، این اخبار را دلیل توبه ی زبیر دانسته اند؛ اما مرحوم خویی به این مطلب پاسخ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الرسل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شعبه از دشمنان امیرمؤمنان علیه السلام و از جمله افرادی بود که به نوشته شیخ مفید مغیره در ماجرای هجوم به خانهی صدیقه ی طاهره علیها السلام و بیعت گرفتن اجباری از امیر مؤمنان علیه السلام و برخی از اصحاب خاص ایشان، نقش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الاحتجاج آمده است که حضرت مجتبی علیه السلام در گفتگویی توبیخ آمیز با مغیره به او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بودی که فاطمه علیها السلام را چنان زدی که مجروح شد و فرزندی که در شکم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قبیله ثقیف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امتاع الأسماع،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سال پنجم هجرت اسلام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امتاع الأسماع،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مغیره در برخی از جنگ های زمان خلفا از جمله فتح شام و عراق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سوی خلیفه دوم به حکومت بحرین، بصره و کوفه گمارده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امتاع الأسماع،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خلیفه سوم به فرمانداری آذربایجان و ارمنستان منصوب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 السلام در این سخن به آیه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اشاره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زخرف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مَنْ أُكْرِهَ وَقَلْبُهُ مُطْمَئِنٌّ بِالْإِيمَانِ وَلَٰكِنْ مَنْ شَرَحَ بِالْكُفْرِ صَدْرًا فَعَلَيْهِمْ غَضَبٌ مِنَ اللَّهِ وَلَهُمْ عَذَابٌ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کسی که به کفر مجبور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دلش مطمئن به ایمان است، ولی آنان که سینه برای پذیرفتن کفر گشاده اند، خشمی سخت از سوی خدا بر آنان است و آنان را عذابی بزرگ خواهد بود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أرکانا 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توحیدیه خطبه امام رضا علیه السلام با ترجمه و شرح علامه مجلسی رحمة الله، انتشارات آستان قدس رضوی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ی بیشتر 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آیت الله محمد رضا جعفری در باب فدک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اسکافی،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علامه مجلسی در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الحدید نقل می کند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خطبه از ترجمه دکتر سید جعفر شهیدی نقل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پیشی گیرندگان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پیشی گیرندگان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 و آمرزش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مقربان اند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قرواباركم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بزرگانتان را گرامی بدارید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کثیر مورخ مشهور اهل تستن در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یکی از شاهکارهای شعر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حيث سبک و نیز از حیث محتوا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قصیده ی معروف فرزدقشاعر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توانا، پرآوازه و نامدار در عصر اموی که سروده هایش الهام بخش بسیاری از سرایندگان زمان خود و پس از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الحضارة العربية،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آن را در مدح امام سجاد علیه السلام سروده است را به تفصیل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ای که طی آن، هشام بن عبدالملک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اظهار نشناختن حضرت سجاد علیه السلام قصد خفيف نمودن حضرتش را داشت، رسوا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این قصیده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میگویی او کیست؟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او را نمی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زیانی به او نمی رساند و از جایگاهش نمیکاهد؛ چرا که عرب و غیر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همه مردم سراسر گیتی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تو نمیشناسی،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دست او دادرس بوده و نیکی و احسان او به همگان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رکن میدانست چه کسی آمده است تا او را استلام نماید، بر زمین افتاده تا قدمگاه او را بوسه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کنایه از بزرگی و بلندی مقام امام علیه السلام و این که کعبه معظمه به بزرگی و جایگاه والا و ارجمندش معترف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پیامبر خدا صلی الله علیه و آله پدر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روشنایی هدایت اوست که امتها راه صواب را یافته و رهنمون شده 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پیشین این کتاب، مشابه این مضامین را به نقل از اسکافی همراه با توضیحات لازم آوردیم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با 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آية الله شیخ مهدی فقیه ایمانی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نقل از 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شدادبن أَوْسٍ قَالَ لَمَّا كَانَ يَوْمُ اَلْجَمَلِ قُلْتُ لاَ أَكُونُ مَعَ عَلًىٍ وَ لاَ أَكُونُ عَلَيْهِ وَ تَوَقَّفْتُ عَلَى الْقِتَالِ إِلَى اِنْتِصَافِ اَلنَّهَارِ فَلَمَّا كَانَ قُرْبُ اَللَّيْلِ أَلْقَى اَللَّهُ فِي قَلْبِي أَنْ أُقَاتِلَ مَعَ على فَقَاتَلْتُ مَعَهُ حَتّي كَانَ مِنْ أَمْرِهِ مَا كانَ ثمَّ اني أَتَيْتُ الْمَدِينَةَ فَدَخَلَتْ عَلَيَّ أُمُّ سَلَمَةَ قَالَتْ مِنْ أَيْنَ أَقْبَلْتَ قُلْتُ مِنَ الْبَصْرَةِ قَالَتْ مَعَ أَيِّ اَلْفَرِيقَيْنِ كُنْتَ قُلْتُ يَا أُمَّ الْمُؤْمِنِينَ اِنِّي تَوَقَّفْتُ عِندَ القِتَالِ إِلَى اِنْتِصَافِ اَلنَّهَارِ فَأَلْقَى اَللَّهَ عَزَّوجَلَّ فِي قَلْبِي أَنْ أُقَاتِلَ مَعَ عَلَى قالت نِعْمَ مَا عَمِلْتَ لَقَدْ سَمِعْتُ رَسُولَ اَللَّهِ صَلَّي اَللَّهُ عَلَيْهِ وَ آله يَقُولُ مَنْ حَارَبَ عَلِيّاً فَقَدْ حَارَبَنِي وَ مَنْ حَارَبَنِي حَارَبَ اَللَّهَ قُلْتُ أَفْتَرِينَ أَ اَلْحَقُّ مع على قَالَتْ إي وَاللَّه على مَعَ اَلْحَقِّ وَ اَلحقُّ معَه وَ اللَّهِ ما أَنْصَفَتْ أُمَّةُ مُحَمَّدٍ نَبِيَّهُمْ إِذا قَدَّمُوا مَن أَخَّرَهُ اللَّهُ عَزوجلّ وَ رَسولُهُ وأَخَّرُوا مَنْ قَدَّمَهُ اللَّهُ تَعاليَ وَ رَسُولُهُ وأنَّهُمْ صَانُوا حَلائِلَهُمْ في بُيُوتِهِمْ وَ أَبْرَزُوا حَلِيلَةَ رَسُولِ اَللَّهِ صَلَّي اَللَّهُ عَلَيْهِ وَ آلِهِ إِلَى اَلْقِتَالِ وَاللَّهِ لَقَدْ سَمِعْتُ رَسُولَ اَللَّهِ صلّي اللَّهُ عَلَيْهِ وَ آله يَقُولُ إِنَّ لِأُمَّتِى فُرْقَةً وخلعه فَجَامِعُوهَا إِذَا اِجْتَمَعَتْ فَاِذَا افْتَرَقَتْ فَكُونُوا مِنَ النَّمَطِ اَلْأَوْسَطِ ثُمَّ اُرْقُبُوا أَهْلَ بَيْتِي فَاِنْ حَارَبُوا فَحَارِبُوا وَ إِنْ سَالَمُوا فَسَالِمُوا وَإِنْ زَالُوا فَزُولُوا مَعَهُمْ حَيْثُ زَالُوا اَنِ الْحَقَّ مَعَهُمْ حَيْثُ كَانُوا قلتُ فَمَنْ أَهْلُ بَيْتِهِ اَلَّذِينَ أَمَرَنَا بِالتَّمَسُّكِ بِهِمْ قَالَتْ هُمُ الْأَئِمَّةُ بَعْدَهُ كَمَا قَالَ عَدَدَ نُقَبَاءِ بَنِي اَسْرَائِيلَ عَلَى و سِبْطَائَ وَ تِسعَةٌ مِن صُلبِ الحُسَينِ وَأهلُ بَيْتِهِ هُمُ المُطَهَّرُونَ فِي الأئِمَّة اَلْمَعْصُومُونَ قُلْتُ إِنَّا لِلَّهِ هَلَكَ اَلنَّاسُ إِذاً قَالَتْ كُلُّ حِزْبٍ بِمَا لَدَيْهِمْ فَرِحُونَ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نیز،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معناکاوی روایت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ترجمه ابوالقاسم پاینده؛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حاشیه، دکتر محمود مهدوی دامغانی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هدایت الهی به نور نبوت است، که خداوند راه هدایت را به سبب آن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تداوم آن به نور امامت است که تحریف ها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وَكُنْتُمْ عَلَىٰ شَفَا حُفْرَةٍ مِنَ النَّارِ فَأَنْقَذَكُمْ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 لب گودالی از آتش بودید، پس شما را از آن نجات داد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وقعه الجمل،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بیان این عبارت که حضرتش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شئت أن أقول، لقلت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اغضب عليهما بما صنعا و أظفرنی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كناية أبلغ من الصريح في ذم الرجلين و كفرهما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في أيام رسول الله صلی الله علیه وآله كجزء من رسول الله صلی الله علیه وآله ينظر الى الناس كما ينظر الى الكواكب في أفق السماء ثم غض الدهر منی فقرن بي فلان و فلان ثم قرنت بخمسة أمثلهم عثمان فقلت واذفراه ثم لم يرض الدهر لي بذلك حتى أرذلنی فجعلني نظيرا لابن هند و ابن النابغة لقد استنت الفصال حتى القرعی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بن عبدالمطلب مشهور به ابن عباس، فرزند عباس بن عبدالمطلب و پسر عموی پیامبر صلی الله علیه و آله و امیرمؤمنان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ابن عباس سه سال پیش از هجرت در شعب ابی طالب به دنیا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امیرمؤمنان را شایسته ی مقام خلافت میدانست و با خلفای سه گانه نیز همکاری داشت؛ او درجنگ های جمل، صفین و نهروان به طرفداری از امیرالمؤمنین علیه السلام حضور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امام استانداری بصره را بر عهده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جمل من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پس از شهادت امیرالمؤمنین علیه السلام مردم را به بیعت با امام حسن علیه السلام فرا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خطبه امام مجتبی علیه السلام به پایان رسید، ابن عباس در حضور او ایستاد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فرزند پیامبرتان و جانشین اما متان است؛ با او بیعت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الكامل في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تشییع بدن مبارک امام حسن علیه السلام، که بنی امیه از دفن ایشان در کنار مرقد پیامبر جلوگیری کردند، ابن عباس با مروان بن حکم سخن گفت و مانع از درگیری میان بنی هاشم و بنی امیه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امیه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از اصحاب امام حسین علیه السلام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هنگام حرکت آن حضرت به عراق در مکه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با امام ملاقات نمود و او را از سفر به عراق به خصوص کوفه بر حذر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فراوانی از طریق شیعه و سنی از ابن عباس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تفسیری منسوب به او، بارها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جد خلفای بنی عباس نیز به شمار می آید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شامات که در اختیار معاویه بود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جنگ های پیغامبر خدا، کفش و نعلین آن حضرت پاره شد؛ به نحوی که راه رفتن حضرتش را دچار مشکل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رسول رحمت، حضرت امیر علیه السلام با مشاهده ی این وضع، در زمان استراحت پیامبر به تعمیر کفش ایشان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موقع فردی نزد پیامبر خدا صلی الله علیه و آله آمد و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ترین خلق خدا نزد شما کیست؟ پیامبر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خاصف 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کفش را تعمیر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القاب ایشان قرار گرفت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شرح منهاج البراعه في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احادیث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ام المؤمنین عائشة،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خانواده پیامبر در دائرة المعارف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طبقاتربات الخدور،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سيرة النبي الأعظم،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به نقل از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او همیشه خود را برتر می دانست و احادیث فضیلت او نیز اغلب از خودش نقل شده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اهل تسنن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نقل از منابع معتبر اهل تستن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 منابع اهل تسنن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امتاع الاسماع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القران العظيم،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و نقش آل زبیر در تاریخ اسلام،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الكافئة في رد توبة الخاطئة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ی شیخ مفید، ابو عبدالله، محمدبن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الفضل بنت حارث، همسر عباس بن عبدالمطلب و مادر عبدالله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خواهر میمونه همسر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نخستین بانویی بود که بعد از حضرت خدیجه علیها السلام اسلام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لبابه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بانویی است که زمانی خوابی دید و برای رسول خدا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تعبير خواب را مربوط به میلاد حضرت سیدالشهداء علیه السلام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الفضل بعضی از روزها برای نگهداری مولود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 علیه السلام به حضرت زهرا کمک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خطبه را در کتاب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را متحد و هم دست می پنداری در حالی که دلهایشان پراکنده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انجام فرمان های حق و در جهاد با دشمن سستی نکنید و از پیش آمدها و حوادث و سختی هایی که به شما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مشوید که شما اگر مؤمن باشید، برترید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حدیث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تردید خدا با کسانی که پرهیزکاری پیشه کردند و در کسانی که از هر جهت نیکوکارند میباشد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جد مالک بن انس پیشوای مالکیه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لعلى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أحبك و أتولى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أنت أعور، فاما أن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برای هیچ مردی در درونش دو قلب قرار نداده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روایات متعدد که در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فطرتی است که خدا همه را بدان فطرت بیافریده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پیمانی که با من بسته اید وفا کنید، تا من نیز به پیمان شما وفا کنم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بعد از آن، بیشک نقش قبیله اسلم در گرفتن بیعت برای ابوبکرقابل کتمان نیست، به گونه ای که عمربن خطاب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الا أن رأيت أسلم، فأيقنت بالنصر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قبیله اسلم را دیدم، یقین پیدا کردم که پیروزی ما قطعی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الشافي في الامامة،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قائل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بويع أبو بكر فلم ألبث واذا أنا بأبی بکر قد أقبل و معه عمر وأبو عبيدة و جماعة من أصحاب السقيفة وهم محتجزون بالأزر الصنعانية لا يمرون بأحد الا خبطوه و قدموه فمدوا يده فمسحوها على يد أبی بکر یبایعه شاء ذلك أو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براء بن عازب یکی از اصحاب رسول خدا صلی الله علیه و آله، نقل شده که پس از سقیفه، أبوبکر و عمر و ابوعبیده جراح و گروهی چماق به دست را دیدم که ژست حمله و تهاجم به خود گرفته و به هر کس می رسیدند وی را کتک می زدند و به زور دست او را گرفته، بعنوان بیعت، چه بخواهد و چه نخواهد، بر روی دست ابوبکر میکشیدند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ام المؤمنین عائشة،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ی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وَمَنْ عَاقَبَ بِمِثْلِ مَا عُوقِبَ بِهِ ثُمَّ بُغِيَ عَلَيْهِ لَيَنْصُرَنَّهُ اللَّهُ ۗ إِنَّ اللَّهَ لَعَفُوٌّ غَفُورٌ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مطلب درباره مؤمن 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هر کس به مانند آنچه به آن عقوبت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متجاوز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کند، آنگاه به وی ستم شود، یقینا خدا او را یاری می دهد؛ زیرا خدا با گذشت و بسیار آمرزنده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نهاية الأرب في فنون الأدب،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احوال انفس النفیس،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تاریخ الاسلام و وفیات المشاهير والاعلام،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عبقات الانوار، مجلد حديث</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 برگرفته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عبقات الانوار، مجلد حدیث طیر، سمیه خلیلی آشتیانی،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شهادت الهی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حقیقت شهادت بر وصیت است پنهان نمیکنیم، که اگر پنهان کنیم از گناهکاران خواهیم بود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جمل من انساب الأشراف،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ام المؤمنین حفصة بنت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الضوامة القوامة، ص </w:t>
      </w:r>
      <w:r>
        <w:rPr>
          <w:rFonts w:eastAsia="IRNazanin" w:cs="IRNazanin"/>
          <w:b w:val="false"/>
          <w:bCs w:val="false"/>
          <w:i w:val="false"/>
          <w:iCs w:val="false"/>
          <w:color w:val="333333"/>
          <w:sz w:val="20"/>
          <w:szCs w:val="20"/>
        </w:rPr>
        <w:t>1215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كتاب أزواج النبي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که به حیات خنیس در زمانی متأخرتر اشاره کرده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كتاب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جمل من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ماجرای ازدواج وی با پیامبر خدا صلی الله علیه و آله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جمل من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تأویل آيات القرآن، ذیل آیات؛ اسباب نزول القرآن،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تفسیر آیات سوره تحریم در منابع شیعه و سنی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فاطمی، نقد و بررسی دیدگاه های موجود درباره افشای راز پیامبر صلی الله علیه و آله در آیات ابتدایی سوره تحریم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4966</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تحرم ما أحل الله لک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4630</w:t>
      </w:r>
      <w:r>
        <w:rPr>
          <w:rFonts w:ascii="IRNazanin" w:hAnsi="IRNazanin" w:eastAsia="IRNazanin"/>
          <w:b w:val="false"/>
          <w:b w:val="false"/>
          <w:bCs w:val="false"/>
          <w:i w:val="false"/>
          <w:i w:val="false"/>
          <w:iCs w:val="false"/>
          <w:color w:val="333333"/>
          <w:sz w:val="20"/>
          <w:sz w:val="20"/>
          <w:szCs w:val="20"/>
          <w:rtl w:val="true"/>
        </w:rPr>
        <w:t>، کتاب التفسير،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 أسر النبي الى بعض أزواجه؛ حديثا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الجمل و الصرة السيد العترة في حرب البصرة،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الكامل في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الكامل في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امیرالمؤمنین عليه السلام،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68541</Words>
  <Characters>256332</Characters>
  <CharactersWithSpaces>323145</CharactersWithSpaces>
  <Paragraphs>2321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2026-08-27T07:19:46Z</dcterms:created>
  <dc:creator>ghaemiyeh.com</dc:creator>
  <dc:description/>
  <dc:language>en-US</dc:language>
  <cp:lastModifiedBy/>
  <dcterms:modified xsi:type="dcterms:W3CDTF">2026-08-27T10:49:54Z</dcterms:modified>
  <cp:revision>1</cp:revision>
  <dc:subject/>
  <dc:title>تاریخ اسلام آغاز حکومت حضرت امیر علیه السلام تا جنگ جمل سال 35 تا 36 هجری</dc:title>
</cp:coreProperties>
</file>

<file path=docProps/custom.xml><?xml version="1.0" encoding="utf-8"?>
<Properties xmlns="http://schemas.openxmlformats.org/officeDocument/2006/custom-properties" xmlns:vt="http://schemas.openxmlformats.org/officeDocument/2006/docPropsVTypes"/>
</file>