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کنز الحقایق شرح و تعلیق دفتر اول مثنوی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2164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72166_372815092">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372168_372815092">
            <w:r>
              <w:rPr>
                <w:webHidden/>
                <w:rStyle w:val="IndexLink"/>
                <w:rtl w:val="true"/>
              </w:rPr>
              <w:t>شرح حکایات اول</w:t>
            </w:r>
            <w:r>
              <w:rPr>
                <w:rStyle w:val="IndexLink"/>
                <w:rtl w:val="true"/>
              </w:rPr>
              <w:t xml:space="preserve">: </w:t>
            </w:r>
            <w:r>
              <w:rPr>
                <w:rStyle w:val="IndexLink"/>
                <w:rtl w:val="true"/>
              </w:rPr>
              <w:t>پادشاه و کنیز</w:t>
            </w:r>
            <w:r>
              <w:rPr>
                <w:rStyle w:val="IndexLink"/>
                <w:rtl w:val="true"/>
              </w:rPr>
              <w:tab/>
            </w:r>
            <w:r>
              <w:rPr>
                <w:rStyle w:val="IndexLink"/>
              </w:rPr>
              <w:t>9</w:t>
            </w:r>
          </w:hyperlink>
        </w:p>
        <w:p>
          <w:pPr>
            <w:pStyle w:val="Contents2"/>
            <w:tabs>
              <w:tab w:val="clear" w:pos="8743"/>
              <w:tab w:val="right" w:pos="9026" w:leader="dot"/>
            </w:tabs>
            <w:rPr/>
          </w:pPr>
          <w:hyperlink w:anchor="__RefHeading___Toc1372170_372815092">
            <w:r>
              <w:rPr>
                <w:webHidden/>
                <w:rStyle w:val="IndexLink"/>
                <w:rtl w:val="true"/>
              </w:rPr>
              <w:t>شرح حکایت دوم</w:t>
            </w:r>
            <w:r>
              <w:rPr>
                <w:rStyle w:val="IndexLink"/>
                <w:rtl w:val="true"/>
              </w:rPr>
              <w:t xml:space="preserve">: </w:t>
            </w:r>
            <w:r>
              <w:rPr>
                <w:rStyle w:val="IndexLink"/>
                <w:rtl w:val="true"/>
              </w:rPr>
              <w:t>حکایت بقال و طوطی</w:t>
            </w:r>
            <w:r>
              <w:rPr>
                <w:rStyle w:val="IndexLink"/>
                <w:rtl w:val="true"/>
              </w:rPr>
              <w:tab/>
            </w:r>
            <w:r>
              <w:rPr>
                <w:rStyle w:val="IndexLink"/>
              </w:rPr>
              <w:t>16</w:t>
            </w:r>
          </w:hyperlink>
        </w:p>
        <w:p>
          <w:pPr>
            <w:pStyle w:val="Contents2"/>
            <w:tabs>
              <w:tab w:val="clear" w:pos="8743"/>
              <w:tab w:val="right" w:pos="9026" w:leader="dot"/>
            </w:tabs>
            <w:rPr/>
          </w:pPr>
          <w:hyperlink w:anchor="__RefHeading___Toc1372172_372815092">
            <w:r>
              <w:rPr>
                <w:webHidden/>
                <w:rStyle w:val="IndexLink"/>
                <w:rtl w:val="true"/>
              </w:rPr>
              <w:t xml:space="preserve">شرح حکایت سوم </w:t>
            </w:r>
            <w:r>
              <w:rPr>
                <w:rStyle w:val="IndexLink"/>
                <w:rtl w:val="true"/>
              </w:rPr>
              <w:t xml:space="preserve">: </w:t>
            </w:r>
            <w:r>
              <w:rPr>
                <w:rStyle w:val="IndexLink"/>
                <w:rtl w:val="true"/>
              </w:rPr>
              <w:t>داستان پادشاه یهودی متعصب و وزیر مکار</w:t>
            </w:r>
            <w:r>
              <w:rPr>
                <w:rStyle w:val="IndexLink"/>
                <w:rtl w:val="true"/>
              </w:rPr>
              <w:tab/>
            </w:r>
            <w:r>
              <w:rPr>
                <w:rStyle w:val="IndexLink"/>
              </w:rPr>
              <w:t>18</w:t>
            </w:r>
          </w:hyperlink>
        </w:p>
        <w:p>
          <w:pPr>
            <w:pStyle w:val="Contents2"/>
            <w:tabs>
              <w:tab w:val="clear" w:pos="8743"/>
              <w:tab w:val="right" w:pos="9026" w:leader="dot"/>
            </w:tabs>
            <w:rPr/>
          </w:pPr>
          <w:hyperlink w:anchor="__RefHeading___Toc1372174_372815092">
            <w:r>
              <w:rPr>
                <w:webHidden/>
                <w:rStyle w:val="IndexLink"/>
                <w:rtl w:val="true"/>
              </w:rPr>
              <w:t xml:space="preserve">شرح حکایت چهارم </w:t>
            </w:r>
            <w:r>
              <w:rPr>
                <w:rStyle w:val="IndexLink"/>
                <w:rtl w:val="true"/>
              </w:rPr>
              <w:t xml:space="preserve">: </w:t>
            </w:r>
            <w:r>
              <w:rPr>
                <w:rStyle w:val="IndexLink"/>
                <w:rtl w:val="true"/>
              </w:rPr>
              <w:t>داستان پادشاه یهودی متعصب دیگری که تلاش در راه قتل مسیحیان می نمود</w:t>
            </w:r>
            <w:r>
              <w:rPr>
                <w:rStyle w:val="IndexLink"/>
                <w:rtl w:val="true"/>
              </w:rPr>
              <w:tab/>
            </w:r>
            <w:r>
              <w:rPr>
                <w:rStyle w:val="IndexLink"/>
              </w:rPr>
              <w:t>27</w:t>
            </w:r>
          </w:hyperlink>
        </w:p>
        <w:p>
          <w:pPr>
            <w:pStyle w:val="Contents2"/>
            <w:tabs>
              <w:tab w:val="clear" w:pos="8743"/>
              <w:tab w:val="right" w:pos="9026" w:leader="dot"/>
            </w:tabs>
            <w:rPr/>
          </w:pPr>
          <w:hyperlink w:anchor="__RefHeading___Toc1372176_372815092">
            <w:r>
              <w:rPr>
                <w:webHidden/>
                <w:rStyle w:val="IndexLink"/>
                <w:rtl w:val="true"/>
              </w:rPr>
              <w:t>شرح حکایت پنجم</w:t>
            </w:r>
            <w:r>
              <w:rPr>
                <w:rStyle w:val="IndexLink"/>
                <w:rtl w:val="true"/>
              </w:rPr>
              <w:t xml:space="preserve">: </w:t>
            </w:r>
            <w:r>
              <w:rPr>
                <w:rStyle w:val="IndexLink"/>
                <w:rtl w:val="true"/>
              </w:rPr>
              <w:t>حکایت شیر و خرگوش</w:t>
            </w:r>
            <w:r>
              <w:rPr>
                <w:rStyle w:val="IndexLink"/>
                <w:rtl w:val="true"/>
              </w:rPr>
              <w:tab/>
            </w:r>
            <w:r>
              <w:rPr>
                <w:rStyle w:val="IndexLink"/>
              </w:rPr>
              <w:t>30</w:t>
            </w:r>
          </w:hyperlink>
        </w:p>
        <w:p>
          <w:pPr>
            <w:pStyle w:val="Contents2"/>
            <w:tabs>
              <w:tab w:val="clear" w:pos="8743"/>
              <w:tab w:val="right" w:pos="9026" w:leader="dot"/>
            </w:tabs>
            <w:rPr/>
          </w:pPr>
          <w:hyperlink w:anchor="__RefHeading___Toc1372178_372815092">
            <w:r>
              <w:rPr>
                <w:webHidden/>
                <w:rStyle w:val="IndexLink"/>
                <w:rtl w:val="true"/>
              </w:rPr>
              <w:t>شرح حکایت ششم</w:t>
            </w:r>
            <w:r>
              <w:rPr>
                <w:rStyle w:val="IndexLink"/>
                <w:rtl w:val="true"/>
              </w:rPr>
              <w:t xml:space="preserve">: </w:t>
            </w:r>
            <w:r>
              <w:rPr>
                <w:rStyle w:val="IndexLink"/>
                <w:rtl w:val="true"/>
              </w:rPr>
              <w:t>حکایت آمدن نماینده کشور رُم به نزد عُمر بن الخطاب و دیدن کرامات عمر</w:t>
            </w:r>
            <w:r>
              <w:rPr>
                <w:rStyle w:val="IndexLink"/>
                <w:rtl w:val="true"/>
              </w:rPr>
              <w:tab/>
            </w:r>
            <w:r>
              <w:rPr>
                <w:rStyle w:val="IndexLink"/>
              </w:rPr>
              <w:t>37</w:t>
            </w:r>
          </w:hyperlink>
        </w:p>
        <w:p>
          <w:pPr>
            <w:pStyle w:val="Contents2"/>
            <w:tabs>
              <w:tab w:val="clear" w:pos="8743"/>
              <w:tab w:val="right" w:pos="9026" w:leader="dot"/>
            </w:tabs>
            <w:rPr/>
          </w:pPr>
          <w:hyperlink w:anchor="__RefHeading___Toc1372180_372815092">
            <w:r>
              <w:rPr>
                <w:webHidden/>
                <w:rStyle w:val="IndexLink"/>
                <w:rtl w:val="true"/>
              </w:rPr>
              <w:t>شرح حکایت هفتم</w:t>
            </w:r>
            <w:r>
              <w:rPr>
                <w:rStyle w:val="IndexLink"/>
                <w:rtl w:val="true"/>
              </w:rPr>
              <w:t xml:space="preserve">: </w:t>
            </w:r>
            <w:r>
              <w:rPr>
                <w:rStyle w:val="IndexLink"/>
                <w:rtl w:val="true"/>
              </w:rPr>
              <w:t>حکایت طوطی و بازرگان</w:t>
            </w:r>
            <w:r>
              <w:rPr>
                <w:rStyle w:val="IndexLink"/>
                <w:rtl w:val="true"/>
              </w:rPr>
              <w:tab/>
            </w:r>
            <w:r>
              <w:rPr>
                <w:rStyle w:val="IndexLink"/>
              </w:rPr>
              <w:t>42</w:t>
            </w:r>
          </w:hyperlink>
        </w:p>
        <w:p>
          <w:pPr>
            <w:pStyle w:val="Contents2"/>
            <w:tabs>
              <w:tab w:val="clear" w:pos="8743"/>
              <w:tab w:val="right" w:pos="9026" w:leader="dot"/>
            </w:tabs>
            <w:rPr/>
          </w:pPr>
          <w:hyperlink w:anchor="__RefHeading___Toc1372182_372815092">
            <w:r>
              <w:rPr>
                <w:webHidden/>
                <w:rStyle w:val="IndexLink"/>
                <w:rtl w:val="true"/>
              </w:rPr>
              <w:t>شرح حکایت هشتم داستان عمربن الخطاب و مطرب</w:t>
            </w:r>
            <w:r>
              <w:rPr>
                <w:rStyle w:val="IndexLink"/>
                <w:rtl w:val="true"/>
              </w:rPr>
              <w:tab/>
            </w:r>
            <w:r>
              <w:rPr>
                <w:rStyle w:val="IndexLink"/>
              </w:rPr>
              <w:t>51</w:t>
            </w:r>
          </w:hyperlink>
        </w:p>
        <w:p>
          <w:pPr>
            <w:pStyle w:val="Contents2"/>
            <w:tabs>
              <w:tab w:val="clear" w:pos="8743"/>
              <w:tab w:val="right" w:pos="9026" w:leader="dot"/>
            </w:tabs>
            <w:rPr/>
          </w:pPr>
          <w:hyperlink w:anchor="__RefHeading___Toc1372184_372815092">
            <w:r>
              <w:rPr>
                <w:webHidden/>
                <w:rStyle w:val="IndexLink"/>
                <w:rtl w:val="true"/>
              </w:rPr>
              <w:t>شرح حکایت نهم</w:t>
            </w:r>
            <w:r>
              <w:rPr>
                <w:rStyle w:val="IndexLink"/>
                <w:rtl w:val="true"/>
              </w:rPr>
              <w:t xml:space="preserve">: </w:t>
            </w:r>
            <w:r>
              <w:rPr>
                <w:rStyle w:val="IndexLink"/>
                <w:rtl w:val="true"/>
              </w:rPr>
              <w:t>داستان خلیفه و مرد فقیر</w:t>
            </w:r>
            <w:r>
              <w:rPr>
                <w:rStyle w:val="IndexLink"/>
                <w:rtl w:val="true"/>
              </w:rPr>
              <w:tab/>
            </w:r>
            <w:r>
              <w:rPr>
                <w:rStyle w:val="IndexLink"/>
              </w:rPr>
              <w:t>64</w:t>
            </w:r>
          </w:hyperlink>
        </w:p>
        <w:p>
          <w:pPr>
            <w:pStyle w:val="Contents2"/>
            <w:tabs>
              <w:tab w:val="clear" w:pos="8743"/>
              <w:tab w:val="right" w:pos="9026" w:leader="dot"/>
            </w:tabs>
            <w:rPr/>
          </w:pPr>
          <w:hyperlink w:anchor="__RefHeading___Toc1372186_372815092">
            <w:r>
              <w:rPr>
                <w:webHidden/>
                <w:rStyle w:val="IndexLink"/>
                <w:rtl w:val="true"/>
              </w:rPr>
              <w:t>شرح حکایت دهم</w:t>
            </w:r>
            <w:r>
              <w:rPr>
                <w:rStyle w:val="IndexLink"/>
                <w:rtl w:val="true"/>
              </w:rPr>
              <w:t xml:space="preserve">: </w:t>
            </w:r>
            <w:r>
              <w:rPr>
                <w:rStyle w:val="IndexLink"/>
                <w:rtl w:val="true"/>
              </w:rPr>
              <w:t>توصیه رسول خدا صلی الله علیه و آله و سلم به علی کرم الله وجهه</w:t>
            </w:r>
            <w:r>
              <w:rPr>
                <w:rStyle w:val="IndexLink"/>
                <w:rtl w:val="true"/>
              </w:rPr>
              <w:tab/>
            </w:r>
            <w:r>
              <w:rPr>
                <w:rStyle w:val="IndexLink"/>
              </w:rPr>
              <w:t>84</w:t>
            </w:r>
          </w:hyperlink>
        </w:p>
        <w:p>
          <w:pPr>
            <w:pStyle w:val="Contents2"/>
            <w:tabs>
              <w:tab w:val="clear" w:pos="8743"/>
              <w:tab w:val="right" w:pos="9026" w:leader="dot"/>
            </w:tabs>
            <w:rPr/>
          </w:pPr>
          <w:hyperlink w:anchor="__RefHeading___Toc1372188_372815092">
            <w:r>
              <w:rPr>
                <w:webHidden/>
                <w:rStyle w:val="IndexLink"/>
                <w:rtl w:val="true"/>
              </w:rPr>
              <w:t>شرح حکایت یازدهم</w:t>
            </w:r>
            <w:r>
              <w:rPr>
                <w:rStyle w:val="IndexLink"/>
                <w:rtl w:val="true"/>
              </w:rPr>
              <w:t xml:space="preserve">: </w:t>
            </w:r>
            <w:r>
              <w:rPr>
                <w:rStyle w:val="IndexLink"/>
                <w:rtl w:val="true"/>
              </w:rPr>
              <w:t>دعا کردن بلعم بن باعور و</w:t>
            </w:r>
            <w:r>
              <w:rPr>
                <w:rStyle w:val="IndexLink"/>
                <w:rtl w:val="true"/>
              </w:rPr>
              <w:t xml:space="preserve">... </w:t>
            </w:r>
            <w:r>
              <w:rPr>
                <w:rStyle w:val="IndexLink"/>
                <w:rtl w:val="true"/>
              </w:rPr>
              <w:t>و داستان هاروت و ماروت</w:t>
            </w:r>
            <w:r>
              <w:rPr>
                <w:rStyle w:val="IndexLink"/>
                <w:rtl w:val="true"/>
              </w:rPr>
              <w:tab/>
            </w:r>
            <w:r>
              <w:rPr>
                <w:rStyle w:val="IndexLink"/>
              </w:rPr>
              <w:t>96</w:t>
            </w:r>
          </w:hyperlink>
        </w:p>
        <w:p>
          <w:pPr>
            <w:pStyle w:val="Contents2"/>
            <w:tabs>
              <w:tab w:val="clear" w:pos="8743"/>
              <w:tab w:val="right" w:pos="9026" w:leader="dot"/>
            </w:tabs>
            <w:rPr/>
          </w:pPr>
          <w:hyperlink w:anchor="__RefHeading___Toc1372190_372815092">
            <w:r>
              <w:rPr>
                <w:webHidden/>
                <w:rStyle w:val="IndexLink"/>
                <w:rtl w:val="true"/>
              </w:rPr>
              <w:t>شرح حکایت دوازدهم</w:t>
            </w:r>
            <w:r>
              <w:rPr>
                <w:rStyle w:val="IndexLink"/>
                <w:rtl w:val="true"/>
              </w:rPr>
              <w:t xml:space="preserve">: </w:t>
            </w:r>
            <w:r>
              <w:rPr>
                <w:rStyle w:val="IndexLink"/>
                <w:rtl w:val="true"/>
              </w:rPr>
              <w:t>حکایت رسول خدا و زید</w:t>
            </w:r>
            <w:r>
              <w:rPr>
                <w:rStyle w:val="IndexLink"/>
                <w:rtl w:val="true"/>
              </w:rPr>
              <w:tab/>
            </w:r>
            <w:r>
              <w:rPr>
                <w:rStyle w:val="IndexLink"/>
              </w:rPr>
              <w:t>102</w:t>
            </w:r>
          </w:hyperlink>
        </w:p>
        <w:p>
          <w:pPr>
            <w:pStyle w:val="Contents2"/>
            <w:tabs>
              <w:tab w:val="clear" w:pos="8743"/>
              <w:tab w:val="right" w:pos="9026" w:leader="dot"/>
            </w:tabs>
            <w:rPr/>
          </w:pPr>
          <w:hyperlink w:anchor="__RefHeading___Toc1372192_372815092">
            <w:r>
              <w:rPr>
                <w:webHidden/>
                <w:rStyle w:val="IndexLink"/>
                <w:rtl w:val="true"/>
              </w:rPr>
              <w:t>شرح حکایت سیزدهم</w:t>
            </w:r>
            <w:r>
              <w:rPr>
                <w:rStyle w:val="IndexLink"/>
                <w:rtl w:val="true"/>
              </w:rPr>
              <w:t xml:space="preserve">: </w:t>
            </w:r>
            <w:r>
              <w:rPr>
                <w:rStyle w:val="IndexLink"/>
                <w:rtl w:val="true"/>
              </w:rPr>
              <w:t>شرح احوال جنگ عظیم علی علیه السلام با عمربن عبدود ملعون</w:t>
            </w:r>
            <w:r>
              <w:rPr>
                <w:rStyle w:val="IndexLink"/>
                <w:rtl w:val="true"/>
              </w:rPr>
              <w:tab/>
            </w:r>
            <w:r>
              <w:rPr>
                <w:rStyle w:val="IndexLink"/>
              </w:rPr>
              <w:t>108</w:t>
            </w:r>
          </w:hyperlink>
        </w:p>
        <w:p>
          <w:pPr>
            <w:pStyle w:val="Contents2"/>
            <w:tabs>
              <w:tab w:val="clear" w:pos="8743"/>
              <w:tab w:val="right" w:pos="9026" w:leader="dot"/>
            </w:tabs>
            <w:rPr/>
          </w:pPr>
          <w:hyperlink w:anchor="__RefHeading___Toc1372194_372815092">
            <w:r>
              <w:rPr>
                <w:webHidden/>
                <w:rStyle w:val="IndexLink"/>
                <w:rtl w:val="true"/>
              </w:rPr>
              <w:t>شرح حکایت چهاردهم</w:t>
            </w:r>
            <w:r>
              <w:rPr>
                <w:rStyle w:val="IndexLink"/>
                <w:rtl w:val="true"/>
              </w:rPr>
              <w:t xml:space="preserve">: </w:t>
            </w:r>
            <w:r>
              <w:rPr>
                <w:rStyle w:val="IndexLink"/>
                <w:rtl w:val="true"/>
              </w:rPr>
              <w:t>خبر پیامبر به قاتل علی علیه السلام در انجام قتل آن حضرت و</w:t>
            </w:r>
            <w:r>
              <w:rPr>
                <w:rStyle w:val="IndexLink"/>
                <w:rtl w:val="true"/>
              </w:rPr>
              <w:t>...</w:t>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87_64158"/>
      <w:bookmarkStart w:id="1" w:name="pg6887_64158"/>
      <w:bookmarkEnd w:id="1"/>
    </w:p>
    <w:p>
      <w:pPr>
        <w:pStyle w:val="Heading2"/>
        <w:numPr>
          <w:ilvl w:val="1"/>
          <w:numId w:val="1"/>
        </w:numPr>
        <w:rPr/>
      </w:pPr>
      <w:bookmarkStart w:id="2" w:name="pg6887_64158"/>
      <w:bookmarkStart w:id="3" w:name="__RefHeading___Toc137216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رودسری، عبدالله،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عصام‌رودسری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الحاوی،</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تعلیق دفتر اول مثنوی جلال‌الدین‌محمد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جلال‌الدین محمدبن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Mowlavi, Jalaloddin Muhammad ibn Muhammad, 1207-1273 .Masnavi--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نقد</w:t>
      </w:r>
    </w:p>
    <w:p>
      <w:pPr>
        <w:pStyle w:val="BookText"/>
        <w:rPr/>
      </w:pPr>
      <w:r>
        <w:rPr>
          <w:rFonts w:eastAsia="Times New Roman" w:cs="Times New Roman" w:ascii="Times New Roman" w:hAnsi="Times New Roman"/>
          <w:color w:val="111111"/>
          <w:sz w:val="28"/>
          <w:szCs w:val="28"/>
          <w:lang w:val="en-US" w:bidi="en-US"/>
        </w:rPr>
        <w:t>Persian poetry -- 13th century -- History and criticism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جلال‌الدین محمدبن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PIR5305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7591521</w:t>
      </w:r>
      <w:r>
        <w:rPr>
          <w:rFonts w:eastAsia="IRNazanin" w:cs="IRNazanin"/>
          <w:color w:val="111111"/>
          <w:sz w:val="28"/>
          <w:szCs w:val="28"/>
          <w:rtl w:val="true"/>
          <w:lang w:bidi="fa-IR"/>
        </w:rPr>
        <w:t xml:space="preserve"> </w:t>
      </w:r>
      <w:bookmarkStart w:id="5" w:name="pg6887_64161"/>
    </w:p>
    <w:p>
      <w:pPr>
        <w:pStyle w:val="Heading2"/>
        <w:numPr>
          <w:ilvl w:val="1"/>
          <w:numId w:val="1"/>
        </w:numPr>
        <w:rPr/>
      </w:pPr>
      <w:bookmarkStart w:id="6" w:name="__RefHeading___Toc1372166_372815092"/>
      <w:bookmarkStart w:id="7" w:name="_Toc2"/>
      <w:bookmarkEnd w:id="5"/>
      <w:bookmarkEnd w:id="6"/>
      <w:r>
        <w:rPr>
          <w:rtl w:val="true"/>
        </w:rPr>
        <w:t>مقدمه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محمد بن محمدبن حسین معروف به مولوی از شاعران فارسی زبان ایرانیست او در حال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بلخ متولد و در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قونیه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بن حسین معروف به بهاء الدین ولد و سلطان العلما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بلخ کوچ نموده و به قصد انجام حج به بغداد و سپس مکه و سپس به شام رفت و تا اواخر عمر در آن جا بود تا اینکه به دعوت علاءالدین کیقباد به قونیه رفت و در قونیه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جلال الدین مولوی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مریدان خواستند که جای پدرش را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طول عمر خود در کودکی با عطار نیشابوری و بعد از پدر با سید برهان الدین محقق ترمزی که از مریدان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بود و محی الدین عربی و حسام الدین چلبی و صلاح الدین زرکوب و شمس تبریزی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او با شمس در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او را متحول نمود ولی شاگردان حسادت کردند وشمس به دمشق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مولوی فرزند خود سلطان ولد را به دمشق فرستاد و شمس را برگشت دادند ولی دوباره او را آزار نمودند و او بی خبر از قونیه رفت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خود به دمشق رفت ولی او را نیافت و به قونیه برگشت و او باز هم قبل از وفات به دمشق رفت ولی باز هم شمس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پربارترین اثر اوست و بقیه آثار او دیوان شمس، رباعیات، فیه ما فیه، مجالس سبعه، مکاتیب، است پس نگارنده اراده نمود تا اثر پربار او یعنی مثنوی معنوی را با شرح و تعلیق خود مذکور نماید و امید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مورد توجه حضرت حق جل جلاله و امامان معصوم علیهم السلام و تمامی اهل ایمان قرار گیرد بحول و فضل الهی و عنایات مخصوص مولانا مظلوم حضرت مهدی علیه السلام و توجهات خاص مولاتنا حضرت زینب سلام الله علیها </w:t>
      </w:r>
    </w:p>
    <w:p>
      <w:pPr>
        <w:pStyle w:val="BookText"/>
        <w:rPr/>
      </w:pPr>
      <w:r>
        <w:rPr>
          <w:rFonts w:ascii="IRNazanin" w:hAnsi="IRNazanin" w:eastAsia="IRNazanin"/>
          <w:color w:val="111111"/>
          <w:sz w:val="28"/>
          <w:sz w:val="28"/>
          <w:szCs w:val="28"/>
          <w:rtl w:val="true"/>
          <w:lang w:bidi="fa-IR"/>
        </w:rPr>
        <w:t>فهرست دفتر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اول داستان پادشاه و دختر کنیز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دوم داستان بقال و طوطی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سوم داستان پادشاه یهودی متعصب و وزیر مکار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چهارم داستان پادشاه یهودی متعصب دیگری که تلاش در راه قتل مسیحیان می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پنجم داستان شیر و خرگوش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ششم داستان آمدن نماینده کشور رُم به نزد عمربن الخطاب و دیدن کرامات او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هفتم داستان طوطی و بازرگان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هشتم داستان عمربن الخطاب و مطرب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نهم داستان خلیفه و مرد فقیر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دهم داستان توصیه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کرّم الله وجه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یازدهم داستان دعا کردن بلعم باعور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دوزادهم داستان رسول خدا و زید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سیزدهم داستان جنگ عظیم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عمربن عبدود ملعون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چهاردهم خبر به قاتل در انجام قتل </w:t>
      </w:r>
      <w:bookmarkStart w:id="8" w:name="pg6887_64173"/>
    </w:p>
    <w:p>
      <w:pPr>
        <w:pStyle w:val="Heading2"/>
        <w:numPr>
          <w:ilvl w:val="1"/>
          <w:numId w:val="1"/>
        </w:numPr>
        <w:rPr/>
      </w:pPr>
      <w:bookmarkStart w:id="9" w:name="__RefHeading___Toc1372168_372815092"/>
      <w:bookmarkStart w:id="10" w:name="_Toc3"/>
      <w:bookmarkEnd w:id="8"/>
      <w:bookmarkEnd w:id="9"/>
      <w:r>
        <w:rPr>
          <w:rtl w:val="true"/>
        </w:rPr>
        <w:t>شرح حکایات اول</w:t>
      </w:r>
      <w:r>
        <w:rPr>
          <w:rtl w:val="true"/>
        </w:rPr>
        <w:t xml:space="preserve">: </w:t>
      </w:r>
      <w:r>
        <w:rPr>
          <w:rtl w:val="true"/>
        </w:rPr>
        <w:t>پادشاه و کنیز</w:t>
      </w:r>
      <w:bookmarkEnd w:id="1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حکایت مولانا داستان پادشاهی را ذکر می نماید که هم سلطنت دنیا و هم پادشاهی دین را داشت و در راه رفتن به شکارگاه کنیزی را می بیند و عاشق او می شود و او را خریداری کرده و به مراد دل خود می رسد و اتفاقا کنیز بیمار می شود و طبیبان از درمان او عاجز می شوند و پادشاه به درگاه خدا روی می آورد و در خواب می بیند که پیرمردی نزد او می آید و می گوید فردا غریبی نزد تو می آید پس او از جانب ماست پس فردا آن ولی خدا از راه می رسد و پادشاه او را نزد کنیز می برد و او درمی یابد که علت مریضی کنیز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در خلال این تمثیل یادآور دیدار خود با شمس تبریزی می شود و متذکر می شود که سر دلبران در حدیث دیگران خواهد بود و سپس به ادامه ماجرا می پردازد یعنی به طبابت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ولی خدا پس آن ولی خدا درمی یابد که کنیز عاشق مرد زرگری در سمرقند است پس موضوع را به شاه می گوید و شاه قاصدان به سمرقند اعزام می کنند و مرد زرگر را با تطمیع نزد پادشاه می آورند و به توصیه آن ولی خدا کنیز را به عقد و ازدواج زرگر درآورده و کنیز کاملا بهبود یافت و بعد از آن طبیب شربتی می سازد و به زرگر می دهد که بر اثر آن شربت زرگر زیبایی خود را از دست داده، زشت و پژمرده و فرتوت شده و عشق کنیز به او به سردی گرایید و عشق دروغین کنیزک آشکار گردید پس زرگر می میرد و کنیز از عشق و رنج او رها می شود مولانا در ادامه موضوع مسموم کردن و قتل آن زرگر را به فرمان الهی می داند و آن عمل را از هوای نفسانی </w:t>
      </w:r>
    </w:p>
    <w:p>
      <w:pPr>
        <w:pStyle w:val="BookText"/>
        <w:rPr/>
      </w:pPr>
      <w:r>
        <w:rPr>
          <w:rFonts w:ascii="IRNazanin" w:hAnsi="IRNazanin" w:eastAsia="IRNazanin"/>
          <w:color w:val="111111"/>
          <w:sz w:val="28"/>
          <w:sz w:val="28"/>
          <w:szCs w:val="28"/>
          <w:rtl w:val="true"/>
          <w:lang w:bidi="fa-IR"/>
        </w:rPr>
        <w:t>دور معرفی و عمل او را به عمل خضر در کشتن آن کودک تشبیه می نماید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داستانی که مولانا از آن الهام گرفته و حکایت خود را بر اساس آن ساخته و مقاصد خود را در آن مستتر نموده است مربوط می شود به شرح مداوای نابغه اسلام و ایران جناب ابن سینا که حدود دویست سال قبل از او می زیسته است که شرح آن در کتاب قانون او نیز مذکور است ولی قصد و قرض مولانا از طرح این داستان بیان اعتقادات خود در قالب این داستان به صورت تمثیل است تا پیام های خود را به مخاطبان خود برساند وگرنه آن چه او در قالب تمثیل می آورد به اینکه پادشاهی که سلطنت دنیا و دین داشته و سپس عاشق کنیزی می شود و سپس کنیز او بیمار می شود و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خدا متوسل می شود و یکی از اولیاء خدا در خواب به او معرفی شده و علت را عشق او به زرگر سمرقندی درمی یابد و پادشاه او را با تطمیع احضار کرده و آن ولی خدا او را مسموم نموده و به قتل می رساند و سپس کار او را به خضر تشبیه می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در عالم خارج واقعیت ندارد زیرا مانند این عمل یعنی عمل خضر صادر نمی گردد مگر از آن معصومی که درجه او بالاتر از درجه عصمت موسی علیه السلام باشد و امثال موسی علیه السلام هرگز به کنیزان عاشق نمی شوند و برای وصال مجدد به آن ها قتل نمی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عدم توجه آنان به غیر خدا به منزله شرک و ترک اولاست چه رسد به اینکه از فرط دل دادگی به دریوزگی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این فراز آگاه شدید پس توجه نما تو ای مخاطب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ارجمند به فحوای کلام مولانا تا به شمّه ای از آنها اشاره شده و به سراغ حکایت بعدی برویم و اهداف ایشان را از طرح آن ها در قالب تمثیل دریابیم در این حکایت پادشاه بعد از ملاقات آن حکیم که او را ولی خدا معرفی می نماید به او می گوید که مقصود غایی من تو بودی نه آن کنیز و اینگونه عشق آن کنیز برای او در مرحله دوم قرار می گیرد و او با ذکر این فراز موضوع آمدن شمس تبریزی به قونیه و ملاقات خود را با او را تداعی می نماید و چنین القا می نماید که او با دیدار شمس از عشق گذرای ظاهر که مانند عشق آن کنیز است رها شده و توجه او معطوف آن ولی خدا شده است که عشق باطن است و به این نکته تأکید می نماید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مه رویان بستان خدا در واقع همان خیالاتی است که نام اولیا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اولیا با رسیدن به معشوق واقعی از آن عشق مجازی دست می کشند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فراز اشاره ای دارد به اعمال تباه بعضی از صوفیان گمراه که جمال این جهان را تجلی جمال الهی دانسته و به عشق مه رویان مخصوصا به عشق جوانان که مظهر کمال و زیبایی هستند دل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از حدود متعارف شرع به سوی باطن آن می رود نه اینکه از حرام به دنبال عشق باطن برود زیرا می داند که در حرام شفا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در ادامه در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مرا تو مصطفی من چو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به متن و ثنای عمربن الخطاب خلیفه دوم می پردازد که عوام تصور می کنند با مسلمان شدن او اسلام قدرت یافت در حالیکه اثبات گردیده است که عملکرد او در غصب خلافت الهی وصی رسول خدا و قرار گرفتن بر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جایگاهی که بر آن قرار نمی گیرد مگر پیغمبر و یا کسی که مانند پیامبر است</w:t>
      </w:r>
      <w:r>
        <w:rPr>
          <w:rFonts w:eastAsia="IRNazanin" w:cs="IRNazanin"/>
          <w:color w:val="111111"/>
          <w:sz w:val="28"/>
          <w:szCs w:val="28"/>
          <w:rtl w:val="true"/>
          <w:lang w:bidi="fa-IR"/>
        </w:rPr>
        <w:t xml:space="preserve">. </w:t>
      </w:r>
      <w:bookmarkStart w:id="11" w:name="pg6887_64193"/>
    </w:p>
    <w:p>
      <w:pPr>
        <w:pStyle w:val="Heading2"/>
        <w:numPr>
          <w:ilvl w:val="1"/>
          <w:numId w:val="1"/>
        </w:numPr>
        <w:rPr/>
      </w:pPr>
      <w:bookmarkStart w:id="12" w:name="__RefHeading___Toc1372170_372815092"/>
      <w:bookmarkStart w:id="13" w:name="_Toc4"/>
      <w:bookmarkEnd w:id="11"/>
      <w:bookmarkEnd w:id="12"/>
      <w:r>
        <w:rPr>
          <w:rtl w:val="true"/>
        </w:rPr>
        <w:t>شرح حکایت دوم</w:t>
      </w:r>
      <w:r>
        <w:rPr>
          <w:rtl w:val="true"/>
        </w:rPr>
        <w:t xml:space="preserve">: </w:t>
      </w:r>
      <w:r>
        <w:rPr>
          <w:rtl w:val="true"/>
        </w:rPr>
        <w:t>حکایت بقال و طوطی</w:t>
      </w:r>
      <w:bookmarkEnd w:id="1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حکایت اینکه بقالی بود و طوطی زیبا و خوش صوت و سخن گویی داشت و با آدمیان سخن میگفت روزی از طرف یک مغازه بقال به سوی دیگر پرواز کرد و از قضا شیشه های روغن گل را ریخت و بقال چون از خانه برگشت ملاحظه کرد که دکان او پر از روغن است و لباس های او روغنی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عصبانی شد و بر سر طوطی زد و طوطی از شدت ضربه او کچل شد و بر اثر صدمه این ضربه لال شد و دیگر سخن نمیگفت و بقال بسیار غمگین شد و صدقه میداد تا طوطی به سخن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بعد از سه روز قلندری با سری تاس و کچل از آنجا عبور میکرد که ناگهان طوطی به سخن درآمد که ای درویش چرا کچل شدی مگر با کچلان نشستی و یا تو هم شیشه روغن را ریخته 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کلام او و مقایسه او مردم خندیدند زیرا که او درویش را مانند خود فرض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مولانا لب به نصیحت میگشاید و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سرزنش مینماید در همین راستا آن خلایق را که خلقت انبیای الهی و اولیا را مانند خود فرض کرده و این از کوری آن ها بوده است زیرا بین خلقت آن ها و پیامبران تفاوت بسیار است هرچند آن ها نیز بشر و مخلوق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بین سحر و جادو و معجزات خداوند 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نهی مینماید از پیروی هر ابلیس انسان نما حاصل کلام او اینکه انسان ها نباید قیاس به ظاهر نموده و در پیروی خود از رهبران خود خطا کنند بلکه بایستی بین رسول صادق و مدعیان کاذب فرق قرار دهند تا اسباب سعادت آن ها فراهم شود</w:t>
      </w:r>
      <w:r>
        <w:rPr>
          <w:rFonts w:eastAsia="IRNazanin" w:cs="IRNazanin"/>
          <w:color w:val="111111"/>
          <w:sz w:val="28"/>
          <w:szCs w:val="28"/>
          <w:rtl w:val="true"/>
          <w:lang w:bidi="fa-IR"/>
        </w:rPr>
        <w:t xml:space="preserve">. </w:t>
      </w:r>
      <w:bookmarkStart w:id="14" w:name="pg6887_64199"/>
    </w:p>
    <w:p>
      <w:pPr>
        <w:pStyle w:val="Heading2"/>
        <w:numPr>
          <w:ilvl w:val="1"/>
          <w:numId w:val="1"/>
        </w:numPr>
        <w:rPr/>
      </w:pPr>
      <w:bookmarkStart w:id="15" w:name="__RefHeading___Toc1372172_372815092"/>
      <w:bookmarkStart w:id="16" w:name="_Toc5"/>
      <w:bookmarkEnd w:id="14"/>
      <w:bookmarkEnd w:id="15"/>
      <w:r>
        <w:rPr>
          <w:rtl w:val="true"/>
        </w:rPr>
        <w:t xml:space="preserve">شرح حکایت سوم </w:t>
      </w:r>
      <w:r>
        <w:rPr>
          <w:rtl w:val="true"/>
        </w:rPr>
        <w:t xml:space="preserve">: </w:t>
      </w:r>
      <w:r>
        <w:rPr>
          <w:rtl w:val="true"/>
        </w:rPr>
        <w:t>داستان پادشاه یهودی متعصب و وزیر مکار</w:t>
      </w:r>
      <w:bookmarkEnd w:id="1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حکایت مولانا داستان پادشاه یهودی ستمگری را شرح میدهد که دشمن شریعت عیسی مسیح بود و مسیحیان را به قتل می رسانید ولی روز به روز به پیروان عیسی افزوده میشد و آن پادشاه متعصب یهودی توجه نداشت که مبعوث کننده هر دو پیامبر یکی است و از روی تعصب و عناد به عیسی ایمان نمی آورد و کار او را مولانا به شخص لوچ و دوبین تشبیه میکند که استادش از او ظرف شیشه ای را طلب کرد و او گفت در آنجا دو ظرف است من کدام را بیاورم استاد گفت آنجا یک ظرف بیشتر نیست و چون شخص دو بین اصرار کرد استاد گفت یکی از آن دو را بشکن و یکی را بیاور پس آن شاگرد رفته ظرف را شکست و هر دو از نظرش ناپدید شد پس مولانا خشم و شهوت انسان ها را مایه دوبینی آن ها معرفی مینماید و آن ها را تسلی می دهد به پادشاه متعصب یهودی که میگفت من پشت و پناه دین موسی هستم و با این استدلال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هزار اهل ایمان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وزیری مکار داشت که به او پیشنهاد کرد که حیله ای به بکار گیرد و با این ترفند اساس مسیحیت را در جهان براندازد و به دنبال آن به شاه پیشنهاد کرد که دستور دهد تا گوش و دست های او را ببرند و لب و دهان وی را پاره نماید و تظاهر کند که من را به دار میزنید پس کسی را شفیع قرار بده و مرا به شهری دور تبعید کن تا من بدین وسیله در میان مسیحیان رخنه نمایم پس شاه به این حیله عمل کرد و حیله کارگر شد و مسیحیان به دور او جمع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جاییکه مسیحیان فریب او را خورده و دل به پیروی او دادند و او را نایب و جانشین عیسی فرض کردند و این گونه وزیر کافر ناصح دین گردید پس مکر سخنان وزیر مکار بر عوام نادان قرار گرفت ولی گروهی دانا به اعمال و رفتار وی شک داشتند پس وزیر به شاه یهودی پیامی فرستاد که به زودی در دین عیسی فتنه ها خواهم نمود پس قوم عیسی از آن روزگار برای پیشوایی مذهبی دوازده امیر داشتند که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پیرو آن وزیر بد نهاد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دوازده رساله برای این امیران تدوین می نماید که همه بر ضد یکدیگر تعلیم داده میشدند در یکی شرط نجات را توبه و ریاضت معرفی کرد و در دیگری فقط فیض را شرط میدانست و در یکی گفته بود هر آنچه خدا به تو داده است لذت ببر در دیگری گفته بود با نفس خود مبارزه کن که هرچه را وفق طبع توست زشت و مردود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دنبال این مکر و حیله، مکر و حیله دیگری اتخاذ نمود و آن گوشه نشینی بود تا اختلافات را از او سوال نکنند و با این ترفند مریدان را از خود دور نمود و در پاسخ اصرار آن ها به خروج از گوشه عزلت جواب میداد که من به احوال درونی خود مشغول هستم یعنی با خدا مشغول راز و نیاز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این ترفند مریدان را از ترک خلوت خود ناامید می نمایید و مدعی میشود که عیسی به او پیام داده است که از همه یاران و مریدان خود دوری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زودی به آسمان چهارم نزد عیسی میروم پس در ادامه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دوازده امیر را جداگانه به سوی خود دعوت نموده و او را جانشین خود اعلام میکند و گفت که این حکم از سوی عیسی به تو داده میشود و دستور اکید می داد که بعد از من هرکه از حکمتان سرپیچی نمود او را گرفته و به قتل برسان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 من نمرده ام این راز را فاش نکن و به هرکدام حکمی از خط خود داد و به دنبال اتمام این حیله چهل روز دیگر در را به روی خود بست و خود را کشت و در عزای او قیامتی برپا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 ای که پیروان عیسی بر سر گور او یک ماه خون از دو دیده خود باریدند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دنبال آن نزاع امیران بر سر جانشینی به استناد دستور وزیر مکار به شدت شروع شد و هرکدام شمشیر و دستور مکتوب خود را بیرون آوردند و به جان یکدیگر افتاده و صدها هزار کشته از خود بجای گذاشتند به گونه ای که جوی های خون جاری شد و گرد و غبار عظیمی به آسمان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مولانا اشاره به موضوع بشارت ظهور وجود حضور وجود مقدس حضرت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 الله علیه و اله و سلم را در انجیل می نماید و تسلیم می نماید که چگونه گروهی از مسیحیان چون به نام مقدس آن حضرت در انجیل می رسیدند برای رسیدن به ثواب الهی، آن نام مبارک را بوسیده و صورت خود را بر آن قرار میدادند و این گونه از شرارت آن امیران به نام شریف رسول خدا پناه جسته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حال که نام آن حضرت این گونه یاری مینماید پس نور وجود او چگونه از پناه آورنده نگاهبانی خواهد نمود پس در این زمان نام احمد چون حصاری استوار و داروی علاج برای فتنه انگیزی آن فتنه انگیز شد که فتنه او تا انقضای جهان ادامه دارد، پس تو ای عاقل دانای خردمند توجه نما که این تمثیل را مولانا اقتباس نموده است از کتب پیشینیان که قدیمی ترین آنان مستند زاغ و بوم از کتاب کلیله و دمنه است که قدمت آن به چند هزار سال قبل بازمیگردد و آن داستان جنگ آن هاست که این آموزه در طول تاریخ بارها و بارها مورد استفاده پادشاهان و سیاست مداران جهان قدیمی و جدید قرار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است و اما داستان آن در دین مسیح توسط پولس یهودی واقع شد که شرح آن را بر اساس مستندات کتاب مقدس یعنی عهد جدید یعنی انجیل 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مرقس، لوقا،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چگونه پولس یهودی با تظاهر به مسیحی شدن توسط عیسی مسیح که بر او ظاهر شده است به جمعیت مسیحیان رخنه نموده و سپس پس از جنگ و ستیز ایدئولوژیک با پطروس وصی عالی قدر حضرت مسیح و دیگر شاگردان خصوصا با برنابای مقدس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ترویج افکاری میپردازد تا به زعم خود مسیحیان را در برابر یهودیان بی آبرو و بی ارزش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نماید و خلایق از دین مسیح متنفر شده به سوی دین و آیین یهود روی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القائات او موضوع خدایی مسیح و پسر خدا بودن او بود و نشستن در آسمان کنار خدا و سمت راست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دستور به عدم ازدواج دختران و زنان تا آخر عمر و جمع نمودن آن ها در کلیساها تا با این آموزه بتواند فحشا را در میان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مقدس رواج داده و شایع کرده و آن ها را به بد نامی بکشاند یا وجوب غسل تعمید که میدانست در آموزه های یهود وجود ندارد اما القا نمود که آموزه یحیای پیامبر است و به عیسی تسری داده شده است تا بدین وسیله آتش کینه توزی یهودیان متعصب را شعله ور نماید و یا دستور سریع به فروش اموال و دارایی ها و پخش نمودن بین مسیحیان و دوری از کار و تلاش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از ایشان جماعتی عاطل و باطل و فقیر و نیازمند بسازد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شرح کامل آن را در سلسله کتب شریف نورالانوار خود به طور کامل و مستدل اعلام نموده و اثبات نمودیم و نشان دادیم که چگونه تیرهای مسموم این تبهکار به سنگ خورد و مسیحیان علی رغم تمامی این یاوه ها دست از مسیحیت نکشیدند بلکه بر این یاوه ها شاخ و برگ زده و آن را تقدیس اجرا نمودند و ترجیح دادند که از این تحریفات مسموم پیروی نمایند ولی هرگز به سوی دین یهود نروند زیرا این دین بعد از وقوع تحریف در صحف انبیا و تورات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تبدیل به آموزه های جادو و جادوگری، شرک و شرک ورزی، زنا و زناکاری، شراب و شراب خواری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شده بود و همان گونه که مولانا آورده است این نور وجود حضرت محمد آخرین و برترین انبیای الهی است که وعده داده شده تمام پیامبران گذشته بوده است و کتاب مقدس او قرآن که معجزه جاوید اوست هرگز تحریف نشده و نخواهد شد زیرا خداوند وعده حفظ آن را داده و این احکام و فرایض اوست که بدون تغییر و تبدیل است و لازم برای پیروی تمامی خداپرستان تا انقضای عالم و این اوصیای معصوم آن وجود عالی قدر هستند که از سوی خدا تعیین شده و مفسر و نگهبان شریعت پسندیده خداوند یعنی اسلام هستند و این است همان تفاوتی که مولانا بین خصایص انبیای الهی و افراد عادی اعلام نموده است یعنی عصمت و به واسطه این عصمت است که بین مدعیان قرب پروردگار و کسانی که خداوند آن ها را تعیین فرموده است اسباب رسوایی دروغ گویان را فراهم می نماید و اما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موضوع وحدت ما تا این فراز چیزی را که دیگران مدعی آن هستند ملاحظه ننمودیم و تصور ما این است که عده ای از روی جهل به بعضی از اندیشه های مولانا شاخ و برگ اضافی داده اند و این از فرط تعصب و علاقه آن ها بوده است به طور مثال در اینکه چرا او طلیعه مثنوی خود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قرار داده است و به تقدیس عدد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اطراف آن کتاب ها نوشتند در حالیکه ممکن بود این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عدد دیگری باشد بهرحال ما در خصوص اندیشه وحدت وجود به شرحی که در این زمان مستمسک گروهی شده و تاکید می نماییم که به اعتقاد ما پست است پرستش خدایی که این جهان او و یا نمود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17" w:name="pg6887_64225"/>
    </w:p>
    <w:p>
      <w:pPr>
        <w:pStyle w:val="Heading2"/>
        <w:numPr>
          <w:ilvl w:val="1"/>
          <w:numId w:val="1"/>
        </w:numPr>
        <w:rPr/>
      </w:pPr>
      <w:bookmarkStart w:id="18" w:name="__RefHeading___Toc1372174_372815092"/>
      <w:bookmarkStart w:id="19" w:name="_Toc6"/>
      <w:bookmarkEnd w:id="17"/>
      <w:bookmarkEnd w:id="18"/>
      <w:r>
        <w:rPr>
          <w:rtl w:val="true"/>
        </w:rPr>
        <w:t xml:space="preserve">شرح حکایت چهارم </w:t>
      </w:r>
      <w:r>
        <w:rPr>
          <w:rtl w:val="true"/>
        </w:rPr>
        <w:t xml:space="preserve">: </w:t>
      </w:r>
      <w:r>
        <w:rPr>
          <w:rtl w:val="true"/>
        </w:rPr>
        <w:t>داستان پادشاه یهودی متعصب دیگری که تلاش در راه قتل مسیحیان می نمود</w:t>
      </w:r>
      <w:bookmarkEnd w:id="1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حکایت مذکور است که پادشاهی دیگر از میان یهودیان متعصب پای خود را در جای پای آن پادشاه دیگر که حکایت آن قبلا نقل شد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برای ارعاب مسیحیان در کنار آتش عظیمی که افروخته بود بتی قرار داد و گفت هرکسی که در برابر این بت سجده کند از آتش نجات می یابد وگرنه در میان آتش افکنده خواهد شد پس آن پادشاه طالم زنی را به همراه فرزندش در کنار بت می آورد و در حالیکه آتش شعله ور بود کودک را از آغوش مادر بیرون کشیده و در آتش پرتاب می نماید و زن ترسیده و اراده می نماید تا از ایمان خود دست بردارد و نزد بت سجده نماید که بچه بانگ میزند که ای مادر من نمرده ام بلکه تو نیز با من درون آتش بیا که من اینجا اگرچه من ایجا درون آتش هستم اما بیا و حال خوش مرا ببین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کودک در میان آن جمع فریاد می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بعد همه مردم از زن و مرد بدون آنکه کسی آن ها را مجبور نماید خود را درون آتش می افکندند و کار به جایی رسید که ماموران آن حاکم خبیث مردم را از ورود به آتش جلوگیری می کردند و اینگونه آن جلاد جهود و پیروان آن رسوا شدند پس او در ادامه شرح حال کسی را مثال می آورد که از راه تمسخر نام احمد مختار را بر زبان آورد در حالیکه خود را کج کرده بود پس دهان او در همان حال کجی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رسول خدا آمد و تقاضای عفو نمود که به واسطه نادانی و جهل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می آورد که آن شاه متعصب به آتش خطاب نموده و میگوید چرا نمیسوزانی آیا کسی تو را جادو کرده است؟ آتش گفت من هم آتش هستم اگر می خواهی حرارت مرا ببینی به من وارد شو اما آگاه باش که من به اذن خدا کار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آن حاکم ظالم علی رغم اینکه آن عجایب را دید جز انکار و طنز کاری نکرد و ناصحان به او گفتند از حد خود تجاوز نکن و این همه ستیزه جویی و ستیزه خویی بکار نبر اما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عکس همه نصیحت کنندگان را دستگیر و به زندان انداخت و به کارهای خود ادامه داد پس در این زمان از عالم غیب ندا آمد که حال که کار ستیزه گری تو به اینجا رسید پس ای پلید هرچه می توانی مقاومت نما که قهر ما فرود آمد و آتش چهل متر به سوی او و پیروان او زبانه کشید و حلقه زد و آن ها را نابود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مولانا به ذکر ابیاتی می پردازد که ایشان به اصل جبر در خلقت توجه دارد در صورتی که این تعبیر بر ضد شریعت پسندیده و بر خلاف کلام خدا در خلقت انسان به طور فطری بر فطرت خدا پرستی و وجود حق انتخاب و خیر و شر بر اساس یافته های عقل و یا پیروی از هوی و هوس است</w:t>
      </w:r>
      <w:r>
        <w:rPr>
          <w:rFonts w:eastAsia="IRNazanin" w:cs="IRNazanin"/>
          <w:color w:val="111111"/>
          <w:sz w:val="28"/>
          <w:szCs w:val="28"/>
          <w:rtl w:val="true"/>
          <w:lang w:bidi="fa-IR"/>
        </w:rPr>
        <w:t xml:space="preserve">. </w:t>
      </w:r>
      <w:bookmarkStart w:id="20" w:name="pg6887_64233"/>
    </w:p>
    <w:p>
      <w:pPr>
        <w:pStyle w:val="Heading2"/>
        <w:numPr>
          <w:ilvl w:val="1"/>
          <w:numId w:val="1"/>
        </w:numPr>
        <w:rPr/>
      </w:pPr>
      <w:bookmarkStart w:id="21" w:name="__RefHeading___Toc1372176_372815092"/>
      <w:bookmarkStart w:id="22" w:name="_Toc7"/>
      <w:bookmarkEnd w:id="20"/>
      <w:bookmarkEnd w:id="21"/>
      <w:r>
        <w:rPr>
          <w:rtl w:val="true"/>
        </w:rPr>
        <w:t>شرح حکایت پنجم</w:t>
      </w:r>
      <w:r>
        <w:rPr>
          <w:rtl w:val="true"/>
        </w:rPr>
        <w:t xml:space="preserve">: </w:t>
      </w:r>
      <w:r>
        <w:rPr>
          <w:rtl w:val="true"/>
        </w:rPr>
        <w:t>حکایت شیر و خرگوش</w:t>
      </w:r>
      <w:bookmarkEnd w:id="2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حکایت مذکور است که شیری در جلگه ای سرسبز زندگی می کرد و برای خورد و خوراک خود به حیوانات آن جنگل حمله می کرد و عیش زندگی را بر آن ها تنگ می نمود پس آن ها نزد شیر آمدند و گفتند که ما برای تو خوراک روزانه تامین می کنیم تا تو غذای خود نمایی و به عوض آن به حیوانات جنگل حمله ننمایی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بحث و جدل سرانجام شیر قبول کرد و حیوانات جنگل هر روز قرعه ای می انداختند و هرکس که قرعه به نام او واقع میشد به سرعت خود را طعمه شیر می نمود تا اینکه نوبت به خرگوش رسید و در رفتن تعلل کرد و در پاسخ به اعتراض حیوانات جنگل گفت ای دوستان به من مهلتی بدهید شاید به یاری مکر من از بلای این شیر نجات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بعد از مجاب نمودن ایشان با اندکی درنگ نزد شیر رفت و شیر در حالیکه به شدت گرسنه و از این تاخیر غضبناک بود پس چون به او نزدیک شد شیر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پرخاش کرد و خرگوش گفت ای سلطان به من امان بده و به علت دیر آمدن من توجه نما، پس گفت ای سلطان امروز وقتی می خواستم همراه دوستم برای خوراک امروز شما بیایم در راه شیری به من و دوستم حمله کرد و ما گفتیم که خوراک سلطان هستیم پس او ما و سلطان را تهدید کرد و دوستم را گرو گرفت که من این خبر را برای شما بیاورم و البته او من بعد چنین خواهد کرد و مانع از آوردن خوراک روزانه خواهد بود پس شیر به تحریک خرگوش به راه افتاد پس مولانا در خلال شرح داستان نکات نغز مورد نظر خود را بیان می دارد و از جمله در این فراز می گوید این است سزای کسی که به گفته دشمن توجه نماید و این سزای یار حسود است و اینکه چون قضا آید چشمان روشن بسته شوند و سپس داستان هدهد و سلیمان را شرح می دهد که چون چادر سلیمان را برپا نمودند پرندگان به حضور او آمدند و هر کدام هنر خود را نه از روی خود ستایی بلکه برای عرض خدمت بیان می نمودند پس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هدهد گفت هنر من این است که از اوج آسمان ها می توانم آب را در قعر زمین ببینم پس سلیمان او را انتخاب کرد و در همین زمان کلاغ از روی حسادت گفت که هدهد دروغ می گوید و اگر راست می گوید چگونه دام را از زیر مشتی خاک نمی بیند و به دام صیاد گرفتار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هدهد گفت از قضا چشم من را نبندد قادرم که از اوج آسمان هم دام را ببینم و سپس مولانا در ادامه قصه حضرت آدم را بیان و تاکید می نماید حضرت آدم دانش یک نهی بر وی پوشیده ماند و او را به راه خطا کشید یعنی تاریکی تعبیر او را فرا گرفت و چون از حیرت باز آمد آه کشید و گفت پروردگارا ظلم کردیم و سپس تاکید می نماید که حضرت آدم آیه علم الاسما است یعنی اسم هر چیز چنانچه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تا پایان کار آن می داند یعنی هر کسی را که پایان کارش به ایمان منجر شود را از آغاز می دانست و هر که سرانجام کافر می شد را از اول می دانست یعنی علم او مانند علم ما نبود یعنی در نزد ما هرچیزی متناسب به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آن است ولی در نزد خالق متناسب با باطن آن است مثلا چوب دستی موسی به نظر خود او عصا می آمد ولی در نزد خدا اژدها بود در نظر ما عمربن الخطاب بت پرست بود ولی در عالم الست، مومن نامیده می شد و خلاصه اینکه نزد خدا حقیقت نام ما همان است که سرانجام خواهیم داشت یعنی از الست داشته ایم پس توجه نما تو ای عاقل دانا و خردمند که این همان جبر در اعمال است و در تفکر شیعه جایگاهی ندارد یعنی خدا مومن را مومن و کافر را کافر خلق نفرموده و بلکه همه را بر فطرت خداپرستی خلق فرموده و عقل و اختیار را بر آن ها مقرر و آن ها را در انتخاب راه خوب و بد اختیار داد پس هر کس به عقل خود رجوع کرد و با ایمان و عمل صالح قرین شد به بهشت و هرکس به هوی و هوس خود رجوع کرد و تابع آن شد به دوزخ روانه خواهد شد و در خصوص معصومین هم یعنی انبیا الهی و اوصیای گرامی آن ها و در صدر آن ها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عصمت ذاتی برقرار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برابر ترک اولی در مواخذه الهی هستند همان گونه که در افراد عادی در برابر گناهان مورد مواخذه هستند و در برابر گناهان مستوجب دوزخ می شوند همانگونه که افراد عادی در برابر جرم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مستوجب دوزخ می گردند مانند قتل اهل ایمان، پس آنچه مولانا در این رابطه از موضوعیت عالم الست می گوید با اصول آن در تناقض است زیرا عهد الست در واقع عهدیست که خداوند از خلایق گرفت تا او را بپرستند ولی چون در جهان فانی ظاهر می شوند بر خلاف عهد فطری خود یعنی خداپرستی که بر آن تولد یافته اند عمل می کنند یعنی به جای عقل از هوی و هوس پیروی نموده و در شمول ظالمان و ستمکاران و کافران یعنی ناسپاسان راهی دوزخ می شوند یعنی دنیا مزرعه آخرت است و این معنی که در عهد الست عمر مومن بود ولی در دنیا بت پرست شد ولی دوباره به اصل خود بر‌گشت یعنی مومن شد سخنی بر خلاف حقایق قرآن و روایات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مردود است هر کلامی که دلالت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نماید بر جبر اعمال زیرا بر ضد قرآن و کتاب خداست زیرا اگر کافر به ذات خود کافر بود و اگر مومن به ذات خود مومن بود پس خداوند در امر و نهی خود عبث عمل نموده و بهشت و جهنم او العیاذ بالله بر مدار ظلم و جور او خواهد بود پس چون بر این فراز آگاه شدی پس توجه نما تو ای مخاطب ارجمند در ادامه به داستان شیر و خرگوش که مولانا آن را هم از کتاب ارجمند کلیله و دمنه اقتباس نموده و ظرایف فکری خود را در آن گنجانیده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خرگوش به شیر گفت مرا در آغوش بگیر و به ته چاه نگاه کن تا آن شیر را با دوست من که در آغوش گرفته ببینی پس شیر خرگوش را در آغوش گرفت و عکس خود را در آب ته چاه دید و سپس خرگوش را رها کرده و به داخل چاه پرید و در دم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خرگوش مژده به حیوانات جنگل برد که شیر در چاه افتاد پس حیوانات جنگل دور او جمع شدند و به شادی پرداختند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کتاب کلیله و دمنه به هندی است و در حدود قرن دوم میلادی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شده و مشتمل بر بیان حکمت‌ها و پندها به زبان حیوانات است و انوشیروان 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دستور ترجمه آن را به زبان پهلوی داد و سپس ابن مقفع آن را در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عربی ترجمه نموده است</w:t>
      </w:r>
      <w:r>
        <w:rPr>
          <w:rFonts w:eastAsia="IRNazanin" w:cs="IRNazanin"/>
          <w:color w:val="111111"/>
          <w:sz w:val="28"/>
          <w:szCs w:val="28"/>
          <w:rtl w:val="true"/>
          <w:lang w:bidi="fa-IR"/>
        </w:rPr>
        <w:t xml:space="preserve">. </w:t>
      </w:r>
      <w:bookmarkStart w:id="23" w:name="pg6887_64254"/>
    </w:p>
    <w:p>
      <w:pPr>
        <w:pStyle w:val="Heading2"/>
        <w:numPr>
          <w:ilvl w:val="1"/>
          <w:numId w:val="1"/>
        </w:numPr>
        <w:rPr/>
      </w:pPr>
      <w:bookmarkStart w:id="24" w:name="__RefHeading___Toc1372178_372815092"/>
      <w:bookmarkStart w:id="25" w:name="_Toc8"/>
      <w:bookmarkEnd w:id="23"/>
      <w:bookmarkEnd w:id="24"/>
      <w:r>
        <w:rPr>
          <w:rtl w:val="true"/>
        </w:rPr>
        <w:t>شرح حکایت ششم</w:t>
      </w:r>
      <w:r>
        <w:rPr>
          <w:rtl w:val="true"/>
        </w:rPr>
        <w:t xml:space="preserve">: </w:t>
      </w:r>
      <w:r>
        <w:rPr>
          <w:rtl w:val="true"/>
        </w:rPr>
        <w:t>حکایت آمدن نماینده کشور رُم به نزد عُمر بن الخطاب و دیدن کرامات عمر</w:t>
      </w:r>
      <w:bookmarkEnd w:id="2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حکایت مولانا داستان آمدن نماینده کشور رُم به نزد عمر‌بن الخطاب را شرح می‌دهد و در ضمن این حکایت کرامات او را نقل می‌نماید و مقصود او از کرامات ظهور معجزات یا خراق عادات نیست بلکه سوال و جوابی است که آن را نقل می‌نماید از جمله از او سوال می‌کند که ای امیر مومنان روح چگونه از عالم بالا به زمین آمد و این پرنده عظیم چگونه وارد قفس شد عمر گفت ذات باری تعالی بر روح افسانه خواند و قصه‌ها گفت یعنی ورد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ما در خصوص علم و عرفان عمر‌بن الخطاب چیزی نمی‌گوییم زیرا گفتنی‌ها را سرور ما حضرت علامه امینی به نقل اهل اسلام در کتاب شریف الغدیر خود مذکور فرموده در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مولانا احوال حضرت آدم را ذکر می‌نماید که چگونه لغزش خود را به خود نسبت داد و چگونه شیطان گناه خود را به خدای تعالی نسبت داد و گفت بما اغویتنی و در این فراز نیز مولانا تصور نموده است که معنی اغوا به معنای فریب است در حالی که واژگان کتاب خدا با کلام امامان معصوم و یا آیات دیگر قرآن معنی می‌شوند و علت لغزش بسیاری از انسان‌ها نیز همین برداشت است و ما کلام خود را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یلونکم، واردها،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فراز اغوا آورده‌ایم و اثبات نمودیم که هرگز مقصود شیطان از اینکه به خداوند گفت مرا اغوا نمودی این نیست که مرا فریب دادی بلکه مقصود او این بوده است که مرا با امر نمودن به سجده برای حضرت آدم خوار و خفیف و ذلیل نمودی که در معنی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مفهوم جبراعمال تداعی می‌شود که مردود است و در معنی دوم موضوع اختیار مطرح است که مورد قبول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البته ثمره پیروی از امامان معصوم علیهم السلام است که این اطاعت و 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تو می‌شود و تو را از سقوط در موارد هلاکت حفظ می‌نماید تا اینکه بر اطراف یک موضوع، یاوه بهم نبافی و یا با پیروی از بافته‌های دیگران به سمت دوزخ جاوید روان نشوی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مخاطب ارجمند که هر درخت از میوه آن شناخته می‌شود و این بنی امیه و بنی عباس ارث داده شده بودند که جهان را به نام اسلام و قرآن در آشوب و ظلم و ستم فرو برده و چهره‌ای زشت و خشن و تجاوگز و چپاول‌گر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اسلام را تا ابدالاباد در میان مردم جهان ترسیم نمودند انا لله و انا الیه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راجعون پس توجه نما تو ای عاقل دانا و خردمند که نگارنده گذر می‌نماید از بعضی از فرازهای مکتوبات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مناسب نبودن عبارات مانند آنچه که در داستان قبل در جواب گفتن هدهد به طعنه زاغ مذکور شد که مقصود آلت تناسلی زنان است که حرمت زنان اهل اسلام در این فراز هم رعایت نشده و یا به کارگیری آن تعابیر و تأویل‌ها و تفسیر‌هایی که به رأی است و بر خلاف متون کتاب خدا و اصول پذیرفته شده عقلی و نقلی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پیروی از معانی و واژگان قرآنی کتب لغتی که چندصد سال بعد در معانی و واژگان عرب بیان شده درحالیکه قرآن کلام خداست نه کلام مخلوق و معنی کلام ذات اقدس احدیت جل و جلاله را بایستی در شرح و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تفضیل رسول خدا و امامان معصوم که مفسران و عالمان قرآن هستند جستجو نمود والسلام </w:t>
      </w:r>
      <w:bookmarkStart w:id="26" w:name="pg6887_64268"/>
    </w:p>
    <w:p>
      <w:pPr>
        <w:pStyle w:val="Heading2"/>
        <w:numPr>
          <w:ilvl w:val="1"/>
          <w:numId w:val="1"/>
        </w:numPr>
        <w:rPr/>
      </w:pPr>
      <w:bookmarkStart w:id="27" w:name="__RefHeading___Toc1372180_372815092"/>
      <w:bookmarkStart w:id="28" w:name="_Toc9"/>
      <w:bookmarkEnd w:id="26"/>
      <w:bookmarkEnd w:id="27"/>
      <w:r>
        <w:rPr>
          <w:rtl w:val="true"/>
        </w:rPr>
        <w:t>شرح حکایت هفتم</w:t>
      </w:r>
      <w:r>
        <w:rPr>
          <w:rtl w:val="true"/>
        </w:rPr>
        <w:t xml:space="preserve">: </w:t>
      </w:r>
      <w:r>
        <w:rPr>
          <w:rtl w:val="true"/>
        </w:rPr>
        <w:t>حکایت طوطی و بازرگان</w:t>
      </w:r>
      <w:bookmarkEnd w:id="2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حکایت مولانا مذکور می‌نماید حکایت بازرگانی را که صاحب یک طوطی زیبا بود و او را در یک قفس زندانی کرده بود و چون زمان سفر او به هندوستان فرا رسید همه بستگان خود را احضار کرد و به آن‌ها گفت که چه چیز را می‌خواهند تا برای آن‌ها به سوغات به ارمغان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نوبت به طوطی رسید او گفت که وقتی به هندوستان رسیدی حال و احوال مرا که این‌گونه زندانی هستم به آن‌ها شرح بده و بگو که او آرزو دارد که شما را بییند ولی در زندان قفس است پس به شما سلام فرستاد و از شما چاره‌جویی و راهنمایی می‌خواهد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بازرگان حرکت کرد و چون به حدود هندوستان رسید چند طوطی را در بیابان دید پس متوقف شده و پیام طوطی خود را به آن‌ها گفت اما ناگهان یکی از طوطی‌ها برخود لرزید و لرزید تا افتاد و جان داد پس بازرگان از گفتن خبر پشیمان شد و باعث مرگ حیوانی شد ولی چون مجبور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به سفر خود ادامه داد تا اینکه بعد از انجام امور بازرگانی خود به شهر و دیار خود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با طوطیان هند و پیام رسانی خود را به آن‌ها و عکس العمل یکی از طوطیان که به مرگ او منجر شد را بیان نمود پس در این زمان طوطی بازرگان نیز لرزید و به پایین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بازرگان زمانی را در اندوه و عم به سر برد و سپس طوطی را از قفس بیرون آورد و دور انداخت و در این زمان طوطی پرید و بر فراز شاخه‌ای بلند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حیران شد و گفت ای بازرگان آن طوطی با عمل خود به من پیام داد و گفت این‌گونه عمل نمایم تا نجات یابم پس طوطی چند پند به بازرگان داد و رفت پس مولانا در فراز تفسیر قول حکیم و بدوا اشاره به حدیثی از رسول خدا در خصوص سعد بن معاذ می‌نماید و این سعد همان است که در روایت جعلی بنی قریظه حکمیت قتل عام مردان بنی قریظه و به کنیزی و غلامی گرفتن کودکان را نسبت به او جعل نمودند و ما بطلان این افترا و یاوه بودن او را بر اساس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مدارک روایی و تاریخی و عقلی و اثبات نمودیم که چگونه دشمنان اسلام و قرآن این خبر جعلی را از فردی که مشهور به دروغ بافی است اخذ نموده و انتشار داده‌اند و اما در فرازی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چون یک شوند آن یک تویی چون‌که یک‌ها محو شود آنک تویی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بزرگان و عرفا از قبل و بعد در خصوص آن افکار و اندیشه‌های خود را مستغرق نموده و ایدئولوژی وحدت را ابداع نموده و در جبه خود غیر از الله ندیدند پس ما در خصوص اثبات اصل مخلوق بودن جهان و خلایق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کفر و شرک بودن این اعتقاد که جهان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یا قسمتی از خداست و در آن ضمن شرح این برداشت در دو شکل متداول آن با تحقیر احتساب آن به ذات اقدس احدیت، آن را مردود دانسته‌ایم و آن عبارت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حقیر است پرستش خدایی که این جهان او و یا نمود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اثبات نموده‌ایم که تفاوتی در پرستش مشرکانه بت‌هایی که از چوب و سنگ و مفرغ و آهن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هستند به عنوان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یا مظهر و یا نمود خدا با اینکه جهان را خدا و یا مظهر و یا نمود آن بدانی وجود ندارد و تفاوت فقط در ابعاد آن است پس چون بر این فراز آگاه شدی پس باید آگاه شوی که جهان لایتناهی و همه خلایق و موجودات آن مخلوق ذات اقدس الهی هستند و خداوند البته بالاتر از آن چیزی است که وصف شود و لذا ذات اقدس احدیت با محدود نمودن ادراک انسان‌ها به حواس پنجگانه در واقع مهر حقارت خود را بر پیشانی انسان متکبر کوبیده است تا تصور ننماید هرآنچه را که در می‌یابد در واقع تمام آن چیزیست که وجود دارد و مثال او مثال مورچه‌ای حقیر است که ادراکات او از درک فضای اطراف آن موزاییکی که بر روی آن رفت و آمد می‌نماید بیشتر نیست ولی درخصوص کهکشان‌ها و تعداد آن‌ها و عظمت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اظهار نظر می‌نماید پس ما در ادامه از این مقوله گذر نموده و عند اللزوم به توضیح دیگر موارد به طور کوتاه و مختصر کلام خود را مذکور خواهیم نمود و اما در خصوص کلام او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دمی او را یکی معراج خاص بر سر تاجش نهد صد تاج خاص صورتش بر خاک و جانش بر لامکان لامکانی فوق وهم سالکان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او در زمین است و جان او یعنی روح او در لامکان سیر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اعتقاد صریح ما این است که معراج جسمانی بوده همانگونه که حشر و نشور در روز قیامت جسمانیست همانگونه که عذاب و تنعم در دوزخ و بهشت جسمانی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کلام واصله از امامان معصوم و آیات کتاب خدا در این خصوص این قرب و این حقیقت را تاکید مینماید و این کلام که هرچه را که عقول ناقص از درک آن عاجز است را به عدم امکان تسری دادن از نهایت جهل است پس چون بر این فراز آگاه شدی پس توجه نما بر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سبوحی با می منصور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میگوید در این فراز مقصود از منصور حسین بن منصور حلاج است و او همان کسیست که چون در کتاب‌هایی که می‌نوشت و سخن‌هایی که می‌گفت مطالب غیر منطبق با شرع دیده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 به قتل او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او خود را از نظر عامه مردم صوفی و در نظر بزرگان شیعه وانمود می‌کرد و نزد فرقه‌ای از شیعه به ادعای نیابت امام دوازدهم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خود را باب او معرفی کرد و نزد پیروان خود از خدایی خود سخن می‌گفت و مولانا و دیگران از او تمجید نمودند و علت قتل او را نیز جماعتی آن می‌دانند که اسرار هویدا می‌کرد حال اینکه اسرار چه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همان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جبتی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 در جبه من مگر خدا الا خدا و ما البته به عقل این جماعت کاری نداریم ولی یک عمر استهزا می‌نمودند خلایق یهودیان را که ادعا داشتند خدا پایین آمده و با یعقوب کشتی گرفت و یعقوب در حال پیروز شدن بود که یعقوب آن‌چه در انتهای ران او بود را فشرد یعنی بیضه‌های خدا را و سپس استهزا نمودند مسیحیان را که مدعی شدند خدا و یا قسمتی از خدا پایین آمد و سی سال در میان مردم راه رفت و خورد و دستشویی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اکنون چشمان خلایق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 به کسانی که مدعی هستند در جبه آن‌ها غیر از خدا نیست و یا میگویند گفت توبه مردم از گناهان است و توبه من از گفتن لا اله الا الله و انا الحق و لا اله الا أنا یعنی من حق هستم و خدایی جز من نیست و یا لا اله الا أنا سبحانی ما اعظم شانی فاعبدونی یعنی در زیر لباس من غیر از خدا نیست و خدایی جز من نیست و از من پاک‌تر نیست و پس چقدر عظیم است شأن من پس مرا عبادت کنید و جالب اینکه آن گروه یهودی و مسیحی کلامی را منتسب نمودند ولی هرگز از یعقوب یا عیسی مسیح ادعای چنین کلامی صادر نشد ولی این جماعت که لیاقت برداشتن خاک زیر نعل پیروان ایشان را ندارند چنین یاوه‌هایی صادر شود و البته ما علت آن را می‌دانیم و علت علت آن را نیز می‌دانیم و اما علت علت آن دوری از ولایت معصومین علیهم السلام و عجل فرجهم و آموزه‌های ایشان است و علت آن اعتقاد مشرکانه وحدت وجود و این جهان موجود که خود جزئی از آن هستند را خدا می‌دانند پس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سما در آمده به وجد می‌آیند ناگهان در میابند که خدا هستند و در جبه آن‌ها جز خدا کسی نیست و بقیه باید آن‌ها را عبادت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از کتاب حلیه المتقین علامه مجلسی در آداب بیت الخلاء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علی اعلی فرشته‌ای را خلق فرموده تا وقتی این خلایق متکبر به توالت می‌روند محکم به پس سر آن‌ها ضربه‌ای می‌زنند تا به مدفوع خود بنگرند و تکبر و نخوت خود را فراموش کرده و به ذلت و حقارت خود متوجه شوند ولی مثل اینکه به بسیاری از این خلایق این پس گردنی‌های این فرشته بزرگوار کارگر نمی‌افتد و بلکه بیماری حاد و خطرناک خودبزرگ بینی آن‌ها فقط با آتش دوزخ درمان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کسی که از این خدایان احمق آن‌ها سوال نمی‌کند که تو چگونه خدایی هستی که اگر مادرت تو را نمی‌زایید هرگز وجود خارجی نداشتی وقتی تو را زاییدند اگر تو را تغذیه نمی‌کردند یا تر و خشک می‌کردند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می‌مردی و هرگز کسی از تو سراغی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نمی‌گرفت و بلکه لاشه گندیده ای بودی که به ابدیت خاموشی سپرده می‌شدی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ابدیت خاموش که کاذب ضلالت از آن خبر داده بود</w:t>
      </w:r>
      <w:r>
        <w:rPr>
          <w:rFonts w:eastAsia="IRNazanin" w:cs="IRNazanin"/>
          <w:color w:val="111111"/>
          <w:sz w:val="28"/>
          <w:szCs w:val="28"/>
          <w:rtl w:val="true"/>
          <w:lang w:bidi="fa-IR"/>
        </w:rPr>
        <w:t xml:space="preserve">. </w:t>
      </w:r>
      <w:bookmarkStart w:id="29" w:name="pg6887_64293"/>
    </w:p>
    <w:p>
      <w:pPr>
        <w:pStyle w:val="Heading2"/>
        <w:numPr>
          <w:ilvl w:val="1"/>
          <w:numId w:val="1"/>
        </w:numPr>
        <w:rPr/>
      </w:pPr>
      <w:bookmarkStart w:id="30" w:name="__RefHeading___Toc1372182_372815092"/>
      <w:bookmarkStart w:id="31" w:name="_Toc10"/>
      <w:bookmarkEnd w:id="29"/>
      <w:bookmarkEnd w:id="30"/>
      <w:r>
        <w:rPr>
          <w:rtl w:val="true"/>
        </w:rPr>
        <w:t>شرح حکایت هشتم داستان عمربن الخطاب و مطرب</w:t>
      </w:r>
      <w:bookmarkEnd w:id="3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مولانا در این حکایت داستان عمربن الخطاب و مطربی را بیان می‌کند که مانند این داستان در اسرار توحید به ابوسعید ابوالخیر نیز نسبت داده شده و می‌گوید حکایت در مصیبت نامه نیز آمده است در مصیبت نامه دو حکایت مانند این حکایت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 اول مذکور است که در زمان عمر به او خبر دادند که شخصی بعد از نماز در محراب سرود خوانی می‌نماید و عمر برای کشف ماجرا به مسجد می‌رود و سپس آن شخص سرود خوانی می‌کند و عمر می‌گوید چرا و چگونه این اشعار را می‌سرایی او می‌گوید هرچه بر دلم الهام می‌شود آن را به زبان می‌آورم پس عمر از خواندن او از خود بی خود می‌شود و خواندن او را مجاز می‌نماید و حکایت دوم شباهت بیشتری به اسرار التوحید دارد و آن این است که پیرمردی که کارش نواختن رباب بود با کسادی بازار مواجه می‌شود و سپس به مسجد ویرانی می‌رود و گرسنه و تشنه رو به قبله می‌کند و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خدایا بعد از این برای تو می‌نوازم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تو رایگان مشنو و سپس به نواختن مشغول می‌شود پس آنقدر می‌نوازد که خسته شده می‌خوابد پس در آن زمان برای ابوسعید سکه طلا می‌آورند پس شیخ آن‌ها را به پیرمرد می‌فرستند چون پیرمرد آن سکه را می‌بیند می‌گوید خدایا بعد از این برای تو می‌نوازم زیرا هیچ‌کس قدر استادان این فن را مانند تو نمی‌داند پس در مثنوی مطرب به قبرستان می‌رود و عمر به دنبال الهامی که از سوی خدا به او می‌شود برای او پول از بیت المال می‌برد و چون پیرمرد این ماجرا را می‌بیند چنگ خود را بر زمین می‌زند و توبه می‌کند و نظر نگارنده بر آن است که اگر تقدم دارد این روایت جعلی که مولانا نقل می‌نماید بر داستان اسرار التوحید و مصیبت نامه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آن‌ها از حدیث اقتباس نموده‌اند و یا اگر کلام مولانا ریشه در روایات ندارد و الهام و اقتباس از اسرارالتوحید و مصیبت نامه است پس باید آن را اسرار التوحید ثانی و یا مصیبت نامه ثانی نامید پس چون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فرازها آگاه شدی پس توجه نما که چرا نگارنده این روایات را جعلی می‌داند زیرا اعتقاد دارد که خداوند علی اعلی با رسول برگزیده خود که برترین خلایق هستی و بالاترین انبیا الهی و آخرین آن‌ها است به واسطه فرشته مقرب خود حضرت جبرئیل سخن می‌گفته پس چگونه است که بعد از انقطاع وحی با رحلت رسول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بداء حاصل شده و بدون واسطه با عمربن الخطاب الهام و به او تکلم می‌نماید که از بیت المال مسلمین با آن بنده صالح سکه‌های طلا تقدیم نماید پس چون بر این فراز آگاه شدی پس توجه نما به خلاصه این حدیث جعلی کع مولانا نقل میکند که در روزگار خلافت عمر شخص مطرب و چنگ نوازی بود که نوای او قیامت برپا می‌کرد و نوای او چون اسرافیل اعجاز می‌کرد و از آواز او جان مردگان به کالبد آنها بازمی‌گشت و از شنیدن آواز او فیل پر در می‌آورد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مولانا در خلال این توصیف اغراقی در خصوص آن مطرب به روایتی از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من رانی والذی یبصر لمن وجهی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خوشا به حال آن کسی که مرا دیده است و خوشا بحال کسی که دیده است کسی را که روی مرا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پس اگر به محتوای این روایت توجه نماییم پس این روایت قطعا جعلی است زیرا سعادت یار نخواهد بود برای منافقینی که نه تنها آن حضرت را دیدار می‌کردند بلکه شب و روز در سفر و حضر با رسول خدا همراه بودند و بلکه در خانه آن حضرت بودند یعنی روی رسول خدا به منزله قرآن است که به حکم کتاب خدا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ولایزید الظالمین الا خسارا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آن حضرت برای منافقین و ظالمین جز زیان ثمره دیگری ندارد زیرا باران که لطافت طبعش خلاف نیست در باغ لاله روید و در شوره‌زار خس یعنی وجود پاک و مطهر و اقدس حضرت محمد مصطفی به منزله باران رحمت الهیست که ثمرش برای اهل ایمان نور و جلال است وبرای اهل نفاق و کفر و ظلم زیان و خسارت است پس این روایت عمل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ظاهر ندارد و اگر داشته باشد تخصیصی است یعنی اختصاص به اهل ایمان دارد ولی فحوای روایت به ظاهر حکم می‌کند و عام است و اگر این روایت را حمل بر باطن نماییم پس این دیدار به دیدار باطنی تاویل نماییم این سعادت تا ابدالاباد برای کسانی از اهل ایمان که آن حضرت را دیدار نموده و یا دیدار ننموده‌اند بلکه فضیلت آنان که به او ایمان آورده‌اند درحالیکه وجود پاک و اقدس مقدس و مطهر او را زیارت نکرده‌اند افضل و بالاتر است زیرا آن‌ها دیده‌اند و ایمان آورده‌اند ولی این جماعت ندیده‌اند و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تنها یک تعبیر باقی می‌ماند و آن این است که مقصود وجود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دیدار معرفی امامان معصوم علیهم السلام و عجل فرجهم هستند که همگی نور واحد هستند چه امامانی که آن حضرت را دیدار نموده‌اند و چه امامانی که دیدار کننده رسول خدا را دیدار نموده‌اند و چه ان امامان که نموده‌اند امامانی را که رسول خدا را زیارت نموده‌اند پس چون بر این فراز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شدی پس توجه نما تو ای مخاطب ارجمند که نگارنده قصد تقدیم خلاصه‌ای از این کتاب مثنوی را دارد تا جویندگان علم و معرفت با کلیات آن آشنا شوند و نیز اگر به نکته‌ای که ممکن است ابهامی را در مخاطب برانگیزد نیز اشاره شود خصوصا در مباحث اعتقادی که آن هم به صورت خیلی گذرا اشاره می‌شود وگرنه شرح و تاویل تمامی فرازهای مثنوی با توجه به دقایق آن خارج از حد تصور و نیز خارج از آن هدفیست که نگارنده در عنوان آورده است یعنی که نگارنده عنوان کرده است یعنی تقدیم اختصار و نقطه مهم دیگر اینکه بیان مختصر اختلافات اعتقادی است مانند بعضی از فرازهای قبل در رابطه با وحدت وجود و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تقدیس عمر و کسانیکه تاریخ گواهی به عملکرد ناپسند آنان داده است و نکته بالاتر اینکه نگارنده در طول شرح و تالیف بیان نظر می‌نماید و برای انسان شریف و آزاده، بردباری در شنیدن آرای مخالف کمال تلقی می‌شود تا او نیز اگر قانع نشد کلام خود را بیاورد و از پیروی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تعصبات بی دریغ که کور کننده بصیرت پویندگی راه حق و حقیقت است اجتناب نماید پس چون بر این فراز آگاه شدی پس توجه نما در ادامه کلام مولانا در رابطه با داستان عمر و این مطرب و در طی شرح نکات ظریف عرفانی به ذکر احادیثی در مدح و ثنای عایشه می‌پردازد همان عایشه که فتنه‌انگیزی او بعد از رسول خدا بر اهل اسلام آشکار شد که بر شتری سوار و مقدسین اهل اسلام را به خاک و خون کشید و آثار فتنه عظیم او تا قیام قیامت در امت برپا شد و خود تا آخر عمر ظاهرا از برپا نمودن آن فتنه عظیم پشیمان و نادم بود همان تقدیس که برای عمر مذکور نمود در حالیکه کتاب خدا و سنت رسول او و قضاوت تاریخ بر علیه او است یعنی در تهاجم حقوق ملت‌های بیگناه ایران و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ارثیت دادن این عمل زشت و ننگین به بنی امیه و بنی عباس یعنی همان اعمال که در واقع لکه ننگ پاک نشدنی بر دامان شریعت پاک و پسندیده خدا در طول تاریخ و تا ابدالاباد است و چرا اگر اعتقاد به تقدیس </w:t>
      </w:r>
    </w:p>
    <w:p>
      <w:pPr>
        <w:pStyle w:val="BookText"/>
        <w:rPr/>
      </w:pPr>
      <w:r>
        <w:rPr>
          <w:rFonts w:ascii="IRNazanin" w:hAnsi="IRNazanin" w:eastAsia="IRNazanin"/>
          <w:color w:val="111111"/>
          <w:sz w:val="28"/>
          <w:sz w:val="28"/>
          <w:szCs w:val="28"/>
          <w:rtl w:val="true"/>
          <w:lang w:bidi="fa-IR"/>
        </w:rPr>
        <w:t>آن‌ها دارد مقدم ننمود ذکر فضائل مولاتنا ام المومنین حضرت خدیجه کبری ملکه اسلام را که جهان تا ابدالآباد مرهون عشق و جان نثاری او برای خدا و رسول او و امت اسلام است همان فرشته‌ای که از عرش به فرش آمد و جان محترم خود را فدای اسلام و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پس چرا کلام خود را مقدم ننمود بر ذکر فضایل وصی عالیقدر رسول خدا شمس تابناک اسلام و قرآن یعنی وجود پاک و مطهر مولانا امیر المومنین علی بن ابی طالب که اگر راهنمایی و دلسوزی‌های او برای شریعت پاک و پسندیده خدا علی رغم غصب جایگاه عظیم وصایت و زعامت امت اسلام بعد از رسول خدا نبود البته عمر و همه اشخاص مانند او هلاک شده بودند و نگارنده کاری ندارد که ذکر این احادیث که ظاهر و باطن آن بر ضد کتاب خدا و عظمت و فضایل و مناقب رسول خدا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روایات معارض بوده در برابر بازخواست عقل و اندیشه احرار ناتوان و علیل است و بیشتر از آنکه متضمن فضل و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کرامتی باشد دلالت می‌نماید بر عملکرد نامطلوب و خلاف کتاب خدا و سنت رسول خدا به طور مثال مولانا در شرح این فراز از پیرمرد مطرب و عمر بن الخطاب مذکور می‌نماید که این مطرب که اعمال او قبل از پیرشدن او اعجاب آور و در حد معجزه بوده است پیر می‌شود و به قبرستان می‌رود و برای خدا به مطربی میپردازد و بر سر گوری می‌رود و در این زمان از جانب خداوند ندایی به عمر بن الخطاب نازل می‌شود که ای عمر نیاز بنده ما را برآور که ما بنده‌ای خاص و محترم داریم که در قبرستان است پس ای عمر برخیز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از بیت المال مسلمین بردار و به او بده و نزد او ببر و بگو ای بنده برگزیده ما فعلا این مقدار را بگیر و عذر خداوند را بپذیر و این مقدار را به عنوان مزد چنگ و مطربی خود خرج کن و چون تمام شد باز به این قبرستان بیا و بنواز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عمر به قبرستان رفته و با آن پیرمرد مطرب بشارت می‌دهد که نترس از من دوری مکن که من از جانب خدای تعالی برای تو خبر و مژده‌ها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آری اعتقاد ما بر آن است که این فضیلتی است که عمربن الخطاب از آن خبر ندارد و نه هیچ یک از اصحاب عالیقدر رسول خدا تا جهان را از این خبر عظیم مملو نماید که خداوند بعد از رسول خدا چگونه بی واسطه جبرئیل بر عمر نازل شده و دستور بذل و بخشش بر بندگان خاص و مقرب خود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دو روایت بر فضایل عایشه نقل می‌کند و از او به نام صدیقه نام می‌برد و مدعی است رسول خدا چون خواست همدمی برای خود قرار دهد به او فرموده است کلمینی یا حمیرا کلمینی و ای حمیرا تو نعل در آتش قرار ده تا از جذبه تو کوه لعل شود یعنی رسول خدا هنگامی که غرق در عشق الهی می‌شد برای بازگشت به حال عادی عایشه را مخاطب قرار می‌داد و راوی از خود سوال نمی‌کند که رسول خدا چگونه در هنگام مخاطبت با خداوند به غیر او توجه دارد و یا چگونه ترجیح می‌دهد مخاطبت و گفت و گوی با عایشه را بر گفت و گو و مجالست با خداوند و فراموش می‌نماید ندای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ارحنا یا بلال حضرت را که مجالست با غیر خدا را ملال آور و مردود بیان فرموده است و یا داستان معجزه عبا و ردای رسول خدا که چون عایشه آن را بر سر قرار داده بود نزول باران را بر رسول خدا ملاحظه کرد و وقتی عبا را از سر خود برداشت بر روی تن رسول خدا در جست و جوی رطوبت باران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ذکر داستان تعریس که عمران بن حصین نقل می‌نماید که جمعی که عمربن الخطاب نیز در بین ما بود با رسول خدا به سفر رفتیم و اواخر شب خسته شده و خوابیدیم چون بیدار شدیم آفتاب طلوع کرده و نماز قضا شده بود ولی باز رسول خدا در خواب بود و در این زمان نیز عمربن الخطاب با صدای بلند شروع کرد به اذان گفتن و رسول خدا این‌گونه از خواب بیدار شد و اصحاب او خبر دادند نماز صبح قضا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تعبیر مولانا از این حدیث آن است که رسول خدا از صدای اذان مغرب و عشای بلال مدهوش شد همان گونه که در شب تعریس یعنی مسافرت شبانه نمازش قضا شد و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 ایشان را متذکر به برگزاری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این فراز را ایشان مذکور نمی‌نماید اما از جمله فضایل عمر است که طرفداران او در برتری و غیرت او بر سهل گیری و ساده گیری رسول خدا نقل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عاقل دانا و خردمند به این نکته عظیم که نگارنده ملول از نقل این احادیث نیست زیراکه اشخاص اعتقادات خود را در قالب این کلمات پیروی می‌کنند ولی ملول و دل‌شکسته می‌شوند از این‌که از عایشه این فضایل عظیم نقل می‌شود در حالیکه جهان بشریت و اسلام و قرآن مرهون عشق و ایثارگری بانوی با جلالت و با قدر و منزلت عظیم اسلام یعنی حضرت خدیجه کبری سلام الله علیها است و یا تقدیس می‌شود عمربن‌الخطاب در حالیکه اسلام و قرآن و شریعت پسندیده خدا مدیون جان‌نثاری‌های صالح مومنین و یعسوب دین و قائدالغر المحجلین و وصی و برادر و به منزله نفس رسول خدا یعنی امیر المومنین علی بن ابی طالب است و با وجود این ذوات مقدسه که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آن‌ها مورد اتفاق اهل اسلام است تقدم به ذکر فضایل غیر آنان به در واقع منزله ستم آشکار بر مقربین درگاه خداوند است</w:t>
      </w:r>
      <w:r>
        <w:rPr>
          <w:rFonts w:eastAsia="IRNazanin" w:cs="IRNazanin"/>
          <w:color w:val="111111"/>
          <w:sz w:val="28"/>
          <w:szCs w:val="28"/>
          <w:rtl w:val="true"/>
          <w:lang w:bidi="fa-IR"/>
        </w:rPr>
        <w:t xml:space="preserve">. </w:t>
      </w:r>
      <w:bookmarkStart w:id="32" w:name="pg6887_64332"/>
    </w:p>
    <w:p>
      <w:pPr>
        <w:pStyle w:val="Heading2"/>
        <w:numPr>
          <w:ilvl w:val="1"/>
          <w:numId w:val="1"/>
        </w:numPr>
        <w:rPr/>
      </w:pPr>
      <w:bookmarkStart w:id="33" w:name="__RefHeading___Toc1372184_372815092"/>
      <w:bookmarkStart w:id="34" w:name="_Toc11"/>
      <w:bookmarkEnd w:id="32"/>
      <w:bookmarkEnd w:id="33"/>
      <w:r>
        <w:rPr>
          <w:rtl w:val="true"/>
        </w:rPr>
        <w:t>شرح حکایت نهم</w:t>
      </w:r>
      <w:r>
        <w:rPr>
          <w:rtl w:val="true"/>
        </w:rPr>
        <w:t xml:space="preserve">: </w:t>
      </w:r>
      <w:r>
        <w:rPr>
          <w:rtl w:val="true"/>
        </w:rPr>
        <w:t>داستان خلیفه و مرد فقیر</w:t>
      </w:r>
      <w:bookmarkEnd w:id="3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حکایت مولانا آورده است که در روزگاران گذشته خلیفه‌ای بود که حتی حاتم طایی را غلام بخشش خود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حیات بود، دریای بخشش بود و هم عرب و هم عجم از او جان گرفته بودند و اما در تشبیه اغراق‌آمیز مولانا در این فراز به کرم خلیفه در برابر کرم حاتم طایی یک تفاوت کلی وجود دارد و آن اینکه خلیفه از کیسه خود نمی‌داده بلکه از کیسه خلایق به نام خود می‌داده و البته کاری نداریم که او آن ثروت‌های عظیم را چگونه جمع کرده بود زیرا در خصوص جمع‌آوری این‌گونه ثروت‌ها از زمان عمربن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خود را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حاتم از کیسه خود و بی چشم داشت به خلایق عطا می‌کرد و لذا رسول خدا دوست داشت که حاتم طایی، زمان او را درمی‌یافت و البته بذل و بخشش در زمان عسرت و فقر آشکار می‌شود نه در زمان ثروت و مکنت همان‌گونه که آن پیرزن سکه‌ای را در خانه هیکل در بیت المقدس قرار داد و مقبول شد و از سکه‌های کثیر دیگران سخنی به میان نیامد زیرا آن پیرزن تمام هستی خود را به خدا تقدیم کرده بود پس چون به این فراز آگاه شدی پس توجه نما در ادامه به قصه عرب مستمند بادیه نشین و ماجرای زن او که به سبب فقر زیاد با شوهر خود ستیزه‌گری نموده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مرد ما این‌گونه ستم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فقر را تحمل می‌کنیم و نان در خانه نداریم و خورش ما درد و حسرت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خویش و بیگانه از ما می‌گریزند همان گونه که سامری از مردم می‌گریخت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هیچ جنگی کشته شده‌ایم بلکه سر ما را با شمشیر فقر بریده‌اند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مرد اعرابی زن خود را به صبر و قناعت اندرز داده و فضیلت‌های صبر و فقر را بیان مینماید و به ناپایداری دنیا و یاد مرگ و تابعیت از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این مضمون زن به شوهر پاسخ خود را می‌دهد که این احوالات توجیه اعمال و رفتار بیهوده تو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مرد در پاسخ بودن در فقر و داشتن قناعت را به خدا منتسب نموده و کلام منتسب به رسول خدا در این رابطه یعنی الفقر فخری را در توجیه فقر خود و علت دلدادگی به فقر خود عنوان می‌نماید و تلاش می‌نماید تا علت فقر خود را داشتن کمالات و علت داشتن ثروت را در اغنیا وجود عیوبی بداند که ثروت آن‌ها را پوشانیده است و راه و روش فقر و درویشی از سوی خدای ذولجلال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مولانا به حدیثی اشاره می‌کند که در آن ابوجهل به رسول خدا می‌گوید که از بنی هاشم فرزندی زشت به دنیا آمده است و پیامبر می‌گوید حق با توست هرچند مزاحمی ولی راست می‌گویی و در این زمان ابوبکر صدیق پیامبر را دید و گفت ای آفتاب تو نه شرقی و نه غربی هستی پس خوش بدرخش پس پیامبر به ابوبکر گفت ای آنکه از دنیای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ناچیز رسته‌ای راست می‌گویی و سپس حاضران علت این تضاد در گفتار را سوال کردند و پیامبر فرمود من به قدرت الهی آیینه صیقل یافته‌ام و مردم چنانکه خود هستند خود را در من می‌بینند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مخاطب ارجمند که جعلی بودن این روایت اظهر من الشمس است و ما در کتاب شریف عروه الوثقی خود روش‌های نحوه تشخیص روایت جعلی از روایت صحیح را شرح دادیم و این روایت به لحاظ موضوعی مردود است همانگونه که تعبیر به جسمانیت اقدس احدیت به استناد ید الله فوق ایدیهم مردود است زیرا معاندین رسول خدا دو گروه بودند اول کسانیکه به شخصیت و منزلت و جایگاه رسالت رسول خدا واقف بودند و با این وجود و علی رغم اظهار معجزات عظیم ایمان نیاورده و گروهی از آنان نیز که با نفاق ایمان آورده‌اند و با ستیزه‌گری فراوان در زمان رسول خدا و بعد از ایشان نهایت به سوی دوزخ روانه شدند و دیگر کسانی که به شخصیت و منزلت و جایگاه رسول خدا واقف نبودند بلکه با اظهار معجزات عظیم و راهنمایی‌های رسول خدا ایمان آورده و رستگار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وجود پیامبر آیینه صیقل داده بود چگونه این دو حقیقت تاریک دارای توجیه خواهد بود مگر آنکه اقرار نمایی همه آن کسانی که در برابر رسول خدا بوده و یا در زمره بی تفاوتان بود و یا او را یاری نکرده‌اند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آن حضرت را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ابوجهل دیده و سپس او را به گونه ابوبکر دیده‌اند که این برداشت اصل توجیه را خدشه‌دار می‌نماید و از طرفی اگر ستیزه‌گری ابوجهل با رسول خدا به واسطه آن چیزی بود که برداشت کرده بود پس بر او عذابی نیست زیرا فطرت خود را در آینه دیده بود نه عقل و ادراک و به عبارتی احساس خود را دیده بود نه تفکر و پیروی از عقل را در حالیکه انسان‌ها تابع عقل و هوی و هوس خود هستند یعنی آن‌ها وجود اقدس مطهر و مقدس حضرت رسول خدا را به عنوان پیامبر عظیم الشأن خداوند علی اعلی درک می‌کنند پس گروهی با تابعیت از عقل خود به سوی بهشت می‌روند و گروهی به واسطه پیروی از هوی و هوس به سوی دوزخ می‌روند یعنی یزید جایگاه معنوی و رفعت مقام و منزلت امام حسین را در پیشگاه خداوند می‌دانست ولی با پیروی از هوی و هوس به سوی دوزخ رفت و این‌گونه هستند معاویه خبیث و همه اربابان و پیروان ناصبی ایشان که حق را دیدند و شناختند و ستیزه‌گری نمودند یعنی بر ایشان اتمام حجت شد و این آمدن‌ها و رفتن‌ها و این تحولات روحی و این توبه‌ها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آن دارد که تشبیه دیدار خود در آیینه صیقل داده شده دارای تصویر ثابتی نیست بلکه هر لحظه با توجه به برداشت‌های عقلی و تفکرات تعقل و پیروی از هوی و هوس به رنگی و شکلی در می‌آید پس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آن است که شخص در برابر آیینه عقل خود بایستد و خود را نظاره کند پس اگر تابع عقل و تفکر صحیح شد که پیامبر باطن اوست پس خود را در پناه محمد رسول خدا ببیند که پیامبر ظاهر اوست و اگر پیرو هوی و هوس دید پس بداند که ستیزه‌گری کرده با پیامبر باطن خود و در برابر محمد رسول خدا و اوصیای معصوم او ایستاده است والسلام، پس چون بر این فراز آگاه شدی پس توجه نما که برداشت‌های غلط عوام از بحث فقر و قناعت و قضا و قدر و راضی بودن از حکومت حاکمان و اینکه خداوند قدرت را به آنان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ریشه در آموزه‌های شیطانی یهودیان و مسیحیان و ریشه در کتب مشهور به تورات و انجیل یعنی عهد عتیق و جدید دارد و تشریح نمودیم که چگونه این برداشت‌ها به توسط تحریف‌گران و قدرت‌های حاکم برای توجیه ستم‌گری‌های آن‌ها ایجاد شده است همان توجیهات که مستمسک برادران مارکسیست و کمونیست است که دین را افیون توده می‌دانند همان توجیهات که هیج جایگاهی در تفکرات پیروان محمد و آل محمد علیهم السلام و عجل فرجهم ندارد پس آموزه‌های شریعت پاک اسلام و دین برگزیده خدا تعالی به اهل اسلام چنین امر می‌فرماید که مسلمانان بایستی تمام تلاش و مساعی خود را در راه تعالی و رشد و رفاه جامعه و خانواده‌های خود بکار گیرند و این تلاش که شامل تمامی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اندرکاران و مسئولین جامعه و خانواده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رسول خدا جهاد فی سبیل الله نامیده است پس با توجه به تمامی این تلاش‌ها اگر به هر دلیل نارسایی‌هایی به وجود آمد پس باید بر آن نارسایی‌ها یا صبر و تحمل نمود و این مشکلات نبایستی اسباب ورود در حرام و هلاکت را موجب شود و اما در ادامه داستان، آن مرد مذکور، به تلاش‌های خود اشاره می‌نماید اما به ثمر نرسیدن آن را دلیلی برای تهاجم آن نمی‌داند و لذا او را تهدید به انتخاب سکوت و یا ترک خانه و کاشانه می‌نماید پس در این زمان زن از در مسالمت درآمده و مرد نیز معترف به قصور خود می‌شود پس مولانا در خلال این شرح به حدیثی از رسول خدا اشاره می‌کند که در آن مذکور است زنان بر خردمندان غلبه می‌کنند و نادانان بر آنان غالب می‌آیند و این کلام به این دلیل نیست که زنان نادان و سفیه هستند بلکه دلالت می‌یابد که آن‌ها به واسطه خلقت ذاتی خود تابع احساسات روحی و عاطفه سرشار هستند و این دریای عشق و عاطفه بر عقول غلبه می‌کند و در عین حال وقتی به جماعت جاهلان می‌رسند مقهور می‌گردند زیرا مثال آن‌ها مثال آهویی خواهد بود که در طویله خران گرفتار می‌شوند، پس چون بر این فراز آگاه شدی پس توجه نما تو ای مخاطب ارجمند که نگارنده هرگز نمی‌پذیرد هر نوع توهین و حقارت و اهانت را به زنان که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مادران و خواهران ما هستند و یا پست دانستن خلقت آنان و دیگر یاوه‌هایی که در خصوص آن‌ها از گروهی ابله و احمق صادر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تابع است به کلام عظیم رسول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جامع الصغیر جلد دوم صص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خیرکم لاهله و أنا خیرکم لاهلی، ما اکرم النساء الا کریم ولا اهانهن الا لئیم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قانون خدا و رسول و امامان معصوم علیهم السلام و عجل فرجهم است و در این راستا احادیثی دیگر ندام و یا هلکت رجال اطاعت النسا را توجیه بر احترام به بزرگداشت صفات مهربانی و عطوفت و مصون بودن ایشان از احساسات لطیف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می‌نماید یعنی تابعیت از احساس زیراکه عواطف و احساسات خصیصه ذاتی ایشان و لازمه ادامه خلقت بشر می‌داند همان‌گونه که قبلا شرح داده شده است نه تحقیر ایشان و این فضیلت عظیمی است که ذات اقدس احدیت بر آن ها ارزانی داشته و لذا بهشت را زیر پاهای آن‌ها قرار داده است و احترام آن‌ها را بر احترام به پدر برتری داده و امر فرموده به اجابت آن‌ها حتی در هنگام نماز واجب و شکستن نماز و به سوی اطاعت از فرمان ایشان و حالا که این فضیلت هرگز برای پدران وجود ندارد و در واقع ذات اقدس احدیت با اعطای این خصایص به بزرگداشت آن‌ها در این راستا عمل نموده است و نیز انجام اموری را که در راستای هدف قرار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است مانند نحوه خلقت آن‌ها که برای آن‌ها ذاتیست و آنچه که از احساسات و عواطف لازمه این خلقت خاص است و لذا این تمامی امامان معصوم علیهم السلام و عجل فرجهم هستند که وجود شریف آن‌ها از عشق و محبت عظیم مادر بزرگوار آن‌ها حضرت فاطمه زهرا سلام الله علیها مملو و آکنده است و این دختر عظیم الشأن حضرت موسی بن جعفر است که چشم امید ما بر شفاعت آن بانوی یگانه است و این مادر همه ما حضرت خدیجه کبری است که ملکه اسلام و قرآن است و جهان اسلام تا ابد الاباد مدیون محبت و عشق و ایثارگری او به خداوند و رسول برگزیده اوست همان وجود مقدس که ذات اقدس احدیت هدیه فرمود بر او بانوی بانوان جهان در دنیا و آخرت یعنی حضرت فاطمه زهرا سلام الله علیها را و با این تاج کرامت او را در دنیا و آخرت سربلند و مفتخر فرمود و امید دارد نگارنده تا از شفاعت این ذوات مقدسه همه اهل ایمان و عزیزان آن‌ها وارد شوند در بهشتی که خدا به اهل ایمان وعده فرمود تا بهره‌مند شوند از نعمت‌های او تا ابدالاباد یعنی تا آن زمانی‌که خدا خدایی می‌فرماید 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توجه نما تو ای مخاطب ارجمند به این حکایت که مولانا اقتباس نموده است آن را از مصیبت نامه و جوامع الحکایات و برآن تصورات وحدت وجودی خود را الحاق نموده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پس در ادامه توجه نما تو ای مخاطب ارجمند به فرازی که این زن و شوهر به یکدیگر اظهار ندامت می‌کنند و مولانا چنین استنباط وحدت وجودی می‌نماید که درگاه الهی هم اینگونه است و وجود و عدم هر دو عاشق اوست و کفر و ایمان عاشق آن مقام بزرگ هستند و مس و نقره غلام آن کیمیا می‌باشند و سپس تسری می‌دهد همانگونه که ظلمات و نور و زهر و پادزهر تسلیم اراده الهی هستند، موسی و فرعون نیز هر دو تسلیم مشیت خداوند هستند و مذکور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فرعون معنی را رهی ظاهر آن ره دارد و این بی 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و فرعون هر دو بنده معنی هستند هرچند ظاهرا آن یکی مومن و آن یکی کافر است و در مناجات فرعون با خدا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زانکه موسی را منور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مرا زان هم مکدر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را نورانی آفریدی و مرا از آن اراده خود مکدر یعنی بی نور آفریدی و مقصود مولانا این است که موسی و فرعون در دنیا موسی و فرعون هستند و آن بالا یکی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نهان خاکی و موزون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موسی می‌رسم چون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مولانا این است که آن بالا همه موسی هستند و چون پایین می‌آیند موسی با موسی دیگر در جنگ می‌شود و این موسی دیگر همان فرعون است و چون دوباره بالا می‌روند این موسی و فرعون آشتی می‌کنند یعنی و این جبر ذاتی از خداست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چوگان‌های حکم کن 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می‌دویم اندر مکان و 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بی رنگی اسیر 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موسی در جنگ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به بی‌رنگی رسی کان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فرعون دارند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مولانا در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خود خواند احمد در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عالم را بخواند قل یا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کلام خود را در رابطه با این تفکر مشرکانه یعنی وحدت وجود و این اندیشه یعنی تکثیر و پایین آمدن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وحدت و بالا رفتن آوردیم و تکرار نمی‌نماییم پس در ادامه مولانا به ذکر نزول عذاب به قوم صالح یعنی کسانی که معجزه او یعنی شتری را که به قدرت خداوند از دل کوه بیرون آمده بود را پی کرده و کشته بودند می پردازد ولی به نکته‌ای اشاره می‌نماید که در چارچوب عقل و منطق قرار نمی‌گیرد و آن اینکه مذکور می‌نماید که چون عذاب بر قوم ظالم نازل گردید و آن قوم به هنگام عذاب ناله می‌کردند پس صالح پیامبر نیز در اثر شنیدن آن ناله‌ها به گریه افتاد به گونه ای که شروع کرد برای نوحه گران به نوحه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مولانا میخواهد چنین القا نماید که خدا راضی به نزول این عذاب‌ها نبوده ولی تبعیت نموده است از پیامبران خود و اجابت نموده است دعوت آن‌ها را در عذاب این اقوام و توجه ننموده‌اند این جاعلان که خداوند صاحب قوانین و سنت‌های خاص خود است و پیامبران حق تخطی از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فرامین او را ندارند و اوست که به هنگام نزول بلا بر عاصیان و ظالمان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ترحم نخواهد نمود و اگر حتی پیامبران نیز در برابر این اراده الهی قرار بگیرند در معرض بلا و حتی دوزخ واقع می‌شوند و شاهد این مدعا در کتاب خدا و در مخاطبت خداوند و هشدارهای او به حضرت نوح است و یا در عتاب خود به حضرت یوسف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تخطی از معصوم را اصطلاحا ترک اولی می‌نامند و ما در کتب شریف در جست و جوی رستگاری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آن‌ها را شرح بیشتری داده‌ایم، یعنی این سنت و قانون خداوند است که به قوم لوط جایزه و بخشش عطا نمی‌نماید بلکه وقتی در مدار شاکله دوزخ وارد شدند معذب خواهند شد و بر این مدار همان‌گونه که خوردن زهر هلاکت‌آور است همان‌گونه شقاوت نمودن هلاک آور است و کلام دیگر مولانا در شرح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 بینهما برزخ لایبغیان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دوزخیان و بهشتیان با هم هم دکان هستند یعنی در اصل یکی هستند ولی چون در دنیا حضور می‌یابند تبدیل به موسی و فرعون می‌شوند و در دنیا در میان آن‌ها حجابی است تا با هم مخلوط نشوند مانند اهل دوزخ و اهل بهشت که در میان آن‌ها کوهی بلند برافراشته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مذکور می‌نماید که چشم عاقبت بین این حقیقت را می‌بیند و چشم آخور بین یعنی این دنیا بین غیر آن را می‌بیند و فریب خورده و خطا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جای زهر است و جای درمان در مقامی کفر است و در مقامی دیگر ایمان مانند آب درون خم که تلخ و حرام است و چون سرکه شد پس چه نان و خورشت خوبی است مولانا در ادامه در بیان شرح وظایف و حدود اختیارات وحدت وجودی مرید و مراد یعنی ولی مذکور می‌نماید که هرکاری ولی می‌کند مرید نباید گستاخی نموده و آن کار را انجام دهد زیراکه حلوا بر طبیب زیان نمی‌رساند ولی بیماران را زیان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ولی زهر بخورد، عسل می‌شود و اگر مرید بخورد دلش سیاه می‌شود پس تو ای مخاطب ارجمند توجه نما که این روش و سیره افعال در این مرید و آن مراد بر شیوه و روش انبیا و امامان معصوم علیهم السلام و عجل فرجهم و اوامر و نواهی خداوند علی و اعلی در کتاب خدا منطبق نیست زیرا اگر معصومین به واسطه درجه عصمت خود ملزم باشند به انجام امور واجب و مستحب و دوری نمودن از حرام و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واجب و حرام آن است که بر تمامی اهل ایمان واجب است آن را انجام امور مانند نماز و روزه و آن اعمالی که ملزم هستند به دوری از آن و با این تفاوت که اگر معصوم استنکاف نماید از عمل به واجب و صورت در انجام حرام، پس مستحق دوزخ الهی می‌شود ولی اهل ایمان بغیر از چند استثناء و اگر خدا بخواهد در بقیه مشمول شفاعت و آمرزش شده و به بهشت وارد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می‌شوند و استحقاق دوزخ به طور قطعی به واسطه عدم اعطای درجه عصمت بر آن‌ها مصداق نمی‌یابد و نیز در اموری که آن‌ها را مستحب و مکروه شمردند مانند نمازهای مستحبی، مانند نماز شب که بر امام معصوم واجب است و نیز ترک اموری که انجام آن در اهل ایمان موجب بازخواست نیست مانند توجه به اعمال روزانه بدون توجه به خداوند مانند توکل و یاری خواستن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معصومین ترک اولی محسوب و در معرض غضب خدا واقع خواهند شد مانند آنچه در خصوص نوح نبی و یوسف پیامبر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معمول گردید، پس در چنین حالتی اگر اهل ایمان اعمال مستحب و مکروه را که معصومین ملزم به رعایت آن هستند صورت دهند برای آن‌ها فضیلت و کرامت محسوب می‌شود نه اینکه مستحق سرزنش و عتاب شوند و انجام آن‌ها بر ایشان گستاخی تلقی گردد مگر آنکه آن چه را که به زعم مولانا ولی صورت می‌دهد و انجام آن از امور گستاخی تلقی می‌شوند افعال حرام و اعمال دور از حکم خدا و رسول او باشد که بر مراد حلال و بر مرید حرام می‌باشد مانند آنچه در فرق متظاهر به تصوف در شراب و لواط و زنا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دارد پس در این فراز مولانا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معنی آنکه هرکه هرکاری که ولی می‌کند مرید نباید گستاخی کند و همان کار را انجام دهد زیرا که حلوا بر طبیبان را زیان نمی‌رساند ولی بیماران را زیان دارد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در کتاب شریف عروه الوثقی خود و سایر آثار به شرح اندک از روایت عظیم مولانا المظلوم علی بن موسی الرضا علیه السلام یعنی همان امام غریب و مظلوم و شهید به زمین خراسان پرداختیم که با همین مضمون حضرت می‌فرماید هر آنچه را که خداوند حرام نموده و از آن نهی فرموده است در آن ضرر، شر، بدی و زشتی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و هر آن‌چه را که به آن فرمان داده است در آن خیر و صلاح و خوبی و منفعت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پس آن ولی اگر در راستای اوامر پروردگار حرکت نماید و امام باشد بر مریدان پس ملزم است به رعایت فرایض و نواهی پروردگار و در این راستا اگر مرید پیروی نماید گستاخی تلقی نمی‌شود مگر آنکه مستمسک شوند به توجیحات شیطانی که افعال حرام زیان نمی‌رساند به ولی اما به مرید زیان می‌رساند و انجام آن از سوی مرید گستاخی است و یا عدم انجام واجبات به ولی زیان نمی‌ریاند ولی از سوی مرید ترک آن گستاخی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مخاطب ارجمند در ادامه به کلام مولانا در رابطه با تمثیلی که از داستان مرد اعرابی و خلیفه آورده است که در آن داستان ، زن اعرابی به او توصیه می‌نماید که برای رفع فقر خود به سوی خلیفه رفته و هدیه‌ای به او بدهد و از عطایای او بهره‌مند شود ولی در هنگام بیان ظرایف مورد نظر در تمثیل خود به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کنایه از خلفای جور بنی عباس به عنوان نایب خدا و خلیفه الهی یاد می‌نماید و مقصود او از این فراز توجیه و تفسیر نابجا از آیه عظیم اطیعوا الله و اطیعوا الرسول و اولی الامر منکم است که اولی الامر را به هر غاصب و مجرم و ظالم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خلفای غاصب و حاکمان بنی امیه و بی مروان و بنی عباس که حکومت می‌نمایند بر امت اسلام، اطلاق می‌نماید و حال آنکه خداوند عهد خود را به ظالمین و ستم‌گران نمی‌رساند و مقصود ذات اقدس احدیت از اولی الامر از اوصیای معصوم رسول خدا حضرت محمد یعنی دوازده امام که اول آنان علی و اخر ایشان مهدی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ادامه به روایت جعلی اشاره می‌کند که در طی آن ابوبکر به لقب صدیق ملقب شد به واسطه اولین تصدیق خود به رسالت رسول خدا و البته این روش و این سنت هرگز حکم و سنت و روش رسول خدا و حکم کتاب خدا نبوده است که فردی بلاعمل از او مزد بگیرد در حالیکه دیگران از او در سبقت به اسلام و تصدیق رسالت پیشی گرفته بوند و نیز اعمال و رفتاری نداشتند که مغایر با ایمان آن‌ها باشد در حالیکه خلیفه اول روایتی را بهانه غصب فدک دختر رسول خدا نمود که مغایرت عظیم آن با آیات کتاب خدا محرز و جعلی بودن آن اثبات گردید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محرز است که هرگز غاصب، نایب خدا و خلیفه الهی از سوی خدا بر زمین نیست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غاصبانی چون معاویه ملعون و سگ توله ی اویزید که لکه‌های ننگ بر دامن اسلام تا ابد الاباد هستند و با حاکمان جور و فساد بنی امیه و بنی عباس که تاریخ مشحون از اعمال زشت و پلید و رجاسات و نجاسات اعمال آن‌ها هست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دست‌های پلید آن‌ها در خون پاک اوصیای معصوم رسول خدا تا مرفق فرو 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مولانا در این رابطه به عباس عموی رسول خدا اشاره نموده و مذکور می‌نماید عباس از روی کینه و نزاع دین برای برانداختن احمد به جنگ آمده بود ولی او و فرزندانش در خلافت تا قیامت پشتوانه دین شدند و خلافت را شرف بخشیدند و مقصود او از فرزندانش خلفای ظالم و فاسق و تبهکار بنی عباس است یعنی جرثومه های فساد و تبهکاری و زن‌بارگی و مشتی دلقک که به نام اسلام و قرآن و 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را به خاک و خون کشیده و بدتر از قوم مغول و تاتار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تجاوز به نوامیس آن‌ها پرداخته و دختران و زنان و کودکان ایشان را در میان غارت‌گران بذل و بخشش نمودند و نابودی حرث و نسل از امت‌های جهان را درخشش اسلام و قرآن نام‌گذاری نمودند و چشمان اعور ایشان و تعصب لجام گسیخته آن‌ها قادر به دیدن خورشیدهای تابان آل محمد نبود ولی به بکار گرفته شد در توجیه اعمال جنایت‌کارانه و ظالمانه آن‌ها که تا ابدالاباد آثار بد آن باقیست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مقصود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از اسوه‌های پشتیبان دین و کسانیکه خلافت را شرافت بخشیدند جرثومه های فساد و تباهی مانند هارون و مأمون ملعون بوده است پس إنا لله و إنا الیه راجعون چون بر این فراز آگاه شدی پس توجه نما تو ای مخاطب ارجمند در این فراز به مقصود مولانا که در خصوص ارباب هدایت و ارباب ضلالت کلام خود را آورده است و اشاره او به حدیثی است جعلی که مسلم در صحیح خود جلد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مذکور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منکم من احد إلا و له شیطان قالوا و لا أنت یا رسول الله قالوا و لا أنا الا ان الله عز و جل اعاننی علیه فاسلم فلم یا مرنی الا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هیچکس از شما نیست مگر اینکه برای او شیطانی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واسطه مرتبت او شیطانی برای گمراه نمودن او وجود دارد پس سوال کردند یا رسول الله برای شما نیز وجود دارد پس حضرت فرمود برای من هم وجود دارد با این تفاوت که خدای تعالی مرا بر او یاری داد و شیطان من مسلمان شد و لذا جز به امر خیر مرا دلالت نمی‌کند و مسلم باز هم روایت دیگری را در تحکیم این یاوه جعلی در همان جلد دوم صفحه</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مذکور می‌نماید که شبی حضرت محمد نزد عایشه بود پس بیرون آمد و عایشه نیز به دنبال حضرت با اندکی تأخیر بیرون آمد و بجایی که رسول خدا بود رسید پس پیامبر پرسید آیا همراه شیطان خود آمده‌ای عایشه گفت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من شیطانی دارم حضرت فرمود هر انسانی شیطانی دارد عایشه پرسید تو هم داری پیامبر فرمود بلی ولی پروردگار من مرا یاری کرد تا شیطان من مسلمان شد پس توجه نما تو ای مخاطب ارجمند به این روایاتی که جعلی بودن آن‌ها اظهر من الشمس است و ضدیت آن‌ها با آیات عظیمه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محرز است و مخالفت آن با اصول عقل و منطق به لحاظ موضوعی بر اساس این روایات هر انسانی متناسب با درجه عقل و ادراکات و مراتب وجود خود دارای شیطانی است پس شیطان قرین برترین و والاترین خلایق جهان هستی یعنی رسول خدا حضرت محمد صلی علی الیه و اله و سلم و عجل فرجهم بایستی همان شیطان معروف یعنی ابلیس باشد که بر حضرت آدم سجده نکرد و خداوند برای فریب بندگان به او مهلت داده و نیز وعده داده است به دوزخ جاوید او و پیروان او را از جن و انس یعنی در آیات عظیم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مبارکه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فانظرنی الی یوم یبعثون قال فانک من المنظرین الی یوم وقت المعلوم قال فبعزتک لاغوینهم اجمعین الا عبادک منهم المخلصین قال فالحق و الحق اقول لاملان جهنم منک و من تبعک منهم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گفت که خدایا به من تا روز قیامت مهلت بده پس فرمود پس تو از مهلت داده شدگان هستی تا وقتیکه زمان معلوم یعنی قیامت یا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شیطان پس به عزت تو همه انسان‌ها را گمراه می‌نمایم مگر بندگان تو را که از میان آن‌ها مخلص هستند یعنی معصوم هستند پس فرمود به حق سوگند و کلام من حق و حقیقت است که دوزخ را از تو و پیروان تو از آن‌ها پر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مخاطب ارجمند به عقل ناقص جاعل و کسانیکه این یاوه‌ها را نقل و نشر می‌نمایند و ما کاری به ضدیت این روایات سخیف با آیات قرآن نداریم ولی آن‌ها با خود فکر نکرده‌اند حالا که شیطان و ابلیس که اسلام آورده و بر او بهشت واجب شده است چرا لشکریان او از او تبعیت نکرده و همگی به شرف اسلام مشرف نمی‌شوند تا همگی با سلام و صلوات وارد بهشت برین شوند و از این طریق با خدا ستیزه‌گری می‌کنند و بر ضد آیات و وعده‌های او عمل می‌نمایند و یا توجه نمی‌نمایند که چگونه هماهنگ است این شیطان مسلمان شده با حضرت جبرئیل در دلالت به خیرها و خوبی‌ها و چگونه خداوند پذیرفته است ارشاد شیطان را به رسول خدا و او را مستغنی نموده است از وحی توسط جبرئیل روح الامین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پس چون آگاه شدی بر این یاوه‌های کفر آمیز پس صلوات و سلام خالصانه خود را تقدیم نما به امامان معصوم علیهم السلام و عجل فرجهم که ما را در دژ عظیم لا اله الی الله و محمد رسول الله و علی ولی الله پناه داده و از شرور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یاوه شرک آمیز نجات عطا فرموده و دین و ایمان ما را پاک و پاکیزه و محفوظ از هر شرارتی حفظ و نگهداری نموده‌اند همانگونه که شریعت پاک و پسندیده خدا را از آفات و بلیات حفظ فرموده‌اند و این مولای مظلوم ما حسین بن علی بن ابی طالب است که قربانی نهر فرات و مذبوح عظیم خداوند است که پیامبران بزرگ خداوند به این مصیبت عظیم خبر دادند و این ارمیای نبی است که در کتاب خود در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عظیم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قبل خبر می‌دهد و در خصوص شهادت مقدر آن 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یهوه صبا یوت در زمین شمال نزد زمین فرات ذبحی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شهادت مظلومانه آن حضرت برای بقای اسلام و قرآن و شریعت پسندیده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 که با خون پاک خود و یاران و اصحاب و خاندان خود به اسیری حرم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نهال اسلام را بارور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گونه‌ای که در این زمان شاخ و برگ‌های آن در سراسر جهان گسترش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اگر حسین علیه السلام و قیام شکوهمند او نبود پس البته علاوه بر بنی عباس، بنی امیه نیز در آثار مولانا تقدیس می‌شدند و از اسلام جز نام و از احکام و فرایض آن جز رسمی پوچ و بی ارزش چیزی باقی نمی‌ماند علی لعنت الله علی الظالمین و سیعلم الذین ظلموا ای منقلب ینقلبون </w:t>
      </w:r>
      <w:bookmarkStart w:id="35" w:name="pg6887_64393"/>
    </w:p>
    <w:p>
      <w:pPr>
        <w:pStyle w:val="Heading2"/>
        <w:numPr>
          <w:ilvl w:val="1"/>
          <w:numId w:val="1"/>
        </w:numPr>
        <w:rPr/>
      </w:pPr>
      <w:bookmarkStart w:id="36" w:name="__RefHeading___Toc1372186_372815092"/>
      <w:bookmarkStart w:id="37" w:name="_Toc12"/>
      <w:bookmarkEnd w:id="35"/>
      <w:bookmarkEnd w:id="36"/>
      <w:r>
        <w:rPr>
          <w:rtl w:val="true"/>
        </w:rPr>
        <w:t>شرح حکایت دهم</w:t>
      </w:r>
      <w:r>
        <w:rPr>
          <w:rtl w:val="true"/>
        </w:rPr>
        <w:t xml:space="preserve">: </w:t>
      </w:r>
      <w:r>
        <w:rPr>
          <w:rtl w:val="true"/>
        </w:rPr>
        <w:t>توصیه رسول خدا صلی الله علیه و آله و سلم به علی کرم الله وجهه</w:t>
      </w:r>
      <w:bookmarkEnd w:id="37"/>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نما تو ای مخاطب ارجمند به حکایت دهم که مولانا در توصیه رسول خدا به علی مرتضی در اینکه اگر می‌خواهی به خدا تقرب داشته باشی در آن زمان که خلایق هر کدام به نوعی از طاعت به دنبال تقرب به خدا هستند تو تقرب بسوی خدا ببر از راه مصاحبت با عاقل و بنده خالص تا از همه آن‌ها پیش قدم‌تر باشی پس توجه نما تو ای مخاطب ارجمند اولا به اجماع اهل اسلام به اینکه همه دانشمندان اهل اسلام اتفاق نظر دارند بر پاکی در پرستش مولا المظلوم علی علیه السلام و منزه بودن ایشان از شرک و بت پرستی و لذا در خصوص آن حضرت رضی الله عنه نمی‌گویند بلکه کرم الله وجهه می‌گویند ولی در خصوص دیگران یعنی بقیه اصحاب رضی الله عنه می‌اورند و نکته دیگر اینکه اگر این روایت برای آموزش امت است یعنی رسول خدا به امیرالمومنین می‌فرماید تا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را متوجه امری مهم نماید پس این روایت قابل قبول است یعنی بر مبنای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عنی و اسمعی یا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مخاطبت خاص داشته باشد یعنی اگر منظور رسول خدا از این پیروی اشاره به وجود شریف خود ایشان باشد باز قابل قبول است وگرنه قابل پذیرش نیست زیرا مولانا المظلوم علیه السلام بعد از رسول خدا امامی برای پیروی ندارد بلکه خود او امام بر جن و انس است پس در ادامه مولانا داستان خالکوبی قزوینی را که می‌خواست نقش شیر بر خود نقش کند ولی طاقت نمی‌آورد و نیز داستان رفتن گرگ و روباه در معیت شیر به شکار و شکار نمودن یک گاو وحشی و یک بز کوهی و یک خرگوش و دستور شیر به تقسیم شکار که گرگ به واسطه تقسیم خود به اینکه گاو از آن شما و بز از آن من و خرگوش از آن روباه باشد قربانی تقسیم خود می‌شود و روباه که درس عبرت گرفته بود می‌گوید قربان گاو برای صبحانه شما بز برای نهار شما و خرگوش برای شام شما باشد پس شیر همه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شکارها را به او بخشید و در این فراز نتیجه‌گیری می‌نماید مولانا که در راه معنی باید تلاش و تحمل نمود و سرنوشت سوء دیگران برای تو درس عبرت باشد همانگونه که سرنوشت فرعون و عاد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عبرت بوده است سپس تاکید می‌نماید به کلام رسول خدا در اینکه امت اسلام را امت مرحومه خطاب نموده است و آن اشاره به مانند این روایت‌هاست که در جامع الصغیر جلد اول صفحه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رسول خدا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امت مرحومه مغفور لها متاب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هذه امتی مرحومه لیس علیها عذاب فی الاخره ان عذابها فی الدنیا الفتن و الزلازل والقتل و البلایا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 من امت مرحومه است یعنی رحمت شده است گناهان آن بخشیده و توبه‌اش پذیرفته شده است و این امت من امت رحمت کرده شده است و بر او در آخرت عذابی نیست عذاب او در دنیا فتنه‌ها و زلزله‌ها و کشتارها و بلاهاست و البته بر هر عاقل دانا واضح و آشکار است که مقصود از امت در این روایت ها کسی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پیرو رسول خدا و اوصیای معصوم آن حضرت است وگرنه معاویه خبیث و سگ توله او یزید به عنوان غاصب و پیروان ناصبی ایشان و کسانیکه در طول تاریخ جنایات ایشان را توجیه و به آن راضی هستند هرگز امت رسول خدا محسوب نگردیده و هرگز توبه آن‌ها پذیرفته نشده و به جرم ارتکاب و رضایت در اعمال مجرمانه به دوزخ جاوید محکوم می‌شوند و بر این حقیقت عظیم آیات کتاب خدا و روایات وارده از رسول خدا و امامان معصوم شهادت داده و آن را تحکیم می‌نمایند پس چون بر این فراز آگاه شدی پس تو ای مخاطب ارجمند در ادامه به اشارتی که مولانا به سرنوشت یکی از کاتبان وحی قبل از عثمان دارد که مرتد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کسی نیست جز عبدالله بن سعد بن ابی سرح پس اولا که او قبل از عثمان کاتب وحی نبود بلکه کاتبان وحی بسیار بودند که اول ایشان وصی عالیقدر رسول خدا حضرت علی علیه السلام بوده است که عالم‌ترین و آگاه‌ترین خلایق بعد از رسول خدا به کتاب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یعنی قرآن عظیم یعنی معجزه جاوید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از آنجاییکه ممنوعیت و محدودیتی در کتابت وحی نبوده است حافظ ابن عساکر آن‌ها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ابن عبد البر آن‌ها را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نفر برهان الدین حلبی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 اشتراک همه ایشان علی بن ابی طالب، ابی بن کعب، زید بن ثابت، زید بن ارقم، عبدالله بن مسعود، معاذ بن جبل، سالم مولی ابی حذیفه، عبدالله بن رواحه، ثابت بن قیس، حذیفه بن یمان، حنظلة بن ابی عامر، ابوایوب انصاری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داستان جمع‌آوری کتاب خدا خود موضوعی جداگانه است و آنچه مسلم است وجود پاک و اقدس و انور مولانا علی علیه السلام به عنوان قائم مقام رسول خدا و وصی عالی‌قدر او و خلیفه بلافصل آن حضرت به همراه تمامی صحابه عالیقدر به اصالت قرآن کریم و اینکه حتی یک حرف در آن کم و یا زیاد نشده تعصب عظیم داشته اند و لذا هر روایتی که مخدوش نماید ضعف در جمع‌آوری و یا کم و یا زیاد شدن آن مردود و لایق مزبله دانی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زیرا ذات اقدس احدیت وعده حفظ آن را از هر گونه گزندی تا ابد الاباد به تمام خلایق جهان ابلاغ فرموده و در کتاب خود مذکور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نهم سوره عظیم حجر یعنی همانا ما خود قرآن را نازل کردیم و قطعا خود آن را حفظ خواهیم نمود پس باقی مراتب یعنی عدم رعایت ترتیب نزول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تحریف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کلام ما در این خصوص در رابطه با تقدیس نابجای عثمان بن عفان است زیرا او نیز مانند عایشه عملکرد نامطلوبی در امت اسلام داشته و انحرافات او از اصول اسلام و قرآن فتنه‌های عظیم در امت به پا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خصوص عبدالله بن سعد بن ابی سرح ملعون،به شرحی که درکتاب مجمع البیان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وتنقیح المقال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مذکور است، تلاش جنون آمیز در تحریف کتاب خدا و توطئه علیه رسول خدا و حتی هجو آن حضرت داشت مستحق قتل و تبعید بود اما در زمان حکومت عثمان نه تنها به کیفر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و ارتداد خود نرسید بلکه علی رغم مخالفت صحابه عالی‌قدر رسول خدا به منصب حکومت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دست یافت او از بنی امیه و برادر رضایی عثمان بن عفان بود و غارت و چپاول به سوی افریقا به نام جهاد و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سرکردگی او صورت پذیرفت یعنی در زمان عثمان به نام جهاد و اسلام در اصل به دلیل غارت و چپاول خلایق و قتل و غارت مردم بیگناه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نوبت با افریقا جنگ درگرفت که در مرحله اول قسمتی از آفریقا و در مرحله دوم تمام آن به تصرف غارت‌گران در آمد جنگ اول به سرکردگی همین عبدالله بن ابی سرح ملعون صورت گرفت او از طایفه شجره ملعونه و برادر رضایی عثمان خلیفه وقت بود او قبل از فتح مکه به ظاهر اسلام آورد و سپس ماهیت او آشکار و به مکه متواری شد و به جماعت مشرکین قریش پیوست و آن زمان که رسول خدا به مکه وارد شد خون او را مباح اعلام فرمود اما آن خبیث به عثمان پناهنده شد و او هم وی را پنهان نمود و مانع از اجرای دستور رسول خدا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عثمان عمروعاص را از حکومت مصر برکنار و او را والی و حاکم سرزمین مصر قرار داد و چون ظلم و بیداد او بر اهل مصر از حد و حصر خارج شد مردم عاصی شده و به عثمان شکایت کردند که در نتیجه این فشارها عثمان مجبور شد او را برکنار و بجای او جناب محمد بن ابی بکر را به حکومت آن‌جا تعیین نماید از جنایات دیگر عثمان آن بود که این فرد پست و مرتد و نجس را به دلیل فامیل پرستی به عنوان سرلشکر سربازان اسلام قرار داد و حاکم بر جان مال و ناموس مردم در ممالک تحت تصرف نمود، لجام گسیختگی امور اهل اسلام تا آنجا پیش رفت که عثمان تمامی غنایم بدست آمده در جنگ با افریقا یک جا به این برادر رضایی خود بخشید آری عثمان بن عفان علی رغم علم به جایگاه کفر و ارتداد عبد الله بن ابی سره و علم به آیه شریفه‌ای که در خصوص کفر و ارتداد این مفتری نازل شده بود یعنی آیه عظیمه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أَظْلَمُ مِمَّنِ افْتَرَى عَلَى اللَّهِ كَذِبًا أَوْ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أُوحِيَ إِلَيَّ وَلَمْ يُوحَ إِلَيْهِ شَيْءٌ وَمَنْ قَالَ سَأُنْزِلُ مِثْلَ مَا أَنْزَلَ اللَّهُ 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مقرب درگاه خود نموده و به او منزلت لشکری و کشوری داده و اسباب چپاول و غارت‌گری ملت‌های فقیر و مظلوم را برای او مهیا نموده است، آری عثمان نیز مانند او وابسته به شجره ملعونه بنی امیه بود و مقام وصایت و خلافت را علی رغم علم به عدم شایستگی آن غصب نمود و خواب رسول خدا را تعبیر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عثمان بود که محیط را برای فساد جامعه اسلامی نهادینه نمود و اموال عظیم بیت المال را به عموی خود ابوسفیان ملعون و ثروت‌های عظیم دیگر بیت المال را به پسر عمویش مروان بن حکم خبیث بخشش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در ادامه این بخشش‌های لجام گسیخته تمامی مملکت اسلام را بین شجره ملعونه بنی امیه تقسیم کرد از جمله عراق را میانشان تقسیم نمود عثمان تمام اموالی را که ابوموسی اشعری ملعون از خلایق غارت کرده بود و به او داده بود را یک جا ما بین اقوام خود از بنی امیه تقسیم نمود او تمامی اموال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مملکت اسلامی را که از اقصا نقاط جهان غارت شده و به سوی او می‌آمد را بین اقوام و خویشان و بستگان خود بخشش می‌نمود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او در این بیدادگری به جایی رسید که خلایق از بیدادگری او به ستوه آمده و بر علیه او قیام کردند تا آخر او را به قتل رسانیدند او در راه این ستم و بیدادگری نه تنها نصیحت صحابه مقرب رسول خدا را توجه نمی‌نمود بلکه آن‌ها را تحت شکنجه‌های دد منشانه به قتل می‌رسانید از جمله بزرگانی که او اسباب شکنجه و قتل او را فراهم نمود حضرت اباذر است که او را بعد از کشمکش‌های هراس آور به ربذه تبعید و بعد از زجر و شکنجه محکوم به مرگ نمود ابوذر کسی بود که از بزرگان و مقربین اصحاب رسول خدا بود و چهارمین کسی بود که اسلام آورد ابوذر کسی بود که تمامی عمر شریف خود را در راه مبارزه با کفار و مشرکین با بدترین رنج‌ها و آزارها که برای تعالی اسلام و قرآن در رکاب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 نمود و علی رغم تمام این شدائد عظیم زنده ماند و در حکومت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ننگین عثمان محکوم به مرگ در نهایت عذاب و شکنجه در ربذه گردید و این جنایت عظیم ایشان یعنی عثمان و به تحریک معاویه ننگی عظیم را بر آن‌ها به بار آورد و تا قیام قیامت لعن و برائت اهل اسلام را نثار و ایثار ایشان نمود آری آن‌ها کسی را در نهایت زجر به قتل رسانیدند که رسول خدا در خصوص او می‌فرمود که آسمان سایه نیفکند و زمین در بر نگرفت کسی را که راستگوتر از ابوذر باشد آری و این ابوذر بود که وقتی عثمان بی اعتنا به تمام موازین و احکام الهی دستور غارت و چپاول خلایق و بخشش آن‌ها بین اقوام و خویشاوندان خود می‌نمود به آن‌ها هشدار داد آری این است قطره‌ای از دریا و مشتی از خروار برای کسانی که تقدیس می‌نمایند عثمان بن عفان را و زشتی‌های عمل او را به نظر نمی‌آورند و تعصب چشمان بصیرت آن‌ها را نابینا و گوش‌های حق شنوای آن‌ها را کر نموده است پس این نکات مذکور گردید تا مخاطب ارجمند آگاه باشد که تقدیس ظالم موجبات غضب ذات اقدس الهی را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می‌آورد و اگر تقدیس از روی عناد و ستیزه‌گری با خدا و رسول و امامان معصوم علیهم السلام و عجل فرجهم باشد پس کیفر ستیزه‌گر با قهر خداوند علی اعلی است</w:t>
      </w:r>
      <w:r>
        <w:rPr>
          <w:rFonts w:eastAsia="IRNazanin" w:cs="IRNazanin"/>
          <w:color w:val="111111"/>
          <w:sz w:val="28"/>
          <w:szCs w:val="28"/>
          <w:rtl w:val="true"/>
          <w:lang w:bidi="fa-IR"/>
        </w:rPr>
        <w:t xml:space="preserve">. </w:t>
      </w:r>
      <w:bookmarkStart w:id="38" w:name="pg6887_64429"/>
    </w:p>
    <w:p>
      <w:pPr>
        <w:pStyle w:val="Heading2"/>
        <w:numPr>
          <w:ilvl w:val="1"/>
          <w:numId w:val="1"/>
        </w:numPr>
        <w:rPr/>
      </w:pPr>
      <w:bookmarkStart w:id="39" w:name="__RefHeading___Toc1372188_372815092"/>
      <w:bookmarkStart w:id="40" w:name="_Toc13"/>
      <w:bookmarkEnd w:id="38"/>
      <w:bookmarkEnd w:id="39"/>
      <w:r>
        <w:rPr>
          <w:rtl w:val="true"/>
        </w:rPr>
        <w:t>شرح حکایت یازدهم</w:t>
      </w:r>
      <w:r>
        <w:rPr>
          <w:rtl w:val="true"/>
        </w:rPr>
        <w:t xml:space="preserve">: </w:t>
      </w:r>
      <w:r>
        <w:rPr>
          <w:rtl w:val="true"/>
        </w:rPr>
        <w:t>دعا کردن بلعم بن باعور و</w:t>
      </w:r>
      <w:r>
        <w:rPr>
          <w:rtl w:val="true"/>
        </w:rPr>
        <w:t xml:space="preserve">... </w:t>
      </w:r>
      <w:r>
        <w:rPr>
          <w:rtl w:val="true"/>
        </w:rPr>
        <w:t>و داستان هاروت و ماروت</w:t>
      </w:r>
      <w:bookmarkEnd w:id="40"/>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حکایت مولانا داستان بلعم بن باعور را ذکر می‌کند که با موسی و بنی اسرائیل ستیزه‌گری نموده و به عذاب دنیایی و اخروی مبتلا گردید و تمام آن فرازهایی را که تحریف گران در راستای تقدیس بلعم بن باعور و ترویج جادو و جادوگری در صحف آسمانی وارد نموده‌اند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شریف نور الانوار مذکور گردیده است، پس مولانا در این فراز نصیحت می‌نماید به دوری از کبر و پیروی از 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به داستان هاروت و ماروت اشاره می‌کند و اعتقاد وحدت وجودی دارد که این فرشتگان چون به زمین آمدند مقام عصمت خود را فراموش کرده و به شهوات آلوده شده و بین عذاب دنیا و آخرت عذاب دنیا را انتخاب کرده و در شهر بابل در چاهی سرنگون شدند تا قیامت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نهی می‌نماید قیاس ورزی در راه 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داستان بلعم بن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باعور که ذات اقدس احدیت در ایه عظیمه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مذکور فرموده است و آن داستان شخصی مقدس و مستجاب الدعوه بود که پیرو هوی و هوس گردیده و سر از دوزخ بدر آورد و اما داستان هاروت و ماروت پس در این فراز مولانا در نقل خود از افسانه پردازی‌های عوامانه و برداشت‌های سخیف گویندگان مانند طبری بهره‌برداری نموده است که در تفسیر خود جلد اول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این دو فرشته به زمین آمده و تابع هوی و هوس شده و به دنبال زنی به نام زهره افتادند و او آن‌ها را مخیر نمود بین خوردن شراب و قتل کودک بی گناه و سوزاندن کتاب خدا و سپس وصل خود پس آن‌ها اول شراب را خوردند و کودک را کشتند و کتاب خدا را سوزاندند پس زهره اسم اعظم را از آن‌ها آموخت و از آن‌ها اطاعت نکرد و به آسمان رفت و در آنجا تبدیل به ستاره زهره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هم هاروت و ماروت را در چاهی در بابل عذاب می‌کند و این عذاب به واسطه اختیاری بود که به آن‌ها در عذاب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دنیایی و اخروی داده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که چگونه دوری از امامان معصوم علیهم السلام و عجل فرجهم خلایق را به وادی گمراهی و بدبختی سوق می‌دهد که در خصوص اراده خداوند و فرشتگان او اینگونه یاوه‌ها را بر هم ببافند پس توجه نما که هاروت و ماروت دو فرشته معصوم الهی بودند که برای آموزش سحر و جادو به زمین آمدند تا اسرار ساحران و جادوی جادوگران را آشکار نموده و اعمال ایشان را باطل نمایند به شرح کلام علامه مجلسی در بهارالانوار جلد</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یعنی در روایت مولانا المظلوم حضرت رضا علیه السلام آمده است که هاروت و ماروت دو فرشته بودند که به مردم سحر می‌آموختند تا از سحر جادوگران دوری کنند و آن را باطل نمایند و چون به هر کس آموزش می‌دادند به او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نحن فتنة فلا تکفر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وسیله آزمایشتان هستیم پس کافر نشو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ولی گروهی با بکار گیری چیزی که دستور داشتند تا از آن دوری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کافر شدند و به وسیله آنچه که می‌آموختند بین زن و شوهر جدایی می‌انداختند و در روایت مولانا المظلوم علی علیه السلام مذکور است که هاروت و ماروت دور کردن از سحر را به مردم آموزش می‌دادند نه آمدن به سمت سحر و جادوگری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یاوه‌هایی که خلایق بهم بافته بودند که زهره زنی بود که هاروت و ماروت را فریب داده و به آسمان رفت و مسخ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جاعلان و تحریف‌گران بر حماقت بعضی از عوام الناس تکیه کرده و روایاتی دایر بر لعن و نفرین ستاره زهره بهم بافتند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علل الشرایع جلد دوم صفحه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این کلام عظیم مولانا المظلوم امام حسن عسکری است که بعد از شنیدن این داستان‌های یاوه در خصوص فرشتگان الهی یعنی هاروت و ماروت می‌فرمایند به خدا پناه می‌برم از این سخنان زیرا ملائکه معصوم هستند از کفر و اعمال پلید و به لطف خدا در امان هستند یعنی معصوم هستند و سپس با استناد به آیه عظیمه کتاب خدا اثبات می‌فرماید که این دو فرشته خلیفه و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نبودند و می‌فرماید اگر آن‌ها خلیفه و جانشین خدا بر روی زمین بودند پس در واقع مانند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پس آیا از امامان و انبیا، قتل نفس و زنا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حضرت علامه طباطبایی در تفسیر شریف خود این افسانه‌ها را جعلی و خرافی اثبات نموده و تصحیح می‌فرماید که کتاب خدا به پاکی و طهارت فرشتگان تصریح فرموده است و فخر رازی نیز این سخنان را رد نموده و سخنان مفسران را در رابطه با انتخاب بین عذاب دنیایی و اخروی از سوی هاروت و ماروت رد نموده و گفته است که اگر این سخن صحیح باشد پس خدا مشرکی را که در طول عمرش به خدا شرک ورزیده است را مخیر نموده بین عذاب دنیوی و اخروی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آخر به شرح روایت وارده در عیون اخبارالرضا جلد دوم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مسخ زهره است که حضرت رضا به مامور ملعون فرموده است و در آن قانون خداوند در خصوص مسخ را شرح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دشمنان خود را به صورت انواری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درخشان که تا پایان جهان باقی و برقرار باشند مسخ نخواهد کرد و اساسا مسخ شدگان بیشتر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نمی‌مانند و تولید مثل نیز نمی‌نمایند و امروزه نیز در روی زمین هیچ جانور مسخ شده‌ای وجود ندارد و حیواناتی مثل میمون و خوک و خرس و امثال آن‌ها که به عنوان مسخ شده شهرت یافتند مسخ شده نیستند بلکه شبیه آن چیزهایی هستند که خداوند کسانی را به لحاظ انکار توحید و تکذیب پیامبران لعن و نفرین و غضب فرموده و به آن اشکال مسخ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 تو ای عاقل دانا خردمند که پیروی از عقل و تفکر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شخص حر و آزاده و شریف را به محمد و آل محمد علیهم السلام و عجل فرجهم یعنی به حیات جاویدان و رضای الهی و بهشت سرمدی رهنمون می‌شود و پیروی از هوی و هوس به سوی گمراهی و ضلالت و دوزخ جاویدان اللهم صلی علی محمد و آل محمد و عجل فرجهم و فرجنا بهم آمین رب العالمین</w:t>
      </w:r>
      <w:r>
        <w:rPr>
          <w:rFonts w:eastAsia="IRNazanin" w:cs="IRNazanin"/>
          <w:color w:val="111111"/>
          <w:sz w:val="28"/>
          <w:szCs w:val="28"/>
          <w:rtl w:val="true"/>
          <w:lang w:bidi="fa-IR"/>
        </w:rPr>
        <w:t xml:space="preserve">. </w:t>
      </w:r>
      <w:bookmarkStart w:id="41" w:name="pg6887_64446"/>
    </w:p>
    <w:p>
      <w:pPr>
        <w:pStyle w:val="Heading2"/>
        <w:numPr>
          <w:ilvl w:val="1"/>
          <w:numId w:val="1"/>
        </w:numPr>
        <w:rPr/>
      </w:pPr>
      <w:bookmarkStart w:id="42" w:name="__RefHeading___Toc1372190_372815092"/>
      <w:bookmarkStart w:id="43" w:name="_Toc14"/>
      <w:bookmarkEnd w:id="41"/>
      <w:bookmarkEnd w:id="42"/>
      <w:r>
        <w:rPr>
          <w:rtl w:val="true"/>
        </w:rPr>
        <w:t>شرح حکایت دوازدهم</w:t>
      </w:r>
      <w:r>
        <w:rPr>
          <w:rtl w:val="true"/>
        </w:rPr>
        <w:t xml:space="preserve">: </w:t>
      </w:r>
      <w:r>
        <w:rPr>
          <w:rtl w:val="true"/>
        </w:rPr>
        <w:t>حکایت رسول خدا و زید</w:t>
      </w:r>
      <w:bookmarkEnd w:id="43"/>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در این حکایت، داستان جوانی به نام زید ابن حارثه را بیان می‌کند که این زید در کتب غیر شیعه،مانند اللمع ابونصر، احیا العلوم، اسدالغابه، احوال او به نام حارث بن سراقه و در مراجع شیعه مانند اصول کافی باب فضل الایمان صفحه</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سفینه البحار باب یقین جلد اول 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مالک و یا جوانی از انصار مذکور گردیده است و نکته مهم برداشت‌هایی است که از این روایت واحد وجود دارد مولانا در مسیر جهل و اغراق گویی وحدت وجودی، پاسخ زید و یا این جوان انصاری را به گونه‌ای می‌آورد که دلالت بر آگاهی و علم او به علومی است که واقع نشده و آن علم مخصوص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دانستن آن علم به گونه‌ای که مولانا نقل می‌آورد دلالت بر جبر اعمال دارد همان‌گونه که تأکید بر صحت حدیث شقاوت می‌آورد یعنی و آن جوان در پاسخ به رسول خدا که از او نشانه ایمان را می‌پرسد پاسخ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هشت جنت، هفت دوزخ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پیدا چون بت پیش شمن، یک به یک وا می‌شناسم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گندم من ز جو در آسیا ،که بهشتی کیست و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پیدا چو مار و ماهی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الشقی من شقی فی بطن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سمات الجسم یعرف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مولانا به حدیث نقل شده در جامع الصغیر جلد دوم صفحه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السعید من سعید فی بطن امه و الشقی من شقی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قبلا در خصوص رد احادیثی که دلالت نماید به ذاتی بودن دوزخ و بهشت بر خلایق قبل از آزمون مزرعه 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خود را آورده و تکرار نمی‌نماییم و اعتقاد داریم که قبول اینگونه روایات به منزله استهزاء احکام و فرایض کتاب خدا و انکار قیامت و حسابرسی اعمال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اما شکل صحیح و منطقی این روایات آن‌گونه است که در اصول کافی نقل گردیده با این مضمون که آن جوان می‌گوید گویی من میبینم روز حساب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شعله‌های دوزخ را می‌شنوم و</w:t>
      </w:r>
      <w:r>
        <w:rPr>
          <w:rFonts w:eastAsia="IRNazanin" w:cs="IRNazanin"/>
          <w:color w:val="111111"/>
          <w:sz w:val="28"/>
          <w:szCs w:val="28"/>
          <w:rtl w:val="true"/>
          <w:lang w:bidi="fa-IR"/>
        </w:rPr>
        <w:t xml:space="preserve">...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رسول خدا استدعا می‌نماید برای رسیدن به سعادت شهادت در راه خدا و رسول خدا برای او دعا فرموده و او را به فیض عظیم شهادت نایل می‌شود یعنی شیعه تسری نمی‌دهد علم آن جوان را بر اثر ترک دنیا و عبادت و آن علمی که آن در نزد برترین خلایق عالم و افضل انبیای الهی یعنی رسول خدا و امامان معصوم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مولانا روز آشکار شدن اسرار را در روز قیامت به داستان لقمان و دیگر غلامان تشبیه می‌نماید که در باغ مالک خود کار می‌کردند و میوه‌های آن باغ را خورده و به صاحب باغ گفتند که لقمان آن میوه‌ها را خورده پس لقمان به صاحب باغ پیشنهاد کرد تا آب گرم به همه بخوراند و همه را در بیابان بدواند تا قی بر همه مستولی شده و آنچه در شکم دارند بالا بیاورند پس مالک چنین نمود و آن غلامان افترا زننده رسوا شدند مولانا در ادامه به حدیث جعلی دیگری که در بین اهل سنت تقدیس می‌شود اشاره و با آن استناد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پیغمبر که اصحابی نجوم </w:t>
      </w:r>
      <w:r>
        <w:rPr>
          <w:rFonts w:eastAsia="IRNazanin" w:cs="IRNazanin"/>
          <w:color w:val="111111"/>
          <w:sz w:val="28"/>
          <w:szCs w:val="28"/>
          <w:rtl w:val="true"/>
          <w:lang w:bidi="fa-IR"/>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رهروان را شمع و شیطان را رجوم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متن آن روایت جعلی به شرح کنوز الحقایق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اصحابی کالنجوم فبایهم اقتدیتم اهدیتم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من چون ستارگان هستند از هر کدام پیروی کنید هدایت شده‌اید یعنی اهل بهشت هستید پس نگارنده بحثی نمی‌نماید در خصوص روایتی که جعلی بودن آن اظهر من الشمس است و بر ضد قرآن و بر ضد آیات عظیمه آن است و گویی راوی بسیار زیاد بر سادگی و ساده لوحی اهل سلام حساب باز کرد و یا تصور نمود که همه اهل اسلام مانند پیروان معاویة بن ابی سفیان ملعون کودن و بی مغز هستند و قرآن را نخوانده‌اند که بدانند ذات اقدس احدیت یک سوره عظیم را در کتاب خود به گروهی از اصحاب رسول خدا اختصاص داده است که اهل دوزخ جاوید هستند و این سوره عظیمه بغیر تمامی آیات کتاب خدا که در خصوص مذمت و هشدار و تهدید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انتها حکایت مولانا به آتش‌سوزی بزرگی اشاره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که در زمان عمربن الخطاب رخ داد و عمر دستور داد مردم صدقه دهند و مردم صدقه دادند و آتش خاموش شد ابن اثیر در کامل جلد دوم صفحه</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در وقایع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مذکور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آمد جانب عمر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آتش ما می نمیرد هیچ آب ، گفت آن آتش ز آیات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شعله‌ای از آتش بخل شماست ،آب و سرکه چیست نان قسمت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بگذارید اگر آل منید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در جعلی بودن این روایت شک نیست زیرا کدام عقل می‌پذیرد که آتش صبر کند و نسوزاند تا مذاکره عمر با خلایق پایان یابد و آن‌ها بجای خاموش کردن آتش که اثر نداشت تلاش آن‌ها برای خاموش کردن آن، نان تهیه کرده و به نیازمندان تقسیم نمایند و سپس آن آتش خود به خود خاموش شود یعنی آتشی که عذاب خدا بوده است درحالیکه آتش برای سوزاندن چند دقیقه وقت می‌خواهد و اجرای دستور عمر حداقل چند روز یا چند ماه و همچنین هرگز ملاحظه نشده که خلایق معذب شوند به انجام ندادن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مستحب و خداوند به واسطه انجام ندادن عمل مستحب آتش عذاب خود را در خانه و کاشانه اهل اسلام بیندازد و فراموش نمود عمربن الخطاب که از خصایص عذاب خدا آن است که بر بیگناه فرود نمی‌آید و اگر عذابی بود که بر خشک و تر نازل شد در واقع بلای غیر الهی است مانند بلای غاصبان و بنی امیه و بنی عباس که از فساد آنها بر امت‌های بیگناه، به نام دین و اسلام و قرآن وارد شد و حرث و نسل آن‌ها را نابود نمود و لکه ننگی تا ابدالاباد بر دامن اسلام و قرآن نهاد که پاک شدنی نیست</w:t>
      </w:r>
      <w:r>
        <w:rPr>
          <w:rFonts w:eastAsia="IRNazanin" w:cs="IRNazanin"/>
          <w:color w:val="111111"/>
          <w:sz w:val="28"/>
          <w:szCs w:val="28"/>
          <w:rtl w:val="true"/>
          <w:lang w:bidi="fa-IR"/>
        </w:rPr>
        <w:t xml:space="preserve">. </w:t>
      </w:r>
      <w:bookmarkStart w:id="44" w:name="pg6887_64466"/>
    </w:p>
    <w:p>
      <w:pPr>
        <w:pStyle w:val="Heading2"/>
        <w:numPr>
          <w:ilvl w:val="1"/>
          <w:numId w:val="1"/>
        </w:numPr>
        <w:rPr/>
      </w:pPr>
      <w:bookmarkStart w:id="45" w:name="__RefHeading___Toc1372192_372815092"/>
      <w:bookmarkStart w:id="46" w:name="_Toc15"/>
      <w:bookmarkEnd w:id="44"/>
      <w:bookmarkEnd w:id="45"/>
      <w:r>
        <w:rPr>
          <w:rtl w:val="true"/>
        </w:rPr>
        <w:t>شرح حکایت سیزدهم</w:t>
      </w:r>
      <w:r>
        <w:rPr>
          <w:rtl w:val="true"/>
        </w:rPr>
        <w:t xml:space="preserve">: </w:t>
      </w:r>
      <w:r>
        <w:rPr>
          <w:rtl w:val="true"/>
        </w:rPr>
        <w:t>شرح احوال جنگ عظیم علی علیه السلام با عمربن عبدود ملعون</w:t>
      </w:r>
      <w:bookmarkEnd w:id="46"/>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حکایت که اثر عظیم مولانا و اثر جاویدان و بی نظیر اوست در بیان شمه‌ای از فضایل عظیم مولانا المظلوم علی علیه السلام است که حق آن است که با آب طلا نوشته شده و در میان اهل اسلام پخش و زینت‌افزای مجالس اهل ایمان باشد و مضمون و خلاصه ماجرای آن به شرح فضایل الخمسه من الصحاح السته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ی</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علی من المهد علی اللحد صفحه</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در غزوه خندق عمربن عبدود که برترین و بالاترین و قدرتمند‌ترین قهرمانان و جنگجویان عرب محسوب می‌شد به تحریک مشرکین قریش در جنگ حاضر شد و با اسب خود از خندق عبور کرد و نیزه خود را در زمین فرو برده و از میان اهل اسلام با صدای رعب آور مبارز خواست و رسول خدا فرمود در این زمان چه کسی با این مرد مقابله خواهد کرد پس علی علیه السلام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نمود یا رسول الله من پاسخ او را می‌دهم و این در حالی بود که علی علیه السلام جراحاتی عظیم را در غزوه احد برداشته بود به گونه‌ای که حضرت مولاتنا فاطمه بر آن جراحات اشک می‌ریخت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دوم رسول خدا حضرت محمد اعلام کرد برای جنگ با عمربن عبدود در حالی که او با صدای رعب آور رجز خوانی می‌کرد و حریف می‌خواست و فریاد می‌زد آن بهشتی که تصور می‌نمایید کشتگان شما به آنجا می‌روند کجاست کسی نیست که با من جنگ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بار دیگر علی الیه السلام از جا برخاست و عرض کرد اجازه فرمایید من به جنگ با او بروم و این در حالی بود که از ترس او مانند اینکه بر سر جنگجویان اسلام پرنده ای نشسته است و هیچ‌کس از جای خود تکان نمی‌خورد زیرا مشهور بود که از مبارزه با عمربن عبدود کسی زنده بیرون نمی‌رود پس عمر برای بار سوم رجز خوانی کرد و حریف خواست پس این بار علی علیه السلام از جا برخاست و عرض کرد یا رسول الله من به جنگ او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خواهم رفت پس رسول خدا فرمود یا علی او عمرو است پس علی علیه السلام عرض کرد اگر او عمرو است منم علی بن ابی طالب هستم پس در این زمان رسول خدا زره شخصی خود را بر تن وصی عالی‌قدر خود پوشانید و شمشیر خود را به او داد و بر سر او دستار خود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پیچید و او را روانه پیکار آن سگ هار دوزخی نمود و چون علی علیه السلام حرکت نمود رسول خدا به خداوند عرض کرد خدایا از پیش رو و پشت سر و بالای سر و پایین و بالا و چپ و راست حامی و نگهبان او باش و سپس دست‌های خود را باز کرد و عرض کرد خدایا روز بدر عبیده و روز احد حمزه را از دست دادم امروز علی را محافظت فرما و او را به من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علی علیه السلام به عمرو رسید در مثال آورده‌اند که به مانند مردی قوی هیکل بود که در برابر کودکی قرار گرفته است و این از بزرگی جسم آن سگ دوزخی حکایت می‌نماید پس در این زمان در میان لشکر اسلام گروهی از افراد معلوم الحال مشغول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ترس و رعب و شرح رشادت‌های عمربن عبدود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مولای ما به نزدیک عمرو رسید و او سوال کرد تو کیستی حضرت فرمود من علی بن ابی طالبم و اصل و نسب خود را معرفی کرد پس عمرو در کمال غرور گفت من با پدرت سابقه دوستی داشتم و به همین خاطر به تو اجازه می‌دهم که برگردی و تو را نمی‌کشم پس علی علیه السلام فرمود ولی من به قصد قتل تو آمده‌ام عمرو تکرار کرد برگرد برو که این برگشت به خیر توست تاکنون کسی از چنگ من زنده رها نشده است پس علی علیه اسلام فرمود اگر مرا بکشی من به بهشت و تو به دوزخ خواهی رفت و اگر من تو را بکشم باز تو به دوزخ رفته من به بهشت خواهم رفت پس در این زمان علی علیه السلام فرمود ای عمرو من شنیده‌ام که گفته‌ای اگر کسی از قریش با تو رو به رو شود به عنوان آخرین خواسته کسی که محکوم به مرگ است یکی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آن هارا می‌پذیری پس عمرو گفت چنین است پس علی علیه السلام گفت من تو را به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دعوت می‌کنم و پیشنهاد می‌کنم به لا اله الا الله و محمد رسول الله پس عمرو شقی گفت از این بگذر و بعدی را بگو پس مولانا المظلوم علی علیه السلام فرمود پس با افرادی از قریش که از تو تبعیت می‌کنند برگرد و به مکه برو و پس اگر حقانیت محمد آشکار شود کار تو بالا می‌گیرد و اگر نعوذ بالله کذب او آشکار شود پس گرگ‌های عرب کار او را می‌سازند عمرو نابکار گفت پس بازگردم و بروم و زنان قریش بگویند که عمرو را جوانی فریب داد و شاعران درباره فرار من و ترس من شعر بسرایند و این نیز قبول نیست پس علی علیه السلام چون حجت را بر آن شقی تمام کرد فرمود که حالا که چنین است با من پیاده نبرد کن پس در این لحظه عمرو بشدت غضبناک گردیده از اسب خود پیاده شد و با شمشیر خود دست‌های اسب را قطع کرد و او را به خندق پرتاب نمود و به سوی حضرت علی علیه السلام یورش آورد و شمشیر خود را چنان فرود آورد که سپر مبارک آن حضرت را شکافته و از عمامه و به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کلاه خود حضرت عبور کرده و به سر حضرت وارد شده و در همین حال زره او از کنار ران او به کنار رفت و ران او نمایان شد پس حضرت با دست خود شمشیر آن ملعون خبیث را از سر خود خارج نموده و فریاد الله اکبر بلند فرمود و آن نابکار فکر کرد که حضرت به سر او ضربه‌ای وارد می‌کند ولی چون سپر خود را بالا برد ران او نمایان گردید و مولانا المظلوم حضرت علی علیه السلام با ضربتی سهمگین پای او را به پوست تن او آویزان نمود پس او از شدت غضب پای خود را کنده و به حضرت پرتاب کرد پس معرکه کل ایمان در برابر کل کفر پر از گرد و غبار گردید پس عمرو با سر به زمین آمد و حضرت به سوی او یورش آورد و بر سینه آن سگ نجس نشست که سر از تن نماد کفر و شرک بردارد پس در این زمان آن ملعون از شدت غضب و کینه آب دهان بر صورت مبارک آن حضرت انداخت پس حضرت غضبناک گردید و او را رها کرد و چون سوال کرد فرمود با عمل خود مرا غضبناک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کردی و اگر تو را به قتل می‌رساندم برای غضب خودم بود ولی من برای خدا شمشیر می‌زنم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عمرو گفت وصیت دارم حضرت گفت بگو گفت بعد از قتل من مرا عریان نکن زیرا زره و کلاه خود و ابزار جنگی عمرو از طلا بود و ابزار جنگ مرا از تن من خارج نکن پس حضرت علی علیه السلام به وصیت او عمل کرد و این خواهر عمرو بود که وقتی به پیکر نحس عمرو رسید گفت من از مرگ عمرو ناراحت نیستم زیرا به دست شخصی کریم مقتول شد که پس از قتل او دست به سوی لباس جنگی پر قیمت او نبرد و البته دل‌ها بسوزد برای فرزند او حسین که ما بین دو نهر آب او را با جگر تشنه در حالی که فریاد می‌زد جگرم از تشنگی می‌سوزد از قفا در حالیکه زنده بود سر از تن او جدا کردند و از خون گلوی او جگرش را سیراب نمودند و آن پیراهن کهنه را که مادرش فاطمه برای او بافته بود و او چند جای آن را پاره کرده بود تا بی ارزش بنظر برسد و از تن آن حضرت خارج ننمایند را از تن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مبارک او خارج کرده و او را برهنه بر خاک گرم کربلا در خون خود غلتانیدند و سر او را برای باقی‌مانده مشرکین قریش یعنی فرزند معاویه و ابوسفیان و هند هرزه جگر خوار یعنی یزید پلید به هدیه بردند و اسب‌ها را نعل تازه زدند تا اسب‌ها به جنون آمده پای خود را از درد نتوانند بر زمین قرار دهند و سپس آن‌ها را به پیکر پاک فرزند رسول خدا و علی مرتضی و فاطمه زهرا سلام الله علیها به حرکت درآورده و آن را تکه تکه نمودند و خاندان مطهر رسول خدا و حرم آن حضرت را همین امت نابکار که پیرو زاده ابی سفیان شده بودند اسیر نموده و شهر به شهر و دیار به دیار به نمایش درآوردند و بعد از قتل شیرخواره او بر دست‌ها پدر به دست حرمله ملعون، دختر سه ساله او را در خرابه‌های شام با سر بریده پدر پذیرایی کردند و جان شیرین او را بعد از ضربه با کعب نی و تازیانه از کالبد پاک او خارج و تن رنجور او را به زیر خاک فرستادند الا لعنه الله علی ظالمین و سیعلم الذین ظلموا ای منقلب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ینقلبون، و این کلام عظیم رسول خدا در فضایل بی حد و حصر مولای مظلوم ما علی علیه السلام به شرح منابعی که ذکر گردید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لمبارزة علی و لعمرو افضل من اعمال امتی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افضل من عبادة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ضربه علی ضربه روز خندق افضل از عبادت جن و انس از ابتدای خلقت تا انتهای آن است زیرا اگر اسلام از بین می‌رفت تمام شریعت‌های جهان که به تحریف تبدیل به آموزه‌های شرک و کفر و جادو و جادوگری و زنا و زناکاری و شراب و شراب خواری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در جهان حاکم می‌گردید و کلمه خداوند پنهان و حکومت شیطان ثابت می‌گردید پس در این زمان ذات اقدس احدیت آیه عظیمه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احزاب را نازل فرمود و وَرَدَّ ٱللَّهُ ٱلَّذِينَ كَفَرُواْ بِغَيْظِهِمْ لَمْ يَنَالُواْ خَيْرًا ۚ وَكَفَى ٱللَّهُ ٱلْمُؤْمِنِينَ ٱلْقِتَالَ ۚ وَكَانَ ٱللَّهُ قَوِيًّا عَزِيزًا یعنی و خداوند کافران را در این جنگ احزاب با همان خشم و غضبی که داشتند برای نابودی اسلام و قرآن بدون اینکه هیچ خبری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به آنان برسد با ناامیدی برگرداند و خداوند کار جنگ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شیر خود و شیر رسول خود یعنی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مومنان کفایت فرمود و خداوند بسیار توانا و مقتدر است و البته مولانا با جعل از خود به بازگویی این رویداد پرداخته ولی نام عمرو را نیاورده و از آن گذشته در اصل ماجرا تصرفاتی کرده که عمرو پس از مشاهده این کرم و اخلاص کافر از دنیا نرفت و لذا پایان ماجرا را از خود ابداع کرده و در بیت غرق نورم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سقفم شد خراب روزه گشتم گرچه هستم بوتراب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پس در لقب آن حضرت یعنی ابوتراب بخاری متعصب در التجرید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که روزی رسول خدا به خانه علی رفت و سراغ او را گرفت و دریافت که میان او و فاطمه ماجرایی پیش آمده چون به مسجد رفت دید علی را که خوابیده و همه جای او را خاک آلوده شده پس صدا زد برخیز ای ابوتراب و حال آنکه رسول خدا در غزوه عشیره حضرت را به این کنیه مفتخر فرموده بود یعنی به شرح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صاحب عمده لطالب در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نموده اند،در آن زمان که عمار با علی خوابیده بودند و رسول اکرم آمد در حالیکه سراپای علی را خاک گرفته بود پس فرمود برخیز ای ابوتراب و سپس فرمود آیا به شما خبر دهم که شقی ترین انسان‌ها کیست اصحاب گفتند بلی یا رسول الله آن حضرت فرمود آن کسی که از قوم سبوط بود و ناقه صالح را پی کرد و سپس دست خود را روی سر علی قرار داد و گفت و آن کسی که شمشیر بر سر تو بزند و خون از اینجا جاری شود و با دست خود به محاسن علی اشاره کرد و البته ضربت شمشیر زهر آلود آن شقی ملعون یعنی ابن ملجم مرادی لعنت الله علیه در سحرگاه بر جای ضربت نیمه تمام عمربن عبدود نشست و اسلام و قرآن را تا ابدالاباد عزادار نمود و به شرح علامه مجلسی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،این ابن عباس است که از او سوال کردند چرا رسول خدا به علی این کنیه را داد او گفت چون علی بعد از رسول خدا صاحب زمین و حجت پروردگار بود و بقا و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سکون زمین به وجود آن حضرت بود و این علامه امینی است که در الغدیر جلد ششم صفحه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خود روایت فرموده است که حضرت محمد در سال دوم هجرت در غزوه عشیره حضرت را دید که غرق خاک خوابیده پس فرمود برخیز و بنشین یا ابوتراب و ملاحظه می‌نماییم کسانی را در تاریخ که گروهی به طرفداری قاتلان جسم آن حضرت بودند و گروهی متعصب و طرفداران آن‌ها به دنبال قاتلان منزلت و فضایل آن حضرت بودند و البته گروه دوم شقی ترند</w:t>
      </w:r>
      <w:r>
        <w:rPr>
          <w:rFonts w:eastAsia="IRNazanin" w:cs="IRNazanin"/>
          <w:color w:val="111111"/>
          <w:sz w:val="28"/>
          <w:szCs w:val="28"/>
          <w:rtl w:val="true"/>
          <w:lang w:bidi="fa-IR"/>
        </w:rPr>
        <w:t xml:space="preserve">. </w:t>
      </w:r>
      <w:bookmarkStart w:id="47" w:name="pg6887_64503"/>
    </w:p>
    <w:p>
      <w:pPr>
        <w:pStyle w:val="Heading2"/>
        <w:numPr>
          <w:ilvl w:val="1"/>
          <w:numId w:val="1"/>
        </w:numPr>
        <w:rPr/>
      </w:pPr>
      <w:bookmarkStart w:id="48" w:name="__RefHeading___Toc1372194_372815092"/>
      <w:bookmarkStart w:id="49" w:name="_Toc16"/>
      <w:bookmarkEnd w:id="47"/>
      <w:bookmarkEnd w:id="48"/>
      <w:r>
        <w:rPr>
          <w:rtl w:val="true"/>
        </w:rPr>
        <w:t>شرح حکایت چهاردهم</w:t>
      </w:r>
      <w:r>
        <w:rPr>
          <w:rtl w:val="true"/>
        </w:rPr>
        <w:t xml:space="preserve">: </w:t>
      </w:r>
      <w:r>
        <w:rPr>
          <w:rtl w:val="true"/>
        </w:rPr>
        <w:t>خبر پیامبر به قاتل علی علیه السلام در انجام قتل آن حضرت و</w:t>
      </w:r>
      <w:r>
        <w:rPr>
          <w:rtl w:val="true"/>
        </w:rPr>
        <w:t>...</w:t>
      </w:r>
      <w:bookmarkEnd w:id="4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حکایت مولانا خبری را نقل می‌کند و اساس آن به توجیه تفکرات وحدت وجودی خود می‌پردازد تا جایی که به تقدیس شیطان می‌پردازد و باز بالاتر رفته و مدعی می‌شود که علی به ابن ملجم می‌گوید که من نسبت به تو نه تنها کینه‌ای ندارم بلکه شفاعت تو را نیز خواهم نمود زیرا این جنایت را از سوی تو نمی‌دانم بلکه خدا مرا می‌کشد و تو وسیله خدا هستی پس من به وسیله خدا اعتراض ندارم پس ابن ملجم سوال می‌کند پس چرا مرا قصاص می‌کنید پس حضرت علی می‌گوید این هم دستور خداست و در آن راز پنهان است و سپس به روایت دیگر استناد می‌کند که در آن حضرت آدم بر ابلیس لعین به حقارت نگریست پس خطاب آمد تو اسرار خفی را نمی‌دانی پس اگر ابلیس در این مسیر وارد شود صد حضرت آدم را رسوا می‌کند و صد ابلیس دیگر را مسلمان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یعنی ما ابلیس را ابلیس و تو را آدم خلق نمودیم یعنی یکی را روز و یکی را شب و او در ذات خود ابلیس است و تو در ذات خود حضرت آدم و باز یک قدم بالاتر می‌رود و به شعر حلاج استناد می‌کند و مدعی است که حضرت علی به ابن ملجم می‌گوید مرا بکش تا به وسیله تو من حیات یابم و سپس یک قدم بالاتر می‌گذارد و مدعی می‌شود که این حرکت به سوی وحدت به واسطه تفریق دهر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اینگونه هیولای اعتقاد مشرکانه وحدت وجود شکل می‌گیرد زیرا در این تفکر مشرکانه جایی برای فهم وجود ندارد و یزید و شمر و ابن سعد و ابن زیاد زودتر از شیعیان وارد بهشت می‌شوند زیرا آن‌ها باعث شدند که مردم بر امام حسین گریه کنند و رستگار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تفکر چون کلمه شیطان در کتاب خدا مذکور است و تو بی وضو بر کلام خدا نمی‌توانی دست خود را قرار دهی پس حق نداری بر کلمه شیطان بی وضو دست بگذاری در این تفکر ملحدانه جهان خدا و یا نمود خداست و سیمرغ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کثرت سی مرغ هستند پس در مراجعه به کوه قاف سیمرغ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به ابیاتی که مبین آنچه در صدر ذکر شده است می‌باشد یعنی ابیات </w:t>
      </w:r>
      <w:r>
        <w:rPr>
          <w:rFonts w:eastAsia="IRNazanin" w:cs="IRNazanin"/>
          <w:color w:val="111111"/>
          <w:sz w:val="28"/>
          <w:szCs w:val="28"/>
          <w:lang w:bidi="fa-IR"/>
        </w:rPr>
        <w:t>3860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پیغمبر به گوش چاکرم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برد روزی ز گردن این سرم ،کرد آگه آن رسول از وحی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هلاکم عاقبت بر دست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افتد به پیشم که 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مرا کن از برای حق دو 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العیاز بالله حضرت علی به ابن ملجم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بغضی نیست در جانم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این را من نمی‌دانم ز تو، آلت حقی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زنم بر آلت حق طعن و دق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مامور خدا هستی و خداوند است که با شمشیر به فرق من می‌زند و محاسن مرا از خون سرم خضاب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او پس آن قصاص از بهر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 از حق و آن سر خفیست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حالا که خدا العیاذبالله تو را می‌کشد پس چرا مرا قصاص می‌کنی پس پاسخ می‌شنود که آن هم دستور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می‌نماید از طعنه زدن به اشقیایی مانند ابن ملجم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همگی آن‌ها مامور خدایند و همان‌گونه که شیطان مامور خداست و کسی حق ندارد به او بدگویی کند و برای تحکیم اوهام خود خطاب و عتاب خدا را به حضرت آدم در ابیات </w:t>
      </w:r>
      <w:r>
        <w:rPr>
          <w:rFonts w:eastAsia="IRNazanin" w:cs="IRNazanin"/>
          <w:color w:val="111111"/>
          <w:sz w:val="28"/>
          <w:szCs w:val="28"/>
          <w:lang w:bidi="fa-IR"/>
        </w:rPr>
        <w:t>3910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مذکور می‌نماید زیرا به شیطان به دید حقارت نگریست و ما البته کاری به مستندات این افکار نداریم و مسئله را از ته حل می‌کنیمژ چشم آدم بر بلیسی کو شقی‌ست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حقارت وز زیافت بنگریست ،خویش‌بینی کرد و آمد خود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کرد بر کار ابلیس لعین، بانگ بر زد غیرت حق کای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ز اسرار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پرده صد آدم آن دم بر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بلیس نو مسلمان آورد، گفت آدم توبه کردم زین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گستاخ نندیشم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ذاکر کلام حلاج در ابیات </w:t>
      </w:r>
      <w:r>
        <w:rPr>
          <w:rFonts w:eastAsia="IRNazanin" w:cs="IRNazanin"/>
          <w:color w:val="111111"/>
          <w:sz w:val="28"/>
          <w:szCs w:val="28"/>
          <w:lang w:bidi="fa-IR"/>
        </w:rPr>
        <w:t>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می‌شود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دوستان مورد اعتماد من مرا ملامت کنان بکشید زیرا که حیات جاوید من در مرگ من است و راجع به کسی گوید که دوباره به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برگردد،یعنی از گردش روزگار پر کثرت به سوی عالم وحدت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اُقتلونی یا ثِقاتی لا 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قتلی حیاتی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راجع آن باشدکه بازگردد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وحدت آید از تلفیق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ادامه به زعم مولانا با این مضمون وقتی علی نگرانی و اصرار ابن ملجم را در قتل خود می‌بیند به او وعده می‌دهد تو مرا بکش ولی نگران نباش که من شفیع تو برای ورود به بهشت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آمد که ای علی زودم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نبینم آن دم و بخت ترش حضرت علی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بی غم شو، شفیع تو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روحم، نه مملوک 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بعد از نجات ابن ملجم به سراغ عمربن عبدود رفته و شهادتین را قبل از بریده شدن سرش به او تلقین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امیر المومنین با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هنگام نبرد ای پهلوان ،چون خدو انداختی در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جنبید و تبه شد خوی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بشنید و نوری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او تا که زناری برید گفت عرضه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بر من شهادت را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تو را دیده‌ام سرافراز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آگاه باش که چگونه این مدعیان عرفان و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دوری از علوم صاحبان وحی یعنی محمد و آل محمد و تکیه بر برداشت‌های ذهنی خود به واردی ضلالت و گمراهی رفتند و چگونه اخبار غیبی پیامبران و اوصیای ایشان را دلیل قاطع فرض نمودند بر جبر اعمال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ذاتی بودن شقاوت و سعادت در حالی که کتاب خدا در پیش روی آن‌ها باز است ولی بر ضد آن به توجیه و تاویل می‌پردازد پس نگارنده در قالب تمثیلی ساده شرح می‌نماید بحث عظیم قضا و قدر و حکم اخبار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می‌نمایم تمامی آنچه خداوند مقدر نموده را در مثالی ساده در جهان اختیار مانند مقدر نمودن به وجود آمدن اتومبیل و خودرو و حمل نمودن خلایق به رعایت قوانین راهنمایی و رانندگی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مقدر می‌فرماید که اینکه در هنگام تردد تصادف واقع شود خلایق را بایستی قواعد و قوانین راهنمایی و رانندگی را رعایت کنند پس این جهان مسیرهای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تقدیر و احکام و فرایض شریعت و قوانین عبور و مرور آن فرض می‌شود پس خداوند امر می‌فرماید به رعایت قوانین و وعده می‌فرماید چنانچه کسی از روی خطا و غیر عمد حادثه‌ای به وجود آورد از او گذشت نماید یعنی اگر در جهان از روی غفلت عصیان نمود مورد بخشش قرار گیرد ولی اگر هوی و هوس را حاکم کند و بر ضد عقل و حکم قانون شریعت عمل نماید یعنی عامل قتل کسی 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بشدت مجازات نمایند که این مجازات تعدی و تجاوز به حقوق دیگران و از جمله قتل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مرتکب را به سوی دوزخ روانه خواهد نمود و اما اخبار غیبی پس این اخبار جزو آن تقدیرات که بیان کننده کلیات اراده خداوند است مانند خلقت انسان‌ها و دادن اختیار عمل بر اساس عقل یا هوی و هوس و فرستادن عاصیان شقی به دوزخ و صالحین و متقین به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بقیه ناظر بر اعمال انسان‌ها در جهان است یعنی قبل از خلقت به سوی دوزخ و یا بهشت نمی‌روند بلکه دنیا مزرعه آخرت آن‌هاست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کلام عظیم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اخبار غیبی در رابطه با د‌وزخی بودن بعضی از اشقیا مانند منافقین و و مشرکین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است به صدور حکم دوزخی بودن ایشان در دنیا به واسطه شقاوت لجام گسیخته مانند آنچه که قاتلان و ستیزه‌گران و پیامبران و اوصیای ایشان معمول نمودند و شاهد ادعای ما ابلاغ دوزخی بودن بعضی از اشقیا از دوزخیان است مانند گروه الذین فی قلوبهم مرض و یا ابولهب و همسرش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و اما در برابر آن اخبار غیبی که به پیامبران اعلام می‌گردد ولی در برابر اراده خداوند بدا حاصل می‌شود مانند آنچه خداوند نسبت به قوم یونس پیامبر معمول نمود و وعده عذاب قوم او را تغییر داد به واسطه توبه خلایق و استغاثه به درگاه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وعده وقوع عزا در یک مجلس عروسی توسط عیسی و تبدیل نشدن مجلس عروسی به عزا و پس چون استفسار به عمل آمد خداوند وحی فرمود که مقدر بود ماری بزرگ داماد را در شب عروسی نیش بزند ولی آن‌ها طعام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اضافی را به مستمندی اطعام نمودند پس خداوند آن بلا را رفع فرمود و چون تجسس نمودند آن افعی را دیدند که تکه چوبی را به دندان گرفته است و مانند این فرازها در حد غیر قابل حساب در قبال تغییر تقدیرها به واسطه بعضی از اعمال مانند صله رحم، نیکی به پدر و مادر و مردم محروم واستغاثه به درگاه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عکس این اعمال که خدای ناکرده خسارت جبران ناپذیر بدل می‌گردد و این خداوند علی اعلی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ما یشا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ظهور مولانا المظلوم حضرت مهدی عجل الله تعالی فرجه الشریف است که تعجیل در ظهور وابسته به اموری است که از جمله آن‌ها دعای اهل ایمان است برای تعجیل در ظهور آن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وعده به ورود به دوزخ گروهی خاص در دنیا و یا وعده ورود گروهی خاص در بهشت وابسته به شاکله قرار گرفتن ایشان است در مدار شقاوت و سعادت یعنی یزید و معاویه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واسطه شقاوت خود در دنیا محکوم به دوزخ می‌شوند و راه‌های نجات بر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بسته می‌شود ولی حسابرسی تمامی خلایق دیگر در روز عظیم معاد است که ما به خدا پناه می‌بریم از سختی‌های آن روز و توکل به او نموده و توسل می‌نماییم به نیکان درگاه او در صدر آنها محمد و آل محمد علیهم السلام و عجل فرجهم تا خداوند به واسطه عظمت منزلت ایشان و عظمت مظلومیت آن‌ها ، بر ما و عزیزان ما و همه ی اهل ایمان ترحم و نموده و خیر دنیا و آخرت عطا فرموده و شر دنیا و آخرت را از ما و عزیزان ما و همه اهل ایمان دفع و رفع بفرماید آمین آمین آمین یا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21955</Words>
  <Characters>77184</Characters>
  <CharactersWithSpaces>98960</CharactersWithSpaces>
  <Paragraphs>324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2026-08-27T06:24:56Z</dcterms:created>
  <dc:creator>ghaemiyeh.com</dc:creator>
  <dc:description/>
  <dc:language>en-US</dc:language>
  <cp:lastModifiedBy/>
  <dcterms:modified xsi:type="dcterms:W3CDTF">2026-08-27T09:54:59Z</dcterms:modified>
  <cp:revision>1</cp:revision>
  <dc:subject/>
  <dc:title>کنز الحقایق شرح و تعلیق دفتر اول مثنوی</dc:title>
</cp:coreProperties>
</file>

<file path=docProps/custom.xml><?xml version="1.0" encoding="utf-8"?>
<Properties xmlns="http://schemas.openxmlformats.org/officeDocument/2006/custom-properties" xmlns:vt="http://schemas.openxmlformats.org/officeDocument/2006/docPropsVTypes"/>
</file>