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0335_232077687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590337_232077687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590339_2320776876">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4590341_2320776876">
            <w:r>
              <w:rPr>
                <w:webHidden/>
                <w:rStyle w:val="IndexLink"/>
                <w:rtl w:val="true"/>
              </w:rPr>
              <w:t>فصل اول</w:t>
            </w:r>
            <w:r>
              <w:rPr>
                <w:rStyle w:val="IndexLink"/>
                <w:rtl w:val="true"/>
              </w:rPr>
              <w:t xml:space="preserve">: </w:t>
            </w:r>
            <w:r>
              <w:rPr>
                <w:rStyle w:val="IndexLink"/>
                <w:rtl w:val="true"/>
              </w:rPr>
              <w:t>نشانه ها و وقایع مقارن با ظهور حضرت مهدی عجل الله تعالى فرجه الشریف</w:t>
            </w:r>
            <w:r>
              <w:rPr>
                <w:rStyle w:val="IndexLink"/>
                <w:rtl w:val="true"/>
              </w:rPr>
              <w:tab/>
            </w:r>
            <w:r>
              <w:rPr>
                <w:rStyle w:val="IndexLink"/>
              </w:rPr>
              <w:t>32</w:t>
            </w:r>
          </w:hyperlink>
        </w:p>
        <w:p>
          <w:pPr>
            <w:pStyle w:val="Contents3"/>
            <w:tabs>
              <w:tab w:val="clear" w:pos="8459"/>
              <w:tab w:val="right" w:pos="9026" w:leader="dot"/>
            </w:tabs>
            <w:rPr/>
          </w:pPr>
          <w:hyperlink w:anchor="__RefHeading___Toc4590343_2320776876">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590345_2320776876">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4590347_2320776876">
            <w:r>
              <w:rPr>
                <w:webHidden/>
                <w:rStyle w:val="IndexLink"/>
                <w:rtl w:val="true"/>
              </w:rPr>
              <w:t>بیان روایاتی در باب حوادث مقارن با ظهور</w:t>
            </w:r>
            <w:r>
              <w:rPr>
                <w:rStyle w:val="IndexLink"/>
                <w:rtl w:val="true"/>
              </w:rPr>
              <w:tab/>
            </w:r>
            <w:r>
              <w:rPr>
                <w:rStyle w:val="IndexLink"/>
              </w:rPr>
              <w:t>35</w:t>
            </w:r>
          </w:hyperlink>
        </w:p>
        <w:p>
          <w:pPr>
            <w:pStyle w:val="Contents3"/>
            <w:tabs>
              <w:tab w:val="clear" w:pos="8459"/>
              <w:tab w:val="right" w:pos="9026" w:leader="dot"/>
            </w:tabs>
            <w:rPr/>
          </w:pPr>
          <w:hyperlink w:anchor="__RefHeading___Toc4590349_2320776876">
            <w:r>
              <w:rPr>
                <w:webHidden/>
                <w:rStyle w:val="IndexLink"/>
                <w:rtl w:val="true"/>
              </w:rPr>
              <w:t>چگونگی قیام حضرت مهدی عجل الله تعالى فرجه الشریف</w:t>
            </w:r>
            <w:r>
              <w:rPr>
                <w:rStyle w:val="IndexLink"/>
                <w:rtl w:val="true"/>
              </w:rPr>
              <w:tab/>
            </w:r>
            <w:r>
              <w:rPr>
                <w:rStyle w:val="IndexLink"/>
              </w:rPr>
              <w:t>42</w:t>
            </w:r>
          </w:hyperlink>
        </w:p>
        <w:p>
          <w:pPr>
            <w:pStyle w:val="Contents3"/>
            <w:tabs>
              <w:tab w:val="clear" w:pos="8459"/>
              <w:tab w:val="right" w:pos="9026" w:leader="dot"/>
            </w:tabs>
            <w:rPr/>
          </w:pPr>
          <w:hyperlink w:anchor="__RefHeading___Toc4590351_2320776876">
            <w:r>
              <w:rPr>
                <w:webHidden/>
                <w:rStyle w:val="IndexLink"/>
                <w:rtl w:val="true"/>
              </w:rPr>
              <w:t>نزول مسیح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4590353_2320776876">
            <w:r>
              <w:rPr>
                <w:webHidden/>
                <w:rStyle w:val="IndexLink"/>
                <w:rtl w:val="true"/>
              </w:rPr>
              <w:t>کشته شدن نفس زکیه</w:t>
            </w:r>
            <w:r>
              <w:rPr>
                <w:rStyle w:val="IndexLink"/>
                <w:rtl w:val="true"/>
              </w:rPr>
              <w:tab/>
            </w:r>
            <w:r>
              <w:rPr>
                <w:rStyle w:val="IndexLink"/>
              </w:rPr>
              <w:t>49</w:t>
            </w:r>
          </w:hyperlink>
        </w:p>
        <w:p>
          <w:pPr>
            <w:pStyle w:val="Contents2"/>
            <w:tabs>
              <w:tab w:val="clear" w:pos="8743"/>
              <w:tab w:val="right" w:pos="9026" w:leader="dot"/>
            </w:tabs>
            <w:rPr/>
          </w:pPr>
          <w:hyperlink w:anchor="__RefHeading___Toc4590355_2320776876">
            <w:r>
              <w:rPr>
                <w:webHidden/>
                <w:rStyle w:val="IndexLink"/>
                <w:rtl w:val="true"/>
              </w:rPr>
              <w:t>فصل دوم</w:t>
            </w:r>
            <w:r>
              <w:rPr>
                <w:rStyle w:val="IndexLink"/>
                <w:rtl w:val="true"/>
              </w:rPr>
              <w:t xml:space="preserve">: </w:t>
            </w:r>
            <w:r>
              <w:rPr>
                <w:rStyle w:val="IndexLink"/>
                <w:rtl w:val="true"/>
              </w:rPr>
              <w:t>حوادث و وقایع هنگام ظهور امام زمان عجل الله تعالى فرجه الشریف</w:t>
            </w:r>
            <w:r>
              <w:rPr>
                <w:rStyle w:val="IndexLink"/>
                <w:rtl w:val="true"/>
              </w:rPr>
              <w:tab/>
            </w:r>
            <w:r>
              <w:rPr>
                <w:rStyle w:val="IndexLink"/>
              </w:rPr>
              <w:t>52</w:t>
            </w:r>
          </w:hyperlink>
        </w:p>
        <w:p>
          <w:pPr>
            <w:pStyle w:val="Contents3"/>
            <w:tabs>
              <w:tab w:val="clear" w:pos="8459"/>
              <w:tab w:val="right" w:pos="9026" w:leader="dot"/>
            </w:tabs>
            <w:rPr/>
          </w:pPr>
          <w:hyperlink w:anchor="__RefHeading___Toc4590357_232077687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590359_2320776876">
            <w:r>
              <w:rPr>
                <w:webHidden/>
                <w:rStyle w:val="IndexLink"/>
                <w:rtl w:val="true"/>
              </w:rPr>
              <w:t>ظهور حضرت مهدی عجل الله فرجه الشریف در مدینه</w:t>
            </w:r>
            <w:r>
              <w:rPr>
                <w:rStyle w:val="IndexLink"/>
                <w:rtl w:val="true"/>
              </w:rPr>
              <w:tab/>
            </w:r>
            <w:r>
              <w:rPr>
                <w:rStyle w:val="IndexLink"/>
              </w:rPr>
              <w:t>54</w:t>
            </w:r>
          </w:hyperlink>
        </w:p>
        <w:p>
          <w:pPr>
            <w:pStyle w:val="Contents4"/>
            <w:tabs>
              <w:tab w:val="clear" w:pos="8176"/>
              <w:tab w:val="right" w:pos="9026" w:leader="dot"/>
            </w:tabs>
            <w:rPr/>
          </w:pPr>
          <w:hyperlink w:anchor="__RefHeading___Toc4590361_2320776876">
            <w:r>
              <w:rPr>
                <w:webHidden/>
                <w:rStyle w:val="IndexLink"/>
                <w:rtl w:val="true"/>
              </w:rPr>
              <w:t>ابن مسعود روایت می کند</w:t>
            </w:r>
            <w:r>
              <w:rPr>
                <w:rStyle w:val="IndexLink"/>
                <w:rtl w:val="true"/>
              </w:rPr>
              <w:tab/>
            </w:r>
            <w:r>
              <w:rPr>
                <w:rStyle w:val="IndexLink"/>
              </w:rPr>
              <w:t>54</w:t>
            </w:r>
          </w:hyperlink>
        </w:p>
        <w:p>
          <w:pPr>
            <w:pStyle w:val="Contents5"/>
            <w:tabs>
              <w:tab w:val="clear" w:pos="7892"/>
              <w:tab w:val="right" w:pos="9026" w:leader="dot"/>
            </w:tabs>
            <w:rPr/>
          </w:pPr>
          <w:hyperlink w:anchor="__RefHeading___Toc4590363_232077687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590365_2320776876">
            <w:r>
              <w:rPr>
                <w:webHidden/>
                <w:rStyle w:val="IndexLink"/>
              </w:rPr>
              <w:t>1</w:t>
            </w:r>
            <w:r>
              <w:rPr>
                <w:rStyle w:val="IndexLink"/>
                <w:rtl w:val="true"/>
              </w:rPr>
              <w:t xml:space="preserve">) </w:t>
            </w:r>
            <w:r>
              <w:rPr>
                <w:rStyle w:val="IndexLink"/>
                <w:rtl w:val="true"/>
              </w:rPr>
              <w:t>شناخت مدعیان دروغین قبل از خروج سفیانی</w:t>
            </w:r>
            <w:r>
              <w:rPr>
                <w:rStyle w:val="IndexLink"/>
                <w:rtl w:val="true"/>
              </w:rPr>
              <w:tab/>
            </w:r>
            <w:r>
              <w:rPr>
                <w:rStyle w:val="IndexLink"/>
              </w:rPr>
              <w:t>56</w:t>
            </w:r>
          </w:hyperlink>
        </w:p>
        <w:p>
          <w:pPr>
            <w:pStyle w:val="Contents5"/>
            <w:tabs>
              <w:tab w:val="clear" w:pos="7892"/>
              <w:tab w:val="right" w:pos="9026" w:leader="dot"/>
            </w:tabs>
            <w:rPr/>
          </w:pPr>
          <w:hyperlink w:anchor="__RefHeading___Toc4590367_2320776876">
            <w:r>
              <w:rPr>
                <w:webHidden/>
                <w:rStyle w:val="IndexLink"/>
              </w:rPr>
              <w:t>2</w:t>
            </w:r>
            <w:r>
              <w:rPr>
                <w:rStyle w:val="IndexLink"/>
                <w:rtl w:val="true"/>
              </w:rPr>
              <w:t xml:space="preserve">) </w:t>
            </w:r>
            <w:r>
              <w:rPr>
                <w:rStyle w:val="IndexLink"/>
                <w:rtl w:val="true"/>
              </w:rPr>
              <w:t>غیبت صغری دوم</w:t>
            </w:r>
            <w:r>
              <w:rPr>
                <w:rStyle w:val="IndexLink"/>
                <w:rtl w:val="true"/>
              </w:rPr>
              <w:tab/>
            </w:r>
            <w:r>
              <w:rPr>
                <w:rStyle w:val="IndexLink"/>
              </w:rPr>
              <w:t>57</w:t>
            </w:r>
          </w:hyperlink>
        </w:p>
        <w:p>
          <w:pPr>
            <w:pStyle w:val="Contents5"/>
            <w:tabs>
              <w:tab w:val="clear" w:pos="7892"/>
              <w:tab w:val="right" w:pos="9026" w:leader="dot"/>
            </w:tabs>
            <w:rPr/>
          </w:pPr>
          <w:hyperlink w:anchor="__RefHeading___Toc4590369_2320776876">
            <w:r>
              <w:rPr>
                <w:webHidden/>
                <w:rStyle w:val="IndexLink"/>
              </w:rPr>
              <w:t>3</w:t>
            </w:r>
            <w:r>
              <w:rPr>
                <w:rStyle w:val="IndexLink"/>
                <w:rtl w:val="true"/>
              </w:rPr>
              <w:t xml:space="preserve">) </w:t>
            </w:r>
            <w:r>
              <w:rPr>
                <w:rStyle w:val="IndexLink"/>
                <w:rtl w:val="true"/>
              </w:rPr>
              <w:t>دیدن مردان صادق بعد از صیحه آسمانی</w:t>
            </w:r>
            <w:r>
              <w:rPr>
                <w:rStyle w:val="IndexLink"/>
                <w:rtl w:val="true"/>
              </w:rPr>
              <w:tab/>
            </w:r>
            <w:r>
              <w:rPr>
                <w:rStyle w:val="IndexLink"/>
              </w:rPr>
              <w:t>58</w:t>
            </w:r>
          </w:hyperlink>
        </w:p>
        <w:p>
          <w:pPr>
            <w:pStyle w:val="Contents5"/>
            <w:tabs>
              <w:tab w:val="clear" w:pos="7892"/>
              <w:tab w:val="right" w:pos="9026" w:leader="dot"/>
            </w:tabs>
            <w:rPr/>
          </w:pPr>
          <w:hyperlink w:anchor="__RefHeading___Toc4590371_2320776876">
            <w:r>
              <w:rPr>
                <w:webHidden/>
                <w:rStyle w:val="IndexLink"/>
              </w:rPr>
              <w:t>4</w:t>
            </w:r>
            <w:r>
              <w:rPr>
                <w:rStyle w:val="IndexLink"/>
                <w:rtl w:val="true"/>
              </w:rPr>
              <w:t xml:space="preserve">) </w:t>
            </w:r>
            <w:r>
              <w:rPr>
                <w:rStyle w:val="IndexLink"/>
                <w:rtl w:val="true"/>
              </w:rPr>
              <w:t>سکونت آن حضرت عجل الله تعالى فرجه الشریف بعد از ظهور و قبل از قیام در مدینه</w:t>
            </w:r>
            <w:r>
              <w:rPr>
                <w:rStyle w:val="IndexLink"/>
                <w:rtl w:val="true"/>
              </w:rPr>
              <w:tab/>
            </w:r>
            <w:r>
              <w:rPr>
                <w:rStyle w:val="IndexLink"/>
              </w:rPr>
              <w:t>58</w:t>
            </w:r>
          </w:hyperlink>
        </w:p>
        <w:p>
          <w:pPr>
            <w:pStyle w:val="Contents5"/>
            <w:tabs>
              <w:tab w:val="clear" w:pos="7892"/>
              <w:tab w:val="right" w:pos="9026" w:leader="dot"/>
            </w:tabs>
            <w:rPr/>
          </w:pPr>
          <w:hyperlink w:anchor="__RefHeading___Toc4590373_2320776876">
            <w:r>
              <w:rPr>
                <w:webHidden/>
                <w:rStyle w:val="IndexLink"/>
              </w:rPr>
              <w:t>5</w:t>
            </w:r>
            <w:r>
              <w:rPr>
                <w:rStyle w:val="IndexLink"/>
                <w:rtl w:val="true"/>
              </w:rPr>
              <w:t xml:space="preserve">) </w:t>
            </w:r>
            <w:r>
              <w:rPr>
                <w:rStyle w:val="IndexLink"/>
                <w:rtl w:val="true"/>
              </w:rPr>
              <w:t>خروج حضرت مهدی عجل الله تعالى فرجه الشریف از مدینه به سوی مکه</w:t>
            </w:r>
            <w:r>
              <w:rPr>
                <w:rStyle w:val="IndexLink"/>
                <w:rtl w:val="true"/>
              </w:rPr>
              <w:tab/>
            </w:r>
            <w:r>
              <w:rPr>
                <w:rStyle w:val="IndexLink"/>
              </w:rPr>
              <w:t>60</w:t>
            </w:r>
          </w:hyperlink>
        </w:p>
        <w:p>
          <w:pPr>
            <w:pStyle w:val="Contents3"/>
            <w:tabs>
              <w:tab w:val="clear" w:pos="8459"/>
              <w:tab w:val="right" w:pos="9026" w:leader="dot"/>
            </w:tabs>
            <w:rPr/>
          </w:pPr>
          <w:hyperlink w:anchor="__RefHeading___Toc4590375_2320776876">
            <w:r>
              <w:rPr>
                <w:webHidden/>
                <w:rStyle w:val="IndexLink"/>
                <w:rtl w:val="true"/>
              </w:rPr>
              <w:t>ویژگی های حضرت مهدی عجل الله تعالى فرجه الشریف در هنگام ظهور</w:t>
            </w:r>
            <w:r>
              <w:rPr>
                <w:rStyle w:val="IndexLink"/>
                <w:rtl w:val="true"/>
              </w:rPr>
              <w:tab/>
            </w:r>
            <w:r>
              <w:rPr>
                <w:rStyle w:val="IndexLink"/>
              </w:rPr>
              <w:t>61</w:t>
            </w:r>
          </w:hyperlink>
        </w:p>
        <w:p>
          <w:pPr>
            <w:pStyle w:val="Contents4"/>
            <w:tabs>
              <w:tab w:val="clear" w:pos="8176"/>
              <w:tab w:val="right" w:pos="9026" w:leader="dot"/>
            </w:tabs>
            <w:rPr/>
          </w:pPr>
          <w:hyperlink w:anchor="__RefHeading___Toc4590377_2320776876">
            <w:r>
              <w:rPr>
                <w:webHidden/>
                <w:rStyle w:val="IndexLink"/>
              </w:rPr>
              <w:t>1</w:t>
            </w:r>
            <w:r>
              <w:rPr>
                <w:rStyle w:val="IndexLink"/>
                <w:rtl w:val="true"/>
              </w:rPr>
              <w:t xml:space="preserve">) </w:t>
            </w:r>
            <w:r>
              <w:rPr>
                <w:rStyle w:val="IndexLink"/>
                <w:rtl w:val="true"/>
              </w:rPr>
              <w:t>لباس حضرت مهدی عجل الله تعالى فرجه الشریف</w:t>
            </w:r>
            <w:r>
              <w:rPr>
                <w:rStyle w:val="IndexLink"/>
                <w:rtl w:val="true"/>
              </w:rPr>
              <w:tab/>
            </w:r>
            <w:r>
              <w:rPr>
                <w:rStyle w:val="IndexLink"/>
              </w:rPr>
              <w:t>61</w:t>
            </w:r>
          </w:hyperlink>
        </w:p>
        <w:p>
          <w:pPr>
            <w:pStyle w:val="Contents4"/>
            <w:tabs>
              <w:tab w:val="clear" w:pos="8176"/>
              <w:tab w:val="right" w:pos="9026" w:leader="dot"/>
            </w:tabs>
            <w:rPr/>
          </w:pPr>
          <w:hyperlink w:anchor="__RefHeading___Toc4590379_2320776876">
            <w:r>
              <w:rPr>
                <w:webHidden/>
                <w:rStyle w:val="IndexLink"/>
              </w:rPr>
              <w:t>2</w:t>
            </w:r>
            <w:r>
              <w:rPr>
                <w:rStyle w:val="IndexLink"/>
                <w:rtl w:val="true"/>
              </w:rPr>
              <w:t xml:space="preserve">) </w:t>
            </w:r>
            <w:r>
              <w:rPr>
                <w:rStyle w:val="IndexLink"/>
                <w:rtl w:val="true"/>
              </w:rPr>
              <w:t>سن و چهره حضرت مهدی عجل الله تعالى فرجه الشریف در هنگام ظهور</w:t>
            </w:r>
            <w:r>
              <w:rPr>
                <w:rStyle w:val="IndexLink"/>
                <w:rtl w:val="true"/>
              </w:rPr>
              <w:tab/>
            </w:r>
            <w:r>
              <w:rPr>
                <w:rStyle w:val="IndexLink"/>
              </w:rPr>
              <w:t>63</w:t>
            </w:r>
          </w:hyperlink>
        </w:p>
        <w:p>
          <w:pPr>
            <w:pStyle w:val="Contents4"/>
            <w:tabs>
              <w:tab w:val="clear" w:pos="8176"/>
              <w:tab w:val="right" w:pos="9026" w:leader="dot"/>
            </w:tabs>
            <w:rPr/>
          </w:pPr>
          <w:hyperlink w:anchor="__RefHeading___Toc4590381_2320776876">
            <w:r>
              <w:rPr>
                <w:webHidden/>
                <w:rStyle w:val="IndexLink"/>
              </w:rPr>
              <w:t>3</w:t>
            </w:r>
            <w:r>
              <w:rPr>
                <w:rStyle w:val="IndexLink"/>
                <w:rtl w:val="true"/>
              </w:rPr>
              <w:t xml:space="preserve">) </w:t>
            </w:r>
            <w:r>
              <w:rPr>
                <w:rStyle w:val="IndexLink"/>
                <w:rtl w:val="true"/>
              </w:rPr>
              <w:t>پرچم حضرت مهدی عجل الله تعالى فرجه الشریف هنگام ظهور</w:t>
            </w:r>
            <w:r>
              <w:rPr>
                <w:rStyle w:val="IndexLink"/>
                <w:rtl w:val="true"/>
              </w:rPr>
              <w:tab/>
            </w:r>
            <w:r>
              <w:rPr>
                <w:rStyle w:val="IndexLink"/>
              </w:rPr>
              <w:t>65</w:t>
            </w:r>
          </w:hyperlink>
        </w:p>
        <w:p>
          <w:pPr>
            <w:pStyle w:val="Contents4"/>
            <w:tabs>
              <w:tab w:val="clear" w:pos="8176"/>
              <w:tab w:val="right" w:pos="9026" w:leader="dot"/>
            </w:tabs>
            <w:rPr/>
          </w:pPr>
          <w:hyperlink w:anchor="__RefHeading___Toc4590383_2320776876">
            <w:r>
              <w:rPr>
                <w:webHidden/>
                <w:rStyle w:val="IndexLink"/>
              </w:rPr>
              <w:t>4</w:t>
            </w:r>
            <w:r>
              <w:rPr>
                <w:rStyle w:val="IndexLink"/>
                <w:rtl w:val="true"/>
              </w:rPr>
              <w:t xml:space="preserve">) </w:t>
            </w:r>
            <w:r>
              <w:rPr>
                <w:rStyle w:val="IndexLink"/>
                <w:rtl w:val="true"/>
              </w:rPr>
              <w:t>اسلحه حضرت ولي عصر عجل الله تعالى فرجه الشریف هنگام ظهور</w:t>
            </w:r>
            <w:r>
              <w:rPr>
                <w:rStyle w:val="IndexLink"/>
                <w:rtl w:val="true"/>
              </w:rPr>
              <w:tab/>
            </w:r>
            <w:r>
              <w:rPr>
                <w:rStyle w:val="IndexLink"/>
              </w:rPr>
              <w:t>67</w:t>
            </w:r>
          </w:hyperlink>
        </w:p>
        <w:p>
          <w:pPr>
            <w:pStyle w:val="Contents4"/>
            <w:tabs>
              <w:tab w:val="clear" w:pos="8176"/>
              <w:tab w:val="right" w:pos="9026" w:leader="dot"/>
            </w:tabs>
            <w:rPr/>
          </w:pPr>
          <w:hyperlink w:anchor="__RefHeading___Toc4590385_2320776876">
            <w:r>
              <w:rPr>
                <w:webHidden/>
                <w:rStyle w:val="IndexLink"/>
              </w:rPr>
              <w:t>5</w:t>
            </w:r>
            <w:r>
              <w:rPr>
                <w:rStyle w:val="IndexLink"/>
                <w:rtl w:val="true"/>
              </w:rPr>
              <w:t xml:space="preserve">) </w:t>
            </w:r>
            <w:r>
              <w:rPr>
                <w:rStyle w:val="IndexLink"/>
                <w:rtl w:val="true"/>
              </w:rPr>
              <w:t>مکان ظهور حضرت مهدی عجل الله تعالى فرجه الشریف</w:t>
            </w:r>
            <w:r>
              <w:rPr>
                <w:rStyle w:val="IndexLink"/>
                <w:rtl w:val="true"/>
              </w:rPr>
              <w:tab/>
            </w:r>
            <w:r>
              <w:rPr>
                <w:rStyle w:val="IndexLink"/>
              </w:rPr>
              <w:t>68</w:t>
            </w:r>
          </w:hyperlink>
        </w:p>
        <w:p>
          <w:pPr>
            <w:pStyle w:val="Contents4"/>
            <w:tabs>
              <w:tab w:val="clear" w:pos="8176"/>
              <w:tab w:val="right" w:pos="9026" w:leader="dot"/>
            </w:tabs>
            <w:rPr/>
          </w:pPr>
          <w:hyperlink w:anchor="__RefHeading___Toc4590387_2320776876">
            <w:r>
              <w:rPr>
                <w:webHidden/>
                <w:rStyle w:val="IndexLink"/>
              </w:rPr>
              <w:t>6</w:t>
            </w:r>
            <w:r>
              <w:rPr>
                <w:rStyle w:val="IndexLink"/>
                <w:rtl w:val="true"/>
              </w:rPr>
              <w:t xml:space="preserve">) </w:t>
            </w:r>
            <w:r>
              <w:rPr>
                <w:rStyle w:val="IndexLink"/>
                <w:rtl w:val="true"/>
              </w:rPr>
              <w:t>اعلان ظهور حضرت مهدى عجل الله تعالى فرجه الشریف</w:t>
            </w:r>
            <w:r>
              <w:rPr>
                <w:rStyle w:val="IndexLink"/>
                <w:rtl w:val="true"/>
              </w:rPr>
              <w:tab/>
            </w:r>
            <w:r>
              <w:rPr>
                <w:rStyle w:val="IndexLink"/>
              </w:rPr>
              <w:t>69</w:t>
            </w:r>
          </w:hyperlink>
        </w:p>
        <w:p>
          <w:pPr>
            <w:pStyle w:val="Contents3"/>
            <w:tabs>
              <w:tab w:val="clear" w:pos="8459"/>
              <w:tab w:val="right" w:pos="9026" w:leader="dot"/>
            </w:tabs>
            <w:rPr/>
          </w:pPr>
          <w:hyperlink w:anchor="__RefHeading___Toc4590389_2320776876">
            <w:r>
              <w:rPr>
                <w:webHidden/>
                <w:rStyle w:val="IndexLink"/>
                <w:rtl w:val="true"/>
              </w:rPr>
              <w:t>خطبه حضرت مهدی عجل الله تعالى فرجه الشریف هنگام ظهور</w:t>
            </w:r>
            <w:r>
              <w:rPr>
                <w:rStyle w:val="IndexLink"/>
                <w:rtl w:val="true"/>
              </w:rPr>
              <w:tab/>
            </w:r>
            <w:r>
              <w:rPr>
                <w:rStyle w:val="IndexLink"/>
              </w:rPr>
              <w:t>71</w:t>
            </w:r>
          </w:hyperlink>
        </w:p>
        <w:p>
          <w:pPr>
            <w:pStyle w:val="Contents3"/>
            <w:tabs>
              <w:tab w:val="clear" w:pos="8459"/>
              <w:tab w:val="right" w:pos="9026" w:leader="dot"/>
            </w:tabs>
            <w:rPr/>
          </w:pPr>
          <w:hyperlink w:anchor="__RefHeading___Toc4590391_2320776876">
            <w:r>
              <w:rPr>
                <w:webHidden/>
                <w:rStyle w:val="IndexLink"/>
                <w:rtl w:val="true"/>
              </w:rPr>
              <w:t>خروج دابة الارض</w:t>
            </w:r>
            <w:r>
              <w:rPr>
                <w:rStyle w:val="IndexLink"/>
                <w:rtl w:val="true"/>
              </w:rPr>
              <w:tab/>
            </w:r>
            <w:r>
              <w:rPr>
                <w:rStyle w:val="IndexLink"/>
              </w:rPr>
              <w:t>74</w:t>
            </w:r>
          </w:hyperlink>
        </w:p>
        <w:p>
          <w:pPr>
            <w:pStyle w:val="Contents3"/>
            <w:tabs>
              <w:tab w:val="clear" w:pos="8459"/>
              <w:tab w:val="right" w:pos="9026" w:leader="dot"/>
            </w:tabs>
            <w:rPr/>
          </w:pPr>
          <w:hyperlink w:anchor="__RefHeading___Toc4590393_2320776876">
            <w:r>
              <w:rPr>
                <w:webHidden/>
                <w:rStyle w:val="IndexLink"/>
                <w:rtl w:val="true"/>
              </w:rPr>
              <w:t>چگونگی بیعت با حضرت ولی عصر عجل الله تعالى فرجه الشریف</w:t>
            </w:r>
            <w:r>
              <w:rPr>
                <w:rStyle w:val="IndexLink"/>
                <w:rtl w:val="true"/>
              </w:rPr>
              <w:tab/>
            </w:r>
            <w:r>
              <w:rPr>
                <w:rStyle w:val="IndexLink"/>
              </w:rPr>
              <w:t>75</w:t>
            </w:r>
          </w:hyperlink>
        </w:p>
        <w:p>
          <w:pPr>
            <w:pStyle w:val="Contents4"/>
            <w:tabs>
              <w:tab w:val="clear" w:pos="8176"/>
              <w:tab w:val="right" w:pos="9026" w:leader="dot"/>
            </w:tabs>
            <w:rPr/>
          </w:pPr>
          <w:hyperlink w:anchor="__RefHeading___Toc4590395_2320776876">
            <w:r>
              <w:rPr>
                <w:webHidden/>
                <w:rStyle w:val="IndexLink"/>
              </w:rPr>
              <w:t>1</w:t>
            </w:r>
            <w:r>
              <w:rPr>
                <w:rStyle w:val="IndexLink"/>
                <w:rtl w:val="true"/>
              </w:rPr>
              <w:t xml:space="preserve">) </w:t>
            </w:r>
            <w:r>
              <w:rPr>
                <w:rStyle w:val="IndexLink"/>
                <w:rtl w:val="true"/>
              </w:rPr>
              <w:t>شرایط بیعت امام زمان عجل الله تعالى فرجه الشریف با یاران</w:t>
            </w:r>
            <w:r>
              <w:rPr>
                <w:rStyle w:val="IndexLink"/>
                <w:rtl w:val="true"/>
              </w:rPr>
              <w:tab/>
            </w:r>
            <w:r>
              <w:rPr>
                <w:rStyle w:val="IndexLink"/>
              </w:rPr>
              <w:t>75</w:t>
            </w:r>
          </w:hyperlink>
        </w:p>
        <w:p>
          <w:pPr>
            <w:pStyle w:val="Contents4"/>
            <w:tabs>
              <w:tab w:val="clear" w:pos="8176"/>
              <w:tab w:val="right" w:pos="9026" w:leader="dot"/>
            </w:tabs>
            <w:rPr/>
          </w:pPr>
          <w:hyperlink w:anchor="__RefHeading___Toc4590397_2320776876">
            <w:r>
              <w:rPr>
                <w:webHidden/>
                <w:rStyle w:val="IndexLink"/>
              </w:rPr>
              <w:t>2</w:t>
            </w:r>
            <w:r>
              <w:rPr>
                <w:rStyle w:val="IndexLink"/>
                <w:rtl w:val="true"/>
              </w:rPr>
              <w:t xml:space="preserve">) </w:t>
            </w:r>
            <w:r>
              <w:rPr>
                <w:rStyle w:val="IndexLink"/>
                <w:rtl w:val="true"/>
              </w:rPr>
              <w:t>اولین بیعت کننده</w:t>
            </w:r>
            <w:r>
              <w:rPr>
                <w:rStyle w:val="IndexLink"/>
                <w:rtl w:val="true"/>
              </w:rPr>
              <w:tab/>
            </w:r>
            <w:r>
              <w:rPr>
                <w:rStyle w:val="IndexLink"/>
              </w:rPr>
              <w:t>78</w:t>
            </w:r>
          </w:hyperlink>
        </w:p>
        <w:p>
          <w:pPr>
            <w:pStyle w:val="Contents4"/>
            <w:tabs>
              <w:tab w:val="clear" w:pos="8176"/>
              <w:tab w:val="right" w:pos="9026" w:leader="dot"/>
            </w:tabs>
            <w:rPr/>
          </w:pPr>
          <w:hyperlink w:anchor="__RefHeading___Toc4590399_2320776876">
            <w:r>
              <w:rPr>
                <w:webHidden/>
                <w:rStyle w:val="IndexLink"/>
              </w:rPr>
              <w:t>3</w:t>
            </w:r>
            <w:r>
              <w:rPr>
                <w:rStyle w:val="IndexLink"/>
                <w:rtl w:val="true"/>
              </w:rPr>
              <w:t xml:space="preserve">) </w:t>
            </w:r>
            <w:r>
              <w:rPr>
                <w:rStyle w:val="IndexLink"/>
                <w:rtl w:val="true"/>
              </w:rPr>
              <w:t xml:space="preserve">بیعت با اهل مکه </w:t>
            </w:r>
            <w:r>
              <w:rPr>
                <w:rStyle w:val="IndexLink"/>
                <w:rtl w:val="true"/>
              </w:rPr>
              <w:t>(</w:t>
            </w:r>
            <w:r>
              <w:rPr>
                <w:rStyle w:val="IndexLink"/>
                <w:rtl w:val="true"/>
              </w:rPr>
              <w:t>اصحاب</w:t>
            </w:r>
            <w:r>
              <w:rPr>
                <w:rStyle w:val="IndexLink"/>
                <w:rtl w:val="true"/>
              </w:rPr>
              <w:t>)</w:t>
              <w:tab/>
            </w:r>
            <w:r>
              <w:rPr>
                <w:rStyle w:val="IndexLink"/>
              </w:rPr>
              <w:t>85</w:t>
            </w:r>
          </w:hyperlink>
        </w:p>
        <w:p>
          <w:pPr>
            <w:pStyle w:val="Contents4"/>
            <w:tabs>
              <w:tab w:val="clear" w:pos="8176"/>
              <w:tab w:val="right" w:pos="9026" w:leader="dot"/>
            </w:tabs>
            <w:rPr/>
          </w:pPr>
          <w:hyperlink w:anchor="__RefHeading___Toc4590401_2320776876">
            <w:r>
              <w:rPr>
                <w:webHidden/>
                <w:rStyle w:val="IndexLink"/>
              </w:rPr>
              <w:t>4</w:t>
            </w:r>
            <w:r>
              <w:rPr>
                <w:rStyle w:val="IndexLink"/>
                <w:rtl w:val="true"/>
              </w:rPr>
              <w:t xml:space="preserve">) </w:t>
            </w:r>
            <w:r>
              <w:rPr>
                <w:rStyle w:val="IndexLink"/>
                <w:rtl w:val="true"/>
              </w:rPr>
              <w:t>بیعت با کوفیان</w:t>
            </w:r>
            <w:r>
              <w:rPr>
                <w:rStyle w:val="IndexLink"/>
                <w:rtl w:val="true"/>
              </w:rPr>
              <w:tab/>
            </w:r>
            <w:r>
              <w:rPr>
                <w:rStyle w:val="IndexLink"/>
              </w:rPr>
              <w:t>86</w:t>
            </w:r>
          </w:hyperlink>
        </w:p>
        <w:p>
          <w:pPr>
            <w:pStyle w:val="Contents4"/>
            <w:tabs>
              <w:tab w:val="clear" w:pos="8176"/>
              <w:tab w:val="right" w:pos="9026" w:leader="dot"/>
            </w:tabs>
            <w:rPr/>
          </w:pPr>
          <w:hyperlink w:anchor="__RefHeading___Toc4590403_2320776876">
            <w:r>
              <w:rPr>
                <w:webHidden/>
                <w:rStyle w:val="IndexLink"/>
              </w:rPr>
              <w:t>5</w:t>
            </w:r>
            <w:r>
              <w:rPr>
                <w:rStyle w:val="IndexLink"/>
                <w:rtl w:val="true"/>
              </w:rPr>
              <w:t xml:space="preserve">) </w:t>
            </w:r>
            <w:r>
              <w:rPr>
                <w:rStyle w:val="IndexLink"/>
                <w:rtl w:val="true"/>
              </w:rPr>
              <w:t>بیعت عصائب</w:t>
            </w:r>
            <w:r>
              <w:rPr>
                <w:rStyle w:val="IndexLink"/>
                <w:rtl w:val="true"/>
              </w:rPr>
              <w:tab/>
            </w:r>
            <w:r>
              <w:rPr>
                <w:rStyle w:val="IndexLink"/>
              </w:rPr>
              <w:t>86</w:t>
            </w:r>
          </w:hyperlink>
        </w:p>
        <w:p>
          <w:pPr>
            <w:pStyle w:val="Contents4"/>
            <w:tabs>
              <w:tab w:val="clear" w:pos="8176"/>
              <w:tab w:val="right" w:pos="9026" w:leader="dot"/>
            </w:tabs>
            <w:rPr/>
          </w:pPr>
          <w:hyperlink w:anchor="__RefHeading___Toc4590405_2320776876">
            <w:r>
              <w:rPr>
                <w:webHidden/>
                <w:rStyle w:val="IndexLink"/>
              </w:rPr>
              <w:t>6</w:t>
            </w:r>
            <w:r>
              <w:rPr>
                <w:rStyle w:val="IndexLink"/>
                <w:rtl w:val="true"/>
              </w:rPr>
              <w:t xml:space="preserve">) </w:t>
            </w:r>
            <w:r>
              <w:rPr>
                <w:rStyle w:val="IndexLink"/>
                <w:rtl w:val="true"/>
              </w:rPr>
              <w:t>بیعت با زنان</w:t>
            </w:r>
            <w:r>
              <w:rPr>
                <w:rStyle w:val="IndexLink"/>
                <w:rtl w:val="true"/>
              </w:rPr>
              <w:tab/>
            </w:r>
            <w:r>
              <w:rPr>
                <w:rStyle w:val="IndexLink"/>
              </w:rPr>
              <w:t>87</w:t>
            </w:r>
          </w:hyperlink>
        </w:p>
        <w:p>
          <w:pPr>
            <w:pStyle w:val="Contents4"/>
            <w:tabs>
              <w:tab w:val="clear" w:pos="8176"/>
              <w:tab w:val="right" w:pos="9026" w:leader="dot"/>
            </w:tabs>
            <w:rPr/>
          </w:pPr>
          <w:hyperlink w:anchor="__RefHeading___Toc4590407_2320776876">
            <w:r>
              <w:rPr>
                <w:webHidden/>
                <w:rStyle w:val="IndexLink"/>
              </w:rPr>
              <w:t>7</w:t>
            </w:r>
            <w:r>
              <w:rPr>
                <w:rStyle w:val="IndexLink"/>
                <w:rtl w:val="true"/>
              </w:rPr>
              <w:t xml:space="preserve">) </w:t>
            </w:r>
            <w:r>
              <w:rPr>
                <w:rStyle w:val="IndexLink"/>
                <w:rtl w:val="true"/>
              </w:rPr>
              <w:t>بیعت با شیعیان</w:t>
            </w:r>
            <w:r>
              <w:rPr>
                <w:rStyle w:val="IndexLink"/>
                <w:rtl w:val="true"/>
              </w:rPr>
              <w:tab/>
            </w:r>
            <w:r>
              <w:rPr>
                <w:rStyle w:val="IndexLink"/>
              </w:rPr>
              <w:t>87</w:t>
            </w:r>
          </w:hyperlink>
        </w:p>
        <w:p>
          <w:pPr>
            <w:pStyle w:val="Contents4"/>
            <w:tabs>
              <w:tab w:val="clear" w:pos="8176"/>
              <w:tab w:val="right" w:pos="9026" w:leader="dot"/>
            </w:tabs>
            <w:rPr/>
          </w:pPr>
          <w:hyperlink w:anchor="__RefHeading___Toc4590409_2320776876">
            <w:r>
              <w:rPr>
                <w:webHidden/>
                <w:rStyle w:val="IndexLink"/>
              </w:rPr>
              <w:t>8</w:t>
            </w:r>
            <w:r>
              <w:rPr>
                <w:rStyle w:val="IndexLink"/>
                <w:rtl w:val="true"/>
              </w:rPr>
              <w:t xml:space="preserve">) </w:t>
            </w:r>
            <w:r>
              <w:rPr>
                <w:rStyle w:val="IndexLink"/>
                <w:rtl w:val="true"/>
              </w:rPr>
              <w:t>بیعت با حسنی</w:t>
            </w:r>
            <w:r>
              <w:rPr>
                <w:rStyle w:val="IndexLink"/>
                <w:rtl w:val="true"/>
              </w:rPr>
              <w:tab/>
            </w:r>
            <w:r>
              <w:rPr>
                <w:rStyle w:val="IndexLink"/>
              </w:rPr>
              <w:t>87</w:t>
            </w:r>
          </w:hyperlink>
        </w:p>
        <w:p>
          <w:pPr>
            <w:pStyle w:val="Contents2"/>
            <w:tabs>
              <w:tab w:val="clear" w:pos="8743"/>
              <w:tab w:val="right" w:pos="9026" w:leader="dot"/>
            </w:tabs>
            <w:rPr/>
          </w:pPr>
          <w:hyperlink w:anchor="__RefHeading___Toc4590411_2320776876">
            <w:r>
              <w:rPr>
                <w:webHidden/>
                <w:rStyle w:val="IndexLink"/>
                <w:rtl w:val="true"/>
              </w:rPr>
              <w:t>فصل سوم</w:t>
            </w:r>
            <w:r>
              <w:rPr>
                <w:rStyle w:val="IndexLink"/>
                <w:rtl w:val="true"/>
              </w:rPr>
              <w:t xml:space="preserve">: </w:t>
            </w:r>
            <w:r>
              <w:rPr>
                <w:rStyle w:val="IndexLink"/>
                <w:rtl w:val="true"/>
              </w:rPr>
              <w:t>اصحاب و سپاهیان حضرت مهدی عجل الله تعالى فرجه الشریف</w:t>
            </w:r>
            <w:r>
              <w:rPr>
                <w:rStyle w:val="IndexLink"/>
                <w:rtl w:val="true"/>
              </w:rPr>
              <w:tab/>
            </w:r>
            <w:r>
              <w:rPr>
                <w:rStyle w:val="IndexLink"/>
              </w:rPr>
              <w:t>92</w:t>
            </w:r>
          </w:hyperlink>
        </w:p>
        <w:p>
          <w:pPr>
            <w:pStyle w:val="Contents3"/>
            <w:tabs>
              <w:tab w:val="clear" w:pos="8459"/>
              <w:tab w:val="right" w:pos="9026" w:leader="dot"/>
            </w:tabs>
            <w:rPr/>
          </w:pPr>
          <w:hyperlink w:anchor="__RefHeading___Toc4590413_2320776876">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590415_2320776876">
            <w:r>
              <w:rPr>
                <w:webHidden/>
                <w:rStyle w:val="IndexLink"/>
                <w:rtl w:val="true"/>
              </w:rPr>
              <w:t>فرق بین اصحاب خاص حضرت ولی عصر عجل الله تعالى فرجه الشریف و دیگر یاوران و لشکریانشان</w:t>
            </w:r>
            <w:r>
              <w:rPr>
                <w:rStyle w:val="IndexLink"/>
                <w:rtl w:val="true"/>
              </w:rPr>
              <w:tab/>
            </w:r>
            <w:r>
              <w:rPr>
                <w:rStyle w:val="IndexLink"/>
              </w:rPr>
              <w:t>94</w:t>
            </w:r>
          </w:hyperlink>
        </w:p>
        <w:p>
          <w:pPr>
            <w:pStyle w:val="Contents3"/>
            <w:tabs>
              <w:tab w:val="clear" w:pos="8459"/>
              <w:tab w:val="right" w:pos="9026" w:leader="dot"/>
            </w:tabs>
            <w:rPr/>
          </w:pPr>
          <w:hyperlink w:anchor="__RefHeading___Toc4590417_2320776876">
            <w:r>
              <w:rPr>
                <w:webHidden/>
                <w:rStyle w:val="IndexLink"/>
                <w:rtl w:val="true"/>
              </w:rPr>
              <w:t>اسماء و تعداد اصحاب خاص حضرت مهدی عجل الله تعالى فرجه الشریف</w:t>
            </w:r>
            <w:r>
              <w:rPr>
                <w:rStyle w:val="IndexLink"/>
                <w:rtl w:val="true"/>
              </w:rPr>
              <w:tab/>
            </w:r>
            <w:r>
              <w:rPr>
                <w:rStyle w:val="IndexLink"/>
              </w:rPr>
              <w:t>95</w:t>
            </w:r>
          </w:hyperlink>
        </w:p>
        <w:p>
          <w:pPr>
            <w:pStyle w:val="Contents3"/>
            <w:tabs>
              <w:tab w:val="clear" w:pos="8459"/>
              <w:tab w:val="right" w:pos="9026" w:leader="dot"/>
            </w:tabs>
            <w:rPr/>
          </w:pPr>
          <w:hyperlink w:anchor="__RefHeading___Toc4590419_2320776876">
            <w:r>
              <w:rPr>
                <w:webHidden/>
                <w:rStyle w:val="IndexLink"/>
                <w:rtl w:val="true"/>
              </w:rPr>
              <w:t>اصحاب حضرت مهدی عجل الله تعالى فرجه الشریف</w:t>
            </w:r>
            <w:r>
              <w:rPr>
                <w:rStyle w:val="IndexLink"/>
                <w:rtl w:val="true"/>
              </w:rPr>
              <w:tab/>
            </w:r>
            <w:r>
              <w:rPr>
                <w:rStyle w:val="IndexLink"/>
              </w:rPr>
              <w:t>96</w:t>
            </w:r>
          </w:hyperlink>
        </w:p>
        <w:p>
          <w:pPr>
            <w:pStyle w:val="Contents4"/>
            <w:tabs>
              <w:tab w:val="clear" w:pos="8176"/>
              <w:tab w:val="right" w:pos="9026" w:leader="dot"/>
            </w:tabs>
            <w:rPr/>
          </w:pPr>
          <w:hyperlink w:anchor="__RefHeading___Toc4590421_232077687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590423_2320776876">
            <w:r>
              <w:rPr>
                <w:webHidden/>
                <w:rStyle w:val="IndexLink"/>
                <w:rtl w:val="true"/>
              </w:rPr>
              <w:t>انبیایی که حضرت مهدی عجل الله تعالى فرجه الشریف را یاری می دهند</w:t>
            </w:r>
            <w:r>
              <w:rPr>
                <w:rStyle w:val="IndexLink"/>
                <w:rtl w:val="true"/>
              </w:rPr>
              <w:tab/>
            </w:r>
            <w:r>
              <w:rPr>
                <w:rStyle w:val="IndexLink"/>
              </w:rPr>
              <w:t>96</w:t>
            </w:r>
          </w:hyperlink>
        </w:p>
        <w:p>
          <w:pPr>
            <w:pStyle w:val="Contents5"/>
            <w:tabs>
              <w:tab w:val="clear" w:pos="7892"/>
              <w:tab w:val="right" w:pos="9026" w:leader="dot"/>
            </w:tabs>
            <w:rPr/>
          </w:pPr>
          <w:hyperlink w:anchor="__RefHeading___Toc4590425_232077687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590427_2320776876">
            <w:r>
              <w:rPr>
                <w:webHidden/>
                <w:rStyle w:val="IndexLink"/>
                <w:rtl w:val="true"/>
              </w:rPr>
              <w:t>خضر نبی 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4590429_2320776876">
            <w:r>
              <w:rPr>
                <w:webHidden/>
                <w:rStyle w:val="IndexLink"/>
                <w:rtl w:val="true"/>
              </w:rPr>
              <w:t>حضرت عیسی 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4590431_2320776876">
            <w:r>
              <w:rPr>
                <w:webHidden/>
                <w:rStyle w:val="IndexLink"/>
                <w:rtl w:val="true"/>
              </w:rPr>
              <w:t>حضرت الیاس علیه الاسلام</w:t>
            </w:r>
            <w:r>
              <w:rPr>
                <w:rStyle w:val="IndexLink"/>
                <w:rtl w:val="true"/>
              </w:rPr>
              <w:tab/>
            </w:r>
            <w:r>
              <w:rPr>
                <w:rStyle w:val="IndexLink"/>
              </w:rPr>
              <w:t>99</w:t>
            </w:r>
          </w:hyperlink>
        </w:p>
        <w:p>
          <w:pPr>
            <w:pStyle w:val="Contents4"/>
            <w:tabs>
              <w:tab w:val="clear" w:pos="8176"/>
              <w:tab w:val="right" w:pos="9026" w:leader="dot"/>
            </w:tabs>
            <w:rPr/>
          </w:pPr>
          <w:hyperlink w:anchor="__RefHeading___Toc4590433_2320776876">
            <w:r>
              <w:rPr>
                <w:webHidden/>
                <w:rStyle w:val="IndexLink"/>
                <w:rtl w:val="true"/>
              </w:rPr>
              <w:t>اصحاب کهف</w:t>
            </w:r>
            <w:r>
              <w:rPr>
                <w:rStyle w:val="IndexLink"/>
                <w:rtl w:val="true"/>
              </w:rPr>
              <w:tab/>
            </w:r>
            <w:r>
              <w:rPr>
                <w:rStyle w:val="IndexLink"/>
              </w:rPr>
              <w:t>100</w:t>
            </w:r>
          </w:hyperlink>
        </w:p>
        <w:p>
          <w:pPr>
            <w:pStyle w:val="Contents4"/>
            <w:tabs>
              <w:tab w:val="clear" w:pos="8176"/>
              <w:tab w:val="right" w:pos="9026" w:leader="dot"/>
            </w:tabs>
            <w:rPr/>
          </w:pPr>
          <w:hyperlink w:anchor="__RefHeading___Toc4590435_2320776876">
            <w:r>
              <w:rPr>
                <w:webHidden/>
                <w:rStyle w:val="IndexLink"/>
                <w:rtl w:val="true"/>
              </w:rPr>
              <w:t>شهدای کربلا</w:t>
            </w:r>
            <w:r>
              <w:rPr>
                <w:rStyle w:val="IndexLink"/>
                <w:rtl w:val="true"/>
              </w:rPr>
              <w:tab/>
            </w:r>
            <w:r>
              <w:rPr>
                <w:rStyle w:val="IndexLink"/>
              </w:rPr>
              <w:t>101</w:t>
            </w:r>
          </w:hyperlink>
        </w:p>
        <w:p>
          <w:pPr>
            <w:pStyle w:val="Contents4"/>
            <w:tabs>
              <w:tab w:val="clear" w:pos="8176"/>
              <w:tab w:val="right" w:pos="9026" w:leader="dot"/>
            </w:tabs>
            <w:rPr/>
          </w:pPr>
          <w:hyperlink w:anchor="__RefHeading___Toc4590437_2320776876">
            <w:r>
              <w:rPr>
                <w:webHidden/>
                <w:rStyle w:val="IndexLink"/>
                <w:rtl w:val="true"/>
              </w:rPr>
              <w:t>مؤمنين</w:t>
            </w:r>
            <w:r>
              <w:rPr>
                <w:rStyle w:val="IndexLink"/>
                <w:rtl w:val="true"/>
              </w:rPr>
              <w:tab/>
            </w:r>
            <w:r>
              <w:rPr>
                <w:rStyle w:val="IndexLink"/>
              </w:rPr>
              <w:t>102</w:t>
            </w:r>
          </w:hyperlink>
        </w:p>
        <w:p>
          <w:pPr>
            <w:pStyle w:val="Contents5"/>
            <w:tabs>
              <w:tab w:val="clear" w:pos="7892"/>
              <w:tab w:val="right" w:pos="9026" w:leader="dot"/>
            </w:tabs>
            <w:rPr/>
          </w:pPr>
          <w:hyperlink w:anchor="__RefHeading___Toc4590439_2320776876">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4590441_2320776876">
            <w:r>
              <w:rPr>
                <w:webHidden/>
                <w:rStyle w:val="IndexLink"/>
              </w:rPr>
              <w:t>1</w:t>
            </w:r>
            <w:r>
              <w:rPr>
                <w:rStyle w:val="IndexLink"/>
                <w:rtl w:val="true"/>
              </w:rPr>
              <w:t xml:space="preserve">) </w:t>
            </w:r>
            <w:r>
              <w:rPr>
                <w:rStyle w:val="IndexLink"/>
                <w:rtl w:val="true"/>
              </w:rPr>
              <w:t>شعیب بن صالح</w:t>
            </w:r>
            <w:r>
              <w:rPr>
                <w:rStyle w:val="IndexLink"/>
                <w:rtl w:val="true"/>
              </w:rPr>
              <w:tab/>
            </w:r>
            <w:r>
              <w:rPr>
                <w:rStyle w:val="IndexLink"/>
              </w:rPr>
              <w:t>103</w:t>
            </w:r>
          </w:hyperlink>
        </w:p>
        <w:p>
          <w:pPr>
            <w:pStyle w:val="Contents5"/>
            <w:tabs>
              <w:tab w:val="clear" w:pos="7892"/>
              <w:tab w:val="right" w:pos="9026" w:leader="dot"/>
            </w:tabs>
            <w:rPr/>
          </w:pPr>
          <w:hyperlink w:anchor="__RefHeading___Toc4590443_2320776876">
            <w:r>
              <w:rPr>
                <w:webHidden/>
                <w:rStyle w:val="IndexLink"/>
              </w:rPr>
              <w:t>2</w:t>
            </w:r>
            <w:r>
              <w:rPr>
                <w:rStyle w:val="IndexLink"/>
                <w:rtl w:val="true"/>
              </w:rPr>
              <w:t xml:space="preserve">) </w:t>
            </w:r>
            <w:r>
              <w:rPr>
                <w:rStyle w:val="IndexLink"/>
                <w:rtl w:val="true"/>
              </w:rPr>
              <w:t>سلمان فارسی</w:t>
            </w:r>
            <w:r>
              <w:rPr>
                <w:rStyle w:val="IndexLink"/>
                <w:rtl w:val="true"/>
              </w:rPr>
              <w:tab/>
            </w:r>
            <w:r>
              <w:rPr>
                <w:rStyle w:val="IndexLink"/>
              </w:rPr>
              <w:t>105</w:t>
            </w:r>
          </w:hyperlink>
        </w:p>
        <w:p>
          <w:pPr>
            <w:pStyle w:val="Contents5"/>
            <w:tabs>
              <w:tab w:val="clear" w:pos="7892"/>
              <w:tab w:val="right" w:pos="9026" w:leader="dot"/>
            </w:tabs>
            <w:rPr/>
          </w:pPr>
          <w:hyperlink w:anchor="__RefHeading___Toc4590445_2320776876">
            <w:r>
              <w:rPr>
                <w:webHidden/>
                <w:rStyle w:val="IndexLink"/>
              </w:rPr>
              <w:t>3</w:t>
            </w:r>
            <w:r>
              <w:rPr>
                <w:rStyle w:val="IndexLink"/>
                <w:rtl w:val="true"/>
              </w:rPr>
              <w:t xml:space="preserve">) </w:t>
            </w:r>
            <w:r>
              <w:rPr>
                <w:rStyle w:val="IndexLink"/>
                <w:rtl w:val="true"/>
              </w:rPr>
              <w:t>اسماعیل فرزند امام صادق علیه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4590447_2320776876">
            <w:r>
              <w:rPr>
                <w:webHidden/>
                <w:rStyle w:val="IndexLink"/>
              </w:rPr>
              <w:t>4</w:t>
            </w:r>
            <w:r>
              <w:rPr>
                <w:rStyle w:val="IndexLink"/>
                <w:rtl w:val="true"/>
              </w:rPr>
              <w:t xml:space="preserve">) </w:t>
            </w:r>
            <w:r>
              <w:rPr>
                <w:rStyle w:val="IndexLink"/>
                <w:rtl w:val="true"/>
              </w:rPr>
              <w:t>عقیل و حارث</w:t>
            </w:r>
            <w:r>
              <w:rPr>
                <w:rStyle w:val="IndexLink"/>
                <w:rtl w:val="true"/>
              </w:rPr>
              <w:tab/>
            </w:r>
            <w:r>
              <w:rPr>
                <w:rStyle w:val="IndexLink"/>
              </w:rPr>
              <w:t>106</w:t>
            </w:r>
          </w:hyperlink>
        </w:p>
        <w:p>
          <w:pPr>
            <w:pStyle w:val="Contents5"/>
            <w:tabs>
              <w:tab w:val="clear" w:pos="7892"/>
              <w:tab w:val="right" w:pos="9026" w:leader="dot"/>
            </w:tabs>
            <w:rPr/>
          </w:pPr>
          <w:hyperlink w:anchor="__RefHeading___Toc4590449_2320776876">
            <w:r>
              <w:rPr>
                <w:webHidden/>
                <w:rStyle w:val="IndexLink"/>
              </w:rPr>
              <w:t>5</w:t>
            </w:r>
            <w:r>
              <w:rPr>
                <w:rStyle w:val="IndexLink"/>
                <w:rtl w:val="true"/>
              </w:rPr>
              <w:t xml:space="preserve">) </w:t>
            </w:r>
            <w:r>
              <w:rPr>
                <w:rStyle w:val="IndexLink"/>
                <w:rtl w:val="true"/>
              </w:rPr>
              <w:t>جبیربن خابور</w:t>
            </w:r>
            <w:r>
              <w:rPr>
                <w:rStyle w:val="IndexLink"/>
                <w:rtl w:val="true"/>
              </w:rPr>
              <w:tab/>
            </w:r>
            <w:r>
              <w:rPr>
                <w:rStyle w:val="IndexLink"/>
              </w:rPr>
              <w:t>106</w:t>
            </w:r>
          </w:hyperlink>
        </w:p>
        <w:p>
          <w:pPr>
            <w:pStyle w:val="Contents5"/>
            <w:tabs>
              <w:tab w:val="clear" w:pos="7892"/>
              <w:tab w:val="right" w:pos="9026" w:leader="dot"/>
            </w:tabs>
            <w:rPr/>
          </w:pPr>
          <w:hyperlink w:anchor="__RefHeading___Toc4590451_2320776876">
            <w:r>
              <w:rPr>
                <w:webHidden/>
                <w:rStyle w:val="IndexLink"/>
              </w:rPr>
              <w:t>6</w:t>
            </w:r>
            <w:r>
              <w:rPr>
                <w:rStyle w:val="IndexLink"/>
                <w:rtl w:val="true"/>
              </w:rPr>
              <w:t xml:space="preserve">) </w:t>
            </w:r>
            <w:r>
              <w:rPr>
                <w:rStyle w:val="IndexLink"/>
                <w:rtl w:val="true"/>
              </w:rPr>
              <w:t>مفضّل بن عمر</w:t>
            </w:r>
            <w:r>
              <w:rPr>
                <w:rStyle w:val="IndexLink"/>
                <w:rtl w:val="true"/>
              </w:rPr>
              <w:tab/>
            </w:r>
            <w:r>
              <w:rPr>
                <w:rStyle w:val="IndexLink"/>
              </w:rPr>
              <w:t>107</w:t>
            </w:r>
          </w:hyperlink>
        </w:p>
        <w:p>
          <w:pPr>
            <w:pStyle w:val="Contents5"/>
            <w:tabs>
              <w:tab w:val="clear" w:pos="7892"/>
              <w:tab w:val="right" w:pos="9026" w:leader="dot"/>
            </w:tabs>
            <w:rPr/>
          </w:pPr>
          <w:hyperlink w:anchor="__RefHeading___Toc4590453_2320776876">
            <w:r>
              <w:rPr>
                <w:webHidden/>
                <w:rStyle w:val="IndexLink"/>
              </w:rPr>
              <w:t>7</w:t>
            </w:r>
            <w:r>
              <w:rPr>
                <w:rStyle w:val="IndexLink"/>
                <w:rtl w:val="true"/>
              </w:rPr>
              <w:t xml:space="preserve">) </w:t>
            </w:r>
            <w:r>
              <w:rPr>
                <w:rStyle w:val="IndexLink"/>
                <w:rtl w:val="true"/>
              </w:rPr>
              <w:t>رفقاء وأبدال و نجباء و اوتاد و عصائب</w:t>
            </w:r>
            <w:r>
              <w:rPr>
                <w:rStyle w:val="IndexLink"/>
                <w:rtl w:val="true"/>
              </w:rPr>
              <w:tab/>
            </w:r>
            <w:r>
              <w:rPr>
                <w:rStyle w:val="IndexLink"/>
              </w:rPr>
              <w:t>107</w:t>
            </w:r>
          </w:hyperlink>
        </w:p>
        <w:p>
          <w:pPr>
            <w:pStyle w:val="Contents4"/>
            <w:tabs>
              <w:tab w:val="clear" w:pos="8176"/>
              <w:tab w:val="right" w:pos="9026" w:leader="dot"/>
            </w:tabs>
            <w:rPr/>
          </w:pPr>
          <w:hyperlink w:anchor="__RefHeading___Toc4590455_2320776876">
            <w:r>
              <w:rPr>
                <w:webHidden/>
                <w:rStyle w:val="IndexLink"/>
                <w:rtl w:val="true"/>
              </w:rPr>
              <w:t>مردان طالقان</w:t>
            </w:r>
            <w:r>
              <w:rPr>
                <w:rStyle w:val="IndexLink"/>
                <w:rtl w:val="true"/>
              </w:rPr>
              <w:tab/>
            </w:r>
            <w:r>
              <w:rPr>
                <w:rStyle w:val="IndexLink"/>
              </w:rPr>
              <w:t>114</w:t>
            </w:r>
          </w:hyperlink>
        </w:p>
        <w:p>
          <w:pPr>
            <w:pStyle w:val="Contents4"/>
            <w:tabs>
              <w:tab w:val="clear" w:pos="8176"/>
              <w:tab w:val="right" w:pos="9026" w:leader="dot"/>
            </w:tabs>
            <w:rPr/>
          </w:pPr>
          <w:hyperlink w:anchor="__RefHeading___Toc4590457_2320776876">
            <w:r>
              <w:rPr>
                <w:webHidden/>
                <w:rStyle w:val="IndexLink"/>
                <w:rtl w:val="true"/>
              </w:rPr>
              <w:t>اولین یاور از نصارا</w:t>
            </w:r>
            <w:r>
              <w:rPr>
                <w:rStyle w:val="IndexLink"/>
                <w:rtl w:val="true"/>
              </w:rPr>
              <w:tab/>
            </w:r>
            <w:r>
              <w:rPr>
                <w:rStyle w:val="IndexLink"/>
              </w:rPr>
              <w:t>115</w:t>
            </w:r>
          </w:hyperlink>
        </w:p>
        <w:p>
          <w:pPr>
            <w:pStyle w:val="Contents3"/>
            <w:tabs>
              <w:tab w:val="clear" w:pos="8459"/>
              <w:tab w:val="right" w:pos="9026" w:leader="dot"/>
            </w:tabs>
            <w:rPr/>
          </w:pPr>
          <w:hyperlink w:anchor="__RefHeading___Toc4590459_2320776876">
            <w:r>
              <w:rPr>
                <w:webHidden/>
                <w:rStyle w:val="IndexLink"/>
                <w:rtl w:val="true"/>
              </w:rPr>
              <w:t>بانوان در اصحاب حضرت مهدی عجل الله تعالى فرجه الشریف</w:t>
            </w:r>
            <w:r>
              <w:rPr>
                <w:rStyle w:val="IndexLink"/>
                <w:rtl w:val="true"/>
              </w:rPr>
              <w:tab/>
            </w:r>
            <w:r>
              <w:rPr>
                <w:rStyle w:val="IndexLink"/>
              </w:rPr>
              <w:t>116</w:t>
            </w:r>
          </w:hyperlink>
        </w:p>
        <w:p>
          <w:pPr>
            <w:pStyle w:val="Contents4"/>
            <w:tabs>
              <w:tab w:val="clear" w:pos="8176"/>
              <w:tab w:val="right" w:pos="9026" w:leader="dot"/>
            </w:tabs>
            <w:rPr/>
          </w:pPr>
          <w:hyperlink w:anchor="__RefHeading___Toc4590461_232077687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590463_2320776876">
            <w:r>
              <w:rPr>
                <w:webHidden/>
                <w:rStyle w:val="IndexLink"/>
              </w:rPr>
              <w:t>1</w:t>
            </w:r>
            <w:r>
              <w:rPr>
                <w:rStyle w:val="IndexLink"/>
                <w:rtl w:val="true"/>
              </w:rPr>
              <w:t xml:space="preserve">) </w:t>
            </w:r>
            <w:r>
              <w:rPr>
                <w:rStyle w:val="IndexLink"/>
                <w:rtl w:val="true"/>
              </w:rPr>
              <w:t>صيانه</w:t>
            </w:r>
            <w:r>
              <w:rPr>
                <w:rStyle w:val="IndexLink"/>
                <w:rtl w:val="true"/>
              </w:rPr>
              <w:tab/>
            </w:r>
            <w:r>
              <w:rPr>
                <w:rStyle w:val="IndexLink"/>
              </w:rPr>
              <w:t>117</w:t>
            </w:r>
          </w:hyperlink>
        </w:p>
        <w:p>
          <w:pPr>
            <w:pStyle w:val="Contents4"/>
            <w:tabs>
              <w:tab w:val="clear" w:pos="8176"/>
              <w:tab w:val="right" w:pos="9026" w:leader="dot"/>
            </w:tabs>
            <w:rPr/>
          </w:pPr>
          <w:hyperlink w:anchor="__RefHeading___Toc4590465_2320776876">
            <w:r>
              <w:rPr>
                <w:webHidden/>
                <w:rStyle w:val="IndexLink"/>
              </w:rPr>
              <w:t>2</w:t>
            </w:r>
            <w:r>
              <w:rPr>
                <w:rStyle w:val="IndexLink"/>
                <w:rtl w:val="true"/>
              </w:rPr>
              <w:t xml:space="preserve">) </w:t>
            </w:r>
            <w:r>
              <w:rPr>
                <w:rStyle w:val="IndexLink"/>
                <w:rtl w:val="true"/>
              </w:rPr>
              <w:t>أم ايمن</w:t>
            </w:r>
            <w:r>
              <w:rPr>
                <w:rStyle w:val="IndexLink"/>
                <w:rtl w:val="true"/>
              </w:rPr>
              <w:tab/>
            </w:r>
            <w:r>
              <w:rPr>
                <w:rStyle w:val="IndexLink"/>
              </w:rPr>
              <w:t>119</w:t>
            </w:r>
          </w:hyperlink>
        </w:p>
        <w:p>
          <w:pPr>
            <w:pStyle w:val="Contents4"/>
            <w:tabs>
              <w:tab w:val="clear" w:pos="8176"/>
              <w:tab w:val="right" w:pos="9026" w:leader="dot"/>
            </w:tabs>
            <w:rPr/>
          </w:pPr>
          <w:hyperlink w:anchor="__RefHeading___Toc4590467_2320776876">
            <w:r>
              <w:rPr>
                <w:webHidden/>
                <w:rStyle w:val="IndexLink"/>
              </w:rPr>
              <w:t>3</w:t>
            </w:r>
            <w:r>
              <w:rPr>
                <w:rStyle w:val="IndexLink"/>
                <w:rtl w:val="true"/>
              </w:rPr>
              <w:t xml:space="preserve">) </w:t>
            </w:r>
            <w:r>
              <w:rPr>
                <w:rStyle w:val="IndexLink"/>
                <w:rtl w:val="true"/>
              </w:rPr>
              <w:t>زُبَيْدِه</w:t>
            </w:r>
            <w:r>
              <w:rPr>
                <w:rStyle w:val="IndexLink"/>
                <w:rtl w:val="true"/>
              </w:rPr>
              <w:tab/>
            </w:r>
            <w:r>
              <w:rPr>
                <w:rStyle w:val="IndexLink"/>
              </w:rPr>
              <w:t>120</w:t>
            </w:r>
          </w:hyperlink>
        </w:p>
        <w:p>
          <w:pPr>
            <w:pStyle w:val="Contents4"/>
            <w:tabs>
              <w:tab w:val="clear" w:pos="8176"/>
              <w:tab w:val="right" w:pos="9026" w:leader="dot"/>
            </w:tabs>
            <w:rPr/>
          </w:pPr>
          <w:hyperlink w:anchor="__RefHeading___Toc4590469_2320776876">
            <w:r>
              <w:rPr>
                <w:webHidden/>
                <w:rStyle w:val="IndexLink"/>
              </w:rPr>
              <w:t>4</w:t>
            </w:r>
            <w:r>
              <w:rPr>
                <w:rStyle w:val="IndexLink"/>
                <w:rtl w:val="true"/>
              </w:rPr>
              <w:t xml:space="preserve">) </w:t>
            </w:r>
            <w:r>
              <w:rPr>
                <w:rStyle w:val="IndexLink"/>
                <w:rtl w:val="true"/>
              </w:rPr>
              <w:t>ام خالد</w:t>
            </w:r>
            <w:r>
              <w:rPr>
                <w:rStyle w:val="IndexLink"/>
                <w:rtl w:val="true"/>
              </w:rPr>
              <w:tab/>
            </w:r>
            <w:r>
              <w:rPr>
                <w:rStyle w:val="IndexLink"/>
              </w:rPr>
              <w:t>121</w:t>
            </w:r>
          </w:hyperlink>
        </w:p>
        <w:p>
          <w:pPr>
            <w:pStyle w:val="Contents4"/>
            <w:tabs>
              <w:tab w:val="clear" w:pos="8176"/>
              <w:tab w:val="right" w:pos="9026" w:leader="dot"/>
            </w:tabs>
            <w:rPr/>
          </w:pPr>
          <w:hyperlink w:anchor="__RefHeading___Toc4590471_2320776876">
            <w:r>
              <w:rPr>
                <w:webHidden/>
                <w:rStyle w:val="IndexLink"/>
              </w:rPr>
              <w:t>5</w:t>
            </w:r>
            <w:r>
              <w:rPr>
                <w:rStyle w:val="IndexLink"/>
                <w:rtl w:val="true"/>
              </w:rPr>
              <w:t xml:space="preserve">) </w:t>
            </w:r>
            <w:r>
              <w:rPr>
                <w:rStyle w:val="IndexLink"/>
                <w:rtl w:val="true"/>
              </w:rPr>
              <w:t>حبابة والبية</w:t>
            </w:r>
            <w:r>
              <w:rPr>
                <w:rStyle w:val="IndexLink"/>
                <w:rtl w:val="true"/>
              </w:rPr>
              <w:tab/>
            </w:r>
            <w:r>
              <w:rPr>
                <w:rStyle w:val="IndexLink"/>
              </w:rPr>
              <w:t>123</w:t>
            </w:r>
          </w:hyperlink>
        </w:p>
        <w:p>
          <w:pPr>
            <w:pStyle w:val="Contents4"/>
            <w:tabs>
              <w:tab w:val="clear" w:pos="8176"/>
              <w:tab w:val="right" w:pos="9026" w:leader="dot"/>
            </w:tabs>
            <w:rPr/>
          </w:pPr>
          <w:hyperlink w:anchor="__RefHeading___Toc4590473_2320776876">
            <w:r>
              <w:rPr>
                <w:webHidden/>
                <w:rStyle w:val="IndexLink"/>
              </w:rPr>
              <w:t>6</w:t>
            </w:r>
            <w:r>
              <w:rPr>
                <w:rStyle w:val="IndexLink"/>
                <w:rtl w:val="true"/>
              </w:rPr>
              <w:t xml:space="preserve">) </w:t>
            </w:r>
            <w:r>
              <w:rPr>
                <w:rStyle w:val="IndexLink"/>
                <w:rtl w:val="true"/>
              </w:rPr>
              <w:t>سمیه مادر عمّار بن یاسر</w:t>
            </w:r>
            <w:r>
              <w:rPr>
                <w:rStyle w:val="IndexLink"/>
                <w:rtl w:val="true"/>
              </w:rPr>
              <w:tab/>
            </w:r>
            <w:r>
              <w:rPr>
                <w:rStyle w:val="IndexLink"/>
              </w:rPr>
              <w:t>125</w:t>
            </w:r>
          </w:hyperlink>
        </w:p>
        <w:p>
          <w:pPr>
            <w:pStyle w:val="Contents4"/>
            <w:tabs>
              <w:tab w:val="clear" w:pos="8176"/>
              <w:tab w:val="right" w:pos="9026" w:leader="dot"/>
            </w:tabs>
            <w:rPr/>
          </w:pPr>
          <w:hyperlink w:anchor="__RefHeading___Toc4590475_2320776876">
            <w:r>
              <w:rPr>
                <w:webHidden/>
                <w:rStyle w:val="IndexLink"/>
              </w:rPr>
              <w:t>7</w:t>
            </w:r>
            <w:r>
              <w:rPr>
                <w:rStyle w:val="IndexLink"/>
                <w:rtl w:val="true"/>
              </w:rPr>
              <w:t xml:space="preserve">) </w:t>
            </w:r>
            <w:r>
              <w:rPr>
                <w:rStyle w:val="IndexLink"/>
                <w:rtl w:val="true"/>
              </w:rPr>
              <w:t xml:space="preserve">قنوة </w:t>
            </w:r>
            <w:r>
              <w:rPr>
                <w:rStyle w:val="IndexLink"/>
                <w:rtl w:val="true"/>
              </w:rPr>
              <w:t>(</w:t>
            </w:r>
            <w:r>
              <w:rPr>
                <w:rStyle w:val="IndexLink"/>
                <w:rtl w:val="true"/>
              </w:rPr>
              <w:t>قنواء</w:t>
            </w:r>
            <w:r>
              <w:rPr>
                <w:rStyle w:val="IndexLink"/>
                <w:rtl w:val="true"/>
              </w:rPr>
              <w:t>)</w:t>
              <w:tab/>
            </w:r>
            <w:r>
              <w:rPr>
                <w:rStyle w:val="IndexLink"/>
              </w:rPr>
              <w:t>125</w:t>
            </w:r>
          </w:hyperlink>
        </w:p>
        <w:p>
          <w:pPr>
            <w:pStyle w:val="Contents4"/>
            <w:tabs>
              <w:tab w:val="clear" w:pos="8176"/>
              <w:tab w:val="right" w:pos="9026" w:leader="dot"/>
            </w:tabs>
            <w:rPr/>
          </w:pPr>
          <w:hyperlink w:anchor="__RefHeading___Toc4590477_2320776876">
            <w:r>
              <w:rPr>
                <w:webHidden/>
                <w:rStyle w:val="IndexLink"/>
              </w:rPr>
              <w:t>8</w:t>
            </w:r>
            <w:r>
              <w:rPr>
                <w:rStyle w:val="IndexLink"/>
                <w:rtl w:val="true"/>
              </w:rPr>
              <w:t xml:space="preserve">) </w:t>
            </w:r>
            <w:r>
              <w:rPr>
                <w:rStyle w:val="IndexLink"/>
                <w:rtl w:val="true"/>
              </w:rPr>
              <w:t>نُسَيْبة</w:t>
            </w:r>
            <w:r>
              <w:rPr>
                <w:rStyle w:val="IndexLink"/>
                <w:rtl w:val="true"/>
              </w:rPr>
              <w:tab/>
            </w:r>
            <w:r>
              <w:rPr>
                <w:rStyle w:val="IndexLink"/>
              </w:rPr>
              <w:t>127</w:t>
            </w:r>
          </w:hyperlink>
        </w:p>
        <w:p>
          <w:pPr>
            <w:pStyle w:val="Contents2"/>
            <w:tabs>
              <w:tab w:val="clear" w:pos="8743"/>
              <w:tab w:val="right" w:pos="9026" w:leader="dot"/>
            </w:tabs>
            <w:rPr/>
          </w:pPr>
          <w:hyperlink w:anchor="__RefHeading___Toc4590479_2320776876">
            <w:r>
              <w:rPr>
                <w:webHidden/>
                <w:rStyle w:val="IndexLink"/>
                <w:rtl w:val="true"/>
              </w:rPr>
              <w:t>فصل چهارم</w:t>
            </w:r>
            <w:r>
              <w:rPr>
                <w:rStyle w:val="IndexLink"/>
                <w:rtl w:val="true"/>
              </w:rPr>
              <w:t xml:space="preserve">: </w:t>
            </w:r>
            <w:r>
              <w:rPr>
                <w:rStyle w:val="IndexLink"/>
                <w:rtl w:val="true"/>
              </w:rPr>
              <w:t>چگونگی حاضر شدن اصحاب خاص حضرت مهدی عجل الله تعالى فرجه الشریف</w:t>
            </w:r>
            <w:r>
              <w:rPr>
                <w:rStyle w:val="IndexLink"/>
                <w:rtl w:val="true"/>
              </w:rPr>
              <w:tab/>
            </w:r>
            <w:r>
              <w:rPr>
                <w:rStyle w:val="IndexLink"/>
              </w:rPr>
              <w:t>130</w:t>
            </w:r>
          </w:hyperlink>
        </w:p>
        <w:p>
          <w:pPr>
            <w:pStyle w:val="Contents3"/>
            <w:tabs>
              <w:tab w:val="clear" w:pos="8459"/>
              <w:tab w:val="right" w:pos="9026" w:leader="dot"/>
            </w:tabs>
            <w:rPr/>
          </w:pPr>
          <w:hyperlink w:anchor="__RefHeading___Toc4590481_2320776876">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590483_2320776876">
            <w:r>
              <w:rPr>
                <w:webHidden/>
                <w:rStyle w:val="IndexLink"/>
                <w:rtl w:val="true"/>
              </w:rPr>
              <w:t>خصوصیات اصحاب و سپاهیان حضرت مهدی عجل الله تعالى فرجه الشریف</w:t>
            </w:r>
            <w:r>
              <w:rPr>
                <w:rStyle w:val="IndexLink"/>
                <w:rtl w:val="true"/>
              </w:rPr>
              <w:tab/>
            </w:r>
            <w:r>
              <w:rPr>
                <w:rStyle w:val="IndexLink"/>
              </w:rPr>
              <w:t>135</w:t>
            </w:r>
          </w:hyperlink>
        </w:p>
        <w:p>
          <w:pPr>
            <w:pStyle w:val="Contents4"/>
            <w:tabs>
              <w:tab w:val="clear" w:pos="8176"/>
              <w:tab w:val="right" w:pos="9026" w:leader="dot"/>
            </w:tabs>
            <w:rPr/>
          </w:pPr>
          <w:hyperlink w:anchor="__RefHeading___Toc4590485_2320776876">
            <w:r>
              <w:rPr>
                <w:webHidden/>
                <w:rStyle w:val="IndexLink"/>
              </w:rPr>
              <w:t>1</w:t>
            </w:r>
            <w:r>
              <w:rPr>
                <w:rStyle w:val="IndexLink"/>
                <w:rtl w:val="true"/>
              </w:rPr>
              <w:t xml:space="preserve">) </w:t>
            </w:r>
            <w:r>
              <w:rPr>
                <w:rStyle w:val="IndexLink"/>
                <w:rtl w:val="true"/>
              </w:rPr>
              <w:t>درنده تر از شیر و برنده تر از شمشیر</w:t>
            </w:r>
            <w:r>
              <w:rPr>
                <w:rStyle w:val="IndexLink"/>
                <w:rtl w:val="true"/>
              </w:rPr>
              <w:tab/>
            </w:r>
            <w:r>
              <w:rPr>
                <w:rStyle w:val="IndexLink"/>
              </w:rPr>
              <w:t>135</w:t>
            </w:r>
          </w:hyperlink>
        </w:p>
        <w:p>
          <w:pPr>
            <w:pStyle w:val="Contents4"/>
            <w:tabs>
              <w:tab w:val="clear" w:pos="8176"/>
              <w:tab w:val="right" w:pos="9026" w:leader="dot"/>
            </w:tabs>
            <w:rPr/>
          </w:pPr>
          <w:hyperlink w:anchor="__RefHeading___Toc4590487_2320776876">
            <w:r>
              <w:rPr>
                <w:webHidden/>
                <w:rStyle w:val="IndexLink"/>
              </w:rPr>
              <w:t>2</w:t>
            </w:r>
            <w:r>
              <w:rPr>
                <w:rStyle w:val="IndexLink"/>
                <w:rtl w:val="true"/>
              </w:rPr>
              <w:t xml:space="preserve">) </w:t>
            </w:r>
            <w:r>
              <w:rPr>
                <w:rStyle w:val="IndexLink"/>
                <w:rtl w:val="true"/>
              </w:rPr>
              <w:t>قدرت لشكر سيصد نفر</w:t>
            </w:r>
            <w:r>
              <w:rPr>
                <w:rStyle w:val="IndexLink"/>
                <w:rtl w:val="true"/>
              </w:rPr>
              <w:tab/>
            </w:r>
            <w:r>
              <w:rPr>
                <w:rStyle w:val="IndexLink"/>
              </w:rPr>
              <w:t>136</w:t>
            </w:r>
          </w:hyperlink>
        </w:p>
        <w:p>
          <w:pPr>
            <w:pStyle w:val="Contents4"/>
            <w:tabs>
              <w:tab w:val="clear" w:pos="8176"/>
              <w:tab w:val="right" w:pos="9026" w:leader="dot"/>
            </w:tabs>
            <w:rPr/>
          </w:pPr>
          <w:hyperlink w:anchor="__RefHeading___Toc4590489_2320776876">
            <w:r>
              <w:rPr>
                <w:webHidden/>
                <w:rStyle w:val="IndexLink"/>
              </w:rPr>
              <w:t>3</w:t>
            </w:r>
            <w:r>
              <w:rPr>
                <w:rStyle w:val="IndexLink"/>
                <w:rtl w:val="true"/>
              </w:rPr>
              <w:t xml:space="preserve">) </w:t>
            </w:r>
            <w:r>
              <w:rPr>
                <w:rStyle w:val="IndexLink"/>
                <w:rtl w:val="true"/>
              </w:rPr>
              <w:t>شعار یاران حضرت مهدی عجل الله تعالى فرجه الشریف</w:t>
            </w:r>
            <w:r>
              <w:rPr>
                <w:rStyle w:val="IndexLink"/>
                <w:rtl w:val="true"/>
              </w:rPr>
              <w:tab/>
            </w:r>
            <w:r>
              <w:rPr>
                <w:rStyle w:val="IndexLink"/>
              </w:rPr>
              <w:t>137</w:t>
            </w:r>
          </w:hyperlink>
        </w:p>
        <w:p>
          <w:pPr>
            <w:pStyle w:val="Contents4"/>
            <w:tabs>
              <w:tab w:val="clear" w:pos="8176"/>
              <w:tab w:val="right" w:pos="9026" w:leader="dot"/>
            </w:tabs>
            <w:rPr/>
          </w:pPr>
          <w:hyperlink w:anchor="__RefHeading___Toc4590491_2320776876">
            <w:r>
              <w:rPr>
                <w:webHidden/>
                <w:rStyle w:val="IndexLink"/>
              </w:rPr>
              <w:t>4</w:t>
            </w:r>
            <w:r>
              <w:rPr>
                <w:rStyle w:val="IndexLink"/>
                <w:rtl w:val="true"/>
              </w:rPr>
              <w:t xml:space="preserve">) </w:t>
            </w:r>
            <w:r>
              <w:rPr>
                <w:rStyle w:val="IndexLink"/>
                <w:rtl w:val="true"/>
              </w:rPr>
              <w:t>چشمان و گوش های تیز</w:t>
            </w:r>
            <w:r>
              <w:rPr>
                <w:rStyle w:val="IndexLink"/>
                <w:rtl w:val="true"/>
              </w:rPr>
              <w:tab/>
            </w:r>
            <w:r>
              <w:rPr>
                <w:rStyle w:val="IndexLink"/>
              </w:rPr>
              <w:t>137</w:t>
            </w:r>
          </w:hyperlink>
        </w:p>
        <w:p>
          <w:pPr>
            <w:pStyle w:val="Contents4"/>
            <w:tabs>
              <w:tab w:val="clear" w:pos="8176"/>
              <w:tab w:val="right" w:pos="9026" w:leader="dot"/>
            </w:tabs>
            <w:rPr/>
          </w:pPr>
          <w:hyperlink w:anchor="__RefHeading___Toc4590493_2320776876">
            <w:r>
              <w:rPr>
                <w:webHidden/>
                <w:rStyle w:val="IndexLink"/>
              </w:rPr>
              <w:t>5</w:t>
            </w:r>
            <w:r>
              <w:rPr>
                <w:rStyle w:val="IndexLink"/>
                <w:rtl w:val="true"/>
              </w:rPr>
              <w:t xml:space="preserve">) </w:t>
            </w:r>
            <w:r>
              <w:rPr>
                <w:rStyle w:val="IndexLink"/>
                <w:rtl w:val="true"/>
              </w:rPr>
              <w:t>شیران روز و نیایشگران شب</w:t>
            </w:r>
            <w:r>
              <w:rPr>
                <w:rStyle w:val="IndexLink"/>
                <w:rtl w:val="true"/>
              </w:rPr>
              <w:tab/>
            </w:r>
            <w:r>
              <w:rPr>
                <w:rStyle w:val="IndexLink"/>
              </w:rPr>
              <w:t>138</w:t>
            </w:r>
          </w:hyperlink>
        </w:p>
        <w:p>
          <w:pPr>
            <w:pStyle w:val="Contents4"/>
            <w:tabs>
              <w:tab w:val="clear" w:pos="8176"/>
              <w:tab w:val="right" w:pos="9026" w:leader="dot"/>
            </w:tabs>
            <w:rPr/>
          </w:pPr>
          <w:hyperlink w:anchor="__RefHeading___Toc4590495_2320776876">
            <w:r>
              <w:rPr>
                <w:webHidden/>
                <w:rStyle w:val="IndexLink"/>
              </w:rPr>
              <w:t>6</w:t>
            </w:r>
            <w:r>
              <w:rPr>
                <w:rStyle w:val="IndexLink"/>
                <w:rtl w:val="true"/>
              </w:rPr>
              <w:t xml:space="preserve">) </w:t>
            </w:r>
            <w:r>
              <w:rPr>
                <w:rStyle w:val="IndexLink"/>
                <w:rtl w:val="true"/>
              </w:rPr>
              <w:t>شمشیر اصحاب</w:t>
            </w:r>
            <w:r>
              <w:rPr>
                <w:rStyle w:val="IndexLink"/>
                <w:rtl w:val="true"/>
              </w:rPr>
              <w:tab/>
            </w:r>
            <w:r>
              <w:rPr>
                <w:rStyle w:val="IndexLink"/>
              </w:rPr>
              <w:t>138</w:t>
            </w:r>
          </w:hyperlink>
        </w:p>
        <w:p>
          <w:pPr>
            <w:pStyle w:val="Contents4"/>
            <w:tabs>
              <w:tab w:val="clear" w:pos="8176"/>
              <w:tab w:val="right" w:pos="9026" w:leader="dot"/>
            </w:tabs>
            <w:rPr/>
          </w:pPr>
          <w:hyperlink w:anchor="__RefHeading___Toc4590497_2320776876">
            <w:r>
              <w:rPr>
                <w:webHidden/>
                <w:rStyle w:val="IndexLink"/>
              </w:rPr>
              <w:t>7</w:t>
            </w:r>
            <w:r>
              <w:rPr>
                <w:rStyle w:val="IndexLink"/>
                <w:rtl w:val="true"/>
              </w:rPr>
              <w:t xml:space="preserve">) </w:t>
            </w:r>
            <w:r>
              <w:rPr>
                <w:rStyle w:val="IndexLink"/>
                <w:rtl w:val="true"/>
              </w:rPr>
              <w:t>لشكر جوان</w:t>
            </w:r>
            <w:r>
              <w:rPr>
                <w:rStyle w:val="IndexLink"/>
                <w:rtl w:val="true"/>
              </w:rPr>
              <w:tab/>
            </w:r>
            <w:r>
              <w:rPr>
                <w:rStyle w:val="IndexLink"/>
              </w:rPr>
              <w:t>139</w:t>
            </w:r>
          </w:hyperlink>
        </w:p>
        <w:p>
          <w:pPr>
            <w:pStyle w:val="Contents4"/>
            <w:tabs>
              <w:tab w:val="clear" w:pos="8176"/>
              <w:tab w:val="right" w:pos="9026" w:leader="dot"/>
            </w:tabs>
            <w:rPr/>
          </w:pPr>
          <w:hyperlink w:anchor="__RefHeading___Toc4590499_2320776876">
            <w:r>
              <w:rPr>
                <w:webHidden/>
                <w:rStyle w:val="IndexLink"/>
              </w:rPr>
              <w:t>8</w:t>
            </w:r>
            <w:r>
              <w:rPr>
                <w:rStyle w:val="IndexLink"/>
                <w:rtl w:val="true"/>
              </w:rPr>
              <w:t xml:space="preserve">) </w:t>
            </w:r>
            <w:r>
              <w:rPr>
                <w:rStyle w:val="IndexLink"/>
                <w:rtl w:val="true"/>
              </w:rPr>
              <w:t>سپاهیان عجم</w:t>
            </w:r>
            <w:r>
              <w:rPr>
                <w:rStyle w:val="IndexLink"/>
                <w:rtl w:val="true"/>
              </w:rPr>
              <w:tab/>
            </w:r>
            <w:r>
              <w:rPr>
                <w:rStyle w:val="IndexLink"/>
              </w:rPr>
              <w:t>139</w:t>
            </w:r>
          </w:hyperlink>
        </w:p>
        <w:p>
          <w:pPr>
            <w:pStyle w:val="Contents4"/>
            <w:tabs>
              <w:tab w:val="clear" w:pos="8176"/>
              <w:tab w:val="right" w:pos="9026" w:leader="dot"/>
            </w:tabs>
            <w:rPr/>
          </w:pPr>
          <w:hyperlink w:anchor="__RefHeading___Toc4590501_2320776876">
            <w:r>
              <w:rPr>
                <w:webHidden/>
                <w:rStyle w:val="IndexLink"/>
              </w:rPr>
              <w:t>9</w:t>
            </w:r>
            <w:r>
              <w:rPr>
                <w:rStyle w:val="IndexLink"/>
                <w:rtl w:val="true"/>
              </w:rPr>
              <w:t xml:space="preserve">) </w:t>
            </w:r>
            <w:r>
              <w:rPr>
                <w:rStyle w:val="IndexLink"/>
                <w:rtl w:val="true"/>
              </w:rPr>
              <w:t>سپاهیان رعب و ترس افکن</w:t>
            </w:r>
            <w:r>
              <w:rPr>
                <w:rStyle w:val="IndexLink"/>
                <w:rtl w:val="true"/>
              </w:rPr>
              <w:tab/>
            </w:r>
            <w:r>
              <w:rPr>
                <w:rStyle w:val="IndexLink"/>
              </w:rPr>
              <w:t>140</w:t>
            </w:r>
          </w:hyperlink>
        </w:p>
        <w:p>
          <w:pPr>
            <w:pStyle w:val="Contents4"/>
            <w:tabs>
              <w:tab w:val="clear" w:pos="8176"/>
              <w:tab w:val="right" w:pos="9026" w:leader="dot"/>
            </w:tabs>
            <w:rPr/>
          </w:pPr>
          <w:hyperlink w:anchor="__RefHeading___Toc4590503_2320776876">
            <w:r>
              <w:rPr>
                <w:webHidden/>
                <w:rStyle w:val="IndexLink"/>
              </w:rPr>
              <w:t>10</w:t>
            </w:r>
            <w:r>
              <w:rPr>
                <w:rStyle w:val="IndexLink"/>
                <w:rtl w:val="true"/>
              </w:rPr>
              <w:t xml:space="preserve">) </w:t>
            </w:r>
            <w:r>
              <w:rPr>
                <w:rStyle w:val="IndexLink"/>
                <w:rtl w:val="true"/>
              </w:rPr>
              <w:t>ارتش بدون آب و غذا</w:t>
            </w:r>
            <w:r>
              <w:rPr>
                <w:rStyle w:val="IndexLink"/>
                <w:rtl w:val="true"/>
              </w:rPr>
              <w:tab/>
            </w:r>
            <w:r>
              <w:rPr>
                <w:rStyle w:val="IndexLink"/>
              </w:rPr>
              <w:t>141</w:t>
            </w:r>
          </w:hyperlink>
        </w:p>
        <w:p>
          <w:pPr>
            <w:pStyle w:val="Contents4"/>
            <w:tabs>
              <w:tab w:val="clear" w:pos="8176"/>
              <w:tab w:val="right" w:pos="9026" w:leader="dot"/>
            </w:tabs>
            <w:rPr/>
          </w:pPr>
          <w:hyperlink w:anchor="__RefHeading___Toc4590505_2320776876">
            <w:r>
              <w:rPr>
                <w:webHidden/>
                <w:rStyle w:val="IndexLink"/>
              </w:rPr>
              <w:t>11</w:t>
            </w:r>
            <w:r>
              <w:rPr>
                <w:rStyle w:val="IndexLink"/>
                <w:rtl w:val="true"/>
              </w:rPr>
              <w:t xml:space="preserve">) </w:t>
            </w:r>
            <w:r>
              <w:rPr>
                <w:rStyle w:val="IndexLink"/>
                <w:rtl w:val="true"/>
              </w:rPr>
              <w:t>عشق به امام و فرمان برداری از آن حضرت عجل الله تعالى فرجه الشریف</w:t>
            </w:r>
            <w:r>
              <w:rPr>
                <w:rStyle w:val="IndexLink"/>
                <w:rtl w:val="true"/>
              </w:rPr>
              <w:tab/>
            </w:r>
            <w:r>
              <w:rPr>
                <w:rStyle w:val="IndexLink"/>
              </w:rPr>
              <w:t>143</w:t>
            </w:r>
          </w:hyperlink>
        </w:p>
        <w:p>
          <w:pPr>
            <w:pStyle w:val="Contents4"/>
            <w:tabs>
              <w:tab w:val="clear" w:pos="8176"/>
              <w:tab w:val="right" w:pos="9026" w:leader="dot"/>
            </w:tabs>
            <w:rPr/>
          </w:pPr>
          <w:hyperlink w:anchor="__RefHeading___Toc4590507_2320776876">
            <w:r>
              <w:rPr>
                <w:webHidden/>
                <w:rStyle w:val="IndexLink"/>
              </w:rPr>
              <w:t>12</w:t>
            </w:r>
            <w:r>
              <w:rPr>
                <w:rStyle w:val="IndexLink"/>
                <w:rtl w:val="true"/>
              </w:rPr>
              <w:t xml:space="preserve">) </w:t>
            </w:r>
            <w:r>
              <w:rPr>
                <w:rStyle w:val="IndexLink"/>
                <w:rtl w:val="true"/>
              </w:rPr>
              <w:t>سپاهیان والامقام</w:t>
            </w:r>
            <w:r>
              <w:rPr>
                <w:rStyle w:val="IndexLink"/>
                <w:rtl w:val="true"/>
              </w:rPr>
              <w:tab/>
            </w:r>
            <w:r>
              <w:rPr>
                <w:rStyle w:val="IndexLink"/>
              </w:rPr>
              <w:t>144</w:t>
            </w:r>
          </w:hyperlink>
        </w:p>
        <w:p>
          <w:pPr>
            <w:pStyle w:val="Contents4"/>
            <w:tabs>
              <w:tab w:val="clear" w:pos="8176"/>
              <w:tab w:val="right" w:pos="9026" w:leader="dot"/>
            </w:tabs>
            <w:rPr/>
          </w:pPr>
          <w:hyperlink w:anchor="__RefHeading___Toc4590509_2320776876">
            <w:r>
              <w:rPr>
                <w:webHidden/>
                <w:rStyle w:val="IndexLink"/>
              </w:rPr>
              <w:t>13</w:t>
            </w:r>
            <w:r>
              <w:rPr>
                <w:rStyle w:val="IndexLink"/>
                <w:rtl w:val="true"/>
              </w:rPr>
              <w:t xml:space="preserve">) </w:t>
            </w:r>
            <w:r>
              <w:rPr>
                <w:rStyle w:val="IndexLink"/>
                <w:rtl w:val="true"/>
              </w:rPr>
              <w:t>عاشقان شهادت</w:t>
            </w:r>
            <w:r>
              <w:rPr>
                <w:rStyle w:val="IndexLink"/>
                <w:rtl w:val="true"/>
              </w:rPr>
              <w:tab/>
            </w:r>
            <w:r>
              <w:rPr>
                <w:rStyle w:val="IndexLink"/>
              </w:rPr>
              <w:t>145</w:t>
            </w:r>
          </w:hyperlink>
        </w:p>
        <w:p>
          <w:pPr>
            <w:pStyle w:val="Contents4"/>
            <w:tabs>
              <w:tab w:val="clear" w:pos="8176"/>
              <w:tab w:val="right" w:pos="9026" w:leader="dot"/>
            </w:tabs>
            <w:rPr/>
          </w:pPr>
          <w:hyperlink w:anchor="__RefHeading___Toc4590511_2320776876">
            <w:r>
              <w:rPr>
                <w:webHidden/>
                <w:rStyle w:val="IndexLink"/>
              </w:rPr>
              <w:t>14</w:t>
            </w:r>
            <w:r>
              <w:rPr>
                <w:rStyle w:val="IndexLink"/>
                <w:rtl w:val="true"/>
              </w:rPr>
              <w:t xml:space="preserve">) </w:t>
            </w:r>
            <w:r>
              <w:rPr>
                <w:rStyle w:val="IndexLink"/>
                <w:rtl w:val="true"/>
              </w:rPr>
              <w:t>ملیت سپاهیان حضرت مهدی عجل الله تعالى فرجه الشریف</w:t>
            </w:r>
            <w:r>
              <w:rPr>
                <w:rStyle w:val="IndexLink"/>
                <w:rtl w:val="true"/>
              </w:rPr>
              <w:tab/>
            </w:r>
            <w:r>
              <w:rPr>
                <w:rStyle w:val="IndexLink"/>
              </w:rPr>
              <w:t>145</w:t>
            </w:r>
          </w:hyperlink>
        </w:p>
        <w:p>
          <w:pPr>
            <w:pStyle w:val="Contents5"/>
            <w:tabs>
              <w:tab w:val="clear" w:pos="7892"/>
              <w:tab w:val="right" w:pos="9026" w:leader="dot"/>
            </w:tabs>
            <w:rPr/>
          </w:pPr>
          <w:hyperlink w:anchor="__RefHeading___Toc4590513_232077687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4590515_2320776876">
            <w:r>
              <w:rPr>
                <w:webHidden/>
                <w:rStyle w:val="IndexLink"/>
                <w:rtl w:val="true"/>
              </w:rPr>
              <w:t>ایرانیان</w:t>
            </w:r>
            <w:r>
              <w:rPr>
                <w:rStyle w:val="IndexLink"/>
                <w:rtl w:val="true"/>
              </w:rPr>
              <w:tab/>
            </w:r>
            <w:r>
              <w:rPr>
                <w:rStyle w:val="IndexLink"/>
              </w:rPr>
              <w:t>145</w:t>
            </w:r>
          </w:hyperlink>
        </w:p>
        <w:p>
          <w:pPr>
            <w:pStyle w:val="Contents5"/>
            <w:tabs>
              <w:tab w:val="clear" w:pos="7892"/>
              <w:tab w:val="right" w:pos="9026" w:leader="dot"/>
            </w:tabs>
            <w:rPr/>
          </w:pPr>
          <w:hyperlink w:anchor="__RefHeading___Toc4590517_2320776876">
            <w:r>
              <w:rPr>
                <w:webHidden/>
                <w:rStyle w:val="IndexLink"/>
                <w:rtl w:val="true"/>
              </w:rPr>
              <w:t>عرب ها</w:t>
            </w:r>
            <w:r>
              <w:rPr>
                <w:rStyle w:val="IndexLink"/>
                <w:rtl w:val="true"/>
              </w:rPr>
              <w:tab/>
            </w:r>
            <w:r>
              <w:rPr>
                <w:rStyle w:val="IndexLink"/>
              </w:rPr>
              <w:t>148</w:t>
            </w:r>
          </w:hyperlink>
        </w:p>
        <w:p>
          <w:pPr>
            <w:pStyle w:val="Contents4"/>
            <w:tabs>
              <w:tab w:val="clear" w:pos="8176"/>
              <w:tab w:val="right" w:pos="9026" w:leader="dot"/>
            </w:tabs>
            <w:rPr/>
          </w:pPr>
          <w:hyperlink w:anchor="__RefHeading___Toc4590519_2320776876">
            <w:r>
              <w:rPr>
                <w:webHidden/>
                <w:rStyle w:val="IndexLink"/>
              </w:rPr>
              <w:t>15</w:t>
            </w:r>
            <w:r>
              <w:rPr>
                <w:rStyle w:val="IndexLink"/>
                <w:rtl w:val="true"/>
              </w:rPr>
              <w:t xml:space="preserve">) </w:t>
            </w:r>
            <w:r>
              <w:rPr>
                <w:rStyle w:val="IndexLink"/>
                <w:rtl w:val="true"/>
              </w:rPr>
              <w:t>پیروان از ادیان گوناگون</w:t>
            </w:r>
            <w:r>
              <w:rPr>
                <w:rStyle w:val="IndexLink"/>
                <w:rtl w:val="true"/>
              </w:rPr>
              <w:tab/>
            </w:r>
            <w:r>
              <w:rPr>
                <w:rStyle w:val="IndexLink"/>
              </w:rPr>
              <w:t>150</w:t>
            </w:r>
          </w:hyperlink>
        </w:p>
        <w:p>
          <w:pPr>
            <w:pStyle w:val="Contents4"/>
            <w:tabs>
              <w:tab w:val="clear" w:pos="8176"/>
              <w:tab w:val="right" w:pos="9026" w:leader="dot"/>
            </w:tabs>
            <w:rPr/>
          </w:pPr>
          <w:hyperlink w:anchor="__RefHeading___Toc4590521_2320776876">
            <w:r>
              <w:rPr>
                <w:webHidden/>
                <w:rStyle w:val="IndexLink"/>
              </w:rPr>
              <w:t>16</w:t>
            </w:r>
            <w:r>
              <w:rPr>
                <w:rStyle w:val="IndexLink"/>
                <w:rtl w:val="true"/>
              </w:rPr>
              <w:t xml:space="preserve">) </w:t>
            </w:r>
            <w:r>
              <w:rPr>
                <w:rStyle w:val="IndexLink"/>
                <w:rtl w:val="true"/>
              </w:rPr>
              <w:t>جابلقا وجابلسا</w:t>
            </w:r>
            <w:r>
              <w:rPr>
                <w:rStyle w:val="IndexLink"/>
                <w:rtl w:val="true"/>
              </w:rPr>
              <w:tab/>
            </w:r>
            <w:r>
              <w:rPr>
                <w:rStyle w:val="IndexLink"/>
              </w:rPr>
              <w:t>152</w:t>
            </w:r>
          </w:hyperlink>
        </w:p>
        <w:p>
          <w:pPr>
            <w:pStyle w:val="Contents4"/>
            <w:tabs>
              <w:tab w:val="clear" w:pos="8176"/>
              <w:tab w:val="right" w:pos="9026" w:leader="dot"/>
            </w:tabs>
            <w:rPr/>
          </w:pPr>
          <w:hyperlink w:anchor="__RefHeading___Toc4590523_2320776876">
            <w:r>
              <w:rPr>
                <w:webHidden/>
                <w:rStyle w:val="IndexLink"/>
              </w:rPr>
              <w:t>17</w:t>
            </w:r>
            <w:r>
              <w:rPr>
                <w:rStyle w:val="IndexLink"/>
                <w:rtl w:val="true"/>
              </w:rPr>
              <w:t xml:space="preserve">) </w:t>
            </w:r>
            <w:r>
              <w:rPr>
                <w:rStyle w:val="IndexLink"/>
                <w:rtl w:val="true"/>
              </w:rPr>
              <w:t>تعداد سپاهیان حضرت مهدی عجل الله تعالى فرجه الشریف</w:t>
            </w:r>
            <w:r>
              <w:rPr>
                <w:rStyle w:val="IndexLink"/>
                <w:rtl w:val="true"/>
              </w:rPr>
              <w:tab/>
            </w:r>
            <w:r>
              <w:rPr>
                <w:rStyle w:val="IndexLink"/>
              </w:rPr>
              <w:t>152</w:t>
            </w:r>
          </w:hyperlink>
        </w:p>
        <w:p>
          <w:pPr>
            <w:pStyle w:val="Contents5"/>
            <w:tabs>
              <w:tab w:val="clear" w:pos="7892"/>
              <w:tab w:val="right" w:pos="9026" w:leader="dot"/>
            </w:tabs>
            <w:rPr/>
          </w:pPr>
          <w:hyperlink w:anchor="__RefHeading___Toc4590525_2320776876">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590527_2320776876">
            <w:r>
              <w:rPr>
                <w:webHidden/>
                <w:rStyle w:val="IndexLink"/>
                <w:rtl w:val="true"/>
              </w:rPr>
              <w:t>الف</w:t>
            </w:r>
            <w:r>
              <w:rPr>
                <w:rStyle w:val="IndexLink"/>
                <w:rtl w:val="true"/>
              </w:rPr>
              <w:t xml:space="preserve">) </w:t>
            </w:r>
            <w:r>
              <w:rPr>
                <w:rStyle w:val="IndexLink"/>
                <w:rtl w:val="true"/>
              </w:rPr>
              <w:t>سیصدو سیزده نفر</w:t>
            </w:r>
            <w:r>
              <w:rPr>
                <w:rStyle w:val="IndexLink"/>
                <w:rtl w:val="true"/>
              </w:rPr>
              <w:tab/>
            </w:r>
            <w:r>
              <w:rPr>
                <w:rStyle w:val="IndexLink"/>
              </w:rPr>
              <w:t>153</w:t>
            </w:r>
          </w:hyperlink>
        </w:p>
        <w:p>
          <w:pPr>
            <w:pStyle w:val="Contents5"/>
            <w:tabs>
              <w:tab w:val="clear" w:pos="7892"/>
              <w:tab w:val="right" w:pos="9026" w:leader="dot"/>
            </w:tabs>
            <w:rPr/>
          </w:pPr>
          <w:hyperlink w:anchor="__RefHeading___Toc4590529_2320776876">
            <w:r>
              <w:rPr>
                <w:webHidden/>
                <w:rStyle w:val="IndexLink"/>
                <w:rtl w:val="true"/>
              </w:rPr>
              <w:t>ب</w:t>
            </w:r>
            <w:r>
              <w:rPr>
                <w:rStyle w:val="IndexLink"/>
                <w:rtl w:val="true"/>
              </w:rPr>
              <w:t xml:space="preserve">) </w:t>
            </w:r>
            <w:r>
              <w:rPr>
                <w:rStyle w:val="IndexLink"/>
                <w:rtl w:val="true"/>
              </w:rPr>
              <w:t xml:space="preserve">تعداد چهار هزار ده هزار نفر و </w:t>
            </w:r>
            <w:r>
              <w:rPr>
                <w:rStyle w:val="IndexLink"/>
                <w:rtl w:val="true"/>
              </w:rPr>
              <w:t>...</w:t>
              <w:tab/>
            </w:r>
            <w:r>
              <w:rPr>
                <w:rStyle w:val="IndexLink"/>
              </w:rPr>
              <w:t>153</w:t>
            </w:r>
          </w:hyperlink>
        </w:p>
        <w:p>
          <w:pPr>
            <w:pStyle w:val="Contents4"/>
            <w:tabs>
              <w:tab w:val="clear" w:pos="8176"/>
              <w:tab w:val="right" w:pos="9026" w:leader="dot"/>
            </w:tabs>
            <w:rPr/>
          </w:pPr>
          <w:hyperlink w:anchor="__RefHeading___Toc4590531_2320776876">
            <w:r>
              <w:rPr>
                <w:webHidden/>
                <w:rStyle w:val="IndexLink"/>
              </w:rPr>
              <w:t>18</w:t>
            </w:r>
            <w:r>
              <w:rPr>
                <w:rStyle w:val="IndexLink"/>
                <w:rtl w:val="true"/>
              </w:rPr>
              <w:t xml:space="preserve">) </w:t>
            </w:r>
            <w:r>
              <w:rPr>
                <w:rStyle w:val="IndexLink"/>
                <w:rtl w:val="true"/>
              </w:rPr>
              <w:t>طى الارض</w:t>
            </w:r>
            <w:r>
              <w:rPr>
                <w:rStyle w:val="IndexLink"/>
                <w:rtl w:val="true"/>
              </w:rPr>
              <w:tab/>
            </w:r>
            <w:r>
              <w:rPr>
                <w:rStyle w:val="IndexLink"/>
              </w:rPr>
              <w:t>154</w:t>
            </w:r>
          </w:hyperlink>
        </w:p>
        <w:p>
          <w:pPr>
            <w:pStyle w:val="Contents4"/>
            <w:tabs>
              <w:tab w:val="clear" w:pos="8176"/>
              <w:tab w:val="right" w:pos="9026" w:leader="dot"/>
            </w:tabs>
            <w:rPr/>
          </w:pPr>
          <w:hyperlink w:anchor="__RefHeading___Toc4590533_2320776876">
            <w:r>
              <w:rPr>
                <w:webHidden/>
                <w:rStyle w:val="IndexLink"/>
              </w:rPr>
              <w:t>19</w:t>
            </w:r>
            <w:r>
              <w:rPr>
                <w:rStyle w:val="IndexLink"/>
                <w:rtl w:val="true"/>
              </w:rPr>
              <w:t xml:space="preserve">) </w:t>
            </w:r>
            <w:r>
              <w:rPr>
                <w:rStyle w:val="IndexLink"/>
                <w:rtl w:val="true"/>
              </w:rPr>
              <w:t>لشكر غضب</w:t>
            </w:r>
            <w:r>
              <w:rPr>
                <w:rStyle w:val="IndexLink"/>
                <w:rtl w:val="true"/>
              </w:rPr>
              <w:tab/>
            </w:r>
            <w:r>
              <w:rPr>
                <w:rStyle w:val="IndexLink"/>
              </w:rPr>
              <w:t>154</w:t>
            </w:r>
          </w:hyperlink>
        </w:p>
        <w:p>
          <w:pPr>
            <w:pStyle w:val="Contents4"/>
            <w:tabs>
              <w:tab w:val="clear" w:pos="8176"/>
              <w:tab w:val="right" w:pos="9026" w:leader="dot"/>
            </w:tabs>
            <w:rPr/>
          </w:pPr>
          <w:hyperlink w:anchor="__RefHeading___Toc4590535_2320776876">
            <w:r>
              <w:rPr>
                <w:webHidden/>
                <w:rStyle w:val="IndexLink"/>
              </w:rPr>
              <w:t>20</w:t>
            </w:r>
            <w:r>
              <w:rPr>
                <w:rStyle w:val="IndexLink"/>
                <w:rtl w:val="true"/>
              </w:rPr>
              <w:t xml:space="preserve">) </w:t>
            </w:r>
            <w:r>
              <w:rPr>
                <w:rStyle w:val="IndexLink"/>
                <w:rtl w:val="true"/>
              </w:rPr>
              <w:t>سپاهیان غیبی</w:t>
            </w:r>
            <w:r>
              <w:rPr>
                <w:rStyle w:val="IndexLink"/>
                <w:rtl w:val="true"/>
              </w:rPr>
              <w:tab/>
            </w:r>
            <w:r>
              <w:rPr>
                <w:rStyle w:val="IndexLink"/>
              </w:rPr>
              <w:t>155</w:t>
            </w:r>
          </w:hyperlink>
        </w:p>
        <w:p>
          <w:pPr>
            <w:pStyle w:val="Contents5"/>
            <w:tabs>
              <w:tab w:val="clear" w:pos="7892"/>
              <w:tab w:val="right" w:pos="9026" w:leader="dot"/>
            </w:tabs>
            <w:rPr/>
          </w:pPr>
          <w:hyperlink w:anchor="__RefHeading___Toc4590537_2320776876">
            <w:r>
              <w:rPr>
                <w:webHidden/>
                <w:rStyle w:val="IndexLink"/>
                <w:rtl w:val="true"/>
              </w:rPr>
              <w:t>الف</w:t>
            </w:r>
            <w:r>
              <w:rPr>
                <w:rStyle w:val="IndexLink"/>
                <w:rtl w:val="true"/>
              </w:rPr>
              <w:t xml:space="preserve">) </w:t>
            </w:r>
            <w:r>
              <w:rPr>
                <w:rStyle w:val="IndexLink"/>
                <w:rtl w:val="true"/>
              </w:rPr>
              <w:t>لشكر رعب و ترس</w:t>
            </w:r>
            <w:r>
              <w:rPr>
                <w:rStyle w:val="IndexLink"/>
                <w:rtl w:val="true"/>
              </w:rPr>
              <w:tab/>
            </w:r>
            <w:r>
              <w:rPr>
                <w:rStyle w:val="IndexLink"/>
              </w:rPr>
              <w:t>155</w:t>
            </w:r>
          </w:hyperlink>
        </w:p>
        <w:p>
          <w:pPr>
            <w:pStyle w:val="Contents5"/>
            <w:tabs>
              <w:tab w:val="clear" w:pos="7892"/>
              <w:tab w:val="right" w:pos="9026" w:leader="dot"/>
            </w:tabs>
            <w:rPr/>
          </w:pPr>
          <w:hyperlink w:anchor="__RefHeading___Toc4590539_2320776876">
            <w:r>
              <w:rPr>
                <w:webHidden/>
                <w:rStyle w:val="IndexLink"/>
                <w:rtl w:val="true"/>
              </w:rPr>
              <w:t>ب</w:t>
            </w:r>
            <w:r>
              <w:rPr>
                <w:rStyle w:val="IndexLink"/>
                <w:rtl w:val="true"/>
              </w:rPr>
              <w:t xml:space="preserve">) </w:t>
            </w:r>
            <w:r>
              <w:rPr>
                <w:rStyle w:val="IndexLink"/>
                <w:rtl w:val="true"/>
              </w:rPr>
              <w:t>فرشتگان</w:t>
            </w:r>
            <w:r>
              <w:rPr>
                <w:rStyle w:val="IndexLink"/>
                <w:rtl w:val="true"/>
              </w:rPr>
              <w:tab/>
            </w:r>
            <w:r>
              <w:rPr>
                <w:rStyle w:val="IndexLink"/>
              </w:rPr>
              <w:t>156</w:t>
            </w:r>
          </w:hyperlink>
        </w:p>
        <w:p>
          <w:pPr>
            <w:pStyle w:val="Contents5"/>
            <w:tabs>
              <w:tab w:val="clear" w:pos="7892"/>
              <w:tab w:val="right" w:pos="9026" w:leader="dot"/>
            </w:tabs>
            <w:rPr/>
          </w:pPr>
          <w:hyperlink w:anchor="__RefHeading___Toc4590541_2320776876">
            <w:r>
              <w:rPr>
                <w:webHidden/>
                <w:rStyle w:val="IndexLink"/>
                <w:rtl w:val="true"/>
              </w:rPr>
              <w:t>ج</w:t>
            </w:r>
            <w:r>
              <w:rPr>
                <w:rStyle w:val="IndexLink"/>
                <w:rtl w:val="true"/>
              </w:rPr>
              <w:t xml:space="preserve">) </w:t>
            </w:r>
            <w:r>
              <w:rPr>
                <w:rStyle w:val="IndexLink"/>
                <w:rtl w:val="true"/>
              </w:rPr>
              <w:t>فرشتگان زمینی</w:t>
            </w:r>
            <w:r>
              <w:rPr>
                <w:rStyle w:val="IndexLink"/>
                <w:rtl w:val="true"/>
              </w:rPr>
              <w:tab/>
            </w:r>
            <w:r>
              <w:rPr>
                <w:rStyle w:val="IndexLink"/>
              </w:rPr>
              <w:t>161</w:t>
            </w:r>
          </w:hyperlink>
        </w:p>
        <w:p>
          <w:pPr>
            <w:pStyle w:val="Contents5"/>
            <w:tabs>
              <w:tab w:val="clear" w:pos="7892"/>
              <w:tab w:val="right" w:pos="9026" w:leader="dot"/>
            </w:tabs>
            <w:rPr/>
          </w:pPr>
          <w:hyperlink w:anchor="__RefHeading___Toc4590543_2320776876">
            <w:r>
              <w:rPr>
                <w:webHidden/>
                <w:rStyle w:val="IndexLink"/>
                <w:rtl w:val="true"/>
              </w:rPr>
              <w:t>د</w:t>
            </w:r>
            <w:r>
              <w:rPr>
                <w:rStyle w:val="IndexLink"/>
                <w:rtl w:val="true"/>
              </w:rPr>
              <w:t xml:space="preserve">) </w:t>
            </w:r>
            <w:r>
              <w:rPr>
                <w:rStyle w:val="IndexLink"/>
                <w:rtl w:val="true"/>
              </w:rPr>
              <w:t>تابوت موسی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4590545_2320776876">
            <w:r>
              <w:rPr>
                <w:webHidden/>
                <w:rStyle w:val="IndexLink"/>
                <w:rtl w:val="true"/>
              </w:rPr>
              <w:t>فصل پنجم</w:t>
            </w:r>
            <w:r>
              <w:rPr>
                <w:rStyle w:val="IndexLink"/>
                <w:rtl w:val="true"/>
              </w:rPr>
              <w:t xml:space="preserve">: </w:t>
            </w:r>
            <w:r>
              <w:rPr>
                <w:rStyle w:val="IndexLink"/>
                <w:rtl w:val="true"/>
              </w:rPr>
              <w:t>جهان گشایی حضرت ولی عصر عجل الله تعالى فرجه الشریف برای نجات بشریت</w:t>
            </w:r>
            <w:r>
              <w:rPr>
                <w:rStyle w:val="IndexLink"/>
                <w:rtl w:val="true"/>
              </w:rPr>
              <w:tab/>
            </w:r>
            <w:r>
              <w:rPr>
                <w:rStyle w:val="IndexLink"/>
              </w:rPr>
              <w:t>166</w:t>
            </w:r>
          </w:hyperlink>
        </w:p>
        <w:p>
          <w:pPr>
            <w:pStyle w:val="Contents3"/>
            <w:tabs>
              <w:tab w:val="clear" w:pos="8459"/>
              <w:tab w:val="right" w:pos="9026" w:leader="dot"/>
            </w:tabs>
            <w:rPr/>
          </w:pPr>
          <w:hyperlink w:anchor="__RefHeading___Toc4590547_2320776876">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590549_2320776876">
            <w:r>
              <w:rPr>
                <w:webHidden/>
                <w:rStyle w:val="IndexLink"/>
                <w:rtl w:val="true"/>
              </w:rPr>
              <w:t>الف</w:t>
            </w:r>
            <w:r>
              <w:rPr>
                <w:rStyle w:val="IndexLink"/>
                <w:rtl w:val="true"/>
              </w:rPr>
              <w:t xml:space="preserve">) </w:t>
            </w:r>
            <w:r>
              <w:rPr>
                <w:rStyle w:val="IndexLink"/>
                <w:rtl w:val="true"/>
              </w:rPr>
              <w:t>فتح شرق و غرب و جنوب و قبله و سرانجام سرتاسر جهان</w:t>
            </w:r>
            <w:r>
              <w:rPr>
                <w:rStyle w:val="IndexLink"/>
                <w:rtl w:val="true"/>
              </w:rPr>
              <w:tab/>
            </w:r>
            <w:r>
              <w:rPr>
                <w:rStyle w:val="IndexLink"/>
              </w:rPr>
              <w:t>168</w:t>
            </w:r>
          </w:hyperlink>
        </w:p>
        <w:p>
          <w:pPr>
            <w:pStyle w:val="Contents3"/>
            <w:tabs>
              <w:tab w:val="clear" w:pos="8459"/>
              <w:tab w:val="right" w:pos="9026" w:leader="dot"/>
            </w:tabs>
            <w:rPr/>
          </w:pPr>
          <w:hyperlink w:anchor="__RefHeading___Toc4590551_2320776876">
            <w:r>
              <w:rPr>
                <w:webHidden/>
                <w:rStyle w:val="IndexLink"/>
                <w:rtl w:val="true"/>
              </w:rPr>
              <w:t>ب</w:t>
            </w:r>
            <w:r>
              <w:rPr>
                <w:rStyle w:val="IndexLink"/>
                <w:rtl w:val="true"/>
              </w:rPr>
              <w:t xml:space="preserve">) </w:t>
            </w:r>
            <w:r>
              <w:rPr>
                <w:rStyle w:val="IndexLink"/>
                <w:rtl w:val="true"/>
              </w:rPr>
              <w:t>خروج از مکه</w:t>
            </w:r>
            <w:r>
              <w:rPr>
                <w:rStyle w:val="IndexLink"/>
                <w:rtl w:val="true"/>
              </w:rPr>
              <w:tab/>
            </w:r>
            <w:r>
              <w:rPr>
                <w:rStyle w:val="IndexLink"/>
              </w:rPr>
              <w:t>171</w:t>
            </w:r>
          </w:hyperlink>
        </w:p>
        <w:p>
          <w:pPr>
            <w:pStyle w:val="Contents3"/>
            <w:tabs>
              <w:tab w:val="clear" w:pos="8459"/>
              <w:tab w:val="right" w:pos="9026" w:leader="dot"/>
            </w:tabs>
            <w:rPr/>
          </w:pPr>
          <w:hyperlink w:anchor="__RefHeading___Toc4590553_2320776876">
            <w:r>
              <w:rPr>
                <w:webHidden/>
                <w:rStyle w:val="IndexLink"/>
                <w:rtl w:val="true"/>
              </w:rPr>
              <w:t>ج</w:t>
            </w:r>
            <w:r>
              <w:rPr>
                <w:rStyle w:val="IndexLink"/>
                <w:rtl w:val="true"/>
              </w:rPr>
              <w:t xml:space="preserve">) </w:t>
            </w:r>
            <w:r>
              <w:rPr>
                <w:rStyle w:val="IndexLink"/>
                <w:rtl w:val="true"/>
              </w:rPr>
              <w:t>ورود به مدینه و محاکمه آن دو ملعون</w:t>
            </w:r>
            <w:r>
              <w:rPr>
                <w:rStyle w:val="IndexLink"/>
                <w:rtl w:val="true"/>
              </w:rPr>
              <w:tab/>
            </w:r>
            <w:r>
              <w:rPr>
                <w:rStyle w:val="IndexLink"/>
              </w:rPr>
              <w:t>172</w:t>
            </w:r>
          </w:hyperlink>
        </w:p>
        <w:p>
          <w:pPr>
            <w:pStyle w:val="Contents3"/>
            <w:tabs>
              <w:tab w:val="clear" w:pos="8459"/>
              <w:tab w:val="right" w:pos="9026" w:leader="dot"/>
            </w:tabs>
            <w:rPr/>
          </w:pPr>
          <w:hyperlink w:anchor="__RefHeading___Toc4590555_2320776876">
            <w:r>
              <w:rPr>
                <w:webHidden/>
                <w:rStyle w:val="IndexLink"/>
                <w:rtl w:val="true"/>
              </w:rPr>
              <w:t>د</w:t>
            </w:r>
            <w:r>
              <w:rPr>
                <w:rStyle w:val="IndexLink"/>
                <w:rtl w:val="true"/>
              </w:rPr>
              <w:t xml:space="preserve">) </w:t>
            </w:r>
            <w:r>
              <w:rPr>
                <w:rStyle w:val="IndexLink"/>
                <w:rtl w:val="true"/>
              </w:rPr>
              <w:t>ورود به کوفه</w:t>
            </w:r>
            <w:r>
              <w:rPr>
                <w:rStyle w:val="IndexLink"/>
                <w:rtl w:val="true"/>
              </w:rPr>
              <w:tab/>
            </w:r>
            <w:r>
              <w:rPr>
                <w:rStyle w:val="IndexLink"/>
              </w:rPr>
              <w:t>176</w:t>
            </w:r>
          </w:hyperlink>
        </w:p>
        <w:p>
          <w:pPr>
            <w:pStyle w:val="Contents3"/>
            <w:tabs>
              <w:tab w:val="clear" w:pos="8459"/>
              <w:tab w:val="right" w:pos="9026" w:leader="dot"/>
            </w:tabs>
            <w:rPr/>
          </w:pPr>
          <w:hyperlink w:anchor="__RefHeading___Toc4590557_2320776876">
            <w:r>
              <w:rPr>
                <w:webHidden/>
                <w:rStyle w:val="IndexLink"/>
                <w:rtl w:val="true"/>
              </w:rPr>
              <w:t>ه</w:t>
            </w:r>
            <w:r>
              <w:rPr>
                <w:rStyle w:val="IndexLink"/>
                <w:rtl w:val="true"/>
              </w:rPr>
              <w:t xml:space="preserve">) </w:t>
            </w:r>
            <w:r>
              <w:rPr>
                <w:rStyle w:val="IndexLink"/>
                <w:rtl w:val="true"/>
              </w:rPr>
              <w:t>فتح و گشودن سرزمین های معین</w:t>
            </w:r>
            <w:r>
              <w:rPr>
                <w:rStyle w:val="IndexLink"/>
                <w:rtl w:val="true"/>
              </w:rPr>
              <w:tab/>
            </w:r>
            <w:r>
              <w:rPr>
                <w:rStyle w:val="IndexLink"/>
              </w:rPr>
              <w:t>177</w:t>
            </w:r>
          </w:hyperlink>
        </w:p>
        <w:p>
          <w:pPr>
            <w:pStyle w:val="Contents4"/>
            <w:tabs>
              <w:tab w:val="clear" w:pos="8176"/>
              <w:tab w:val="right" w:pos="9026" w:leader="dot"/>
            </w:tabs>
            <w:rPr/>
          </w:pPr>
          <w:hyperlink w:anchor="__RefHeading___Toc4590559_2320776876">
            <w:r>
              <w:rPr>
                <w:webHidden/>
                <w:rStyle w:val="IndexLink"/>
              </w:rPr>
              <w:t>1</w:t>
            </w:r>
            <w:r>
              <w:rPr>
                <w:rStyle w:val="IndexLink"/>
                <w:rtl w:val="true"/>
              </w:rPr>
              <w:t xml:space="preserve">) </w:t>
            </w:r>
            <w:r>
              <w:rPr>
                <w:rStyle w:val="IndexLink"/>
                <w:rtl w:val="true"/>
              </w:rPr>
              <w:t>شام</w:t>
            </w:r>
            <w:r>
              <w:rPr>
                <w:rStyle w:val="IndexLink"/>
                <w:rtl w:val="true"/>
              </w:rPr>
              <w:tab/>
            </w:r>
            <w:r>
              <w:rPr>
                <w:rStyle w:val="IndexLink"/>
              </w:rPr>
              <w:t>177</w:t>
            </w:r>
          </w:hyperlink>
        </w:p>
        <w:p>
          <w:pPr>
            <w:pStyle w:val="Contents4"/>
            <w:tabs>
              <w:tab w:val="clear" w:pos="8176"/>
              <w:tab w:val="right" w:pos="9026" w:leader="dot"/>
            </w:tabs>
            <w:rPr/>
          </w:pPr>
          <w:hyperlink w:anchor="__RefHeading___Toc4590561_2320776876">
            <w:r>
              <w:rPr>
                <w:webHidden/>
                <w:rStyle w:val="IndexLink"/>
              </w:rPr>
              <w:t>2</w:t>
            </w:r>
            <w:r>
              <w:rPr>
                <w:rStyle w:val="IndexLink"/>
                <w:rtl w:val="true"/>
              </w:rPr>
              <w:t xml:space="preserve">) </w:t>
            </w:r>
            <w:r>
              <w:rPr>
                <w:rStyle w:val="IndexLink"/>
                <w:rtl w:val="true"/>
              </w:rPr>
              <w:t>قسطنطنيه</w:t>
            </w:r>
            <w:r>
              <w:rPr>
                <w:rStyle w:val="IndexLink"/>
                <w:rtl w:val="true"/>
              </w:rPr>
              <w:tab/>
            </w:r>
            <w:r>
              <w:rPr>
                <w:rStyle w:val="IndexLink"/>
              </w:rPr>
              <w:t>178</w:t>
            </w:r>
          </w:hyperlink>
        </w:p>
        <w:p>
          <w:pPr>
            <w:pStyle w:val="Contents4"/>
            <w:tabs>
              <w:tab w:val="clear" w:pos="8176"/>
              <w:tab w:val="right" w:pos="9026" w:leader="dot"/>
            </w:tabs>
            <w:rPr/>
          </w:pPr>
          <w:hyperlink w:anchor="__RefHeading___Toc4590563_2320776876">
            <w:r>
              <w:rPr>
                <w:webHidden/>
                <w:rStyle w:val="IndexLink"/>
              </w:rPr>
              <w:t>3</w:t>
            </w:r>
            <w:r>
              <w:rPr>
                <w:rStyle w:val="IndexLink"/>
                <w:rtl w:val="true"/>
              </w:rPr>
              <w:t xml:space="preserve">) </w:t>
            </w:r>
            <w:r>
              <w:rPr>
                <w:rStyle w:val="IndexLink"/>
                <w:rtl w:val="true"/>
              </w:rPr>
              <w:t>قسطنطنیه و چین و کوه های دیلم</w:t>
            </w:r>
            <w:r>
              <w:rPr>
                <w:rStyle w:val="IndexLink"/>
                <w:rtl w:val="true"/>
              </w:rPr>
              <w:tab/>
            </w:r>
            <w:r>
              <w:rPr>
                <w:rStyle w:val="IndexLink"/>
              </w:rPr>
              <w:t>179</w:t>
            </w:r>
          </w:hyperlink>
        </w:p>
        <w:p>
          <w:pPr>
            <w:pStyle w:val="Contents4"/>
            <w:tabs>
              <w:tab w:val="clear" w:pos="8176"/>
              <w:tab w:val="right" w:pos="9026" w:leader="dot"/>
            </w:tabs>
            <w:rPr/>
          </w:pPr>
          <w:hyperlink w:anchor="__RefHeading___Toc4590565_2320776876">
            <w:r>
              <w:rPr>
                <w:webHidden/>
                <w:rStyle w:val="IndexLink"/>
              </w:rPr>
              <w:t>4</w:t>
            </w:r>
            <w:r>
              <w:rPr>
                <w:rStyle w:val="IndexLink"/>
                <w:rtl w:val="true"/>
              </w:rPr>
              <w:t xml:space="preserve">) </w:t>
            </w:r>
            <w:r>
              <w:rPr>
                <w:rStyle w:val="IndexLink"/>
                <w:rtl w:val="true"/>
              </w:rPr>
              <w:t>قدس و فلسطين</w:t>
            </w:r>
            <w:r>
              <w:rPr>
                <w:rStyle w:val="IndexLink"/>
                <w:rtl w:val="true"/>
              </w:rPr>
              <w:tab/>
            </w:r>
            <w:r>
              <w:rPr>
                <w:rStyle w:val="IndexLink"/>
              </w:rPr>
              <w:t>180</w:t>
            </w:r>
          </w:hyperlink>
        </w:p>
        <w:p>
          <w:pPr>
            <w:pStyle w:val="Contents4"/>
            <w:tabs>
              <w:tab w:val="clear" w:pos="8176"/>
              <w:tab w:val="right" w:pos="9026" w:leader="dot"/>
            </w:tabs>
            <w:rPr/>
          </w:pPr>
          <w:hyperlink w:anchor="__RefHeading___Toc4590567_2320776876">
            <w:r>
              <w:rPr>
                <w:webHidden/>
                <w:rStyle w:val="IndexLink"/>
              </w:rPr>
              <w:t>5</w:t>
            </w:r>
            <w:r>
              <w:rPr>
                <w:rStyle w:val="IndexLink"/>
                <w:rtl w:val="true"/>
              </w:rPr>
              <w:t xml:space="preserve">) </w:t>
            </w:r>
            <w:r>
              <w:rPr>
                <w:rStyle w:val="IndexLink"/>
                <w:rtl w:val="true"/>
              </w:rPr>
              <w:t>روم، چین، ترک، دیلم، هند، کابل، شام، خزر</w:t>
            </w:r>
            <w:r>
              <w:rPr>
                <w:rStyle w:val="IndexLink"/>
                <w:rtl w:val="true"/>
              </w:rPr>
              <w:tab/>
            </w:r>
            <w:r>
              <w:rPr>
                <w:rStyle w:val="IndexLink"/>
              </w:rPr>
              <w:t>181</w:t>
            </w:r>
          </w:hyperlink>
        </w:p>
        <w:p>
          <w:pPr>
            <w:pStyle w:val="Contents4"/>
            <w:tabs>
              <w:tab w:val="clear" w:pos="8176"/>
              <w:tab w:val="right" w:pos="9026" w:leader="dot"/>
            </w:tabs>
            <w:rPr/>
          </w:pPr>
          <w:hyperlink w:anchor="__RefHeading___Toc4590569_2320776876">
            <w:r>
              <w:rPr>
                <w:webHidden/>
                <w:rStyle w:val="IndexLink"/>
              </w:rPr>
              <w:t>6</w:t>
            </w:r>
            <w:r>
              <w:rPr>
                <w:rStyle w:val="IndexLink"/>
                <w:rtl w:val="true"/>
              </w:rPr>
              <w:t xml:space="preserve">) </w:t>
            </w:r>
            <w:r>
              <w:rPr>
                <w:rStyle w:val="IndexLink"/>
                <w:rtl w:val="true"/>
              </w:rPr>
              <w:t>حجاز</w:t>
            </w:r>
            <w:r>
              <w:rPr>
                <w:rStyle w:val="IndexLink"/>
                <w:rtl w:val="true"/>
              </w:rPr>
              <w:tab/>
            </w:r>
            <w:r>
              <w:rPr>
                <w:rStyle w:val="IndexLink"/>
              </w:rPr>
              <w:t>181</w:t>
            </w:r>
          </w:hyperlink>
        </w:p>
        <w:p>
          <w:pPr>
            <w:pStyle w:val="Contents4"/>
            <w:tabs>
              <w:tab w:val="clear" w:pos="8176"/>
              <w:tab w:val="right" w:pos="9026" w:leader="dot"/>
            </w:tabs>
            <w:rPr/>
          </w:pPr>
          <w:hyperlink w:anchor="__RefHeading___Toc4590571_2320776876">
            <w:r>
              <w:rPr>
                <w:webHidden/>
                <w:rStyle w:val="IndexLink"/>
              </w:rPr>
              <w:t>7</w:t>
            </w:r>
            <w:r>
              <w:rPr>
                <w:rStyle w:val="IndexLink"/>
                <w:rtl w:val="true"/>
              </w:rPr>
              <w:t xml:space="preserve">) </w:t>
            </w:r>
            <w:r>
              <w:rPr>
                <w:rStyle w:val="IndexLink"/>
                <w:rtl w:val="true"/>
              </w:rPr>
              <w:t>خراسان</w:t>
            </w:r>
            <w:r>
              <w:rPr>
                <w:rStyle w:val="IndexLink"/>
                <w:rtl w:val="true"/>
              </w:rPr>
              <w:tab/>
            </w:r>
            <w:r>
              <w:rPr>
                <w:rStyle w:val="IndexLink"/>
              </w:rPr>
              <w:t>182</w:t>
            </w:r>
          </w:hyperlink>
        </w:p>
        <w:p>
          <w:pPr>
            <w:pStyle w:val="Contents4"/>
            <w:tabs>
              <w:tab w:val="clear" w:pos="8176"/>
              <w:tab w:val="right" w:pos="9026" w:leader="dot"/>
            </w:tabs>
            <w:rPr/>
          </w:pPr>
          <w:hyperlink w:anchor="__RefHeading___Toc4590573_2320776876">
            <w:r>
              <w:rPr>
                <w:webHidden/>
                <w:rStyle w:val="IndexLink"/>
              </w:rPr>
              <w:t>8</w:t>
            </w:r>
            <w:r>
              <w:rPr>
                <w:rStyle w:val="IndexLink"/>
                <w:rtl w:val="true"/>
              </w:rPr>
              <w:t xml:space="preserve">) </w:t>
            </w:r>
            <w:r>
              <w:rPr>
                <w:rStyle w:val="IndexLink"/>
                <w:rtl w:val="true"/>
              </w:rPr>
              <w:t>ارمینیه</w:t>
            </w:r>
            <w:r>
              <w:rPr>
                <w:rStyle w:val="IndexLink"/>
                <w:rtl w:val="true"/>
              </w:rPr>
              <w:tab/>
            </w:r>
            <w:r>
              <w:rPr>
                <w:rStyle w:val="IndexLink"/>
              </w:rPr>
              <w:t>182</w:t>
            </w:r>
          </w:hyperlink>
        </w:p>
        <w:p>
          <w:pPr>
            <w:pStyle w:val="Contents4"/>
            <w:tabs>
              <w:tab w:val="clear" w:pos="8176"/>
              <w:tab w:val="right" w:pos="9026" w:leader="dot"/>
            </w:tabs>
            <w:rPr/>
          </w:pPr>
          <w:hyperlink w:anchor="__RefHeading___Toc4590575_2320776876">
            <w:r>
              <w:rPr>
                <w:webHidden/>
                <w:rStyle w:val="IndexLink"/>
              </w:rPr>
              <w:t>9</w:t>
            </w:r>
            <w:r>
              <w:rPr>
                <w:rStyle w:val="IndexLink"/>
                <w:rtl w:val="true"/>
              </w:rPr>
              <w:t xml:space="preserve">) </w:t>
            </w:r>
            <w:r>
              <w:rPr>
                <w:rStyle w:val="IndexLink"/>
                <w:rtl w:val="true"/>
              </w:rPr>
              <w:t>زنج</w:t>
            </w:r>
            <w:r>
              <w:rPr>
                <w:rStyle w:val="IndexLink"/>
                <w:rtl w:val="true"/>
              </w:rPr>
              <w:tab/>
            </w:r>
            <w:r>
              <w:rPr>
                <w:rStyle w:val="IndexLink"/>
              </w:rPr>
              <w:t>183</w:t>
            </w:r>
          </w:hyperlink>
        </w:p>
        <w:p>
          <w:pPr>
            <w:pStyle w:val="Contents3"/>
            <w:tabs>
              <w:tab w:val="clear" w:pos="8459"/>
              <w:tab w:val="right" w:pos="9026" w:leader="dot"/>
            </w:tabs>
            <w:rPr/>
          </w:pPr>
          <w:hyperlink w:anchor="__RefHeading___Toc4590577_2320776876">
            <w:r>
              <w:rPr>
                <w:webHidden/>
                <w:rStyle w:val="IndexLink"/>
                <w:rtl w:val="true"/>
              </w:rPr>
              <w:t>و</w:t>
            </w:r>
            <w:r>
              <w:rPr>
                <w:rStyle w:val="IndexLink"/>
                <w:rtl w:val="true"/>
              </w:rPr>
              <w:t xml:space="preserve">) </w:t>
            </w:r>
            <w:r>
              <w:rPr>
                <w:rStyle w:val="IndexLink"/>
                <w:rtl w:val="true"/>
              </w:rPr>
              <w:t>تسلیحات نظامی</w:t>
            </w:r>
            <w:r>
              <w:rPr>
                <w:rStyle w:val="IndexLink"/>
                <w:rtl w:val="true"/>
              </w:rPr>
              <w:tab/>
            </w:r>
            <w:r>
              <w:rPr>
                <w:rStyle w:val="IndexLink"/>
              </w:rPr>
              <w:t>183</w:t>
            </w:r>
          </w:hyperlink>
        </w:p>
        <w:p>
          <w:pPr>
            <w:pStyle w:val="Contents4"/>
            <w:tabs>
              <w:tab w:val="clear" w:pos="8176"/>
              <w:tab w:val="right" w:pos="9026" w:leader="dot"/>
            </w:tabs>
            <w:rPr/>
          </w:pPr>
          <w:hyperlink w:anchor="__RefHeading___Toc4590579_2320776876">
            <w:r>
              <w:rPr>
                <w:webHidden/>
                <w:rStyle w:val="IndexLink"/>
              </w:rPr>
              <w:t>1</w:t>
            </w:r>
            <w:r>
              <w:rPr>
                <w:rStyle w:val="IndexLink"/>
                <w:rtl w:val="true"/>
              </w:rPr>
              <w:t>)</w:t>
            </w:r>
            <w:r>
              <w:rPr>
                <w:rStyle w:val="IndexLink"/>
                <w:rtl w:val="true"/>
              </w:rPr>
              <w:t xml:space="preserve">تسلیحات نظامی </w:t>
            </w:r>
            <w:r>
              <w:rPr>
                <w:rStyle w:val="IndexLink"/>
                <w:rtl w:val="true"/>
              </w:rPr>
              <w:t xml:space="preserve">- </w:t>
            </w:r>
            <w:r>
              <w:rPr>
                <w:rStyle w:val="IndexLink"/>
                <w:rtl w:val="true"/>
              </w:rPr>
              <w:t>فیزیکی</w:t>
            </w:r>
            <w:r>
              <w:rPr>
                <w:rStyle w:val="IndexLink"/>
                <w:rtl w:val="true"/>
              </w:rPr>
              <w:tab/>
            </w:r>
            <w:r>
              <w:rPr>
                <w:rStyle w:val="IndexLink"/>
              </w:rPr>
              <w:t>183</w:t>
            </w:r>
          </w:hyperlink>
        </w:p>
        <w:p>
          <w:pPr>
            <w:pStyle w:val="Contents4"/>
            <w:tabs>
              <w:tab w:val="clear" w:pos="8176"/>
              <w:tab w:val="right" w:pos="9026" w:leader="dot"/>
            </w:tabs>
            <w:rPr/>
          </w:pPr>
          <w:hyperlink w:anchor="__RefHeading___Toc4590581_2320776876">
            <w:r>
              <w:rPr>
                <w:webHidden/>
                <w:rStyle w:val="IndexLink"/>
              </w:rPr>
              <w:t>2</w:t>
            </w:r>
            <w:r>
              <w:rPr>
                <w:rStyle w:val="IndexLink"/>
                <w:rtl w:val="true"/>
              </w:rPr>
              <w:t>)</w:t>
            </w:r>
            <w:r>
              <w:rPr>
                <w:rStyle w:val="IndexLink"/>
                <w:rtl w:val="true"/>
              </w:rPr>
              <w:t xml:space="preserve">تسلیحات نظامی </w:t>
            </w:r>
            <w:r>
              <w:rPr>
                <w:rStyle w:val="IndexLink"/>
                <w:rtl w:val="true"/>
              </w:rPr>
              <w:t xml:space="preserve">- </w:t>
            </w:r>
            <w:r>
              <w:rPr>
                <w:rStyle w:val="IndexLink"/>
                <w:rtl w:val="true"/>
              </w:rPr>
              <w:t xml:space="preserve">متافيزيكى </w:t>
            </w:r>
            <w:r>
              <w:rPr>
                <w:rStyle w:val="IndexLink"/>
                <w:rtl w:val="true"/>
              </w:rPr>
              <w:t>(</w:t>
            </w:r>
            <w:r>
              <w:rPr>
                <w:rStyle w:val="IndexLink"/>
                <w:rtl w:val="true"/>
              </w:rPr>
              <w:t>ماوراء الطبيعه</w:t>
            </w:r>
            <w:r>
              <w:rPr>
                <w:rStyle w:val="IndexLink"/>
                <w:rtl w:val="true"/>
              </w:rPr>
              <w:t>)</w:t>
              <w:tab/>
            </w:r>
            <w:r>
              <w:rPr>
                <w:rStyle w:val="IndexLink"/>
              </w:rPr>
              <w:t>184</w:t>
            </w:r>
          </w:hyperlink>
        </w:p>
        <w:p>
          <w:pPr>
            <w:pStyle w:val="Contents3"/>
            <w:tabs>
              <w:tab w:val="clear" w:pos="8459"/>
              <w:tab w:val="right" w:pos="9026" w:leader="dot"/>
            </w:tabs>
            <w:rPr/>
          </w:pPr>
          <w:hyperlink w:anchor="__RefHeading___Toc4590583_2320776876">
            <w:r>
              <w:rPr>
                <w:webHidden/>
                <w:rStyle w:val="IndexLink"/>
                <w:rtl w:val="true"/>
              </w:rPr>
              <w:t>سیره جنگی امام زمان عجل الله تعالى فرجه الشریف</w:t>
            </w:r>
            <w:r>
              <w:rPr>
                <w:rStyle w:val="IndexLink"/>
                <w:rtl w:val="true"/>
              </w:rPr>
              <w:tab/>
            </w:r>
            <w:r>
              <w:rPr>
                <w:rStyle w:val="IndexLink"/>
              </w:rPr>
              <w:t>187</w:t>
            </w:r>
          </w:hyperlink>
        </w:p>
        <w:p>
          <w:pPr>
            <w:pStyle w:val="Contents4"/>
            <w:tabs>
              <w:tab w:val="clear" w:pos="8176"/>
              <w:tab w:val="right" w:pos="9026" w:leader="dot"/>
            </w:tabs>
            <w:rPr/>
          </w:pPr>
          <w:hyperlink w:anchor="__RefHeading___Toc4590585_2320776876">
            <w:r>
              <w:rPr>
                <w:webHidden/>
                <w:rStyle w:val="IndexLink"/>
              </w:rPr>
              <w:t>1</w:t>
            </w:r>
            <w:r>
              <w:rPr>
                <w:rStyle w:val="IndexLink"/>
                <w:rtl w:val="true"/>
              </w:rPr>
              <w:t xml:space="preserve">) </w:t>
            </w:r>
            <w:r>
              <w:rPr>
                <w:rStyle w:val="IndexLink"/>
                <w:rtl w:val="true"/>
              </w:rPr>
              <w:t>پاک سازی زمین از وجود ستم و ستم کاران</w:t>
            </w:r>
            <w:r>
              <w:rPr>
                <w:rStyle w:val="IndexLink"/>
                <w:rtl w:val="true"/>
              </w:rPr>
              <w:tab/>
            </w:r>
            <w:r>
              <w:rPr>
                <w:rStyle w:val="IndexLink"/>
              </w:rPr>
              <w:t>187</w:t>
            </w:r>
          </w:hyperlink>
        </w:p>
        <w:p>
          <w:pPr>
            <w:pStyle w:val="Contents4"/>
            <w:tabs>
              <w:tab w:val="clear" w:pos="8176"/>
              <w:tab w:val="right" w:pos="9026" w:leader="dot"/>
            </w:tabs>
            <w:rPr/>
          </w:pPr>
          <w:hyperlink w:anchor="__RefHeading___Toc4590587_2320776876">
            <w:r>
              <w:rPr>
                <w:webHidden/>
                <w:rStyle w:val="IndexLink"/>
              </w:rPr>
              <w:t>2</w:t>
            </w:r>
            <w:r>
              <w:rPr>
                <w:rStyle w:val="IndexLink"/>
                <w:rtl w:val="true"/>
              </w:rPr>
              <w:t xml:space="preserve">) </w:t>
            </w:r>
            <w:r>
              <w:rPr>
                <w:rStyle w:val="IndexLink"/>
                <w:rtl w:val="true"/>
              </w:rPr>
              <w:t>کشتن مجروح و فراری</w:t>
            </w:r>
            <w:r>
              <w:rPr>
                <w:rStyle w:val="IndexLink"/>
                <w:rtl w:val="true"/>
              </w:rPr>
              <w:tab/>
            </w:r>
            <w:r>
              <w:rPr>
                <w:rStyle w:val="IndexLink"/>
              </w:rPr>
              <w:t>188</w:t>
            </w:r>
          </w:hyperlink>
        </w:p>
        <w:p>
          <w:pPr>
            <w:pStyle w:val="Contents3"/>
            <w:tabs>
              <w:tab w:val="clear" w:pos="8459"/>
              <w:tab w:val="right" w:pos="9026" w:leader="dot"/>
            </w:tabs>
            <w:rPr/>
          </w:pPr>
          <w:hyperlink w:anchor="__RefHeading___Toc4590589_2320776876">
            <w:r>
              <w:rPr>
                <w:webHidden/>
                <w:rStyle w:val="IndexLink"/>
                <w:rtl w:val="true"/>
              </w:rPr>
              <w:t>جنگ ها و فتوحات حضرت مهدی عجل الله تعالى فرجه الشریف</w:t>
            </w:r>
            <w:r>
              <w:rPr>
                <w:rStyle w:val="IndexLink"/>
                <w:rtl w:val="true"/>
              </w:rPr>
              <w:tab/>
            </w:r>
            <w:r>
              <w:rPr>
                <w:rStyle w:val="IndexLink"/>
              </w:rPr>
              <w:t>190</w:t>
            </w:r>
          </w:hyperlink>
        </w:p>
        <w:p>
          <w:pPr>
            <w:pStyle w:val="Contents4"/>
            <w:tabs>
              <w:tab w:val="clear" w:pos="8176"/>
              <w:tab w:val="right" w:pos="9026" w:leader="dot"/>
            </w:tabs>
            <w:rPr/>
          </w:pPr>
          <w:hyperlink w:anchor="__RefHeading___Toc4590591_2320776876">
            <w:r>
              <w:rPr>
                <w:webHidden/>
                <w:rStyle w:val="IndexLink"/>
              </w:rPr>
              <w:t>1</w:t>
            </w:r>
            <w:r>
              <w:rPr>
                <w:rStyle w:val="IndexLink"/>
                <w:rtl w:val="true"/>
              </w:rPr>
              <w:t xml:space="preserve">) </w:t>
            </w:r>
            <w:r>
              <w:rPr>
                <w:rStyle w:val="IndexLink"/>
                <w:rtl w:val="true"/>
              </w:rPr>
              <w:t>جنگ با لشکر سفیانی در کوفه</w:t>
            </w:r>
            <w:r>
              <w:rPr>
                <w:rStyle w:val="IndexLink"/>
                <w:rtl w:val="true"/>
              </w:rPr>
              <w:tab/>
            </w:r>
            <w:r>
              <w:rPr>
                <w:rStyle w:val="IndexLink"/>
              </w:rPr>
              <w:t>190</w:t>
            </w:r>
          </w:hyperlink>
        </w:p>
        <w:p>
          <w:pPr>
            <w:pStyle w:val="Contents4"/>
            <w:tabs>
              <w:tab w:val="clear" w:pos="8176"/>
              <w:tab w:val="right" w:pos="9026" w:leader="dot"/>
            </w:tabs>
            <w:rPr/>
          </w:pPr>
          <w:hyperlink w:anchor="__RefHeading___Toc4590593_2320776876">
            <w:r>
              <w:rPr>
                <w:webHidden/>
                <w:rStyle w:val="IndexLink"/>
              </w:rPr>
              <w:t>2</w:t>
            </w:r>
            <w:r>
              <w:rPr>
                <w:rStyle w:val="IndexLink"/>
                <w:rtl w:val="true"/>
              </w:rPr>
              <w:t xml:space="preserve">) </w:t>
            </w:r>
            <w:r>
              <w:rPr>
                <w:rStyle w:val="IndexLink"/>
                <w:rtl w:val="true"/>
              </w:rPr>
              <w:t>جنگ نهایی با لشکر سفیانی در شام</w:t>
            </w:r>
            <w:r>
              <w:rPr>
                <w:rStyle w:val="IndexLink"/>
                <w:rtl w:val="true"/>
              </w:rPr>
              <w:tab/>
            </w:r>
            <w:r>
              <w:rPr>
                <w:rStyle w:val="IndexLink"/>
              </w:rPr>
              <w:t>193</w:t>
            </w:r>
          </w:hyperlink>
        </w:p>
        <w:p>
          <w:pPr>
            <w:pStyle w:val="Contents4"/>
            <w:tabs>
              <w:tab w:val="clear" w:pos="8176"/>
              <w:tab w:val="right" w:pos="9026" w:leader="dot"/>
            </w:tabs>
            <w:rPr/>
          </w:pPr>
          <w:hyperlink w:anchor="__RefHeading___Toc4590595_2320776876">
            <w:r>
              <w:rPr>
                <w:webHidden/>
                <w:rStyle w:val="IndexLink"/>
              </w:rPr>
              <w:t>3</w:t>
            </w:r>
            <w:r>
              <w:rPr>
                <w:rStyle w:val="IndexLink"/>
                <w:rtl w:val="true"/>
              </w:rPr>
              <w:t xml:space="preserve">) </w:t>
            </w:r>
            <w:r>
              <w:rPr>
                <w:rStyle w:val="IndexLink"/>
                <w:rtl w:val="true"/>
              </w:rPr>
              <w:t>چگونگی کشته شدن سفیانی</w:t>
            </w:r>
            <w:r>
              <w:rPr>
                <w:rStyle w:val="IndexLink"/>
                <w:rtl w:val="true"/>
              </w:rPr>
              <w:tab/>
            </w:r>
            <w:r>
              <w:rPr>
                <w:rStyle w:val="IndexLink"/>
              </w:rPr>
              <w:t>196</w:t>
            </w:r>
          </w:hyperlink>
        </w:p>
        <w:p>
          <w:pPr>
            <w:pStyle w:val="Contents4"/>
            <w:tabs>
              <w:tab w:val="clear" w:pos="8176"/>
              <w:tab w:val="right" w:pos="9026" w:leader="dot"/>
            </w:tabs>
            <w:rPr/>
          </w:pPr>
          <w:hyperlink w:anchor="__RefHeading___Toc4590597_2320776876">
            <w:r>
              <w:rPr>
                <w:webHidden/>
                <w:rStyle w:val="IndexLink"/>
              </w:rPr>
              <w:t>4</w:t>
            </w:r>
            <w:r>
              <w:rPr>
                <w:rStyle w:val="IndexLink"/>
                <w:rtl w:val="true"/>
              </w:rPr>
              <w:t xml:space="preserve">) </w:t>
            </w:r>
            <w:r>
              <w:rPr>
                <w:rStyle w:val="IndexLink"/>
                <w:rtl w:val="true"/>
              </w:rPr>
              <w:t>فتح روم</w:t>
            </w:r>
            <w:r>
              <w:rPr>
                <w:rStyle w:val="IndexLink"/>
                <w:rtl w:val="true"/>
              </w:rPr>
              <w:tab/>
            </w:r>
            <w:r>
              <w:rPr>
                <w:rStyle w:val="IndexLink"/>
              </w:rPr>
              <w:t>199</w:t>
            </w:r>
          </w:hyperlink>
        </w:p>
        <w:p>
          <w:pPr>
            <w:pStyle w:val="Contents4"/>
            <w:tabs>
              <w:tab w:val="clear" w:pos="8176"/>
              <w:tab w:val="right" w:pos="9026" w:leader="dot"/>
            </w:tabs>
            <w:rPr/>
          </w:pPr>
          <w:hyperlink w:anchor="__RefHeading___Toc4590599_2320776876">
            <w:r>
              <w:rPr>
                <w:webHidden/>
                <w:rStyle w:val="IndexLink"/>
              </w:rPr>
              <w:t>5</w:t>
            </w:r>
            <w:r>
              <w:rPr>
                <w:rStyle w:val="IndexLink"/>
                <w:rtl w:val="true"/>
              </w:rPr>
              <w:t xml:space="preserve">) </w:t>
            </w:r>
            <w:r>
              <w:rPr>
                <w:rStyle w:val="IndexLink"/>
                <w:rtl w:val="true"/>
              </w:rPr>
              <w:t>فتح قسطنطنیه</w:t>
            </w:r>
            <w:r>
              <w:rPr>
                <w:rStyle w:val="IndexLink"/>
                <w:rtl w:val="true"/>
              </w:rPr>
              <w:tab/>
            </w:r>
            <w:r>
              <w:rPr>
                <w:rStyle w:val="IndexLink"/>
              </w:rPr>
              <w:t>202</w:t>
            </w:r>
          </w:hyperlink>
        </w:p>
        <w:p>
          <w:pPr>
            <w:pStyle w:val="Contents4"/>
            <w:tabs>
              <w:tab w:val="clear" w:pos="8176"/>
              <w:tab w:val="right" w:pos="9026" w:leader="dot"/>
            </w:tabs>
            <w:rPr/>
          </w:pPr>
          <w:hyperlink w:anchor="__RefHeading___Toc4590601_2320776876">
            <w:r>
              <w:rPr>
                <w:webHidden/>
                <w:rStyle w:val="IndexLink"/>
              </w:rPr>
              <w:t>6</w:t>
            </w:r>
            <w:r>
              <w:rPr>
                <w:rStyle w:val="IndexLink"/>
                <w:rtl w:val="true"/>
              </w:rPr>
              <w:t xml:space="preserve">) </w:t>
            </w:r>
            <w:r>
              <w:rPr>
                <w:rStyle w:val="IndexLink"/>
                <w:rtl w:val="true"/>
              </w:rPr>
              <w:t>فتح ارمنیه</w:t>
            </w:r>
            <w:r>
              <w:rPr>
                <w:rStyle w:val="IndexLink"/>
                <w:rtl w:val="true"/>
              </w:rPr>
              <w:tab/>
            </w:r>
            <w:r>
              <w:rPr>
                <w:rStyle w:val="IndexLink"/>
              </w:rPr>
              <w:t>205</w:t>
            </w:r>
          </w:hyperlink>
        </w:p>
        <w:p>
          <w:pPr>
            <w:pStyle w:val="Contents4"/>
            <w:tabs>
              <w:tab w:val="clear" w:pos="8176"/>
              <w:tab w:val="right" w:pos="9026" w:leader="dot"/>
            </w:tabs>
            <w:rPr/>
          </w:pPr>
          <w:hyperlink w:anchor="__RefHeading___Toc4590603_2320776876">
            <w:r>
              <w:rPr>
                <w:webHidden/>
                <w:rStyle w:val="IndexLink"/>
              </w:rPr>
              <w:t>7</w:t>
            </w:r>
            <w:r>
              <w:rPr>
                <w:rStyle w:val="IndexLink"/>
                <w:rtl w:val="true"/>
              </w:rPr>
              <w:t xml:space="preserve">) </w:t>
            </w:r>
            <w:r>
              <w:rPr>
                <w:rStyle w:val="IndexLink"/>
                <w:rtl w:val="true"/>
              </w:rPr>
              <w:t>فتح بيت المقدس</w:t>
            </w:r>
            <w:r>
              <w:rPr>
                <w:rStyle w:val="IndexLink"/>
                <w:rtl w:val="true"/>
              </w:rPr>
              <w:tab/>
            </w:r>
            <w:r>
              <w:rPr>
                <w:rStyle w:val="IndexLink"/>
              </w:rPr>
              <w:t>206</w:t>
            </w:r>
          </w:hyperlink>
        </w:p>
        <w:p>
          <w:pPr>
            <w:pStyle w:val="Contents4"/>
            <w:tabs>
              <w:tab w:val="clear" w:pos="8176"/>
              <w:tab w:val="right" w:pos="9026" w:leader="dot"/>
            </w:tabs>
            <w:rPr/>
          </w:pPr>
          <w:hyperlink w:anchor="__RefHeading___Toc4590605_2320776876">
            <w:r>
              <w:rPr>
                <w:webHidden/>
                <w:rStyle w:val="IndexLink"/>
              </w:rPr>
              <w:t>8</w:t>
            </w:r>
            <w:r>
              <w:rPr>
                <w:rStyle w:val="IndexLink"/>
                <w:rtl w:val="true"/>
              </w:rPr>
              <w:t xml:space="preserve">) </w:t>
            </w:r>
            <w:r>
              <w:rPr>
                <w:rStyle w:val="IndexLink"/>
                <w:rtl w:val="true"/>
              </w:rPr>
              <w:t>فتح قدس، صور، عكّا، غزه و عسقلان</w:t>
            </w:r>
            <w:r>
              <w:rPr>
                <w:rStyle w:val="IndexLink"/>
                <w:rtl w:val="true"/>
              </w:rPr>
              <w:tab/>
            </w:r>
            <w:r>
              <w:rPr>
                <w:rStyle w:val="IndexLink"/>
              </w:rPr>
              <w:t>206</w:t>
            </w:r>
          </w:hyperlink>
        </w:p>
        <w:p>
          <w:pPr>
            <w:pStyle w:val="Contents4"/>
            <w:tabs>
              <w:tab w:val="clear" w:pos="8176"/>
              <w:tab w:val="right" w:pos="9026" w:leader="dot"/>
            </w:tabs>
            <w:rPr/>
          </w:pPr>
          <w:hyperlink w:anchor="__RefHeading___Toc4590607_2320776876">
            <w:r>
              <w:rPr>
                <w:webHidden/>
                <w:rStyle w:val="IndexLink"/>
              </w:rPr>
              <w:t>9</w:t>
            </w:r>
            <w:r>
              <w:rPr>
                <w:rStyle w:val="IndexLink"/>
                <w:rtl w:val="true"/>
              </w:rPr>
              <w:t xml:space="preserve">) </w:t>
            </w:r>
            <w:r>
              <w:rPr>
                <w:rStyle w:val="IndexLink"/>
                <w:rtl w:val="true"/>
              </w:rPr>
              <w:t>مرگ دجّال</w:t>
            </w:r>
            <w:r>
              <w:rPr>
                <w:rStyle w:val="IndexLink"/>
                <w:rtl w:val="true"/>
              </w:rPr>
              <w:tab/>
            </w:r>
            <w:r>
              <w:rPr>
                <w:rStyle w:val="IndexLink"/>
              </w:rPr>
              <w:t>207</w:t>
            </w:r>
          </w:hyperlink>
        </w:p>
        <w:p>
          <w:pPr>
            <w:pStyle w:val="Contents4"/>
            <w:tabs>
              <w:tab w:val="clear" w:pos="8176"/>
              <w:tab w:val="right" w:pos="9026" w:leader="dot"/>
            </w:tabs>
            <w:rPr/>
          </w:pPr>
          <w:hyperlink w:anchor="__RefHeading___Toc4590609_2320776876">
            <w:r>
              <w:rPr>
                <w:webHidden/>
                <w:rStyle w:val="IndexLink"/>
              </w:rPr>
              <w:t>10</w:t>
            </w:r>
            <w:r>
              <w:rPr>
                <w:rStyle w:val="IndexLink"/>
                <w:rtl w:val="true"/>
              </w:rPr>
              <w:t xml:space="preserve">) </w:t>
            </w:r>
            <w:r>
              <w:rPr>
                <w:rStyle w:val="IndexLink"/>
                <w:rtl w:val="true"/>
              </w:rPr>
              <w:t>فتح مصر و شامات</w:t>
            </w:r>
            <w:r>
              <w:rPr>
                <w:rStyle w:val="IndexLink"/>
                <w:rtl w:val="true"/>
              </w:rPr>
              <w:tab/>
            </w:r>
            <w:r>
              <w:rPr>
                <w:rStyle w:val="IndexLink"/>
              </w:rPr>
              <w:t>210</w:t>
            </w:r>
          </w:hyperlink>
        </w:p>
        <w:p>
          <w:pPr>
            <w:pStyle w:val="Contents4"/>
            <w:tabs>
              <w:tab w:val="clear" w:pos="8176"/>
              <w:tab w:val="right" w:pos="9026" w:leader="dot"/>
            </w:tabs>
            <w:rPr/>
          </w:pPr>
          <w:hyperlink w:anchor="__RefHeading___Toc4590611_2320776876">
            <w:r>
              <w:rPr>
                <w:webHidden/>
                <w:rStyle w:val="IndexLink"/>
              </w:rPr>
              <w:t>11</w:t>
            </w:r>
            <w:r>
              <w:rPr>
                <w:rStyle w:val="IndexLink"/>
                <w:rtl w:val="true"/>
              </w:rPr>
              <w:t xml:space="preserve">) </w:t>
            </w:r>
            <w:r>
              <w:rPr>
                <w:rStyle w:val="IndexLink"/>
                <w:rtl w:val="true"/>
              </w:rPr>
              <w:t>فتح دیلم و چین</w:t>
            </w:r>
            <w:r>
              <w:rPr>
                <w:rStyle w:val="IndexLink"/>
                <w:rtl w:val="true"/>
              </w:rPr>
              <w:tab/>
            </w:r>
            <w:r>
              <w:rPr>
                <w:rStyle w:val="IndexLink"/>
              </w:rPr>
              <w:t>211</w:t>
            </w:r>
          </w:hyperlink>
        </w:p>
        <w:p>
          <w:pPr>
            <w:pStyle w:val="Contents4"/>
            <w:tabs>
              <w:tab w:val="clear" w:pos="8176"/>
              <w:tab w:val="right" w:pos="9026" w:leader="dot"/>
            </w:tabs>
            <w:rPr/>
          </w:pPr>
          <w:hyperlink w:anchor="__RefHeading___Toc4590613_2320776876">
            <w:r>
              <w:rPr>
                <w:webHidden/>
                <w:rStyle w:val="IndexLink"/>
              </w:rPr>
              <w:t>12</w:t>
            </w:r>
            <w:r>
              <w:rPr>
                <w:rStyle w:val="IndexLink"/>
                <w:rtl w:val="true"/>
              </w:rPr>
              <w:t xml:space="preserve">) </w:t>
            </w:r>
            <w:r>
              <w:rPr>
                <w:rStyle w:val="IndexLink"/>
                <w:rtl w:val="true"/>
              </w:rPr>
              <w:t>فتح بصره</w:t>
            </w:r>
            <w:r>
              <w:rPr>
                <w:rStyle w:val="IndexLink"/>
                <w:rtl w:val="true"/>
              </w:rPr>
              <w:tab/>
            </w:r>
            <w:r>
              <w:rPr>
                <w:rStyle w:val="IndexLink"/>
              </w:rPr>
              <w:t>212</w:t>
            </w:r>
          </w:hyperlink>
        </w:p>
        <w:p>
          <w:pPr>
            <w:pStyle w:val="Contents4"/>
            <w:tabs>
              <w:tab w:val="clear" w:pos="8176"/>
              <w:tab w:val="right" w:pos="9026" w:leader="dot"/>
            </w:tabs>
            <w:rPr/>
          </w:pPr>
          <w:hyperlink w:anchor="__RefHeading___Toc4590615_2320776876">
            <w:r>
              <w:rPr>
                <w:webHidden/>
                <w:rStyle w:val="IndexLink"/>
              </w:rPr>
              <w:t>13</w:t>
            </w:r>
            <w:r>
              <w:rPr>
                <w:rStyle w:val="IndexLink"/>
                <w:rtl w:val="true"/>
              </w:rPr>
              <w:t xml:space="preserve">) </w:t>
            </w:r>
            <w:r>
              <w:rPr>
                <w:rStyle w:val="IndexLink"/>
                <w:rtl w:val="true"/>
              </w:rPr>
              <w:t>فتح هند</w:t>
            </w:r>
            <w:r>
              <w:rPr>
                <w:rStyle w:val="IndexLink"/>
                <w:rtl w:val="true"/>
              </w:rPr>
              <w:tab/>
            </w:r>
            <w:r>
              <w:rPr>
                <w:rStyle w:val="IndexLink"/>
              </w:rPr>
              <w:t>213</w:t>
            </w:r>
          </w:hyperlink>
        </w:p>
        <w:p>
          <w:pPr>
            <w:pStyle w:val="Contents4"/>
            <w:tabs>
              <w:tab w:val="clear" w:pos="8176"/>
              <w:tab w:val="right" w:pos="9026" w:leader="dot"/>
            </w:tabs>
            <w:rPr/>
          </w:pPr>
          <w:hyperlink w:anchor="__RefHeading___Toc4590617_2320776876">
            <w:r>
              <w:rPr>
                <w:webHidden/>
                <w:rStyle w:val="IndexLink"/>
              </w:rPr>
              <w:t>14</w:t>
            </w:r>
            <w:r>
              <w:rPr>
                <w:rStyle w:val="IndexLink"/>
                <w:rtl w:val="true"/>
              </w:rPr>
              <w:t xml:space="preserve">) </w:t>
            </w:r>
            <w:r>
              <w:rPr>
                <w:rStyle w:val="IndexLink"/>
                <w:rtl w:val="true"/>
              </w:rPr>
              <w:t>فتح کابل</w:t>
            </w:r>
            <w:r>
              <w:rPr>
                <w:rStyle w:val="IndexLink"/>
                <w:rtl w:val="true"/>
              </w:rPr>
              <w:tab/>
            </w:r>
            <w:r>
              <w:rPr>
                <w:rStyle w:val="IndexLink"/>
              </w:rPr>
              <w:t>213</w:t>
            </w:r>
          </w:hyperlink>
        </w:p>
        <w:p>
          <w:pPr>
            <w:pStyle w:val="Contents4"/>
            <w:tabs>
              <w:tab w:val="clear" w:pos="8176"/>
              <w:tab w:val="right" w:pos="9026" w:leader="dot"/>
            </w:tabs>
            <w:rPr/>
          </w:pPr>
          <w:hyperlink w:anchor="__RefHeading___Toc4590619_2320776876">
            <w:r>
              <w:rPr>
                <w:webHidden/>
                <w:rStyle w:val="IndexLink"/>
              </w:rPr>
              <w:t>15</w:t>
            </w:r>
            <w:r>
              <w:rPr>
                <w:rStyle w:val="IndexLink"/>
                <w:rtl w:val="true"/>
              </w:rPr>
              <w:t xml:space="preserve">) </w:t>
            </w:r>
            <w:r>
              <w:rPr>
                <w:rStyle w:val="IndexLink"/>
                <w:rtl w:val="true"/>
              </w:rPr>
              <w:t>فتح قرقيسيا</w:t>
            </w:r>
            <w:r>
              <w:rPr>
                <w:rStyle w:val="IndexLink"/>
                <w:rtl w:val="true"/>
              </w:rPr>
              <w:tab/>
            </w:r>
            <w:r>
              <w:rPr>
                <w:rStyle w:val="IndexLink"/>
              </w:rPr>
              <w:t>213</w:t>
            </w:r>
          </w:hyperlink>
        </w:p>
        <w:p>
          <w:pPr>
            <w:pStyle w:val="Contents4"/>
            <w:tabs>
              <w:tab w:val="clear" w:pos="8176"/>
              <w:tab w:val="right" w:pos="9026" w:leader="dot"/>
            </w:tabs>
            <w:rPr/>
          </w:pPr>
          <w:hyperlink w:anchor="__RefHeading___Toc4590621_2320776876">
            <w:r>
              <w:rPr>
                <w:webHidden/>
                <w:rStyle w:val="IndexLink"/>
              </w:rPr>
              <w:t>16</w:t>
            </w:r>
            <w:r>
              <w:rPr>
                <w:rStyle w:val="IndexLink"/>
                <w:rtl w:val="true"/>
              </w:rPr>
              <w:t xml:space="preserve">) </w:t>
            </w:r>
            <w:r>
              <w:rPr>
                <w:rStyle w:val="IndexLink"/>
                <w:rtl w:val="true"/>
              </w:rPr>
              <w:t>فتح زنگبار شمال آفریقا</w:t>
            </w:r>
            <w:r>
              <w:rPr>
                <w:rStyle w:val="IndexLink"/>
                <w:rtl w:val="true"/>
              </w:rPr>
              <w:tab/>
            </w:r>
            <w:r>
              <w:rPr>
                <w:rStyle w:val="IndexLink"/>
              </w:rPr>
              <w:t>215</w:t>
            </w:r>
          </w:hyperlink>
        </w:p>
        <w:p>
          <w:pPr>
            <w:pStyle w:val="Contents4"/>
            <w:tabs>
              <w:tab w:val="clear" w:pos="8176"/>
              <w:tab w:val="right" w:pos="9026" w:leader="dot"/>
            </w:tabs>
            <w:rPr/>
          </w:pPr>
          <w:hyperlink w:anchor="__RefHeading___Toc4590623_2320776876">
            <w:r>
              <w:rPr>
                <w:webHidden/>
                <w:rStyle w:val="IndexLink"/>
              </w:rPr>
              <w:t>17</w:t>
            </w:r>
            <w:r>
              <w:rPr>
                <w:rStyle w:val="IndexLink"/>
                <w:rtl w:val="true"/>
              </w:rPr>
              <w:t xml:space="preserve">) </w:t>
            </w:r>
            <w:r>
              <w:rPr>
                <w:rStyle w:val="IndexLink"/>
                <w:rtl w:val="true"/>
              </w:rPr>
              <w:t>فتح سیزده شهر بعد از جنگ</w:t>
            </w:r>
            <w:r>
              <w:rPr>
                <w:rStyle w:val="IndexLink"/>
                <w:rtl w:val="true"/>
              </w:rPr>
              <w:tab/>
            </w:r>
            <w:r>
              <w:rPr>
                <w:rStyle w:val="IndexLink"/>
              </w:rPr>
              <w:t>215</w:t>
            </w:r>
          </w:hyperlink>
        </w:p>
        <w:p>
          <w:pPr>
            <w:pStyle w:val="Contents4"/>
            <w:tabs>
              <w:tab w:val="clear" w:pos="8176"/>
              <w:tab w:val="right" w:pos="9026" w:leader="dot"/>
            </w:tabs>
            <w:rPr/>
          </w:pPr>
          <w:hyperlink w:anchor="__RefHeading___Toc4590625_2320776876">
            <w:r>
              <w:rPr>
                <w:webHidden/>
                <w:rStyle w:val="IndexLink"/>
              </w:rPr>
              <w:t>18</w:t>
            </w:r>
            <w:r>
              <w:rPr>
                <w:rStyle w:val="IndexLink"/>
                <w:rtl w:val="true"/>
              </w:rPr>
              <w:t xml:space="preserve">) </w:t>
            </w:r>
            <w:r>
              <w:rPr>
                <w:rStyle w:val="IndexLink"/>
                <w:rtl w:val="true"/>
              </w:rPr>
              <w:t>آخرین شورشگران</w:t>
            </w:r>
            <w:r>
              <w:rPr>
                <w:rStyle w:val="IndexLink"/>
                <w:rtl w:val="true"/>
              </w:rPr>
              <w:tab/>
            </w:r>
            <w:r>
              <w:rPr>
                <w:rStyle w:val="IndexLink"/>
              </w:rPr>
              <w:t>216</w:t>
            </w:r>
          </w:hyperlink>
        </w:p>
        <w:p>
          <w:pPr>
            <w:pStyle w:val="Contents4"/>
            <w:tabs>
              <w:tab w:val="clear" w:pos="8176"/>
              <w:tab w:val="right" w:pos="9026" w:leader="dot"/>
            </w:tabs>
            <w:rPr/>
          </w:pPr>
          <w:hyperlink w:anchor="__RefHeading___Toc4590627_2320776876">
            <w:r>
              <w:rPr>
                <w:webHidden/>
                <w:rStyle w:val="IndexLink"/>
              </w:rPr>
              <w:t>19</w:t>
            </w:r>
            <w:r>
              <w:rPr>
                <w:rStyle w:val="IndexLink"/>
                <w:rtl w:val="true"/>
              </w:rPr>
              <w:t xml:space="preserve">) </w:t>
            </w:r>
            <w:r>
              <w:rPr>
                <w:rStyle w:val="IndexLink"/>
                <w:rtl w:val="true"/>
              </w:rPr>
              <w:t>آخرین جنگ</w:t>
            </w:r>
            <w:r>
              <w:rPr>
                <w:rStyle w:val="IndexLink"/>
                <w:rtl w:val="true"/>
              </w:rPr>
              <w:tab/>
            </w:r>
            <w:r>
              <w:rPr>
                <w:rStyle w:val="IndexLink"/>
              </w:rPr>
              <w:t>216</w:t>
            </w:r>
          </w:hyperlink>
        </w:p>
        <w:p>
          <w:pPr>
            <w:pStyle w:val="Contents4"/>
            <w:tabs>
              <w:tab w:val="clear" w:pos="8176"/>
              <w:tab w:val="right" w:pos="9026" w:leader="dot"/>
            </w:tabs>
            <w:rPr/>
          </w:pPr>
          <w:hyperlink w:anchor="__RefHeading___Toc4590629_2320776876">
            <w:r>
              <w:rPr>
                <w:webHidden/>
                <w:rStyle w:val="IndexLink"/>
              </w:rPr>
              <w:t>20</w:t>
            </w:r>
            <w:r>
              <w:rPr>
                <w:rStyle w:val="IndexLink"/>
                <w:rtl w:val="true"/>
              </w:rPr>
              <w:t xml:space="preserve">) </w:t>
            </w:r>
            <w:r>
              <w:rPr>
                <w:rStyle w:val="IndexLink"/>
                <w:rtl w:val="true"/>
              </w:rPr>
              <w:t>طول مدت جنگ ها</w:t>
            </w:r>
            <w:r>
              <w:rPr>
                <w:rStyle w:val="IndexLink"/>
                <w:rtl w:val="true"/>
              </w:rPr>
              <w:tab/>
            </w:r>
            <w:r>
              <w:rPr>
                <w:rStyle w:val="IndexLink"/>
              </w:rPr>
              <w:t>218</w:t>
            </w:r>
          </w:hyperlink>
        </w:p>
        <w:p>
          <w:pPr>
            <w:pStyle w:val="Contents4"/>
            <w:tabs>
              <w:tab w:val="clear" w:pos="8176"/>
              <w:tab w:val="right" w:pos="9026" w:leader="dot"/>
            </w:tabs>
            <w:rPr/>
          </w:pPr>
          <w:hyperlink w:anchor="__RefHeading___Toc4590631_2320776876">
            <w:r>
              <w:rPr>
                <w:webHidden/>
                <w:rStyle w:val="IndexLink"/>
              </w:rPr>
              <w:t>21</w:t>
            </w:r>
            <w:r>
              <w:rPr>
                <w:rStyle w:val="IndexLink"/>
                <w:rtl w:val="true"/>
              </w:rPr>
              <w:t xml:space="preserve">) </w:t>
            </w:r>
            <w:r>
              <w:rPr>
                <w:rStyle w:val="IndexLink"/>
                <w:rtl w:val="true"/>
              </w:rPr>
              <w:t>جنگ عمربن ذرّ</w:t>
            </w:r>
            <w:r>
              <w:rPr>
                <w:rStyle w:val="IndexLink"/>
                <w:rtl w:val="true"/>
              </w:rPr>
              <w:tab/>
            </w:r>
            <w:r>
              <w:rPr>
                <w:rStyle w:val="IndexLink"/>
              </w:rPr>
              <w:t>221</w:t>
            </w:r>
          </w:hyperlink>
        </w:p>
        <w:p>
          <w:pPr>
            <w:pStyle w:val="Contents2"/>
            <w:tabs>
              <w:tab w:val="clear" w:pos="8743"/>
              <w:tab w:val="right" w:pos="9026" w:leader="dot"/>
            </w:tabs>
            <w:rPr/>
          </w:pPr>
          <w:hyperlink w:anchor="__RefHeading___Toc4590633_2320776876">
            <w:r>
              <w:rPr>
                <w:webHidden/>
                <w:rStyle w:val="IndexLink"/>
                <w:rtl w:val="true"/>
              </w:rPr>
              <w:t>فصل ششم</w:t>
            </w:r>
            <w:r>
              <w:rPr>
                <w:rStyle w:val="IndexLink"/>
                <w:rtl w:val="true"/>
              </w:rPr>
              <w:t xml:space="preserve">: </w:t>
            </w:r>
            <w:r>
              <w:rPr>
                <w:rStyle w:val="IndexLink"/>
                <w:rtl w:val="true"/>
              </w:rPr>
              <w:t>برپایی دولت جهانی حضرت مهدی عجل الله تعالى فرجه الشریف</w:t>
            </w:r>
            <w:r>
              <w:rPr>
                <w:rStyle w:val="IndexLink"/>
                <w:rtl w:val="true"/>
              </w:rPr>
              <w:tab/>
            </w:r>
            <w:r>
              <w:rPr>
                <w:rStyle w:val="IndexLink"/>
              </w:rPr>
              <w:t>222</w:t>
            </w:r>
          </w:hyperlink>
        </w:p>
        <w:p>
          <w:pPr>
            <w:pStyle w:val="Contents3"/>
            <w:tabs>
              <w:tab w:val="clear" w:pos="8459"/>
              <w:tab w:val="right" w:pos="9026" w:leader="dot"/>
            </w:tabs>
            <w:rPr/>
          </w:pPr>
          <w:hyperlink w:anchor="__RefHeading___Toc4590635_2320776876">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590637_2320776876">
            <w:r>
              <w:rPr>
                <w:webHidden/>
                <w:rStyle w:val="IndexLink"/>
                <w:rtl w:val="true"/>
              </w:rPr>
              <w:t>تعیین امیران و کارگزاران دولت حضرت مهدی عجل الله تعالى فرجه الشریف</w:t>
            </w:r>
            <w:r>
              <w:rPr>
                <w:rStyle w:val="IndexLink"/>
                <w:rtl w:val="true"/>
              </w:rPr>
              <w:tab/>
            </w:r>
            <w:r>
              <w:rPr>
                <w:rStyle w:val="IndexLink"/>
              </w:rPr>
              <w:t>226</w:t>
            </w:r>
          </w:hyperlink>
        </w:p>
        <w:p>
          <w:pPr>
            <w:pStyle w:val="Contents3"/>
            <w:tabs>
              <w:tab w:val="clear" w:pos="8459"/>
              <w:tab w:val="right" w:pos="9026" w:leader="dot"/>
            </w:tabs>
            <w:rPr/>
          </w:pPr>
          <w:hyperlink w:anchor="__RefHeading___Toc4590639_2320776876">
            <w:r>
              <w:rPr>
                <w:webHidden/>
                <w:rStyle w:val="IndexLink"/>
                <w:rtl w:val="true"/>
              </w:rPr>
              <w:t>پایتخت حکومت حضرت مهدی عجل الله تعالى فرجه الشریف</w:t>
            </w:r>
            <w:r>
              <w:rPr>
                <w:rStyle w:val="IndexLink"/>
                <w:rtl w:val="true"/>
              </w:rPr>
              <w:tab/>
            </w:r>
            <w:r>
              <w:rPr>
                <w:rStyle w:val="IndexLink"/>
              </w:rPr>
              <w:t>229</w:t>
            </w:r>
          </w:hyperlink>
        </w:p>
        <w:p>
          <w:pPr>
            <w:pStyle w:val="Contents3"/>
            <w:tabs>
              <w:tab w:val="clear" w:pos="8459"/>
              <w:tab w:val="right" w:pos="9026" w:leader="dot"/>
            </w:tabs>
            <w:rPr/>
          </w:pPr>
          <w:hyperlink w:anchor="__RefHeading___Toc4590641_2320776876">
            <w:r>
              <w:rPr>
                <w:webHidden/>
                <w:rStyle w:val="IndexLink"/>
                <w:rtl w:val="true"/>
              </w:rPr>
              <w:t>مدت حکومت حضرت مهدی عجل الله تعالى فرجه الشریف</w:t>
            </w:r>
            <w:r>
              <w:rPr>
                <w:rStyle w:val="IndexLink"/>
                <w:rtl w:val="true"/>
              </w:rPr>
              <w:tab/>
            </w:r>
            <w:r>
              <w:rPr>
                <w:rStyle w:val="IndexLink"/>
              </w:rPr>
              <w:t>234</w:t>
            </w:r>
          </w:hyperlink>
        </w:p>
        <w:p>
          <w:pPr>
            <w:pStyle w:val="Contents3"/>
            <w:tabs>
              <w:tab w:val="clear" w:pos="8459"/>
              <w:tab w:val="right" w:pos="9026" w:leader="dot"/>
            </w:tabs>
            <w:rPr/>
          </w:pPr>
          <w:hyperlink w:anchor="__RefHeading___Toc4590643_2320776876">
            <w:r>
              <w:rPr>
                <w:webHidden/>
                <w:rStyle w:val="IndexLink"/>
                <w:rtl w:val="true"/>
              </w:rPr>
              <w:t>شیوه رفتار آن حضرت عجل الله تعالى فرجه الشریف با دشمنان</w:t>
            </w:r>
            <w:r>
              <w:rPr>
                <w:rStyle w:val="IndexLink"/>
                <w:rtl w:val="true"/>
              </w:rPr>
              <w:tab/>
            </w:r>
            <w:r>
              <w:rPr>
                <w:rStyle w:val="IndexLink"/>
              </w:rPr>
              <w:t>237</w:t>
            </w:r>
          </w:hyperlink>
        </w:p>
        <w:p>
          <w:pPr>
            <w:pStyle w:val="Contents4"/>
            <w:tabs>
              <w:tab w:val="clear" w:pos="8176"/>
              <w:tab w:val="right" w:pos="9026" w:leader="dot"/>
            </w:tabs>
            <w:rPr/>
          </w:pPr>
          <w:hyperlink w:anchor="__RefHeading___Toc4590645_2320776876">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4590647_2320776876">
            <w:r>
              <w:rPr>
                <w:webHidden/>
                <w:rStyle w:val="IndexLink"/>
              </w:rPr>
              <w:t>1</w:t>
            </w:r>
            <w:r>
              <w:rPr>
                <w:rStyle w:val="IndexLink"/>
                <w:rtl w:val="true"/>
              </w:rPr>
              <w:t xml:space="preserve">) </w:t>
            </w:r>
            <w:r>
              <w:rPr>
                <w:rStyle w:val="IndexLink"/>
                <w:rtl w:val="true"/>
              </w:rPr>
              <w:t>برخورد قاطعانه در رویارویی با دشمنان</w:t>
            </w:r>
            <w:r>
              <w:rPr>
                <w:rStyle w:val="IndexLink"/>
                <w:rtl w:val="true"/>
              </w:rPr>
              <w:tab/>
            </w:r>
            <w:r>
              <w:rPr>
                <w:rStyle w:val="IndexLink"/>
              </w:rPr>
              <w:t>237</w:t>
            </w:r>
          </w:hyperlink>
        </w:p>
        <w:p>
          <w:pPr>
            <w:pStyle w:val="Contents5"/>
            <w:tabs>
              <w:tab w:val="clear" w:pos="7892"/>
              <w:tab w:val="right" w:pos="9026" w:leader="dot"/>
            </w:tabs>
            <w:rPr/>
          </w:pPr>
          <w:hyperlink w:anchor="__RefHeading___Toc4590649_2320776876">
            <w:r>
              <w:rPr>
                <w:webHidden/>
                <w:rStyle w:val="IndexLink"/>
                <w:rtl w:val="true"/>
              </w:rPr>
              <w:t>جنگ و کشتار</w:t>
            </w:r>
            <w:r>
              <w:rPr>
                <w:rStyle w:val="IndexLink"/>
                <w:rtl w:val="true"/>
              </w:rPr>
              <w:tab/>
            </w:r>
            <w:r>
              <w:rPr>
                <w:rStyle w:val="IndexLink"/>
              </w:rPr>
              <w:t>237</w:t>
            </w:r>
          </w:hyperlink>
        </w:p>
        <w:p>
          <w:pPr>
            <w:pStyle w:val="Contents5"/>
            <w:tabs>
              <w:tab w:val="clear" w:pos="7892"/>
              <w:tab w:val="right" w:pos="9026" w:leader="dot"/>
            </w:tabs>
            <w:rPr/>
          </w:pPr>
          <w:hyperlink w:anchor="__RefHeading___Toc4590651_2320776876">
            <w:r>
              <w:rPr>
                <w:webHidden/>
                <w:rStyle w:val="IndexLink"/>
                <w:rtl w:val="true"/>
              </w:rPr>
              <w:t>اعدام و تبعید</w:t>
            </w:r>
            <w:r>
              <w:rPr>
                <w:rStyle w:val="IndexLink"/>
                <w:rtl w:val="true"/>
              </w:rPr>
              <w:tab/>
            </w:r>
            <w:r>
              <w:rPr>
                <w:rStyle w:val="IndexLink"/>
              </w:rPr>
              <w:t>240</w:t>
            </w:r>
          </w:hyperlink>
        </w:p>
        <w:p>
          <w:pPr>
            <w:pStyle w:val="Contents5"/>
            <w:tabs>
              <w:tab w:val="clear" w:pos="7892"/>
              <w:tab w:val="right" w:pos="9026" w:leader="dot"/>
            </w:tabs>
            <w:rPr/>
          </w:pPr>
          <w:hyperlink w:anchor="__RefHeading___Toc4590653_2320776876">
            <w:r>
              <w:rPr>
                <w:webHidden/>
                <w:rStyle w:val="IndexLink"/>
                <w:rtl w:val="true"/>
              </w:rPr>
              <w:t>قطع دست</w:t>
            </w:r>
            <w:r>
              <w:rPr>
                <w:rStyle w:val="IndexLink"/>
                <w:rtl w:val="true"/>
              </w:rPr>
              <w:tab/>
            </w:r>
            <w:r>
              <w:rPr>
                <w:rStyle w:val="IndexLink"/>
              </w:rPr>
              <w:t>241</w:t>
            </w:r>
          </w:hyperlink>
        </w:p>
        <w:p>
          <w:pPr>
            <w:pStyle w:val="Contents4"/>
            <w:tabs>
              <w:tab w:val="clear" w:pos="8176"/>
              <w:tab w:val="right" w:pos="9026" w:leader="dot"/>
            </w:tabs>
            <w:rPr/>
          </w:pPr>
          <w:hyperlink w:anchor="__RefHeading___Toc4590655_2320776876">
            <w:r>
              <w:rPr>
                <w:webHidden/>
                <w:rStyle w:val="IndexLink"/>
              </w:rPr>
              <w:t>2</w:t>
            </w:r>
            <w:r>
              <w:rPr>
                <w:rStyle w:val="IndexLink"/>
                <w:rtl w:val="true"/>
              </w:rPr>
              <w:t>)</w:t>
            </w:r>
            <w:r>
              <w:rPr>
                <w:rStyle w:val="IndexLink"/>
                <w:rtl w:val="true"/>
              </w:rPr>
              <w:t>برخورد با مکاتب و فِرَق گوناگون</w:t>
            </w:r>
            <w:r>
              <w:rPr>
                <w:rStyle w:val="IndexLink"/>
                <w:rtl w:val="true"/>
              </w:rPr>
              <w:tab/>
            </w:r>
            <w:r>
              <w:rPr>
                <w:rStyle w:val="IndexLink"/>
              </w:rPr>
              <w:t>242</w:t>
            </w:r>
          </w:hyperlink>
        </w:p>
        <w:p>
          <w:pPr>
            <w:pStyle w:val="Contents5"/>
            <w:tabs>
              <w:tab w:val="clear" w:pos="7892"/>
              <w:tab w:val="right" w:pos="9026" w:leader="dot"/>
            </w:tabs>
            <w:rPr/>
          </w:pPr>
          <w:hyperlink w:anchor="__RefHeading___Toc4590657_2320776876">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4590659_2320776876">
            <w:r>
              <w:rPr>
                <w:webHidden/>
                <w:rStyle w:val="IndexLink"/>
                <w:rtl w:val="true"/>
              </w:rPr>
              <w:t>برخورد با قوم عرب</w:t>
            </w:r>
            <w:r>
              <w:rPr>
                <w:rStyle w:val="IndexLink"/>
                <w:rtl w:val="true"/>
              </w:rPr>
              <w:tab/>
            </w:r>
            <w:r>
              <w:rPr>
                <w:rStyle w:val="IndexLink"/>
              </w:rPr>
              <w:t>242</w:t>
            </w:r>
          </w:hyperlink>
        </w:p>
        <w:p>
          <w:pPr>
            <w:pStyle w:val="Contents5"/>
            <w:tabs>
              <w:tab w:val="clear" w:pos="7892"/>
              <w:tab w:val="right" w:pos="9026" w:leader="dot"/>
            </w:tabs>
            <w:rPr/>
          </w:pPr>
          <w:hyperlink w:anchor="__RefHeading___Toc4590661_2320776876">
            <w:r>
              <w:rPr>
                <w:webHidden/>
                <w:rStyle w:val="IndexLink"/>
                <w:rtl w:val="true"/>
              </w:rPr>
              <w:t>برخورد با یهود و نصارا</w:t>
            </w:r>
            <w:r>
              <w:rPr>
                <w:rStyle w:val="IndexLink"/>
                <w:rtl w:val="true"/>
              </w:rPr>
              <w:tab/>
            </w:r>
            <w:r>
              <w:rPr>
                <w:rStyle w:val="IndexLink"/>
              </w:rPr>
              <w:t>243</w:t>
            </w:r>
          </w:hyperlink>
        </w:p>
        <w:p>
          <w:pPr>
            <w:pStyle w:val="Contents5"/>
            <w:tabs>
              <w:tab w:val="clear" w:pos="7892"/>
              <w:tab w:val="right" w:pos="9026" w:leader="dot"/>
            </w:tabs>
            <w:rPr/>
          </w:pPr>
          <w:hyperlink w:anchor="__RefHeading___Toc4590663_2320776876">
            <w:r>
              <w:rPr>
                <w:webHidden/>
                <w:rStyle w:val="IndexLink"/>
                <w:rtl w:val="true"/>
              </w:rPr>
              <w:t>برخورد با فرقه های ضاله</w:t>
            </w:r>
            <w:r>
              <w:rPr>
                <w:rStyle w:val="IndexLink"/>
                <w:rtl w:val="true"/>
              </w:rPr>
              <w:tab/>
            </w:r>
            <w:r>
              <w:rPr>
                <w:rStyle w:val="IndexLink"/>
              </w:rPr>
              <w:t>246</w:t>
            </w:r>
          </w:hyperlink>
        </w:p>
        <w:p>
          <w:pPr>
            <w:pStyle w:val="Contents5"/>
            <w:tabs>
              <w:tab w:val="clear" w:pos="7892"/>
              <w:tab w:val="right" w:pos="9026" w:leader="dot"/>
            </w:tabs>
            <w:rPr/>
          </w:pPr>
          <w:hyperlink w:anchor="__RefHeading___Toc4590665_2320776876">
            <w:r>
              <w:rPr>
                <w:webHidden/>
                <w:rStyle w:val="IndexLink"/>
                <w:rtl w:val="true"/>
              </w:rPr>
              <w:t>برخورد با مقدس نماها</w:t>
            </w:r>
            <w:r>
              <w:rPr>
                <w:rStyle w:val="IndexLink"/>
                <w:rtl w:val="true"/>
              </w:rPr>
              <w:tab/>
            </w:r>
            <w:r>
              <w:rPr>
                <w:rStyle w:val="IndexLink"/>
              </w:rPr>
              <w:t>248</w:t>
            </w:r>
          </w:hyperlink>
        </w:p>
        <w:p>
          <w:pPr>
            <w:pStyle w:val="Contents5"/>
            <w:tabs>
              <w:tab w:val="clear" w:pos="7892"/>
              <w:tab w:val="right" w:pos="9026" w:leader="dot"/>
            </w:tabs>
            <w:rPr/>
          </w:pPr>
          <w:hyperlink w:anchor="__RefHeading___Toc4590667_2320776876">
            <w:r>
              <w:rPr>
                <w:webHidden/>
                <w:rStyle w:val="IndexLink"/>
                <w:rtl w:val="true"/>
              </w:rPr>
              <w:t>برخورد با ناصبی ها</w:t>
            </w:r>
            <w:r>
              <w:rPr>
                <w:rStyle w:val="IndexLink"/>
                <w:rtl w:val="true"/>
              </w:rPr>
              <w:tab/>
            </w:r>
            <w:r>
              <w:rPr>
                <w:rStyle w:val="IndexLink"/>
              </w:rPr>
              <w:t>250</w:t>
            </w:r>
          </w:hyperlink>
        </w:p>
        <w:p>
          <w:pPr>
            <w:pStyle w:val="Contents5"/>
            <w:tabs>
              <w:tab w:val="clear" w:pos="7892"/>
              <w:tab w:val="right" w:pos="9026" w:leader="dot"/>
            </w:tabs>
            <w:rPr/>
          </w:pPr>
          <w:hyperlink w:anchor="__RefHeading___Toc4590669_2320776876">
            <w:r>
              <w:rPr>
                <w:webHidden/>
                <w:rStyle w:val="IndexLink"/>
                <w:rtl w:val="true"/>
              </w:rPr>
              <w:t>برخورد با منافقین</w:t>
            </w:r>
            <w:r>
              <w:rPr>
                <w:rStyle w:val="IndexLink"/>
                <w:rtl w:val="true"/>
              </w:rPr>
              <w:tab/>
            </w:r>
            <w:r>
              <w:rPr>
                <w:rStyle w:val="IndexLink"/>
              </w:rPr>
              <w:t>251</w:t>
            </w:r>
          </w:hyperlink>
        </w:p>
        <w:p>
          <w:pPr>
            <w:pStyle w:val="Contents5"/>
            <w:tabs>
              <w:tab w:val="clear" w:pos="7892"/>
              <w:tab w:val="right" w:pos="9026" w:leader="dot"/>
            </w:tabs>
            <w:rPr/>
          </w:pPr>
          <w:hyperlink w:anchor="__RefHeading___Toc4590671_2320776876">
            <w:r>
              <w:rPr>
                <w:webHidden/>
                <w:rStyle w:val="IndexLink"/>
                <w:rtl w:val="true"/>
              </w:rPr>
              <w:t>برخورد با شیطان</w:t>
            </w:r>
            <w:r>
              <w:rPr>
                <w:rStyle w:val="IndexLink"/>
                <w:rtl w:val="true"/>
              </w:rPr>
              <w:tab/>
            </w:r>
            <w:r>
              <w:rPr>
                <w:rStyle w:val="IndexLink"/>
              </w:rPr>
              <w:t>252</w:t>
            </w:r>
          </w:hyperlink>
        </w:p>
        <w:p>
          <w:pPr>
            <w:pStyle w:val="Contents2"/>
            <w:tabs>
              <w:tab w:val="clear" w:pos="8743"/>
              <w:tab w:val="right" w:pos="9026" w:leader="dot"/>
            </w:tabs>
            <w:rPr/>
          </w:pPr>
          <w:hyperlink w:anchor="__RefHeading___Toc4590673_2320776876">
            <w:r>
              <w:rPr>
                <w:webHidden/>
                <w:rStyle w:val="IndexLink"/>
                <w:rtl w:val="true"/>
              </w:rPr>
              <w:t>فصل هفتم</w:t>
            </w:r>
            <w:r>
              <w:rPr>
                <w:rStyle w:val="IndexLink"/>
                <w:rtl w:val="true"/>
              </w:rPr>
              <w:t xml:space="preserve">: </w:t>
            </w:r>
            <w:r>
              <w:rPr>
                <w:rStyle w:val="IndexLink"/>
                <w:rtl w:val="true"/>
              </w:rPr>
              <w:t>برنامه های حکومت واحد جهانی حضرت مهدی عجل الله تعالى فرجه الشریف</w:t>
            </w:r>
            <w:r>
              <w:rPr>
                <w:rStyle w:val="IndexLink"/>
                <w:rtl w:val="true"/>
              </w:rPr>
              <w:tab/>
            </w:r>
            <w:r>
              <w:rPr>
                <w:rStyle w:val="IndexLink"/>
              </w:rPr>
              <w:t>256</w:t>
            </w:r>
          </w:hyperlink>
        </w:p>
        <w:p>
          <w:pPr>
            <w:pStyle w:val="Contents3"/>
            <w:tabs>
              <w:tab w:val="clear" w:pos="8459"/>
              <w:tab w:val="right" w:pos="9026" w:leader="dot"/>
            </w:tabs>
            <w:rPr/>
          </w:pPr>
          <w:hyperlink w:anchor="__RefHeading___Toc4590675_2320776876">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590677_2320776876">
            <w:r>
              <w:rPr>
                <w:webHidden/>
                <w:rStyle w:val="IndexLink"/>
                <w:rtl w:val="true"/>
              </w:rPr>
              <w:t>برنامه های علمی حکومت جهانی حضرت مهدی عجل الله تعالى فرجه الشریف</w:t>
            </w:r>
            <w:r>
              <w:rPr>
                <w:rStyle w:val="IndexLink"/>
                <w:rtl w:val="true"/>
              </w:rPr>
              <w:tab/>
            </w:r>
            <w:r>
              <w:rPr>
                <w:rStyle w:val="IndexLink"/>
              </w:rPr>
              <w:t>259</w:t>
            </w:r>
          </w:hyperlink>
        </w:p>
        <w:p>
          <w:pPr>
            <w:pStyle w:val="Contents4"/>
            <w:tabs>
              <w:tab w:val="clear" w:pos="8176"/>
              <w:tab w:val="right" w:pos="9026" w:leader="dot"/>
            </w:tabs>
            <w:rPr/>
          </w:pPr>
          <w:hyperlink w:anchor="__RefHeading___Toc4590679_232077687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4590681_2320776876">
            <w:r>
              <w:rPr>
                <w:webHidden/>
                <w:rStyle w:val="IndexLink"/>
              </w:rPr>
              <w:t>1</w:t>
            </w:r>
            <w:r>
              <w:rPr>
                <w:rStyle w:val="IndexLink"/>
                <w:rtl w:val="true"/>
              </w:rPr>
              <w:t xml:space="preserve">) </w:t>
            </w:r>
            <w:r>
              <w:rPr>
                <w:rStyle w:val="IndexLink"/>
                <w:rtl w:val="true"/>
              </w:rPr>
              <w:t>گشوده شدن بیست و هفت حرف علم</w:t>
            </w:r>
            <w:r>
              <w:rPr>
                <w:rStyle w:val="IndexLink"/>
                <w:rtl w:val="true"/>
              </w:rPr>
              <w:tab/>
            </w:r>
            <w:r>
              <w:rPr>
                <w:rStyle w:val="IndexLink"/>
              </w:rPr>
              <w:t>259</w:t>
            </w:r>
          </w:hyperlink>
        </w:p>
        <w:p>
          <w:pPr>
            <w:pStyle w:val="Contents4"/>
            <w:tabs>
              <w:tab w:val="clear" w:pos="8176"/>
              <w:tab w:val="right" w:pos="9026" w:leader="dot"/>
            </w:tabs>
            <w:rPr/>
          </w:pPr>
          <w:hyperlink w:anchor="__RefHeading___Toc4590683_2320776876">
            <w:r>
              <w:rPr>
                <w:webHidden/>
                <w:rStyle w:val="IndexLink"/>
              </w:rPr>
              <w:t>2</w:t>
            </w:r>
            <w:r>
              <w:rPr>
                <w:rStyle w:val="IndexLink"/>
                <w:rtl w:val="true"/>
              </w:rPr>
              <w:t xml:space="preserve">) </w:t>
            </w:r>
            <w:r>
              <w:rPr>
                <w:rStyle w:val="IndexLink"/>
                <w:rtl w:val="true"/>
              </w:rPr>
              <w:t>به او وحی می شود</w:t>
            </w:r>
            <w:r>
              <w:rPr>
                <w:rStyle w:val="IndexLink"/>
                <w:rtl w:val="true"/>
              </w:rPr>
              <w:tab/>
            </w:r>
            <w:r>
              <w:rPr>
                <w:rStyle w:val="IndexLink"/>
              </w:rPr>
              <w:t>261</w:t>
            </w:r>
          </w:hyperlink>
        </w:p>
        <w:p>
          <w:pPr>
            <w:pStyle w:val="Contents4"/>
            <w:tabs>
              <w:tab w:val="clear" w:pos="8176"/>
              <w:tab w:val="right" w:pos="9026" w:leader="dot"/>
            </w:tabs>
            <w:rPr/>
          </w:pPr>
          <w:hyperlink w:anchor="__RefHeading___Toc4590685_2320776876">
            <w:r>
              <w:rPr>
                <w:webHidden/>
                <w:rStyle w:val="IndexLink"/>
              </w:rPr>
              <w:t>3</w:t>
            </w:r>
            <w:r>
              <w:rPr>
                <w:rStyle w:val="IndexLink"/>
                <w:rtl w:val="true"/>
              </w:rPr>
              <w:t xml:space="preserve">) </w:t>
            </w:r>
            <w:r>
              <w:rPr>
                <w:rStyle w:val="IndexLink"/>
                <w:rtl w:val="true"/>
              </w:rPr>
              <w:t>مسلّح به علم روز می باشد</w:t>
            </w:r>
            <w:r>
              <w:rPr>
                <w:rStyle w:val="IndexLink"/>
                <w:rtl w:val="true"/>
              </w:rPr>
              <w:tab/>
            </w:r>
            <w:r>
              <w:rPr>
                <w:rStyle w:val="IndexLink"/>
              </w:rPr>
              <w:t>262</w:t>
            </w:r>
          </w:hyperlink>
        </w:p>
        <w:p>
          <w:pPr>
            <w:pStyle w:val="Contents4"/>
            <w:tabs>
              <w:tab w:val="clear" w:pos="8176"/>
              <w:tab w:val="right" w:pos="9026" w:leader="dot"/>
            </w:tabs>
            <w:rPr/>
          </w:pPr>
          <w:hyperlink w:anchor="__RefHeading___Toc4590687_2320776876">
            <w:r>
              <w:rPr>
                <w:webHidden/>
                <w:rStyle w:val="IndexLink"/>
              </w:rPr>
              <w:t>4</w:t>
            </w:r>
            <w:r>
              <w:rPr>
                <w:rStyle w:val="IndexLink"/>
                <w:rtl w:val="true"/>
              </w:rPr>
              <w:t xml:space="preserve">) </w:t>
            </w:r>
            <w:r>
              <w:rPr>
                <w:rStyle w:val="IndexLink"/>
                <w:rtl w:val="true"/>
              </w:rPr>
              <w:t>کسب علم و دانش جدید در هر شب جمعه</w:t>
            </w:r>
            <w:r>
              <w:rPr>
                <w:rStyle w:val="IndexLink"/>
                <w:rtl w:val="true"/>
              </w:rPr>
              <w:tab/>
            </w:r>
            <w:r>
              <w:rPr>
                <w:rStyle w:val="IndexLink"/>
              </w:rPr>
              <w:t>263</w:t>
            </w:r>
          </w:hyperlink>
        </w:p>
        <w:p>
          <w:pPr>
            <w:pStyle w:val="Contents4"/>
            <w:tabs>
              <w:tab w:val="clear" w:pos="8176"/>
              <w:tab w:val="right" w:pos="9026" w:leader="dot"/>
            </w:tabs>
            <w:rPr/>
          </w:pPr>
          <w:hyperlink w:anchor="__RefHeading___Toc4590689_2320776876">
            <w:r>
              <w:rPr>
                <w:webHidden/>
                <w:rStyle w:val="IndexLink"/>
              </w:rPr>
              <w:t>5</w:t>
            </w:r>
            <w:r>
              <w:rPr>
                <w:rStyle w:val="IndexLink"/>
                <w:rtl w:val="true"/>
              </w:rPr>
              <w:t xml:space="preserve">) </w:t>
            </w:r>
            <w:r>
              <w:rPr>
                <w:rStyle w:val="IndexLink"/>
                <w:rtl w:val="true"/>
              </w:rPr>
              <w:t>بیرون آمدن تمام مراتب علوم</w:t>
            </w:r>
            <w:r>
              <w:rPr>
                <w:rStyle w:val="IndexLink"/>
                <w:rtl w:val="true"/>
              </w:rPr>
              <w:tab/>
            </w:r>
            <w:r>
              <w:rPr>
                <w:rStyle w:val="IndexLink"/>
              </w:rPr>
              <w:t>264</w:t>
            </w:r>
          </w:hyperlink>
        </w:p>
        <w:p>
          <w:pPr>
            <w:pStyle w:val="Contents4"/>
            <w:tabs>
              <w:tab w:val="clear" w:pos="8176"/>
              <w:tab w:val="right" w:pos="9026" w:leader="dot"/>
            </w:tabs>
            <w:rPr/>
          </w:pPr>
          <w:hyperlink w:anchor="__RefHeading___Toc4590691_2320776876">
            <w:r>
              <w:rPr>
                <w:webHidden/>
                <w:rStyle w:val="IndexLink"/>
              </w:rPr>
              <w:t>6</w:t>
            </w:r>
            <w:r>
              <w:rPr>
                <w:rStyle w:val="IndexLink"/>
                <w:rtl w:val="true"/>
              </w:rPr>
              <w:t xml:space="preserve">) </w:t>
            </w:r>
            <w:r>
              <w:rPr>
                <w:rStyle w:val="IndexLink"/>
                <w:rtl w:val="true"/>
              </w:rPr>
              <w:t>علم در دل های مؤمنان</w:t>
            </w:r>
            <w:r>
              <w:rPr>
                <w:rStyle w:val="IndexLink"/>
                <w:rtl w:val="true"/>
              </w:rPr>
              <w:tab/>
            </w:r>
            <w:r>
              <w:rPr>
                <w:rStyle w:val="IndexLink"/>
              </w:rPr>
              <w:t>265</w:t>
            </w:r>
          </w:hyperlink>
        </w:p>
        <w:p>
          <w:pPr>
            <w:pStyle w:val="Contents4"/>
            <w:tabs>
              <w:tab w:val="clear" w:pos="8176"/>
              <w:tab w:val="right" w:pos="9026" w:leader="dot"/>
            </w:tabs>
            <w:rPr/>
          </w:pPr>
          <w:hyperlink w:anchor="__RefHeading___Toc4590693_2320776876">
            <w:r>
              <w:rPr>
                <w:webHidden/>
                <w:rStyle w:val="IndexLink"/>
              </w:rPr>
              <w:t>7</w:t>
            </w:r>
            <w:r>
              <w:rPr>
                <w:rStyle w:val="IndexLink"/>
                <w:rtl w:val="true"/>
              </w:rPr>
              <w:t xml:space="preserve">) </w:t>
            </w:r>
            <w:r>
              <w:rPr>
                <w:rStyle w:val="IndexLink"/>
                <w:rtl w:val="true"/>
              </w:rPr>
              <w:t>علم ارتباطات</w:t>
            </w:r>
            <w:r>
              <w:rPr>
                <w:rStyle w:val="IndexLink"/>
                <w:rtl w:val="true"/>
              </w:rPr>
              <w:tab/>
            </w:r>
            <w:r>
              <w:rPr>
                <w:rStyle w:val="IndexLink"/>
              </w:rPr>
              <w:t>266</w:t>
            </w:r>
          </w:hyperlink>
        </w:p>
        <w:p>
          <w:pPr>
            <w:pStyle w:val="Contents4"/>
            <w:tabs>
              <w:tab w:val="clear" w:pos="8176"/>
              <w:tab w:val="right" w:pos="9026" w:leader="dot"/>
            </w:tabs>
            <w:rPr/>
          </w:pPr>
          <w:hyperlink w:anchor="__RefHeading___Toc4590695_2320776876">
            <w:r>
              <w:rPr>
                <w:webHidden/>
                <w:rStyle w:val="IndexLink"/>
              </w:rPr>
              <w:t>8</w:t>
            </w:r>
            <w:r>
              <w:rPr>
                <w:rStyle w:val="IndexLink"/>
                <w:rtl w:val="true"/>
              </w:rPr>
              <w:t xml:space="preserve">) </w:t>
            </w:r>
            <w:r>
              <w:rPr>
                <w:rStyle w:val="IndexLink"/>
                <w:rtl w:val="true"/>
              </w:rPr>
              <w:t>علم در قضا</w:t>
            </w:r>
            <w:r>
              <w:rPr>
                <w:rStyle w:val="IndexLink"/>
                <w:rtl w:val="true"/>
              </w:rPr>
              <w:tab/>
            </w:r>
            <w:r>
              <w:rPr>
                <w:rStyle w:val="IndexLink"/>
              </w:rPr>
              <w:t>266</w:t>
            </w:r>
          </w:hyperlink>
        </w:p>
        <w:p>
          <w:pPr>
            <w:pStyle w:val="Contents4"/>
            <w:tabs>
              <w:tab w:val="clear" w:pos="8176"/>
              <w:tab w:val="right" w:pos="9026" w:leader="dot"/>
            </w:tabs>
            <w:rPr/>
          </w:pPr>
          <w:hyperlink w:anchor="__RefHeading___Toc4590697_2320776876">
            <w:r>
              <w:rPr>
                <w:webHidden/>
                <w:rStyle w:val="IndexLink"/>
              </w:rPr>
              <w:t>9</w:t>
            </w:r>
            <w:r>
              <w:rPr>
                <w:rStyle w:val="IndexLink"/>
                <w:rtl w:val="true"/>
              </w:rPr>
              <w:t xml:space="preserve">) </w:t>
            </w:r>
            <w:r>
              <w:rPr>
                <w:rStyle w:val="IndexLink"/>
                <w:rtl w:val="true"/>
              </w:rPr>
              <w:t>علم فضایی</w:t>
            </w:r>
            <w:r>
              <w:rPr>
                <w:rStyle w:val="IndexLink"/>
                <w:rtl w:val="true"/>
              </w:rPr>
              <w:tab/>
            </w:r>
            <w:r>
              <w:rPr>
                <w:rStyle w:val="IndexLink"/>
              </w:rPr>
              <w:t>267</w:t>
            </w:r>
          </w:hyperlink>
        </w:p>
        <w:p>
          <w:pPr>
            <w:pStyle w:val="Contents4"/>
            <w:tabs>
              <w:tab w:val="clear" w:pos="8176"/>
              <w:tab w:val="right" w:pos="9026" w:leader="dot"/>
            </w:tabs>
            <w:rPr/>
          </w:pPr>
          <w:hyperlink w:anchor="__RefHeading___Toc4590699_2320776876">
            <w:r>
              <w:rPr>
                <w:webHidden/>
                <w:rStyle w:val="IndexLink"/>
              </w:rPr>
              <w:t>10</w:t>
            </w:r>
            <w:r>
              <w:rPr>
                <w:rStyle w:val="IndexLink"/>
                <w:rtl w:val="true"/>
              </w:rPr>
              <w:t xml:space="preserve">) </w:t>
            </w:r>
            <w:r>
              <w:rPr>
                <w:rStyle w:val="IndexLink"/>
                <w:rtl w:val="true"/>
              </w:rPr>
              <w:t>علم به اسرار</w:t>
            </w:r>
            <w:r>
              <w:rPr>
                <w:rStyle w:val="IndexLink"/>
                <w:rtl w:val="true"/>
              </w:rPr>
              <w:tab/>
            </w:r>
            <w:r>
              <w:rPr>
                <w:rStyle w:val="IndexLink"/>
              </w:rPr>
              <w:t>269</w:t>
            </w:r>
          </w:hyperlink>
        </w:p>
        <w:p>
          <w:pPr>
            <w:pStyle w:val="Contents4"/>
            <w:tabs>
              <w:tab w:val="clear" w:pos="8176"/>
              <w:tab w:val="right" w:pos="9026" w:leader="dot"/>
            </w:tabs>
            <w:rPr/>
          </w:pPr>
          <w:hyperlink w:anchor="__RefHeading___Toc4590701_2320776876">
            <w:r>
              <w:rPr>
                <w:webHidden/>
                <w:rStyle w:val="IndexLink"/>
              </w:rPr>
              <w:t>11</w:t>
            </w:r>
            <w:r>
              <w:rPr>
                <w:rStyle w:val="IndexLink"/>
                <w:rtl w:val="true"/>
              </w:rPr>
              <w:t xml:space="preserve">) </w:t>
            </w:r>
            <w:r>
              <w:rPr>
                <w:rStyle w:val="IndexLink"/>
                <w:rtl w:val="true"/>
              </w:rPr>
              <w:t>علم منايا وبلايا</w:t>
            </w:r>
            <w:r>
              <w:rPr>
                <w:rStyle w:val="IndexLink"/>
                <w:rtl w:val="true"/>
              </w:rPr>
              <w:tab/>
            </w:r>
            <w:r>
              <w:rPr>
                <w:rStyle w:val="IndexLink"/>
              </w:rPr>
              <w:t>269</w:t>
            </w:r>
          </w:hyperlink>
        </w:p>
        <w:p>
          <w:pPr>
            <w:pStyle w:val="Contents4"/>
            <w:tabs>
              <w:tab w:val="clear" w:pos="8176"/>
              <w:tab w:val="right" w:pos="9026" w:leader="dot"/>
            </w:tabs>
            <w:rPr/>
          </w:pPr>
          <w:hyperlink w:anchor="__RefHeading___Toc4590703_2320776876">
            <w:r>
              <w:rPr>
                <w:webHidden/>
                <w:rStyle w:val="IndexLink"/>
              </w:rPr>
              <w:t>12</w:t>
            </w:r>
            <w:r>
              <w:rPr>
                <w:rStyle w:val="IndexLink"/>
                <w:rtl w:val="true"/>
              </w:rPr>
              <w:t xml:space="preserve">) </w:t>
            </w:r>
            <w:r>
              <w:rPr>
                <w:rStyle w:val="IndexLink"/>
                <w:rtl w:val="true"/>
              </w:rPr>
              <w:t>علم سری شمشیرها</w:t>
            </w:r>
            <w:r>
              <w:rPr>
                <w:rStyle w:val="IndexLink"/>
                <w:rtl w:val="true"/>
              </w:rPr>
              <w:tab/>
            </w:r>
            <w:r>
              <w:rPr>
                <w:rStyle w:val="IndexLink"/>
              </w:rPr>
              <w:t>270</w:t>
            </w:r>
          </w:hyperlink>
        </w:p>
        <w:p>
          <w:pPr>
            <w:pStyle w:val="Contents4"/>
            <w:tabs>
              <w:tab w:val="clear" w:pos="8176"/>
              <w:tab w:val="right" w:pos="9026" w:leader="dot"/>
            </w:tabs>
            <w:rPr/>
          </w:pPr>
          <w:hyperlink w:anchor="__RefHeading___Toc4590705_2320776876">
            <w:r>
              <w:rPr>
                <w:webHidden/>
                <w:rStyle w:val="IndexLink"/>
              </w:rPr>
              <w:t>13</w:t>
            </w:r>
            <w:r>
              <w:rPr>
                <w:rStyle w:val="IndexLink"/>
                <w:rtl w:val="true"/>
              </w:rPr>
              <w:t xml:space="preserve">) </w:t>
            </w:r>
            <w:r>
              <w:rPr>
                <w:rStyle w:val="IndexLink"/>
                <w:rtl w:val="true"/>
              </w:rPr>
              <w:t>شکوفایی علم قرآن</w:t>
            </w:r>
            <w:r>
              <w:rPr>
                <w:rStyle w:val="IndexLink"/>
                <w:rtl w:val="true"/>
              </w:rPr>
              <w:tab/>
            </w:r>
            <w:r>
              <w:rPr>
                <w:rStyle w:val="IndexLink"/>
              </w:rPr>
              <w:t>271</w:t>
            </w:r>
          </w:hyperlink>
        </w:p>
        <w:p>
          <w:pPr>
            <w:pStyle w:val="Contents4"/>
            <w:tabs>
              <w:tab w:val="clear" w:pos="8176"/>
              <w:tab w:val="right" w:pos="9026" w:leader="dot"/>
            </w:tabs>
            <w:rPr/>
          </w:pPr>
          <w:hyperlink w:anchor="__RefHeading___Toc4590707_2320776876">
            <w:r>
              <w:rPr>
                <w:webHidden/>
                <w:rStyle w:val="IndexLink"/>
              </w:rPr>
              <w:t>14</w:t>
            </w:r>
            <w:r>
              <w:rPr>
                <w:rStyle w:val="IndexLink"/>
                <w:rtl w:val="true"/>
              </w:rPr>
              <w:t xml:space="preserve">) </w:t>
            </w:r>
            <w:r>
              <w:rPr>
                <w:rStyle w:val="IndexLink"/>
                <w:rtl w:val="true"/>
              </w:rPr>
              <w:t>ظهور مصحف امیرالمؤمنین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4590709_2320776876">
            <w:r>
              <w:rPr>
                <w:webHidden/>
                <w:rStyle w:val="IndexLink"/>
              </w:rPr>
              <w:t>15</w:t>
            </w:r>
            <w:r>
              <w:rPr>
                <w:rStyle w:val="IndexLink"/>
                <w:rtl w:val="true"/>
              </w:rPr>
              <w:t xml:space="preserve">) </w:t>
            </w:r>
            <w:r>
              <w:rPr>
                <w:rStyle w:val="IndexLink"/>
                <w:rtl w:val="true"/>
              </w:rPr>
              <w:t>بیعت بر مصحف امیرالمؤمنین علیه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4590711_2320776876">
            <w:r>
              <w:rPr>
                <w:webHidden/>
                <w:rStyle w:val="IndexLink"/>
              </w:rPr>
              <w:t>16</w:t>
            </w:r>
            <w:r>
              <w:rPr>
                <w:rStyle w:val="IndexLink"/>
                <w:rtl w:val="true"/>
              </w:rPr>
              <w:t xml:space="preserve">) </w:t>
            </w:r>
            <w:r>
              <w:rPr>
                <w:rStyle w:val="IndexLink"/>
                <w:rtl w:val="true"/>
              </w:rPr>
              <w:t>آشکار شدن علوم پنهان در اهرام مصر</w:t>
            </w:r>
            <w:r>
              <w:rPr>
                <w:rStyle w:val="IndexLink"/>
                <w:rtl w:val="true"/>
              </w:rPr>
              <w:tab/>
            </w:r>
            <w:r>
              <w:rPr>
                <w:rStyle w:val="IndexLink"/>
              </w:rPr>
              <w:t>275</w:t>
            </w:r>
          </w:hyperlink>
        </w:p>
        <w:p>
          <w:pPr>
            <w:pStyle w:val="Contents3"/>
            <w:tabs>
              <w:tab w:val="clear" w:pos="8459"/>
              <w:tab w:val="right" w:pos="9026" w:leader="dot"/>
            </w:tabs>
            <w:rPr/>
          </w:pPr>
          <w:hyperlink w:anchor="__RefHeading___Toc4590713_2320776876">
            <w:r>
              <w:rPr>
                <w:webHidden/>
                <w:rStyle w:val="IndexLink"/>
                <w:rtl w:val="true"/>
              </w:rPr>
              <w:t>برنامه های قضائی حکومت جهانی حضرت مهدى عجل الله تعالى فرجه الشریف</w:t>
            </w:r>
            <w:r>
              <w:rPr>
                <w:rStyle w:val="IndexLink"/>
                <w:rtl w:val="true"/>
              </w:rPr>
              <w:tab/>
            </w:r>
            <w:r>
              <w:rPr>
                <w:rStyle w:val="IndexLink"/>
              </w:rPr>
              <w:t>275</w:t>
            </w:r>
          </w:hyperlink>
        </w:p>
        <w:p>
          <w:pPr>
            <w:pStyle w:val="Contents4"/>
            <w:tabs>
              <w:tab w:val="clear" w:pos="8176"/>
              <w:tab w:val="right" w:pos="9026" w:leader="dot"/>
            </w:tabs>
            <w:rPr/>
          </w:pPr>
          <w:hyperlink w:anchor="__RefHeading___Toc4590715_232077687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590717_2320776876">
            <w:r>
              <w:rPr>
                <w:webHidden/>
                <w:rStyle w:val="IndexLink"/>
              </w:rPr>
              <w:t>1</w:t>
            </w:r>
            <w:r>
              <w:rPr>
                <w:rStyle w:val="IndexLink"/>
                <w:rtl w:val="true"/>
              </w:rPr>
              <w:t xml:space="preserve">) </w:t>
            </w:r>
            <w:r>
              <w:rPr>
                <w:rStyle w:val="IndexLink"/>
                <w:rtl w:val="true"/>
              </w:rPr>
              <w:t>حکومت عدالت واقعی</w:t>
            </w:r>
            <w:r>
              <w:rPr>
                <w:rStyle w:val="IndexLink"/>
                <w:rtl w:val="true"/>
              </w:rPr>
              <w:tab/>
            </w:r>
            <w:r>
              <w:rPr>
                <w:rStyle w:val="IndexLink"/>
              </w:rPr>
              <w:t>276</w:t>
            </w:r>
          </w:hyperlink>
        </w:p>
        <w:p>
          <w:pPr>
            <w:pStyle w:val="Contents4"/>
            <w:tabs>
              <w:tab w:val="clear" w:pos="8176"/>
              <w:tab w:val="right" w:pos="9026" w:leader="dot"/>
            </w:tabs>
            <w:rPr/>
          </w:pPr>
          <w:hyperlink w:anchor="__RefHeading___Toc4590719_2320776876">
            <w:r>
              <w:rPr>
                <w:webHidden/>
                <w:rStyle w:val="IndexLink"/>
              </w:rPr>
              <w:t>2</w:t>
            </w:r>
            <w:r>
              <w:rPr>
                <w:rStyle w:val="IndexLink"/>
                <w:rtl w:val="true"/>
              </w:rPr>
              <w:t xml:space="preserve">) </w:t>
            </w:r>
            <w:r>
              <w:rPr>
                <w:rStyle w:val="IndexLink"/>
                <w:rtl w:val="true"/>
              </w:rPr>
              <w:t>ادای دیون شيعيان</w:t>
            </w:r>
            <w:r>
              <w:rPr>
                <w:rStyle w:val="IndexLink"/>
                <w:rtl w:val="true"/>
              </w:rPr>
              <w:tab/>
            </w:r>
            <w:r>
              <w:rPr>
                <w:rStyle w:val="IndexLink"/>
              </w:rPr>
              <w:t>278</w:t>
            </w:r>
          </w:hyperlink>
        </w:p>
        <w:p>
          <w:pPr>
            <w:pStyle w:val="Contents4"/>
            <w:tabs>
              <w:tab w:val="clear" w:pos="8176"/>
              <w:tab w:val="right" w:pos="9026" w:leader="dot"/>
            </w:tabs>
            <w:rPr/>
          </w:pPr>
          <w:hyperlink w:anchor="__RefHeading___Toc4590721_2320776876">
            <w:r>
              <w:rPr>
                <w:webHidden/>
                <w:rStyle w:val="IndexLink"/>
              </w:rPr>
              <w:t>3</w:t>
            </w:r>
            <w:r>
              <w:rPr>
                <w:rStyle w:val="IndexLink"/>
                <w:rtl w:val="true"/>
              </w:rPr>
              <w:t xml:space="preserve">) </w:t>
            </w:r>
            <w:r>
              <w:rPr>
                <w:rStyle w:val="IndexLink"/>
                <w:rtl w:val="true"/>
              </w:rPr>
              <w:t>قضاوت و حکم داوودی حضرت مهدی عجل الله تعالى فرجه الشریف</w:t>
            </w:r>
            <w:r>
              <w:rPr>
                <w:rStyle w:val="IndexLink"/>
                <w:rtl w:val="true"/>
              </w:rPr>
              <w:tab/>
            </w:r>
            <w:r>
              <w:rPr>
                <w:rStyle w:val="IndexLink"/>
              </w:rPr>
              <w:t>279</w:t>
            </w:r>
          </w:hyperlink>
        </w:p>
        <w:p>
          <w:pPr>
            <w:pStyle w:val="Contents4"/>
            <w:tabs>
              <w:tab w:val="clear" w:pos="8176"/>
              <w:tab w:val="right" w:pos="9026" w:leader="dot"/>
            </w:tabs>
            <w:rPr/>
          </w:pPr>
          <w:hyperlink w:anchor="__RefHeading___Toc4590723_2320776876">
            <w:r>
              <w:rPr>
                <w:webHidden/>
                <w:rStyle w:val="IndexLink"/>
              </w:rPr>
              <w:t>4</w:t>
            </w:r>
            <w:r>
              <w:rPr>
                <w:rStyle w:val="IndexLink"/>
                <w:rtl w:val="true"/>
              </w:rPr>
              <w:t xml:space="preserve">) </w:t>
            </w:r>
            <w:r>
              <w:rPr>
                <w:rStyle w:val="IndexLink"/>
                <w:rtl w:val="true"/>
              </w:rPr>
              <w:t>قضاوت براساس وحی</w:t>
            </w:r>
            <w:r>
              <w:rPr>
                <w:rStyle w:val="IndexLink"/>
                <w:rtl w:val="true"/>
              </w:rPr>
              <w:tab/>
            </w:r>
            <w:r>
              <w:rPr>
                <w:rStyle w:val="IndexLink"/>
              </w:rPr>
              <w:t>281</w:t>
            </w:r>
          </w:hyperlink>
        </w:p>
        <w:p>
          <w:pPr>
            <w:pStyle w:val="Contents4"/>
            <w:tabs>
              <w:tab w:val="clear" w:pos="8176"/>
              <w:tab w:val="right" w:pos="9026" w:leader="dot"/>
            </w:tabs>
            <w:rPr/>
          </w:pPr>
          <w:hyperlink w:anchor="__RefHeading___Toc4590725_2320776876">
            <w:r>
              <w:rPr>
                <w:webHidden/>
                <w:rStyle w:val="IndexLink"/>
              </w:rPr>
              <w:t>5</w:t>
            </w:r>
            <w:r>
              <w:rPr>
                <w:rStyle w:val="IndexLink"/>
                <w:rtl w:val="true"/>
              </w:rPr>
              <w:t xml:space="preserve">) </w:t>
            </w:r>
            <w:r>
              <w:rPr>
                <w:rStyle w:val="IndexLink"/>
                <w:rtl w:val="true"/>
              </w:rPr>
              <w:t>قضاوت بر اساس شناخت چهره ها</w:t>
            </w:r>
            <w:r>
              <w:rPr>
                <w:rStyle w:val="IndexLink"/>
                <w:rtl w:val="true"/>
              </w:rPr>
              <w:tab/>
            </w:r>
            <w:r>
              <w:rPr>
                <w:rStyle w:val="IndexLink"/>
              </w:rPr>
              <w:t>282</w:t>
            </w:r>
          </w:hyperlink>
        </w:p>
        <w:p>
          <w:pPr>
            <w:pStyle w:val="Contents4"/>
            <w:tabs>
              <w:tab w:val="clear" w:pos="8176"/>
              <w:tab w:val="right" w:pos="9026" w:leader="dot"/>
            </w:tabs>
            <w:rPr/>
          </w:pPr>
          <w:hyperlink w:anchor="__RefHeading___Toc4590727_2320776876">
            <w:r>
              <w:rPr>
                <w:webHidden/>
                <w:rStyle w:val="IndexLink"/>
              </w:rPr>
              <w:t>6</w:t>
            </w:r>
            <w:r>
              <w:rPr>
                <w:rStyle w:val="IndexLink"/>
                <w:rtl w:val="true"/>
              </w:rPr>
              <w:t xml:space="preserve">) </w:t>
            </w:r>
            <w:r>
              <w:rPr>
                <w:rStyle w:val="IndexLink"/>
                <w:rtl w:val="true"/>
              </w:rPr>
              <w:t>قضاوت طبق کتب آسمانی</w:t>
            </w:r>
            <w:r>
              <w:rPr>
                <w:rStyle w:val="IndexLink"/>
                <w:rtl w:val="true"/>
              </w:rPr>
              <w:tab/>
            </w:r>
            <w:r>
              <w:rPr>
                <w:rStyle w:val="IndexLink"/>
              </w:rPr>
              <w:t>285</w:t>
            </w:r>
          </w:hyperlink>
        </w:p>
        <w:p>
          <w:pPr>
            <w:pStyle w:val="Contents4"/>
            <w:tabs>
              <w:tab w:val="clear" w:pos="8176"/>
              <w:tab w:val="right" w:pos="9026" w:leader="dot"/>
            </w:tabs>
            <w:rPr/>
          </w:pPr>
          <w:hyperlink w:anchor="__RefHeading___Toc4590729_2320776876">
            <w:r>
              <w:rPr>
                <w:webHidden/>
                <w:rStyle w:val="IndexLink"/>
              </w:rPr>
              <w:t>7</w:t>
            </w:r>
            <w:r>
              <w:rPr>
                <w:rStyle w:val="IndexLink"/>
                <w:rtl w:val="true"/>
              </w:rPr>
              <w:t xml:space="preserve">) </w:t>
            </w:r>
            <w:r>
              <w:rPr>
                <w:rStyle w:val="IndexLink"/>
                <w:rtl w:val="true"/>
              </w:rPr>
              <w:t>قُضات در حکومت حضرت ولی عصر عجل الله تعالى فرجه الشریف از هیچ قضاوتی عاجز نمی مانند</w:t>
            </w:r>
            <w:r>
              <w:rPr>
                <w:rStyle w:val="IndexLink"/>
                <w:rtl w:val="true"/>
              </w:rPr>
              <w:tab/>
            </w:r>
            <w:r>
              <w:rPr>
                <w:rStyle w:val="IndexLink"/>
              </w:rPr>
              <w:t>285</w:t>
            </w:r>
          </w:hyperlink>
        </w:p>
        <w:p>
          <w:pPr>
            <w:pStyle w:val="Contents5"/>
            <w:tabs>
              <w:tab w:val="clear" w:pos="7892"/>
              <w:tab w:val="right" w:pos="9026" w:leader="dot"/>
            </w:tabs>
            <w:rPr/>
          </w:pPr>
          <w:hyperlink w:anchor="__RefHeading___Toc4590731_2320776876">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4590733_2320776876">
            <w:r>
              <w:rPr>
                <w:webHidden/>
                <w:rStyle w:val="IndexLink"/>
                <w:rtl w:val="true"/>
              </w:rPr>
              <w:t>گرفتن حکم قضایی از کف دست</w:t>
            </w:r>
            <w:r>
              <w:rPr>
                <w:rStyle w:val="IndexLink"/>
                <w:rtl w:val="true"/>
              </w:rPr>
              <w:tab/>
            </w:r>
            <w:r>
              <w:rPr>
                <w:rStyle w:val="IndexLink"/>
              </w:rPr>
              <w:t>286</w:t>
            </w:r>
          </w:hyperlink>
        </w:p>
        <w:p>
          <w:pPr>
            <w:pStyle w:val="Contents5"/>
            <w:tabs>
              <w:tab w:val="clear" w:pos="7892"/>
              <w:tab w:val="right" w:pos="9026" w:leader="dot"/>
            </w:tabs>
            <w:rPr/>
          </w:pPr>
          <w:hyperlink w:anchor="__RefHeading___Toc4590735_2320776876">
            <w:r>
              <w:rPr>
                <w:webHidden/>
                <w:rStyle w:val="IndexLink"/>
                <w:rtl w:val="true"/>
              </w:rPr>
              <w:t>قضاوت در میان فرشتگان</w:t>
            </w:r>
            <w:r>
              <w:rPr>
                <w:rStyle w:val="IndexLink"/>
                <w:rtl w:val="true"/>
              </w:rPr>
              <w:tab/>
            </w:r>
            <w:r>
              <w:rPr>
                <w:rStyle w:val="IndexLink"/>
              </w:rPr>
              <w:t>286</w:t>
            </w:r>
          </w:hyperlink>
        </w:p>
        <w:p>
          <w:pPr>
            <w:pStyle w:val="Contents5"/>
            <w:tabs>
              <w:tab w:val="clear" w:pos="7892"/>
              <w:tab w:val="right" w:pos="9026" w:leader="dot"/>
            </w:tabs>
            <w:rPr/>
          </w:pPr>
          <w:hyperlink w:anchor="__RefHeading___Toc4590737_2320776876">
            <w:r>
              <w:rPr>
                <w:webHidden/>
                <w:rStyle w:val="IndexLink"/>
                <w:rtl w:val="true"/>
              </w:rPr>
              <w:t>قضاوت زنان</w:t>
            </w:r>
            <w:r>
              <w:rPr>
                <w:rStyle w:val="IndexLink"/>
                <w:rtl w:val="true"/>
              </w:rPr>
              <w:tab/>
            </w:r>
            <w:r>
              <w:rPr>
                <w:rStyle w:val="IndexLink"/>
              </w:rPr>
              <w:t>286</w:t>
            </w:r>
          </w:hyperlink>
        </w:p>
        <w:p>
          <w:pPr>
            <w:pStyle w:val="Contents3"/>
            <w:tabs>
              <w:tab w:val="clear" w:pos="8459"/>
              <w:tab w:val="right" w:pos="9026" w:leader="dot"/>
            </w:tabs>
            <w:rPr/>
          </w:pPr>
          <w:hyperlink w:anchor="__RefHeading___Toc4590739_2320776876">
            <w:r>
              <w:rPr>
                <w:webHidden/>
                <w:rStyle w:val="IndexLink"/>
                <w:rtl w:val="true"/>
              </w:rPr>
              <w:t>بیان پاره ای از حکم های قضایی حضرت مهدی عجل الله تعالى فرجه الشریف</w:t>
            </w:r>
            <w:r>
              <w:rPr>
                <w:rStyle w:val="IndexLink"/>
                <w:rtl w:val="true"/>
              </w:rPr>
              <w:tab/>
            </w:r>
            <w:r>
              <w:rPr>
                <w:rStyle w:val="IndexLink"/>
              </w:rPr>
              <w:t>287</w:t>
            </w:r>
          </w:hyperlink>
        </w:p>
        <w:p>
          <w:pPr>
            <w:pStyle w:val="Contents4"/>
            <w:tabs>
              <w:tab w:val="clear" w:pos="8176"/>
              <w:tab w:val="right" w:pos="9026" w:leader="dot"/>
            </w:tabs>
            <w:rPr/>
          </w:pPr>
          <w:hyperlink w:anchor="__RefHeading___Toc4590741_2320776876">
            <w:r>
              <w:rPr>
                <w:webHidden/>
                <w:rStyle w:val="IndexLink"/>
                <w:rtl w:val="true"/>
              </w:rPr>
              <w:t>ارث برادران عالم ذرّ</w:t>
            </w:r>
            <w:r>
              <w:rPr>
                <w:rStyle w:val="IndexLink"/>
                <w:rtl w:val="true"/>
              </w:rPr>
              <w:tab/>
            </w:r>
            <w:r>
              <w:rPr>
                <w:rStyle w:val="IndexLink"/>
              </w:rPr>
              <w:t>287</w:t>
            </w:r>
          </w:hyperlink>
        </w:p>
        <w:p>
          <w:pPr>
            <w:pStyle w:val="Contents4"/>
            <w:tabs>
              <w:tab w:val="clear" w:pos="8176"/>
              <w:tab w:val="right" w:pos="9026" w:leader="dot"/>
            </w:tabs>
            <w:rPr/>
          </w:pPr>
          <w:hyperlink w:anchor="__RefHeading___Toc4590743_2320776876">
            <w:r>
              <w:rPr>
                <w:webHidden/>
                <w:rStyle w:val="IndexLink"/>
                <w:rtl w:val="true"/>
              </w:rPr>
              <w:t>باطل کردن اسناد ستمگران</w:t>
            </w:r>
            <w:r>
              <w:rPr>
                <w:rStyle w:val="IndexLink"/>
                <w:rtl w:val="true"/>
              </w:rPr>
              <w:tab/>
            </w:r>
            <w:r>
              <w:rPr>
                <w:rStyle w:val="IndexLink"/>
              </w:rPr>
              <w:t>288</w:t>
            </w:r>
          </w:hyperlink>
        </w:p>
        <w:p>
          <w:pPr>
            <w:pStyle w:val="Contents4"/>
            <w:tabs>
              <w:tab w:val="clear" w:pos="8176"/>
              <w:tab w:val="right" w:pos="9026" w:leader="dot"/>
            </w:tabs>
            <w:rPr/>
          </w:pPr>
          <w:hyperlink w:anchor="__RefHeading___Toc4590745_2320776876">
            <w:r>
              <w:rPr>
                <w:webHidden/>
                <w:rStyle w:val="IndexLink"/>
                <w:rtl w:val="true"/>
              </w:rPr>
              <w:t>حکم به برگشت انفال و سواد کوفه</w:t>
            </w:r>
            <w:r>
              <w:rPr>
                <w:rStyle w:val="IndexLink"/>
                <w:rtl w:val="true"/>
              </w:rPr>
              <w:tab/>
            </w:r>
            <w:r>
              <w:rPr>
                <w:rStyle w:val="IndexLink"/>
              </w:rPr>
              <w:t>288</w:t>
            </w:r>
          </w:hyperlink>
        </w:p>
        <w:p>
          <w:pPr>
            <w:pStyle w:val="Contents4"/>
            <w:tabs>
              <w:tab w:val="clear" w:pos="8176"/>
              <w:tab w:val="right" w:pos="9026" w:leader="dot"/>
            </w:tabs>
            <w:rPr/>
          </w:pPr>
          <w:hyperlink w:anchor="__RefHeading___Toc4590747_2320776876">
            <w:r>
              <w:rPr>
                <w:webHidden/>
                <w:rStyle w:val="IndexLink"/>
                <w:rtl w:val="true"/>
              </w:rPr>
              <w:t>حکم به گرفتن زمین های احیاء شده</w:t>
            </w:r>
            <w:r>
              <w:rPr>
                <w:rStyle w:val="IndexLink"/>
                <w:rtl w:val="true"/>
              </w:rPr>
              <w:tab/>
            </w:r>
            <w:r>
              <w:rPr>
                <w:rStyle w:val="IndexLink"/>
              </w:rPr>
              <w:t>289</w:t>
            </w:r>
          </w:hyperlink>
        </w:p>
        <w:p>
          <w:pPr>
            <w:pStyle w:val="Contents4"/>
            <w:tabs>
              <w:tab w:val="clear" w:pos="8176"/>
              <w:tab w:val="right" w:pos="9026" w:leader="dot"/>
            </w:tabs>
            <w:rPr/>
          </w:pPr>
          <w:hyperlink w:anchor="__RefHeading___Toc4590749_2320776876">
            <w:r>
              <w:rPr>
                <w:webHidden/>
                <w:rStyle w:val="IndexLink"/>
                <w:rtl w:val="true"/>
              </w:rPr>
              <w:t>گرفتن حق مظلومان</w:t>
            </w:r>
            <w:r>
              <w:rPr>
                <w:rStyle w:val="IndexLink"/>
                <w:rtl w:val="true"/>
              </w:rPr>
              <w:tab/>
            </w:r>
            <w:r>
              <w:rPr>
                <w:rStyle w:val="IndexLink"/>
              </w:rPr>
              <w:t>289</w:t>
            </w:r>
          </w:hyperlink>
        </w:p>
        <w:p>
          <w:pPr>
            <w:pStyle w:val="Contents4"/>
            <w:tabs>
              <w:tab w:val="clear" w:pos="8176"/>
              <w:tab w:val="right" w:pos="9026" w:leader="dot"/>
            </w:tabs>
            <w:rPr/>
          </w:pPr>
          <w:hyperlink w:anchor="__RefHeading___Toc4590751_2320776876">
            <w:r>
              <w:rPr>
                <w:webHidden/>
                <w:rStyle w:val="IndexLink"/>
                <w:rtl w:val="true"/>
              </w:rPr>
              <w:t>برچیده شدن رشوه در حکم و قضاوت</w:t>
            </w:r>
            <w:r>
              <w:rPr>
                <w:rStyle w:val="IndexLink"/>
                <w:rtl w:val="true"/>
              </w:rPr>
              <w:tab/>
            </w:r>
            <w:r>
              <w:rPr>
                <w:rStyle w:val="IndexLink"/>
              </w:rPr>
              <w:t>290</w:t>
            </w:r>
          </w:hyperlink>
        </w:p>
        <w:p>
          <w:pPr>
            <w:pStyle w:val="Contents3"/>
            <w:tabs>
              <w:tab w:val="clear" w:pos="8459"/>
              <w:tab w:val="right" w:pos="9026" w:leader="dot"/>
            </w:tabs>
            <w:rPr/>
          </w:pPr>
          <w:hyperlink w:anchor="__RefHeading___Toc4590753_2320776876">
            <w:r>
              <w:rPr>
                <w:webHidden/>
                <w:rStyle w:val="IndexLink"/>
                <w:rtl w:val="true"/>
              </w:rPr>
              <w:t>بیان مواردی از اجرای حدود توسط حضرت مهدی عجل الله تعالى فرجه الشریف</w:t>
            </w:r>
            <w:r>
              <w:rPr>
                <w:rStyle w:val="IndexLink"/>
                <w:rtl w:val="true"/>
              </w:rPr>
              <w:tab/>
            </w:r>
            <w:r>
              <w:rPr>
                <w:rStyle w:val="IndexLink"/>
              </w:rPr>
              <w:t>291</w:t>
            </w:r>
          </w:hyperlink>
        </w:p>
        <w:p>
          <w:pPr>
            <w:pStyle w:val="Contents4"/>
            <w:tabs>
              <w:tab w:val="clear" w:pos="8176"/>
              <w:tab w:val="right" w:pos="9026" w:leader="dot"/>
            </w:tabs>
            <w:rPr/>
          </w:pPr>
          <w:hyperlink w:anchor="__RefHeading___Toc4590755_232077687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4590757_2320776876">
            <w:r>
              <w:rPr>
                <w:webHidden/>
                <w:rStyle w:val="IndexLink"/>
                <w:rtl w:val="true"/>
              </w:rPr>
              <w:t>اعدام پانصد نفر از قریش</w:t>
            </w:r>
            <w:r>
              <w:rPr>
                <w:rStyle w:val="IndexLink"/>
                <w:rtl w:val="true"/>
              </w:rPr>
              <w:tab/>
            </w:r>
            <w:r>
              <w:rPr>
                <w:rStyle w:val="IndexLink"/>
              </w:rPr>
              <w:t>291</w:t>
            </w:r>
          </w:hyperlink>
        </w:p>
        <w:p>
          <w:pPr>
            <w:pStyle w:val="Contents4"/>
            <w:tabs>
              <w:tab w:val="clear" w:pos="8176"/>
              <w:tab w:val="right" w:pos="9026" w:leader="dot"/>
            </w:tabs>
            <w:rPr/>
          </w:pPr>
          <w:hyperlink w:anchor="__RefHeading___Toc4590759_2320776876">
            <w:r>
              <w:rPr>
                <w:webHidden/>
                <w:rStyle w:val="IndexLink"/>
                <w:rtl w:val="true"/>
              </w:rPr>
              <w:t>قطع دست و پای بنی شیبه</w:t>
            </w:r>
            <w:r>
              <w:rPr>
                <w:rStyle w:val="IndexLink"/>
                <w:rtl w:val="true"/>
              </w:rPr>
              <w:tab/>
            </w:r>
            <w:r>
              <w:rPr>
                <w:rStyle w:val="IndexLink"/>
              </w:rPr>
              <w:t>291</w:t>
            </w:r>
          </w:hyperlink>
        </w:p>
        <w:p>
          <w:pPr>
            <w:pStyle w:val="Contents4"/>
            <w:tabs>
              <w:tab w:val="clear" w:pos="8176"/>
              <w:tab w:val="right" w:pos="9026" w:leader="dot"/>
            </w:tabs>
            <w:rPr/>
          </w:pPr>
          <w:hyperlink w:anchor="__RefHeading___Toc4590761_2320776876">
            <w:r>
              <w:rPr>
                <w:webHidden/>
                <w:rStyle w:val="IndexLink"/>
                <w:rtl w:val="true"/>
              </w:rPr>
              <w:t>اعدام هرکس که تشیّع را نپذیرد</w:t>
            </w:r>
            <w:r>
              <w:rPr>
                <w:rStyle w:val="IndexLink"/>
                <w:rtl w:val="true"/>
              </w:rPr>
              <w:tab/>
            </w:r>
            <w:r>
              <w:rPr>
                <w:rStyle w:val="IndexLink"/>
              </w:rPr>
              <w:t>292</w:t>
            </w:r>
          </w:hyperlink>
        </w:p>
        <w:p>
          <w:pPr>
            <w:pStyle w:val="Contents4"/>
            <w:tabs>
              <w:tab w:val="clear" w:pos="8176"/>
              <w:tab w:val="right" w:pos="9026" w:leader="dot"/>
            </w:tabs>
            <w:rPr/>
          </w:pPr>
          <w:hyperlink w:anchor="__RefHeading___Toc4590763_2320776876">
            <w:r>
              <w:rPr>
                <w:webHidden/>
                <w:rStyle w:val="IndexLink"/>
                <w:rtl w:val="true"/>
              </w:rPr>
              <w:t>کشتن ذریه قاتلین ابا عبدالله الحسين علیه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4590765_2320776876">
            <w:r>
              <w:rPr>
                <w:webHidden/>
                <w:rStyle w:val="IndexLink"/>
                <w:rtl w:val="true"/>
              </w:rPr>
              <w:t>اجرای حد برلات و عزی</w:t>
            </w:r>
            <w:r>
              <w:rPr>
                <w:rStyle w:val="IndexLink"/>
                <w:rtl w:val="true"/>
              </w:rPr>
              <w:tab/>
            </w:r>
            <w:r>
              <w:rPr>
                <w:rStyle w:val="IndexLink"/>
              </w:rPr>
              <w:t>293</w:t>
            </w:r>
          </w:hyperlink>
        </w:p>
        <w:p>
          <w:pPr>
            <w:pStyle w:val="Contents4"/>
            <w:tabs>
              <w:tab w:val="clear" w:pos="8176"/>
              <w:tab w:val="right" w:pos="9026" w:leader="dot"/>
            </w:tabs>
            <w:rPr/>
          </w:pPr>
          <w:hyperlink w:anchor="__RefHeading___Toc4590767_2320776876">
            <w:r>
              <w:rPr>
                <w:webHidden/>
                <w:rStyle w:val="IndexLink"/>
                <w:rtl w:val="true"/>
              </w:rPr>
              <w:t>اجرای حد بر حمیرا</w:t>
            </w:r>
            <w:r>
              <w:rPr>
                <w:rStyle w:val="IndexLink"/>
                <w:rtl w:val="true"/>
              </w:rPr>
              <w:tab/>
            </w:r>
            <w:r>
              <w:rPr>
                <w:rStyle w:val="IndexLink"/>
              </w:rPr>
              <w:t>293</w:t>
            </w:r>
          </w:hyperlink>
        </w:p>
        <w:p>
          <w:pPr>
            <w:pStyle w:val="Contents4"/>
            <w:tabs>
              <w:tab w:val="clear" w:pos="8176"/>
              <w:tab w:val="right" w:pos="9026" w:leader="dot"/>
            </w:tabs>
            <w:rPr/>
          </w:pPr>
          <w:hyperlink w:anchor="__RefHeading___Toc4590769_2320776876">
            <w:r>
              <w:rPr>
                <w:webHidden/>
                <w:rStyle w:val="IndexLink"/>
                <w:rtl w:val="true"/>
              </w:rPr>
              <w:t>اجرای حد برای پیرزناکار و مانع زکات</w:t>
            </w:r>
            <w:r>
              <w:rPr>
                <w:rStyle w:val="IndexLink"/>
                <w:rtl w:val="true"/>
              </w:rPr>
              <w:tab/>
            </w:r>
            <w:r>
              <w:rPr>
                <w:rStyle w:val="IndexLink"/>
              </w:rPr>
              <w:t>294</w:t>
            </w:r>
          </w:hyperlink>
        </w:p>
        <w:p>
          <w:pPr>
            <w:pStyle w:val="Contents4"/>
            <w:tabs>
              <w:tab w:val="clear" w:pos="8176"/>
              <w:tab w:val="right" w:pos="9026" w:leader="dot"/>
            </w:tabs>
            <w:rPr/>
          </w:pPr>
          <w:hyperlink w:anchor="__RefHeading___Toc4590771_2320776876">
            <w:r>
              <w:rPr>
                <w:webHidden/>
                <w:rStyle w:val="IndexLink"/>
                <w:rtl w:val="true"/>
              </w:rPr>
              <w:t>اجرای حد به زانی محصنه و مانع زکات</w:t>
            </w:r>
            <w:r>
              <w:rPr>
                <w:rStyle w:val="IndexLink"/>
                <w:rtl w:val="true"/>
              </w:rPr>
              <w:tab/>
            </w:r>
            <w:r>
              <w:rPr>
                <w:rStyle w:val="IndexLink"/>
              </w:rPr>
              <w:t>294</w:t>
            </w:r>
          </w:hyperlink>
        </w:p>
        <w:p>
          <w:pPr>
            <w:pStyle w:val="Contents3"/>
            <w:tabs>
              <w:tab w:val="clear" w:pos="8459"/>
              <w:tab w:val="right" w:pos="9026" w:leader="dot"/>
            </w:tabs>
            <w:rPr/>
          </w:pPr>
          <w:hyperlink w:anchor="__RefHeading___Toc4590773_2320776876">
            <w:r>
              <w:rPr>
                <w:webHidden/>
                <w:rStyle w:val="IndexLink"/>
                <w:rtl w:val="true"/>
              </w:rPr>
              <w:t>قصاص</w:t>
            </w:r>
            <w:r>
              <w:rPr>
                <w:rStyle w:val="IndexLink"/>
                <w:rtl w:val="true"/>
              </w:rPr>
              <w:tab/>
            </w:r>
            <w:r>
              <w:rPr>
                <w:rStyle w:val="IndexLink"/>
              </w:rPr>
              <w:t>295</w:t>
            </w:r>
          </w:hyperlink>
        </w:p>
        <w:p>
          <w:pPr>
            <w:pStyle w:val="Contents3"/>
            <w:tabs>
              <w:tab w:val="clear" w:pos="8459"/>
              <w:tab w:val="right" w:pos="9026" w:leader="dot"/>
            </w:tabs>
            <w:rPr/>
          </w:pPr>
          <w:hyperlink w:anchor="__RefHeading___Toc4590775_2320776876">
            <w:r>
              <w:rPr>
                <w:webHidden/>
                <w:rStyle w:val="IndexLink"/>
                <w:rtl w:val="true"/>
              </w:rPr>
              <w:t>برنامه های اقتصادی حکومت حضرت مهدى عجل الله تعالى فرجه الشریف</w:t>
            </w:r>
            <w:r>
              <w:rPr>
                <w:rStyle w:val="IndexLink"/>
                <w:rtl w:val="true"/>
              </w:rPr>
              <w:tab/>
            </w:r>
            <w:r>
              <w:rPr>
                <w:rStyle w:val="IndexLink"/>
              </w:rPr>
              <w:t>296</w:t>
            </w:r>
          </w:hyperlink>
        </w:p>
        <w:p>
          <w:pPr>
            <w:pStyle w:val="Contents4"/>
            <w:tabs>
              <w:tab w:val="clear" w:pos="8176"/>
              <w:tab w:val="right" w:pos="9026" w:leader="dot"/>
            </w:tabs>
            <w:rPr/>
          </w:pPr>
          <w:hyperlink w:anchor="__RefHeading___Toc4590777_232077687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4590779_2320776876">
            <w:r>
              <w:rPr>
                <w:webHidden/>
                <w:rStyle w:val="IndexLink"/>
              </w:rPr>
              <w:t>1</w:t>
            </w:r>
            <w:r>
              <w:rPr>
                <w:rStyle w:val="IndexLink"/>
                <w:rtl w:val="true"/>
              </w:rPr>
              <w:t xml:space="preserve">) </w:t>
            </w:r>
            <w:r>
              <w:rPr>
                <w:rStyle w:val="IndexLink"/>
                <w:rtl w:val="true"/>
              </w:rPr>
              <w:t>توزیع عادلانه ی ثروت</w:t>
            </w:r>
            <w:r>
              <w:rPr>
                <w:rStyle w:val="IndexLink"/>
                <w:rtl w:val="true"/>
              </w:rPr>
              <w:tab/>
            </w:r>
            <w:r>
              <w:rPr>
                <w:rStyle w:val="IndexLink"/>
              </w:rPr>
              <w:t>296</w:t>
            </w:r>
          </w:hyperlink>
        </w:p>
        <w:p>
          <w:pPr>
            <w:pStyle w:val="Contents4"/>
            <w:tabs>
              <w:tab w:val="clear" w:pos="8176"/>
              <w:tab w:val="right" w:pos="9026" w:leader="dot"/>
            </w:tabs>
            <w:rPr/>
          </w:pPr>
          <w:hyperlink w:anchor="__RefHeading___Toc4590781_2320776876">
            <w:r>
              <w:rPr>
                <w:webHidden/>
                <w:rStyle w:val="IndexLink"/>
              </w:rPr>
              <w:t>2</w:t>
            </w:r>
            <w:r>
              <w:rPr>
                <w:rStyle w:val="IndexLink"/>
                <w:rtl w:val="true"/>
              </w:rPr>
              <w:t xml:space="preserve">) </w:t>
            </w:r>
            <w:r>
              <w:rPr>
                <w:rStyle w:val="IndexLink"/>
                <w:rtl w:val="true"/>
              </w:rPr>
              <w:t>عمران و آبادی زمین</w:t>
            </w:r>
            <w:r>
              <w:rPr>
                <w:rStyle w:val="IndexLink"/>
                <w:rtl w:val="true"/>
              </w:rPr>
              <w:tab/>
            </w:r>
            <w:r>
              <w:rPr>
                <w:rStyle w:val="IndexLink"/>
              </w:rPr>
              <w:t>299</w:t>
            </w:r>
          </w:hyperlink>
        </w:p>
        <w:p>
          <w:pPr>
            <w:pStyle w:val="Contents4"/>
            <w:tabs>
              <w:tab w:val="clear" w:pos="8176"/>
              <w:tab w:val="right" w:pos="9026" w:leader="dot"/>
            </w:tabs>
            <w:rPr/>
          </w:pPr>
          <w:hyperlink w:anchor="__RefHeading___Toc4590783_2320776876">
            <w:r>
              <w:rPr>
                <w:webHidden/>
                <w:rStyle w:val="IndexLink"/>
              </w:rPr>
              <w:t>3</w:t>
            </w:r>
            <w:r>
              <w:rPr>
                <w:rStyle w:val="IndexLink"/>
                <w:rtl w:val="true"/>
              </w:rPr>
              <w:t xml:space="preserve">) </w:t>
            </w:r>
            <w:r>
              <w:rPr>
                <w:rStyle w:val="IndexLink"/>
                <w:rtl w:val="true"/>
              </w:rPr>
              <w:t>تقسیم اموال و دارایی ها</w:t>
            </w:r>
            <w:r>
              <w:rPr>
                <w:rStyle w:val="IndexLink"/>
                <w:rtl w:val="true"/>
              </w:rPr>
              <w:tab/>
            </w:r>
            <w:r>
              <w:rPr>
                <w:rStyle w:val="IndexLink"/>
              </w:rPr>
              <w:t>302</w:t>
            </w:r>
          </w:hyperlink>
        </w:p>
        <w:p>
          <w:pPr>
            <w:pStyle w:val="Contents4"/>
            <w:tabs>
              <w:tab w:val="clear" w:pos="8176"/>
              <w:tab w:val="right" w:pos="9026" w:leader="dot"/>
            </w:tabs>
            <w:rPr/>
          </w:pPr>
          <w:hyperlink w:anchor="__RefHeading___Toc4590785_2320776876">
            <w:r>
              <w:rPr>
                <w:webHidden/>
                <w:rStyle w:val="IndexLink"/>
              </w:rPr>
              <w:t>4</w:t>
            </w:r>
            <w:r>
              <w:rPr>
                <w:rStyle w:val="IndexLink"/>
                <w:rtl w:val="true"/>
              </w:rPr>
              <w:t xml:space="preserve">) </w:t>
            </w:r>
            <w:r>
              <w:rPr>
                <w:rStyle w:val="IndexLink"/>
                <w:rtl w:val="true"/>
              </w:rPr>
              <w:t>رسیدگی به محرومان و مستضعفان و فقرزدایی</w:t>
            </w:r>
            <w:r>
              <w:rPr>
                <w:rStyle w:val="IndexLink"/>
                <w:rtl w:val="true"/>
              </w:rPr>
              <w:tab/>
            </w:r>
            <w:r>
              <w:rPr>
                <w:rStyle w:val="IndexLink"/>
              </w:rPr>
              <w:t>303</w:t>
            </w:r>
          </w:hyperlink>
        </w:p>
        <w:p>
          <w:pPr>
            <w:pStyle w:val="Contents4"/>
            <w:tabs>
              <w:tab w:val="clear" w:pos="8176"/>
              <w:tab w:val="right" w:pos="9026" w:leader="dot"/>
            </w:tabs>
            <w:rPr/>
          </w:pPr>
          <w:hyperlink w:anchor="__RefHeading___Toc4590787_2320776876">
            <w:r>
              <w:rPr>
                <w:webHidden/>
                <w:rStyle w:val="IndexLink"/>
              </w:rPr>
              <w:t>5</w:t>
            </w:r>
            <w:r>
              <w:rPr>
                <w:rStyle w:val="IndexLink"/>
                <w:rtl w:val="true"/>
              </w:rPr>
              <w:t xml:space="preserve">) </w:t>
            </w:r>
            <w:r>
              <w:rPr>
                <w:rStyle w:val="IndexLink"/>
                <w:rtl w:val="true"/>
              </w:rPr>
              <w:t>فراوانی باران و رشد کشاورزی</w:t>
            </w:r>
            <w:r>
              <w:rPr>
                <w:rStyle w:val="IndexLink"/>
                <w:rtl w:val="true"/>
              </w:rPr>
              <w:tab/>
            </w:r>
            <w:r>
              <w:rPr>
                <w:rStyle w:val="IndexLink"/>
              </w:rPr>
              <w:t>305</w:t>
            </w:r>
          </w:hyperlink>
        </w:p>
        <w:p>
          <w:pPr>
            <w:pStyle w:val="Contents4"/>
            <w:tabs>
              <w:tab w:val="clear" w:pos="8176"/>
              <w:tab w:val="right" w:pos="9026" w:leader="dot"/>
            </w:tabs>
            <w:rPr/>
          </w:pPr>
          <w:hyperlink w:anchor="__RefHeading___Toc4590789_2320776876">
            <w:r>
              <w:rPr>
                <w:webHidden/>
                <w:rStyle w:val="IndexLink"/>
              </w:rPr>
              <w:t>6</w:t>
            </w:r>
            <w:r>
              <w:rPr>
                <w:rStyle w:val="IndexLink"/>
                <w:rtl w:val="true"/>
              </w:rPr>
              <w:t xml:space="preserve">) </w:t>
            </w:r>
            <w:r>
              <w:rPr>
                <w:rStyle w:val="IndexLink"/>
                <w:rtl w:val="true"/>
              </w:rPr>
              <w:t>گسترش دامپروری و طیور</w:t>
            </w:r>
            <w:r>
              <w:rPr>
                <w:rStyle w:val="IndexLink"/>
                <w:rtl w:val="true"/>
              </w:rPr>
              <w:tab/>
            </w:r>
            <w:r>
              <w:rPr>
                <w:rStyle w:val="IndexLink"/>
              </w:rPr>
              <w:t>310</w:t>
            </w:r>
          </w:hyperlink>
        </w:p>
        <w:p>
          <w:pPr>
            <w:pStyle w:val="Contents4"/>
            <w:tabs>
              <w:tab w:val="clear" w:pos="8176"/>
              <w:tab w:val="right" w:pos="9026" w:leader="dot"/>
            </w:tabs>
            <w:rPr/>
          </w:pPr>
          <w:hyperlink w:anchor="__RefHeading___Toc4590791_2320776876">
            <w:r>
              <w:rPr>
                <w:webHidden/>
                <w:rStyle w:val="IndexLink"/>
              </w:rPr>
              <w:t>7</w:t>
            </w:r>
            <w:r>
              <w:rPr>
                <w:rStyle w:val="IndexLink"/>
                <w:rtl w:val="true"/>
              </w:rPr>
              <w:t xml:space="preserve">) </w:t>
            </w:r>
            <w:r>
              <w:rPr>
                <w:rStyle w:val="IndexLink"/>
                <w:rtl w:val="true"/>
              </w:rPr>
              <w:t>رشد بازرگانی</w:t>
            </w:r>
            <w:r>
              <w:rPr>
                <w:rStyle w:val="IndexLink"/>
                <w:rtl w:val="true"/>
              </w:rPr>
              <w:tab/>
            </w:r>
            <w:r>
              <w:rPr>
                <w:rStyle w:val="IndexLink"/>
              </w:rPr>
              <w:t>311</w:t>
            </w:r>
          </w:hyperlink>
        </w:p>
        <w:p>
          <w:pPr>
            <w:pStyle w:val="Contents4"/>
            <w:tabs>
              <w:tab w:val="clear" w:pos="8176"/>
              <w:tab w:val="right" w:pos="9026" w:leader="dot"/>
            </w:tabs>
            <w:rPr/>
          </w:pPr>
          <w:hyperlink w:anchor="__RefHeading___Toc4590793_2320776876">
            <w:r>
              <w:rPr>
                <w:webHidden/>
                <w:rStyle w:val="IndexLink"/>
              </w:rPr>
              <w:t>8</w:t>
            </w:r>
            <w:r>
              <w:rPr>
                <w:rStyle w:val="IndexLink"/>
                <w:rtl w:val="true"/>
              </w:rPr>
              <w:t xml:space="preserve">) </w:t>
            </w:r>
            <w:r>
              <w:rPr>
                <w:rStyle w:val="IndexLink"/>
                <w:rtl w:val="true"/>
              </w:rPr>
              <w:t>بی نیاز کردن مالی و مادی مردم</w:t>
            </w:r>
            <w:r>
              <w:rPr>
                <w:rStyle w:val="IndexLink"/>
                <w:rtl w:val="true"/>
              </w:rPr>
              <w:tab/>
            </w:r>
            <w:r>
              <w:rPr>
                <w:rStyle w:val="IndexLink"/>
              </w:rPr>
              <w:t>312</w:t>
            </w:r>
          </w:hyperlink>
        </w:p>
        <w:p>
          <w:pPr>
            <w:pStyle w:val="Contents4"/>
            <w:tabs>
              <w:tab w:val="clear" w:pos="8176"/>
              <w:tab w:val="right" w:pos="9026" w:leader="dot"/>
            </w:tabs>
            <w:rPr/>
          </w:pPr>
          <w:hyperlink w:anchor="__RefHeading___Toc4590795_2320776876">
            <w:r>
              <w:rPr>
                <w:webHidden/>
                <w:rStyle w:val="IndexLink"/>
              </w:rPr>
              <w:t>9</w:t>
            </w:r>
            <w:r>
              <w:rPr>
                <w:rStyle w:val="IndexLink"/>
                <w:rtl w:val="true"/>
              </w:rPr>
              <w:t xml:space="preserve">) </w:t>
            </w:r>
            <w:r>
              <w:rPr>
                <w:rStyle w:val="IndexLink"/>
                <w:rtl w:val="true"/>
              </w:rPr>
              <w:t>جاری شدن نهرها و چشمه ها</w:t>
            </w:r>
            <w:r>
              <w:rPr>
                <w:rStyle w:val="IndexLink"/>
                <w:rtl w:val="true"/>
              </w:rPr>
              <w:tab/>
            </w:r>
            <w:r>
              <w:rPr>
                <w:rStyle w:val="IndexLink"/>
              </w:rPr>
              <w:t>313</w:t>
            </w:r>
          </w:hyperlink>
        </w:p>
        <w:p>
          <w:pPr>
            <w:pStyle w:val="Contents4"/>
            <w:tabs>
              <w:tab w:val="clear" w:pos="8176"/>
              <w:tab w:val="right" w:pos="9026" w:leader="dot"/>
            </w:tabs>
            <w:rPr/>
          </w:pPr>
          <w:hyperlink w:anchor="__RefHeading___Toc4590797_2320776876">
            <w:r>
              <w:rPr>
                <w:webHidden/>
                <w:rStyle w:val="IndexLink"/>
              </w:rPr>
              <w:t>10</w:t>
            </w:r>
            <w:r>
              <w:rPr>
                <w:rStyle w:val="IndexLink"/>
                <w:rtl w:val="true"/>
              </w:rPr>
              <w:t xml:space="preserve">) </w:t>
            </w:r>
            <w:r>
              <w:rPr>
                <w:rStyle w:val="IndexLink"/>
                <w:rtl w:val="true"/>
              </w:rPr>
              <w:t>ظاهر شدن ستون های طلا و نقره</w:t>
            </w:r>
            <w:r>
              <w:rPr>
                <w:rStyle w:val="IndexLink"/>
                <w:rtl w:val="true"/>
              </w:rPr>
              <w:tab/>
            </w:r>
            <w:r>
              <w:rPr>
                <w:rStyle w:val="IndexLink"/>
              </w:rPr>
              <w:t>315</w:t>
            </w:r>
          </w:hyperlink>
        </w:p>
        <w:p>
          <w:pPr>
            <w:pStyle w:val="Contents4"/>
            <w:tabs>
              <w:tab w:val="clear" w:pos="8176"/>
              <w:tab w:val="right" w:pos="9026" w:leader="dot"/>
            </w:tabs>
            <w:rPr/>
          </w:pPr>
          <w:hyperlink w:anchor="__RefHeading___Toc4590799_2320776876">
            <w:r>
              <w:rPr>
                <w:webHidden/>
                <w:rStyle w:val="IndexLink"/>
              </w:rPr>
              <w:t>11</w:t>
            </w:r>
            <w:r>
              <w:rPr>
                <w:rStyle w:val="IndexLink"/>
                <w:rtl w:val="true"/>
              </w:rPr>
              <w:t xml:space="preserve">) </w:t>
            </w:r>
            <w:r>
              <w:rPr>
                <w:rStyle w:val="IndexLink"/>
                <w:rtl w:val="true"/>
              </w:rPr>
              <w:t>بارش ملخ های طلائی</w:t>
            </w:r>
            <w:r>
              <w:rPr>
                <w:rStyle w:val="IndexLink"/>
                <w:rtl w:val="true"/>
              </w:rPr>
              <w:tab/>
            </w:r>
            <w:r>
              <w:rPr>
                <w:rStyle w:val="IndexLink"/>
              </w:rPr>
              <w:t>315</w:t>
            </w:r>
          </w:hyperlink>
        </w:p>
        <w:p>
          <w:pPr>
            <w:pStyle w:val="Contents4"/>
            <w:tabs>
              <w:tab w:val="clear" w:pos="8176"/>
              <w:tab w:val="right" w:pos="9026" w:leader="dot"/>
            </w:tabs>
            <w:rPr/>
          </w:pPr>
          <w:hyperlink w:anchor="__RefHeading___Toc4590801_2320776876">
            <w:r>
              <w:rPr>
                <w:webHidden/>
                <w:rStyle w:val="IndexLink"/>
              </w:rPr>
              <w:t>12</w:t>
            </w:r>
            <w:r>
              <w:rPr>
                <w:rStyle w:val="IndexLink"/>
                <w:rtl w:val="true"/>
              </w:rPr>
              <w:t xml:space="preserve">) </w:t>
            </w:r>
            <w:r>
              <w:rPr>
                <w:rStyle w:val="IndexLink"/>
                <w:rtl w:val="true"/>
              </w:rPr>
              <w:t>ادای قرض شیعیان</w:t>
            </w:r>
            <w:r>
              <w:rPr>
                <w:rStyle w:val="IndexLink"/>
                <w:rtl w:val="true"/>
              </w:rPr>
              <w:tab/>
            </w:r>
            <w:r>
              <w:rPr>
                <w:rStyle w:val="IndexLink"/>
              </w:rPr>
              <w:t>316</w:t>
            </w:r>
          </w:hyperlink>
        </w:p>
        <w:p>
          <w:pPr>
            <w:pStyle w:val="Contents4"/>
            <w:tabs>
              <w:tab w:val="clear" w:pos="8176"/>
              <w:tab w:val="right" w:pos="9026" w:leader="dot"/>
            </w:tabs>
            <w:rPr/>
          </w:pPr>
          <w:hyperlink w:anchor="__RefHeading___Toc4590803_2320776876">
            <w:r>
              <w:rPr>
                <w:webHidden/>
                <w:rStyle w:val="IndexLink"/>
              </w:rPr>
              <w:t>13</w:t>
            </w:r>
            <w:r>
              <w:rPr>
                <w:rStyle w:val="IndexLink"/>
                <w:rtl w:val="true"/>
              </w:rPr>
              <w:t xml:space="preserve">) </w:t>
            </w:r>
            <w:r>
              <w:rPr>
                <w:rStyle w:val="IndexLink"/>
                <w:rtl w:val="true"/>
              </w:rPr>
              <w:t>آشکار شدن ذخایر و معادن</w:t>
            </w:r>
            <w:r>
              <w:rPr>
                <w:rStyle w:val="IndexLink"/>
                <w:rtl w:val="true"/>
              </w:rPr>
              <w:tab/>
            </w:r>
            <w:r>
              <w:rPr>
                <w:rStyle w:val="IndexLink"/>
              </w:rPr>
              <w:t>316</w:t>
            </w:r>
          </w:hyperlink>
        </w:p>
        <w:p>
          <w:pPr>
            <w:pStyle w:val="Contents4"/>
            <w:tabs>
              <w:tab w:val="clear" w:pos="8176"/>
              <w:tab w:val="right" w:pos="9026" w:leader="dot"/>
            </w:tabs>
            <w:rPr/>
          </w:pPr>
          <w:hyperlink w:anchor="__RefHeading___Toc4590805_2320776876">
            <w:r>
              <w:rPr>
                <w:webHidden/>
                <w:rStyle w:val="IndexLink"/>
              </w:rPr>
              <w:t>14</w:t>
            </w:r>
            <w:r>
              <w:rPr>
                <w:rStyle w:val="IndexLink"/>
                <w:rtl w:val="true"/>
              </w:rPr>
              <w:t xml:space="preserve">) </w:t>
            </w:r>
            <w:r>
              <w:rPr>
                <w:rStyle w:val="IndexLink"/>
                <w:rtl w:val="true"/>
              </w:rPr>
              <w:t>ادای قرض های عموم</w:t>
            </w:r>
            <w:r>
              <w:rPr>
                <w:rStyle w:val="IndexLink"/>
                <w:rtl w:val="true"/>
              </w:rPr>
              <w:tab/>
            </w:r>
            <w:r>
              <w:rPr>
                <w:rStyle w:val="IndexLink"/>
              </w:rPr>
              <w:t>319</w:t>
            </w:r>
          </w:hyperlink>
        </w:p>
        <w:p>
          <w:pPr>
            <w:pStyle w:val="Contents4"/>
            <w:tabs>
              <w:tab w:val="clear" w:pos="8176"/>
              <w:tab w:val="right" w:pos="9026" w:leader="dot"/>
            </w:tabs>
            <w:rPr/>
          </w:pPr>
          <w:hyperlink w:anchor="__RefHeading___Toc4590807_2320776876">
            <w:r>
              <w:rPr>
                <w:webHidden/>
                <w:rStyle w:val="IndexLink"/>
              </w:rPr>
              <w:t>15</w:t>
            </w:r>
            <w:r>
              <w:rPr>
                <w:rStyle w:val="IndexLink"/>
                <w:rtl w:val="true"/>
              </w:rPr>
              <w:t xml:space="preserve">) </w:t>
            </w:r>
            <w:r>
              <w:rPr>
                <w:rStyle w:val="IndexLink"/>
                <w:rtl w:val="true"/>
              </w:rPr>
              <w:t>ادای مظلمه گرفتاران</w:t>
            </w:r>
            <w:r>
              <w:rPr>
                <w:rStyle w:val="IndexLink"/>
                <w:rtl w:val="true"/>
              </w:rPr>
              <w:tab/>
            </w:r>
            <w:r>
              <w:rPr>
                <w:rStyle w:val="IndexLink"/>
              </w:rPr>
              <w:t>319</w:t>
            </w:r>
          </w:hyperlink>
        </w:p>
        <w:p>
          <w:pPr>
            <w:pStyle w:val="Contents4"/>
            <w:tabs>
              <w:tab w:val="clear" w:pos="8176"/>
              <w:tab w:val="right" w:pos="9026" w:leader="dot"/>
            </w:tabs>
            <w:rPr/>
          </w:pPr>
          <w:hyperlink w:anchor="__RefHeading___Toc4590809_2320776876">
            <w:r>
              <w:rPr>
                <w:webHidden/>
                <w:rStyle w:val="IndexLink"/>
              </w:rPr>
              <w:t>16</w:t>
            </w:r>
            <w:r>
              <w:rPr>
                <w:rStyle w:val="IndexLink"/>
                <w:rtl w:val="true"/>
              </w:rPr>
              <w:t xml:space="preserve">) </w:t>
            </w:r>
            <w:r>
              <w:rPr>
                <w:rStyle w:val="IndexLink"/>
                <w:rtl w:val="true"/>
              </w:rPr>
              <w:t>ادای دیه غلامان و کشته شدگان</w:t>
            </w:r>
            <w:r>
              <w:rPr>
                <w:rStyle w:val="IndexLink"/>
                <w:rtl w:val="true"/>
              </w:rPr>
              <w:tab/>
            </w:r>
            <w:r>
              <w:rPr>
                <w:rStyle w:val="IndexLink"/>
              </w:rPr>
              <w:t>319</w:t>
            </w:r>
          </w:hyperlink>
        </w:p>
        <w:p>
          <w:pPr>
            <w:pStyle w:val="Contents4"/>
            <w:tabs>
              <w:tab w:val="clear" w:pos="8176"/>
              <w:tab w:val="right" w:pos="9026" w:leader="dot"/>
            </w:tabs>
            <w:rPr/>
          </w:pPr>
          <w:hyperlink w:anchor="__RefHeading___Toc4590811_2320776876">
            <w:r>
              <w:rPr>
                <w:webHidden/>
                <w:rStyle w:val="IndexLink"/>
              </w:rPr>
              <w:t>17</w:t>
            </w:r>
            <w:r>
              <w:rPr>
                <w:rStyle w:val="IndexLink"/>
                <w:rtl w:val="true"/>
              </w:rPr>
              <w:t xml:space="preserve">) </w:t>
            </w:r>
            <w:r>
              <w:rPr>
                <w:rStyle w:val="IndexLink"/>
                <w:rtl w:val="true"/>
              </w:rPr>
              <w:t>حل مشکل بیکاری</w:t>
            </w:r>
            <w:r>
              <w:rPr>
                <w:rStyle w:val="IndexLink"/>
                <w:rtl w:val="true"/>
              </w:rPr>
              <w:tab/>
            </w:r>
            <w:r>
              <w:rPr>
                <w:rStyle w:val="IndexLink"/>
              </w:rPr>
              <w:t>320</w:t>
            </w:r>
          </w:hyperlink>
        </w:p>
        <w:p>
          <w:pPr>
            <w:pStyle w:val="Contents4"/>
            <w:tabs>
              <w:tab w:val="clear" w:pos="8176"/>
              <w:tab w:val="right" w:pos="9026" w:leader="dot"/>
            </w:tabs>
            <w:rPr/>
          </w:pPr>
          <w:hyperlink w:anchor="__RefHeading___Toc4590813_2320776876">
            <w:r>
              <w:rPr>
                <w:webHidden/>
                <w:rStyle w:val="IndexLink"/>
              </w:rPr>
              <w:t>18</w:t>
            </w:r>
            <w:r>
              <w:rPr>
                <w:rStyle w:val="IndexLink"/>
                <w:rtl w:val="true"/>
              </w:rPr>
              <w:t xml:space="preserve">) </w:t>
            </w:r>
            <w:r>
              <w:rPr>
                <w:rStyle w:val="IndexLink"/>
                <w:rtl w:val="true"/>
              </w:rPr>
              <w:t>حل مشکل مسکن</w:t>
            </w:r>
            <w:r>
              <w:rPr>
                <w:rStyle w:val="IndexLink"/>
                <w:rtl w:val="true"/>
              </w:rPr>
              <w:tab/>
            </w:r>
            <w:r>
              <w:rPr>
                <w:rStyle w:val="IndexLink"/>
              </w:rPr>
              <w:t>320</w:t>
            </w:r>
          </w:hyperlink>
        </w:p>
        <w:p>
          <w:pPr>
            <w:pStyle w:val="Contents4"/>
            <w:tabs>
              <w:tab w:val="clear" w:pos="8176"/>
              <w:tab w:val="right" w:pos="9026" w:leader="dot"/>
            </w:tabs>
            <w:rPr/>
          </w:pPr>
          <w:hyperlink w:anchor="__RefHeading___Toc4590815_2320776876">
            <w:r>
              <w:rPr>
                <w:webHidden/>
                <w:rStyle w:val="IndexLink"/>
              </w:rPr>
              <w:t>19</w:t>
            </w:r>
            <w:r>
              <w:rPr>
                <w:rStyle w:val="IndexLink"/>
                <w:rtl w:val="true"/>
              </w:rPr>
              <w:t xml:space="preserve">) </w:t>
            </w:r>
            <w:r>
              <w:rPr>
                <w:rStyle w:val="IndexLink"/>
                <w:rtl w:val="true"/>
              </w:rPr>
              <w:t>ممنوعیت خزینه داری اموال</w:t>
            </w:r>
            <w:r>
              <w:rPr>
                <w:rStyle w:val="IndexLink"/>
                <w:rtl w:val="true"/>
              </w:rPr>
              <w:tab/>
            </w:r>
            <w:r>
              <w:rPr>
                <w:rStyle w:val="IndexLink"/>
              </w:rPr>
              <w:t>321</w:t>
            </w:r>
          </w:hyperlink>
        </w:p>
        <w:p>
          <w:pPr>
            <w:pStyle w:val="Contents4"/>
            <w:tabs>
              <w:tab w:val="clear" w:pos="8176"/>
              <w:tab w:val="right" w:pos="9026" w:leader="dot"/>
            </w:tabs>
            <w:rPr/>
          </w:pPr>
          <w:hyperlink w:anchor="__RefHeading___Toc4590817_2320776876">
            <w:r>
              <w:rPr>
                <w:webHidden/>
                <w:rStyle w:val="IndexLink"/>
              </w:rPr>
              <w:t>20</w:t>
            </w:r>
            <w:r>
              <w:rPr>
                <w:rStyle w:val="IndexLink"/>
                <w:rtl w:val="true"/>
              </w:rPr>
              <w:t xml:space="preserve">) </w:t>
            </w:r>
            <w:r>
              <w:rPr>
                <w:rStyle w:val="IndexLink"/>
                <w:rtl w:val="true"/>
              </w:rPr>
              <w:t>اخذ آن چه در دست غیر شیعیان است</w:t>
            </w:r>
            <w:r>
              <w:rPr>
                <w:rStyle w:val="IndexLink"/>
                <w:rtl w:val="true"/>
              </w:rPr>
              <w:tab/>
            </w:r>
            <w:r>
              <w:rPr>
                <w:rStyle w:val="IndexLink"/>
              </w:rPr>
              <w:t>322</w:t>
            </w:r>
          </w:hyperlink>
        </w:p>
        <w:p>
          <w:pPr>
            <w:pStyle w:val="Contents5"/>
            <w:tabs>
              <w:tab w:val="clear" w:pos="7892"/>
              <w:tab w:val="right" w:pos="9026" w:leader="dot"/>
            </w:tabs>
            <w:rPr/>
          </w:pPr>
          <w:hyperlink w:anchor="__RefHeading___Toc4590819_2320776876">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4590821_2320776876">
            <w:r>
              <w:rPr>
                <w:webHidden/>
                <w:rStyle w:val="IndexLink"/>
                <w:rtl w:val="true"/>
              </w:rPr>
              <w:t>جزيه</w:t>
            </w:r>
            <w:r>
              <w:rPr>
                <w:rStyle w:val="IndexLink"/>
                <w:rtl w:val="true"/>
              </w:rPr>
              <w:tab/>
            </w:r>
            <w:r>
              <w:rPr>
                <w:rStyle w:val="IndexLink"/>
              </w:rPr>
              <w:t>322</w:t>
            </w:r>
          </w:hyperlink>
        </w:p>
        <w:p>
          <w:pPr>
            <w:pStyle w:val="Contents5"/>
            <w:tabs>
              <w:tab w:val="clear" w:pos="7892"/>
              <w:tab w:val="right" w:pos="9026" w:leader="dot"/>
            </w:tabs>
            <w:rPr/>
          </w:pPr>
          <w:hyperlink w:anchor="__RefHeading___Toc4590823_2320776876">
            <w:r>
              <w:rPr>
                <w:webHidden/>
                <w:rStyle w:val="IndexLink"/>
                <w:rtl w:val="true"/>
              </w:rPr>
              <w:t>تقسیم بی حساب</w:t>
            </w:r>
            <w:r>
              <w:rPr>
                <w:rStyle w:val="IndexLink"/>
                <w:rtl w:val="true"/>
              </w:rPr>
              <w:tab/>
            </w:r>
            <w:r>
              <w:rPr>
                <w:rStyle w:val="IndexLink"/>
              </w:rPr>
              <w:t>323</w:t>
            </w:r>
          </w:hyperlink>
        </w:p>
        <w:p>
          <w:pPr>
            <w:pStyle w:val="Contents5"/>
            <w:tabs>
              <w:tab w:val="clear" w:pos="7892"/>
              <w:tab w:val="right" w:pos="9026" w:leader="dot"/>
            </w:tabs>
            <w:rPr/>
          </w:pPr>
          <w:hyperlink w:anchor="__RefHeading___Toc4590825_2320776876">
            <w:r>
              <w:rPr>
                <w:webHidden/>
                <w:rStyle w:val="IndexLink"/>
                <w:rtl w:val="true"/>
              </w:rPr>
              <w:t>نبود مستحق زکات</w:t>
            </w:r>
            <w:r>
              <w:rPr>
                <w:rStyle w:val="IndexLink"/>
                <w:rtl w:val="true"/>
              </w:rPr>
              <w:tab/>
            </w:r>
            <w:r>
              <w:rPr>
                <w:rStyle w:val="IndexLink"/>
              </w:rPr>
              <w:t>324</w:t>
            </w:r>
          </w:hyperlink>
        </w:p>
        <w:p>
          <w:pPr>
            <w:pStyle w:val="Contents4"/>
            <w:tabs>
              <w:tab w:val="clear" w:pos="8176"/>
              <w:tab w:val="right" w:pos="9026" w:leader="dot"/>
            </w:tabs>
            <w:rPr/>
          </w:pPr>
          <w:hyperlink w:anchor="__RefHeading___Toc4590827_2320776876">
            <w:r>
              <w:rPr>
                <w:webHidden/>
                <w:rStyle w:val="IndexLink"/>
              </w:rPr>
              <w:t>21</w:t>
            </w:r>
            <w:r>
              <w:rPr>
                <w:rStyle w:val="IndexLink"/>
                <w:rtl w:val="true"/>
              </w:rPr>
              <w:t xml:space="preserve">) </w:t>
            </w:r>
            <w:r>
              <w:rPr>
                <w:rStyle w:val="IndexLink"/>
                <w:rtl w:val="true"/>
              </w:rPr>
              <w:t>کاش مرده ها زنده بودند</w:t>
            </w:r>
            <w:r>
              <w:rPr>
                <w:rStyle w:val="IndexLink"/>
                <w:rtl w:val="true"/>
              </w:rPr>
              <w:tab/>
            </w:r>
            <w:r>
              <w:rPr>
                <w:rStyle w:val="IndexLink"/>
              </w:rPr>
              <w:t>325</w:t>
            </w:r>
          </w:hyperlink>
        </w:p>
        <w:p>
          <w:pPr>
            <w:pStyle w:val="Contents4"/>
            <w:tabs>
              <w:tab w:val="clear" w:pos="8176"/>
              <w:tab w:val="right" w:pos="9026" w:leader="dot"/>
            </w:tabs>
            <w:rPr/>
          </w:pPr>
          <w:hyperlink w:anchor="__RefHeading___Toc4590829_2320776876">
            <w:r>
              <w:rPr>
                <w:webHidden/>
                <w:rStyle w:val="IndexLink"/>
              </w:rPr>
              <w:t>22</w:t>
            </w:r>
            <w:r>
              <w:rPr>
                <w:rStyle w:val="IndexLink"/>
                <w:rtl w:val="true"/>
              </w:rPr>
              <w:t xml:space="preserve">) </w:t>
            </w:r>
            <w:r>
              <w:rPr>
                <w:rStyle w:val="IndexLink"/>
                <w:rtl w:val="true"/>
              </w:rPr>
              <w:t>تأسف قاتلان و دزدان و قاطعان رحم</w:t>
            </w:r>
            <w:r>
              <w:rPr>
                <w:rStyle w:val="IndexLink"/>
                <w:rtl w:val="true"/>
              </w:rPr>
              <w:tab/>
            </w:r>
            <w:r>
              <w:rPr>
                <w:rStyle w:val="IndexLink"/>
              </w:rPr>
              <w:t>326</w:t>
            </w:r>
          </w:hyperlink>
        </w:p>
        <w:p>
          <w:pPr>
            <w:pStyle w:val="Contents4"/>
            <w:tabs>
              <w:tab w:val="clear" w:pos="8176"/>
              <w:tab w:val="right" w:pos="9026" w:leader="dot"/>
            </w:tabs>
            <w:rPr/>
          </w:pPr>
          <w:hyperlink w:anchor="__RefHeading___Toc4590831_2320776876">
            <w:r>
              <w:rPr>
                <w:webHidden/>
                <w:rStyle w:val="IndexLink"/>
              </w:rPr>
              <w:t>23</w:t>
            </w:r>
            <w:r>
              <w:rPr>
                <w:rStyle w:val="IndexLink"/>
                <w:rtl w:val="true"/>
              </w:rPr>
              <w:t xml:space="preserve">) </w:t>
            </w:r>
            <w:r>
              <w:rPr>
                <w:rStyle w:val="IndexLink"/>
                <w:rtl w:val="true"/>
              </w:rPr>
              <w:t>فراوانی نعمت</w:t>
            </w:r>
            <w:r>
              <w:rPr>
                <w:rStyle w:val="IndexLink"/>
                <w:rtl w:val="true"/>
              </w:rPr>
              <w:tab/>
            </w:r>
            <w:r>
              <w:rPr>
                <w:rStyle w:val="IndexLink"/>
              </w:rPr>
              <w:t>326</w:t>
            </w:r>
          </w:hyperlink>
        </w:p>
        <w:p>
          <w:pPr>
            <w:pStyle w:val="Contents4"/>
            <w:tabs>
              <w:tab w:val="clear" w:pos="8176"/>
              <w:tab w:val="right" w:pos="9026" w:leader="dot"/>
            </w:tabs>
            <w:rPr/>
          </w:pPr>
          <w:hyperlink w:anchor="__RefHeading___Toc4590833_2320776876">
            <w:r>
              <w:rPr>
                <w:webHidden/>
                <w:rStyle w:val="IndexLink"/>
              </w:rPr>
              <w:t>24</w:t>
            </w:r>
            <w:r>
              <w:rPr>
                <w:rStyle w:val="IndexLink"/>
                <w:rtl w:val="true"/>
              </w:rPr>
              <w:t xml:space="preserve">) </w:t>
            </w:r>
            <w:r>
              <w:rPr>
                <w:rStyle w:val="IndexLink"/>
                <w:rtl w:val="true"/>
              </w:rPr>
              <w:t>پرداخت حقوق</w:t>
            </w:r>
            <w:r>
              <w:rPr>
                <w:rStyle w:val="IndexLink"/>
                <w:rtl w:val="true"/>
              </w:rPr>
              <w:tab/>
            </w:r>
            <w:r>
              <w:rPr>
                <w:rStyle w:val="IndexLink"/>
              </w:rPr>
              <w:t>329</w:t>
            </w:r>
          </w:hyperlink>
        </w:p>
        <w:p>
          <w:pPr>
            <w:pStyle w:val="Contents4"/>
            <w:tabs>
              <w:tab w:val="clear" w:pos="8176"/>
              <w:tab w:val="right" w:pos="9026" w:leader="dot"/>
            </w:tabs>
            <w:rPr/>
          </w:pPr>
          <w:hyperlink w:anchor="__RefHeading___Toc4590835_2320776876">
            <w:r>
              <w:rPr>
                <w:webHidden/>
                <w:rStyle w:val="IndexLink"/>
              </w:rPr>
              <w:t>25</w:t>
            </w:r>
            <w:r>
              <w:rPr>
                <w:rStyle w:val="IndexLink"/>
                <w:rtl w:val="true"/>
              </w:rPr>
              <w:t xml:space="preserve">) </w:t>
            </w:r>
            <w:r>
              <w:rPr>
                <w:rStyle w:val="IndexLink"/>
                <w:rtl w:val="true"/>
              </w:rPr>
              <w:t>ریشه کن شدن ربا</w:t>
            </w:r>
            <w:r>
              <w:rPr>
                <w:rStyle w:val="IndexLink"/>
                <w:rtl w:val="true"/>
              </w:rPr>
              <w:tab/>
            </w:r>
            <w:r>
              <w:rPr>
                <w:rStyle w:val="IndexLink"/>
              </w:rPr>
              <w:t>330</w:t>
            </w:r>
          </w:hyperlink>
        </w:p>
        <w:p>
          <w:pPr>
            <w:pStyle w:val="Contents3"/>
            <w:tabs>
              <w:tab w:val="clear" w:pos="8459"/>
              <w:tab w:val="right" w:pos="9026" w:leader="dot"/>
            </w:tabs>
            <w:rPr/>
          </w:pPr>
          <w:hyperlink w:anchor="__RefHeading___Toc4590837_2320776876">
            <w:r>
              <w:rPr>
                <w:webHidden/>
                <w:rStyle w:val="IndexLink"/>
                <w:rtl w:val="true"/>
              </w:rPr>
              <w:t>برنامه های بهداشتی و درمانی حکومت حضرت مهدی عجل الله تعالى فرجه الشریف</w:t>
            </w:r>
            <w:r>
              <w:rPr>
                <w:rStyle w:val="IndexLink"/>
                <w:rtl w:val="true"/>
              </w:rPr>
              <w:tab/>
            </w:r>
            <w:r>
              <w:rPr>
                <w:rStyle w:val="IndexLink"/>
              </w:rPr>
              <w:t>331</w:t>
            </w:r>
          </w:hyperlink>
        </w:p>
        <w:p>
          <w:pPr>
            <w:pStyle w:val="Contents4"/>
            <w:tabs>
              <w:tab w:val="clear" w:pos="8176"/>
              <w:tab w:val="right" w:pos="9026" w:leader="dot"/>
            </w:tabs>
            <w:rPr/>
          </w:pPr>
          <w:hyperlink w:anchor="__RefHeading___Toc4590839_2320776876">
            <w:r>
              <w:rPr>
                <w:webHidden/>
                <w:rStyle w:val="IndexLink"/>
              </w:rPr>
              <w:t>1</w:t>
            </w:r>
            <w:r>
              <w:rPr>
                <w:rStyle w:val="IndexLink"/>
                <w:rtl w:val="true"/>
              </w:rPr>
              <w:t xml:space="preserve">) </w:t>
            </w:r>
            <w:r>
              <w:rPr>
                <w:rStyle w:val="IndexLink"/>
                <w:rtl w:val="true"/>
              </w:rPr>
              <w:t>حیاتی نوین</w:t>
            </w:r>
            <w:r>
              <w:rPr>
                <w:rStyle w:val="IndexLink"/>
                <w:rtl w:val="true"/>
              </w:rPr>
              <w:tab/>
            </w:r>
            <w:r>
              <w:rPr>
                <w:rStyle w:val="IndexLink"/>
              </w:rPr>
              <w:t>331</w:t>
            </w:r>
          </w:hyperlink>
        </w:p>
        <w:p>
          <w:pPr>
            <w:pStyle w:val="Contents4"/>
            <w:tabs>
              <w:tab w:val="clear" w:pos="8176"/>
              <w:tab w:val="right" w:pos="9026" w:leader="dot"/>
            </w:tabs>
            <w:rPr/>
          </w:pPr>
          <w:hyperlink w:anchor="__RefHeading___Toc4590841_2320776876">
            <w:r>
              <w:rPr>
                <w:webHidden/>
                <w:rStyle w:val="IndexLink"/>
              </w:rPr>
              <w:t>2</w:t>
            </w:r>
            <w:r>
              <w:rPr>
                <w:rStyle w:val="IndexLink"/>
                <w:rtl w:val="true"/>
              </w:rPr>
              <w:t xml:space="preserve">) </w:t>
            </w:r>
            <w:r>
              <w:rPr>
                <w:rStyle w:val="IndexLink"/>
                <w:rtl w:val="true"/>
              </w:rPr>
              <w:t>مرگ بدون درد و بیماری</w:t>
            </w:r>
            <w:r>
              <w:rPr>
                <w:rStyle w:val="IndexLink"/>
                <w:rtl w:val="true"/>
              </w:rPr>
              <w:tab/>
            </w:r>
            <w:r>
              <w:rPr>
                <w:rStyle w:val="IndexLink"/>
              </w:rPr>
              <w:t>331</w:t>
            </w:r>
          </w:hyperlink>
        </w:p>
        <w:p>
          <w:pPr>
            <w:pStyle w:val="Contents4"/>
            <w:tabs>
              <w:tab w:val="clear" w:pos="8176"/>
              <w:tab w:val="right" w:pos="9026" w:leader="dot"/>
            </w:tabs>
            <w:rPr/>
          </w:pPr>
          <w:hyperlink w:anchor="__RefHeading___Toc4590843_2320776876">
            <w:r>
              <w:rPr>
                <w:webHidden/>
                <w:rStyle w:val="IndexLink"/>
              </w:rPr>
              <w:t>3</w:t>
            </w:r>
            <w:r>
              <w:rPr>
                <w:rStyle w:val="IndexLink"/>
                <w:rtl w:val="true"/>
              </w:rPr>
              <w:t xml:space="preserve">) </w:t>
            </w:r>
            <w:r>
              <w:rPr>
                <w:rStyle w:val="IndexLink"/>
                <w:rtl w:val="true"/>
              </w:rPr>
              <w:t>چهل سال کسی نمی میرد</w:t>
            </w:r>
            <w:r>
              <w:rPr>
                <w:rStyle w:val="IndexLink"/>
                <w:rtl w:val="true"/>
              </w:rPr>
              <w:tab/>
            </w:r>
            <w:r>
              <w:rPr>
                <w:rStyle w:val="IndexLink"/>
              </w:rPr>
              <w:t>331</w:t>
            </w:r>
          </w:hyperlink>
        </w:p>
        <w:p>
          <w:pPr>
            <w:pStyle w:val="Contents4"/>
            <w:tabs>
              <w:tab w:val="clear" w:pos="8176"/>
              <w:tab w:val="right" w:pos="9026" w:leader="dot"/>
            </w:tabs>
            <w:rPr/>
          </w:pPr>
          <w:hyperlink w:anchor="__RefHeading___Toc4590845_2320776876">
            <w:r>
              <w:rPr>
                <w:webHidden/>
                <w:rStyle w:val="IndexLink"/>
              </w:rPr>
              <w:t>4</w:t>
            </w:r>
            <w:r>
              <w:rPr>
                <w:rStyle w:val="IndexLink"/>
                <w:rtl w:val="true"/>
              </w:rPr>
              <w:t xml:space="preserve">) </w:t>
            </w:r>
            <w:r>
              <w:rPr>
                <w:rStyle w:val="IndexLink"/>
                <w:rtl w:val="true"/>
              </w:rPr>
              <w:t>عمرها طولانی می شود</w:t>
            </w:r>
            <w:r>
              <w:rPr>
                <w:rStyle w:val="IndexLink"/>
                <w:rtl w:val="true"/>
              </w:rPr>
              <w:tab/>
            </w:r>
            <w:r>
              <w:rPr>
                <w:rStyle w:val="IndexLink"/>
              </w:rPr>
              <w:t>332</w:t>
            </w:r>
          </w:hyperlink>
        </w:p>
        <w:p>
          <w:pPr>
            <w:pStyle w:val="Contents4"/>
            <w:tabs>
              <w:tab w:val="clear" w:pos="8176"/>
              <w:tab w:val="right" w:pos="9026" w:leader="dot"/>
            </w:tabs>
            <w:rPr/>
          </w:pPr>
          <w:hyperlink w:anchor="__RefHeading___Toc4590847_2320776876">
            <w:r>
              <w:rPr>
                <w:webHidden/>
                <w:rStyle w:val="IndexLink"/>
              </w:rPr>
              <w:t>5</w:t>
            </w:r>
            <w:r>
              <w:rPr>
                <w:rStyle w:val="IndexLink"/>
                <w:rtl w:val="true"/>
              </w:rPr>
              <w:t xml:space="preserve">) </w:t>
            </w:r>
            <w:r>
              <w:rPr>
                <w:rStyle w:val="IndexLink"/>
                <w:rtl w:val="true"/>
              </w:rPr>
              <w:t>مریضی و ضعف و ناتوانی از بین می رود</w:t>
            </w:r>
            <w:r>
              <w:rPr>
                <w:rStyle w:val="IndexLink"/>
                <w:rtl w:val="true"/>
              </w:rPr>
              <w:tab/>
            </w:r>
            <w:r>
              <w:rPr>
                <w:rStyle w:val="IndexLink"/>
              </w:rPr>
              <w:t>333</w:t>
            </w:r>
          </w:hyperlink>
        </w:p>
        <w:p>
          <w:pPr>
            <w:pStyle w:val="Contents4"/>
            <w:tabs>
              <w:tab w:val="clear" w:pos="8176"/>
              <w:tab w:val="right" w:pos="9026" w:leader="dot"/>
            </w:tabs>
            <w:rPr/>
          </w:pPr>
          <w:hyperlink w:anchor="__RefHeading___Toc4590849_2320776876">
            <w:r>
              <w:rPr>
                <w:webHidden/>
                <w:rStyle w:val="IndexLink"/>
              </w:rPr>
              <w:t>6</w:t>
            </w:r>
            <w:r>
              <w:rPr>
                <w:rStyle w:val="IndexLink"/>
                <w:rtl w:val="true"/>
              </w:rPr>
              <w:t xml:space="preserve">) </w:t>
            </w:r>
            <w:r>
              <w:rPr>
                <w:rStyle w:val="IndexLink"/>
                <w:rtl w:val="true"/>
              </w:rPr>
              <w:t>فرد نابینا و زمین گیر باقی نمی ماند</w:t>
            </w:r>
            <w:r>
              <w:rPr>
                <w:rStyle w:val="IndexLink"/>
                <w:rtl w:val="true"/>
              </w:rPr>
              <w:tab/>
            </w:r>
            <w:r>
              <w:rPr>
                <w:rStyle w:val="IndexLink"/>
              </w:rPr>
              <w:t>333</w:t>
            </w:r>
          </w:hyperlink>
        </w:p>
        <w:p>
          <w:pPr>
            <w:pStyle w:val="Contents4"/>
            <w:tabs>
              <w:tab w:val="clear" w:pos="8176"/>
              <w:tab w:val="right" w:pos="9026" w:leader="dot"/>
            </w:tabs>
            <w:rPr/>
          </w:pPr>
          <w:hyperlink w:anchor="__RefHeading___Toc4590851_2320776876">
            <w:r>
              <w:rPr>
                <w:webHidden/>
                <w:rStyle w:val="IndexLink"/>
              </w:rPr>
              <w:t>7</w:t>
            </w:r>
            <w:r>
              <w:rPr>
                <w:rStyle w:val="IndexLink"/>
                <w:rtl w:val="true"/>
              </w:rPr>
              <w:t xml:space="preserve">) </w:t>
            </w:r>
            <w:r>
              <w:rPr>
                <w:rStyle w:val="IndexLink"/>
                <w:rtl w:val="true"/>
              </w:rPr>
              <w:t>ریشه کن شدن بیماری های جسمی و روانی</w:t>
            </w:r>
            <w:r>
              <w:rPr>
                <w:rStyle w:val="IndexLink"/>
                <w:rtl w:val="true"/>
              </w:rPr>
              <w:tab/>
            </w:r>
            <w:r>
              <w:rPr>
                <w:rStyle w:val="IndexLink"/>
              </w:rPr>
              <w:t>333</w:t>
            </w:r>
          </w:hyperlink>
        </w:p>
        <w:p>
          <w:pPr>
            <w:pStyle w:val="Contents4"/>
            <w:tabs>
              <w:tab w:val="clear" w:pos="8176"/>
              <w:tab w:val="right" w:pos="9026" w:leader="dot"/>
            </w:tabs>
            <w:rPr/>
          </w:pPr>
          <w:hyperlink w:anchor="__RefHeading___Toc4590853_2320776876">
            <w:r>
              <w:rPr>
                <w:webHidden/>
                <w:rStyle w:val="IndexLink"/>
              </w:rPr>
              <w:t>8</w:t>
            </w:r>
            <w:r>
              <w:rPr>
                <w:rStyle w:val="IndexLink"/>
                <w:rtl w:val="true"/>
              </w:rPr>
              <w:t xml:space="preserve">) </w:t>
            </w:r>
            <w:r>
              <w:rPr>
                <w:rStyle w:val="IndexLink"/>
                <w:rtl w:val="true"/>
              </w:rPr>
              <w:t>نقص عضو وجود نخواهد شد</w:t>
            </w:r>
            <w:r>
              <w:rPr>
                <w:rStyle w:val="IndexLink"/>
                <w:rtl w:val="true"/>
              </w:rPr>
              <w:tab/>
            </w:r>
            <w:r>
              <w:rPr>
                <w:rStyle w:val="IndexLink"/>
              </w:rPr>
              <w:t>334</w:t>
            </w:r>
          </w:hyperlink>
        </w:p>
        <w:p>
          <w:pPr>
            <w:pStyle w:val="Contents4"/>
            <w:tabs>
              <w:tab w:val="clear" w:pos="8176"/>
              <w:tab w:val="right" w:pos="9026" w:leader="dot"/>
            </w:tabs>
            <w:rPr/>
          </w:pPr>
          <w:hyperlink w:anchor="__RefHeading___Toc4590855_2320776876">
            <w:r>
              <w:rPr>
                <w:webHidden/>
                <w:rStyle w:val="IndexLink"/>
              </w:rPr>
              <w:t>9</w:t>
            </w:r>
            <w:r>
              <w:rPr>
                <w:rStyle w:val="IndexLink"/>
                <w:rtl w:val="true"/>
              </w:rPr>
              <w:t xml:space="preserve">) </w:t>
            </w:r>
            <w:r>
              <w:rPr>
                <w:rStyle w:val="IndexLink"/>
                <w:rtl w:val="true"/>
              </w:rPr>
              <w:t>چاه ها و فاضلاب ها از بین می رود</w:t>
            </w:r>
            <w:r>
              <w:rPr>
                <w:rStyle w:val="IndexLink"/>
                <w:rtl w:val="true"/>
              </w:rPr>
              <w:tab/>
            </w:r>
            <w:r>
              <w:rPr>
                <w:rStyle w:val="IndexLink"/>
              </w:rPr>
              <w:t>334</w:t>
            </w:r>
          </w:hyperlink>
        </w:p>
        <w:p>
          <w:pPr>
            <w:pStyle w:val="Contents3"/>
            <w:tabs>
              <w:tab w:val="clear" w:pos="8459"/>
              <w:tab w:val="right" w:pos="9026" w:leader="dot"/>
            </w:tabs>
            <w:rPr/>
          </w:pPr>
          <w:hyperlink w:anchor="__RefHeading___Toc4590857_2320776876">
            <w:r>
              <w:rPr>
                <w:webHidden/>
                <w:rStyle w:val="IndexLink"/>
                <w:rtl w:val="true"/>
              </w:rPr>
              <w:t>برنامه های اجتماعی حکومت حضرت مهدی عجل الله تعالى فرجه الشریف</w:t>
            </w:r>
            <w:r>
              <w:rPr>
                <w:rStyle w:val="IndexLink"/>
                <w:rtl w:val="true"/>
              </w:rPr>
              <w:tab/>
            </w:r>
            <w:r>
              <w:rPr>
                <w:rStyle w:val="IndexLink"/>
              </w:rPr>
              <w:t>334</w:t>
            </w:r>
          </w:hyperlink>
        </w:p>
        <w:p>
          <w:pPr>
            <w:pStyle w:val="Contents4"/>
            <w:tabs>
              <w:tab w:val="clear" w:pos="8176"/>
              <w:tab w:val="right" w:pos="9026" w:leader="dot"/>
            </w:tabs>
            <w:rPr/>
          </w:pPr>
          <w:hyperlink w:anchor="__RefHeading___Toc4590859_2320776876">
            <w:r>
              <w:rPr>
                <w:webHidden/>
                <w:rStyle w:val="IndexLink"/>
              </w:rPr>
              <w:t>1</w:t>
            </w:r>
            <w:r>
              <w:rPr>
                <w:rStyle w:val="IndexLink"/>
                <w:rtl w:val="true"/>
              </w:rPr>
              <w:t xml:space="preserve">) </w:t>
            </w:r>
            <w:r>
              <w:rPr>
                <w:rStyle w:val="IndexLink"/>
                <w:rtl w:val="true"/>
              </w:rPr>
              <w:t>روش و سیره اجتماعی آن حضرت عجل الله تعالى فرجه الشریف</w:t>
            </w:r>
            <w:r>
              <w:rPr>
                <w:rStyle w:val="IndexLink"/>
                <w:rtl w:val="true"/>
              </w:rPr>
              <w:tab/>
            </w:r>
            <w:r>
              <w:rPr>
                <w:rStyle w:val="IndexLink"/>
              </w:rPr>
              <w:t>334</w:t>
            </w:r>
          </w:hyperlink>
        </w:p>
        <w:p>
          <w:pPr>
            <w:pStyle w:val="Contents4"/>
            <w:tabs>
              <w:tab w:val="clear" w:pos="8176"/>
              <w:tab w:val="right" w:pos="9026" w:leader="dot"/>
            </w:tabs>
            <w:rPr/>
          </w:pPr>
          <w:hyperlink w:anchor="__RefHeading___Toc4590861_2320776876">
            <w:r>
              <w:rPr>
                <w:webHidden/>
                <w:rStyle w:val="IndexLink"/>
              </w:rPr>
              <w:t>2</w:t>
            </w:r>
            <w:r>
              <w:rPr>
                <w:rStyle w:val="IndexLink"/>
                <w:rtl w:val="true"/>
              </w:rPr>
              <w:t xml:space="preserve">) </w:t>
            </w:r>
            <w:r>
              <w:rPr>
                <w:rStyle w:val="IndexLink"/>
                <w:rtl w:val="true"/>
              </w:rPr>
              <w:t>آزادی برده ها</w:t>
            </w:r>
            <w:r>
              <w:rPr>
                <w:rStyle w:val="IndexLink"/>
                <w:rtl w:val="true"/>
              </w:rPr>
              <w:tab/>
            </w:r>
            <w:r>
              <w:rPr>
                <w:rStyle w:val="IndexLink"/>
              </w:rPr>
              <w:t>335</w:t>
            </w:r>
          </w:hyperlink>
        </w:p>
        <w:p>
          <w:pPr>
            <w:pStyle w:val="Contents4"/>
            <w:tabs>
              <w:tab w:val="clear" w:pos="8176"/>
              <w:tab w:val="right" w:pos="9026" w:leader="dot"/>
            </w:tabs>
            <w:rPr/>
          </w:pPr>
          <w:hyperlink w:anchor="__RefHeading___Toc4590863_2320776876">
            <w:r>
              <w:rPr>
                <w:webHidden/>
                <w:rStyle w:val="IndexLink"/>
              </w:rPr>
              <w:t>3</w:t>
            </w:r>
            <w:r>
              <w:rPr>
                <w:rStyle w:val="IndexLink"/>
                <w:rtl w:val="true"/>
              </w:rPr>
              <w:t xml:space="preserve">) </w:t>
            </w:r>
            <w:r>
              <w:rPr>
                <w:rStyle w:val="IndexLink"/>
                <w:rtl w:val="true"/>
              </w:rPr>
              <w:t>آزادی زندانیان</w:t>
            </w:r>
            <w:r>
              <w:rPr>
                <w:rStyle w:val="IndexLink"/>
                <w:rtl w:val="true"/>
              </w:rPr>
              <w:tab/>
            </w:r>
            <w:r>
              <w:rPr>
                <w:rStyle w:val="IndexLink"/>
              </w:rPr>
              <w:t>336</w:t>
            </w:r>
          </w:hyperlink>
        </w:p>
        <w:p>
          <w:pPr>
            <w:pStyle w:val="Contents4"/>
            <w:tabs>
              <w:tab w:val="clear" w:pos="8176"/>
              <w:tab w:val="right" w:pos="9026" w:leader="dot"/>
            </w:tabs>
            <w:rPr/>
          </w:pPr>
          <w:hyperlink w:anchor="__RefHeading___Toc4590865_2320776876">
            <w:r>
              <w:rPr>
                <w:webHidden/>
                <w:rStyle w:val="IndexLink"/>
              </w:rPr>
              <w:t>4</w:t>
            </w:r>
            <w:r>
              <w:rPr>
                <w:rStyle w:val="IndexLink"/>
                <w:rtl w:val="true"/>
              </w:rPr>
              <w:t xml:space="preserve">) </w:t>
            </w:r>
            <w:r>
              <w:rPr>
                <w:rStyle w:val="IndexLink"/>
                <w:rtl w:val="true"/>
              </w:rPr>
              <w:t>امنیت راه ها</w:t>
            </w:r>
            <w:r>
              <w:rPr>
                <w:rStyle w:val="IndexLink"/>
                <w:rtl w:val="true"/>
              </w:rPr>
              <w:tab/>
            </w:r>
            <w:r>
              <w:rPr>
                <w:rStyle w:val="IndexLink"/>
              </w:rPr>
              <w:t>336</w:t>
            </w:r>
          </w:hyperlink>
        </w:p>
        <w:p>
          <w:pPr>
            <w:pStyle w:val="Contents4"/>
            <w:tabs>
              <w:tab w:val="clear" w:pos="8176"/>
              <w:tab w:val="right" w:pos="9026" w:leader="dot"/>
            </w:tabs>
            <w:rPr/>
          </w:pPr>
          <w:hyperlink w:anchor="__RefHeading___Toc4590867_2320776876">
            <w:r>
              <w:rPr>
                <w:webHidden/>
                <w:rStyle w:val="IndexLink"/>
              </w:rPr>
              <w:t>5</w:t>
            </w:r>
            <w:r>
              <w:rPr>
                <w:rStyle w:val="IndexLink"/>
                <w:rtl w:val="true"/>
              </w:rPr>
              <w:t xml:space="preserve">) </w:t>
            </w:r>
            <w:r>
              <w:rPr>
                <w:rStyle w:val="IndexLink"/>
                <w:rtl w:val="true"/>
              </w:rPr>
              <w:t>راه سازی</w:t>
            </w:r>
            <w:r>
              <w:rPr>
                <w:rStyle w:val="IndexLink"/>
                <w:rtl w:val="true"/>
              </w:rPr>
              <w:tab/>
            </w:r>
            <w:r>
              <w:rPr>
                <w:rStyle w:val="IndexLink"/>
              </w:rPr>
              <w:t>337</w:t>
            </w:r>
          </w:hyperlink>
        </w:p>
        <w:p>
          <w:pPr>
            <w:pStyle w:val="Contents4"/>
            <w:tabs>
              <w:tab w:val="clear" w:pos="8176"/>
              <w:tab w:val="right" w:pos="9026" w:leader="dot"/>
            </w:tabs>
            <w:rPr/>
          </w:pPr>
          <w:hyperlink w:anchor="__RefHeading___Toc4590869_2320776876">
            <w:r>
              <w:rPr>
                <w:webHidden/>
                <w:rStyle w:val="IndexLink"/>
              </w:rPr>
              <w:t>6</w:t>
            </w:r>
            <w:r>
              <w:rPr>
                <w:rStyle w:val="IndexLink"/>
                <w:rtl w:val="true"/>
              </w:rPr>
              <w:t xml:space="preserve">) </w:t>
            </w:r>
            <w:r>
              <w:rPr>
                <w:rStyle w:val="IndexLink"/>
                <w:rtl w:val="true"/>
              </w:rPr>
              <w:t>فسخ نسب</w:t>
            </w:r>
            <w:r>
              <w:rPr>
                <w:rStyle w:val="IndexLink"/>
                <w:rtl w:val="true"/>
              </w:rPr>
              <w:tab/>
            </w:r>
            <w:r>
              <w:rPr>
                <w:rStyle w:val="IndexLink"/>
              </w:rPr>
              <w:t>337</w:t>
            </w:r>
          </w:hyperlink>
        </w:p>
        <w:p>
          <w:pPr>
            <w:pStyle w:val="Contents4"/>
            <w:tabs>
              <w:tab w:val="clear" w:pos="8176"/>
              <w:tab w:val="right" w:pos="9026" w:leader="dot"/>
            </w:tabs>
            <w:rPr/>
          </w:pPr>
          <w:hyperlink w:anchor="__RefHeading___Toc4590871_2320776876">
            <w:r>
              <w:rPr>
                <w:webHidden/>
                <w:rStyle w:val="IndexLink"/>
              </w:rPr>
              <w:t>7</w:t>
            </w:r>
            <w:r>
              <w:rPr>
                <w:rStyle w:val="IndexLink"/>
                <w:rtl w:val="true"/>
              </w:rPr>
              <w:t xml:space="preserve">) </w:t>
            </w:r>
            <w:r>
              <w:rPr>
                <w:rStyle w:val="IndexLink"/>
                <w:rtl w:val="true"/>
              </w:rPr>
              <w:t>از بین رفتن فساد اخلاقی</w:t>
            </w:r>
            <w:r>
              <w:rPr>
                <w:rStyle w:val="IndexLink"/>
                <w:rtl w:val="true"/>
              </w:rPr>
              <w:tab/>
            </w:r>
            <w:r>
              <w:rPr>
                <w:rStyle w:val="IndexLink"/>
              </w:rPr>
              <w:t>338</w:t>
            </w:r>
          </w:hyperlink>
        </w:p>
        <w:p>
          <w:pPr>
            <w:pStyle w:val="Contents4"/>
            <w:tabs>
              <w:tab w:val="clear" w:pos="8176"/>
              <w:tab w:val="right" w:pos="9026" w:leader="dot"/>
            </w:tabs>
            <w:rPr/>
          </w:pPr>
          <w:hyperlink w:anchor="__RefHeading___Toc4590873_2320776876">
            <w:r>
              <w:rPr>
                <w:webHidden/>
                <w:rStyle w:val="IndexLink"/>
              </w:rPr>
              <w:t>8</w:t>
            </w:r>
            <w:r>
              <w:rPr>
                <w:rStyle w:val="IndexLink"/>
                <w:rtl w:val="true"/>
              </w:rPr>
              <w:t xml:space="preserve">) </w:t>
            </w:r>
            <w:r>
              <w:rPr>
                <w:rStyle w:val="IndexLink"/>
                <w:rtl w:val="true"/>
              </w:rPr>
              <w:t>صداقت و دوستی</w:t>
            </w:r>
            <w:r>
              <w:rPr>
                <w:rStyle w:val="IndexLink"/>
                <w:rtl w:val="true"/>
              </w:rPr>
              <w:tab/>
            </w:r>
            <w:r>
              <w:rPr>
                <w:rStyle w:val="IndexLink"/>
              </w:rPr>
              <w:t>340</w:t>
            </w:r>
          </w:hyperlink>
        </w:p>
        <w:p>
          <w:pPr>
            <w:pStyle w:val="Contents4"/>
            <w:tabs>
              <w:tab w:val="clear" w:pos="8176"/>
              <w:tab w:val="right" w:pos="9026" w:leader="dot"/>
            </w:tabs>
            <w:rPr/>
          </w:pPr>
          <w:hyperlink w:anchor="__RefHeading___Toc4590875_2320776876">
            <w:r>
              <w:rPr>
                <w:webHidden/>
                <w:rStyle w:val="IndexLink"/>
              </w:rPr>
              <w:t>9</w:t>
            </w:r>
            <w:r>
              <w:rPr>
                <w:rStyle w:val="IndexLink"/>
                <w:rtl w:val="true"/>
              </w:rPr>
              <w:t>)</w:t>
            </w:r>
            <w:r>
              <w:rPr>
                <w:rStyle w:val="IndexLink"/>
                <w:rtl w:val="true"/>
              </w:rPr>
              <w:t>لغونظام طبقاتی</w:t>
            </w:r>
            <w:r>
              <w:rPr>
                <w:rStyle w:val="IndexLink"/>
                <w:rtl w:val="true"/>
              </w:rPr>
              <w:t>.</w:t>
              <w:tab/>
            </w:r>
            <w:r>
              <w:rPr>
                <w:rStyle w:val="IndexLink"/>
              </w:rPr>
              <w:t>340</w:t>
            </w:r>
          </w:hyperlink>
        </w:p>
        <w:p>
          <w:pPr>
            <w:pStyle w:val="Contents4"/>
            <w:tabs>
              <w:tab w:val="clear" w:pos="8176"/>
              <w:tab w:val="right" w:pos="9026" w:leader="dot"/>
            </w:tabs>
            <w:rPr/>
          </w:pPr>
          <w:hyperlink w:anchor="__RefHeading___Toc4590877_2320776876">
            <w:r>
              <w:rPr>
                <w:webHidden/>
                <w:rStyle w:val="IndexLink"/>
              </w:rPr>
              <w:t>10</w:t>
            </w:r>
            <w:r>
              <w:rPr>
                <w:rStyle w:val="IndexLink"/>
                <w:rtl w:val="true"/>
              </w:rPr>
              <w:t>)</w:t>
            </w:r>
            <w:r>
              <w:rPr>
                <w:rStyle w:val="IndexLink"/>
                <w:rtl w:val="true"/>
              </w:rPr>
              <w:t>حذف تجمل گرایی</w:t>
            </w:r>
            <w:r>
              <w:rPr>
                <w:rStyle w:val="IndexLink"/>
                <w:rtl w:val="true"/>
              </w:rPr>
              <w:tab/>
            </w:r>
            <w:r>
              <w:rPr>
                <w:rStyle w:val="IndexLink"/>
              </w:rPr>
              <w:t>340</w:t>
            </w:r>
          </w:hyperlink>
        </w:p>
        <w:p>
          <w:pPr>
            <w:pStyle w:val="Contents4"/>
            <w:tabs>
              <w:tab w:val="clear" w:pos="8176"/>
              <w:tab w:val="right" w:pos="9026" w:leader="dot"/>
            </w:tabs>
            <w:rPr/>
          </w:pPr>
          <w:hyperlink w:anchor="__RefHeading___Toc4590879_2320776876">
            <w:r>
              <w:rPr>
                <w:webHidden/>
                <w:rStyle w:val="IndexLink"/>
              </w:rPr>
              <w:t>11</w:t>
            </w:r>
            <w:r>
              <w:rPr>
                <w:rStyle w:val="IndexLink"/>
                <w:rtl w:val="true"/>
              </w:rPr>
              <w:t>)</w:t>
            </w:r>
            <w:r>
              <w:rPr>
                <w:rStyle w:val="IndexLink"/>
                <w:rtl w:val="true"/>
              </w:rPr>
              <w:t>برقراری محبّت و حرمت در میان مردم</w:t>
            </w:r>
            <w:r>
              <w:rPr>
                <w:rStyle w:val="IndexLink"/>
                <w:rtl w:val="true"/>
              </w:rPr>
              <w:tab/>
            </w:r>
            <w:r>
              <w:rPr>
                <w:rStyle w:val="IndexLink"/>
              </w:rPr>
              <w:t>340</w:t>
            </w:r>
          </w:hyperlink>
        </w:p>
        <w:p>
          <w:pPr>
            <w:pStyle w:val="Contents4"/>
            <w:tabs>
              <w:tab w:val="clear" w:pos="8176"/>
              <w:tab w:val="right" w:pos="9026" w:leader="dot"/>
            </w:tabs>
            <w:rPr/>
          </w:pPr>
          <w:hyperlink w:anchor="__RefHeading___Toc4590881_2320776876">
            <w:r>
              <w:rPr>
                <w:webHidden/>
                <w:rStyle w:val="IndexLink"/>
              </w:rPr>
              <w:t>12</w:t>
            </w:r>
            <w:r>
              <w:rPr>
                <w:rStyle w:val="IndexLink"/>
                <w:rtl w:val="true"/>
              </w:rPr>
              <w:t>)</w:t>
            </w:r>
            <w:r>
              <w:rPr>
                <w:rStyle w:val="IndexLink"/>
                <w:rtl w:val="true"/>
              </w:rPr>
              <w:t>برقراری اعتماد در میان مردم</w:t>
            </w:r>
            <w:r>
              <w:rPr>
                <w:rStyle w:val="IndexLink"/>
                <w:rtl w:val="true"/>
              </w:rPr>
              <w:tab/>
            </w:r>
            <w:r>
              <w:rPr>
                <w:rStyle w:val="IndexLink"/>
              </w:rPr>
              <w:t>340</w:t>
            </w:r>
          </w:hyperlink>
        </w:p>
        <w:p>
          <w:pPr>
            <w:pStyle w:val="Contents4"/>
            <w:tabs>
              <w:tab w:val="clear" w:pos="8176"/>
              <w:tab w:val="right" w:pos="9026" w:leader="dot"/>
            </w:tabs>
            <w:rPr/>
          </w:pPr>
          <w:hyperlink w:anchor="__RefHeading___Toc4590883_2320776876">
            <w:r>
              <w:rPr>
                <w:webHidden/>
                <w:rStyle w:val="IndexLink"/>
              </w:rPr>
              <w:t>13</w:t>
            </w:r>
            <w:r>
              <w:rPr>
                <w:rStyle w:val="IndexLink"/>
                <w:rtl w:val="true"/>
              </w:rPr>
              <w:t>)</w:t>
            </w:r>
            <w:r>
              <w:rPr>
                <w:rStyle w:val="IndexLink"/>
                <w:rtl w:val="true"/>
              </w:rPr>
              <w:t>امنیت از حیوانات و وحوش</w:t>
            </w:r>
            <w:r>
              <w:rPr>
                <w:rStyle w:val="IndexLink"/>
                <w:rtl w:val="true"/>
              </w:rPr>
              <w:tab/>
            </w:r>
            <w:r>
              <w:rPr>
                <w:rStyle w:val="IndexLink"/>
              </w:rPr>
              <w:t>340</w:t>
            </w:r>
          </w:hyperlink>
        </w:p>
        <w:p>
          <w:pPr>
            <w:pStyle w:val="Contents4"/>
            <w:tabs>
              <w:tab w:val="clear" w:pos="8176"/>
              <w:tab w:val="right" w:pos="9026" w:leader="dot"/>
            </w:tabs>
            <w:rPr/>
          </w:pPr>
          <w:hyperlink w:anchor="__RefHeading___Toc4590885_2320776876">
            <w:r>
              <w:rPr>
                <w:webHidden/>
                <w:rStyle w:val="IndexLink"/>
              </w:rPr>
              <w:t>14</w:t>
            </w:r>
            <w:r>
              <w:rPr>
                <w:rStyle w:val="IndexLink"/>
                <w:rtl w:val="true"/>
              </w:rPr>
              <w:t xml:space="preserve">) </w:t>
            </w:r>
            <w:r>
              <w:rPr>
                <w:rStyle w:val="IndexLink"/>
                <w:rtl w:val="true"/>
              </w:rPr>
              <w:t>تخریب و سازندگی ها</w:t>
            </w:r>
            <w:r>
              <w:rPr>
                <w:rStyle w:val="IndexLink"/>
                <w:rtl w:val="true"/>
              </w:rPr>
              <w:tab/>
            </w:r>
            <w:r>
              <w:rPr>
                <w:rStyle w:val="IndexLink"/>
              </w:rPr>
              <w:t>340</w:t>
            </w:r>
          </w:hyperlink>
        </w:p>
        <w:p>
          <w:pPr>
            <w:pStyle w:val="Contents4"/>
            <w:tabs>
              <w:tab w:val="clear" w:pos="8176"/>
              <w:tab w:val="right" w:pos="9026" w:leader="dot"/>
            </w:tabs>
            <w:rPr/>
          </w:pPr>
          <w:hyperlink w:anchor="__RefHeading___Toc4590887_2320776876">
            <w:r>
              <w:rPr>
                <w:webHidden/>
                <w:rStyle w:val="IndexLink"/>
              </w:rPr>
              <w:t>15</w:t>
            </w:r>
            <w:r>
              <w:rPr>
                <w:rStyle w:val="IndexLink"/>
                <w:rtl w:val="true"/>
              </w:rPr>
              <w:t xml:space="preserve">) </w:t>
            </w:r>
            <w:r>
              <w:rPr>
                <w:rStyle w:val="IndexLink"/>
                <w:rtl w:val="true"/>
              </w:rPr>
              <w:t>تخریب مساجد سقف دار</w:t>
            </w:r>
            <w:r>
              <w:rPr>
                <w:rStyle w:val="IndexLink"/>
                <w:rtl w:val="true"/>
              </w:rPr>
              <w:tab/>
            </w:r>
            <w:r>
              <w:rPr>
                <w:rStyle w:val="IndexLink"/>
              </w:rPr>
              <w:t>340</w:t>
            </w:r>
          </w:hyperlink>
        </w:p>
        <w:p>
          <w:pPr>
            <w:pStyle w:val="Contents4"/>
            <w:tabs>
              <w:tab w:val="clear" w:pos="8176"/>
              <w:tab w:val="right" w:pos="9026" w:leader="dot"/>
            </w:tabs>
            <w:rPr/>
          </w:pPr>
          <w:hyperlink w:anchor="__RefHeading___Toc4590889_2320776876">
            <w:r>
              <w:rPr>
                <w:webHidden/>
                <w:rStyle w:val="IndexLink"/>
              </w:rPr>
              <w:t>16</w:t>
            </w:r>
            <w:r>
              <w:rPr>
                <w:rStyle w:val="IndexLink"/>
                <w:rtl w:val="true"/>
              </w:rPr>
              <w:t xml:space="preserve">) </w:t>
            </w:r>
            <w:r>
              <w:rPr>
                <w:rStyle w:val="IndexLink"/>
                <w:rtl w:val="true"/>
              </w:rPr>
              <w:t>تخریب مساجد که در مسیر جاده هستند</w:t>
            </w:r>
            <w:r>
              <w:rPr>
                <w:rStyle w:val="IndexLink"/>
                <w:rtl w:val="true"/>
              </w:rPr>
              <w:tab/>
            </w:r>
            <w:r>
              <w:rPr>
                <w:rStyle w:val="IndexLink"/>
              </w:rPr>
              <w:t>340</w:t>
            </w:r>
          </w:hyperlink>
        </w:p>
        <w:p>
          <w:pPr>
            <w:pStyle w:val="Contents4"/>
            <w:tabs>
              <w:tab w:val="clear" w:pos="8176"/>
              <w:tab w:val="right" w:pos="9026" w:leader="dot"/>
            </w:tabs>
            <w:rPr/>
          </w:pPr>
          <w:hyperlink w:anchor="__RefHeading___Toc4590891_2320776876">
            <w:r>
              <w:rPr>
                <w:webHidden/>
                <w:rStyle w:val="IndexLink"/>
              </w:rPr>
              <w:t>17</w:t>
            </w:r>
            <w:r>
              <w:rPr>
                <w:rStyle w:val="IndexLink"/>
                <w:rtl w:val="true"/>
              </w:rPr>
              <w:t>)</w:t>
            </w:r>
            <w:r>
              <w:rPr>
                <w:rStyle w:val="IndexLink"/>
                <w:rtl w:val="true"/>
              </w:rPr>
              <w:t>تخریب مساجد با دیواره ها یا مناره های بلند</w:t>
            </w:r>
            <w:r>
              <w:rPr>
                <w:rStyle w:val="IndexLink"/>
                <w:rtl w:val="true"/>
              </w:rPr>
              <w:tab/>
            </w:r>
            <w:r>
              <w:rPr>
                <w:rStyle w:val="IndexLink"/>
              </w:rPr>
              <w:t>340</w:t>
            </w:r>
          </w:hyperlink>
        </w:p>
        <w:p>
          <w:pPr>
            <w:pStyle w:val="Contents4"/>
            <w:tabs>
              <w:tab w:val="clear" w:pos="8176"/>
              <w:tab w:val="right" w:pos="9026" w:leader="dot"/>
            </w:tabs>
            <w:rPr/>
          </w:pPr>
          <w:hyperlink w:anchor="__RefHeading___Toc4590893_2320776876">
            <w:r>
              <w:rPr>
                <w:webHidden/>
                <w:rStyle w:val="IndexLink"/>
              </w:rPr>
              <w:t>18</w:t>
            </w:r>
            <w:r>
              <w:rPr>
                <w:rStyle w:val="IndexLink"/>
                <w:rtl w:val="true"/>
              </w:rPr>
              <w:t>)</w:t>
            </w:r>
            <w:r>
              <w:rPr>
                <w:rStyle w:val="IndexLink"/>
                <w:rtl w:val="true"/>
              </w:rPr>
              <w:t>تخریب مساجد نقش دار</w:t>
            </w:r>
            <w:r>
              <w:rPr>
                <w:rStyle w:val="IndexLink"/>
                <w:rtl w:val="true"/>
              </w:rPr>
              <w:tab/>
            </w:r>
            <w:r>
              <w:rPr>
                <w:rStyle w:val="IndexLink"/>
              </w:rPr>
              <w:t>340</w:t>
            </w:r>
          </w:hyperlink>
        </w:p>
        <w:p>
          <w:pPr>
            <w:pStyle w:val="Contents4"/>
            <w:tabs>
              <w:tab w:val="clear" w:pos="8176"/>
              <w:tab w:val="right" w:pos="9026" w:leader="dot"/>
            </w:tabs>
            <w:rPr/>
          </w:pPr>
          <w:hyperlink w:anchor="__RefHeading___Toc4590895_2320776876">
            <w:r>
              <w:rPr>
                <w:webHidden/>
                <w:rStyle w:val="IndexLink"/>
              </w:rPr>
              <w:t>19</w:t>
            </w:r>
            <w:r>
              <w:rPr>
                <w:rStyle w:val="IndexLink"/>
                <w:rtl w:val="true"/>
              </w:rPr>
              <w:t xml:space="preserve">) </w:t>
            </w:r>
            <w:r>
              <w:rPr>
                <w:rStyle w:val="IndexLink"/>
                <w:rtl w:val="true"/>
              </w:rPr>
              <w:t>تخریب کعبه و مسجد الحرام ومسجد النبی و برگرداندن به حالت اولیه</w:t>
            </w:r>
            <w:r>
              <w:rPr>
                <w:rStyle w:val="IndexLink"/>
                <w:rtl w:val="true"/>
              </w:rPr>
              <w:tab/>
            </w:r>
            <w:r>
              <w:rPr>
                <w:rStyle w:val="IndexLink"/>
              </w:rPr>
              <w:t>340</w:t>
            </w:r>
          </w:hyperlink>
        </w:p>
        <w:p>
          <w:pPr>
            <w:pStyle w:val="Contents4"/>
            <w:tabs>
              <w:tab w:val="clear" w:pos="8176"/>
              <w:tab w:val="right" w:pos="9026" w:leader="dot"/>
            </w:tabs>
            <w:rPr/>
          </w:pPr>
          <w:hyperlink w:anchor="__RefHeading___Toc4590897_2320776876">
            <w:r>
              <w:rPr>
                <w:webHidden/>
                <w:rStyle w:val="IndexLink"/>
              </w:rPr>
              <w:t>20</w:t>
            </w:r>
            <w:r>
              <w:rPr>
                <w:rStyle w:val="IndexLink"/>
                <w:rtl w:val="true"/>
              </w:rPr>
              <w:t>)</w:t>
            </w:r>
            <w:r>
              <w:rPr>
                <w:rStyle w:val="IndexLink"/>
                <w:rtl w:val="true"/>
              </w:rPr>
              <w:t>حدود مسجد الحرام</w:t>
            </w:r>
            <w:r>
              <w:rPr>
                <w:rStyle w:val="IndexLink"/>
                <w:rtl w:val="true"/>
              </w:rPr>
              <w:tab/>
            </w:r>
            <w:r>
              <w:rPr>
                <w:rStyle w:val="IndexLink"/>
              </w:rPr>
              <w:t>340</w:t>
            </w:r>
          </w:hyperlink>
        </w:p>
        <w:p>
          <w:pPr>
            <w:pStyle w:val="Contents4"/>
            <w:tabs>
              <w:tab w:val="clear" w:pos="8176"/>
              <w:tab w:val="right" w:pos="9026" w:leader="dot"/>
            </w:tabs>
            <w:rPr/>
          </w:pPr>
          <w:hyperlink w:anchor="__RefHeading___Toc4590899_2320776876">
            <w:r>
              <w:rPr>
                <w:webHidden/>
                <w:rStyle w:val="IndexLink"/>
              </w:rPr>
              <w:t>21</w:t>
            </w:r>
            <w:r>
              <w:rPr>
                <w:rStyle w:val="IndexLink"/>
                <w:rtl w:val="true"/>
              </w:rPr>
              <w:t>)</w:t>
            </w:r>
            <w:r>
              <w:rPr>
                <w:rStyle w:val="IndexLink"/>
                <w:rtl w:val="true"/>
              </w:rPr>
              <w:t>تغییر مقام ابراهيم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4590901_2320776876">
            <w:r>
              <w:rPr>
                <w:webHidden/>
                <w:rStyle w:val="IndexLink"/>
              </w:rPr>
              <w:t>22</w:t>
            </w:r>
            <w:r>
              <w:rPr>
                <w:rStyle w:val="IndexLink"/>
                <w:rtl w:val="true"/>
              </w:rPr>
              <w:t>)</w:t>
            </w:r>
            <w:r>
              <w:rPr>
                <w:rStyle w:val="IndexLink"/>
                <w:rtl w:val="true"/>
              </w:rPr>
              <w:t>تخریب مسجد کوفه و تعديل قبله آن</w:t>
            </w:r>
            <w:r>
              <w:rPr>
                <w:rStyle w:val="IndexLink"/>
                <w:rtl w:val="true"/>
              </w:rPr>
              <w:tab/>
            </w:r>
            <w:r>
              <w:rPr>
                <w:rStyle w:val="IndexLink"/>
              </w:rPr>
              <w:t>340</w:t>
            </w:r>
          </w:hyperlink>
        </w:p>
        <w:p>
          <w:pPr>
            <w:pStyle w:val="Contents4"/>
            <w:tabs>
              <w:tab w:val="clear" w:pos="8176"/>
              <w:tab w:val="right" w:pos="9026" w:leader="dot"/>
            </w:tabs>
            <w:rPr/>
          </w:pPr>
          <w:hyperlink w:anchor="__RefHeading___Toc4590903_2320776876">
            <w:r>
              <w:rPr>
                <w:webHidden/>
                <w:rStyle w:val="IndexLink"/>
              </w:rPr>
              <w:t>23</w:t>
            </w:r>
            <w:r>
              <w:rPr>
                <w:rStyle w:val="IndexLink"/>
                <w:rtl w:val="true"/>
              </w:rPr>
              <w:t>)</w:t>
            </w:r>
            <w:r>
              <w:rPr>
                <w:rStyle w:val="IndexLink"/>
                <w:rtl w:val="true"/>
              </w:rPr>
              <w:t>تخريب قصر عتيق كوفه</w:t>
            </w:r>
            <w:r>
              <w:rPr>
                <w:rStyle w:val="IndexLink"/>
                <w:rtl w:val="true"/>
              </w:rPr>
              <w:tab/>
            </w:r>
            <w:r>
              <w:rPr>
                <w:rStyle w:val="IndexLink"/>
              </w:rPr>
              <w:t>340</w:t>
            </w:r>
          </w:hyperlink>
        </w:p>
        <w:p>
          <w:pPr>
            <w:pStyle w:val="Contents4"/>
            <w:tabs>
              <w:tab w:val="clear" w:pos="8176"/>
              <w:tab w:val="right" w:pos="9026" w:leader="dot"/>
            </w:tabs>
            <w:rPr/>
          </w:pPr>
          <w:hyperlink w:anchor="__RefHeading___Toc4590905_2320776876">
            <w:r>
              <w:rPr>
                <w:webHidden/>
                <w:rStyle w:val="IndexLink"/>
              </w:rPr>
              <w:t>24</w:t>
            </w:r>
            <w:r>
              <w:rPr>
                <w:rStyle w:val="IndexLink"/>
                <w:rtl w:val="true"/>
              </w:rPr>
              <w:t>)</w:t>
            </w:r>
            <w:r>
              <w:rPr>
                <w:rStyle w:val="IndexLink"/>
                <w:rtl w:val="true"/>
              </w:rPr>
              <w:t>تخریب بناهای شرک و نفاق</w:t>
            </w:r>
            <w:r>
              <w:rPr>
                <w:rStyle w:val="IndexLink"/>
                <w:rtl w:val="true"/>
              </w:rPr>
              <w:tab/>
            </w:r>
            <w:r>
              <w:rPr>
                <w:rStyle w:val="IndexLink"/>
              </w:rPr>
              <w:t>340</w:t>
            </w:r>
          </w:hyperlink>
        </w:p>
        <w:p>
          <w:pPr>
            <w:pStyle w:val="Contents4"/>
            <w:tabs>
              <w:tab w:val="clear" w:pos="8176"/>
              <w:tab w:val="right" w:pos="9026" w:leader="dot"/>
            </w:tabs>
            <w:rPr/>
          </w:pPr>
          <w:hyperlink w:anchor="__RefHeading___Toc4590907_2320776876">
            <w:r>
              <w:rPr>
                <w:webHidden/>
                <w:rStyle w:val="IndexLink"/>
              </w:rPr>
              <w:t>25</w:t>
            </w:r>
            <w:r>
              <w:rPr>
                <w:rStyle w:val="IndexLink"/>
                <w:rtl w:val="true"/>
              </w:rPr>
              <w:t>)</w:t>
            </w:r>
            <w:r>
              <w:rPr>
                <w:rStyle w:val="IndexLink"/>
                <w:rtl w:val="true"/>
              </w:rPr>
              <w:t>تخریب مساجد چهارگانه ی کوفه</w:t>
            </w:r>
            <w:r>
              <w:rPr>
                <w:rStyle w:val="IndexLink"/>
                <w:rtl w:val="true"/>
              </w:rPr>
              <w:tab/>
            </w:r>
            <w:r>
              <w:rPr>
                <w:rStyle w:val="IndexLink"/>
              </w:rPr>
              <w:t>340</w:t>
            </w:r>
          </w:hyperlink>
        </w:p>
        <w:p>
          <w:pPr>
            <w:pStyle w:val="Contents4"/>
            <w:tabs>
              <w:tab w:val="clear" w:pos="8176"/>
              <w:tab w:val="right" w:pos="9026" w:leader="dot"/>
            </w:tabs>
            <w:rPr/>
          </w:pPr>
          <w:hyperlink w:anchor="__RefHeading___Toc4590909_2320776876">
            <w:r>
              <w:rPr>
                <w:webHidden/>
                <w:rStyle w:val="IndexLink"/>
              </w:rPr>
              <w:t>26</w:t>
            </w:r>
            <w:r>
              <w:rPr>
                <w:rStyle w:val="IndexLink"/>
                <w:rtl w:val="true"/>
              </w:rPr>
              <w:t>)</w:t>
            </w:r>
            <w:r>
              <w:rPr>
                <w:rStyle w:val="IndexLink"/>
                <w:rtl w:val="true"/>
              </w:rPr>
              <w:t>ساختن مساجد</w:t>
            </w:r>
            <w:r>
              <w:rPr>
                <w:rStyle w:val="IndexLink"/>
                <w:rtl w:val="true"/>
              </w:rPr>
              <w:tab/>
            </w:r>
            <w:r>
              <w:rPr>
                <w:rStyle w:val="IndexLink"/>
              </w:rPr>
              <w:t>340</w:t>
            </w:r>
          </w:hyperlink>
        </w:p>
        <w:p>
          <w:pPr>
            <w:pStyle w:val="Contents3"/>
            <w:tabs>
              <w:tab w:val="clear" w:pos="8459"/>
              <w:tab w:val="right" w:pos="9026" w:leader="dot"/>
            </w:tabs>
            <w:rPr/>
          </w:pPr>
          <w:hyperlink w:anchor="__RefHeading___Toc4590911_2320776876">
            <w:r>
              <w:rPr>
                <w:webHidden/>
                <w:rStyle w:val="IndexLink"/>
                <w:rtl w:val="true"/>
              </w:rPr>
              <w:t>برنامه های عقیدتی حکومت حضرت مهدی عجل الله تعالى فرجه الشریف</w:t>
            </w:r>
            <w:r>
              <w:rPr>
                <w:rStyle w:val="IndexLink"/>
                <w:rtl w:val="true"/>
              </w:rPr>
              <w:tab/>
            </w:r>
            <w:r>
              <w:rPr>
                <w:rStyle w:val="IndexLink"/>
              </w:rPr>
              <w:t>340</w:t>
            </w:r>
          </w:hyperlink>
        </w:p>
        <w:p>
          <w:pPr>
            <w:pStyle w:val="Contents4"/>
            <w:tabs>
              <w:tab w:val="clear" w:pos="8176"/>
              <w:tab w:val="right" w:pos="9026" w:leader="dot"/>
            </w:tabs>
            <w:rPr/>
          </w:pPr>
          <w:hyperlink w:anchor="__RefHeading___Toc4590913_2320776876">
            <w:r>
              <w:rPr>
                <w:webHidden/>
                <w:rStyle w:val="IndexLink"/>
              </w:rPr>
              <w:t>1</w:t>
            </w:r>
            <w:r>
              <w:rPr>
                <w:rStyle w:val="IndexLink"/>
                <w:rtl w:val="true"/>
              </w:rPr>
              <w:t>)</w:t>
            </w:r>
            <w:r>
              <w:rPr>
                <w:rStyle w:val="IndexLink"/>
                <w:rtl w:val="true"/>
              </w:rPr>
              <w:t>ایجاد تفکر و فرهنگ توحیدی</w:t>
            </w:r>
            <w:r>
              <w:rPr>
                <w:rStyle w:val="IndexLink"/>
                <w:rtl w:val="true"/>
              </w:rPr>
              <w:tab/>
            </w:r>
            <w:r>
              <w:rPr>
                <w:rStyle w:val="IndexLink"/>
              </w:rPr>
              <w:t>340</w:t>
            </w:r>
          </w:hyperlink>
        </w:p>
        <w:p>
          <w:pPr>
            <w:pStyle w:val="Contents4"/>
            <w:tabs>
              <w:tab w:val="clear" w:pos="8176"/>
              <w:tab w:val="right" w:pos="9026" w:leader="dot"/>
            </w:tabs>
            <w:rPr/>
          </w:pPr>
          <w:hyperlink w:anchor="__RefHeading___Toc4590915_2320776876">
            <w:r>
              <w:rPr>
                <w:webHidden/>
                <w:rStyle w:val="IndexLink"/>
              </w:rPr>
              <w:t>2</w:t>
            </w:r>
            <w:r>
              <w:rPr>
                <w:rStyle w:val="IndexLink"/>
                <w:rtl w:val="true"/>
              </w:rPr>
              <w:t xml:space="preserve">) </w:t>
            </w:r>
            <w:r>
              <w:rPr>
                <w:rStyle w:val="IndexLink"/>
                <w:rtl w:val="true"/>
              </w:rPr>
              <w:t>زدودن تحریف و بدعت ها</w:t>
            </w:r>
            <w:r>
              <w:rPr>
                <w:rStyle w:val="IndexLink"/>
                <w:rtl w:val="true"/>
              </w:rPr>
              <w:tab/>
            </w:r>
            <w:r>
              <w:rPr>
                <w:rStyle w:val="IndexLink"/>
              </w:rPr>
              <w:t>340</w:t>
            </w:r>
          </w:hyperlink>
        </w:p>
        <w:p>
          <w:pPr>
            <w:pStyle w:val="Contents4"/>
            <w:tabs>
              <w:tab w:val="clear" w:pos="8176"/>
              <w:tab w:val="right" w:pos="9026" w:leader="dot"/>
            </w:tabs>
            <w:rPr/>
          </w:pPr>
          <w:hyperlink w:anchor="__RefHeading___Toc4590917_2320776876">
            <w:r>
              <w:rPr>
                <w:webHidden/>
                <w:rStyle w:val="IndexLink"/>
              </w:rPr>
              <w:t>3</w:t>
            </w:r>
            <w:r>
              <w:rPr>
                <w:rStyle w:val="IndexLink"/>
                <w:rtl w:val="true"/>
              </w:rPr>
              <w:t>)</w:t>
            </w:r>
            <w:r>
              <w:rPr>
                <w:rStyle w:val="IndexLink"/>
                <w:rtl w:val="true"/>
              </w:rPr>
              <w:t>کامل شدن ایمان مردم</w:t>
            </w:r>
            <w:r>
              <w:rPr>
                <w:rStyle w:val="IndexLink"/>
                <w:rtl w:val="true"/>
              </w:rPr>
              <w:tab/>
            </w:r>
            <w:r>
              <w:rPr>
                <w:rStyle w:val="IndexLink"/>
              </w:rPr>
              <w:t>340</w:t>
            </w:r>
          </w:hyperlink>
        </w:p>
        <w:p>
          <w:pPr>
            <w:pStyle w:val="Contents4"/>
            <w:tabs>
              <w:tab w:val="clear" w:pos="8176"/>
              <w:tab w:val="right" w:pos="9026" w:leader="dot"/>
            </w:tabs>
            <w:rPr/>
          </w:pPr>
          <w:hyperlink w:anchor="__RefHeading___Toc4590919_2320776876">
            <w:r>
              <w:rPr>
                <w:webHidden/>
                <w:rStyle w:val="IndexLink"/>
              </w:rPr>
              <w:t>4</w:t>
            </w:r>
            <w:r>
              <w:rPr>
                <w:rStyle w:val="IndexLink"/>
                <w:rtl w:val="true"/>
              </w:rPr>
              <w:t>)</w:t>
            </w:r>
            <w:r>
              <w:rPr>
                <w:rStyle w:val="IndexLink"/>
                <w:rtl w:val="true"/>
              </w:rPr>
              <w:t>احیای قرآن و سنّت</w:t>
            </w:r>
            <w:r>
              <w:rPr>
                <w:rStyle w:val="IndexLink"/>
                <w:rtl w:val="true"/>
              </w:rPr>
              <w:tab/>
            </w:r>
            <w:r>
              <w:rPr>
                <w:rStyle w:val="IndexLink"/>
              </w:rPr>
              <w:t>340</w:t>
            </w:r>
          </w:hyperlink>
        </w:p>
        <w:p>
          <w:pPr>
            <w:pStyle w:val="Contents2"/>
            <w:tabs>
              <w:tab w:val="clear" w:pos="8743"/>
              <w:tab w:val="right" w:pos="9026" w:leader="dot"/>
            </w:tabs>
            <w:rPr/>
          </w:pPr>
          <w:hyperlink w:anchor="__RefHeading___Toc4590921_2320776876">
            <w:r>
              <w:rPr>
                <w:webHidden/>
                <w:rStyle w:val="IndexLink"/>
                <w:rtl w:val="true"/>
              </w:rPr>
              <w:t>فصل هشتم</w:t>
            </w:r>
            <w:r>
              <w:rPr>
                <w:rStyle w:val="IndexLink"/>
                <w:rtl w:val="true"/>
              </w:rPr>
              <w:t xml:space="preserve">: </w:t>
            </w:r>
            <w:r>
              <w:rPr>
                <w:rStyle w:val="IndexLink"/>
                <w:rtl w:val="true"/>
              </w:rPr>
              <w:t>صفات خارق العاده ى حكومت حضرت مهدی عجل الله تعالى فرجه الشریف</w:t>
            </w:r>
            <w:r>
              <w:rPr>
                <w:rStyle w:val="IndexLink"/>
                <w:rtl w:val="true"/>
              </w:rPr>
              <w:tab/>
            </w:r>
            <w:r>
              <w:rPr>
                <w:rStyle w:val="IndexLink"/>
              </w:rPr>
              <w:t>340</w:t>
            </w:r>
          </w:hyperlink>
        </w:p>
        <w:p>
          <w:pPr>
            <w:pStyle w:val="Contents3"/>
            <w:tabs>
              <w:tab w:val="clear" w:pos="8459"/>
              <w:tab w:val="right" w:pos="9026" w:leader="dot"/>
            </w:tabs>
            <w:rPr/>
          </w:pPr>
          <w:hyperlink w:anchor="__RefHeading___Toc4590923_2320776876">
            <w:r>
              <w:rPr>
                <w:webHidden/>
                <w:rStyle w:val="IndexLink"/>
                <w:rtl w:val="true"/>
              </w:rPr>
              <w:t>اطاعت خورشید و ماه از آن حضرت عجل الله تعالى فرجه الشریف</w:t>
            </w:r>
            <w:r>
              <w:rPr>
                <w:rStyle w:val="IndexLink"/>
                <w:rtl w:val="true"/>
              </w:rPr>
              <w:tab/>
            </w:r>
            <w:r>
              <w:rPr>
                <w:rStyle w:val="IndexLink"/>
              </w:rPr>
              <w:t>340</w:t>
            </w:r>
          </w:hyperlink>
        </w:p>
        <w:p>
          <w:pPr>
            <w:pStyle w:val="Contents3"/>
            <w:tabs>
              <w:tab w:val="clear" w:pos="8459"/>
              <w:tab w:val="right" w:pos="9026" w:leader="dot"/>
            </w:tabs>
            <w:rPr/>
          </w:pPr>
          <w:hyperlink w:anchor="__RefHeading___Toc4590925_2320776876">
            <w:r>
              <w:rPr>
                <w:webHidden/>
                <w:rStyle w:val="IndexLink"/>
                <w:rtl w:val="true"/>
              </w:rPr>
              <w:t>اطاعت ساکنان آسمان و زمین از آن حضرت عجل الله تعالى فرجه الشریف</w:t>
            </w:r>
            <w:r>
              <w:rPr>
                <w:rStyle w:val="IndexLink"/>
                <w:rtl w:val="true"/>
              </w:rPr>
              <w:tab/>
            </w:r>
            <w:r>
              <w:rPr>
                <w:rStyle w:val="IndexLink"/>
              </w:rPr>
              <w:t>340</w:t>
            </w:r>
          </w:hyperlink>
        </w:p>
        <w:p>
          <w:pPr>
            <w:pStyle w:val="Contents3"/>
            <w:tabs>
              <w:tab w:val="clear" w:pos="8459"/>
              <w:tab w:val="right" w:pos="9026" w:leader="dot"/>
            </w:tabs>
            <w:rPr/>
          </w:pPr>
          <w:hyperlink w:anchor="__RefHeading___Toc4590927_2320776876">
            <w:r>
              <w:rPr>
                <w:webHidden/>
                <w:rStyle w:val="IndexLink"/>
                <w:rtl w:val="true"/>
              </w:rPr>
              <w:t>حکومت آن حضرت عجل الله تعالى فرجه الشریف به کرات آسمانی دیگر</w:t>
            </w:r>
            <w:r>
              <w:rPr>
                <w:rStyle w:val="IndexLink"/>
                <w:rtl w:val="true"/>
              </w:rPr>
              <w:tab/>
            </w:r>
            <w:r>
              <w:rPr>
                <w:rStyle w:val="IndexLink"/>
              </w:rPr>
              <w:t>340</w:t>
            </w:r>
          </w:hyperlink>
        </w:p>
        <w:p>
          <w:pPr>
            <w:pStyle w:val="Contents3"/>
            <w:tabs>
              <w:tab w:val="clear" w:pos="8459"/>
              <w:tab w:val="right" w:pos="9026" w:leader="dot"/>
            </w:tabs>
            <w:rPr/>
          </w:pPr>
          <w:hyperlink w:anchor="__RefHeading___Toc4590929_2320776876">
            <w:r>
              <w:rPr>
                <w:webHidden/>
                <w:rStyle w:val="IndexLink"/>
                <w:rtl w:val="true"/>
              </w:rPr>
              <w:t>کند شدن حرکت افلاک</w:t>
            </w:r>
            <w:r>
              <w:rPr>
                <w:rStyle w:val="IndexLink"/>
                <w:rtl w:val="true"/>
              </w:rPr>
              <w:tab/>
            </w:r>
            <w:r>
              <w:rPr>
                <w:rStyle w:val="IndexLink"/>
              </w:rPr>
              <w:t>340</w:t>
            </w:r>
          </w:hyperlink>
        </w:p>
        <w:p>
          <w:pPr>
            <w:pStyle w:val="Contents3"/>
            <w:tabs>
              <w:tab w:val="clear" w:pos="8459"/>
              <w:tab w:val="right" w:pos="9026" w:leader="dot"/>
            </w:tabs>
            <w:rPr/>
          </w:pPr>
          <w:hyperlink w:anchor="__RefHeading___Toc4590931_2320776876">
            <w:r>
              <w:rPr>
                <w:webHidden/>
                <w:rStyle w:val="IndexLink"/>
                <w:rtl w:val="true"/>
              </w:rPr>
              <w:t>دسترسی به هسته مرکزی زمین</w:t>
            </w:r>
            <w:r>
              <w:rPr>
                <w:rStyle w:val="IndexLink"/>
                <w:rtl w:val="true"/>
              </w:rPr>
              <w:tab/>
            </w:r>
            <w:r>
              <w:rPr>
                <w:rStyle w:val="IndexLink"/>
              </w:rPr>
              <w:t>340</w:t>
            </w:r>
          </w:hyperlink>
        </w:p>
        <w:p>
          <w:pPr>
            <w:pStyle w:val="Contents3"/>
            <w:tabs>
              <w:tab w:val="clear" w:pos="8459"/>
              <w:tab w:val="right" w:pos="9026" w:leader="dot"/>
            </w:tabs>
            <w:rPr/>
          </w:pPr>
          <w:hyperlink w:anchor="__RefHeading___Toc4590933_2320776876">
            <w:r>
              <w:rPr>
                <w:webHidden/>
                <w:rStyle w:val="IndexLink"/>
                <w:rtl w:val="true"/>
              </w:rPr>
              <w:t>بی نیازی از خورشید و ماه</w:t>
            </w:r>
            <w:r>
              <w:rPr>
                <w:rStyle w:val="IndexLink"/>
                <w:rtl w:val="true"/>
              </w:rPr>
              <w:tab/>
            </w:r>
            <w:r>
              <w:rPr>
                <w:rStyle w:val="IndexLink"/>
              </w:rPr>
              <w:t>340</w:t>
            </w:r>
          </w:hyperlink>
        </w:p>
        <w:p>
          <w:pPr>
            <w:pStyle w:val="Contents3"/>
            <w:tabs>
              <w:tab w:val="clear" w:pos="8459"/>
              <w:tab w:val="right" w:pos="9026" w:leader="dot"/>
            </w:tabs>
            <w:rPr/>
          </w:pPr>
          <w:hyperlink w:anchor="__RefHeading___Toc4590935_2320776876">
            <w:r>
              <w:rPr>
                <w:webHidden/>
                <w:rStyle w:val="IndexLink"/>
                <w:rtl w:val="true"/>
              </w:rPr>
              <w:t>اطاعت و سلطنت فراگیر حضرت ولی عصر عجل الله تعالى فرجه الشریف</w:t>
            </w:r>
            <w:r>
              <w:rPr>
                <w:rStyle w:val="IndexLink"/>
                <w:rtl w:val="true"/>
              </w:rPr>
              <w:tab/>
            </w:r>
            <w:r>
              <w:rPr>
                <w:rStyle w:val="IndexLink"/>
              </w:rPr>
              <w:t>340</w:t>
            </w:r>
          </w:hyperlink>
        </w:p>
        <w:p>
          <w:pPr>
            <w:pStyle w:val="Contents3"/>
            <w:tabs>
              <w:tab w:val="clear" w:pos="8459"/>
              <w:tab w:val="right" w:pos="9026" w:leader="dot"/>
            </w:tabs>
            <w:rPr/>
          </w:pPr>
          <w:hyperlink w:anchor="__RefHeading___Toc4590937_2320776876">
            <w:r>
              <w:rPr>
                <w:webHidden/>
                <w:rStyle w:val="IndexLink"/>
                <w:rtl w:val="true"/>
              </w:rPr>
              <w:t>علم به همه زبان ها</w:t>
            </w:r>
            <w:r>
              <w:rPr>
                <w:rStyle w:val="IndexLink"/>
                <w:rtl w:val="true"/>
              </w:rPr>
              <w:tab/>
            </w:r>
            <w:r>
              <w:rPr>
                <w:rStyle w:val="IndexLink"/>
              </w:rPr>
              <w:t>340</w:t>
            </w:r>
          </w:hyperlink>
        </w:p>
        <w:p>
          <w:pPr>
            <w:pStyle w:val="Contents3"/>
            <w:tabs>
              <w:tab w:val="clear" w:pos="8459"/>
              <w:tab w:val="right" w:pos="9026" w:leader="dot"/>
            </w:tabs>
            <w:rPr/>
          </w:pPr>
          <w:hyperlink w:anchor="__RefHeading___Toc4590939_2320776876">
            <w:r>
              <w:rPr>
                <w:webHidden/>
                <w:rStyle w:val="IndexLink"/>
                <w:rtl w:val="true"/>
              </w:rPr>
              <w:t>آگاهی آن حضرت عجل الله تعالى فرجه الشریف بر اعمال بندگان</w:t>
            </w:r>
            <w:r>
              <w:rPr>
                <w:rStyle w:val="IndexLink"/>
                <w:rtl w:val="true"/>
              </w:rPr>
              <w:tab/>
            </w:r>
            <w:r>
              <w:rPr>
                <w:rStyle w:val="IndexLink"/>
              </w:rPr>
              <w:t>340</w:t>
            </w:r>
          </w:hyperlink>
        </w:p>
        <w:p>
          <w:pPr>
            <w:pStyle w:val="Contents3"/>
            <w:tabs>
              <w:tab w:val="clear" w:pos="8459"/>
              <w:tab w:val="right" w:pos="9026" w:leader="dot"/>
            </w:tabs>
            <w:rPr/>
          </w:pPr>
          <w:hyperlink w:anchor="__RefHeading___Toc4590941_2320776876">
            <w:r>
              <w:rPr>
                <w:webHidden/>
                <w:rStyle w:val="IndexLink"/>
                <w:rtl w:val="true"/>
              </w:rPr>
              <w:t>هماهنگ شدن لباس ها یا بدن ها</w:t>
            </w:r>
            <w:r>
              <w:rPr>
                <w:rStyle w:val="IndexLink"/>
                <w:rtl w:val="true"/>
              </w:rPr>
              <w:tab/>
            </w:r>
            <w:r>
              <w:rPr>
                <w:rStyle w:val="IndexLink"/>
              </w:rPr>
              <w:t>340</w:t>
            </w:r>
          </w:hyperlink>
        </w:p>
        <w:p>
          <w:pPr>
            <w:pStyle w:val="Contents3"/>
            <w:tabs>
              <w:tab w:val="clear" w:pos="8459"/>
              <w:tab w:val="right" w:pos="9026" w:leader="dot"/>
            </w:tabs>
            <w:rPr/>
          </w:pPr>
          <w:hyperlink w:anchor="__RefHeading___Toc4590943_2320776876">
            <w:r>
              <w:rPr>
                <w:webHidden/>
                <w:rStyle w:val="IndexLink"/>
                <w:rtl w:val="true"/>
              </w:rPr>
              <w:t>سایه انداختن ابر سفید بر آن حضرت عجل الله تعالى فرجه الشریف</w:t>
            </w:r>
            <w:r>
              <w:rPr>
                <w:rStyle w:val="IndexLink"/>
                <w:rtl w:val="true"/>
              </w:rPr>
              <w:tab/>
            </w:r>
            <w:r>
              <w:rPr>
                <w:rStyle w:val="IndexLink"/>
              </w:rPr>
              <w:t>340</w:t>
            </w:r>
          </w:hyperlink>
        </w:p>
        <w:p>
          <w:pPr>
            <w:pStyle w:val="Contents3"/>
            <w:tabs>
              <w:tab w:val="clear" w:pos="8459"/>
              <w:tab w:val="right" w:pos="9026" w:leader="dot"/>
            </w:tabs>
            <w:rPr/>
          </w:pPr>
          <w:hyperlink w:anchor="__RefHeading___Toc4590945_2320776876">
            <w:r>
              <w:rPr>
                <w:webHidden/>
                <w:rStyle w:val="IndexLink"/>
                <w:rtl w:val="true"/>
              </w:rPr>
              <w:t>حضرت مهدی عجل الله تعالى فرجه الشریف سایه ندارد</w:t>
            </w:r>
            <w:r>
              <w:rPr>
                <w:rStyle w:val="IndexLink"/>
                <w:rtl w:val="true"/>
              </w:rPr>
              <w:tab/>
            </w:r>
            <w:r>
              <w:rPr>
                <w:rStyle w:val="IndexLink"/>
              </w:rPr>
              <w:t>341</w:t>
            </w:r>
          </w:hyperlink>
        </w:p>
        <w:p>
          <w:pPr>
            <w:pStyle w:val="Contents3"/>
            <w:tabs>
              <w:tab w:val="clear" w:pos="8459"/>
              <w:tab w:val="right" w:pos="9026" w:leader="dot"/>
            </w:tabs>
            <w:rPr/>
          </w:pPr>
          <w:hyperlink w:anchor="__RefHeading___Toc4590947_2320776876">
            <w:r>
              <w:rPr>
                <w:webHidden/>
                <w:rStyle w:val="IndexLink"/>
                <w:rtl w:val="true"/>
              </w:rPr>
              <w:t>همراه بودن ابری مخصوص آن حضرت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49_2320776876">
            <w:r>
              <w:rPr>
                <w:webHidden/>
                <w:rStyle w:val="IndexLink"/>
                <w:rtl w:val="true"/>
              </w:rPr>
              <w:t>رشد و کمال عقول مردم</w:t>
            </w:r>
            <w:r>
              <w:rPr>
                <w:rStyle w:val="IndexLink"/>
                <w:rtl w:val="true"/>
              </w:rPr>
              <w:tab/>
            </w:r>
            <w:r>
              <w:rPr>
                <w:rStyle w:val="IndexLink"/>
              </w:rPr>
              <w:t>341</w:t>
            </w:r>
          </w:hyperlink>
        </w:p>
        <w:p>
          <w:pPr>
            <w:pStyle w:val="Contents3"/>
            <w:tabs>
              <w:tab w:val="clear" w:pos="8459"/>
              <w:tab w:val="right" w:pos="9026" w:leader="dot"/>
            </w:tabs>
            <w:rPr/>
          </w:pPr>
          <w:hyperlink w:anchor="__RefHeading___Toc4590951_2320776876">
            <w:r>
              <w:rPr>
                <w:webHidden/>
                <w:rStyle w:val="IndexLink"/>
                <w:rtl w:val="true"/>
              </w:rPr>
              <w:t>احاطه آن حضرت عجل الله تعالى فرجه الشریف بر شرق و غرب جهان</w:t>
            </w:r>
            <w:r>
              <w:rPr>
                <w:rStyle w:val="IndexLink"/>
                <w:rtl w:val="true"/>
              </w:rPr>
              <w:tab/>
            </w:r>
            <w:r>
              <w:rPr>
                <w:rStyle w:val="IndexLink"/>
              </w:rPr>
              <w:t>341</w:t>
            </w:r>
          </w:hyperlink>
        </w:p>
        <w:p>
          <w:pPr>
            <w:pStyle w:val="Contents3"/>
            <w:tabs>
              <w:tab w:val="clear" w:pos="8459"/>
              <w:tab w:val="right" w:pos="9026" w:leader="dot"/>
            </w:tabs>
            <w:rPr/>
          </w:pPr>
          <w:hyperlink w:anchor="__RefHeading___Toc4590953_2320776876">
            <w:r>
              <w:rPr>
                <w:webHidden/>
                <w:rStyle w:val="IndexLink"/>
                <w:rtl w:val="true"/>
              </w:rPr>
              <w:t>گسترش حکومت حضرت مهدی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55_2320776876">
            <w:r>
              <w:rPr>
                <w:webHidden/>
                <w:rStyle w:val="IndexLink"/>
                <w:rtl w:val="true"/>
              </w:rPr>
              <w:t>سخت گیری وزیران و کارگزاران</w:t>
            </w:r>
            <w:r>
              <w:rPr>
                <w:rStyle w:val="IndexLink"/>
                <w:rtl w:val="true"/>
              </w:rPr>
              <w:tab/>
            </w:r>
            <w:r>
              <w:rPr>
                <w:rStyle w:val="IndexLink"/>
              </w:rPr>
              <w:t>341</w:t>
            </w:r>
          </w:hyperlink>
        </w:p>
        <w:p>
          <w:pPr>
            <w:pStyle w:val="Contents3"/>
            <w:tabs>
              <w:tab w:val="clear" w:pos="8459"/>
              <w:tab w:val="right" w:pos="9026" w:leader="dot"/>
            </w:tabs>
            <w:rPr/>
          </w:pPr>
          <w:hyperlink w:anchor="__RefHeading___Toc4590957_2320776876">
            <w:r>
              <w:rPr>
                <w:webHidden/>
                <w:rStyle w:val="IndexLink"/>
                <w:rtl w:val="true"/>
              </w:rPr>
              <w:t>فرمانبرداری زمین</w:t>
            </w:r>
            <w:r>
              <w:rPr>
                <w:rStyle w:val="IndexLink"/>
                <w:rtl w:val="true"/>
              </w:rPr>
              <w:tab/>
            </w:r>
            <w:r>
              <w:rPr>
                <w:rStyle w:val="IndexLink"/>
              </w:rPr>
              <w:t>341</w:t>
            </w:r>
          </w:hyperlink>
        </w:p>
        <w:p>
          <w:pPr>
            <w:pStyle w:val="Contents3"/>
            <w:tabs>
              <w:tab w:val="clear" w:pos="8459"/>
              <w:tab w:val="right" w:pos="9026" w:leader="dot"/>
            </w:tabs>
            <w:rPr/>
          </w:pPr>
          <w:hyperlink w:anchor="__RefHeading___Toc4590959_2320776876">
            <w:r>
              <w:rPr>
                <w:webHidden/>
                <w:rStyle w:val="IndexLink"/>
                <w:rtl w:val="true"/>
              </w:rPr>
              <w:t>لطف خدا مانع طغیان مردم می شود</w:t>
            </w:r>
            <w:r>
              <w:rPr>
                <w:rStyle w:val="IndexLink"/>
                <w:rtl w:val="true"/>
              </w:rPr>
              <w:tab/>
            </w:r>
            <w:r>
              <w:rPr>
                <w:rStyle w:val="IndexLink"/>
              </w:rPr>
              <w:t>341</w:t>
            </w:r>
          </w:hyperlink>
        </w:p>
        <w:p>
          <w:pPr>
            <w:pStyle w:val="Contents3"/>
            <w:tabs>
              <w:tab w:val="clear" w:pos="8459"/>
              <w:tab w:val="right" w:pos="9026" w:leader="dot"/>
            </w:tabs>
            <w:rPr/>
          </w:pPr>
          <w:hyperlink w:anchor="__RefHeading___Toc4590961_2320776876">
            <w:r>
              <w:rPr>
                <w:webHidden/>
                <w:rStyle w:val="IndexLink"/>
                <w:rtl w:val="true"/>
              </w:rPr>
              <w:t>ظهور عجائب در حکومت آن حضرت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63_2320776876">
            <w:r>
              <w:rPr>
                <w:webHidden/>
                <w:rStyle w:val="IndexLink"/>
                <w:rtl w:val="true"/>
              </w:rPr>
              <w:t>بودن جمعی از مردگان در رکاب آن حضرت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65_2320776876">
            <w:r>
              <w:rPr>
                <w:webHidden/>
                <w:rStyle w:val="IndexLink"/>
                <w:rtl w:val="true"/>
              </w:rPr>
              <w:t>ملائکه در خدمت مؤمنین</w:t>
            </w:r>
            <w:r>
              <w:rPr>
                <w:rStyle w:val="IndexLink"/>
                <w:rtl w:val="true"/>
              </w:rPr>
              <w:tab/>
            </w:r>
            <w:r>
              <w:rPr>
                <w:rStyle w:val="IndexLink"/>
              </w:rPr>
              <w:t>341</w:t>
            </w:r>
          </w:hyperlink>
        </w:p>
        <w:p>
          <w:pPr>
            <w:pStyle w:val="Contents3"/>
            <w:tabs>
              <w:tab w:val="clear" w:pos="8459"/>
              <w:tab w:val="right" w:pos="9026" w:leader="dot"/>
            </w:tabs>
            <w:rPr/>
          </w:pPr>
          <w:hyperlink w:anchor="__RefHeading___Toc4590967_2320776876">
            <w:r>
              <w:rPr>
                <w:webHidden/>
                <w:rStyle w:val="IndexLink"/>
                <w:rtl w:val="true"/>
              </w:rPr>
              <w:t>سفر مؤمنان</w:t>
            </w:r>
            <w:r>
              <w:rPr>
                <w:rStyle w:val="IndexLink"/>
                <w:rtl w:val="true"/>
              </w:rPr>
              <w:tab/>
            </w:r>
            <w:r>
              <w:rPr>
                <w:rStyle w:val="IndexLink"/>
              </w:rPr>
              <w:t>341</w:t>
            </w:r>
          </w:hyperlink>
        </w:p>
        <w:p>
          <w:pPr>
            <w:pStyle w:val="Contents3"/>
            <w:tabs>
              <w:tab w:val="clear" w:pos="8459"/>
              <w:tab w:val="right" w:pos="9026" w:leader="dot"/>
            </w:tabs>
            <w:rPr/>
          </w:pPr>
          <w:hyperlink w:anchor="__RefHeading___Toc4590969_2320776876">
            <w:r>
              <w:rPr>
                <w:webHidden/>
                <w:rStyle w:val="IndexLink"/>
                <w:rtl w:val="true"/>
              </w:rPr>
              <w:t>پرواز مؤمنان</w:t>
            </w:r>
            <w:r>
              <w:rPr>
                <w:rStyle w:val="IndexLink"/>
                <w:rtl w:val="true"/>
              </w:rPr>
              <w:tab/>
            </w:r>
            <w:r>
              <w:rPr>
                <w:rStyle w:val="IndexLink"/>
              </w:rPr>
              <w:t>341</w:t>
            </w:r>
          </w:hyperlink>
        </w:p>
        <w:p>
          <w:pPr>
            <w:pStyle w:val="Contents3"/>
            <w:tabs>
              <w:tab w:val="clear" w:pos="8459"/>
              <w:tab w:val="right" w:pos="9026" w:leader="dot"/>
            </w:tabs>
            <w:rPr/>
          </w:pPr>
          <w:hyperlink w:anchor="__RefHeading___Toc4590971_2320776876">
            <w:r>
              <w:rPr>
                <w:webHidden/>
                <w:rStyle w:val="IndexLink"/>
                <w:rtl w:val="true"/>
              </w:rPr>
              <w:t>غلبه برادیان دیگر</w:t>
            </w:r>
            <w:r>
              <w:rPr>
                <w:rStyle w:val="IndexLink"/>
                <w:rtl w:val="true"/>
              </w:rPr>
              <w:tab/>
            </w:r>
            <w:r>
              <w:rPr>
                <w:rStyle w:val="IndexLink"/>
              </w:rPr>
              <w:t>341</w:t>
            </w:r>
          </w:hyperlink>
        </w:p>
        <w:p>
          <w:pPr>
            <w:pStyle w:val="Contents3"/>
            <w:tabs>
              <w:tab w:val="clear" w:pos="8459"/>
              <w:tab w:val="right" w:pos="9026" w:leader="dot"/>
            </w:tabs>
            <w:rPr/>
          </w:pPr>
          <w:hyperlink w:anchor="__RefHeading___Toc4590973_2320776876">
            <w:r>
              <w:rPr>
                <w:webHidden/>
                <w:rStyle w:val="IndexLink"/>
                <w:rtl w:val="true"/>
              </w:rPr>
              <w:t>رفع اختلاف ها و فتنه ها بین ملل و ادیان</w:t>
            </w:r>
            <w:r>
              <w:rPr>
                <w:rStyle w:val="IndexLink"/>
                <w:rtl w:val="true"/>
              </w:rPr>
              <w:tab/>
            </w:r>
            <w:r>
              <w:rPr>
                <w:rStyle w:val="IndexLink"/>
              </w:rPr>
              <w:t>341</w:t>
            </w:r>
          </w:hyperlink>
        </w:p>
        <w:p>
          <w:pPr>
            <w:pStyle w:val="Contents3"/>
            <w:tabs>
              <w:tab w:val="clear" w:pos="8459"/>
              <w:tab w:val="right" w:pos="9026" w:leader="dot"/>
            </w:tabs>
            <w:rPr/>
          </w:pPr>
          <w:hyperlink w:anchor="__RefHeading___Toc4590975_2320776876">
            <w:r>
              <w:rPr>
                <w:webHidden/>
                <w:rStyle w:val="IndexLink"/>
                <w:rtl w:val="true"/>
              </w:rPr>
              <w:t>آوردن احکام مخصوصه جدید</w:t>
            </w:r>
            <w:r>
              <w:rPr>
                <w:rStyle w:val="IndexLink"/>
                <w:rtl w:val="true"/>
              </w:rPr>
              <w:tab/>
            </w:r>
            <w:r>
              <w:rPr>
                <w:rStyle w:val="IndexLink"/>
              </w:rPr>
              <w:t>341</w:t>
            </w:r>
          </w:hyperlink>
        </w:p>
        <w:p>
          <w:pPr>
            <w:pStyle w:val="Contents3"/>
            <w:tabs>
              <w:tab w:val="clear" w:pos="8459"/>
              <w:tab w:val="right" w:pos="9026" w:leader="dot"/>
            </w:tabs>
            <w:rPr/>
          </w:pPr>
          <w:hyperlink w:anchor="__RefHeading___Toc4590977_2320776876">
            <w:r>
              <w:rPr>
                <w:webHidden/>
                <w:rStyle w:val="IndexLink"/>
                <w:rtl w:val="true"/>
              </w:rPr>
              <w:t>خشنودی جهانیان از قیام و حکومت حضرت ولی عصر عجل الله تعالى فرجه الشریف</w:t>
            </w:r>
            <w:r>
              <w:rPr>
                <w:rStyle w:val="IndexLink"/>
                <w:rtl w:val="true"/>
              </w:rPr>
              <w:tab/>
            </w:r>
            <w:r>
              <w:rPr>
                <w:rStyle w:val="IndexLink"/>
              </w:rPr>
              <w:t>341</w:t>
            </w:r>
          </w:hyperlink>
        </w:p>
        <w:p>
          <w:pPr>
            <w:pStyle w:val="Contents2"/>
            <w:tabs>
              <w:tab w:val="clear" w:pos="8743"/>
              <w:tab w:val="right" w:pos="9026" w:leader="dot"/>
            </w:tabs>
            <w:rPr/>
          </w:pPr>
          <w:hyperlink w:anchor="__RefHeading___Toc4590979_2320776876">
            <w:r>
              <w:rPr>
                <w:webHidden/>
                <w:rStyle w:val="IndexLink"/>
                <w:rtl w:val="true"/>
              </w:rPr>
              <w:t>فصل نهم</w:t>
            </w:r>
            <w:r>
              <w:rPr>
                <w:rStyle w:val="IndexLink"/>
                <w:rtl w:val="true"/>
              </w:rPr>
              <w:t xml:space="preserve">: </w:t>
            </w:r>
            <w:r>
              <w:rPr>
                <w:rStyle w:val="IndexLink"/>
                <w:rtl w:val="true"/>
              </w:rPr>
              <w:t>پایان عمر حضرت ولی عصر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81_2320776876">
            <w:r>
              <w:rPr>
                <w:webHidden/>
                <w:rStyle w:val="IndexLink"/>
                <w:rtl w:val="true"/>
              </w:rPr>
              <w:t>طول عمر آن حضرت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83_2320776876">
            <w:r>
              <w:rPr>
                <w:webHidden/>
                <w:rStyle w:val="IndexLink"/>
                <w:rtl w:val="true"/>
              </w:rPr>
              <w:t>شهادت یا رحلت حضرت مهدی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85_2320776876">
            <w:r>
              <w:rPr>
                <w:webHidden/>
                <w:rStyle w:val="IndexLink"/>
                <w:rtl w:val="true"/>
              </w:rPr>
              <w:t>چگونگی شهادت آن حضرت مهدی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87_2320776876">
            <w:r>
              <w:rPr>
                <w:webHidden/>
                <w:rStyle w:val="IndexLink"/>
                <w:rtl w:val="true"/>
              </w:rPr>
              <w:t>جایز نبودن هفت تكبير</w:t>
            </w:r>
            <w:r>
              <w:rPr>
                <w:rStyle w:val="IndexLink"/>
                <w:rtl w:val="true"/>
              </w:rPr>
              <w:tab/>
            </w:r>
            <w:r>
              <w:rPr>
                <w:rStyle w:val="IndexLink"/>
              </w:rPr>
              <w:t>341</w:t>
            </w:r>
          </w:hyperlink>
        </w:p>
        <w:p>
          <w:pPr>
            <w:pStyle w:val="Contents3"/>
            <w:tabs>
              <w:tab w:val="clear" w:pos="8459"/>
              <w:tab w:val="right" w:pos="9026" w:leader="dot"/>
            </w:tabs>
            <w:rPr/>
          </w:pPr>
          <w:hyperlink w:anchor="__RefHeading___Toc4590989_2320776876">
            <w:r>
              <w:rPr>
                <w:webHidden/>
                <w:rStyle w:val="IndexLink"/>
                <w:rtl w:val="true"/>
              </w:rPr>
              <w:t>نماز بر حضرت ولی عصر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91_2320776876">
            <w:r>
              <w:rPr>
                <w:webHidden/>
                <w:rStyle w:val="IndexLink"/>
                <w:rtl w:val="true"/>
              </w:rPr>
              <w:t>عزای عمومی و غمگساری زمین و آسمان و اهلش</w:t>
            </w:r>
            <w:r>
              <w:rPr>
                <w:rStyle w:val="IndexLink"/>
                <w:rtl w:val="true"/>
              </w:rPr>
              <w:tab/>
            </w:r>
            <w:r>
              <w:rPr>
                <w:rStyle w:val="IndexLink"/>
              </w:rPr>
              <w:t>341</w:t>
            </w:r>
          </w:hyperlink>
        </w:p>
        <w:p>
          <w:pPr>
            <w:pStyle w:val="Contents3"/>
            <w:tabs>
              <w:tab w:val="clear" w:pos="8459"/>
              <w:tab w:val="right" w:pos="9026" w:leader="dot"/>
            </w:tabs>
            <w:rPr/>
          </w:pPr>
          <w:hyperlink w:anchor="__RefHeading___Toc4590993_2320776876">
            <w:r>
              <w:rPr>
                <w:webHidden/>
                <w:rStyle w:val="IndexLink"/>
                <w:rtl w:val="true"/>
              </w:rPr>
              <w:t>محل شهادت و دفن حضرت مهدی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95_2320776876">
            <w:r>
              <w:rPr>
                <w:webHidden/>
                <w:rStyle w:val="IndexLink"/>
                <w:rtl w:val="true"/>
              </w:rPr>
              <w:t>حکومت کره زمین بعد از شهادت حضرت مهدى عجل الله تعالى فرجه الشریف</w:t>
            </w:r>
            <w:r>
              <w:rPr>
                <w:rStyle w:val="IndexLink"/>
                <w:rtl w:val="true"/>
              </w:rPr>
              <w:tab/>
            </w:r>
            <w:r>
              <w:rPr>
                <w:rStyle w:val="IndexLink"/>
              </w:rPr>
              <w:t>341</w:t>
            </w:r>
          </w:hyperlink>
        </w:p>
        <w:p>
          <w:pPr>
            <w:pStyle w:val="Contents3"/>
            <w:tabs>
              <w:tab w:val="clear" w:pos="8459"/>
              <w:tab w:val="right" w:pos="9026" w:leader="dot"/>
            </w:tabs>
            <w:rPr/>
          </w:pPr>
          <w:hyperlink w:anchor="__RefHeading___Toc4590997_2320776876">
            <w:r>
              <w:rPr>
                <w:webHidden/>
                <w:rStyle w:val="IndexLink"/>
                <w:rtl w:val="true"/>
              </w:rPr>
              <w:t>اسامی اصحاب خاص حضرت مهدی عجل الله تعالى فرجه الشریف</w:t>
            </w:r>
            <w:r>
              <w:rPr>
                <w:rStyle w:val="IndexLink"/>
                <w:rtl w:val="true"/>
              </w:rPr>
              <w:tab/>
            </w:r>
            <w:r>
              <w:rPr>
                <w:rStyle w:val="IndexLink"/>
              </w:rPr>
              <w:t>341</w:t>
            </w:r>
          </w:hyperlink>
        </w:p>
        <w:p>
          <w:pPr>
            <w:pStyle w:val="Contents2"/>
            <w:tabs>
              <w:tab w:val="clear" w:pos="8743"/>
              <w:tab w:val="right" w:pos="9026" w:leader="dot"/>
            </w:tabs>
            <w:rPr/>
          </w:pPr>
          <w:hyperlink w:anchor="__RefHeading___Toc4590999_2320776876">
            <w:r>
              <w:rPr>
                <w:webHidden/>
                <w:rStyle w:val="IndexLink"/>
                <w:rtl w:val="true"/>
              </w:rPr>
              <w:t>اسامی اصحاب خاص حضرت مهدی عجل الله تعالى فرجه الشریف</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4_229990"/>
      <w:bookmarkStart w:id="1" w:name="pg20214_229990"/>
      <w:bookmarkEnd w:id="1"/>
    </w:p>
    <w:p>
      <w:pPr>
        <w:pStyle w:val="Heading2"/>
        <w:numPr>
          <w:ilvl w:val="1"/>
          <w:numId w:val="1"/>
        </w:numPr>
        <w:rPr/>
      </w:pPr>
      <w:bookmarkStart w:id="2" w:name="pg20214_229990"/>
      <w:bookmarkStart w:id="3" w:name="__RefHeading___Toc459033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 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منتظران امام زمان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0041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792462</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8754959</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0337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 زمان عجل الله تعالی فرجه الشریف</w:t>
      </w:r>
    </w:p>
    <w:p>
      <w:pPr>
        <w:pStyle w:val="BookText"/>
        <w:rPr/>
      </w:pPr>
      <w:r>
        <w:rPr>
          <w:rFonts w:ascii="IRNazanin" w:hAnsi="IRNazanin" w:eastAsia="IRNazanin"/>
          <w:color w:val="111111"/>
          <w:sz w:val="28"/>
          <w:sz w:val="28"/>
          <w:szCs w:val="28"/>
          <w:rtl w:val="true"/>
          <w:lang w:bidi="fa-IR"/>
        </w:rPr>
        <w:t>سیستم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الله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بی همتای حضرت علی ام الائمة النجباء 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منتظر ظهور و قیام مهدی آل محمد حضرت زهرای مرضیه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 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منتظران امام زمان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0041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792462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8754959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اعتقاد ما</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مشهد 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09352224629-05132225610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 xml:space="preserve">قم 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09388154652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ketabashura@hotmail.com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14_229996"/>
      <w:bookmarkStart w:id="8" w:name="pg20214_229996"/>
      <w:bookmarkEnd w:id="8"/>
    </w:p>
    <w:p>
      <w:pPr>
        <w:pStyle w:val="Heading2"/>
        <w:numPr>
          <w:ilvl w:val="1"/>
          <w:numId w:val="1"/>
        </w:numPr>
        <w:rPr/>
      </w:pPr>
      <w:bookmarkStart w:id="9" w:name="pg20214_229996"/>
      <w:bookmarkStart w:id="10" w:name="__RefHeading___Toc4590339_232077687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فصل اول نشانه ها و وقایع مقارن با ظهور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روایاتی در باب حوادث مقارن با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قیام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مسیح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فصل دوم حوادث و وقایع هنگام ظهور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حضرت مهدی عجل الله تعالى فرجه الشریف 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روایت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مدعیان دروغین قبل از خروج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دوم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مردان صادق بعد از صیحه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سکونت آن حضرت عجل الله تعالى فرجه الشریف بعد از ظهور و قبل از قیام 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حضرت مهدی عجل الله تعالى فرجه الشریف از مدینه به سوی مکه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حضرت مهدی عجل الله تعالى فرجه الشریف در هنگام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چهره حضرت مهدی عجل الله تعالى فرجه الشریف در هنگام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حضرت مهدی عجل الله تعالى فرجه الشریف هنگام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حضرت ولي عصر عجل الله تعالى فرجه الشریف هنگام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ظهور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ظهور حضرت مهدى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حضرت مهدی عجل الله تعالى فرجه الشریف هنگام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دابة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بیعت با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بیعت امام زمان عجل الله تعالى فرجه الشریف با 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بیعت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کوفیان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عصائب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حسنی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سوم اصحاب و سپاهیان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اصحاب خاص حضرت ولی عصر عجل الله تعالى فرجه الشریف و دیگر یاوران و لشکریانشان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و تعداد اصحاب خاص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انبیایی که حضرت مهدی عجل الله تعالى فرجه الشریف را یاری می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خضر نبی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حضرت الیاس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فرزند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و حارث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جبیر بن خابور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رفقاء وأبدال و نجباء و اوتاد و عصائب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یاور از نصارا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بانوان در اصحاب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حبابة 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سمیه مادر 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فصل چهارم چگونگی حاضر شدن اصحاب خاص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خصوصیات اصحاب و سپاهیان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درنده تر از شیر و برنده تر از شمشیر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 لشكر سيصد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یاران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چشمان و گوش های تیز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شیران روز و نیایشگران شب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شمشیر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لشكر جوان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سپاهیان عجم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سپاهیان رعب و ترس افکن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ارتش بدون آب و غذا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به امام و فرمان برداری از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سپاهیان والامقام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عاشقان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ملیت سپاهیان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عرب ها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از ادیان گوناگون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جابلقا وجابلسا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سپاهیان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طى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لشكر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سپاهیان غیبی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لشكر رعب و ترس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زمینی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فصل پنجم جهان گشایی حضرت ولی عصر عجل الله تعالى فرجه الشریف برای نجات بشریت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شرق و غرب و جنوب و قبله و سرانجام سرتاسر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مکه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مدینه و محاکمه آن دو ملعون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گشودن سرزمین های معین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قسطنطنیه و چین و کوه های دیلم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و فلسطين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چین، ترک، دیلم، هند، کابل، شام، خزر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ارمینیه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تسلیحات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تسلیحات نظامی فیزیکی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تسلیحات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الطبيعه</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جنگی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سازی زمین از وجود ستم و ستم 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مجروح و فراری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ها و فتوحات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لشکر سفیانی در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نهایی با لشکر سفیانی در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کشته شدن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روم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قسطنطنیه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ارمنیه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قدس، صور، عكّا، غزه و عسقلان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دجّال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مصر و شامات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دیلم و چین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هند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کابل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قرقيسيا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زنگبار شمال آفریقا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سیزده شهر بعداز جنگ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شورشگران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مدت جنگ ها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عمر بن ذرّ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فصل ششم برپایی دولت جهانی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امیران و کارگزاران دولت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پایتخت حکومت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حکومت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رفتار آن حضرت عجل الله تعالى فرجه الشریف با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قاطعانه در رویارویی با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جنگ و کشتار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اعدام و تبعید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قطع دست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مکاتب و فِرَق گوناگون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برخورد با قوم عرب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برخورد با یهود و نصارا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برخورد با فرقه های ضاله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برخورد با مقدس نماها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برخورد با ناصبی ها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برخورد با منافقین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برخورد با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فصل هفتم برنامه های حکومت واحد جهانی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علمی حکومت جهانی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شدن بیست و هفت حرف علم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به علم روز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و دانش جدید در هر شب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تمام مراتب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دل های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ارتباطات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قضا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فضایی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اسرار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منايا و بلايا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سری شمشیرها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علم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مصحف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بر مصحف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علوم پنهان در اهرام مصر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قضائی حکومت جهانی حضرت مهدى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عدالت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دیون شيعيان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حکم داوودی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براساس وحی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بر اساس شناخت چهره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طبق کتب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در حکومت حضرت ولی عصر عجل الله تعالى فرجه الشریف از هیچ قضاوتی عاجز نمی 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گرفتن حکم قضایی از کف دست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قضاوت در میان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قضاوت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پاره ای از حکم های قضایی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برادران عالم ذرّ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کردن اسناد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برگشت انفال و سواد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گرفتن زمین های احیاء شده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حق مظلومان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شدن رشوه در حکم و قضاوت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مواردی از اجرای حدود توسط حضرت مهدی عجل الله تعالى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پانصد نفر از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دست و پای بنی شیبه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هرکس که تشیّع را نپذیرد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ذریه قاتلین ابا عبدالله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 برلات و عزی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 بر حمیرا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 برای پیرزناکار و مانع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 به زانی محصنه و مانع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اقتصادی حکومت حضرت مهدى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عادلانه ی ثروت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و آبادی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اموال و دارایی ها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محرومان و مستضعفان و فقرزدایی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باران و رشد کشاورزی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دامپروری و طیور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بازرگانی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کردن مالی و مادی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نهرها و چشمه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ستون های طلا و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ملخ های طلائی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قرض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ذخایر و معادن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قرض های عموم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مظلمه گرفتاران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دیه غلامان و کشته شدگان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بیکاری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مسکن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خزینه داری اموال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آن چه در دست غیر شیعیان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جزيه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تقسیم بی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نبود مستحق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مرده ها زنده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قاتلان و دزدان و قاطعان رحم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کن شدن ربا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بهداشتی و درمانی حکومت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نوین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بدون درد و بیماری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کسی نمی میرد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 طولانی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و ضعف و ناتوانی از بین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نابینا و زمین گیر باقی نمی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کن شدن بیماری های جسمی و 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وجود نخواهد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ها و فاضلاب ها از بین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اجتماعی حکومت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سیره اجتماعی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برده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زندانیان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راه ها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نسب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فساد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لغونظام طبقاتی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تجمل 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محبّت و حرمت در میان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اعتماد در میان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از حیوانات و وحوش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و سازندگی ها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مساجد سقف دار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مساجد که در مسیر جاده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مساجد با دیواره ها یا مناره های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مساجد نقش دار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کعبه و مسجد الحرام ومسجد النبی و برگرداندن به حالت اولیه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مقام ابراهيم الان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مسجد کوفه و تعديل قبله آن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قصر عتيق كوفه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بناهای شرک و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مساجد چهارگانه ی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عقیدتی حکومت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تفکر و فرهنگ توحیدی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تحریف و بدعت ها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ایمان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قرآن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فصل هشتم صفات خارق العاده ى حكومت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خورشید و ماه از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ساکنان آسمان و زمین از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آن حضرت عجل الله تعالى فرجه الشریف به کرات آسمانی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 شدن حرکت افلاک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به هسته مرکزی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نیازی از خورشید و ماه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و سلطنت فراگیر حضرت ولی عصرعجل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همه زبان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آن حضرت عجل الله تعالى فرجه الشریف بر اعمال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 شدن لباس ها یا بدن ها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سایه انداختن ابر سفید بر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تعالى فرجه الشریف سایه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بودن ابری مخصوص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و کمال عقول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احاطه آن حضرت عجل الله تعالى فرجه الشریف بر شرق و غرب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حکومت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گیری وزیران و کارگزاران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فرمانبرداری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خدا مانع طغیان مردم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عجائب در حکومت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 جمعی از مردگان در رکاب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ملائکه در خدمت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پرواز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بر ادیان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اختلاف ها و فتنه ها بین ملل و ادیان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احکام مخصوصه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خشنودی جهانیان از قیام و حکومت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فصل نهم پایان عمر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عمر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یا رحلت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شهادت آن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نبودن هفت تكبير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بر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عزای عمومی و غمگساری زمین و آسمان و اهلش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شهادت و دفن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کره زمین بعد از شهادت حضرت مهدى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اصحاب خاص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اصحاب خاص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2" w:name="pg20214_230008"/>
    </w:p>
    <w:p>
      <w:pPr>
        <w:pStyle w:val="Heading2"/>
        <w:numPr>
          <w:ilvl w:val="1"/>
          <w:numId w:val="1"/>
        </w:numPr>
        <w:rPr/>
      </w:pPr>
      <w:bookmarkStart w:id="13" w:name="__RefHeading___Toc4590341_2320776876"/>
      <w:bookmarkStart w:id="14" w:name="_Toc4"/>
      <w:bookmarkEnd w:id="12"/>
      <w:bookmarkEnd w:id="13"/>
      <w:r>
        <w:rPr>
          <w:rtl w:val="true"/>
        </w:rPr>
        <w:t>فصل اول</w:t>
      </w:r>
      <w:r>
        <w:rPr>
          <w:rtl w:val="true"/>
        </w:rPr>
        <w:t xml:space="preserve">: </w:t>
      </w:r>
      <w:r>
        <w:rPr>
          <w:rtl w:val="true"/>
        </w:rPr>
        <w:t>نشانه ها و وقایع مقارن با ظهور حضرت مهدی عجل الله تعالى فرجه الشریف</w:t>
      </w:r>
      <w:bookmarkEnd w:id="14"/>
    </w:p>
    <w:p>
      <w:pPr>
        <w:pStyle w:val="Heading3"/>
        <w:numPr>
          <w:ilvl w:val="2"/>
          <w:numId w:val="1"/>
        </w:numPr>
        <w:rPr/>
      </w:pPr>
      <w:bookmarkStart w:id="15" w:name="__RefHeading___Toc4590343_2320776876"/>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اول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 و وقایع مقارن با ظهور حضرت مهدی عجل الله تعالى فرجه الشريف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214_230010"/>
      <w:bookmarkStart w:id="18" w:name="pg20214_230010"/>
      <w:bookmarkEnd w:id="18"/>
    </w:p>
    <w:p>
      <w:pPr>
        <w:pStyle w:val="Heading3"/>
        <w:numPr>
          <w:ilvl w:val="2"/>
          <w:numId w:val="1"/>
        </w:numPr>
        <w:rPr/>
      </w:pPr>
      <w:bookmarkStart w:id="19" w:name="pg20214_230010"/>
      <w:bookmarkStart w:id="20" w:name="__RefHeading___Toc4590345_2320776876"/>
      <w:bookmarkStart w:id="21" w:name="_Toc6"/>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آن چه حائز اهمیت می باشد آن است که جهان در موقع ظهور حضرت مهدی عجل الله تعالى فرجه الشريف مواجه با علائمی است که بخشی از آن علائم طبق روایات معصومین علیهم السلام حتمیه و بخشی از آن غیر حتمی است که به طور مفصل در کتاب آستانه ظهور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ظهور امام زمان عجل الله تعالى فرجه الشريف و جهان درگیر علائم عمومی می شود که عبارت است از جنگ ها فتنه ها و مرگ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خبر ظهور حضرت ولی عصر عجل الله تعالى فرجه الشريف در مدینه در میان عالمیان پخش می گردد و بعد از مدت کوتاهی قیام آن حضرت تحقق می پذیرد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ولی عصر عجل الله تعالى فرجه الشريف مقارن با علاماتی است که به مهم ترین آن ها طبق روایات معصومین علیهم السلام متذکر می شویم</w:t>
      </w:r>
      <w:r>
        <w:rPr>
          <w:rFonts w:eastAsia="IRNazanin" w:cs="IRNazanin"/>
          <w:color w:val="111111"/>
          <w:sz w:val="28"/>
          <w:szCs w:val="28"/>
          <w:rtl w:val="true"/>
          <w:lang w:bidi="fa-IR"/>
        </w:rPr>
        <w:t xml:space="preserve">. </w:t>
      </w:r>
      <w:bookmarkStart w:id="22" w:name="pg20214_230011"/>
    </w:p>
    <w:p>
      <w:pPr>
        <w:pStyle w:val="BookText"/>
        <w:rPr/>
      </w:pPr>
      <w:bookmarkEnd w:id="22"/>
      <w:r>
        <w:rPr>
          <w:rFonts w:ascii="IRNazanin" w:hAnsi="IRNazanin" w:eastAsia="IRNazanin"/>
          <w:color w:val="111111"/>
          <w:sz w:val="28"/>
          <w:sz w:val="28"/>
          <w:szCs w:val="28"/>
          <w:rtl w:val="true"/>
          <w:lang w:bidi="fa-IR"/>
        </w:rPr>
        <w:t>چنان چه در روایتی از امام صادق در ذیل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شَهِيدُها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 های خود را در اطراف عالم و در درون جانشان به آنها نشان میدهیم تا برای آن ها آشکار گردد که او حق است؛ آیا کافی نیست که پروردگارت بر همه 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امام علیه السلام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و علامات قبل از ظهور آن حضرت اشاره می نماید و تبین حق را به خروج حضرت قائم عجل الله تعالى فرجه الشريف معنا کرده است</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3" w:name="__RefHeading___Toc4590347_2320776876"/>
      <w:bookmarkStart w:id="24" w:name="_Toc7"/>
      <w:bookmarkEnd w:id="23"/>
      <w:r>
        <w:rPr>
          <w:rtl w:val="true"/>
        </w:rPr>
        <w:t>بیان روایاتی در باب حوادث مقارن با ظهور</w:t>
      </w:r>
      <w:bookmarkEnd w:id="24"/>
    </w:p>
    <w:p>
      <w:pPr>
        <w:pStyle w:val="BookText"/>
        <w:rPr/>
      </w:pPr>
      <w:r>
        <w:rPr>
          <w:rFonts w:ascii="IRNazanin" w:hAnsi="IRNazanin" w:eastAsia="IRNazanin"/>
          <w:color w:val="111111"/>
          <w:sz w:val="28"/>
          <w:sz w:val="28"/>
          <w:szCs w:val="28"/>
          <w:rtl w:val="true"/>
          <w:lang w:bidi="fa-IR"/>
        </w:rPr>
        <w:t>بعد از تحقق یافتن علائم حتمیه ظهور حضرت مهدی عجل الله تعالى فرجه الشريف و به دنبال آن قیام ایشان صورت می گیرد پس لازم است که آن علائم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پاره ای از روایات که بیانگر علائم مقارن با ظهور حضرت مهدی عجل الله تعالى فرجه الشريف می باشد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حضرت مهدی عجل الله تعالى فرجه الشريف روی این پنج چیز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ی آسمانی در ماه رمضان خروج سفیانی، خروج خراسانی، کشته شدن نفس زکیه و خسف بيداء</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نمی شود تا این که مهدی علیه السلام از فرزندان من بیاید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مهدی عجل الله تعالى فرجه الشريف نمی آید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دروغگو که هرکدام می گویند من پیغمبرم، بیایند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ابوحمزه ثمالی می گوید به امام باقر علیه السلام عرض کردم؛ آمدن سفیانی از نشانه های حتمی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صدای آسمانی نیز حتمی است و طلوع خورشید از مغرب و اختلاف بنی العباس در سلطنت نیز حتمی است و کشته شدن نفس زکیه حتمی است و خروج حضرت قائم آل محمد عجل الله تعالى فرجه الشريف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 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آوازی از آسمان بلند می شود که حق با علی علیه السلام و شیعیان اوست و در آخر روز شیطان از روی زمین فریاد می کند که آگاه باشید حق با عثمان و شیعیان اوست و آن گاه اهل باطل به شک می افتند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عجل الله تعالى فرجه الشريف نمی آید تا این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 هاشم پیش از او بیایند که همگی مردم را به امامت خویش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قائم عجل الله تعالى فرجه الشريف مرگ سرخی خواهد بود و مرگ سفیدی و آمدن ملخی در فصل آن و ملخی بی موقع به رنگ خون، اما مرگ سرخ، شمشیر است و مرگ سفید، طاعون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قرار گیر و دست پای خویش را حرکت نده تا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 ها که برایت می گویم ببینی اگرچه گمان ندارم تو به آن زمان برسی؛ اختلاف بنی العباس ندای آسمانی، فرو رفتن دهی از دهات شام بنام جابیه، آمدن ترک به جزیره فرود آمدن روم به رمله اختلاف بسیار در آن هنگام در هر سرزمین تا اینکه شام ویران شود و سبب ویرانی آن سه پرچم است که در آن پدید می آید پرچم أصهب، پرچم أبقع و پرچم سفیانی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تفسیر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دار روزی که منادی از مکان نزدیک ندا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می کند به اسم قائم عجل الله تعالى فرجه الشريف و اسم پدرش</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تفسیر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می شنوند فریاد را به راستی این است روز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صیحه ی قائم عجل الله تعالى فرجه الشريف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می کند منادی به اسم قائم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خاص است یا عام؟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می شنود هر قومی به زبان خود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نعمانی روایت شده که امام باقر علیه السلام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 کند منادی از آسمان به اسم قائم عجل الله تعالى فرجه الشريف و می شنود کسی که در مشرق است و کسی که در مغرب است، نمی ماند خوابیده ای مگر آن که بیدار می شود و نه ایستاده ای مگر آن که می نشیند و نه نشسته ای، مگر آن که بر می خیزد از خوف آن صدا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این امت شب را در کنار سفره طعام وشراب و لهو و لعب سپری می کنند و بامدادان به صورت میمون و خوک در می آیند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جعفر صادق علیه السلام در تفسیر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عذاب بزرگ، عذاب کوچک به آن ها می 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ذلّت و خواری بالاتر از این که انسان در میان خانه و خانواده اش در کنار سفره نشسته باشد و ناگهان اهل خانه گریبان چاک کرده و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است همین الان مسخ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فجایع پیش از قیام قائم عجل الله تعالى فرجه الشريف روی می دهد یا بعد از قیام او؟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او</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سعیدبن جبیر روایت شده که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که مهدی عجل الله تعالى فرجه الشريف در آن خروج کند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آن ببارد که آثار و برکاتش نمایان گردد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ثعلبه ازدی می گوید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است که پیش از ظهور حضرت قائم عجل الله تعالى فرجه الشريف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خورشید در نیمه ماه رمضان و گرفتن ماه در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آخر ماه می گیرد و ماه در نیمه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گرفتن ماه در آخر آن خلاف معمول و قاعده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می گویم داناترم آن دو از نشانه هایی هستند که از روز هبوط آدم آن گونه اتفاق نیفتاده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کسوف خورشید در نیمه ماه رمضان و خسوف ماه در آخر آن، تا آن زمان رخ نداده و این از معجزات و نشانه های حقانیت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سیمای مردی که در قرص خورشید ظاهر خواهد شد، سیمای حضرت مسیح علیه السلام است که در خورشید ظاهر می گردد و از آسمان فرود می آید و با حسب و نسبش شناخته می شود و دیگر کسی در حق او دچار تردید نمی شود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سینه ای در قرص خورشید برای مردمان ظاهر می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شیخ مفید در کتاب ارشاد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 علیهم السلام و نشانه ها و حوادثی قبل از قیام صورت می گیرد از آن جمله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کشته شدن سید حسنی، اختلاف در بنی عباس در سلطنت، گرفتن خورشید در نیمه ماه رمضان، گرفتن ماه در آخر </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میان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رفتن زمینی در مشرق و زمینی در مغرب توقف خورشید از اول ظهر تا وسط وقت نماز عصر طلوع خورشید از مغرب، کشته شدن نفس زکیه در پشت کوه با هفتاد هزار نفر از صالحین، بریدن سر مردی از بنی هاشم در میان رکن و مقام خراب شدن دیوار مسجد کوفه، آمدن پرچم های سیاه از سمت خراسان خروج یمانی، ظهور مغربی در مصر و حکومت وی برشامات آمدن ترکان به جزیره، آمدن رومیان به ،رمله طلوع ستاره درخشانی در مشرق که چون ماه بدرخشد سپس دو طرف آن خم شود چنان که نزدیک باشد دو طرفش به هم رسد، پیدا شدن سرخی در آسمان که در اطراف پراکنده شود، آتشی که در طول مشرق آشکار شود و سه روز یا هفت روز در آسمان بماند، پاره کردن عرب زنجیرهای اسارت خود را و کشورگشایی آن ها و بیرون رفتنشان از زیر بار نفوذ دیگران کشتن مصریان فرمانروای خود را، خرابی شام و اختلاف سه پرچم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أصهب، پرچم أبقع و پرچم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شدن پرچم های قیس و پرچم عرب در کشور مصر و پرچم های قبیله کنده در خراسان آمدن اسبانی از سمت مغرب که در کنار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شوند رو آوردن پرچم های سیاه از سمت مشرق به آن ها طغیان شط فرات به آن سان که آب در کوچه های کوفه جاری شود، بیرون آمدن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به دروغ ادعای پیغمبری میکنند، آمدن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نژاد ابوطالب که هرکدام برای خود ادعای امامت می کنند، سوزاندن مرد بزرگی از پیروان بنی عباس در میان جلوا و خانقین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 نام جایی است در هفت فرسنگی 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بستن پلی در بغداد در کنار کرخ بلند شدن باد سیاهی از مغرب در اول روز، آمدن زلزله ای در آن جا که بیش تر آن شهر در زمین فرو رود، ترسی که همه اهل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 عراق و بغداد را فرا گیرد و مرگی سریع و همگانی در آن جا، کمی اموال مردم و محصول، پیدایش ملخی در فصل خود و ملخی بی موقع که زراعت و غلات را نابود کند و کم شدن غلات، دو دستگی میان دو صنف از عجم و خونریزی بسیاری در میان آن ها بیرون رفتن بندگان از زیر فرمان اربابان خود و کشته شدن ایشان، مسخ شدن گروهی از بدعت گزاران به شکل میمون و خوک پیروزی بندگان در شهرهای اربابان، بلند شدن آوازی از آسمان که همه مردم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بشنود ظاهر شدن صورت و سینه در قرص خورشید، زنده شدن مردگان و بیرون آمدنشان از قبرها در دنیا و آشنایی آنان با یکدیگر و دید و بازدید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پی در پی پایان می پذیرد که زمین به وسیله آن باران ها زنده می شود و برکاتش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بارش هر آفت و هر بیماری از شیعیان حضرت مهدی عجل الله تعالی فرجه الشریف و معتقدین به حق دور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همه می دانند آن جناب در مکه ظهور کرده است و برای یاریش بدان سورهسپار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فایده برای شناخت علائم مقارن با ظهور امام زمان عجل الله تعالی فرجه الشریف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مؤمنان فریب مدعیان باطل را نمی خورند و تا ندای آسمانی بلند نشده یقین دارند که امام زمان عجل الله تعالی فرجه الشریف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گمراه شدن و فریب خوردن محفوظ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وقتی این علائم ظاهر گردد اهل حق، یقین پیدا می کنند که قیام کننده همان امام قائم عجل الله تعالی فرجه الشریف است و او را با مدعیان باطل اشتباه نمی گیرند</w:t>
      </w:r>
      <w:r>
        <w:rPr>
          <w:rFonts w:eastAsia="IRNazanin" w:cs="IRNazanin"/>
          <w:color w:val="111111"/>
          <w:sz w:val="28"/>
          <w:szCs w:val="28"/>
          <w:rtl w:val="true"/>
          <w:lang w:bidi="fa-IR"/>
        </w:rPr>
        <w:t xml:space="preserve">. </w:t>
      </w:r>
      <w:bookmarkStart w:id="25" w:name="pg20214_230018"/>
    </w:p>
    <w:p>
      <w:pPr>
        <w:pStyle w:val="Heading3"/>
        <w:numPr>
          <w:ilvl w:val="2"/>
          <w:numId w:val="1"/>
        </w:numPr>
        <w:rPr/>
      </w:pPr>
      <w:bookmarkStart w:id="26" w:name="__RefHeading___Toc4590349_2320776876"/>
      <w:bookmarkStart w:id="27" w:name="_Toc8"/>
      <w:bookmarkEnd w:id="25"/>
      <w:bookmarkEnd w:id="26"/>
      <w:r>
        <w:rPr>
          <w:rtl w:val="true"/>
        </w:rPr>
        <w:t>چگونگی قیام حضرت مهدی عجل الله تعالى فرجه الشریف</w:t>
      </w:r>
      <w:bookmarkEnd w:id="27"/>
    </w:p>
    <w:p>
      <w:pPr>
        <w:pStyle w:val="BookText"/>
        <w:rPr/>
      </w:pPr>
      <w:r>
        <w:rPr>
          <w:rFonts w:ascii="IRNazanin" w:hAnsi="IRNazanin" w:eastAsia="IRNazanin"/>
          <w:color w:val="111111"/>
          <w:sz w:val="28"/>
          <w:sz w:val="28"/>
          <w:szCs w:val="28"/>
          <w:rtl w:val="true"/>
          <w:lang w:bidi="fa-IR"/>
        </w:rPr>
        <w:t>زمانی که ظلم و جور چهره عالم را سیاه و ظلمانی کرده است و ستمگران، زمین را جولانگاه بدی ها و نامردی ها ساخته اند و در آن هنگام که، تمام بشریت به مظلومیت کشیده شده اند و دست دعا و تضرع به درگاه الهی بلند نموده اند ناگهان ندای آسمانی در ماه رمضان، ظهور موعود را بشارت می دهد و بارقه ی نور امید در دل منتظران مهدی عجل الله تعالى فرجه الشريف و پدیدار می گردد، این در حالی است که سفیانی بر منطقه ی وسیعی مانند اُردن و فلسطین سلطه دارد و سپاهی را تجهیز می کند تا با امام عجل الله تعالى فرجه الشريف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سفیانی از مدینه در مسیر مگه به تعقیب امام علیه السلام می پردازد و در محلی بنام صحرای بیداء به کام زمین فرومی روند و نابود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نفس زکیه به فاصله کوتاهی، امام مهدی عجل الله تعالى فرجه الشريف سیمای مردی جوان در مسجد الحرام ظهور می کند در حالی که پیراهن مبارک پیامبر صلی الله علیه واله وسلم را برتن دارد و پرچم پیامبر صلی الله علیه واله وسلم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دیوار کعبه تکیه میزند و در بین رکن و مقام سرود ظهور را زمزمه می کند و پس از حمد و ثنای الهی و درود و سلام بر پیامبر و خاندان او علیهم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توانا یاری می طلبیم و نیز هرکس از جهانیان را که به ندای ما پاسخ دهد به یاوری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خود و خاندانش را معرفی می کند و ندا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فالله فينا لا تخدلُونَا وَانْصُرُونَا يَنْصُرُكُمْ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رعایت حقوق ما خدا را در نظر بگیرید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عدالت گستری و ستم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نگذارید و یاری مان کنید که خدا شما را یاری خواهد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یافتن سخنان امام علیه السلام، آسمانیان بر زمینیان سبقت می گیرند و گروه گروه فرود می آیند و با امام علیه السلام بیعت می کنند،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حالی که پیشاپیش آن ها فرشته وحی جبرئیل با امام علیه السلام دست همراهی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ی زمینی که از نقاط مختلف عالم به سرزمین وحی آمده اند برگرد خورشید تابناک امامت حلقه زده و پیمان وفاداری می بندند و این جریان سبز جاری است تا آن که ده هزار سرباز جان برکف در اردوگاه امام علیه السلام حضور می یابند و با آن فرزند پیامبر صلی الله علیه واله وسلم بیعت می کنند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علیه السلام با خیل یاوران، پرچم قیام را برافراشته و به سرعت بر مکه و اطراف آن مسلط می شوند و سرزمین پیامبر صلی الله علیه واله وسلم را از وجود نااهلان، پاک می کنند آن گاه راهی مدینه می شود تا سایه عدالت و مهر را بر آن بگستراند و سرکشان شهر را بر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عراق گشته و شهر کوفه را به عنوان مرکز حکومت جهانی بر می گزیند و از آن جا به مدیریت قیام می پردازد و برای دعوت جهانیان به اسلام و زندگی در پرتو قوانین قرآن و درهم کوبیدن بساط ظلم و ستم یاران و سپاهیان نور را به نقاط مختلف عالم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تعالى فرجه الشريف یک به یک سنگرهای کلیدی جهان را فتح می کند ایشان علاوه بر یاران وفادار و مؤمن از امداد فرشتگان الهی نیز برخوردار است و مانند پیامبر اسلام صلی الله علیه واله وسلم از لشکر رعب و وحشت مدد می گیرد و خداوند توانا چنان ترسی از او و یارانشان در دلهای دشمنان می افکند که هیچ قدرتی را توان رویارویی با آن حضرت نیست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عجل الله تعالى فرجه الشريف از ما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وحشت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یکی از نقاط جهان که به وسیله ی سپاه امام عجل الله تعالى فرجه الشريف فتح می شود بیت المقدس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واقعه ی بسیار مبارکی اتفاق می افتد که در جریان قیام و انقلاب امام مهدی عجل الله تعالى فرجه الشريف سرنوشت ساز است و جبهه آن حضرت را تقویت می کند و آن فرود آمدن حضرت عیسی ها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که به فرموده ی قرآن زنده است و در آسمان ها به سر می برد، به زمین می آید و پشت سر امام مهدی عجل الله تعالى فرجه الشريف و به نماز می ایستد و بدین وسیله فضیلت و برتری پیشوای دوازدهم شیعیان را بر خود و پیروی خود را از امام مهدی عجل الله تعالى فرجه الشريف به همگان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مرا به حق برانگیخت در حالی که بشارت دهنده ی مردمان باشم اگر از عمر دنیا نمانده باشد مگر یک روز، خداوند آن روز را چنان طولانی می کند تا فرزندم مهدی عجل الله تعالى فرجه الشريف در آن قیام کند، پس از آن عیسی بن مریم علیه السلام فرود آید و پشت سر مهدی عجل الله تعالى فرجه الشريف نماز می خواند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دنبال این اقدام حضرت عیسی علیه السلام بسیاری از مسیحیان که جمعیت فراوانی از جهان را تشکیل می دهند به پیشوای شیعیان ایمان می آورند گویی خداوند عیسی علیه السلام را برای چنان روزی حفظ کرده است تا چراغ هدایتی برای حق طلبان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ظهور معجزات به دست هدایت گر حضرت مهدی عجل الله تعالى فرجه الشريف و طرح مباحث فکری برای راهنمایی بشریت از برنامه های انقلاب بزرگ مهدوی است که راه را برای هدایت مردم باز می کند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امام علیه السلام، الواح تورات تحریف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نقاط خاصی از دنیا دفن شده است خارج می کند و یهودیان که نشانه های امامت او را در الواح می بینند، به آن حضرت </w:t>
      </w:r>
      <w:r>
        <w:rPr>
          <w:rFonts w:eastAsia="IRNazanin" w:cs="IRNazanin"/>
          <w:color w:val="111111"/>
          <w:sz w:val="28"/>
          <w:szCs w:val="28"/>
          <w:rtl w:val="true"/>
          <w:lang w:bidi="fa-IR"/>
        </w:rPr>
        <w:t xml:space="preserve">- </w:t>
      </w:r>
      <w:bookmarkStart w:id="28" w:name="pg20214_230021"/>
    </w:p>
    <w:p>
      <w:pPr>
        <w:pStyle w:val="BookText"/>
        <w:rPr/>
      </w:pPr>
      <w:bookmarkEnd w:id="28"/>
      <w:r>
        <w:rPr>
          <w:rFonts w:ascii="IRNazanin" w:hAnsi="IRNazanin" w:eastAsia="IRNazanin"/>
          <w:color w:val="111111"/>
          <w:sz w:val="28"/>
          <w:sz w:val="28"/>
          <w:szCs w:val="28"/>
          <w:rtl w:val="true"/>
          <w:lang w:bidi="fa-IR"/>
        </w:rPr>
        <w:t>ایمان می آورند و پیروان ادیان دیگر نیز با مشاهده این تحول بزرگ و نیز شنیدن پیام حق امام و دیدن معجزات از آن حضرت، گروه گروه به آن حضرت می پیوندند و این گونه است که وعده ی حتمی پروردگار محقق می گردد و اسلام عزیز همه ی عالم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بشارت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وَلَوْكَرَة الْمُشْرِكُونَ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پیامبرش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دین حق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 همه دین ها غالب گرداند اگرچه کافران را خوش نیاید</w:t>
      </w:r>
      <w:r>
        <w:rPr>
          <w:rFonts w:eastAsia="IRNazanin" w:cs="IRNazanin"/>
          <w:color w:val="111111"/>
          <w:sz w:val="28"/>
          <w:szCs w:val="28"/>
          <w:rtl w:val="true"/>
          <w:lang w:bidi="fa-IR"/>
        </w:rPr>
        <w:t>».</w:t>
      </w:r>
    </w:p>
    <w:p>
      <w:pPr>
        <w:pStyle w:val="Heading3"/>
        <w:numPr>
          <w:ilvl w:val="2"/>
          <w:numId w:val="1"/>
        </w:numPr>
        <w:rPr/>
      </w:pPr>
      <w:bookmarkStart w:id="29" w:name="__RefHeading___Toc4590351_2320776876"/>
      <w:bookmarkStart w:id="30" w:name="_Toc9"/>
      <w:bookmarkEnd w:id="29"/>
      <w:r>
        <w:rPr>
          <w:rtl w:val="true"/>
        </w:rPr>
        <w:t>نزول مسیح علیه السلام</w:t>
      </w:r>
      <w:bookmarkEnd w:id="30"/>
    </w:p>
    <w:p>
      <w:pPr>
        <w:pStyle w:val="BookText"/>
        <w:rPr/>
      </w:pPr>
      <w:r>
        <w:rPr>
          <w:rFonts w:ascii="IRNazanin" w:hAnsi="IRNazanin" w:eastAsia="IRNazanin"/>
          <w:color w:val="111111"/>
          <w:sz w:val="28"/>
          <w:sz w:val="28"/>
          <w:szCs w:val="28"/>
          <w:rtl w:val="true"/>
          <w:lang w:bidi="fa-IR"/>
        </w:rPr>
        <w:t xml:space="preserve">جریان فرود آمدن پیامبر بزرگ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جبهه امام علیه السلام و نماز خواندن پشت سر امام زادگان از مسلّمات عقیده فریقین و مورد قبول شیعه و سنی است که همگی با نام نبوّت و ولایت تصریح کرده اند اما بعضی از خودفروشان مانند نعیم بن حماد، استاد اسماعیل بخاری صاحب صحیح بخاری با متن حدیث بازی کرده و نام ها را حذف و با تعبیر خلیفه یا امیر و غیره، از مهدی علیه السلام نام می برد تا تصریح به نام امام را از صفحات احادیث حذف کند؛</w:t>
      </w:r>
    </w:p>
    <w:p>
      <w:pPr>
        <w:pStyle w:val="BookText"/>
        <w:rPr/>
      </w:pPr>
      <w:r>
        <w:rPr>
          <w:rFonts w:ascii="IRNazanin" w:hAnsi="IRNazanin" w:eastAsia="IRNazanin"/>
          <w:color w:val="111111"/>
          <w:sz w:val="28"/>
          <w:sz w:val="28"/>
          <w:szCs w:val="28"/>
          <w:rtl w:val="true"/>
          <w:lang w:bidi="fa-IR"/>
        </w:rPr>
        <w:t>امیرالمؤمنین علیه السلام در داستان جلاد می 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داخل بیت المقدس شده به عنوان امام جماعت بر مردم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جمعه فرا رسد و نماز اقامه شود، عیسی علیه السلام با دو جامه درخشان قرمز فرود می آید، گویی که از سر او روغن می چکد موهای سر او صاف چهره اش زیبا و شبیه ترین خلق به پدرتان ابراهیم خلیل الرحمان علیه السلام است، مهدی عجل الله تعالى فرجه الشریف، عیسی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می بیند و به 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بتول</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 مردم نمازگزار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به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عجل الله تعالى فرجه الشریف پیش آمده با مردم نماز می گزارد و عیسی علیه السلام در پشت سر او نماز خوانده و با او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یمان گوید؛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عیسی بن مریم علیه السلام فرود آید و به مهدی علیه السلام وارد شود، گویی از روی سرش آب می چکد امام رو به او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با مردم نماز بگزار عیسی بن مریم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به پا شده است، پس عیسی علیه السلام پشت سر مردی از فرزندان من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خوانده شد عیسی بر می خیزد 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با وی بیعت نماید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عبدالله بن عباس از رسول خدا صلی الله علیه واله وسلم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عنوان بشیر مبعوث نمود، اگر از دنیا جز یک روز باقی نمانده باشد خدای تعالی آن روز را آن قدر طولانی می کند تا در آن روز فرزندم مهدی علیه السلام ظهور کند و عیسی بن مریم علیه السلام فرود آمده، پشت سر او نماز گزارد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ابوهریره از رسول خدا صلی الله علیه واله وسلم روایت نموده که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عیسی علیه السلام همه اهل مذهب هلاک همه اهل مذهب هلاک می شوند مگر اهل اسلام دجال هم هلاک می شود پس آن حضرت چهل سال در روی زمین درنگ می کند بعد از آن وفات می یابد و مسلمانان بر او نماز می گزارند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بخاری با اسناد خود از ابوهریره روایت نموده که گفت؛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می شود در وقتی که عیسی بن مریم علیه السلام فرود آید درحالی که امام شما از شما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حدیثی است که شیعه و اهل سنت به صحت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خدای تعالی در شب معراج به 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فرمودم به تو این که بیرون بیاورم از صلب او یعنی علی علیه السلام یازده مهدی علیه السلام که از ذریه تو باشند از بکر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در خلف آخر مرد ایشان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کند زمین را از عدل، چنان چه پر شده از جور و ظلم به او نجات می دهم از مهلکه و هدایت می کنم از ضلالت و از کوری عافیت می دهم و به او مریض را شفا می دهم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از ما احدی مگر آن که واقع می شود در گردن او بیعت از طاغیه زمان او، مگر قائمی عجل الله تعالى فرجه الشریف که نماز می کند روح الله عیسی علیه السلام در خلف او</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کسی است که عیسی بن مریم علیه السلام در عقب او نماز می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رسول خدا صلی الله علیه واله وسلم به حضرت فاطمه علیها السلام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به ما اهل بیت هفت چیز که داده نشده به احدی پیش از ما؛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ما بهترین پیغمبران است و آن پدر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 ما بهترين أوصیا است و آن شوهر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شهيد ما بهترین شهدا است و آن عم پدر تو است، حمزه؛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است کسی که برای او دو بال سبز است که پرواز میکند به آن، در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است دو سبط این امّت و آن دو پسر تو حسن و حسین اند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 است قسم به خداوندی که نیست خدایی جزاو، مهدی عجل الله تعالى فرجه الشريف این امت؛ آن که نماز می خواند خلف او عيسى بن مريم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دست مبارک را بر کتف حسین علیه السلام گذاشت و فرمود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است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کافی روایت شده که روزی پیامبر صلی الله علیه واله وسلم بیرون تشریف آورد مسرور و شاد و خندان پس از سبب آن جویا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 و شبی نیست مگر آن که برای من تحفه ای رسد از جانب خداوند آگاه باشید که پروردگار تحفه ای داده امروز به من، که نداده مثل آن را به گذشتگان جبرئیل علیه السلام نزد من آمد و از پروردگارم به من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از بنی هاشم هفت تن را برگزید که در گذشته همانند آن را نیافریده و در آینده نیز نخواهد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تعالى فرجه الشريف از شماست از بنی هاشم که نماز می کند عیسی بن مریم علیه السلام خلف او، هرگاه که خدای آن را بر زمین فرستد</w:t>
      </w:r>
      <w:r>
        <w:rPr>
          <w:rFonts w:eastAsia="IRNazanin" w:cs="IRNazanin"/>
          <w:color w:val="111111"/>
          <w:sz w:val="28"/>
          <w:szCs w:val="28"/>
          <w:rtl w:val="true"/>
          <w:lang w:bidi="fa-IR"/>
        </w:rPr>
        <w:t xml:space="preserve">». </w:t>
      </w:r>
      <w:r>
        <w:rPr>
          <w:rStyle w:val="FootnoteAnchor"/>
          <w:rtl w:val="true"/>
        </w:rPr>
        <w:footnoteReference w:id="35"/>
      </w:r>
      <w:bookmarkStart w:id="31" w:name="pg20214_230025"/>
    </w:p>
    <w:p>
      <w:pPr>
        <w:pStyle w:val="Heading3"/>
        <w:numPr>
          <w:ilvl w:val="2"/>
          <w:numId w:val="1"/>
        </w:numPr>
        <w:rPr/>
      </w:pPr>
      <w:bookmarkStart w:id="32" w:name="__RefHeading___Toc4590353_2320776876"/>
      <w:bookmarkStart w:id="33" w:name="_Toc10"/>
      <w:bookmarkEnd w:id="31"/>
      <w:bookmarkEnd w:id="32"/>
      <w:r>
        <w:rPr>
          <w:rtl w:val="true"/>
        </w:rPr>
        <w:t>کشته شدن نفس زکیه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بی گناه و پاک کسی که قتلی انجام نداده جرمی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اعتراض به کار حضرت خضر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قالَ أَقَتَلْتَ نَفْساً زَكِيَّةً بِغَيْرِ نَفْسٍ لَقَدْ جِئْتَ شَيْئاً نُكَراً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جان پاکی را بی آن که قتلی انجام داده باشد 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نفس زکیه یکی از نشانه های حتمی ظهور ذکر شده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هرچند در منابع عامه نامی از آن برده نشده، ولی در منابع شیعه روایات آن فراوان و بلکه متواتر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آستانه ظهور حضرت مهدی علیه السلام، درگیر و دار مبارزات زمینه ساز انقلاب حضرت فردی مخلصانه می کوشد و مظلومانه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از اولاد امام حسن مجتبی علیه السلام است که در روایات، گاهی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ظهور مهدی علیه السلام و کشته شدن نفس زکیه بیش از پانزده شبانه روز فاصله نیست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ابوبصیر از امام صادق علیه السلام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الشریف هنگامی که آماده قیام باشد به یارانش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مگه مرا نمی خواهند ولی من با فرستادن نماینده ی خویش، حجّت را بر آنان تمام می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یکی از یارانش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و به مردم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فرستاده ی فلانم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رحمت و معدن رسالت و صاحب مقام خلافتیم و ما ذریه ی محمد صلی لله علیه واله وسلم و سلاله پیامبرانیم، به ما ظلم و ستم فراوان شده، از روز درگذشت پیامبر صلى الله عليه واله وسلم تاکنون حق ما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یاری می خواهیم 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دستور به مکه می رود و پیام را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مکه او را دستگیر می کنند و ما بین رکن و مقام سرش را می برند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حضرت قائم عجل الله تعالى فرجه الشریف می رسد، با یارانش وارد قیام می شوند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قسمت به بیان بخشی از روایات در مورد نفس زکیه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علامات؛ کشته شدن نفس زکیه است که با هفتاد نفر از صالحین ظهور می 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خروج حضرت مهدى عجل الله تعالى فرجه الشریف، کشته شدن جوانی از آل محمد علیهم السلام بین رکن و مقام که اسمش محمدبن حسن و نفس زکیه است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سیرین روایت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خروج نکند تا وقتی که از هر نه نفر، هفت نفر کشته شود یکی از ایشان کشته شدن نفس زکیه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خروج نکند تا وقتی که نفس زکیه کشته شود، و چون او کشته شود اهل زمین و آسمان بر ایشان ستمکاران غضب کنند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زکیه و برادرش در مکه بدون هیچ اهمیتی کشته شوند، نداکننده ای از آسمان ندا کند که امام شما فلان است، و آن مهدی علیه السلام است که زمین را از حق و عدل پر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سفیان بن ابراهیم حریری از پدرش نقل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زکیه جوانی است از آل محمد علیهم السلام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جرم و گناه کشته می شود پس چون کشته شود باقی نمی ماند برای ستمکاران در آسمان عذرخواهی و نه در زمین یاوری، پس آن وقت است که خداوند حضرت قائم عجل الله تعالى فرجه الشریف را مبعوث می گرداند با جماعتی که برای ایشان است که در نظر مردم از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کمترند چون خروج کنند مردم برای ایشان گریه کنند نمی بینند ایشان را مگر آن که ربوده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کند خداوند برای ایشان مغرب و مشرق را آگاه باشید ایشان مؤمنین حقیقی هستند آگاه باشید بهترین جهادها در آخرالزمان است</w:t>
      </w:r>
      <w:r>
        <w:rPr>
          <w:rFonts w:eastAsia="IRNazanin" w:cs="IRNazanin"/>
          <w:color w:val="111111"/>
          <w:sz w:val="28"/>
          <w:szCs w:val="28"/>
          <w:rtl w:val="true"/>
          <w:lang w:bidi="fa-IR"/>
        </w:rPr>
        <w:t xml:space="preserve">». </w:t>
      </w:r>
      <w:r>
        <w:rPr>
          <w:rStyle w:val="FootnoteAnchor"/>
          <w:rtl w:val="true"/>
        </w:rPr>
        <w:footnoteReference w:id="46"/>
      </w:r>
      <w:bookmarkStart w:id="34" w:name="pg20214_230028"/>
    </w:p>
    <w:p>
      <w:pPr>
        <w:pStyle w:val="Heading2"/>
        <w:numPr>
          <w:ilvl w:val="1"/>
          <w:numId w:val="1"/>
        </w:numPr>
        <w:rPr/>
      </w:pPr>
      <w:bookmarkStart w:id="35" w:name="__RefHeading___Toc4590355_2320776876"/>
      <w:bookmarkStart w:id="36" w:name="_Toc11"/>
      <w:bookmarkEnd w:id="34"/>
      <w:bookmarkEnd w:id="35"/>
      <w:r>
        <w:rPr>
          <w:rtl w:val="true"/>
        </w:rPr>
        <w:t>فصل دوم</w:t>
      </w:r>
      <w:r>
        <w:rPr>
          <w:rtl w:val="true"/>
        </w:rPr>
        <w:t xml:space="preserve">: </w:t>
      </w:r>
      <w:r>
        <w:rPr>
          <w:rtl w:val="true"/>
        </w:rPr>
        <w:t>حوادث و وقایع هنگام ظهور امام زمان عجل الله تعالى فرجه الشریف</w:t>
      </w:r>
      <w:bookmarkEnd w:id="36"/>
    </w:p>
    <w:p>
      <w:pPr>
        <w:pStyle w:val="Heading3"/>
        <w:numPr>
          <w:ilvl w:val="2"/>
          <w:numId w:val="1"/>
        </w:numPr>
        <w:rPr/>
      </w:pPr>
      <w:bookmarkStart w:id="37" w:name="__RefHeading___Toc4590357_2320776876"/>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فصل دوم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وقایع هنگام ظهور امام زمان عجل الله تعالى فرجه الشريف</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20214_230030"/>
      <w:bookmarkStart w:id="40" w:name="pg20214_230030"/>
      <w:bookmarkEnd w:id="40"/>
    </w:p>
    <w:p>
      <w:pPr>
        <w:pStyle w:val="Heading3"/>
        <w:numPr>
          <w:ilvl w:val="2"/>
          <w:numId w:val="1"/>
        </w:numPr>
        <w:rPr/>
      </w:pPr>
      <w:bookmarkStart w:id="41" w:name="pg20214_230030"/>
      <w:bookmarkStart w:id="42" w:name="__RefHeading___Toc4590359_2320776876"/>
      <w:bookmarkStart w:id="43" w:name="_Toc13"/>
      <w:bookmarkEnd w:id="41"/>
      <w:bookmarkEnd w:id="42"/>
      <w:r>
        <w:rPr>
          <w:rtl w:val="true"/>
        </w:rPr>
        <w:t>ظهور حضرت مهدی عجل الله فرجه الشریف در مدینه</w:t>
      </w:r>
      <w:bookmarkEnd w:id="43"/>
    </w:p>
    <w:p>
      <w:pPr>
        <w:pStyle w:val="Heading4"/>
        <w:numPr>
          <w:ilvl w:val="3"/>
          <w:numId w:val="1"/>
        </w:numPr>
        <w:rPr/>
      </w:pPr>
      <w:bookmarkStart w:id="44" w:name="__RefHeading___Toc4590361_2320776876"/>
      <w:bookmarkStart w:id="45" w:name="_Toc14"/>
      <w:bookmarkEnd w:id="44"/>
      <w:r>
        <w:rPr>
          <w:rtl w:val="true"/>
        </w:rPr>
        <w:t>ابن مسعود روایت می کند</w:t>
      </w:r>
      <w:bookmarkEnd w:id="45"/>
    </w:p>
    <w:p>
      <w:pPr>
        <w:pStyle w:val="Heading5"/>
        <w:numPr>
          <w:ilvl w:val="4"/>
          <w:numId w:val="1"/>
        </w:numPr>
        <w:rPr/>
      </w:pPr>
      <w:bookmarkStart w:id="46" w:name="__RefHeading___Toc4590363_2320776876"/>
      <w:bookmarkStart w:id="47" w:name="_Toc15"/>
      <w:bookmarkEnd w:id="46"/>
      <w:r>
        <w:rPr>
          <w:rtl w:val="true"/>
        </w:rPr>
        <w:t>اشاره</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های تجارات بریده شد و فتنه ها زیاد شد هفت نفراز علما از اطراف عالم بدون وعده گذاری خروج کنند، و با هریک از ایشان سیصدوسیزده نفر بیعت کنند تا در مکه جمع شوند، پس آن هفت نفر هم دیگر را ملاقات کنند و سؤال کنند که چه چیز شما را به این جا آورده؟</w:t>
      </w:r>
    </w:p>
    <w:p>
      <w:pPr>
        <w:pStyle w:val="BookText"/>
        <w:rPr/>
      </w:pPr>
      <w:r>
        <w:rPr>
          <w:rFonts w:ascii="IRNazanin" w:hAnsi="IRNazanin" w:eastAsia="IRNazanin"/>
          <w:color w:val="111111"/>
          <w:sz w:val="28"/>
          <w:sz w:val="28"/>
          <w:szCs w:val="28"/>
          <w:rtl w:val="true"/>
          <w:lang w:bidi="fa-IR"/>
        </w:rPr>
        <w:t>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در جستجوی این مرد که سزاوار است فتنه ها به دست او خاموش گردد و به دست او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خودش و پدر و مادرش را شناخته ایم، و لشکریانش در مکه اند، پس هر هفت نفر با هم اتفاق کنند و در طلب او باشند، پس در مکه او را پیدا کنند و به او بگویند تو فلانی پسر فلانی نیستی؟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مردی از انصار هستم و از ایشان جدا شده برود، پس با اهل خبره بین خودشان توصیف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گفته شود همان صاحب شما بوده به مدینه رفت، پس به مکه جست و جوی او به مدینه بروند از مدینه به رود، پس بروند مگه و آن جا طلبش کنند بعد از پیدا کردن بگویند، تو فلان پسر فلان و مادرت فلانه است و در تو علامت كذا وكذا است و از ما یک مرتبه گریختی پس دستت را دراز کن تا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 من صاحب شما نیستم من فلان پسر فلان انصاری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شما را راهنمایی کنم به ،صاحبتان، باز از ایشان گریخته به مدینه می رود، در مدینه او را طلب کنند به مکه رود، در مکه، در نزد رکن او را ملاقات کنند و بگویند گناه ما به گردن تو اگر دست دراز نکنی تا با توبیعت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سفیانی است که در طلب ما می آید، سرلشکر ایشان مردی است از جرم، پس امام علیه السلام بین رکن و مقام بنشیند و دست خود را بدهد پس با او بیعت کنند پس خدا محبّتش را در دل های مردم بیندازد پس با گروهی سیر کنند که در روز شیرند و در شب عابد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از دو نشانه ی خروج سفیانی در ماه رجب و ندای آسمانی در ماه رمضان، تا زمان ظهور حضرت مهدی عجل الله تعالى فرجه الشریف و در ماه محرم، نزدیک شش ماه باقی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روایی اهل سنت شماری از اقدامات امام علیه السلام را در این برهه بیان می کند که می توان آن را در پیوستن آن حضرت به یاران خود در مدینه منوره و سپس در مکه مکرمه و دیدار وی با کسانی که از اطراف جهان با شوق و اضطراب جهت بیعت با ایشان در پی آن حضرت می باشند، خلاصه نمود که از آن جمله هفت تن از دانشمندان اسلامی کشورهای مختلف هستند که بدون قرار قبلی، امام را در مکه ملاقات </w:t>
      </w:r>
      <w:r>
        <w:rPr>
          <w:rFonts w:eastAsia="IRNazanin" w:cs="IRNazanin"/>
          <w:color w:val="111111"/>
          <w:sz w:val="28"/>
          <w:szCs w:val="28"/>
          <w:rtl w:val="true"/>
          <w:lang w:bidi="fa-IR"/>
        </w:rPr>
        <w:t xml:space="preserve">- </w:t>
      </w:r>
      <w:bookmarkStart w:id="48" w:name="pg20214_230032"/>
    </w:p>
    <w:p>
      <w:pPr>
        <w:pStyle w:val="BookText"/>
        <w:rPr/>
      </w:pPr>
      <w:bookmarkEnd w:id="48"/>
      <w:r>
        <w:rPr>
          <w:rFonts w:ascii="IRNazanin" w:hAnsi="IRNazanin" w:eastAsia="IRNazanin"/>
          <w:color w:val="111111"/>
          <w:sz w:val="28"/>
          <w:sz w:val="28"/>
          <w:szCs w:val="28"/>
          <w:rtl w:val="true"/>
          <w:lang w:bidi="fa-IR"/>
        </w:rPr>
        <w:t>می کنند و هریک در شهر خود از سیصد و سیزده نفر از افراد متدین و مخلص بیعت گرفته اند و در جستجوی حضرت میباشند؛ تا از جانب خود و پیروانشان با آن بزرگوار بیعت نمایند به این طمع که امام علیه السلام آنان را بپذیرد و آن ها از یاران وی که پیامبر صلى الله عليه واله وسلم وعده فرموده است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شیعه، این شش ماه را مرحله ی ظهور غیر علنی بعد از غیبت کبری، قلمداد می کنند و مراد از روایت امیرمؤمنان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او اندکی ابهام آمیز است تا این که نام و یادش همه جا را فرا گرفته، آن گاه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آغاز امام علیه السلام به تدریج ظهور می کند و آن گاه مسأله ظهور برای مردم روشن و آشکار می گردد و احتمال دارد ظهور تدریجی حضرت علیه السلام، بدین جهت باشد که امر ظهور و پذیرش مردم به معرض آزمایش گذاشته شود تا مسأله ظهور واضح شده و جا بیفتد</w:t>
      </w:r>
      <w:r>
        <w:rPr>
          <w:rFonts w:eastAsia="IRNazanin" w:cs="IRNazanin"/>
          <w:color w:val="111111"/>
          <w:sz w:val="28"/>
          <w:szCs w:val="28"/>
          <w:rtl w:val="true"/>
          <w:lang w:bidi="fa-IR"/>
        </w:rPr>
        <w:t>.</w:t>
      </w:r>
    </w:p>
    <w:p>
      <w:pPr>
        <w:pStyle w:val="Heading5"/>
        <w:numPr>
          <w:ilvl w:val="4"/>
          <w:numId w:val="1"/>
        </w:numPr>
        <w:rPr/>
      </w:pPr>
      <w:bookmarkStart w:id="49" w:name="__RefHeading___Toc4590365_2320776876"/>
      <w:bookmarkStart w:id="50" w:name="_Toc16"/>
      <w:bookmarkEnd w:id="49"/>
      <w:r>
        <w:rPr/>
        <w:t>1</w:t>
      </w:r>
      <w:r>
        <w:rPr>
          <w:rtl w:val="true"/>
        </w:rPr>
        <w:t xml:space="preserve">) </w:t>
      </w:r>
      <w:r>
        <w:rPr>
          <w:rtl w:val="true"/>
        </w:rPr>
        <w:t>شناخت مدعیان دروغین قبل از خروج سفیانی</w:t>
      </w:r>
      <w:bookmarkEnd w:id="50"/>
    </w:p>
    <w:p>
      <w:pPr>
        <w:pStyle w:val="BookText"/>
        <w:rPr/>
      </w:pPr>
      <w:r>
        <w:rPr>
          <w:rFonts w:ascii="IRNazanin" w:hAnsi="IRNazanin" w:eastAsia="IRNazanin"/>
          <w:color w:val="111111"/>
          <w:sz w:val="28"/>
          <w:sz w:val="28"/>
          <w:szCs w:val="28"/>
          <w:rtl w:val="true"/>
          <w:lang w:bidi="fa-IR"/>
        </w:rPr>
        <w:t>در مورد این مقطع علاوه بر خبر قبل تعدادی روایات دیگری نیز وجود دارد که از حیث سند صحیح شمرده می شود و روشن ترین آن ها مرقومه حضرت مهدى عجل الله تعالى فرجه الشریف به نماینده خود، علی بن محمد سمری است که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از پیروان من کسانی می آیند که ادعای مشاهده ی مرا دارند، آگاه باشید که هرکس پیش از خروج سفیانی و صیحه ی آسمانی، ادعای مشاهده نمود، افترا بسته و دروغ گو است؛ لَاحَوْلَ وَلَاقُوَّةَ إِلَّا بِاللَّهِ الْعَلِي الْعَظِيمِ</w:t>
      </w:r>
      <w:r>
        <w:rPr>
          <w:rFonts w:eastAsia="IRNazanin" w:cs="IRNazanin"/>
          <w:color w:val="111111"/>
          <w:sz w:val="28"/>
          <w:szCs w:val="28"/>
          <w:rtl w:val="true"/>
          <w:lang w:bidi="fa-IR"/>
        </w:rPr>
        <w:t xml:space="preserve">». </w:t>
      </w:r>
      <w:r>
        <w:rPr>
          <w:rStyle w:val="FootnoteAnchor"/>
          <w:rtl w:val="true"/>
        </w:rPr>
        <w:footnoteReference w:id="48"/>
      </w:r>
      <w:bookmarkStart w:id="51" w:name="pg20214_230033"/>
    </w:p>
    <w:p>
      <w:pPr>
        <w:pStyle w:val="BookText"/>
        <w:rPr/>
      </w:pPr>
      <w:bookmarkEnd w:id="51"/>
      <w:r>
        <w:rPr>
          <w:rFonts w:ascii="IRNazanin" w:hAnsi="IRNazanin" w:eastAsia="IRNazanin"/>
          <w:color w:val="111111"/>
          <w:sz w:val="28"/>
          <w:sz w:val="28"/>
          <w:szCs w:val="28"/>
          <w:rtl w:val="true"/>
          <w:lang w:bidi="fa-IR"/>
        </w:rPr>
        <w:t>ظاهراً منظور از مدعی مشاهده ی امام عجل الله تعالى فرجه الشریف را قبل از وقوع این دو حادثه کسی است که ادعای نمایندگی صاحب الامر علیه السلام را داشته باشد نه صرف شرفیابی و به حضور ایشان رسیدن بدون ادعای نمایندگی و یا بدون سخن گفتن درباره 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از سوی عده ای از علماء و اولیاء مورد اعتماد شایسته درباره ی دیدار با امام عجل الله تعالى فرجه الشریف رسیده است و شاید همین، سبب تعبیر نمودن به جمله ی نفی مشاهده باشد نه نفی روایت</w:t>
      </w:r>
      <w:r>
        <w:rPr>
          <w:rFonts w:eastAsia="IRNazanin" w:cs="IRNazanin"/>
          <w:color w:val="111111"/>
          <w:sz w:val="28"/>
          <w:szCs w:val="28"/>
          <w:rtl w:val="true"/>
          <w:lang w:bidi="fa-IR"/>
        </w:rPr>
        <w:t>.</w:t>
      </w:r>
    </w:p>
    <w:p>
      <w:pPr>
        <w:pStyle w:val="Heading5"/>
        <w:numPr>
          <w:ilvl w:val="4"/>
          <w:numId w:val="1"/>
        </w:numPr>
        <w:rPr/>
      </w:pPr>
      <w:bookmarkStart w:id="52" w:name="__RefHeading___Toc4590367_2320776876"/>
      <w:bookmarkStart w:id="53" w:name="_Toc17"/>
      <w:bookmarkEnd w:id="52"/>
      <w:r>
        <w:rPr/>
        <w:t>2</w:t>
      </w:r>
      <w:r>
        <w:rPr>
          <w:rtl w:val="true"/>
        </w:rPr>
        <w:t xml:space="preserve">) </w:t>
      </w:r>
      <w:r>
        <w:rPr>
          <w:rtl w:val="true"/>
        </w:rPr>
        <w:t>غیبت صغری دوم</w:t>
      </w:r>
      <w:bookmarkEnd w:id="53"/>
    </w:p>
    <w:p>
      <w:pPr>
        <w:pStyle w:val="BookText"/>
        <w:rPr/>
      </w:pPr>
      <w:r>
        <w:rPr>
          <w:rFonts w:ascii="IRNazanin" w:hAnsi="IRNazanin" w:eastAsia="IRNazanin"/>
          <w:color w:val="111111"/>
          <w:sz w:val="28"/>
          <w:sz w:val="28"/>
          <w:szCs w:val="28"/>
          <w:rtl w:val="true"/>
          <w:lang w:bidi="fa-IR"/>
        </w:rPr>
        <w:t>نوشته ی مبارک امام عجل الله تعالى فرجه الشریف دلالت بر این دارد که غیبت کبری با خروج سفیانی و صیحه ی آسمانی پایان می پذیرد و غیبت بعد از آن شبیه به غیبت صغری بوده و مقدمه ظهور می باشد، یعنی امام علیه السلام در این مدت از چشم ستمگران و سیستم های اطلاعاتی آنان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یاران خود تماس حاصل می نماید و شماری از ایشان شرفیاب حضور وی می شوند و حضرت علیه السلام نمایندگانی را به عنوان رابط خود و مؤمنين منصوب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دیگر آن گونه به نظر می رسد که امام پس از خروج سفیانی، ظاهر می شود سپس تا هنگام ظهور وعده داده شده ی خود در ماه محرم، پنهان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حذلم بن بشیر از امام زین العابدین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سفیانی خروج کند، حضرت مهدی عجل الله تعالى فرجه الشریف نهان می گردد و پس از آن دوباره ظاهر می شود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این روایت تفسیری جز آن که امام علیه السلام بعد از خروج </w:t>
      </w:r>
      <w:r>
        <w:rPr>
          <w:rFonts w:eastAsia="IRNazanin" w:cs="IRNazanin"/>
          <w:color w:val="111111"/>
          <w:sz w:val="28"/>
          <w:szCs w:val="28"/>
          <w:rtl w:val="true"/>
          <w:lang w:bidi="fa-IR"/>
        </w:rPr>
        <w:t xml:space="preserve">- </w:t>
      </w:r>
      <w:bookmarkStart w:id="54" w:name="pg20214_230034"/>
    </w:p>
    <w:p>
      <w:pPr>
        <w:pStyle w:val="BookText"/>
        <w:rPr/>
      </w:pPr>
      <w:bookmarkEnd w:id="54"/>
      <w:r>
        <w:rPr>
          <w:rFonts w:ascii="IRNazanin" w:hAnsi="IRNazanin" w:eastAsia="IRNazanin"/>
          <w:color w:val="111111"/>
          <w:sz w:val="28"/>
          <w:sz w:val="28"/>
          <w:szCs w:val="28"/>
          <w:rtl w:val="true"/>
          <w:lang w:bidi="fa-IR"/>
        </w:rPr>
        <w:t>سفیانی در رجب ظاهر، و آن گاه تا هنگام ظهور معین خویش در محرم نهان می گردد ندارد و روایت مشخص نمی کند که آیا این ظهور پیش از ندای آسمانی، در ماه رمضان است و یا بعد از آن؟</w:t>
      </w:r>
    </w:p>
    <w:p>
      <w:pPr>
        <w:pStyle w:val="Heading5"/>
        <w:numPr>
          <w:ilvl w:val="4"/>
          <w:numId w:val="1"/>
        </w:numPr>
        <w:rPr/>
      </w:pPr>
      <w:bookmarkStart w:id="55" w:name="__RefHeading___Toc4590369_2320776876"/>
      <w:bookmarkStart w:id="56" w:name="_Toc18"/>
      <w:bookmarkEnd w:id="55"/>
      <w:r>
        <w:rPr/>
        <w:t>3</w:t>
      </w:r>
      <w:r>
        <w:rPr>
          <w:rtl w:val="true"/>
        </w:rPr>
        <w:t xml:space="preserve">) </w:t>
      </w:r>
      <w:r>
        <w:rPr>
          <w:rtl w:val="true"/>
        </w:rPr>
        <w:t>دیدن مردان صادق بعد از صیحه آسمانی</w:t>
      </w:r>
      <w:bookmarkEnd w:id="5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 قیام نمی کند مگر آن که دوازده نفر، همگی اتفاق بریک سخن کنند و گویند او را دیده اند اما آن ها را تکذیب می کنند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نظر می رسد که آنان مردانی راستگو باشند، به دلیل این که امام علیه السلام اتفاق نظر آن ها را مبنی بر دیدار حضرت مهدی عجل الله تعالی فرجه الشریف بیان می کند و از تکذیب مردم نسبت به آن ها تعجب می کند و ظاهراً ملاقات آن ها با حضرت، در همان دوره ای صورت می گیرد که امام عجل الله تعالی فرجه الشریف در نهان به سر برده و ظاهر می شود تا تدریجاً مسأله ظهور آشکار گردد و سرانجام نام و یادش بالا گرفته و ظهور کند</w:t>
      </w:r>
      <w:r>
        <w:rPr>
          <w:rFonts w:eastAsia="IRNazanin" w:cs="IRNazanin"/>
          <w:color w:val="111111"/>
          <w:sz w:val="28"/>
          <w:szCs w:val="28"/>
          <w:rtl w:val="true"/>
          <w:lang w:bidi="fa-IR"/>
        </w:rPr>
        <w:t>.</w:t>
      </w:r>
    </w:p>
    <w:p>
      <w:pPr>
        <w:pStyle w:val="Heading5"/>
        <w:numPr>
          <w:ilvl w:val="4"/>
          <w:numId w:val="1"/>
        </w:numPr>
        <w:rPr/>
      </w:pPr>
      <w:bookmarkStart w:id="57" w:name="__RefHeading___Toc4590371_2320776876"/>
      <w:bookmarkStart w:id="58" w:name="_Toc19"/>
      <w:bookmarkEnd w:id="57"/>
      <w:r>
        <w:rPr/>
        <w:t>4</w:t>
      </w:r>
      <w:r>
        <w:rPr>
          <w:rtl w:val="true"/>
        </w:rPr>
        <w:t xml:space="preserve">) </w:t>
      </w:r>
      <w:r>
        <w:rPr>
          <w:rtl w:val="true"/>
        </w:rPr>
        <w:t>سکونت آن حضرت عجل الله تعالى فرجه الشریف بعد از ظهور و قبل از قیام در مدینه</w:t>
      </w:r>
      <w:bookmarkEnd w:id="58"/>
    </w:p>
    <w:p>
      <w:pPr>
        <w:pStyle w:val="BookText"/>
        <w:rPr/>
      </w:pPr>
      <w:r>
        <w:rPr>
          <w:rFonts w:ascii="IRNazanin" w:hAnsi="IRNazanin" w:eastAsia="IRNazanin"/>
          <w:color w:val="111111"/>
          <w:sz w:val="28"/>
          <w:sz w:val="28"/>
          <w:szCs w:val="28"/>
          <w:rtl w:val="true"/>
          <w:lang w:bidi="fa-IR"/>
        </w:rPr>
        <w:t>حضرت مهدی عجل الله تعالی فرجه الشریف در این برهه نقش کامل رهبری خود را ایفا نموده و با رهنمودهای خویش در آن موقعیت حساس، حکومت های زمینه ساز یمنی و ایرانی را رهبری می نماید و در کلیه ی سرزمین های مسلمانان با یاران خود که اولیاء خدایند ارتباط برقرار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برای این که اقدامات امام عجل الله تعالی فرجه الشریف را در دوره ظهور کوتاه مدت، تصور کنیم به طور مختصر اعمال وی را در دوره غیبت، یادآور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ای از روایات آورده اند که امام عجل الله تعالی فرجه الشریف در مدینه منوره مسکن می گزیند و با سی تن ملاقات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را غیبتی است و ناگزیر در آن غیبت، عزلتی می باشد، بهترین منزلگاه وی مدینه است و در کنار سی تن از یارانش به سرمی برد و با وجود آنان، اضطراب و نگرانی نیست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 چنین بخش دیگری از روایات دلالت دارد که آن حضرت در کنار خضر علیه السلام به سر می برد در این زمینه 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 از آب حیات نوشید و از این رو زنده است و نمی میرد تا در صور اسرافیل دمیده شود، البته او نزد ما می آید و به ما سلام می دهد، ما صدای او را می شنویم ولی شخص او را نمی بینیم هرجا که نام او برده می شود باید بر او درود فرستاد او در موسم حج حاضر شده و تمام مناسک آن را به جا می آورد و در عرفات وقوف می کند و دعای مؤمنان را آمین می گوید؛ و خداوند تنهایی قائم ما عجل الله تعالی فرجه الشریف را به وسیله آن حضرت به انس و الفت، و وحدت وی را در کنار او به پیوستگی بدل می سازد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گذشته و غیر آن چنین به نظر می رسد که آن سی تن یاران مهدی عجل الله تعالی فرجه الشریف پیوسته عوض می شوند یعنی هرگاه یکی از ایشان وفات کند فرد دیگری جانشین وی می گردد گرچه احتمال دارد، خداوند متعال عمر برخی از آن ها را مانند حضرت خضر علیه السلام طولانی گرداند و شاید منظور از ابدال که در دعای نیمه دعای نیمه ماه رجب از امام صادق علیه السلام وارد شده است هم ایشان باشند، آن جا که بعد از درود بر پیامبر صلی الله علیه واله وسلم و خاندانش می فرماید</w:t>
      </w:r>
      <w:r>
        <w:rPr>
          <w:rFonts w:eastAsia="IRNazanin" w:cs="IRNazanin"/>
          <w:color w:val="111111"/>
          <w:sz w:val="28"/>
          <w:szCs w:val="28"/>
          <w:rtl w:val="true"/>
          <w:lang w:bidi="fa-IR"/>
        </w:rPr>
        <w:t xml:space="preserve">: - </w:t>
      </w:r>
      <w:bookmarkStart w:id="59" w:name="pg20214_230036"/>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الْأَبْدَالِ وَالْأَوْتَادِ وَالسَّياج وَالْعُبادِ وَالْمُخْلَصِينَ وَالزَّهَادِ وَأَهْلِ الْجَدِ وَالِاجْتِهَادِ وَاخْصُصْ مُحَمَّداً وَأَهْلَ بَيْتِهِ بِأَفْضَلِ صَلَوَاتِكَ</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روزه داران و عبادت کنندگان و مخلصان و زاهدان و تلاشگران و مجاهدان راهت درود فرست و محمّد و اهل بیتش علیهم السلام را به بهترین درود و بزرگ ترین مقام کرامتت مخصوص گردان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احتمال قوی این سی تن و یا بیش تر که از اولیای خدا هستند در اقداماتی که حضرت مهدی عجل الله تعالى فرجه الشريف در غیبت خود انجام می دهند نقش دارند روایات متعدد نشانگر این است که امام عجل الله تعالى فرجه الشريف دست به فعالیت وسیعی زده و در سرزمین های مختلف، تحرک نشان می دهد او وارد کوخ ها و کاخ ها شده و به بازارها قدم می گذارد و هر سال در مراسم حج حاضر می گردد</w:t>
      </w:r>
      <w:r>
        <w:rPr>
          <w:rFonts w:eastAsia="IRNazanin" w:cs="IRNazanin"/>
          <w:color w:val="111111"/>
          <w:sz w:val="28"/>
          <w:szCs w:val="28"/>
          <w:rtl w:val="true"/>
          <w:lang w:bidi="fa-IR"/>
        </w:rPr>
        <w:t>.</w:t>
      </w:r>
    </w:p>
    <w:p>
      <w:pPr>
        <w:pStyle w:val="Heading5"/>
        <w:numPr>
          <w:ilvl w:val="4"/>
          <w:numId w:val="1"/>
        </w:numPr>
        <w:rPr/>
      </w:pPr>
      <w:bookmarkStart w:id="60" w:name="__RefHeading___Toc4590373_2320776876"/>
      <w:bookmarkStart w:id="61" w:name="_Toc20"/>
      <w:bookmarkEnd w:id="60"/>
      <w:r>
        <w:rPr/>
        <w:t>5</w:t>
      </w:r>
      <w:r>
        <w:rPr>
          <w:rtl w:val="true"/>
        </w:rPr>
        <w:t xml:space="preserve">) </w:t>
      </w:r>
      <w:r>
        <w:rPr>
          <w:rtl w:val="true"/>
        </w:rPr>
        <w:t>خروج حضرت مهدی عجل الله تعالى فرجه الشریف از مدینه به سوی مکه</w:t>
      </w:r>
      <w:bookmarkEnd w:id="61"/>
    </w:p>
    <w:p>
      <w:pPr>
        <w:pStyle w:val="BookText"/>
        <w:rPr/>
      </w:pPr>
      <w:r>
        <w:rPr>
          <w:rFonts w:ascii="IRNazanin" w:hAnsi="IRNazanin" w:eastAsia="IRNazanin"/>
          <w:color w:val="111111"/>
          <w:sz w:val="28"/>
          <w:sz w:val="28"/>
          <w:szCs w:val="28"/>
          <w:rtl w:val="true"/>
          <w:lang w:bidi="fa-IR"/>
        </w:rPr>
        <w:t>بعد از آن که خبر ظهور حضرت ولی عصر علیه السلام توسط یاران ایشان جهانی می شود، در آن هنگام لشکر سفیانی از عراق به طرف مدینه حرکت می کند وقتی به مدینه می رسد آن جناب از مدینه به سوی مکه حرکت می کند، سفیانی به تعقیب امام عجل الله تعالى فرجه الشريف لشکرش را روانه مکه می سازد که در بیابان بیداء به امر خداوند به زمین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حدیثی به جابر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میآید مردی از دوستان آل محمد علیهم السلام از کوفه با جمعی از ضعفا و ناتوانان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لشکر سفیانی آن ها را می کشد در میان کوفه و سفیانی </w:t>
      </w:r>
      <w:r>
        <w:rPr>
          <w:rFonts w:eastAsia="IRNazanin" w:cs="IRNazanin"/>
          <w:color w:val="111111"/>
          <w:sz w:val="28"/>
          <w:szCs w:val="28"/>
          <w:rtl w:val="true"/>
          <w:lang w:bidi="fa-IR"/>
        </w:rPr>
        <w:t xml:space="preserve">- </w:t>
      </w:r>
      <w:bookmarkStart w:id="62" w:name="pg20214_230037"/>
    </w:p>
    <w:p>
      <w:pPr>
        <w:pStyle w:val="BookText"/>
        <w:rPr/>
      </w:pPr>
      <w:bookmarkEnd w:id="62"/>
      <w:r>
        <w:rPr>
          <w:rFonts w:ascii="IRNazanin" w:hAnsi="IRNazanin" w:eastAsia="IRNazanin"/>
          <w:color w:val="111111"/>
          <w:sz w:val="28"/>
          <w:sz w:val="28"/>
          <w:szCs w:val="28"/>
          <w:rtl w:val="true"/>
          <w:lang w:bidi="fa-IR"/>
        </w:rPr>
        <w:t>لشکری به مدینه می فرستد و حضرت مهدی عجل الله تعالى فرجه الشريف در آن وقت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کوچ می کند به طرف مکه، خبر به سرلشکر سفیانی می رسد که مهدی عجل الله تعالى فرجه الشريف از مدینه بیرون رفت به جانب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لشکری به دنبال حضرت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حضرت علیه السلام را نمی یابند و آن جناب وارد مکه می شود در حالتی که ترسان و منتظر فرمان الهی است به روش موسى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م یآید سرلشکر سفیانی با قوم خود در سرزمین بیداء، پس ندا کننده ای از آسمان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به خود فروگیر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 ها را به خود فرومی برد و باقی نمی گذارد از آن ها مگر سه نفر را که خدا روهای ایشان را به عقب برمی گرداند و ایشان از قبیله کلب هستند و این آیه درباره ی ایشان نازل شده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أُوتُوا الْكِتَبَ عَامِنُواْ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کتاب برای آن ها آورده شد ایمان بیاورید به آن چه که فرو فرستادیم در حالتی که تصدیق کننده باشید بر آن چه را که با شماهاست پیش از این که محو و نابود کنیم روهایی را و آن ها را به عقب ایشان برگردانیم</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63" w:name="__RefHeading___Toc4590375_2320776876"/>
      <w:bookmarkStart w:id="64" w:name="_Toc21"/>
      <w:bookmarkEnd w:id="63"/>
      <w:r>
        <w:rPr>
          <w:rtl w:val="true"/>
        </w:rPr>
        <w:t>ویژگی های حضرت مهدی عجل الله تعالى فرجه الشریف در هنگام ظهور</w:t>
      </w:r>
      <w:bookmarkEnd w:id="64"/>
    </w:p>
    <w:p>
      <w:pPr>
        <w:pStyle w:val="Heading4"/>
        <w:numPr>
          <w:ilvl w:val="3"/>
          <w:numId w:val="1"/>
        </w:numPr>
        <w:rPr/>
      </w:pPr>
      <w:bookmarkStart w:id="65" w:name="__RefHeading___Toc4590377_2320776876"/>
      <w:bookmarkStart w:id="66" w:name="_Toc22"/>
      <w:bookmarkEnd w:id="65"/>
      <w:r>
        <w:rPr/>
        <w:t>1</w:t>
      </w:r>
      <w:r>
        <w:rPr>
          <w:rtl w:val="true"/>
        </w:rPr>
        <w:t xml:space="preserve">) </w:t>
      </w:r>
      <w:r>
        <w:rPr>
          <w:rtl w:val="true"/>
        </w:rPr>
        <w:t>لباس حضرت مهدی عجل الله تعالى فرجه الشریف</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از امام صادق علیه السلام نقل کرده است؛ از مولای خود امام صادق علیه السلام درباره ی حضرت مهدی منتظر عجل الله تعالى فرجه الشریف سؤال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پس از سخنانی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مفضّل می بینم که او وارد مکه می شود در حالی که عبای رسول الله صلی الله علیه واله وسلم بر دوش او و عمامه زرد آن حضرت بر سر او و کفش های پینه دار ایشان بر پای او و عصای آن حضرت در دست اوست و بزهای لاغری در مقابل او می باشند که آن ها را حرکت می دهد تا به کعبه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پسر شعیب می گوید؛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خواهی پیراهنی را که حضرت قائم عجل الله تعالى فرجه الشریف به هنگام ظهور، بر تن دارد به تو نشان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مایلم آن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صندوقچه ای را خواست و آن را گشود و از آن پیراهنی کرباسی بیرون آورد و آن را باز کرد که در گوشه ی آستین چپ آن لکه خونی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پیامبر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چهار دندان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اُحد را شکستند، آن را بر تن داشت و حضرت قائم عجل الله تعالى فرجه الشریف در حالی که این پیراهن را بر تن دارد،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را بوسیدم و بردیده خود نهادم، آن گاه حضرت لباس را پیچید و برداشت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مفضّل بن عمر می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پیراهن یوسف 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ابراهیم علیه السلام آتش افروختند، جبرئیل برای او پیراهنی آورد و بر تن او پوشاند، تا گرما و سرما به او آسیب نرساند و </w:t>
      </w:r>
      <w:r>
        <w:rPr>
          <w:rFonts w:eastAsia="IRNazanin" w:cs="IRNazanin"/>
          <w:color w:val="111111"/>
          <w:sz w:val="28"/>
          <w:szCs w:val="28"/>
          <w:rtl w:val="true"/>
          <w:lang w:bidi="fa-IR"/>
        </w:rPr>
        <w:t xml:space="preserve">- </w:t>
      </w:r>
      <w:bookmarkStart w:id="67" w:name="pg20214_230039"/>
    </w:p>
    <w:p>
      <w:pPr>
        <w:pStyle w:val="BookText"/>
        <w:rPr/>
      </w:pPr>
      <w:bookmarkEnd w:id="67"/>
      <w:r>
        <w:rPr>
          <w:rFonts w:ascii="IRNazanin" w:hAnsi="IRNazanin" w:eastAsia="IRNazanin"/>
          <w:color w:val="111111"/>
          <w:sz w:val="28"/>
          <w:sz w:val="28"/>
          <w:szCs w:val="28"/>
          <w:rtl w:val="true"/>
          <w:lang w:bidi="fa-IR"/>
        </w:rPr>
        <w:t>چون وفات او فرا رسید آن را در جلد دعایی نهاد و به بازوی فرزندش اسحاق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به یعقوب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یوسف متولد شد، یعقوب آن را در بازوی یوسف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یوسف حوادثی گذشت تا این که عزیز مصر شد چون یوسف آن را در آن جا از میان جلد بیرون آورد یعقوب بوی آن را شنید و این سخن خداوند است که در حکایت یوسف از قول یعقوب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لَوْلَا أَنْ تُفَيِّدُونِ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استشمام می کنم اگر مرا به خطا نسبت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همان پیراهنی است که از بهشت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پیراهن به دست چه کسی رسیده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همراه قائم عجل الله تعالى فرجه الشریف ماست آن گاه که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دانش یا چیز دیگری را به ارث برده است همه ی آن ها به محمد صلی الله علیه واله وسلم رسیده است</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68" w:name="__RefHeading___Toc4590379_2320776876"/>
      <w:bookmarkStart w:id="69" w:name="_Toc23"/>
      <w:bookmarkEnd w:id="68"/>
      <w:r>
        <w:rPr/>
        <w:t>2</w:t>
      </w:r>
      <w:r>
        <w:rPr>
          <w:rtl w:val="true"/>
        </w:rPr>
        <w:t xml:space="preserve">) </w:t>
      </w:r>
      <w:r>
        <w:rPr>
          <w:rtl w:val="true"/>
        </w:rPr>
        <w:t>سن و چهره حضرت مهدی عجل الله تعالى فرجه الشریف در هنگام ظهور</w:t>
      </w:r>
      <w:bookmarkEnd w:id="69"/>
    </w:p>
    <w:p>
      <w:pPr>
        <w:pStyle w:val="BookText"/>
        <w:rPr/>
      </w:pPr>
      <w:r>
        <w:rPr>
          <w:rFonts w:ascii="IRNazanin" w:hAnsi="IRNazanin" w:eastAsia="IRNazanin"/>
          <w:color w:val="111111"/>
          <w:sz w:val="28"/>
          <w:sz w:val="28"/>
          <w:szCs w:val="28"/>
          <w:rtl w:val="true"/>
          <w:lang w:bidi="fa-IR"/>
        </w:rPr>
        <w:t>عمران پسر حصین می گوید؛ به رسول خدا صلی الله علیه واله وسلم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کن و شمه ای از حالات او را بیان فرما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فرزندان من است؛ اندامش چونان مردان بنی اسرائیلی سخت و ستبر می باشد، به هنگام سختی و گرفتاری امت من قیام می کند رنگ چهره اش به عرب ها شباهت دارد، قیافه اش چون مرد چهل ساله می نماید صورتش چون پاره ی ماه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درخشد، زمین را پر از عدل و داد می کند آن گاه که آکنده از ظلم و ستم شود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عجل الله تعالى فرجه الشریف قیام می کند، سن او بین سی تا چهل سال خواهد بود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مردی می گوید؛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 قائم عجل الله تعالى فرجه الشریف شما به هنگام ظهور 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اش این که سنّ حضرت زیاد است، ولی از نظر چهره جوان می نماید به گونه ای که اگر کسی به او نظر کند می پندارد که او در سن چهل سالگی یا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دیگرش این که گذشت روزگار او را پیر نمی کند، تا زمانی که اجلش فرا رسد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ولي خدا صدو بیست سال همانند ابراهیم خلیل علیه السلام عمر خواهد کرد و به چهره و رخسار جوانی کامل و سی ساله ظاهر خواهد 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امتحان آن است که حضرت علیه السلام به شکل جوانی بر مردم خروج می کند و حال آن که خیال می کردند پیرمرد بزرگی است</w:t>
      </w:r>
      <w:r>
        <w:rPr>
          <w:rFonts w:eastAsia="IRNazanin" w:cs="IRNazanin"/>
          <w:color w:val="111111"/>
          <w:sz w:val="28"/>
          <w:szCs w:val="28"/>
          <w:rtl w:val="true"/>
          <w:lang w:bidi="fa-IR"/>
        </w:rPr>
        <w:t xml:space="preserve">». </w:t>
      </w:r>
      <w:r>
        <w:rPr>
          <w:rStyle w:val="FootnoteAnchor"/>
          <w:rtl w:val="true"/>
        </w:rPr>
        <w:footnoteReference w:id="64"/>
      </w:r>
      <w:bookmarkStart w:id="70" w:name="pg20214_230041"/>
    </w:p>
    <w:p>
      <w:pPr>
        <w:pStyle w:val="Heading4"/>
        <w:numPr>
          <w:ilvl w:val="3"/>
          <w:numId w:val="1"/>
        </w:numPr>
        <w:rPr/>
      </w:pPr>
      <w:bookmarkStart w:id="71" w:name="__RefHeading___Toc4590381_2320776876"/>
      <w:bookmarkStart w:id="72" w:name="_Toc24"/>
      <w:bookmarkEnd w:id="70"/>
      <w:bookmarkEnd w:id="71"/>
      <w:r>
        <w:rPr/>
        <w:t>3</w:t>
      </w:r>
      <w:r>
        <w:rPr>
          <w:rtl w:val="true"/>
        </w:rPr>
        <w:t xml:space="preserve">) </w:t>
      </w:r>
      <w:r>
        <w:rPr>
          <w:rtl w:val="true"/>
        </w:rPr>
        <w:t>پرچم حضرت مهدی عجل الله تعالى فرجه الشریف هنگام ظهور</w:t>
      </w:r>
      <w:bookmarkEnd w:id="72"/>
    </w:p>
    <w:p>
      <w:pPr>
        <w:pStyle w:val="BookText"/>
        <w:rPr/>
      </w:pPr>
      <w:r>
        <w:rPr>
          <w:rFonts w:ascii="IRNazanin" w:hAnsi="IRNazanin" w:eastAsia="IRNazanin"/>
          <w:color w:val="111111"/>
          <w:sz w:val="28"/>
          <w:sz w:val="28"/>
          <w:szCs w:val="28"/>
          <w:rtl w:val="true"/>
          <w:lang w:bidi="fa-IR"/>
        </w:rPr>
        <w:t>هر حکومتی دارای پرچمی است که به وسیله ی آن شناخته می شود و قیام ها و انقلاب ها نیز از پرچم مخصوصی برخوردارد که آرم آن تا حدودی نمایانگر اهداف رهبرانش می باشد انقلاب جهانی حضرت مهدی عجل الله تعالى فرجه الشریف نیز پرچم به خصوصی دارد که بر آن شعاری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پیرامون شعار پرچم حضرت ولی عصر عجل الله تعالى فرجه الشریف اختلاف است ولی نکته ای در همه اقوال مشترک است و آن که مردم را به فرمانبری از حضرتش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باقر علیه السلام به ابوحمزه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قائم اهل بیتم عجل الله تعالى فرجه الشریف را می بینم که وارد نجف می شود، و هنگامی که به بالاترین نقطه نجف شما رسید، پرچم رسول خدا صلی الله علیه واله وسلم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پرچم باز شد فرشتگانی که در جنگ بدر حضور داشتند، بر او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پرچم رسول خدا صلی الله علیه واله وسلم؟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چوبش از عمود عرش خداوند و رحمت اوست و سایر آن از نصر خداوند است؛ دراز نمی کند آن را به سوی چیزی مگر آن که آن را تباه می کند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پرچم حضرت مهدی عجل الله تعالى فرجه الشریف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داشته باشید و از حضرتش اطاعت کنید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پرچم مهدی عجل الله تعالى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شیخ نعمانی از امام صادق علیه السلام روایت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رسول خدا صلی الله علیه واله وسلم را جبرئیل، روز بدر نازل نمود و نبود آن والله از پنبه و نه از کتان و نه از ابریشم و نه از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بهشت که باز کرد آن را رسول خدا صلی الله علیه واله وسلم روز بدر، آن گاه پیچید آن را و داد به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نزد آن جناب بود تا روز بصره شد که امیرالمؤمنین علی علیه السلام آن را باز کرد و خدای تعالی برای او فتح کرد؛ آن گاه آن را پیچید و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احدی آن را باز نمی کند تا قائم عجل الله تعالى فرجه الشریف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برخاست، آن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ماند در مشرق و نه در مغرب احدی، مگر آن که ملاقات می کند آن را و رعب از پیش روی آن به مسافت یک ماه و از راست آن یک ماه و از چپ آن یک ماه می گریزد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بر او سیزده هزار ملک که همه ی آن ها منتظر بودند قائم عجل الله تعالى فرجه الشریف را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تلاقی شد میان اهل بصره و امیرالمؤمنین علی علیه السلام، باز کرد رأيت رسول خدا صلى الله عليه واله وسلم را پس بلرزید قدم های ایشان و زرد شد آفتاب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 ما را ای پسر ابوطالب</w:t>
      </w:r>
      <w:r>
        <w:rPr>
          <w:rFonts w:eastAsia="IRNazanin" w:cs="IRNazanin"/>
          <w:color w:val="111111"/>
          <w:sz w:val="28"/>
          <w:szCs w:val="28"/>
          <w:rtl w:val="true"/>
          <w:lang w:bidi="fa-IR"/>
        </w:rPr>
        <w:t xml:space="preserve">! </w:t>
      </w:r>
      <w:bookmarkStart w:id="73" w:name="pg20214_230043"/>
    </w:p>
    <w:p>
      <w:pPr>
        <w:pStyle w:val="BookText"/>
        <w:rPr/>
      </w:pPr>
      <w:bookmarkEnd w:id="73"/>
      <w:r>
        <w:rPr>
          <w:rFonts w:ascii="IRNazanin" w:hAnsi="IRNazanin" w:eastAsia="IRNazanin"/>
          <w:color w:val="111111"/>
          <w:sz w:val="28"/>
          <w:sz w:val="28"/>
          <w:szCs w:val="28"/>
          <w:rtl w:val="true"/>
          <w:lang w:bidi="fa-IR"/>
        </w:rPr>
        <w:t>و فرمود چون روز صفین ،شد استدعا کردند از آن حضرت که آن رأیت را باز کند، اجابت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امام حسن و امام حسین علیهما السلام و عماربن یاسر را شفیع و حجت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قوم، مدتی است که باید به آن برسند و به درستی که این رأیتی است که باز نمی کند آن را بعد از من مگر قائم عجل الله تعالى فرجه الشريف</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ابان بن تغلب از امام صادق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بیرق حق ظاهر گردید همه ی اهل شرق و غرب بر آن لعنت می کنند آیا می دانی که سبب این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خلایق پیش از خروج آن حضرت از بنی هاشم به پاره ای از شدت ها و اذیت ها دچار و مبتلا می شوند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با اوست یا برای او می آورند؟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او می آورد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74" w:name="__RefHeading___Toc4590383_2320776876"/>
      <w:bookmarkStart w:id="75" w:name="_Toc25"/>
      <w:bookmarkEnd w:id="74"/>
      <w:r>
        <w:rPr/>
        <w:t>4</w:t>
      </w:r>
      <w:r>
        <w:rPr>
          <w:rtl w:val="true"/>
        </w:rPr>
        <w:t xml:space="preserve">) </w:t>
      </w:r>
      <w:r>
        <w:rPr>
          <w:rtl w:val="true"/>
        </w:rPr>
        <w:t>اسلحه حضرت ولي عصر عجل الله تعالى فرجه الشریف هنگام ظهور</w:t>
      </w:r>
      <w:bookmarkEnd w:id="75"/>
    </w:p>
    <w:p>
      <w:pPr>
        <w:pStyle w:val="BookText"/>
        <w:rPr/>
      </w:pPr>
      <w:r>
        <w:rPr>
          <w:rFonts w:ascii="IRNazanin" w:hAnsi="IRNazanin" w:eastAsia="IRNazanin"/>
          <w:color w:val="111111"/>
          <w:sz w:val="28"/>
          <w:sz w:val="28"/>
          <w:szCs w:val="28"/>
          <w:rtl w:val="true"/>
          <w:lang w:bidi="fa-IR"/>
        </w:rPr>
        <w:t>رسول خدا صلی الله علیه واله وسلم به حضرت علی علیه السلام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تعالى فرجه الشريف قیام می کند و زمانی که مأموریت ظهورش فرا می رسد، شمشیری همراه دارد که به وی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w:t>
      </w:r>
      <w:r>
        <w:rPr>
          <w:rFonts w:eastAsia="IRNazanin" w:cs="IRNazanin"/>
          <w:color w:val="111111"/>
          <w:sz w:val="28"/>
          <w:szCs w:val="28"/>
          <w:rtl w:val="true"/>
          <w:lang w:bidi="fa-IR"/>
        </w:rPr>
        <w:t xml:space="preserve">- </w:t>
      </w:r>
      <w:bookmarkStart w:id="76" w:name="pg20214_230044"/>
    </w:p>
    <w:p>
      <w:pPr>
        <w:pStyle w:val="BookText"/>
        <w:rPr/>
      </w:pPr>
      <w:bookmarkEnd w:id="76"/>
      <w:r>
        <w:rPr>
          <w:rFonts w:ascii="IRNazanin" w:hAnsi="IRNazanin" w:eastAsia="IRNazanin"/>
          <w:color w:val="111111"/>
          <w:sz w:val="28"/>
          <w:sz w:val="28"/>
          <w:szCs w:val="28"/>
          <w:rtl w:val="true"/>
          <w:lang w:bidi="fa-IR"/>
        </w:rPr>
        <w:t>قیام کن و دشمنان خود را بکش</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 السلام هنگام ظهور، پیراهن پیامبر صلی الله علیه واله وسلم را که در جنگ اُحد پوشیده بود و عمامه و زره آن حضرت را که بر قامت او آراسته است می پوشد و ذوالفقار شمشیر پیامبر صلی الله علیه واله وسلم را در دست می گیرد و شمشیر می کشد و هشت ماه از کشته بی دینان، پشته ها می سازد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جابر جعفی می گوید؛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تعالى فرجه الشريف از مکه بین رکن و مقام به همراه وزیر و سیصدو 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ظهور می کند، در حالی که عهد و دستورالعمل پیامبر صلی الله علیه واله وسلم و پرچم و اسلحه ی آن حضرت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نداکننده ای از آسمان در مکه بنام و ولایت حضرتش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تمامی اهل زمین آن نام را می شنوند و اسم حضرت اسم پیامبر صلی الله علیه واله وسلم است</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77" w:name="__RefHeading___Toc4590385_2320776876"/>
      <w:bookmarkStart w:id="78" w:name="_Toc26"/>
      <w:bookmarkEnd w:id="77"/>
      <w:r>
        <w:rPr/>
        <w:t>5</w:t>
      </w:r>
      <w:r>
        <w:rPr>
          <w:rtl w:val="true"/>
        </w:rPr>
        <w:t xml:space="preserve">) </w:t>
      </w:r>
      <w:r>
        <w:rPr>
          <w:rtl w:val="true"/>
        </w:rPr>
        <w:t>مکان ظهور حضرت مهدی عجل الله تعالى فرجه الشریف</w:t>
      </w:r>
      <w:bookmarkEnd w:id="78"/>
    </w:p>
    <w:p>
      <w:pPr>
        <w:pStyle w:val="BookText"/>
        <w:rPr/>
      </w:pPr>
      <w:r>
        <w:rPr>
          <w:rFonts w:ascii="IRNazanin" w:hAnsi="IRNazanin" w:eastAsia="IRNazanin"/>
          <w:color w:val="111111"/>
          <w:sz w:val="28"/>
          <w:sz w:val="28"/>
          <w:szCs w:val="28"/>
          <w:rtl w:val="true"/>
          <w:lang w:bidi="fa-IR"/>
        </w:rPr>
        <w:t>مفصل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نقطه ای از زمین و چگونه ظاهر می شود؟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ظاهر می شود و تنها کنار کعبه می آید و داخل کعبه می شود و چون تاریکی شب همه جا فراگیرد و چشم ها به خواب رود، جبرئیل و میکائیل و صف هایی از ملائکه بر او فرود می آیند</w:t>
      </w:r>
      <w:r>
        <w:rPr>
          <w:rFonts w:eastAsia="IRNazanin" w:cs="IRNazanin"/>
          <w:color w:val="111111"/>
          <w:sz w:val="28"/>
          <w:szCs w:val="28"/>
          <w:rtl w:val="true"/>
          <w:lang w:bidi="fa-IR"/>
        </w:rPr>
        <w:t xml:space="preserve">. </w:t>
      </w:r>
      <w:bookmarkStart w:id="79" w:name="pg20214_230045"/>
    </w:p>
    <w:p>
      <w:pPr>
        <w:pStyle w:val="BookText"/>
        <w:rPr/>
      </w:pPr>
      <w:bookmarkEnd w:id="79"/>
      <w:r>
        <w:rPr>
          <w:rFonts w:ascii="IRNazanin" w:hAnsi="IRNazanin" w:eastAsia="IRNazanin"/>
          <w:color w:val="111111"/>
          <w:sz w:val="28"/>
          <w:sz w:val="28"/>
          <w:szCs w:val="28"/>
          <w:rtl w:val="true"/>
          <w:lang w:bidi="fa-IR"/>
        </w:rPr>
        <w:t>پس جبرئیل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مقبول و دستور تو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زمان عجل الله تعالى فرجه الشریف دست مبارک بر صورت می کشد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وعده ی خود را محقق فرمود و ما را وارث زمین قرار داد که هر کجای بهشت را بخواهیم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بین رکن و مقام می ایستد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نیکان و خواص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کسانی که خداوند قبل از قیام من شما را برای یاریم ذخیره نمود با میل خود به نزد من آیید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80" w:name="__RefHeading___Toc4590387_2320776876"/>
      <w:bookmarkStart w:id="81" w:name="_Toc27"/>
      <w:bookmarkEnd w:id="80"/>
      <w:r>
        <w:rPr/>
        <w:t>6</w:t>
      </w:r>
      <w:r>
        <w:rPr>
          <w:rtl w:val="true"/>
        </w:rPr>
        <w:t xml:space="preserve">) </w:t>
      </w:r>
      <w:r>
        <w:rPr>
          <w:rtl w:val="true"/>
        </w:rPr>
        <w:t>اعلان ظهور حضرت مهدى عجل الله تعالى فرجه الشریف</w:t>
      </w:r>
      <w:bookmarkEnd w:id="81"/>
    </w:p>
    <w:p>
      <w:pPr>
        <w:pStyle w:val="BookText"/>
        <w:rPr/>
      </w:pPr>
      <w:r>
        <w:rPr>
          <w:rFonts w:ascii="IRNazanin" w:hAnsi="IRNazanin" w:eastAsia="IRNazanin"/>
          <w:color w:val="111111"/>
          <w:sz w:val="28"/>
          <w:sz w:val="28"/>
          <w:szCs w:val="28"/>
          <w:rtl w:val="true"/>
          <w:lang w:bidi="fa-IR"/>
        </w:rPr>
        <w:t>ظهور حضرت مهدی عجل الله تعالى فرجه الشریف ابتدا توسط منادی آسمانی اعلام می گردد، آن گاه حضرت در حالی که پشت به کعبه داده است، با دعوت به حق، ظهور خود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خروج قائم عجل الله تعالى فرجه الشریف شود، منادی ندا کند از آسمان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 از شما مدّت جباران و ولی امر شده بهترین امت محمد صلی الله علیه واله وسلم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منادی در آسمان ندادهد حق از آن آل محمد علیهم السلام است اگر طالب سعادت و هدایت هستید، به دامان آل محمد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چنگ بزنید حضرت مهدی عجل الله تعالى فرجه الشریف ظهور می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 در مکه به هنگام نماز عشاء، ظهور می کند، در حالی که پرچم و پیراهن و شمشیر پیامبر صلی الله علیه واله وسلم را همراه دارد و چون نماز عشاء را خواند، فریاد بر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ذکر خدا و به ایستادنتان در برابر خدا در روز قیامت متذکر می شوم در حالی که حجتش را بر شما تمام کرده است و پیامبران را مبعوث نموده و قرآن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فرمان می دهد که به او شرک نورزید، و فرمانبر او و پیامبرانش باشید آن چه 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آن کرده است احیاء و زنده کنید و آن چه را که امر به نابودی آن کرده است نابود سازید و یاوران راه هدایت باشید و بر تقوا و پرهیزگاری همکاری نمایید چرا که دنیا فنا و زوالش فرا رسیده و نغمه وداع سر داده است من شما را به سوی خدا و رسولش صلی الله علیه واله وسلم و عمل به کتاب او و نابودی باطل و احیاء و زنده ساختن سیره ی پیامبر صلی الله علیه واله وسلم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میان سیصدو سیزده نفر از یارانش ظهور می کند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 علیه السلام در ذیل حدیث مفضّل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آشکار می گردد و تنها به سوی خانه ی خدا می آید و تنها داخل کعبه می شود و چون شب فرا رسید هم چنان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ها به خواب رفت و شب کاملاً تاریک شد، جبرئیل و میکائیل و دسته دسته ملائکه بروی فرود می آیند در آن میان جبرئیل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بفرمایی پذیرفته است و فرمانت روا است</w:t>
      </w:r>
      <w:r>
        <w:rPr>
          <w:rFonts w:eastAsia="IRNazanin" w:cs="IRNazanin"/>
          <w:color w:val="111111"/>
          <w:sz w:val="28"/>
          <w:szCs w:val="28"/>
          <w:rtl w:val="true"/>
          <w:lang w:bidi="fa-IR"/>
        </w:rPr>
        <w:t xml:space="preserve">. </w:t>
      </w:r>
      <w:bookmarkStart w:id="82" w:name="pg20214_230047"/>
    </w:p>
    <w:p>
      <w:pPr>
        <w:pStyle w:val="BookText"/>
        <w:rPr/>
      </w:pPr>
      <w:bookmarkEnd w:id="82"/>
      <w:r>
        <w:rPr>
          <w:rFonts w:ascii="IRNazanin" w:hAnsi="IRNazanin" w:eastAsia="IRNazanin"/>
          <w:color w:val="111111"/>
          <w:sz w:val="28"/>
          <w:sz w:val="28"/>
          <w:szCs w:val="28"/>
          <w:rtl w:val="true"/>
          <w:lang w:bidi="fa-IR"/>
        </w:rPr>
        <w:t>پس حضرت دست به صورتش می کشد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صَدَقَنَا وَعْدَهُ وَأَوْرَثَنَا الارْضَ نَتَبَوَّأُ مِنَ الْجَنَّةِ حَيْثُ نَشَاءُ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 ستایش خدای را که وعده لطف و رحمتش را بر ما محقق فرمود و ما را وارث همه سرزمین بهشت گردانید، تا هرجای آن بخواهیم منزل سازیم، پس چه خوب است مزد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میان رکن و مقام می ایستد و با صدای بلند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نقبای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کسانی که از خواص من هستید و ای کسانی که خدا ایشان را برای من ذخیره کرده که من را یاری کنید قبل از ظهور من در روی زمین پس به سوی من بیایید از روی رضا و رغبت پس صدای حضرت به ایشان برسد در حالی که در محراب و رختخوابشان می باشند پس در یک طرفه العین همه از شرق و غرب زمین نزد حضرت حاضر می شوند پس خداوند به نور دستور می دهد که به صورت عمودی از زمین تا آسمان روشنی دهد و هرکه در زمین ساکن است از آن نور روشنی بگیرد و نور از میان خانه اش می درخشد، و از این نور دل های مؤمنان شاد گردد، در حالی که هنوز از قیام قائم عجل الله تعالى فرجه الشریف خبری ندارند، ولیکن چون صبح شود همه در برابر آن حضرت خواهند بود و 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به عدد اصحاب رسول الله صلی الله علیه واله وسلم در بدر</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83" w:name="__RefHeading___Toc4590389_2320776876"/>
      <w:bookmarkStart w:id="84" w:name="_Toc28"/>
      <w:bookmarkEnd w:id="83"/>
      <w:r>
        <w:rPr>
          <w:rtl w:val="true"/>
        </w:rPr>
        <w:t>خطبه حضرت مهدی عجل الله تعالى فرجه الشریف هنگام ظهور</w:t>
      </w:r>
      <w:bookmarkEnd w:id="84"/>
    </w:p>
    <w:p>
      <w:pPr>
        <w:pStyle w:val="BookText"/>
        <w:rPr/>
      </w:pPr>
      <w:r>
        <w:rPr>
          <w:rFonts w:ascii="IRNazanin" w:hAnsi="IRNazanin" w:eastAsia="IRNazanin"/>
          <w:color w:val="111111"/>
          <w:sz w:val="28"/>
          <w:sz w:val="28"/>
          <w:szCs w:val="28"/>
          <w:rtl w:val="true"/>
          <w:lang w:bidi="fa-IR"/>
        </w:rPr>
        <w:t>از ابوخالد کابلی منقول است که گفت؛ امام باقر 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قائم عجل الله تعالى فرجه الشریف را می بینم در حالی که به حجر الأسود تکیه داده است و سپس خدای سبحان را به حق خویش سوگند یاد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و آن گاه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خدا با من بحث و مناقشه کند، من شایسته ترین مردم نسبت به خدا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آدم علیه السلام با من بحث و مناقشه کند، من شایسته ترین مردم نسبت به آدم علیه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نوح علیه السلام با من بحث و مناقشه کند، من شایسته ترین مردم نسبت به نوح علیه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ابراهیم علیه السلام با من بحث و مناقشه کند، من شایسته ترین مردم نسبت به ابراهیم علیه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موسی علیه السلام با من بحث و مناقشه کند، من شایسته ترین مردم نسبت به موسی علیه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عیسی علیه السلام با من بحث و مناقشه کند، من شایسته ترین مردم نسبت به عیسی علیه السلامهستم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محمد صلی الله علیه واله وسلم با من بحث و مناقشه کند، من شایسته ترین مردم نسبت به محمد صلی الله علیه واله وسلم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کتاب خدا با من به بحث و مناقشه بپردازد، من آگاه ترین مردم به کتاب خدا هستم آن گاه به مقام ابراهیم علیه السلام رفته و دو رکعت نماز می گذارد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دیگر روایات، پاره ای از کلمات اضافه آمده است، از آن جمله که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به یاری می طلبیم کدام یک از شما دعوت ما را اجابت می کند ما اهل بیت پیامبر شما محمّد صلی الله علیه واله وسلم و سزاوارترین مردم به وی هستیم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 بازمانده و جانشین آدم علیه السلام و ذخیره ی نوح علیه السلام و برگزیده ای از سلاله ی ابراهیم علیه السلام و برگزیده خاندان محمد صلی الله علیه واله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سنت رسول خدا صلی الله علیه واله وسلم با من به بحث و استدلال بپردازد من به سنت رسول خدا صلی الله علیه واله وسلم از هرکس آگاه تر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سیصدو سیزده تن یارانش را بدون وعده ی قبلی گرداگرد وی جمع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بین رکن و مقام با او بیعت می کنند و با آن حضرت عهدنامه ای است از رسول خدا صلی الله علیه واله وسلم که فرزندان پیامبر از اجداد طاهرینشان علیهم السلام به ارث برده 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 به گفته ی برخی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یاران حضرت عجل الله تعالى فرجه الشریف، در مسجد الحرام می ایستد نخست آن بزرگوار را به مردم معرفی نموده و آنان را به شنیدن بیانات امام عجل الله تعالى فرجه الشریف و اجابت وی،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عجل الله تعالى فرجه الشریف ایستاده و به ایراد سخن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 العابدین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وابسته به او بر می خیزد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خواسته ی شما است که اینک نزدتان آمده است شما را به همان اموری دعوت می کند که پیامبر خدا صلی الله علیه واله وسلم دعوت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به پا می خیزند، امام عجل الله تعالى فرجه الشریف نیز بر می خیزد و خود سخن آغاز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فلانی فرزند فلانی فرزند پیامبر خدا صلی الله علیه واله وسلم هستم، شما را دعوت می کنم به آن چه پیامبر خدا صلی الله علیه واله وسلم دعوت فرمود، در این وقت مردم به پاخواسته و قصد کشتن او را دارند اما سیصدو سیزده تن از </w:t>
      </w:r>
      <w:r>
        <w:rPr>
          <w:rFonts w:eastAsia="IRNazanin" w:cs="IRNazanin"/>
          <w:color w:val="111111"/>
          <w:sz w:val="28"/>
          <w:szCs w:val="28"/>
          <w:rtl w:val="true"/>
          <w:lang w:bidi="fa-IR"/>
        </w:rPr>
        <w:t xml:space="preserve">- </w:t>
      </w:r>
      <w:bookmarkStart w:id="85" w:name="pg20214_230050"/>
    </w:p>
    <w:p>
      <w:pPr>
        <w:pStyle w:val="BookText"/>
        <w:rPr/>
      </w:pPr>
      <w:bookmarkEnd w:id="85"/>
      <w:r>
        <w:rPr>
          <w:rFonts w:ascii="IRNazanin" w:hAnsi="IRNazanin" w:eastAsia="IRNazanin"/>
          <w:color w:val="111111"/>
          <w:sz w:val="28"/>
          <w:sz w:val="28"/>
          <w:szCs w:val="28"/>
          <w:rtl w:val="true"/>
          <w:lang w:bidi="fa-IR"/>
        </w:rPr>
        <w:t>یاران حضرت عجل الله تعالى فرجه الشریف از وقوع این حادثه جلوگیری می نمایند</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86" w:name="__RefHeading___Toc4590391_2320776876"/>
      <w:bookmarkStart w:id="87" w:name="_Toc29"/>
      <w:bookmarkEnd w:id="86"/>
      <w:r>
        <w:rPr>
          <w:rtl w:val="true"/>
        </w:rPr>
        <w:t>خروج دابة الارض</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فرمان عذاب آن ها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عذاب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را از زمین برای آن ها خارج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آنان تکلّم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بعد از ذکر دجال و کشتن او توسط عیسی بن مریم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خواهد بود انگشتر سلیمان علیه السلام و عصای موسی علیه السلام؛ پس خاتم سلیمان علیه السلام را بر هر مؤمنی گذارد،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هر کافر نهد،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مؤمن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نیز فریاد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تو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کاش من هم امروز مانند تو بودم و رستگار می شدم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می کند؛ پس هرکس میان مغرب و مشرق هست، او را می بیند و این کار بعد از طلوع خورشید از مغرب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توبه برداشته خواهد شد</w:t>
      </w:r>
      <w:r>
        <w:rPr>
          <w:rFonts w:eastAsia="IRNazanin" w:cs="IRNazanin"/>
          <w:color w:val="111111"/>
          <w:sz w:val="28"/>
          <w:szCs w:val="28"/>
          <w:rtl w:val="true"/>
          <w:lang w:bidi="fa-IR"/>
        </w:rPr>
        <w:t xml:space="preserve">». </w:t>
      </w:r>
      <w:r>
        <w:rPr>
          <w:rStyle w:val="FootnoteAnchor"/>
          <w:rtl w:val="true"/>
        </w:rPr>
        <w:footnoteReference w:id="86"/>
      </w:r>
      <w:bookmarkStart w:id="88" w:name="pg20214_230051"/>
    </w:p>
    <w:p>
      <w:pPr>
        <w:pStyle w:val="BookText"/>
        <w:rPr/>
      </w:pPr>
      <w:bookmarkEnd w:id="88"/>
      <w:r>
        <w:rPr>
          <w:rFonts w:ascii="IRNazanin" w:hAnsi="IRNazanin" w:eastAsia="IRNazanin"/>
          <w:color w:val="111111"/>
          <w:sz w:val="28"/>
          <w:sz w:val="28"/>
          <w:szCs w:val="28"/>
          <w:rtl w:val="true"/>
          <w:lang w:bidi="fa-IR"/>
        </w:rPr>
        <w:t>مفضّل روایت می کند در حدیثی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خطبه توسط حضرت ولی عصر عجل الله تعالى فرجه الشریف دابة الارض در میان رکن و مقام ظاهر می شود و بر روی پیشانی مؤمن، مؤمن می نویسد؛ و بر پیشانی کافر کافر</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89" w:name="__RefHeading___Toc4590393_2320776876"/>
      <w:bookmarkStart w:id="90" w:name="_Toc30"/>
      <w:bookmarkEnd w:id="89"/>
      <w:r>
        <w:rPr>
          <w:rtl w:val="true"/>
        </w:rPr>
        <w:t>چگونگی بیعت با حضرت ولی عصر عجل الله تعالى فرجه الشریف</w:t>
      </w:r>
      <w:bookmarkEnd w:id="90"/>
    </w:p>
    <w:p>
      <w:pPr>
        <w:pStyle w:val="Heading4"/>
        <w:numPr>
          <w:ilvl w:val="3"/>
          <w:numId w:val="1"/>
        </w:numPr>
        <w:rPr/>
      </w:pPr>
      <w:bookmarkStart w:id="91" w:name="__RefHeading___Toc4590395_2320776876"/>
      <w:bookmarkStart w:id="92" w:name="_Toc31"/>
      <w:bookmarkEnd w:id="91"/>
      <w:r>
        <w:rPr/>
        <w:t>1</w:t>
      </w:r>
      <w:r>
        <w:rPr>
          <w:rtl w:val="true"/>
        </w:rPr>
        <w:t xml:space="preserve">) </w:t>
      </w:r>
      <w:r>
        <w:rPr>
          <w:rtl w:val="true"/>
        </w:rPr>
        <w:t>شرایط بیعت امام زمان عجل الله تعالى فرجه الشریف با یاران</w:t>
      </w:r>
      <w:bookmarkEnd w:id="92"/>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مهدی عجل الله تعالى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می روند و او را که پنهان شده است می یابند و می پرسند آیا تو مهدی موعود عجل الله تعالى فرجه الشریف هستی؟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خودش را از آن ها پنهان می کند و به شهر مدینه می رود یاران حضرت چون آگاهی می یابند، به سوی شهر مدینه به راه می افتند و آن گاه که به شهر مدینه می رسند، امام علیه السلام پنهانی به شهر مکه باز می گردد و یارانش برای پیوستن به حضرت به شهر مکه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امام علیه السلام به شهر مدینه می رود و چون یاران به مدینه می رسند، حضرت به سوی مکه حرکت می کنند و این رفتار سه بار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یاران را این گونه آزمایش می کند، تا از میزان پیروی ایشان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میان صفا و مروه، در کعبه در مکه، ظاهر می شود و خطاب به یارانش چنین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کاری دست نمی زنم، مگر آن که شما با من بر شرایطی بیعت کنید و بر آن پایبند باشید و چیزی از آن را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هشت چیز را متعهد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یارانش در پاسخ به امام علیه السلام همگی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کامل تسلیم هستیم و از تو پیروی می کنیم و هر شرایطی را که قرار دهید،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آن شرایط چیست؟</w:t>
      </w:r>
    </w:p>
    <w:p>
      <w:pPr>
        <w:pStyle w:val="BookText"/>
        <w:rPr/>
      </w:pPr>
      <w:r>
        <w:rPr>
          <w:rFonts w:ascii="IRNazanin" w:hAnsi="IRNazanin" w:eastAsia="IRNazanin"/>
          <w:color w:val="111111"/>
          <w:sz w:val="28"/>
          <w:sz w:val="28"/>
          <w:szCs w:val="28"/>
          <w:rtl w:val="true"/>
          <w:lang w:bidi="fa-IR"/>
        </w:rPr>
        <w:t>حضرت به سوی کوه صفا در مکه به راه می افتد، یاران نیز در پی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خطاب به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بر این شرایط پیمان می بندم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میدان رزم نگریزید،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نامشروع انجام ندهید،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حرام انجام ندهید،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منکر و زشت انجام ندهید،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جز به حق نزنید،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سیم نیندوزید،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گندم احتکار نکنید،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را ویران نسازید،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شهادت ندهید،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را خوار و کوچک نکنید،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نخورید،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ها و مشکلات پایداری کنید،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خداپرست و یکتاپرستی را لعنت نکنید،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ننوشید،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زربافت نپوشید،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ابریشم و حریر بر تن نکنید،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فراری را تعقیب نکنید،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حرامی را نریزید،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 و کافر انفاق نکنید،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خز نپوشید،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را بالش خود قرار دهید،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ناشایست بپرهیزید،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کنید و از منکر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 ها پایبند شوید و رفتار کنید، بر من واجب است که جز شما را به عنوان یاور برنگزینم و نپوشم مگر آن چه شما می پوشید و نخورم جز از آن چه شما می خورید و بر مرکبی که سوار می شوید، سوار شوم و هر جا که شما باشید با شما باشم و هرجا که رهسپار شوید با شما بیایم و به نیروی کم خرسند و خشنود باشم و زمین را از عدل و داد آکنده سازم، آن چنان که از ستم و جور پر شده است و خدا را به گونه ای که شایسته است پرستش نمایم، 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گفتم وفادار خواهم بود و شما نیز به عهد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و به آن چه فرمودی با توبیعت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علیه السلام با تک تک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می کند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 علیه السلام پشت خود را به کعبه تکیه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می خواهد آدم علیه السلام و شیث علیه السلام را ببیند، پس آگاه باشید منم آدم و شیث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می خواهد نوح علیه السلام و سام را ببیند، منم نوح علیه السلام وسام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می خواهد ابراهیم علیه السلام و اسماعیل علیه السلام را ببیند، منم ابراهيم و اسماعيل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می خواهد موسی علیه السلام و یوشع علیه السلام را ببیند، منم موسى و يوشع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می خواهد عیسی علیه السلام و شمعون علیه السلام را ببیند، منم عیسی و شمعون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می خواهد محمد رسول الله صلی الله علیه واله وسلم را ببیند و امیرالمؤمنین علیه السلام را، منم محمد و امیرالمؤمنین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می خواهد حسن علیه السلام و حسین علیه السلام را ببیند منم حسن و حسین علیهما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کسیکه می خواهد ائمه از اولاد حسین علیه السلام هریک بعد از دیگری را ببیند، منم ایشان، پس مرا ببینید و از من بپرسید به درستی که من خبر می دهم آن چه را که خبر به آن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هرکس که </w:t>
      </w:r>
      <w:r>
        <w:rPr>
          <w:rFonts w:eastAsia="IRNazanin" w:cs="IRNazanin"/>
          <w:color w:val="111111"/>
          <w:sz w:val="28"/>
          <w:szCs w:val="28"/>
          <w:rtl w:val="true"/>
          <w:lang w:bidi="fa-IR"/>
        </w:rPr>
        <w:t xml:space="preserve">- </w:t>
      </w:r>
      <w:bookmarkStart w:id="93" w:name="pg20214_230054"/>
    </w:p>
    <w:p>
      <w:pPr>
        <w:pStyle w:val="BookText"/>
        <w:rPr/>
      </w:pPr>
      <w:bookmarkEnd w:id="93"/>
      <w:r>
        <w:rPr>
          <w:rFonts w:ascii="IRNazanin" w:hAnsi="IRNazanin" w:eastAsia="IRNazanin"/>
          <w:color w:val="111111"/>
          <w:sz w:val="28"/>
          <w:sz w:val="28"/>
          <w:szCs w:val="28"/>
          <w:rtl w:val="true"/>
          <w:lang w:bidi="fa-IR"/>
        </w:rPr>
        <w:t>کتاب ها و صحیفه های آسمانی را می خواند پس باید از 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می کند به خواندن صحیفه ها که بر آدم علیه السلام و شیث علیه السلام نازل شده و خدا آن ها را فرستاده است و آن ها را می خواند پس امت آدم علیه السلام و شيث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آدم و شیث علیهما السلام از روی حق و راستی و درستی که ما خوانده ایم آن را و نمی دانستیم بعضی از آن را و آن چه که از ما پنهان بوده و آن چه را که از آن ها افتاده و تبدیل و تحریف شده و صحف نوح علیه السلام و ابراهيم علیه السلام و تورات و انجیل و زبور را می خواند پس اهل تورات و انجیل و زبور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به ذات خدا قسم صحف نوح علیه السلام و ابراهيم علیه السلام از روی حقیقت و راستی و درستی و آن چه از آن ها ساقط شده بود و آن چه تبدیل و تحریف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جامع و زبور تمام و انجیل کامل و این ها چندین برابر چیزهایی است که ما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قرآن را می خواند پس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به درستی که خدا بر محمد صلى الله عليه واله وسلم فرستاده و چیزی از آن نیفتاده از حروف و تبدیل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را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آن را تبدیل و تحریف کرده است</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94" w:name="__RefHeading___Toc4590397_2320776876"/>
      <w:bookmarkStart w:id="95" w:name="_Toc32"/>
      <w:bookmarkEnd w:id="94"/>
      <w:r>
        <w:rPr/>
        <w:t>2</w:t>
      </w:r>
      <w:r>
        <w:rPr>
          <w:rtl w:val="true"/>
        </w:rPr>
        <w:t xml:space="preserve">) </w:t>
      </w:r>
      <w:r>
        <w:rPr>
          <w:rtl w:val="true"/>
        </w:rPr>
        <w:t>اولین بیعت کننده</w:t>
      </w:r>
      <w:bookmarkEnd w:id="95"/>
    </w:p>
    <w:p>
      <w:pPr>
        <w:pStyle w:val="BookText"/>
        <w:rPr/>
      </w:pPr>
      <w:r>
        <w:rPr>
          <w:rFonts w:ascii="IRNazanin" w:hAnsi="IRNazanin" w:eastAsia="IRNazanin"/>
          <w:color w:val="111111"/>
          <w:sz w:val="28"/>
          <w:sz w:val="28"/>
          <w:szCs w:val="28"/>
          <w:rtl w:val="true"/>
          <w:lang w:bidi="fa-IR"/>
        </w:rPr>
        <w:t>ابابصیر از ابی جعفر روایت می کند که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 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مرا نمی خواهند لیکن خدا مرا به سوی ایشان فرستاده برای این که با ایشان حجّت بگیرم به نوعی که به مثل من سزاوار است به آن طور حجت بگیرد پس مردی را از اصحاب خود به پیش می خواند و به او می گوید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نزد اهل مکه برو و با ایشان بگو که من فرستاده فلانم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رحمت و معدن رسالت و خلافتم و ماییم ذريه محمد صلی الله علیه واله وسلم خالص و برگزیده که از پیغمبران متولد شده ایم و به درستی که ما مظلوم شده ایم و مقهور گردیدیم و از وقتی که پیغمبر ما صلی الله علیه واله وسلم وفات یافت تا این روز حق ما را از ما گرفتند، ما از شما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جوان این سخن را می گوید، اهل مکه بر او می جهند و سرش را در مابین رکن و مقام می برند و او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خبر به آن حضرت می رسد به اصحاب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خبر ندادم که اهل مکه ما را نمی خواهند؛ پس اصحاب حضرت او را ترک نمی کنند و از پیش او به جای دیگر نمی روند، تا این که او با سیصدو سیزده نفر مرد که به قدر اصحاب بدر هستند، از بالای کوه ذی طوی به پایین می آیند تا این که به مسجدالحرام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مقام ابراهیم علیه السلام چهار رکعت نماز می گزارد و پشتش را به حجرالاسود تکیه می دهد بعد از آن حمد و ثنای الهی را به جا می آورد و رسول خدا صلی الله علیه واله وسلم را ذکر می کند و به او صلوات می فرستد و به نوعی سخن می گوید که احدی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اول کسی که برای بیعت دست به دست آن حضرت می زند جبرئیل و میکائیل می باشند و با ایشان رسول خدا صلی الله علیه واله وسلم و امیرمؤمنان علی علیه السلام بر می خیزند و کتاب تازه مهر شده که مهرش هنوز نخشکیده و بر عرب بسیار سخت و شدید است به قائم عجل الله تعالی فرجه الشریف می دهند و به او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این کتاب عمل کن و با آن حضرت سیصدو سیزده نفر و قدر قلیلی از اهل مکه بیعت می کنند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حدیثی مفضّل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هفتاد دو نفر مرد که با امام حسین علیه السلام شربت شهادت نوشیدند، با اصحاب قائم عجل الله تعالى فرجه الشریف ظهور می 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امام حسین علیه السلام در حالتی که عمامه سیاه برسر گذاشته، با دوازده هزار مؤمن از شیعه علی علیه السلام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امام حسین علیه السلام پیش از قیام و ظهور قائم علیه السلام بیعت می 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مفضّل زیرا که هر بیعتی پیش از ظهور قائم عجل الله تعالى فرجه الشریف منعقد می شود بیعت کفر و نفاق و خدعه است خدای تعالی به بیعت کننده و بیعت کرده شده لعنت کند بلکه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پشت به کعبه داده دست مبارکش را دراز می کند دستش مانند آفتاب روشن و نورانی می نماید و می فرماید این دست خدا است و از جانب خدا است و با امر خدا است بعد از آن این آیه شریفه را تلاوت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يَنْكُتُ عَلَى نَفْسِهِ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آنان که با تو بیعت می کنند این است و جز این نیست در حقیقت با خدا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در بالای سرایشان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بیعت را بشکند ضرر بر نفس خود زده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 کسی که دست مبارک آن حضرت را می بوسد جبرئیل می باشد، بعد با آن حضرت بیعت می کند بعد از او ملائكه و نجبا و جنّ و بعد از ایشان نقباء بیعت می کنند و اهل مکه به آواز بلند صدا می نمایند و می گویند این مرد کیست در پیش بیت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جماعت کیانند که در نزد اویند؟ و چیست این علامت و معجزه که امشب دیدیم و حال آن که تا حال مانند آن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بعضی دیگر گویند که این مرد همان صاحب بزها است و بعضی از ایشان به بعضی دیگر گویند که نگاه کنید و ببینید که یکی از این جماعت که در نزد آن مرد هستند می شناسید؟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ایشان را نمی شناسیم مگر چهار نفر از اهل مکه و چهار نفر از اهل مدینه و ایشان فلان بن فلان اند و نام های ایشان را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در اول طلوع آفتاب این روز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آفتاب درآمد و روشن گردید، صدا کننده ای از جرم آفتاب با زبان عربی فصیح به نوعی که همه اهل آسمان ها و زمین ها آن را می شنوند، خلایق را ندا می کند که ای جماعت خلایق این مرد مهدی آل محمد عجل الله تعالى فرجه الشریف است و او را با نام جدش رسول خدا صلى الله عليه واله وسلم می نامد و کنیه او را هم ذکر می کند و او را به امام حسن عسکری و امام علی النقی علیه السلام تا به امام حسین علیه السلام نسبت می دهد و می گوید با او بیعت کنید تا این که هدایت یابید و با امرش مخالفت نکنید که گمراه می شوید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اول کسانی که دست مبارک آن حضرت را می بوسند ملائکه می باشند بعد از ایشان جنّ، بعد از آن نقباء دست مبارکش را می بوسند و گویند که شنیدیم و اطاعت کردیم و از خلایق هیچ شنونده ای نمی ماند مگر این که ندا را می شنوند و خلایق از اهل بیابان و اهل بلد و اهل دریا رو می آورند و بعضی با بعض دیگر سخن می گویند و بعضی از بعض دیگر آن چیز را که با گوش های خود شنیده اند می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ندا بود که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آفتاب به غروب نزدیک شد صدا کننده ای از سمت مغرب صدا می کند که ای گروه خلایق پروردگار شما در وادی یابس که از سرزمین فلسطین است ظهور نموده، او عثمان بن عنبسه اموی است از اولاد یزید بن معاویه، با او بیعت کنید تا این که هدایت یابید و با وی مخالفت نورزید که گمراه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ملائكه و جن و نقباء، سخن او را برآورد می کنند و او را تکذیب می نمایند و به او می گویند که سخنت را شنیدیم و اطاعت نکردیم در آن حال هیچ شکاک و اهل ریب و منافق و کافر نمی ماند، مگر این که به سبب ندای دوم گمراه می باشد و آقای ما قائم عجل الله تعالى فرجه الشریف پشت به کعبه می دهد و می فرماید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خلایق 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می خواهد که به آدم علیه السلام و شیث نگاه کند، هرآینه منم آدم علیه السلام و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اخلاق و احوال و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می خواهد به نوح علیه السلام و پسرش سام نگاه کند، هر آینه منم نوح علیه السلام و 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می خواهد به ابراهیم علیه السلام و اسماعیل نگاه کند، هر آینه منم ابراهیم و اسماعیل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می خواهد به موسی علیه السلام و یوشع علیه السلام نگاه کند، هر آینه منم موسی و يوشع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می خواهد به عیسی علیه السلام و شمعون علیه السلام نگاه کند، هر آینه منم عیسی و شمعون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می خواهد به محمد صلی الله علیه واله وسلم و امیرالمؤمنین علی علیه السلام نگاه کند، هر آینه منم محمد و امیرالمؤمنین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می خواهد به حسن علیه السلام و حسین علیه السلام نگاه کند، هر آینه منم حسن و حسین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می خواهد به ائمه که از اولاد حسین اند نگاه کند، هر آینه منم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 مرا اجابت نمایید و قبول کنید، به درستی که به شما خبر می دهم پاره ای چیزها را که به شما خبر داده شده و پاره ای دیگر که خبر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کتاب ها و صحف خدا را خوانده از من بشنود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آن به خواندن صحفی که خدا به آدم و شیث علیهما السلام نازل گردانیده، ابتدا می نماید در آن جا امت آدم و شیث علیهما السلام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یاد می کنیم هر آینه صحف حق این است که آن حضرت می خواند هر آینه به ما آموخت پاره ای چیزها را که در آن صحف ندانسته بودیم و چیزها را که به ما مخفی مانده بود و پاره ای از چیزها را که از آن صحف سقط شده و تبدیل و تحریف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صحف نوح علیه السلام و صحف ابراهیم علیه السلام و تورات و انجیل و زبور را می خواند پس اهل تورات و اهل انجیل و اهل زبور گویند که به خدا سوگند یاد می کنیم هر آینه این است حق صحف نوح و ابراهيم علیهما السلام که از آن اصلاً سقط نشده و تبدیل و تحریف نیافته و به خدا سوگند یاد می کنیم، هر آینه این است تورات جامع و زبور تمام و انجیل کامل، و این ها چند برابر آن کتاب ها است که ما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قرآن را تلاوت می فرماید آن گاه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 کنیم هر آینه این است آن قرآنی که حق خدای تعالی به محمد صلى الله عليه واله وسلم نازل گردانیده و از آن هرگز آیه ای یا کلمه ای انداخته نشده، و تبدیل و تحریف در آن واقع نگشته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امام باقر علیه السلام در خصوص قول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 إِلهُ مَعَ اللَّهِ قَلِيلاً ما تَذَكَّرُونَ</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دعای مضطر را به اجابت رساند و رنج و غم را برطرف سازد و شما را جانشینان زمین قرار دهد؟ آیا معبودی با خداست؟ کم تر متذکر 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قائم عجل الله تعالی فرجه الشریف نازل شده و جبرئیل در بالای ناودان رحمت در صورت مرغ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می باشد که با آن حضرت بیعت می کند و بعد از او آن سیصدو سیزده نفر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یکی از ایشان که به راه افتاده در همان ساعت به خدمت آن حضرت می آید و از ایشان پاره ای هستند که از میان رختخواب های خود مفقود می شوند و این است معنى قول امیرالمؤمنین علی علیه السلام که ایشان آنانند که از میان رختخواب هایشان مفقود و نایاب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قول خداوند عزوجل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خیرات ولایت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ثعلبیه می رسد مردی از بستگان وی که از لحاظ جسمانی و شجاعت قوی ترین مردم به جز حضرت مهدی عجل الله تعالی فرجه الشریف است بر می خیزد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چه می کنی؟</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مردم را هم چون گوسفند از جلوی خود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عهدنامه ای از پیامبر خدا صلی الله علیه واله وسلم داری و یا چیز دیگر؟</w:t>
      </w:r>
    </w:p>
    <w:p>
      <w:pPr>
        <w:pStyle w:val="BookText"/>
        <w:rPr/>
      </w:pPr>
      <w:r>
        <w:rPr>
          <w:rFonts w:ascii="IRNazanin" w:hAnsi="IRNazanin" w:eastAsia="IRNazanin"/>
          <w:color w:val="111111"/>
          <w:sz w:val="28"/>
          <w:sz w:val="28"/>
          <w:szCs w:val="28"/>
          <w:rtl w:val="true"/>
          <w:lang w:bidi="fa-IR"/>
        </w:rPr>
        <w:t xml:space="preserve">در این هنگام شخص که عهده دار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مسئول گرفتن بیعت از مردم برای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 وگرنه گردنت را می زنم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قائم عجل الله تعالی فرجه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خاموش باش،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منشوری از رسول خدا صلی الله علیه واله وسلم با خود دارم، ای فلان، آن صندوقچه را بیاور، </w:t>
      </w:r>
      <w:bookmarkStart w:id="96" w:name="pg20214_230061"/>
    </w:p>
    <w:p>
      <w:pPr>
        <w:pStyle w:val="BookText"/>
        <w:rPr/>
      </w:pPr>
      <w:bookmarkEnd w:id="96"/>
      <w:r>
        <w:rPr>
          <w:rFonts w:ascii="IRNazanin" w:hAnsi="IRNazanin" w:eastAsia="IRNazanin"/>
          <w:color w:val="111111"/>
          <w:sz w:val="28"/>
          <w:sz w:val="28"/>
          <w:szCs w:val="28"/>
          <w:rtl w:val="true"/>
          <w:lang w:bidi="fa-IR"/>
        </w:rPr>
        <w:t>صندوق را نزد او می آورد و امام عجل الله تعالی فرجه الشریف منشور پیامبر صلی الله علیه واله وسلم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مرد معترض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بده سرت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را جلو می برد و او بین دو چشم وی را بوسه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 خدا مرا فدای تو گرداند دوباره با ما تجدید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مجدداً با آن ها بیعت می کند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97" w:name="__RefHeading___Toc4590399_2320776876"/>
      <w:bookmarkStart w:id="98" w:name="_Toc33"/>
      <w:bookmarkEnd w:id="97"/>
      <w:r>
        <w:rPr/>
        <w:t>3</w:t>
      </w:r>
      <w:r>
        <w:rPr>
          <w:rtl w:val="true"/>
        </w:rPr>
        <w:t xml:space="preserve">) </w:t>
      </w:r>
      <w:r>
        <w:rPr>
          <w:rtl w:val="true"/>
        </w:rPr>
        <w:t xml:space="preserve">بیعت با اهل مکه </w:t>
      </w:r>
      <w:r>
        <w:rPr>
          <w:rtl w:val="true"/>
        </w:rPr>
        <w:t>(</w:t>
      </w:r>
      <w:r>
        <w:rPr>
          <w:rtl w:val="true"/>
        </w:rPr>
        <w:t>اصحاب</w:t>
      </w:r>
      <w:r>
        <w:rPr>
          <w:rtl w:val="true"/>
        </w:rPr>
        <w:t>)</w:t>
      </w:r>
      <w:bookmarkEnd w:id="98"/>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هستند که جمع می شوند همه ایشان از محل بیرون آمدن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آن و زمین های هموار آن و کوه های آن خدای تعالی جمع می کند ایشان را در کم تر از نصف شبی پس به سوی مکه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مکه ایشان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رو آوردند و فرو گرفتند ما را لشکر سفیانی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روشن شود ایشان را در حالتی که طواف کنندگان و برپا ایستادگان و نمازگزاران اند می بینند پس اهل مکه آن ها را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 روند به نزد مهدی عجل الله تعالی فرجه الشریف و این در حالتی که او در زیر مناره ای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مهدی عجل الله تعالی فرجه الشریف؟</w:t>
      </w:r>
    </w:p>
    <w:p>
      <w:pPr>
        <w:pStyle w:val="BookText"/>
        <w:rPr/>
      </w:pPr>
      <w:r>
        <w:rPr>
          <w:rFonts w:ascii="IRNazanin" w:hAnsi="IRNazanin" w:eastAsia="IRNazanin"/>
          <w:color w:val="111111"/>
          <w:sz w:val="28"/>
          <w:sz w:val="28"/>
          <w:szCs w:val="28"/>
          <w:rtl w:val="true"/>
          <w:lang w:bidi="fa-IR"/>
        </w:rPr>
        <w:t>پس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یاوران من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درستی که او پنهان می کند نفس خود را از ایشان تا ببیند که ایشان چگونه اند در فرمانبرداری از او پس به سوی مدینه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می دهند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قبر جدّش ملحق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 xml:space="preserve">- </w:t>
      </w:r>
      <w:bookmarkStart w:id="99" w:name="pg20214_230062"/>
    </w:p>
    <w:p>
      <w:pPr>
        <w:pStyle w:val="BookText"/>
        <w:rPr/>
      </w:pPr>
      <w:bookmarkEnd w:id="99"/>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به آن حضرت در مدینه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مهدی عجل الله تعالی فرجه الشریف احساس کند که آن ها به مدینه آمدند، به مکه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پیوسته این کار را می کنند تا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مرتبه حضرت از آن ها مخفی می شوند از مکه به مدینه و از مدینه به مگه و آن ها هم به حضرت مهدی عجل الله تعالی فرجه الشریفملحق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مرتبه حضرت خود را در میان صفا و مروه به ایشان می نمایاند پس به ایشان می 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کاری قطع پیدا نمی کنم تا این که برسی خصلت که ملازم آن باشید و از آن چیزی را تغییر ندهید و برای شما بر ذمه من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و فرمانبرداری می کنیم</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00" w:name="__RefHeading___Toc4590401_2320776876"/>
      <w:bookmarkStart w:id="101" w:name="_Toc34"/>
      <w:bookmarkEnd w:id="100"/>
      <w:r>
        <w:rPr/>
        <w:t>4</w:t>
      </w:r>
      <w:r>
        <w:rPr>
          <w:rtl w:val="true"/>
        </w:rPr>
        <w:t xml:space="preserve">) </w:t>
      </w:r>
      <w:r>
        <w:rPr>
          <w:rtl w:val="true"/>
        </w:rPr>
        <w:t>بیعت با کوفیان</w:t>
      </w:r>
      <w:bookmarkEnd w:id="101"/>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یاران حضرت مهدی عجل الله تعالی فرجه الشریف از کوفه هستند، هنگام ظهور خود را به مکه رسانده و با آن حضرت بیعت می کنند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102" w:name="__RefHeading___Toc4590403_2320776876"/>
      <w:bookmarkStart w:id="103" w:name="_Toc35"/>
      <w:bookmarkEnd w:id="102"/>
      <w:r>
        <w:rPr/>
        <w:t>5</w:t>
      </w:r>
      <w:r>
        <w:rPr>
          <w:rtl w:val="true"/>
        </w:rPr>
        <w:t xml:space="preserve">) </w:t>
      </w:r>
      <w:r>
        <w:rPr>
          <w:rtl w:val="true"/>
        </w:rPr>
        <w:t>بیعت عصائب</w:t>
      </w:r>
      <w:bookmarkEnd w:id="103"/>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 یک عده دیگر از یاران حضرت مهدی عجل الله تعالی فرجه الشریف هستند که در عراق ساکن می باشند و هنگام ظهور خود را به مکه رسانده و با آن حضرت بیعت خواهند نمود</w:t>
      </w:r>
      <w:r>
        <w:rPr>
          <w:rFonts w:eastAsia="IRNazanin" w:cs="IRNazanin"/>
          <w:color w:val="111111"/>
          <w:sz w:val="28"/>
          <w:szCs w:val="28"/>
          <w:rtl w:val="true"/>
          <w:lang w:bidi="fa-IR"/>
        </w:rPr>
        <w:t xml:space="preserve">». </w:t>
      </w:r>
      <w:r>
        <w:rPr>
          <w:rStyle w:val="FootnoteAnchor"/>
          <w:rtl w:val="true"/>
        </w:rPr>
        <w:footnoteReference w:id="99"/>
      </w:r>
      <w:bookmarkStart w:id="104" w:name="pg20214_230063"/>
    </w:p>
    <w:p>
      <w:pPr>
        <w:pStyle w:val="Heading4"/>
        <w:numPr>
          <w:ilvl w:val="3"/>
          <w:numId w:val="1"/>
        </w:numPr>
        <w:rPr/>
      </w:pPr>
      <w:bookmarkStart w:id="105" w:name="__RefHeading___Toc4590405_2320776876"/>
      <w:bookmarkStart w:id="106" w:name="_Toc36"/>
      <w:bookmarkEnd w:id="104"/>
      <w:bookmarkEnd w:id="105"/>
      <w:r>
        <w:rPr/>
        <w:t>6</w:t>
      </w:r>
      <w:r>
        <w:rPr>
          <w:rtl w:val="true"/>
        </w:rPr>
        <w:t xml:space="preserve">) </w:t>
      </w:r>
      <w:r>
        <w:rPr>
          <w:rtl w:val="true"/>
        </w:rPr>
        <w:t>بیعت با زنان</w:t>
      </w:r>
      <w:bookmarkEnd w:id="106"/>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سیصدو سیزده نفر که در میان آنان پنجاه زن نیز می باشند همانند ابرهای پاییزی بدون قرار قبلی در مکه معظمه جمع می شوند و با او در میان رکن و مقام بیعت می کنند</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07" w:name="__RefHeading___Toc4590407_2320776876"/>
      <w:bookmarkStart w:id="108" w:name="_Toc37"/>
      <w:bookmarkEnd w:id="107"/>
      <w:r>
        <w:rPr/>
        <w:t>7</w:t>
      </w:r>
      <w:r>
        <w:rPr>
          <w:rtl w:val="true"/>
        </w:rPr>
        <w:t xml:space="preserve">) </w:t>
      </w:r>
      <w:r>
        <w:rPr>
          <w:rtl w:val="true"/>
        </w:rPr>
        <w:t>بیعت با شیعیان</w:t>
      </w:r>
      <w:bookmarkEnd w:id="10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او از اطراف و اکناف جهان به سویش می شتابند و زمین زیر پای آنان طی می شود تا به محضر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بیعت می نمایند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09" w:name="__RefHeading___Toc4590409_2320776876"/>
      <w:bookmarkStart w:id="110" w:name="_Toc38"/>
      <w:bookmarkEnd w:id="109"/>
      <w:r>
        <w:rPr/>
        <w:t>8</w:t>
      </w:r>
      <w:r>
        <w:rPr>
          <w:rtl w:val="true"/>
        </w:rPr>
        <w:t xml:space="preserve">) </w:t>
      </w:r>
      <w:r>
        <w:rPr>
          <w:rtl w:val="true"/>
        </w:rPr>
        <w:t>بیعت با حسنی</w:t>
      </w:r>
      <w:bookmarkEnd w:id="110"/>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مهدی عجل الله تعالى فرجه الشریف با لشکر وارد عراق می شود و مردمان در عقب او و پیش روی او روانه می شوند و پیشرو لشکر او مردی است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ساق و دنباله لشکر او مردی است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ملحق می شود مردی از اولاد حسن با دوازده هزار سوار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سزاوارترم از تو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از فرزندان حسن علیه السلام می باشم و او بزرگ تر از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عجل الله تعالى فرجه الشریف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مهدی عجل الله تعالى فرجه الشریف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او بگوید که آیا برای تو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نظر می کند مهدی عجل الله تعالى فرجه الشریف به مرغی که در هوا نمایان است و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افتد در کف آن حضرت و به قدرت خدای تعالی به سخن درآید و گواهی دهد برای آن حضرت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 خشکی را در بقعه ای از زمین که در آن آبی نیست می کارد پس سبز می شود و برگ می آورد و می گیرد قطعه سنگ سختی را از زمین و به دست خود نرم و خمیر می کند مانند 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آن حضرت می شود و لشکر او هم تسلیم می شوند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صادق علیه السلام در حدیثی به مفضّل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با پرچم های خود به کوفه می آید و پیوسته ستمکاران را می کشد تا وارد کوفه شود و بسیاری از زمین را صاف می کند و کوفه را پناهگاه خود قرار می دهد پس خبر مهدی علیه السلام و اصحاب آن حضرت به او می رسد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ناحیه ما فرود آمده است؟</w:t>
      </w:r>
    </w:p>
    <w:p>
      <w:pPr>
        <w:pStyle w:val="BookText"/>
        <w:rPr/>
      </w:pP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 با ما تا نزد او رویم، ببینیم او کیست و چه می گوید؟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او مهدی عجل الله تعالى فرجه الشریف است و او را می شناسد و اراده نمی کند از این کار مگر برای این که به یاران خود بشناساند که آن حضرت کیست پس حسنی بیرون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مهدی آل محمد عجل الله تعالى فرجه الشریف هستی، کو چوب دستی جدت رسول خدا صلی الله علیه واله وسلم و انگشتر او و برد او و زره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عمامه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اسب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ناقه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استر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تاج او و خراو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نجیب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قرآنی که آن را جدت امیرالمؤمنین علیه السلام جمع کرده بدون تبدیلی و تغییری؟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 می کند مهدی عجل الله تعالى فرجه الشریف سَفَطی </w:t>
      </w:r>
      <w:r>
        <w:rPr>
          <w:rStyle w:val="FootnoteAnchor"/>
          <w:rtl w:val="true"/>
        </w:rPr>
        <w:footnoteReference w:id="103"/>
      </w:r>
      <w:r>
        <w:rPr>
          <w:rFonts w:ascii="IRNazanin" w:hAnsi="IRNazanin" w:eastAsia="IRNazanin"/>
          <w:color w:val="111111"/>
          <w:sz w:val="28"/>
          <w:sz w:val="28"/>
          <w:szCs w:val="28"/>
          <w:rtl w:val="true"/>
          <w:lang w:bidi="fa-IR"/>
        </w:rPr>
        <w:t>را که در آن همه ی چیزهایی که حسنی طلب کرده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در سفط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در سفط است،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متروکات همه پیغمبران حتى عصای آدم علیه السلام و آلت نجاری نوح علیه السلام و ترکه ی هود علیه السلام و صالح علیه السلام و مجمع ابراهيم علیه السلام و صاع یوسف علیه السلام و پیمانه و ترازوی شعیب علیه السلام و عصای موسی علیه السلام و صندوقی که در آن است باقی مانده ی آن چه که باقی گذارند خانواده موسی علیه السلام و خانواده هارون که فرشتگان آن را بر می دارند و زره داوود علیه السلام و عصای رسول خدا صلی الله علیه واله وسلم و مهر سليمان علیه السلام و تاج او و راحله عیسی علیه السلام و میراث همه پیغمبران و مرسلین در این سفط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این ها را که دیدم و آن چه که از تو می خواهم این است که بکاری چوب دستی جدت رسول خدا صلی الله علیه واله وسلم را، از این کلام مقصودی ندارد جز این که فضل مهدی را به یاران خود بنمایاند تا او را اطاعت کنند و با او الفت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آن را در این سنگ سخت و از خدا بخواه که آن را برویاند و این جماعت ببینند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مهدی علیه السلام بیرون می آورد جمیع آن چه را که حسنی از او مطالبه کرده و مهدی علیه السلام چوب دستی را به دست خود می گیرد و در سنگ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روید و بلند می شود و شاخه و برگ می آورد تا این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سایه می اندازد بر سر تمام لشکر مهدی عجل الله تعالى فرجه الشریف و لشکر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کن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حضرت بیعت می کند و لشکر او هم، همه با او بیعت می کنند مگر چهل هزار نفر از آن ها که همه با خود قرآن دارند و همه زیدی مذهب شناخته شده اند؛ زیرا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نیست مگر جادوگری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لشکر با هم مختلط می 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مهدی عجل الله تعالى فرجه الشریف رو می کند به این طایفه کج رفتار و آن ها را موعظه می کند و دعوت به حق می نماید تا سه روز آن ها نمی پذیرند و زیاد نمی کنند مگر سرکشی و کفر را پس حضرت امر بر کشتن ایشان می کند و همه ی آن ها را می کشند پس حضرت علیه السلام به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از ایشان دور نکنید و بگذارید با ایشان باشد تا حسرتی باشد برای ایشان هم چنان که آن را تغییر دادند و تبدیل کردند و تحریف نمودند و عمل نکردند به آن چه که در آن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0214_230068"/>
      <w:bookmarkStart w:id="112" w:name="pg20214_230068"/>
      <w:bookmarkEnd w:id="112"/>
    </w:p>
    <w:p>
      <w:pPr>
        <w:pStyle w:val="Heading2"/>
        <w:numPr>
          <w:ilvl w:val="1"/>
          <w:numId w:val="1"/>
        </w:numPr>
        <w:rPr/>
      </w:pPr>
      <w:bookmarkStart w:id="113" w:name="pg20214_230068"/>
      <w:bookmarkStart w:id="114" w:name="__RefHeading___Toc4590411_2320776876"/>
      <w:bookmarkStart w:id="115" w:name="_Toc39"/>
      <w:bookmarkEnd w:id="113"/>
      <w:bookmarkEnd w:id="114"/>
      <w:r>
        <w:rPr>
          <w:rtl w:val="true"/>
        </w:rPr>
        <w:t>فصل سوم</w:t>
      </w:r>
      <w:r>
        <w:rPr>
          <w:rtl w:val="true"/>
        </w:rPr>
        <w:t xml:space="preserve">: </w:t>
      </w:r>
      <w:r>
        <w:rPr>
          <w:rtl w:val="true"/>
        </w:rPr>
        <w:t>اصحاب و سپاهیان حضرت مهدی عجل الله تعالى فرجه الشریف</w:t>
      </w:r>
      <w:bookmarkEnd w:id="115"/>
    </w:p>
    <w:p>
      <w:pPr>
        <w:pStyle w:val="Heading3"/>
        <w:numPr>
          <w:ilvl w:val="2"/>
          <w:numId w:val="1"/>
        </w:numPr>
        <w:rPr/>
      </w:pPr>
      <w:bookmarkStart w:id="116" w:name="__RefHeading___Toc4590413_2320776876"/>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فصل سوم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سپاهیان حضرت مهدى عجل الله تعالی فرجه الشریف</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0214_230070"/>
      <w:bookmarkStart w:id="119" w:name="pg20214_230070"/>
      <w:bookmarkEnd w:id="119"/>
    </w:p>
    <w:p>
      <w:pPr>
        <w:pStyle w:val="Heading3"/>
        <w:numPr>
          <w:ilvl w:val="2"/>
          <w:numId w:val="1"/>
        </w:numPr>
        <w:rPr/>
      </w:pPr>
      <w:bookmarkStart w:id="120" w:name="pg20214_230070"/>
      <w:bookmarkStart w:id="121" w:name="__RefHeading___Toc4590415_2320776876"/>
      <w:bookmarkStart w:id="122" w:name="_Toc41"/>
      <w:bookmarkEnd w:id="120"/>
      <w:bookmarkEnd w:id="121"/>
      <w:r>
        <w:rPr>
          <w:rtl w:val="true"/>
        </w:rPr>
        <w:t>فرق بین اصحاب خاص حضرت ولی عصر عجل الله تعالى فرجه الشریف و دیگر یاوران و لشکریانشان</w:t>
      </w:r>
      <w:bookmarkEnd w:id="122"/>
    </w:p>
    <w:p>
      <w:pPr>
        <w:pStyle w:val="BookText"/>
        <w:rPr/>
      </w:pPr>
      <w:r>
        <w:rPr>
          <w:rFonts w:ascii="IRNazanin" w:hAnsi="IRNazanin" w:eastAsia="IRNazanin"/>
          <w:color w:val="111111"/>
          <w:sz w:val="28"/>
          <w:sz w:val="28"/>
          <w:szCs w:val="28"/>
          <w:rtl w:val="true"/>
          <w:lang w:bidi="fa-IR"/>
        </w:rPr>
        <w:t xml:space="preserve">اصحاب و یاران خاص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آنان کسانی می باشند که حضرت امیرالمؤمنین علی علیه السلام و امام صادق علیه السلام از آنان به پرچم داران تعبیر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شایستگی های فراوانی که در آنان برای رهبری و فرماندهی سپاهیان و لشکریان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التَّجَباءُ وَالْقُضاةُ وَالحَكَامُ وَالفُقَهَاءُ فِي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فرماندهان، قاضیان، حاکمان شرع و فقیهان دین اند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این یاران خاص نقش عظیمی در فرماندهی سپاه و گشودن شهرها و اداره امور و غیر آن را دارند که تعدادشان مسجل و در کتابی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مانند شهدای کربلا نه یک نفر زیاد و نه یک نفر کم و به هیچ وجه قابل تغییر و تبدیل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دعا کرد که خداوند ما را از پیروان راه آنان قرار دهد</w:t>
      </w:r>
      <w:r>
        <w:rPr>
          <w:rFonts w:eastAsia="IRNazanin" w:cs="IRNazanin"/>
          <w:color w:val="111111"/>
          <w:sz w:val="28"/>
          <w:szCs w:val="28"/>
          <w:rtl w:val="true"/>
          <w:lang w:bidi="fa-IR"/>
        </w:rPr>
        <w:t xml:space="preserve">. </w:t>
      </w:r>
      <w:bookmarkStart w:id="123" w:name="pg20214_230071"/>
    </w:p>
    <w:p>
      <w:pPr>
        <w:pStyle w:val="BookText"/>
        <w:rPr/>
      </w:pPr>
      <w:bookmarkEnd w:id="123"/>
      <w:r>
        <w:rPr>
          <w:rFonts w:ascii="IRNazanin" w:hAnsi="IRNazanin" w:eastAsia="IRNazanin"/>
          <w:color w:val="111111"/>
          <w:sz w:val="28"/>
          <w:sz w:val="28"/>
          <w:szCs w:val="28"/>
          <w:rtl w:val="true"/>
          <w:lang w:bidi="fa-IR"/>
        </w:rPr>
        <w:t>اما یاران؛ مؤمنان صالحی هستند که به حضرت مهدی علیه السلام در مکه و غیر آن ملحق گردیده و زیر پرچمش گرد می آیند و با دشمنان خدا و پیامبر خدا صلی الله علیه واله وسلم خواهند جنگید حضرت مهدی عجل الله تعالی فرجه الشریف از مکه خارج نخواهند شد؛ مگر آن که از یاورانش حداقل ده هزار نفر با آن حضرت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تعداد جمعی از یاران ایشانند، نه همه آنان چون تنها سید هاشمی با دوازده هزار سپاهی به حضرت مهدی عجل الله تعالی فرجه الشریف در عراق ملحق می گردند و بزرگان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غیر از یاورانی هستند که از فرشتگان و جنّیان خواهند بود؛ آنان نیز یاوران حضرتش و اوامر آن بزرگوار و تعالیمش را فرمانبردار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و زیارات وارده از ائمه طاهرین علیهم السلام می خوانیم که دستور داده اند از خدا بخواهیم ما را از یاوران حضرت مهدی عجل الله تعالی فرجه الشریف و پیکارگران در رکاب آن بزرگوار قرار دهد</w:t>
      </w:r>
      <w:r>
        <w:rPr>
          <w:rFonts w:eastAsia="IRNazanin" w:cs="IRNazanin"/>
          <w:color w:val="111111"/>
          <w:sz w:val="28"/>
          <w:szCs w:val="28"/>
          <w:rtl w:val="true"/>
          <w:lang w:bidi="fa-IR"/>
        </w:rPr>
        <w:t>.</w:t>
      </w:r>
    </w:p>
    <w:p>
      <w:pPr>
        <w:pStyle w:val="Heading3"/>
        <w:numPr>
          <w:ilvl w:val="2"/>
          <w:numId w:val="1"/>
        </w:numPr>
        <w:rPr/>
      </w:pPr>
      <w:bookmarkStart w:id="124" w:name="__RefHeading___Toc4590417_2320776876"/>
      <w:bookmarkStart w:id="125" w:name="_Toc42"/>
      <w:bookmarkEnd w:id="124"/>
      <w:r>
        <w:rPr>
          <w:rtl w:val="true"/>
        </w:rPr>
        <w:t>اسماء و تعداد اصحاب خاص حضرت مهدی عجل الله تعالى فرجه الشریف</w:t>
      </w:r>
      <w:bookmarkEnd w:id="125"/>
    </w:p>
    <w:p>
      <w:p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قائم عجل الله تعالی فرجه الشریف صحیفه ی مهر شده ای است که در آن تعداد، نام، شهرها، طبیعت ها، زینت ها و کنیه هایشان نوشته شده است، آنان هجوم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کننده در طاعت خدا و طاعت او هستند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امیرالمؤمنین علیه السلام در وصف اصحاب امام زمان عجل الله تعالی فرجه الشریف می فرمایند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مردان الهی، دور او گرد می آیند، دعوتش را سر پا نگه می دارند و او را یاری می کنند وزیران او هستند که سنگینی مسائل </w:t>
      </w:r>
      <w:r>
        <w:rPr>
          <w:rFonts w:eastAsia="IRNazanin" w:cs="IRNazanin"/>
          <w:color w:val="111111"/>
          <w:sz w:val="28"/>
          <w:szCs w:val="28"/>
          <w:rtl w:val="true"/>
          <w:lang w:bidi="fa-IR"/>
        </w:rPr>
        <w:t xml:space="preserve">- </w:t>
      </w:r>
      <w:bookmarkStart w:id="126" w:name="pg20214_230072"/>
    </w:p>
    <w:p>
      <w:pPr>
        <w:pStyle w:val="BookText"/>
        <w:rPr/>
      </w:pPr>
      <w:bookmarkEnd w:id="126"/>
      <w:r>
        <w:rPr>
          <w:rFonts w:ascii="IRNazanin" w:hAnsi="IRNazanin" w:eastAsia="IRNazanin"/>
          <w:color w:val="111111"/>
          <w:sz w:val="28"/>
          <w:sz w:val="28"/>
          <w:szCs w:val="28"/>
          <w:rtl w:val="true"/>
          <w:lang w:bidi="fa-IR"/>
        </w:rPr>
        <w:t>کشوری را بر عهده می گیرند و او را در مسئولیت بزرگی که خداوند به عهده اش گذاشته یاری می کنند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قائم آل محمد عجل الله تعالی فرجه الشریف قیام می کند، از پشت کعبه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بیرون می آیند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از قوم موسی علیه السلام هستند که الا به حق، حکم به حق می کنند و به حق متمایل اند و هفت نفر از اصحاب کهف هستند و مابقى يوشع وصي موسى علیه السلام و مؤمن آل فرعون و سلمان فارسی و ابودجانه انصاری و مالک اشتر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یاوران حضرت مهدی علیه السلام و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روایات از یاران خاص حضرت با عناوین زیر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الهيون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مسوّمه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الله فی ارضه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127" w:name="__RefHeading___Toc4590419_2320776876"/>
      <w:bookmarkStart w:id="128" w:name="_Toc43"/>
      <w:bookmarkEnd w:id="127"/>
      <w:r>
        <w:rPr>
          <w:rtl w:val="true"/>
        </w:rPr>
        <w:t>اصحاب حضرت مهدی عجل الله تعالى فرجه الشریف</w:t>
      </w:r>
      <w:bookmarkEnd w:id="128"/>
    </w:p>
    <w:p>
      <w:pPr>
        <w:pStyle w:val="Heading4"/>
        <w:numPr>
          <w:ilvl w:val="3"/>
          <w:numId w:val="1"/>
        </w:numPr>
        <w:rPr/>
      </w:pPr>
      <w:bookmarkStart w:id="129" w:name="__RefHeading___Toc4590421_2320776876"/>
      <w:bookmarkStart w:id="130" w:name="_Toc4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اسامی اصحاب حضرت ولی عصر عجل الله تعالی فرجه الشریف به علت طولانی بودن به صورت جدولی در آخر کتاب ذکر شده است</w:t>
      </w:r>
      <w:r>
        <w:rPr>
          <w:rFonts w:eastAsia="IRNazanin" w:cs="IRNazanin"/>
          <w:color w:val="111111"/>
          <w:sz w:val="28"/>
          <w:szCs w:val="28"/>
          <w:rtl w:val="true"/>
          <w:lang w:bidi="fa-IR"/>
        </w:rPr>
        <w:t>.</w:t>
      </w:r>
    </w:p>
    <w:p>
      <w:pPr>
        <w:pStyle w:val="Heading4"/>
        <w:numPr>
          <w:ilvl w:val="3"/>
          <w:numId w:val="1"/>
        </w:numPr>
        <w:rPr/>
      </w:pPr>
      <w:bookmarkStart w:id="131" w:name="__RefHeading___Toc4590423_2320776876"/>
      <w:bookmarkStart w:id="132" w:name="_Toc45"/>
      <w:bookmarkEnd w:id="131"/>
      <w:r>
        <w:rPr>
          <w:rtl w:val="true"/>
        </w:rPr>
        <w:t>انبیایی که حضرت مهدی عجل الله تعالى فرجه الشریف را یاری می دهند</w:t>
      </w:r>
      <w:bookmarkEnd w:id="132"/>
    </w:p>
    <w:p>
      <w:pPr>
        <w:pStyle w:val="Heading5"/>
        <w:numPr>
          <w:ilvl w:val="4"/>
          <w:numId w:val="1"/>
        </w:numPr>
        <w:rPr/>
      </w:pPr>
      <w:bookmarkStart w:id="133" w:name="__RefHeading___Toc4590425_2320776876"/>
      <w:bookmarkStart w:id="134" w:name="_Toc46"/>
      <w:bookmarkEnd w:id="133"/>
      <w:r>
        <w:rPr>
          <w:rtl w:val="true"/>
        </w:rPr>
        <w:t>اشاره</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انبیایی اشاره می کنیم که در روایات از آنان نام برده شده است</w:t>
      </w:r>
      <w:r>
        <w:rPr>
          <w:rFonts w:eastAsia="IRNazanin" w:cs="IRNazanin"/>
          <w:color w:val="111111"/>
          <w:sz w:val="28"/>
          <w:szCs w:val="28"/>
          <w:rtl w:val="true"/>
          <w:lang w:bidi="fa-IR"/>
        </w:rPr>
        <w:t xml:space="preserve">. </w:t>
      </w:r>
      <w:bookmarkStart w:id="135" w:name="pg20214_230073"/>
    </w:p>
    <w:p>
      <w:pPr>
        <w:pStyle w:val="Heading5"/>
        <w:numPr>
          <w:ilvl w:val="4"/>
          <w:numId w:val="1"/>
        </w:numPr>
        <w:rPr/>
      </w:pPr>
      <w:bookmarkStart w:id="136" w:name="__RefHeading___Toc4590427_2320776876"/>
      <w:bookmarkStart w:id="137" w:name="_Toc47"/>
      <w:bookmarkEnd w:id="135"/>
      <w:bookmarkEnd w:id="136"/>
      <w:r>
        <w:rPr>
          <w:rtl w:val="true"/>
        </w:rPr>
        <w:t>خضر نبی علیه السلام</w:t>
      </w:r>
      <w:bookmarkEnd w:id="137"/>
    </w:p>
    <w:p>
      <w:pPr>
        <w:pStyle w:val="BookText"/>
        <w:rPr/>
      </w:pPr>
      <w:r>
        <w:rPr>
          <w:rFonts w:ascii="IRNazanin" w:hAnsi="IRNazanin" w:eastAsia="IRNazanin"/>
          <w:color w:val="111111"/>
          <w:sz w:val="28"/>
          <w:sz w:val="28"/>
          <w:szCs w:val="28"/>
          <w:rtl w:val="true"/>
          <w:lang w:bidi="fa-IR"/>
        </w:rPr>
        <w:t>از جمله یاران حضرت مهدی عجل الله تعالى فرجه الشریف، حضرت خضر علیه السلام است که همیشه با ایشان می 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 از آب حیات خورد او زنده است و تا دمیده شدن صور از دنیا نمی رود، او پیش ما می آید و بر ما سلام می کند، ما صدایش را می شنویم و خودش را نمی بینیم او در مراسم حج شرکت می کند و همه مناسک را انجام می دهد در روز عرفه در سرزمین عرفات می ایستد و برای دعای مؤمنان آمین می گوید خداوند به وسیله او در زمان غیبت، از قائم ما عجل الله تعالى فرجه الشریف رفع غربت می کند و به وسیله او وحشتش را تبدیل به انس می کند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این حدیث استفاده می شود که حضرت خضر علیه السلام جزء سی نفری است که همواره در محضر حضرت بقیة الله علیه السلام هستند و رتق و فتق امور به فرمان آن حضرت در دست آن ها است</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138" w:name="__RefHeading___Toc4590429_2320776876"/>
      <w:bookmarkStart w:id="139" w:name="_Toc48"/>
      <w:bookmarkEnd w:id="138"/>
      <w:r>
        <w:rPr>
          <w:rtl w:val="true"/>
        </w:rPr>
        <w:t>حضرت عیسی علیه السلام</w:t>
      </w:r>
      <w:bookmarkEnd w:id="139"/>
    </w:p>
    <w:p>
      <w:pPr>
        <w:pStyle w:val="BookText"/>
        <w:rPr/>
      </w:pPr>
      <w:r>
        <w:rPr>
          <w:rFonts w:ascii="IRNazanin" w:hAnsi="IRNazanin" w:eastAsia="IRNazanin"/>
          <w:color w:val="111111"/>
          <w:sz w:val="28"/>
          <w:sz w:val="28"/>
          <w:szCs w:val="28"/>
          <w:rtl w:val="true"/>
          <w:lang w:bidi="fa-IR"/>
        </w:rPr>
        <w:t>امیرمؤمنان علی علیه السلام در خطبه ای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مهدی عجل الله تعالى فرجه الشریف حضرت عیسی علیه السلام را به جانشینی خود در عملیات تهاجمی علیه دجّال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برای یافتن و سرکوبی دجّال حرکت می کند دجّال که همه جهان را در سلطه خود دارد و کشاورزی و نسل بشری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را به خویش می خواند و هرکس او را بپذیرد مورد لطف قرار میگیرد و اگر خودداری ورزد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جزمکه و مدينه و بيت المقدس را در هم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نامشروع از شرق و غرب جهان در پیرامونش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به سوی حجاز حرکت می کند و عیسی علیه السلام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 و فریادی هولناک بر او می کشد و ضربه ای سخت بر او فرود می آورد و او را در شعله های آتش ذوب می کند هم چنان که سرب در آتش ذوب می 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با هفتاد هزار یهودی می باشد که صاحب سلاح و شمشیر هستند پس چون نظرشان به عیسی علیه السلام بیفتد آب شود چنان چه سرب در آتش آب می شود و چنان چه نمک در آب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نماند از مخلوقات خدا چیزی که یهودی پشت آن پنهان شده مگر آن که به زبان 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است پس او را بکش مگر درخت فرقد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از درختان یهود است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ذیل حدیثی آمده است که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نزد حضرت عیسی علیه السلام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تو هستیم،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Style w:val="FootnoteAnchor"/>
          <w:rtl w:val="true"/>
        </w:rPr>
        <w:footnoteReference w:id="114"/>
      </w:r>
      <w:bookmarkStart w:id="140" w:name="pg20214_230075"/>
    </w:p>
    <w:p>
      <w:pPr>
        <w:pStyle w:val="Heading5"/>
        <w:numPr>
          <w:ilvl w:val="4"/>
          <w:numId w:val="1"/>
        </w:numPr>
        <w:rPr/>
      </w:pPr>
      <w:bookmarkStart w:id="141" w:name="__RefHeading___Toc4590431_2320776876"/>
      <w:bookmarkStart w:id="142" w:name="_Toc49"/>
      <w:bookmarkEnd w:id="140"/>
      <w:bookmarkEnd w:id="141"/>
      <w:r>
        <w:rPr>
          <w:rtl w:val="true"/>
        </w:rPr>
        <w:t>حضرت الیاس علیه الاسلام</w:t>
      </w:r>
      <w:bookmarkEnd w:id="142"/>
    </w:p>
    <w:p>
      <w:pPr>
        <w:pStyle w:val="BookText"/>
        <w:rPr/>
      </w:pPr>
      <w:r>
        <w:rPr>
          <w:rFonts w:ascii="IRNazanin" w:hAnsi="IRNazanin" w:eastAsia="IRNazanin"/>
          <w:color w:val="111111"/>
          <w:sz w:val="28"/>
          <w:sz w:val="28"/>
          <w:szCs w:val="28"/>
          <w:rtl w:val="true"/>
          <w:lang w:bidi="fa-IR"/>
        </w:rPr>
        <w:t>امام جواد علیه السلام از جد بزرگوارشان امام صادق علیه السلام نقل فرمودند که 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علیه السلام در حال طواف خانه ی خدا بودند که در این هنگام ناگهان مرد نقابداری دیده شد که طواف امام باقر علیه السلام را قطع کرد تا این که او را به خانه ای در کنار کوه صفا بردند و پس از آن فرستادند دنبال من در این هنگام ما سه نفر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پسر پیامبر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دستش را روی سر من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مبارک گرداند درباره ات ای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پدرانتان ای اباجعفر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مرا خبرده و اگر خواستی من به شما خبر دهم و اگر مایل بودی از من سؤال بفرمائید و اگر خواستی من سؤال کنم و اگر خواستی مرا تصدیق نمائید و اگر خواستی من شما را تصدیق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حدیث به این جا می رسد که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چشمان تو با مهدی این 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با شمشیرهای آل داوود بین آسمان ارواح مردگان کافر را شکنجه می کنند و ارواح هم کیشان کفّار از زندگان به مردگان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شمشیری را از غلاف کشید و گفت این همان شمشیر مهدی عجل الله تعالى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سوگند که محمد صلی الله علیه واله وسلم را به پیامبری برگزید بلی درست است، سپس آن مرد ورم بدنش برطرف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 نبی هستم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نکردم از شما در حالی که من نمی دانستم جز این که دوست </w:t>
      </w:r>
      <w:r>
        <w:rPr>
          <w:rFonts w:eastAsia="IRNazanin" w:cs="IRNazanin"/>
          <w:color w:val="111111"/>
          <w:sz w:val="28"/>
          <w:szCs w:val="28"/>
          <w:rtl w:val="true"/>
          <w:lang w:bidi="fa-IR"/>
        </w:rPr>
        <w:t xml:space="preserve">- </w:t>
      </w:r>
      <w:bookmarkStart w:id="143" w:name="pg20214_230076"/>
    </w:p>
    <w:p>
      <w:pPr>
        <w:pStyle w:val="BookText"/>
        <w:rPr/>
      </w:pPr>
      <w:bookmarkEnd w:id="143"/>
      <w:r>
        <w:rPr>
          <w:rFonts w:ascii="IRNazanin" w:hAnsi="IRNazanin" w:eastAsia="IRNazanin"/>
          <w:color w:val="111111"/>
          <w:sz w:val="28"/>
          <w:sz w:val="28"/>
          <w:szCs w:val="28"/>
          <w:rtl w:val="true"/>
          <w:lang w:bidi="fa-IR"/>
        </w:rPr>
        <w:t xml:space="preserve">داشتم این حدیث باعث ایمان قلبی برای اصحاب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بلند شد و رفت و دیگر او را ندیدم</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44" w:name="__RefHeading___Toc4590433_2320776876"/>
      <w:bookmarkStart w:id="145" w:name="_Toc50"/>
      <w:bookmarkEnd w:id="144"/>
      <w:r>
        <w:rPr>
          <w:rtl w:val="true"/>
        </w:rPr>
        <w:t>اصحاب کهف</w:t>
      </w:r>
      <w:bookmarkEnd w:id="145"/>
    </w:p>
    <w:p>
      <w:pPr>
        <w:pStyle w:val="BookText"/>
        <w:rPr/>
      </w:pP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برای یاری مهدی عجل الله تعالى فرجه الشریف خواهند آمد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اهل کهف همگی عجم هستند و سخن نمی گویند مگر با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مهدی عجل الله تعالى فرجه الشریف</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بیرون آورد از پشت کعبه یا به روایتی از پشت کوفه بیست و هفت نفر را پانزده نفر از قوم موسی که مردم را به حق هدایت می کردند و به حق عدول می دادند و هفت نفر از اصحاب کهف و یوشع بن نون وصي موسى علیه السلام و مؤمن آل فرعون و سلمان فارسی و مالک اشتر و ابودجانه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جابر انصاری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امیرمؤمنان علی علیه السلام در خطبه ای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سگشان بر می گردند، از ایشان است مردی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کمسلمیناخ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شاهد خواهند بود برای قائم عجل الله تعالى فرجه الشریف امروی را تسلیم می شوند، پس </w:t>
      </w:r>
      <w:r>
        <w:rPr>
          <w:rFonts w:eastAsia="IRNazanin" w:cs="IRNazanin"/>
          <w:color w:val="111111"/>
          <w:sz w:val="28"/>
          <w:szCs w:val="28"/>
          <w:rtl w:val="true"/>
          <w:lang w:bidi="fa-IR"/>
        </w:rPr>
        <w:t xml:space="preserve">- </w:t>
      </w:r>
      <w:bookmarkStart w:id="146" w:name="pg20214_230077"/>
    </w:p>
    <w:p>
      <w:pPr>
        <w:pStyle w:val="BookText"/>
        <w:rPr/>
      </w:pPr>
      <w:bookmarkEnd w:id="146"/>
      <w:r>
        <w:rPr>
          <w:rFonts w:ascii="IRNazanin" w:hAnsi="IRNazanin" w:eastAsia="IRNazanin"/>
          <w:color w:val="111111"/>
          <w:sz w:val="28"/>
          <w:sz w:val="28"/>
          <w:szCs w:val="28"/>
          <w:rtl w:val="true"/>
          <w:lang w:bidi="fa-IR"/>
        </w:rPr>
        <w:t>قائم عجل الله تعالى فرجه الشریف یکی از آن ها را به جنگ روم می فرستد و او بدون فتح بر می گردد پس دیگری را بفرستد و او فاتحانه بر می گردد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شیخ مفید در ارشاد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آن ها اصحاب کهف با پانزده نفر از اصحاب موسی علیه السلام که به حق راهنمایی می کردند و به آن بر می گشتند با مهدی عجل الله تعالى فرجه الشریف بیعت می کنند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147" w:name="__RefHeading___Toc4590435_2320776876"/>
      <w:bookmarkStart w:id="148" w:name="_Toc51"/>
      <w:bookmarkEnd w:id="147"/>
      <w:r>
        <w:rPr>
          <w:rtl w:val="true"/>
        </w:rPr>
        <w:t>شهدای کربلا</w:t>
      </w:r>
      <w:bookmarkEnd w:id="148"/>
    </w:p>
    <w:p>
      <w:pPr>
        <w:pStyle w:val="BookText"/>
        <w:rPr/>
      </w:pPr>
      <w:r>
        <w:rPr>
          <w:rFonts w:ascii="IRNazanin" w:hAnsi="IRNazanin" w:eastAsia="IRNazanin"/>
          <w:color w:val="111111"/>
          <w:sz w:val="28"/>
          <w:sz w:val="28"/>
          <w:szCs w:val="28"/>
          <w:rtl w:val="true"/>
          <w:lang w:bidi="fa-IR"/>
        </w:rPr>
        <w:t>امام حسین علیه السلام شب عاشورا در ضمن خطبه ای که خواندند فرمودند؛ جدم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حسین علیه السلام در کربلا غریب و وحید و عطشان و تنها کشته می شود پس هرکس او را یاری نماید، مرا و فرزندش حجت عجل الله تعالى فرجه الشریف را یاری کرده است و اگر با زبان نیز به ما کمک نماید، روز قیامت در حزب ما خواهد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حدیثی مفصل، مفضّل روایت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و دو تن مردان که با حسین بن علی علیه السلام شهید شدند با سیصدو سیزده تن خواهند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حسین بن علی علیه السلام ظاهر می شود با دوازده هزار نفر مؤمن از شیعیان علی علیه السلام که بر سرش عمامه سیاه خواهد داشت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علیه السلام ظاهر می شود با دوازده هزار صدیق و </w:t>
      </w:r>
      <w:r>
        <w:rPr>
          <w:rFonts w:eastAsia="IRNazanin" w:cs="IRNazanin"/>
          <w:color w:val="111111"/>
          <w:sz w:val="28"/>
          <w:szCs w:val="28"/>
          <w:rtl w:val="true"/>
          <w:lang w:bidi="fa-IR"/>
        </w:rPr>
        <w:t xml:space="preserve">- </w:t>
      </w:r>
      <w:bookmarkStart w:id="149" w:name="pg20214_230078"/>
    </w:p>
    <w:p>
      <w:pPr>
        <w:pStyle w:val="BookText"/>
        <w:rPr/>
      </w:pPr>
      <w:bookmarkEnd w:id="149"/>
      <w:r>
        <w:rPr>
          <w:rFonts w:ascii="IRNazanin" w:hAnsi="IRNazanin" w:eastAsia="IRNazanin"/>
          <w:color w:val="111111"/>
          <w:sz w:val="28"/>
          <w:sz w:val="28"/>
          <w:szCs w:val="28"/>
          <w:rtl w:val="true"/>
          <w:lang w:bidi="fa-IR"/>
        </w:rPr>
        <w:t>هفتادو دو تن اصحاب او در کربلا خوشا به حال برانگیخته شدگان سفید درخشنده</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150" w:name="__RefHeading___Toc4590437_2320776876"/>
      <w:bookmarkStart w:id="151" w:name="_Toc52"/>
      <w:bookmarkEnd w:id="150"/>
      <w:r>
        <w:rPr>
          <w:rtl w:val="true"/>
        </w:rPr>
        <w:t>مؤمنين</w:t>
      </w:r>
      <w:bookmarkEnd w:id="151"/>
    </w:p>
    <w:p>
      <w:pPr>
        <w:pStyle w:val="Heading5"/>
        <w:numPr>
          <w:ilvl w:val="4"/>
          <w:numId w:val="1"/>
        </w:numPr>
        <w:rPr/>
      </w:pPr>
      <w:bookmarkStart w:id="152" w:name="__RefHeading___Toc4590439_2320776876"/>
      <w:bookmarkStart w:id="153" w:name="_Toc53"/>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عجل الله تعالى فرجه الشریف ظهور کرد داخل کوفه شود، خداوند بر می انگیزاند برای او از پشت کوفه، هفتاد هزار صدیق</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عبدالله بن شریک عامری را که عمامه سیاه بر سر دارد و دو طرف آن را میان دو شانه اش آویزان و در جلوی روی قائم عجل الله تعالى فرجه الشریف با چهار هزار نفر از دامنه کوه بالا می رود و مکرر تکبیر می گوید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و میسر بن عبدالعزیز را که در میان صفا و مروه مردم را با شمشیرشان کنار می زنند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صادق علیه السلام به داوود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راه رفتن بود نگریست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خوشحال می شود به یکی از یاران قائم نگاه کند به این شخص بنگرد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مؤمنین در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آل محمد علیهم السلام می روند و با </w:t>
      </w:r>
      <w:r>
        <w:rPr>
          <w:rFonts w:eastAsia="IRNazanin" w:cs="IRNazanin"/>
          <w:color w:val="111111"/>
          <w:sz w:val="28"/>
          <w:szCs w:val="28"/>
          <w:rtl w:val="true"/>
          <w:lang w:bidi="fa-IR"/>
        </w:rPr>
        <w:t xml:space="preserve">- </w:t>
      </w:r>
      <w:bookmarkStart w:id="154" w:name="pg20214_230079"/>
    </w:p>
    <w:p>
      <w:pPr>
        <w:pStyle w:val="BookText"/>
        <w:rPr/>
      </w:pPr>
      <w:bookmarkEnd w:id="154"/>
      <w:r>
        <w:rPr>
          <w:rFonts w:ascii="IRNazanin" w:hAnsi="IRNazanin" w:eastAsia="IRNazanin"/>
          <w:color w:val="111111"/>
          <w:sz w:val="28"/>
          <w:sz w:val="28"/>
          <w:szCs w:val="28"/>
          <w:rtl w:val="true"/>
          <w:lang w:bidi="fa-IR"/>
        </w:rPr>
        <w:t>ایشان از خوردنی ها و نوشیدنی ها استفاده می کنند و در مجالس آن ها حاضر می شوند و با ایشان صحبت می کنند تا روزی که قائم ما علیه السلام قیام کند، خداوند آن ها را بر می انگیزاند پس با آن حضرت همراه می شوند و دسته دسته او را لبیک گویند</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155" w:name="__RefHeading___Toc4590441_2320776876"/>
      <w:bookmarkStart w:id="156" w:name="_Toc54"/>
      <w:bookmarkEnd w:id="155"/>
      <w:r>
        <w:rPr/>
        <w:t>1</w:t>
      </w:r>
      <w:r>
        <w:rPr>
          <w:rtl w:val="true"/>
        </w:rPr>
        <w:t xml:space="preserve">) </w:t>
      </w:r>
      <w:r>
        <w:rPr>
          <w:rtl w:val="true"/>
        </w:rPr>
        <w:t>شعیب بن صالح</w:t>
      </w:r>
      <w:bookmarkEnd w:id="15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بنی هاشم خروج می کند که در دست راستش خالی است و پرچم های سیاه از خراسان بیاید، جلوی ایشان شعیب بن صالح است که با اصحاب سفیانی می جنگد و ایشان را شکست می دهد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صاحبان پرچم های سیاه با یکدیگر روبرو می شوند، در حالی که در میان آنان جوانی از بنی هاشم است که در کف دست چپ او خال سیاهی است و در پیشاپیش لشکریان او شخصی از قبیله بنی تمیم بنام شعیب بن صالح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ابی زید روایت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چین از ناحیه ای که آن را ختن گویند،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طائفه ای از اولاد فاطمه علیها السلام از پشت حسین بن علی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لشکرش مردی است کوسج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که او را شعیب بن صالح گویند مولدش طالقان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ری، شخصی بنام شعیب بن صالح که چهارشانه، سبزینه و بدون ریش است،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لشکر تحت امر دارد که لباس هایشان سفید و پرچم هایشان سیاه است و آنان به عنوان پیش قراول سپاهیان مهدی 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سفیانی به کوفه برسد و یاران آل محمد علیهم السلام را بکشد مهدى عجل الله تعالى فرجه الشريف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پرچمدار حضرت مهدی عجل الله تعالى فرجه الشريف است، پس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دهد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شبلنجی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لشکریان پیشرو حضرت مهدی عجل الله تعالى فرجه الشريف مردی از قبیله بنی تمیم است که محاسن کمی دارد و او را شعیب بن صالح می نامند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عمار یاسر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در کوفه فرود آید و یاران آل محمد علیهم السلام را بکشد و بکشد هر مردی که هم نام آل محمد علیهم السلام باشد، پس مهدی عجل الله تعالى فرجه الشريف خروج کند، پرچم دارش شعیب بن صالح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محمدبن حنفیه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 سپاهی حرکت می کند که کمربندهای سیاه و پیراهن سفید پوشیده اند، جزء پیش قراول های سپاه، فرمانده ای بنام شعیب بن صالح یا صالح بن شعیب است که از قبیله بنی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سپاهیان سفیانی را شکست داده و گریزان می کنند و در </w:t>
      </w:r>
      <w:r>
        <w:rPr>
          <w:rFonts w:eastAsia="IRNazanin" w:cs="IRNazanin"/>
          <w:color w:val="111111"/>
          <w:sz w:val="28"/>
          <w:szCs w:val="28"/>
          <w:rtl w:val="true"/>
          <w:lang w:bidi="fa-IR"/>
        </w:rPr>
        <w:t xml:space="preserve">- </w:t>
      </w:r>
      <w:bookmarkStart w:id="157" w:name="pg20214_230081"/>
    </w:p>
    <w:p>
      <w:pPr>
        <w:pStyle w:val="BookText"/>
        <w:rPr/>
      </w:pPr>
      <w:bookmarkEnd w:id="157"/>
      <w:r>
        <w:rPr>
          <w:rFonts w:ascii="IRNazanin" w:hAnsi="IRNazanin" w:eastAsia="IRNazanin"/>
          <w:color w:val="111111"/>
          <w:sz w:val="28"/>
          <w:sz w:val="28"/>
          <w:szCs w:val="28"/>
          <w:rtl w:val="true"/>
          <w:lang w:bidi="fa-IR"/>
        </w:rPr>
        <w:t>بیت المقدس فرود می آیند و زمینه حکومت حضرت مهدى عجل الله تعالى فرجه الشريف را پایه ریزی می کنند به سوی او سیصد نفر از اهل شام می روند و فاصله بین خروج او و تسلیم امر به مهدی عجل الله تعالى فرجه الشريف و هفتاد دو ماه می باشد</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158" w:name="__RefHeading___Toc4590443_2320776876"/>
      <w:bookmarkStart w:id="159" w:name="_Toc55"/>
      <w:bookmarkEnd w:id="158"/>
      <w:r>
        <w:rPr/>
        <w:t>2</w:t>
      </w:r>
      <w:r>
        <w:rPr>
          <w:rtl w:val="true"/>
        </w:rPr>
        <w:t xml:space="preserve">) </w:t>
      </w:r>
      <w:r>
        <w:rPr>
          <w:rtl w:val="true"/>
        </w:rPr>
        <w:t>سلمان فارسی</w:t>
      </w:r>
      <w:bookmarkEnd w:id="159"/>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و کسانی که مثل تو هستند و آن هایی که او را با حقیقت معرفت دوستش دارند، درک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زیاد کردم و در برابر رسول خدا صلى الله عليه واله وسلم ایستاده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سلمان مهم نیست مرگ را ملاقات کند یا مرگ او را فرا گیرد</w:t>
      </w:r>
      <w:r>
        <w:rPr>
          <w:rFonts w:eastAsia="IRNazanin" w:cs="IRNazanin"/>
          <w:color w:val="111111"/>
          <w:sz w:val="28"/>
          <w:szCs w:val="28"/>
          <w:rtl w:val="true"/>
          <w:lang w:bidi="fa-IR"/>
        </w:rPr>
        <w:t>».</w:t>
      </w:r>
    </w:p>
    <w:p>
      <w:pPr>
        <w:pStyle w:val="Heading5"/>
        <w:numPr>
          <w:ilvl w:val="4"/>
          <w:numId w:val="1"/>
        </w:numPr>
        <w:rPr/>
      </w:pPr>
      <w:bookmarkStart w:id="160" w:name="__RefHeading___Toc4590445_2320776876"/>
      <w:bookmarkStart w:id="161" w:name="_Toc56"/>
      <w:bookmarkEnd w:id="160"/>
      <w:r>
        <w:rPr/>
        <w:t>3</w:t>
      </w:r>
      <w:r>
        <w:rPr>
          <w:rtl w:val="true"/>
        </w:rPr>
        <w:t xml:space="preserve">) </w:t>
      </w:r>
      <w:r>
        <w:rPr>
          <w:rtl w:val="true"/>
        </w:rPr>
        <w:t>اسماعیل فرزند امام صادق علیه السلام</w:t>
      </w:r>
      <w:bookmarkEnd w:id="161"/>
    </w:p>
    <w:p>
      <w:pPr>
        <w:pStyle w:val="BookText"/>
        <w:rPr/>
      </w:pPr>
      <w:r>
        <w:rPr>
          <w:rFonts w:ascii="IRNazanin" w:hAnsi="IRNazanin" w:eastAsia="IRNazanin"/>
          <w:color w:val="111111"/>
          <w:sz w:val="28"/>
          <w:sz w:val="28"/>
          <w:szCs w:val="28"/>
          <w:rtl w:val="true"/>
          <w:lang w:bidi="fa-IR"/>
        </w:rPr>
        <w:t>ابوخدیجه گوید؛ امام صادق علیه السلام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 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 پس از من به جای گذارد ولی خداوند نخواست ولی خداوند درباره او مقام دیگری به من بخشید وی نخستین کسی است که با ده نفر از یارانش ظهور می کند و عبدالله بن شریک یکی از آن ده نفر است که پرچم دار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مهدی عجل الله تعالى فرجه الشريف</w:t>
      </w:r>
      <w:r>
        <w:rPr>
          <w:rFonts w:eastAsia="IRNazanin" w:cs="IRNazanin"/>
          <w:color w:val="111111"/>
          <w:sz w:val="28"/>
          <w:szCs w:val="28"/>
          <w:rtl w:val="true"/>
          <w:lang w:bidi="fa-IR"/>
        </w:rPr>
        <w:t xml:space="preserve">)». </w:t>
      </w:r>
      <w:r>
        <w:rPr>
          <w:rStyle w:val="FootnoteAnchor"/>
          <w:rtl w:val="true"/>
        </w:rPr>
        <w:footnoteReference w:id="137"/>
      </w:r>
      <w:bookmarkStart w:id="162" w:name="pg20214_230082"/>
    </w:p>
    <w:p>
      <w:pPr>
        <w:pStyle w:val="Heading5"/>
        <w:numPr>
          <w:ilvl w:val="4"/>
          <w:numId w:val="1"/>
        </w:numPr>
        <w:rPr/>
      </w:pPr>
      <w:bookmarkStart w:id="163" w:name="__RefHeading___Toc4590447_2320776876"/>
      <w:bookmarkStart w:id="164" w:name="_Toc57"/>
      <w:bookmarkEnd w:id="162"/>
      <w:bookmarkEnd w:id="163"/>
      <w:r>
        <w:rPr/>
        <w:t>4</w:t>
      </w:r>
      <w:r>
        <w:rPr>
          <w:rtl w:val="true"/>
        </w:rPr>
        <w:t xml:space="preserve">) </w:t>
      </w:r>
      <w:r>
        <w:rPr>
          <w:rtl w:val="true"/>
        </w:rPr>
        <w:t>عقیل و حارث</w:t>
      </w:r>
      <w:bookmarkEnd w:id="164"/>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لشکر را حرکت دهد تا آن که وارد عراق شود در حالی که سپاهیان پیشاپیش و پشت سر او حرکت می کنند و فرمانده نیروهای پیشرو مردی بنام عقیل است و فرماندهی سپاهیان پشت سر را مردی بنام حارث عهده دار است</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165" w:name="__RefHeading___Toc4590449_2320776876"/>
      <w:bookmarkStart w:id="166" w:name="_Toc58"/>
      <w:bookmarkEnd w:id="165"/>
      <w:r>
        <w:rPr/>
        <w:t>5</w:t>
      </w:r>
      <w:r>
        <w:rPr>
          <w:rtl w:val="true"/>
        </w:rPr>
        <w:t xml:space="preserve">) </w:t>
      </w:r>
      <w:r>
        <w:rPr>
          <w:rtl w:val="true"/>
        </w:rPr>
        <w:t>جبیربن خابور</w:t>
      </w:r>
      <w:bookmarkEnd w:id="166"/>
    </w:p>
    <w:p>
      <w:pPr>
        <w:pStyle w:val="BookText"/>
        <w:rPr/>
      </w:pPr>
      <w:r>
        <w:rPr>
          <w:rFonts w:ascii="IRNazanin" w:hAnsi="IRNazanin" w:eastAsia="IRNazanin"/>
          <w:color w:val="111111"/>
          <w:sz w:val="28"/>
          <w:sz w:val="28"/>
          <w:szCs w:val="28"/>
          <w:rtl w:val="true"/>
          <w:lang w:bidi="fa-IR"/>
        </w:rPr>
        <w:t>امام صادق علیه السلام از امیرمؤمنان علی علیه السلام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الاهواز به همراه چهار هزار نفر در حالی که سلاح ها را از نیام کشیده اند، منتظرند تا قائم عجل الله تعالى فرجه الشريف ما اهل بیت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شخص همراه حضرت و در رکابش با دشمنان خواهد جنگید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جبیربن خابور گنجینه دار معاویه بود او مادر پیری داشت که در شهر کوفه زندگی می کرد روزی جبیر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مادرم تنگ شده است اجازه بده تا از او دیدار کنم و کمی از حقوقی که بر گردن من دارد،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چه کار داری؟ در آن جا مرد جادوگری بنام علی بن ابیطالب علیه السلام است و اطمینان ندارم که تو را نفریبد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علیه السلام کاری ندارم من می خواهم به دیدار مادرم بروم و حق او را به جا آورم جبیر پس از کسب اجازه، عازم سفر شد، آن گاه که به شهر کوفه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 xml:space="preserve">- </w:t>
      </w:r>
      <w:bookmarkStart w:id="167" w:name="pg20214_230083"/>
    </w:p>
    <w:p>
      <w:pPr>
        <w:pStyle w:val="BookText"/>
        <w:rPr/>
      </w:pPr>
      <w:bookmarkEnd w:id="167"/>
      <w:r>
        <w:rPr>
          <w:rFonts w:ascii="IRNazanin" w:hAnsi="IRNazanin" w:eastAsia="IRNazanin"/>
          <w:color w:val="111111"/>
          <w:sz w:val="28"/>
          <w:sz w:val="28"/>
          <w:szCs w:val="28"/>
          <w:rtl w:val="true"/>
          <w:lang w:bidi="fa-IR"/>
        </w:rPr>
        <w:t>صفین در پیرامون شهر کوفه دیده بان گماشته بودند و رفت و آمدها را کنترل می کردند، دیده بانان جبیر را دستگیر کردند و به شهر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یکی از گنجینه های خداوندی، معاویه به تو چنین گفته است که من جادوگر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مالی همراه داشته ای که مقداری از آن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 علیه السلام به امام حسن علیه السلام دستور داد تا از وی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جبل الاهواز</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168" w:name="__RefHeading___Toc4590451_2320776876"/>
      <w:bookmarkStart w:id="169" w:name="_Toc59"/>
      <w:bookmarkEnd w:id="168"/>
      <w:r>
        <w:rPr/>
        <w:t>6</w:t>
      </w:r>
      <w:r>
        <w:rPr>
          <w:rtl w:val="true"/>
        </w:rPr>
        <w:t xml:space="preserve">) </w:t>
      </w:r>
      <w:r>
        <w:rPr>
          <w:rtl w:val="true"/>
        </w:rPr>
        <w:t>مفضّل بن عمر</w:t>
      </w:r>
      <w:bookmarkEnd w:id="169"/>
    </w:p>
    <w:p>
      <w:pPr>
        <w:pStyle w:val="BookText"/>
        <w:rPr/>
      </w:pP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چهل و چهار نفر دیگر با حضرت قائم علیه السلام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سمت راست حضرت علیه السلام امر و نهی می کنی و مردم در آن زمان بهتر از امروز از تو اطاعت می کنند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170" w:name="__RefHeading___Toc4590453_2320776876"/>
      <w:bookmarkStart w:id="171" w:name="_Toc60"/>
      <w:bookmarkEnd w:id="170"/>
      <w:r>
        <w:rPr/>
        <w:t>7</w:t>
      </w:r>
      <w:r>
        <w:rPr>
          <w:rtl w:val="true"/>
        </w:rPr>
        <w:t xml:space="preserve">) </w:t>
      </w:r>
      <w:r>
        <w:rPr>
          <w:rtl w:val="true"/>
        </w:rPr>
        <w:t>رفقاء وأبدال و نجباء و اوتاد و عصائب</w:t>
      </w:r>
      <w:bookmarkEnd w:id="1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در عرفان اسلامی برای اشاره به جمعی از بندگان خاص خدا است که در میان اولیاء الهی جایگاهی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عرفانی، شمار ابدال، ثابت و معین است و هرگاه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آنان به پایان رسد فرد دیگری از طبقه فروتر اولیا جایگزین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ابدال کدام گروه از اولیاء الهی هستند،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أبدال جمعی از صالحان هستند که هنگام ظهور حضرت مهدی عجل الله تعالى فرجه الشريف خود را از شام به مکه می رسانند و با آن حضرت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مردانی صالح، مخلص و کامل می باشند که احتمالاً امور فرهنگی را در دست بگیرند رفقاء نیز از یاران امام مهدی عجل الله تعالى فرجه الشريف از کوفه هستند که هم چون پاره ای ابر متراکم پاییزی به سوی مکه روانه می شوند و با آن حضرت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ها دوستی و صمیمیت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ادعیه شیعه این کلمه گاه بر اوصیاء حضرت محمد صلی الله علیه واله وسلم که خداوند آنان را بدل و جانشین انبیاء قرار داده اطلاق شده است و گاه مراد از آن اصحاب خاص ائمه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ضمن بیان این که مراد از ابدال، امامان معصوم علیهم السلام و یا طبق فرموده امام رضا علیه السلام، اوصیای الهی هستند، ابراز تردید کرده است؛ چرا که دعای ام داوود از امام صادق علیه السلام که در نیمه رجب وارد شده دلالت دارد که ابدال، غیر از امامان هستند اگرچه صراحتی در این خصوص ندارد و ممکن است حمل بر تأکید باشد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دعا این است که حضرت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الأبدال والأوتاد والسياح والعباد والمخلصين والزهاد وأهل الجد والاجتهاد واخصص محمّداً وأهل بيته بأفضل صلواتك و أجزل کراماتک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آن چه که نظریه مرحوم محدث قمی را تأیید می کند، برخی از روایات اند که عده ای از زنان را جزو ابدال شمرده 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یا این که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چند ویژگی در او باشد جزو ابدال شمرده خواهد شد و یا در پاسخ به اینکه ابدال از کجا به این مرتبه رسیده اند؟</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جود و سخاوت و نصیحت و خیرخواهی برای مسلمانان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همه ی این ها دلالت بر این دارد که ابدال، کسانی غیر از معصومان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حال حاضر بر خادمان و گروه سی نفره همراهان حضرت مهدی عجل الله تعالى فرجه الشریف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علامه مجلسی قدس سره از امام باقر علیه السلام نقل می 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 لِصاحِبِ هَذَا الْأَمْرِ مِنْ عُزَلَةٍ وَلابَدَ فى عُزَلَتِهِ مِنْ قُوةٍ وَمَا بِثَلاثِينِ مِنْ وَحْشَتِهِ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عصر را غیبتی ناگزیر است و در آن غیبت، قدرت و قوّت برای او لازم است و در آن زمان به وسیله سی نفر از همراهانش از وحشت و تنهایی بیرون می آید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که این تعداد با تعداد ابدال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خالدبن هیثم فارسی گوید؛ به امام رضا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دارند که در روی زمین، گروهی بنام ابدال وجود دارند، آن ها چه کسانی 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ابدال همان اوصیاء و جانشینان هستند که خداوند پس از مرگ و رحلت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پیامبری، آن ها را بدل و جانشین او قرار می دهد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اهل سنت نیز روایاتی نقل کرده اند که در آن ها ویژگی هایی برای ابدال به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کرده اند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که شماره آنان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در شام هستند، هرگاه یکی از آنان وفات کند خداوند یک تن دیگر را جایگزین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وجود آنان باران بر زمین می باراند و به سبب آنان مسلمانان بر دشمنان پیروز می گردند و عذاب الهی از اهل شام برداشته می شود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 چنین از پیامبر اکرم صلی الله علیه واله وسلم نقل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امتِ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شام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عراقند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ابدال وفات ،کند خداوند دیگری را جانشین او می سازد، و آن گاه که فرمان الهی برسد همه رحلت خواهند کرد و با رفتن آنان قیامت برپا خواهد 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موجب روایت دیگری ابدال این امت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قبیل حضرت ابراهيم علیه السلام خلیل الله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روایت دیگری در میان خلق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که قلبشان هم چون قلب حضرت آدم علیه السلام،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قلبشان مانند قلب حضرت موسی علیه السلام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قلبشان مانند قلب حضرت ابراهیم علیه السلام،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قلبشان بسان قلب جبرئیل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قلبشان مانند قلب میکائیل و یک نفر که قلبش هم چون قلب اسرافیل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تاج الدین خوارزمی روایت مربوط به ابدال را به این صورت از پیغمبر صلی الله علیه واله وسلم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همیشه چهل نفر بر خُلق ابراهیم علیه السلام باشند و اینان بدلا هستند و هفت نفر بر خُلق موسی علیه السلام باشند و ایشان اوتادند، و سه نفر بر خُلق عیسی علیه السلام باشد و ایشان خُلفایند، و یک کس بر خُلق من باشد و او قطب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عجل الله تعالی فرجه الشریف قیام می کند، خداوند اهل شرق و غرب را برای او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ابر متراکم پاییزی، گرد می آیند؛ پس رفقا از کوفه و ابدال از شام هستند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سیصدواندی، به مقدار اهل بدر، در میان رکن و مقام با قائم عجل الله تعالی فرجه الشریف بیعت می کنند نجباء از مصر أبدال از شام، اخیار از عراق در میان آن ها هستند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نجباء، از یاران امام مهدی عجل الله تعالی فرجه الشریف از سرزمین مصر هستند و معنای آن افراد پاک سرشت و خوش نفس و جوانمرد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این افراد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 از مصر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راهبان شب و شیران روز هستند دل هایشان چون فولاد سخت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 از روی زمین و عصائب از اهل عراق به سوی او می آیند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عصائب از عراق که راهبان شب و شیران روز هستند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عصائب به معنای جوانمردان رشید نیرومند است و این ویژگی بارز یاران مهدی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 جماعت شایسته ای هستند که دنیا از ایشان خالی نخواهد ماند؛ یکی بمیرد دیگری به جای او خواهد آمد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هفتاد نفرند؛ چهل نفر از اهل شام و سی نفر از جای دیگر یکی از ایشان نمیرد مگر آن که دیگری به جای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صفین می گفت خدا لعنت کند اهل شام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اهل شام را دشنام ندهید چون در شام أبدال هستند ابدال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فرمودند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من پانصد نفرند و ابدال چهل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پانصد نفر ناقص می شوند و نه چهل نفر؛ هر وقت یکی از ابدال بمیرد دیگری از پانصد نفر به جای او قرار می گیرد پس نه پانصد نفر کم می شود و نه چهل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اعمال ایشان 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 کنند هرکس را که به ایشان ظلم کرده، و نیکی می کنند هرکسی را که به ایشان بدی کرده، هرچه خدا به ایشان داده با دیگران مواسات می کنند و تصدیق این از کتاب خدا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می خورند و مردم را عفو می کنند خدا هم دوست دارد نیکوکاران را</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فتنه ای برپاشود که خالص گردند مردم چنان چه طلا از معدن خالص و پاک می شود پس اهل شام را فحش ندهید بلکه ظالمان شان را فحش دهید به جهت آن که در اهل شام أبدالی هستند</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محدث قمی از کفعمی در حاشیه مصباحش نقل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خالی نشود از قطب و چهار اوتاد و چهل أبدال و هفتاد نجیب و سیصدو شصت صالح،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مهدی عجل الله تعالی فرجه الشریف است پس اوتاد کم تر از چهارنفر نباشند چون دنیا مثل خیمه است و مهدی عجل الله تعالی فرجه الشریف مثل عمود است و آن چهار نفر مثل طنابند و گاهی اوتاد بیش تر از چهار نفرند و ابدال بیش تر از چهل نفرند و نجباء بیش از هفتاد نفر و صالحین بیش تر از سیصدو شصت نفرند و ظاهر آن است که خضر و الیاس از اوتاد باشند که چسبیده به دایره قطب هستند و اما صفت اوتاد، پس ایشان جماعتی هستند که طرفه العینی از خدای خود غافل نیستند و از دنیا جمع نمی کنند مگر به مقدار کفایت و از ایشان لغزش های بشری صادر نمی شود و عصمت در ایشان شرط نیست ولی در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أبدال از اوتاد از جهت مرتبه کم ترند و گاهی غفلت از ایشان سر می زند، ولی تدارک می کنند به یادآوردن خدا و عمداً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نجباء؛ پس ایشان هم از أبدال از حیثیت رتبه کم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صالحین؛ ایشان پرهیزکاران و </w:t>
      </w:r>
      <w:r>
        <w:rPr>
          <w:rFonts w:eastAsia="IRNazanin" w:cs="IRNazanin"/>
          <w:color w:val="111111"/>
          <w:sz w:val="28"/>
          <w:szCs w:val="28"/>
          <w:rtl w:val="true"/>
          <w:lang w:bidi="fa-IR"/>
        </w:rPr>
        <w:t xml:space="preserve">- </w:t>
      </w:r>
      <w:bookmarkStart w:id="172" w:name="pg20214_230090"/>
    </w:p>
    <w:p>
      <w:pPr>
        <w:pStyle w:val="BookText"/>
        <w:rPr/>
      </w:pPr>
      <w:bookmarkEnd w:id="172"/>
      <w:r>
        <w:rPr>
          <w:rFonts w:ascii="IRNazanin" w:hAnsi="IRNazanin" w:eastAsia="IRNazanin"/>
          <w:color w:val="111111"/>
          <w:sz w:val="28"/>
          <w:sz w:val="28"/>
          <w:szCs w:val="28"/>
          <w:rtl w:val="true"/>
          <w:lang w:bidi="fa-IR"/>
        </w:rPr>
        <w:t>موصوف به عدالت اند و گاهی گناه از ایشان سرمی زند ولی به استغفار تدارک می کنند و از گناه خود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فَإِذَاهُمْ مُّبْصِرُونَ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تقوا را از شیطان وسوسه و خیال به دل رسد همان لحظه خدا را به یاد آرند و همان لحظه بینایی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نفر از آن چهار نفر اوتاد ناقص شود، یک نفر از أبدال به جای او گذاشته می شود و چون یک نفر از أبدال ناقص شود، یک نفر از صالحین به جای او گذاشته شود و چون یک نفر از صالحین ناقص شود یک نفر از سایر مردم به جای او گذاشته شود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73" w:name="__RefHeading___Toc4590455_2320776876"/>
      <w:bookmarkStart w:id="174" w:name="_Toc61"/>
      <w:bookmarkEnd w:id="173"/>
      <w:r>
        <w:rPr>
          <w:rtl w:val="true"/>
        </w:rPr>
        <w:t>مردان طالقان</w:t>
      </w:r>
      <w:bookmarkEnd w:id="17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 ای در طالقان هست که نه طلا است و نه نقره و بیرقی هست که از روزی که پرچمش پیچیده شده تا به این حال گشوده نگردیده، و پاره ای مردان در آن جا هستند که دلهایشان مانند پاره های آهن است و به آن ها در خصوص توحید الهی هرگز شک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سنگ سخت ترند اگر ایشان را به کوه ها دچار کنند، هرآینه آن ها را از جا بر می کنند و با بیرق های خود هیچ شهر را قصد نمی کنند مگر این که آن را خراب می نمایند و در روی اسب هایشان زینت های طلا می باشد و خودشان را برای برکت یافتن به زین اسب امام علیه السلام می مالند و آن حضرت را به میان می گیرند و خودشان را برای او سپر می کنند و او </w:t>
      </w:r>
      <w:r>
        <w:rPr>
          <w:rFonts w:eastAsia="IRNazanin" w:cs="IRNazanin"/>
          <w:color w:val="111111"/>
          <w:sz w:val="28"/>
          <w:szCs w:val="28"/>
          <w:rtl w:val="true"/>
          <w:lang w:bidi="fa-IR"/>
        </w:rPr>
        <w:t xml:space="preserve">- </w:t>
      </w:r>
      <w:bookmarkStart w:id="175" w:name="pg20214_230091"/>
    </w:p>
    <w:p>
      <w:pPr>
        <w:pStyle w:val="BookText"/>
        <w:rPr/>
      </w:pPr>
      <w:bookmarkEnd w:id="175"/>
      <w:r>
        <w:rPr>
          <w:rFonts w:ascii="IRNazanin" w:hAnsi="IRNazanin" w:eastAsia="IRNazanin"/>
          <w:color w:val="111111"/>
          <w:sz w:val="28"/>
          <w:sz w:val="28"/>
          <w:szCs w:val="28"/>
          <w:rtl w:val="true"/>
          <w:lang w:bidi="fa-IR"/>
        </w:rPr>
        <w:t>را در جنگ ها محافظت می نمایند و هرچه که آن حضرت می خواهد ایشان برای او کفایت می کنند در میان ایشان مردمانی هستند که شب ها نمی خوابند، ایشان را در اثنای نماز صدایی است مانند صدای زنبور، از اول شب تا آخر آن سرپا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می کنند در بالای اسب های خود می باشند ایشان در شب ها مانند راهبان اند و در روز شیران اطاعت ایشان به آن حضرت بیشتر است از اطاعت کنیز به آقایش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ایشان مانند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دلهایشان مانند چهل چراغ و ایشان از ترس خدا ترسان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را به شهادت کلمه ی طیبه دعوت می کنند و آرزو می نمایند که در راه خدا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لشکر رو به سمتی می گذارند رعب و بیم ایشان یک ماه راه در پیشاپیش ایشان به دلهای خلایق می نشیند هنگامی که آن حضرت علیه السلام به ایشان پیغام می دهد؛ همگی از ترس و بیم به خدمتش می آیند، خدای تعالی امام حق را یاری می کند</w:t>
      </w:r>
      <w:r>
        <w:rPr>
          <w:rFonts w:eastAsia="IRNazanin" w:cs="IRNazanin"/>
          <w:color w:val="111111"/>
          <w:sz w:val="28"/>
          <w:szCs w:val="28"/>
          <w:rtl w:val="true"/>
          <w:lang w:bidi="fa-IR"/>
        </w:rPr>
        <w:t>».</w:t>
      </w:r>
    </w:p>
    <w:p>
      <w:pPr>
        <w:pStyle w:val="Heading4"/>
        <w:numPr>
          <w:ilvl w:val="3"/>
          <w:numId w:val="1"/>
        </w:numPr>
        <w:rPr/>
      </w:pPr>
      <w:bookmarkStart w:id="176" w:name="__RefHeading___Toc4590457_2320776876"/>
      <w:bookmarkStart w:id="177" w:name="_Toc62"/>
      <w:bookmarkEnd w:id="176"/>
      <w:r>
        <w:rPr>
          <w:rtl w:val="true"/>
        </w:rPr>
        <w:t>اولین یاور از نصارا</w:t>
      </w:r>
      <w:bookmarkEnd w:id="177"/>
    </w:p>
    <w:p>
      <w:pPr>
        <w:pStyle w:val="BookText"/>
        <w:rPr/>
      </w:pPr>
      <w:r>
        <w:rPr>
          <w:rFonts w:ascii="IRNazanin" w:hAnsi="IRNazanin" w:eastAsia="IRNazanin"/>
          <w:color w:val="111111"/>
          <w:sz w:val="28"/>
          <w:sz w:val="28"/>
          <w:szCs w:val="28"/>
          <w:rtl w:val="true"/>
          <w:lang w:bidi="fa-IR"/>
        </w:rPr>
        <w:t xml:space="preserve">امير المؤمنين على علیه السلام در خطبه 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می کند راهبی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اجابت نماید دعوت قائم عجل الله تعالى فرجه الشریف را و او اول نصرانی است که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کار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خراب می کند و صلیب خود را بشکند و با موالیان و ضعفای مردم خروج کند پس حرکت کند تا با بیرق های هدایت در نخیله فرود آید</w:t>
      </w:r>
      <w:r>
        <w:rPr>
          <w:rFonts w:eastAsia="IRNazanin" w:cs="IRNazanin"/>
          <w:color w:val="111111"/>
          <w:sz w:val="28"/>
          <w:szCs w:val="28"/>
          <w:rtl w:val="true"/>
          <w:lang w:bidi="fa-IR"/>
        </w:rPr>
        <w:t xml:space="preserve">». </w:t>
      </w:r>
      <w:r>
        <w:rPr>
          <w:rStyle w:val="FootnoteAnchor"/>
          <w:rtl w:val="true"/>
        </w:rPr>
        <w:footnoteReference w:id="163"/>
      </w:r>
      <w:bookmarkStart w:id="178" w:name="pg20214_230092"/>
    </w:p>
    <w:p>
      <w:pPr>
        <w:pStyle w:val="Heading3"/>
        <w:numPr>
          <w:ilvl w:val="2"/>
          <w:numId w:val="1"/>
        </w:numPr>
        <w:rPr/>
      </w:pPr>
      <w:bookmarkStart w:id="179" w:name="__RefHeading___Toc4590459_2320776876"/>
      <w:bookmarkStart w:id="180" w:name="_Toc63"/>
      <w:bookmarkEnd w:id="178"/>
      <w:bookmarkEnd w:id="179"/>
      <w:r>
        <w:rPr>
          <w:rtl w:val="true"/>
        </w:rPr>
        <w:t>بانوان در اصحاب حضرت مهدی عجل الله تعالى فرجه الشریف</w:t>
      </w:r>
      <w:bookmarkEnd w:id="180"/>
    </w:p>
    <w:p>
      <w:pPr>
        <w:pStyle w:val="Heading4"/>
        <w:numPr>
          <w:ilvl w:val="3"/>
          <w:numId w:val="1"/>
        </w:numPr>
        <w:rPr/>
      </w:pPr>
      <w:bookmarkStart w:id="181" w:name="__RefHeading___Toc4590461_2320776876"/>
      <w:bookmarkStart w:id="182" w:name="_Toc64"/>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در بین هشتصد مرد و چهارصد زن فرود می آید که آنان از بهترین ساکنان روی زمین و از صالح ترین مردمان گذشته هستند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جعفر جعفی می گوید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سیصدو چند ده نفر مرد و میان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قرار قبلی در مکه جمع می شوند، مانند پاره های ابر پائیزی، بعضی پشت سر بعضی و این است منظور آیه ی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وِجْهَهُ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طایفه ای قبله ای دارد که خداوند آن را تعیین کرده است؛ در نیکی ها و اعمال خیر، بریکدیگر سبقت جوئید هرجا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کند؛ زیرا او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 في سبيل اللهِ الَّذِينَ يَشْرُونَ الْحَياةَ الدُّنْيا بِالْآخِرَةِ وَ مَنْ يُقاتِلُ فِي سَبِيلِ اللَّهِ فَيُقْتَل أَوْ يَغْلِبْ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زندگی دنیا را به آخرت فروخته اند باید در راه خدا پیکار کنند 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از آل محمد صلى الله عليه واله وسلم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قریه ای که اهلش ستم گرانند</w:t>
      </w:r>
      <w:r>
        <w:rPr>
          <w:rFonts w:eastAsia="IRNazanin" w:cs="IRNazanin"/>
          <w:color w:val="111111"/>
          <w:sz w:val="28"/>
          <w:szCs w:val="28"/>
          <w:rtl w:val="true"/>
          <w:lang w:bidi="fa-IR"/>
        </w:rPr>
        <w:t xml:space="preserve">». </w:t>
      </w:r>
      <w:r>
        <w:rPr>
          <w:rStyle w:val="FootnoteAnchor"/>
          <w:rtl w:val="true"/>
        </w:rPr>
        <w:footnoteReference w:id="167"/>
      </w:r>
      <w:bookmarkStart w:id="183" w:name="pg20214_230093"/>
    </w:p>
    <w:p>
      <w:pPr>
        <w:pStyle w:val="BookText"/>
        <w:rPr/>
      </w:pPr>
      <w:bookmarkEnd w:id="183"/>
      <w:r>
        <w:rPr>
          <w:rFonts w:ascii="IRNazanin" w:hAnsi="IRNazanin" w:eastAsia="IRNazanin"/>
          <w:color w:val="111111"/>
          <w:sz w:val="28"/>
          <w:sz w:val="28"/>
          <w:szCs w:val="28"/>
          <w:rtl w:val="true"/>
          <w:lang w:bidi="fa-IR"/>
        </w:rPr>
        <w:t>مفضّل بن عمر می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حضرت قائم عجل الله تعالى فرجه الشریف سیزده 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می کنند و چه نقشی خواهند داشت؟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را مداوا می کنند و از بیماران پرستاری می نمایند هم چنان که همراه رسول خدا صلى الله عليه واله وسلم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سیزده نفر را نام ببرید؟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رشيد، أم أيمن، حبابة والبيه، سميه مادر عمار یاسر، زبیده، ام خالد احمسیه، ام سعید حنفيه، صيانة ماشطه، امّ خالد جهنيه</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184" w:name="__RefHeading___Toc4590463_2320776876"/>
      <w:bookmarkStart w:id="185" w:name="_Toc65"/>
      <w:bookmarkEnd w:id="184"/>
      <w:r>
        <w:rPr/>
        <w:t>1</w:t>
      </w:r>
      <w:r>
        <w:rPr>
          <w:rtl w:val="true"/>
        </w:rPr>
        <w:t xml:space="preserve">) </w:t>
      </w:r>
      <w:r>
        <w:rPr>
          <w:rtl w:val="true"/>
        </w:rPr>
        <w:t>صيانه</w:t>
      </w:r>
      <w:bookmarkEnd w:id="185"/>
    </w:p>
    <w:p>
      <w:pPr>
        <w:pStyle w:val="BookText"/>
        <w:rPr/>
      </w:pPr>
      <w:r>
        <w:rPr>
          <w:rFonts w:ascii="IRNazanin" w:hAnsi="IRNazanin" w:eastAsia="IRNazanin"/>
          <w:color w:val="111111"/>
          <w:sz w:val="28"/>
          <w:sz w:val="28"/>
          <w:szCs w:val="28"/>
          <w:rtl w:val="true"/>
          <w:lang w:bidi="fa-IR"/>
        </w:rPr>
        <w:t xml:space="preserve">آرایشگر دختر فرعون و همسر حِزبیل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 و خزینه دار فرعون، این زن در ثبات ایمان و صبر و تحمل کاری کرد که نظیر آن در تواریخ کم تر دیده شده و شوهرش حزبیل بنا به روایت علی بن ابراهیم، ششصد سال خدا را پنهانی عبادت کرد و چندین مرتبه در نزد فرعون از او سعایت کردند ولی خداوند متعال او را برای اتمام حجت حفظ کرد تا وقتی که ساحران به موسی ایمان آوردند حزبیل نیز ایمان خود را آشکار نمود و او را با ساحران اعدام کردند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در سیر مکه معظمه و مسجد الأقصى، ناگهان بوی خوشی به مشامم رسید که هرگز مانند آن را نبوییده 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جبرئیل پرسیدم این بوی خوش 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واله وسلم همسر حزقیل به حضرت موسی بن عمران ایمان آورده بود، و ایمان خود را پنهان کرد و عمل او آرایشگری در حرمسرای فرعون بود، روزی مشغول آرایش دختر فرعون بود که ناگهان شانه از دست او افتاد و بی اختیار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مرا ستایش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کسی را ستایش می کنم که پدر تو را آفریده است، و او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شتابان نزد پدرش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خانه ما آرایشگر است، به موسی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او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خدایی من اعتراف نداری؟</w:t>
      </w:r>
    </w:p>
    <w:p>
      <w:pPr>
        <w:pStyle w:val="BookText"/>
        <w:rPr/>
      </w:pPr>
      <w:r>
        <w:rPr>
          <w:rFonts w:ascii="IRNazanin" w:hAnsi="IRNazanin" w:eastAsia="IRNazanin"/>
          <w:color w:val="111111"/>
          <w:sz w:val="28"/>
          <w:sz w:val="28"/>
          <w:szCs w:val="28"/>
          <w:rtl w:val="true"/>
          <w:lang w:bidi="fa-IR"/>
        </w:rPr>
        <w:t>صیانه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خدای حقیقی دست نمی کشم و تو را پرستش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دستور داد تنور مسی را برافروختند و چون تنور سرخ شد، همه ی بچه های آن زن را در حضور او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بچه شیرخوارش را که در بغل داشت بگیرند و در آتش افکنند، صیانه منقلب شد و خواست که با زبان از دین اظهار برائت و بیزاری کند، که ناگاه به امر خدا، آن کودک به سخن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اصْبِرِي يَا أُمَّاهُ إِنَّكِ عَلَى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راه حق را می پیمایی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آن زن و بچه شیر خوارش را نیز در آتش افکندند، و سوزاندند و خاکسترشان را در این زمین ریختند و تا روز قیامت این بوی خوش از این زمین استشمام می شود</w:t>
      </w:r>
      <w:r>
        <w:rPr>
          <w:rFonts w:eastAsia="IRNazanin" w:cs="IRNazanin"/>
          <w:color w:val="111111"/>
          <w:sz w:val="28"/>
          <w:szCs w:val="28"/>
          <w:rtl w:val="true"/>
          <w:lang w:bidi="fa-IR"/>
        </w:rPr>
        <w:t xml:space="preserve">...». </w:t>
      </w:r>
      <w:r>
        <w:rPr>
          <w:rStyle w:val="FootnoteAnchor"/>
          <w:rtl w:val="true"/>
        </w:rPr>
        <w:footnoteReference w:id="170"/>
      </w:r>
      <w:bookmarkStart w:id="186" w:name="pg20214_230095"/>
    </w:p>
    <w:p>
      <w:pPr>
        <w:pStyle w:val="Heading4"/>
        <w:numPr>
          <w:ilvl w:val="3"/>
          <w:numId w:val="1"/>
        </w:numPr>
        <w:rPr/>
      </w:pPr>
      <w:bookmarkStart w:id="187" w:name="__RefHeading___Toc4590465_2320776876"/>
      <w:bookmarkStart w:id="188" w:name="_Toc66"/>
      <w:bookmarkEnd w:id="186"/>
      <w:bookmarkEnd w:id="187"/>
      <w:r>
        <w:rPr/>
        <w:t>2</w:t>
      </w:r>
      <w:r>
        <w:rPr>
          <w:rtl w:val="true"/>
        </w:rPr>
        <w:t xml:space="preserve">) </w:t>
      </w:r>
      <w:r>
        <w:rPr>
          <w:rtl w:val="true"/>
        </w:rPr>
        <w:t>أم ايمن</w:t>
      </w:r>
      <w:bookmarkEnd w:id="188"/>
    </w:p>
    <w:p>
      <w:pPr>
        <w:pStyle w:val="BookText"/>
        <w:rPr/>
      </w:pPr>
      <w:r>
        <w:rPr>
          <w:rFonts w:ascii="IRNazanin" w:hAnsi="IRNazanin" w:eastAsia="IRNazanin"/>
          <w:color w:val="111111"/>
          <w:sz w:val="28"/>
          <w:sz w:val="28"/>
          <w:szCs w:val="28"/>
          <w:rtl w:val="true"/>
          <w:lang w:bidi="fa-IR"/>
        </w:rPr>
        <w:t>نامش بركة بنت ثعلبة بن عمرو بن حسن بن مالک بن مسلمة بن عمرو بن جلائل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روایت محمدبن سعد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كنيز عبدالله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روایتی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پیامبر صلی الله علیه واله وسلم و قولی کنیز خواهر خدیجه کبری بوده که او را رسول خدا صلی الله علیه واله وسلم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ازدواج با خدیجه او را آزاد کردند و مردی بنام عبید خزرجی با او ازدواج نمود و پسری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 که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امیرالمؤمنین علی علیه السلام بود و در جنگ این بانوی گرامی از بانوان ممتاز اسلام و دفاع کننده از حریم اهل بيت علیهم السلام مخصوصاً خدمتگزار حضرت فاطمه زهرا علیها السلام بود؛</w:t>
      </w:r>
    </w:p>
    <w:p>
      <w:pPr>
        <w:pStyle w:val="BookText"/>
        <w:rPr/>
      </w:pPr>
      <w:r>
        <w:rPr>
          <w:rFonts w:ascii="IRNazanin" w:hAnsi="IRNazanin" w:eastAsia="IRNazanin"/>
          <w:color w:val="111111"/>
          <w:sz w:val="28"/>
          <w:sz w:val="28"/>
          <w:szCs w:val="28"/>
          <w:rtl w:val="true"/>
          <w:lang w:bidi="fa-IR"/>
        </w:rPr>
        <w:t>رسول خدا صلی الله علیه واله وسلم درباره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خوشحال می شود با زنی از اهل بهشت ازدواج نماید، با ام ایمن ازدواج کند پس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زنی از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ایمن از زنانی بود که هرگاه رسول خدا صلی الله علیه واله وسلم او را ملاقات می کرد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 و هروقت او را می دید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بازمانده ی اهل بیتم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بانو بود که خواب هولناکی دید که قطعه ای از اعضای رسول خدا صلی الله علیه واله وسلم به خانه ی او افتاد و تا صبح گریست و حضرت خبردار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نکوئی دیدی آسوده باش به زودی از فاطمه فرزندی به دنیا می آید و تو حضانت او را بر عهده می گیری که امام حسین علیه السلام را به او دادند و او بزرگش کرد</w:t>
      </w:r>
      <w:r>
        <w:rPr>
          <w:rFonts w:eastAsia="IRNazanin" w:cs="IRNazanin"/>
          <w:color w:val="111111"/>
          <w:sz w:val="28"/>
          <w:szCs w:val="28"/>
          <w:rtl w:val="true"/>
          <w:lang w:bidi="fa-IR"/>
        </w:rPr>
        <w:t xml:space="preserve">. </w:t>
      </w:r>
      <w:bookmarkStart w:id="189" w:name="pg20214_230096"/>
    </w:p>
    <w:p>
      <w:pPr>
        <w:pStyle w:val="BookText"/>
        <w:rPr/>
      </w:pPr>
      <w:bookmarkEnd w:id="189"/>
      <w:r>
        <w:rPr>
          <w:rFonts w:ascii="IRNazanin" w:hAnsi="IRNazanin" w:eastAsia="IRNazanin"/>
          <w:color w:val="111111"/>
          <w:sz w:val="28"/>
          <w:sz w:val="28"/>
          <w:szCs w:val="28"/>
          <w:rtl w:val="true"/>
          <w:lang w:bidi="fa-IR"/>
        </w:rPr>
        <w:t xml:space="preserve">او در جنگ اُحد و خیبر با رسول خدا صلی الله علیه واله وسلم حضور داشت و بعد از وفات حضرت فاطمه علیها السلام نتوانست جای خالی او را ببیند و از مدینه به سوی مکه حرکت کرد و بنا به روایت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 و هوا گرم، عطش او را ناتوان کرد که بیم هلاک شدن داشت و در این حال بنا به روایت ابن شهر آشوب ترسید که هلاک شود، چشم ها را بر هم گذاشت و سپس به سوی آسمان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تشنه می خواهی با این که من خادمه ی دختر پیامبر توام؟</w:t>
      </w:r>
    </w:p>
    <w:p>
      <w:pPr>
        <w:pStyle w:val="BookText"/>
        <w:rPr/>
      </w:pPr>
      <w:r>
        <w:rPr>
          <w:rFonts w:ascii="IRNazanin" w:hAnsi="IRNazanin" w:eastAsia="IRNazanin"/>
          <w:color w:val="111111"/>
          <w:sz w:val="28"/>
          <w:sz w:val="28"/>
          <w:szCs w:val="28"/>
          <w:rtl w:val="true"/>
          <w:lang w:bidi="fa-IR"/>
        </w:rPr>
        <w:t xml:space="preserve">دلوی از بهشت فرود آمد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سفیدی بسته بود، ناگهان ام ایمن آن را گرفت و آشامید و به روایت عاشر بحارالانوار از الخرایج، هفت سال به غذا و آب نیازی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کرامتی است که به مقام والای او دلالت دارد تا این که در خلافت عثمان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بالای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دنیا را وداع گفت و روح شریفش به سوی جنان پرواز نمود رضی الله عنها</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190" w:name="__RefHeading___Toc4590467_2320776876"/>
      <w:bookmarkStart w:id="191" w:name="_Toc67"/>
      <w:bookmarkEnd w:id="190"/>
      <w:r>
        <w:rPr/>
        <w:t>3</w:t>
      </w:r>
      <w:r>
        <w:rPr>
          <w:rtl w:val="true"/>
        </w:rPr>
        <w:t xml:space="preserve">) </w:t>
      </w:r>
      <w:r>
        <w:rPr>
          <w:rtl w:val="true"/>
        </w:rPr>
        <w:t>زُبَيْدِه</w:t>
      </w:r>
      <w:bookmarkEnd w:id="191"/>
    </w:p>
    <w:p>
      <w:pPr>
        <w:pStyle w:val="BookText"/>
        <w:rPr/>
      </w:pPr>
      <w:r>
        <w:rPr>
          <w:rFonts w:ascii="IRNazanin" w:hAnsi="IRNazanin" w:eastAsia="IRNazanin"/>
          <w:color w:val="111111"/>
          <w:sz w:val="28"/>
          <w:sz w:val="28"/>
          <w:szCs w:val="28"/>
          <w:rtl w:val="true"/>
          <w:lang w:bidi="fa-IR"/>
        </w:rPr>
        <w:t xml:space="preserve">نامش أمة العزيز و کنیه اش امّ جعفر و دختر جعفربن ابی جعفر منصور و همسر هارون الرشید، پسر عموی خود بود که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وی ازدواج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بانوان خیره و دارای آثار خیر زیادی مانند آب رسانی به عرفات و مشعر ومنا و در نهایت به مکه معظمه بود، با این که خیلی ها می خواستند او را از این کار منصرف نمایند اما با استقامت مردانه آن آب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سخت و تند و سنگلاخ بالاخره با هزینه بیست کرور، به مقصد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bookmarkStart w:id="192" w:name="pg20214_230097"/>
    </w:p>
    <w:p>
      <w:pPr>
        <w:pStyle w:val="BookText"/>
        <w:rPr/>
      </w:pPr>
      <w:bookmarkEnd w:id="192"/>
      <w:r>
        <w:rPr>
          <w:rFonts w:ascii="IRNazanin" w:hAnsi="IRNazanin" w:eastAsia="IRNazanin"/>
          <w:color w:val="111111"/>
          <w:sz w:val="28"/>
          <w:sz w:val="28"/>
          <w:szCs w:val="28"/>
          <w:rtl w:val="true"/>
          <w:lang w:bidi="fa-IR"/>
        </w:rPr>
        <w:t>بانوی با عظمت در تشیع غلو داشت و از شیعیان سرسخت اهل بیت علیهم السلام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عبدالجلیل رازی نقل شده که زبيدة خاتون شیعه فطریه فدائیه بوده و چون هارون الرشید غلو زبیده را در تشیع و محبّت او را نسبت به ذوی القربی محقق دانست، سوگند خورد که به دو کلمه او را طلاق دهد پس بر کاغذی نوشت و به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جدا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فَحَمِدْنا و بِنا فَمانومنا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سپاسگو بودیم و جدا شدیم پس پشیمان نیستیم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یک صد کنیز داشت، همه را حافظ قرآن کرده بود و معین نموده بود هر روز یک دهم قرآن را در قصر او بخوانند و صدای قرآن در قصر او چون همهمه زنبور عسل در کندویش بود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93" w:name="__RefHeading___Toc4590469_2320776876"/>
      <w:bookmarkStart w:id="194" w:name="_Toc68"/>
      <w:bookmarkEnd w:id="193"/>
      <w:r>
        <w:rPr/>
        <w:t>4</w:t>
      </w:r>
      <w:r>
        <w:rPr>
          <w:rtl w:val="true"/>
        </w:rPr>
        <w:t xml:space="preserve">) </w:t>
      </w:r>
      <w:r>
        <w:rPr>
          <w:rtl w:val="true"/>
        </w:rPr>
        <w:t>ام خالد</w:t>
      </w:r>
      <w:bookmarkEnd w:id="194"/>
    </w:p>
    <w:p>
      <w:pPr>
        <w:pStyle w:val="BookText"/>
        <w:rPr/>
      </w:pPr>
      <w:r>
        <w:rPr>
          <w:rFonts w:ascii="IRNazanin" w:hAnsi="IRNazanin" w:eastAsia="IRNazanin"/>
          <w:color w:val="111111"/>
          <w:sz w:val="28"/>
          <w:sz w:val="28"/>
          <w:szCs w:val="28"/>
          <w:rtl w:val="true"/>
          <w:lang w:bidi="fa-IR"/>
        </w:rPr>
        <w:t xml:space="preserve">علی بن حسن نقل می کند یوسف بن عمر ثقفی کسی است که زید بن علی بن حسین را به قتل رسانید و در عراق بود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زن صالحه بود به جرم تشیع برید و او به امامت زید بن علی مایل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از ابن بصیر نقل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امام صادق علیه السلام بودیم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نموده بود، آمد و اجازه ورود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گفتارش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پشت قالی نشانید، امّ خالد به خدمت حضرت آمد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کمال فصاحت و بلاغت سخن می گوید از حضرت درباره فلان و فلان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پروردگارم را ملاقات نمودم بگویم تو مرا به دوستی آن ها امر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یا روی مصلحتی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کس که با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قالی است به برائت از آن ها امر می کند ولی کثیرالنوا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امر به ولایت آن دو می کند گفته کدام یک را دوست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اصحابش پیش من بهتر از کثیرالنَّوا و اصحابش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در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 وَمَنْ لَمْ يَحْكُمْ بِمَا أَنْزَلَ اللَّهُ فَأُولئِكَ هُمُ الظَّالِمُونَ، 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هرکس بر طبق آن چه خدا نازل فرموده حکم نکند پس آنان کافرند و هرکس به آن چه خدا نازل نموده حکم نکند، پس آنان ستمگرند و آنان که بر اساس آن چه خدا نازل نموده حکم نکند آنان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پیش کثیرالنوا رفته و گفت وگوی ما را به او خبر داده و مرا در کوفه مشهور 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کثیر النّوا بری عام در دنیا و آخرت</w:t>
      </w:r>
      <w:r>
        <w:rPr>
          <w:rFonts w:eastAsia="IRNazanin" w:cs="IRNazanin"/>
          <w:color w:val="111111"/>
          <w:sz w:val="28"/>
          <w:szCs w:val="28"/>
          <w:rtl w:val="true"/>
          <w:lang w:bidi="fa-IR"/>
        </w:rPr>
        <w:t xml:space="preserve">». </w:t>
      </w:r>
      <w:r>
        <w:rPr>
          <w:rStyle w:val="FootnoteAnchor"/>
          <w:rtl w:val="true"/>
        </w:rPr>
        <w:footnoteReference w:id="176"/>
      </w:r>
      <w:bookmarkStart w:id="195" w:name="pg20214_230099"/>
    </w:p>
    <w:p>
      <w:pPr>
        <w:pStyle w:val="Heading4"/>
        <w:numPr>
          <w:ilvl w:val="3"/>
          <w:numId w:val="1"/>
        </w:numPr>
        <w:rPr/>
      </w:pPr>
      <w:bookmarkStart w:id="196" w:name="__RefHeading___Toc4590471_2320776876"/>
      <w:bookmarkStart w:id="197" w:name="_Toc69"/>
      <w:bookmarkEnd w:id="195"/>
      <w:bookmarkEnd w:id="196"/>
      <w:r>
        <w:rPr/>
        <w:t>5</w:t>
      </w:r>
      <w:r>
        <w:rPr>
          <w:rtl w:val="true"/>
        </w:rPr>
        <w:t xml:space="preserve">) </w:t>
      </w:r>
      <w:r>
        <w:rPr>
          <w:rtl w:val="true"/>
        </w:rPr>
        <w:t>حبابة والبية</w:t>
      </w:r>
      <w:bookmarkEnd w:id="197"/>
    </w:p>
    <w:p>
      <w:pPr>
        <w:pStyle w:val="BookText"/>
        <w:rPr/>
      </w:pPr>
      <w:r>
        <w:rPr>
          <w:rFonts w:ascii="IRNazanin" w:hAnsi="IRNazanin" w:eastAsia="IRNazanin"/>
          <w:color w:val="111111"/>
          <w:sz w:val="28"/>
          <w:sz w:val="28"/>
          <w:szCs w:val="28"/>
          <w:rtl w:val="true"/>
          <w:lang w:bidi="fa-IR"/>
        </w:rPr>
        <w:t>شیخ صدوق و دیگران از حبابة والبية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را در شرطة الخمیس، دیدم و دست آن حضرت تازیانه ای بود که می زد به آن فروشندگان جری و مارماهی و زمیر و طبرانی را که ماهیان حرام می باشند و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فروشندگان مسخ شدگان بنی اسرائیل و ای جند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برخاست و عرض کرد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بنی مروان کیانند؟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ریش را می تراشند و تاب می دهند سیبل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گوینده ای را ندیدم که بهتر از آن حضرت تکلم کند، پس به متابعت آن ،جناب روان شدم تا در فضای مجلس جلوس کند، این وقت من خدمتش عرض کردم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دلالت امامت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سنگریزه ها را نزد من بیاور و به دست مبارک اشاره نمود به سنگریزه ای، من آن را به نزدش بردم با خاتم مبارکش آن را نقش فرمود و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مدعی امامت باشد و قدرت داشته باشد که سنگریزه را نقش نماید هم چنان که دیدی پس بدان که او، امام واجب الطاعة است و امام هر چیزی را که اراده نماید از وی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رفتم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گذشت تا وقتی که حضرت امیرالمؤمنین علی علیه السلام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خدمت امام حسن علیه السلام رسیدم و آن جناب در جای امیرالمؤمنین علیه السلام نشسته بود و مردم از حضرتش سؤال می کردند؛ </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حبابة والبية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چه با خود داری من آن سنگریزه را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خاتم مبارکش بر آن نقش کرد هم چنان که حضرت امیرالمؤمنين علیه السلام آن را نقش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حسن علیه السلام خدمت حضرت امام حسین علیه السلام رفتم و آن جناب در مسجد رسول خدا صلی الله علیه واله وسلم بود مرا نزدیک طلبید و ترحیب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الدَّلَالَةِ دَليلاً عَلَى مَا نَزِيدُ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دلالت که از پدرم و برادرم دیدی دلیل است بر آن چه می خواهی از دانستن امامت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می خواهی دلالت امامت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سنگریزه که با خود داری من آن سنگریزه را به آن حضرت دادم خاتم بر آن نهاد به طوری که بر آن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حسین علیه السلام خدمت على بن الحسين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پیری به من اثر کرده بود و مرا درمانده و بیچاره نموده بود و سنین عمرم را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پس دیدم آن حضرت را، پیوسته در رکوع و سجود مشغول به عبادت بود و فراغتی نداشت از این روی مأیوس شدم از دلالت پس با انگشت سبابه خویش به من اشاره نمود، از معجزه آن حضرت جوانی من برگشت، 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گذشته است از دنیا و چه مقدار باقیست؟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مَضَى فَنَعَمْ وَأَما ما بَقِي فَلَاء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گذشته است می گویم و آن چه مانده است نه</w:t>
      </w:r>
      <w:r>
        <w:rPr>
          <w:rFonts w:eastAsia="IRNazanin" w:cs="IRNazanin"/>
          <w:color w:val="111111"/>
          <w:sz w:val="28"/>
          <w:szCs w:val="28"/>
          <w:rtl w:val="true"/>
          <w:lang w:bidi="fa-IR"/>
        </w:rPr>
        <w:t xml:space="preserve">». </w:t>
      </w:r>
      <w:bookmarkStart w:id="198" w:name="pg20214_230101"/>
    </w:p>
    <w:p>
      <w:pPr>
        <w:pStyle w:val="BookText"/>
        <w:rPr/>
      </w:pPr>
      <w:bookmarkEnd w:id="198"/>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توست بیاور پس من آن سنگریزه را به خدمتش دادم و بر آن نقش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علیه السلام، حضرت امام باقر علیه السلام را ملاقات نمودم آن را نقش فرمود بعد از آن خدمت حضرت صادق علیه السلام رفتم، آن را نقش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خدمت حضرت موسی بن جعفر علیه السلام رسیدم و آن سنگریزه را نقش نهاد پس از آن به خدمت حضرت رضا علیه السلام رسیدم و آن را نقش نهاد و حبابه بعداز این، به روایت عبدالله بن همام، نه ماه در دنیا زندگی کرد و وفات نمود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199" w:name="__RefHeading___Toc4590473_2320776876"/>
      <w:bookmarkStart w:id="200" w:name="_Toc70"/>
      <w:bookmarkEnd w:id="199"/>
      <w:r>
        <w:rPr/>
        <w:t>6</w:t>
      </w:r>
      <w:r>
        <w:rPr>
          <w:rtl w:val="true"/>
        </w:rPr>
        <w:t xml:space="preserve">) </w:t>
      </w:r>
      <w:r>
        <w:rPr>
          <w:rtl w:val="true"/>
        </w:rPr>
        <w:t>سمیه مادر عمّار بن یاسر</w:t>
      </w:r>
      <w:bookmarkEnd w:id="200"/>
    </w:p>
    <w:p>
      <w:pPr>
        <w:pStyle w:val="BookText"/>
        <w:rPr/>
      </w:pPr>
      <w:r>
        <w:rPr>
          <w:rFonts w:ascii="IRNazanin" w:hAnsi="IRNazanin" w:eastAsia="IRNazanin"/>
          <w:color w:val="111111"/>
          <w:sz w:val="28"/>
          <w:sz w:val="28"/>
          <w:szCs w:val="28"/>
          <w:rtl w:val="true"/>
          <w:lang w:bidi="fa-IR"/>
        </w:rPr>
        <w:t>او كنيز ابو حذيفة المخزومی بود چون یاسر او را تزویج نمود، ابوحذیفه او را آزاد نمود و عمار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و شوهرش یاسر اول شهیدان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آن ها را گرفته بسی شکنجه ها داد تا از اسلام دست برداشته و پیامبر صلى الله علیه واله وسلم را سب نمایند، اما نتوانست، نهایتاً زره آهنی به تن آن ها پوشانید و در آفتاب گرم نگه داشت رسول خدا صلى الله علیه واله وسلم از کنار آن ها عبور می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یا آل ياسر فَإِنَّ مَوْعِدَ كُمُ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ای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ابوجهل به هریک از آنها ضربتی زد که به شهادت رسیدند</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201" w:name="__RefHeading___Toc4590475_2320776876"/>
      <w:bookmarkStart w:id="202" w:name="_Toc71"/>
      <w:bookmarkEnd w:id="201"/>
      <w:r>
        <w:rPr/>
        <w:t>7</w:t>
      </w:r>
      <w:r>
        <w:rPr>
          <w:rtl w:val="true"/>
        </w:rPr>
        <w:t xml:space="preserve">) </w:t>
      </w:r>
      <w:r>
        <w:rPr>
          <w:rtl w:val="true"/>
        </w:rPr>
        <w:t xml:space="preserve">قنوة </w:t>
      </w:r>
      <w:r>
        <w:rPr>
          <w:rtl w:val="true"/>
        </w:rPr>
        <w:t>(</w:t>
      </w:r>
      <w:r>
        <w:rPr>
          <w:rtl w:val="true"/>
        </w:rPr>
        <w:t>قنواء</w:t>
      </w:r>
      <w:r>
        <w:rPr>
          <w:rtl w:val="true"/>
        </w:rPr>
        <w:t>)</w:t>
      </w:r>
      <w:bookmarkEnd w:id="2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دختر رشید هجری رضی الله عنها، یکی از اصحاب با وفا و فدایی امیرالمؤمنین علیه السلام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ابوحیان بجلی می گوید از قنواء دختر رشید هجری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چه حدیث و روایتی شنیده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امیرالمؤمنین علیه السلام نقل می کرد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تو چگونه است هنگامی که پس خوانده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نزد خود بخواند و دو دست و دو پا و زبانت را قطع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پایان کارم بهشت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همراه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مدتی ابن زیاد، پدرم را احضار کرد و از او خواست تا از حضرت علی علیه السلام بیزاری جوید، ولی او هرگز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کیفیت قتل تو را چگونه توصیف کرده است؟</w:t>
      </w:r>
    </w:p>
    <w:p>
      <w:pPr>
        <w:pStyle w:val="BookText"/>
        <w:rPr/>
      </w:pP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علی علیه السلام مرا چنین آگاه ساخت که تو مرا به بیزاری از علی علیه السلام می خوانی ولی من اجابت نمی کنم، سپس دو دست و پا و زبانم را قطع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پیشگویی علی علیه السلام را در حق تو اجرا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دو دست و دو پایش را قطع کنند و زبانش را سالم باقی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به دوش کشیدم و در راه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درد و زجر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مقدار فشاری که جمعیت بر من وارد می کند احساس ناراحتی می کنم چون پدرم را برداشتم و از کاخ ابن زیاد بیرون بردم، مردم به گرد او جمع شدند پدرم از فرصت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و کاغذ بیاورید تا برای شما حوادثی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w:t>
      </w:r>
      <w:r>
        <w:rPr>
          <w:rFonts w:eastAsia="IRNazanin" w:cs="IRNazanin"/>
          <w:color w:val="111111"/>
          <w:sz w:val="28"/>
          <w:szCs w:val="28"/>
          <w:rtl w:val="true"/>
          <w:lang w:bidi="fa-IR"/>
        </w:rPr>
        <w:t xml:space="preserve">- </w:t>
      </w:r>
      <w:bookmarkStart w:id="203" w:name="pg20214_230103"/>
    </w:p>
    <w:p>
      <w:pPr>
        <w:pStyle w:val="BookText"/>
        <w:rPr/>
      </w:pPr>
      <w:bookmarkEnd w:id="203"/>
      <w:r>
        <w:rPr>
          <w:rFonts w:ascii="IRNazanin" w:hAnsi="IRNazanin" w:eastAsia="IRNazanin"/>
          <w:color w:val="111111"/>
          <w:sz w:val="28"/>
          <w:sz w:val="28"/>
          <w:szCs w:val="28"/>
          <w:rtl w:val="true"/>
          <w:lang w:bidi="fa-IR"/>
        </w:rPr>
        <w:t>این خبر به ابن زیاد رسید دستور داد زبانش را نیز قطع کنند و پدرم در همان شب به شهادت رسید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بانو گوید؛ 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زحمت می کشی و چقدر در عبادت کوشش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بعد از ما می آیند، بصیرت های دینی آن ها افضل از کوشش های اولی های آن ها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از شیخ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قنواء از اصحاب امام صادق علیه السلام بوده و سپس او را توثیق می کند و در خصائص فاطمیه او را جزء برگشتگان و مداواکنندگان مجروحین ارتش امام زمان علیه السلام شمرده است</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204" w:name="__RefHeading___Toc4590477_2320776876"/>
      <w:bookmarkStart w:id="205" w:name="_Toc72"/>
      <w:bookmarkEnd w:id="204"/>
      <w:r>
        <w:rPr/>
        <w:t>8</w:t>
      </w:r>
      <w:r>
        <w:rPr>
          <w:rtl w:val="true"/>
        </w:rPr>
        <w:t xml:space="preserve">) </w:t>
      </w:r>
      <w:r>
        <w:rPr>
          <w:rtl w:val="true"/>
        </w:rPr>
        <w:t>نُسَيْبة</w:t>
      </w:r>
      <w:bookmarkEnd w:id="205"/>
    </w:p>
    <w:p>
      <w:pPr>
        <w:pStyle w:val="BookText"/>
        <w:rPr/>
      </w:pPr>
      <w:r>
        <w:rPr>
          <w:rFonts w:ascii="IRNazanin" w:hAnsi="IRNazanin" w:eastAsia="IRNazanin"/>
          <w:color w:val="111111"/>
          <w:sz w:val="28"/>
          <w:sz w:val="28"/>
          <w:szCs w:val="28"/>
          <w:rtl w:val="true"/>
          <w:lang w:bidi="fa-IR"/>
        </w:rPr>
        <w:t>نُسيبة بنت كعب بن عمرو بن عوف بن مازن بن النجار الانصارية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ی او، ام عمارة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نُسَيْبة، قدیم الاسلام و از اهل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قبیله خزرج شصت و دو نفر مرد بیعت کردند، دو زن با ایشان بودند و آن دو زن نُسَيْبة و خواهرش بودند و در بیعت رضوان هم، شرف حضور داشته و در غزوه احد، سیزده زخم بر بدن او رسیده که یکی چندان کاری بود که تا یک سال آن را معالجه می نمود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اصابه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سعد بنت ربیع بر نُسیبة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خبرده از روز جنگ احد، نُسَيْبة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 الله علیه واله وسلم برای جنگ اُحد بیرون رفت من هم با او بیرون رفتم و مشک آب برکتف خود انداخته بودم و اصحاب رسول خدا صلى الله علیه واله وسلم را آب می دادم تا هنگامی که اصحاب آن حضرت، همه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رسول خدا صلى الله عليه واله وسلم رسانیدم و مشک را به دور انداختم و مشغول جنگ گردیدم و گاهی با شمشیر و گاهی با تبر دشمن را از آن حضرت، دفع می کردم تا این که بدن من جراحات بسیار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نُسَيْبة زخمی دیدم که وسط آن گود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را چه کسی بر بدن تو وارد آورد؟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جلد دوم حياة القلوب در غزوه احد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رسول خدا صلى الله علیه واله وسلم فرار کردند نسیبه مشک را به دور انداخت و شمشیر کشید در مقابل رسول خدا صلى الله علیه واله وسلم و دشمن را از آن حضرت دور می ساخت و پسرش در جنگ اُحد با او همراه بود، چون خواست بگریزد نسیبه مادر او به او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صلى الله علیه واله وسلم کجا می گریزی؟ و او را برگردانید تا این که مردی به او حمله کرد و او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ناسخ التواریخ نسیبه چون پسر را برگردانید، مادر و پسر در مقابل رسول خدا صلى الله علیه واله وسلم جهاد می کردند، در آن حال، مشرکی بر نسیبه حمله کرد، پسر به یاری مادر آمد و به اتفاق هم آن کافر را کشتند، مشرکی دیگر بر پسر نسیبه حمله کرد و زخمی بر او زد، نسیبه بی تأمل زخم فرزند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کار جهاد سستی مکن و خود به آن مشرک حمله برد و ضربتی بر او زد که از پا درآمد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علیه واله وسلم او را تحسین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تو را برکت دهد ای 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در پیش رسول خدا صلى الله علیه واله وسلم، ایستاد، سینه خود را در پیش </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علیه واله وسلم سپر قرار داد تا آن که آسیبی به ایشان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نظر رسول خدا صلى الله علیه واله وسلم به نامردی افتاد که می گریخت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گریزی سپر خود را بینداز و به سوی جهنم برو، او سپر خود را انداخت و فرار کرد حضرت سپر را به نسیبه داد، نسیبه سپر را گرفته و در کار جنگ ثابت قدم ایستاد</w:t>
      </w:r>
      <w:r>
        <w:rPr>
          <w:rFonts w:eastAsia="IRNazanin" w:cs="IRNazanin"/>
          <w:color w:val="111111"/>
          <w:sz w:val="28"/>
          <w:szCs w:val="28"/>
          <w:rtl w:val="true"/>
          <w:lang w:bidi="fa-IR"/>
        </w:rPr>
        <w:t xml:space="preserve">». </w:t>
      </w:r>
      <w:r>
        <w:rPr>
          <w:rStyle w:val="FootnoteAnchor"/>
          <w:rtl w:val="true"/>
        </w:rPr>
        <w:footnoteReference w:id="182"/>
      </w:r>
      <w:bookmarkStart w:id="206" w:name="pg20214_230106"/>
    </w:p>
    <w:p>
      <w:pPr>
        <w:pStyle w:val="Heading2"/>
        <w:numPr>
          <w:ilvl w:val="1"/>
          <w:numId w:val="1"/>
        </w:numPr>
        <w:rPr/>
      </w:pPr>
      <w:bookmarkStart w:id="207" w:name="__RefHeading___Toc4590479_2320776876"/>
      <w:bookmarkStart w:id="208" w:name="_Toc73"/>
      <w:bookmarkEnd w:id="206"/>
      <w:bookmarkEnd w:id="207"/>
      <w:r>
        <w:rPr>
          <w:rtl w:val="true"/>
        </w:rPr>
        <w:t>فصل چهارم</w:t>
      </w:r>
      <w:r>
        <w:rPr>
          <w:rtl w:val="true"/>
        </w:rPr>
        <w:t xml:space="preserve">: </w:t>
      </w:r>
      <w:r>
        <w:rPr>
          <w:rtl w:val="true"/>
        </w:rPr>
        <w:t>چگونگی حاضر شدن اصحاب خاص حضرت مهدی عجل الله تعالى فرجه الشریف</w:t>
      </w:r>
      <w:bookmarkEnd w:id="208"/>
    </w:p>
    <w:p>
      <w:pPr>
        <w:pStyle w:val="Heading3"/>
        <w:numPr>
          <w:ilvl w:val="2"/>
          <w:numId w:val="1"/>
        </w:numPr>
        <w:rPr/>
      </w:pPr>
      <w:bookmarkStart w:id="209" w:name="__RefHeading___Toc4590481_2320776876"/>
      <w:bookmarkStart w:id="210" w:name="_Toc74"/>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فصل چهارم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حاضر شدن اصحاب خاص حضرت مهدی عجل الله تعالی فرجه الشریف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سیصدو سیزده تن ظهور می کند به تعداد اهل بدر بدون وقت قبلی گرد می آیند مانند گرد آمدن ابرهای پاییزی</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رسول خدا صلى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بیرون می آیند؛ نجباء از مصر و دسته جات اهل مشرق تا به مکه می آیند و بیعتش می کنند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تعالى فرجه الشریف قیام نمود، خداوند برایش گرد آورد اهل مشرق و اهل مغرب را پس گرد آیند مانند گرد آمدن ابرهای پاییزی، اما رفقاء پس از اهل کوفه و أبدال از اهل شام هستند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یاران مهدی عجل الله تعالى فرجه الشریف از پیرامون و سراسر زمین به سوی حضرتش حرکت می کنند زمین زیر پایشان جمع می شود و با طی الارض به امام می رسند و با او بیعت می کنند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عبدالله پسر عجلان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سخن از قیام مهدی عجل الله تعالى فرجه الشریف به میان آمد،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ظهور حضرت آگاهی می یابیم؟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 کنید در حالی که زیر بالش خود، نامه ای را می بینید که در آن نوشته شده است پیروی از مهدی عجل الله تعالى فرجه الشریف کار معروف و خوبی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اگر قائم ما عجل الله تعالى فرجه الشریف قیام کند، خداوند شیعیان را از همه شهرها نزد او گرد می آورد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جوانان شیعه بر پشت بام ها خوابیده اند، ناگهان آنان را گروه گروه در یک شب و بدون وعده قبلی نزد حضرت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همگی صبحگاه نزد حضرت گرد می آیند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سیصدو سیزده نفر اصحابش را بدون قرار قبلی مانند ابر پاییزی جمع می کند و سپس این آیه را تلاوت فرمودند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باشید خداوند شما را دسته جمعی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میان رکن و مقام با او بیعت می کنند و با اوست عهد رسول خدا صلی الله علیه واله وسلم، بر آن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و اگر مشکلی پیش آید از صوت آسمانی که با نام و نام پدرش ندا شود مشکلی پیش نمی آید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جابر جعفی گوید 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سیصدو چند ده نفر مرد و در میان آنان پنجاه نفر زن خواهد بود و بدون قرار قبلی در مکه جمع شوند؛ مانند پاره های ابر پاییزی</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مفضّل بن عمر از حضرت صادق علیه السلام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اذن داده شود خداوند به اسم عبرانیش می خواند، پس اصحابش برای او آماده می شوند که سیصدو سیزده نفرند، مثل ابر پاییزی جمع می شوند که ایشان صاحب پرچم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شب از رختخوابشان ناپدید شوند و صبح در مکه باشند و بعضی روز دیده شوند که در ابر حرکت می کنند و اسم خود و اسم پدرش و زنش و نسبش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یک از ایشان ایمانش بیش تر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روز با ابر سیر می کند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می گوید با جعفر بن محمد علیه السلام در مسجد مکه بودم، حضرت دست مرا گرفته بود پس فرمود</w:t>
      </w:r>
      <w:r>
        <w:rPr>
          <w:rFonts w:eastAsia="IRNazanin" w:cs="IRNazanin"/>
          <w:color w:val="111111"/>
          <w:sz w:val="28"/>
          <w:szCs w:val="28"/>
          <w:rtl w:val="true"/>
          <w:lang w:bidi="fa-IR"/>
        </w:rPr>
        <w:t xml:space="preserve">: - </w:t>
      </w:r>
      <w:bookmarkStart w:id="211" w:name="pg20214_230111"/>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خداوند بیاورد سیصدو سیزده نفر مرد را در این مسجد شما، می دانند اهل مکه که خلق نشده اند هنوز پدران ایشان و نه اجداد ایشان، دارای شمشیر هایی هستند که بر هر شمشیری اسم او و اسم پدر او و مشخصات او و نسب او نوشته شده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که خداوند بفرستد سیصدو سیزده نفر را به سوی مسجدی که در مکه است، اهل مکه می دانند ایشان متولد نشده اند و نه اجدادشان، دارای شمشیر هایی هستند که نوشته شده بر آن هزار کلمه و هر کلمه کلید هزار کلمه است و خداوند بفرستد باد را از هر وادی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مهدی علیه السلام که حکم می کند به حکم داوود و بینه طلب نکند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قائم عجل الله تعالى فرجه الشریف سیصد و سیزده نفر از اولاد عجم هستند، بعضی به واسطه ابرها در روز وارد می شوند در حالی که اسم او و اسم پدرش و نسبش و مشخصاتش شناخته شده و بعضی خواب هستند که ناگاه خود را در مکه می بینند بدون سابقه وعده گذاری</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212" w:name="__RefHeading___Toc4590483_2320776876"/>
      <w:bookmarkStart w:id="213" w:name="_Toc75"/>
      <w:bookmarkEnd w:id="212"/>
      <w:r>
        <w:rPr>
          <w:rtl w:val="true"/>
        </w:rPr>
        <w:t>خصوصیات اصحاب و سپاهیان حضرت مهدی عجل الله تعالى فرجه الشریف</w:t>
      </w:r>
      <w:bookmarkEnd w:id="213"/>
    </w:p>
    <w:p>
      <w:pPr>
        <w:pStyle w:val="Heading4"/>
        <w:numPr>
          <w:ilvl w:val="3"/>
          <w:numId w:val="1"/>
        </w:numPr>
        <w:rPr/>
      </w:pPr>
      <w:bookmarkStart w:id="214" w:name="__RefHeading___Toc4590485_2320776876"/>
      <w:bookmarkStart w:id="215" w:name="_Toc76"/>
      <w:bookmarkEnd w:id="214"/>
      <w:r>
        <w:rPr/>
        <w:t>1</w:t>
      </w:r>
      <w:r>
        <w:rPr>
          <w:rtl w:val="true"/>
        </w:rPr>
        <w:t xml:space="preserve">) </w:t>
      </w:r>
      <w:r>
        <w:rPr>
          <w:rtl w:val="true"/>
        </w:rPr>
        <w:t>درنده تر از شیر و برنده تر از شمشیر</w:t>
      </w:r>
      <w:bookmarkEnd w:id="21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فرارسیدن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ترس را از دل شیعیان ما بر می دارد و در دلهای دشمنان ما جای می دهد در </w:t>
      </w:r>
      <w:r>
        <w:rPr>
          <w:rFonts w:eastAsia="IRNazanin" w:cs="IRNazanin"/>
          <w:color w:val="111111"/>
          <w:sz w:val="28"/>
          <w:szCs w:val="28"/>
          <w:rtl w:val="true"/>
          <w:lang w:bidi="fa-IR"/>
        </w:rPr>
        <w:t xml:space="preserve">- </w:t>
      </w:r>
      <w:bookmarkStart w:id="216" w:name="pg20214_230112"/>
    </w:p>
    <w:p>
      <w:pPr>
        <w:pStyle w:val="BookText"/>
        <w:rPr/>
      </w:pPr>
      <w:bookmarkEnd w:id="216"/>
      <w:r>
        <w:rPr>
          <w:rFonts w:ascii="IRNazanin" w:hAnsi="IRNazanin" w:eastAsia="IRNazanin"/>
          <w:color w:val="111111"/>
          <w:sz w:val="28"/>
          <w:sz w:val="28"/>
          <w:szCs w:val="28"/>
          <w:rtl w:val="true"/>
          <w:lang w:bidi="fa-IR"/>
        </w:rPr>
        <w:t>آن هنگام هریک از شیعیان ما از نیزه برنده تر و از شیر شجاع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شیعه، دشمن خود را با نیزه هدف می گیرد و با شمشیر می زند و زیر پای خود لگدمال می کند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مهدی علیه السلام قیام نماید خدای متعال در قلوب دوستان ما چنان قدرت و هیبتی قرار می دهد که یک نفر آن ها از شیر درنده و شمشیر برنده برای دشمنان ما سخت تر خواهد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تعالى فرجه الشریف مردانی هستند که دل آنان مانند آهن سخت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شک و شبهه ای در ذات خدا، بر آن دلها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سنگ ها سخت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مأموریت داده شود تا کوه ها را از جای برکنند و جابه جا کنند این کار را به سرعت انجام می دهند و اگر مأموریت سرکوبی و نابودی شهری به آنان داده شود، آن را ویران می سازند گویی عقاب هایی بر اسب ها نشسته اند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217" w:name="__RefHeading___Toc4590487_2320776876"/>
      <w:bookmarkStart w:id="218" w:name="_Toc77"/>
      <w:bookmarkEnd w:id="217"/>
      <w:r>
        <w:rPr/>
        <w:t>2</w:t>
      </w:r>
      <w:r>
        <w:rPr>
          <w:rtl w:val="true"/>
        </w:rPr>
        <w:t xml:space="preserve">) </w:t>
      </w:r>
      <w:r>
        <w:rPr>
          <w:rtl w:val="true"/>
        </w:rPr>
        <w:t>قدرت لشكر سيصد نفر</w:t>
      </w:r>
      <w:bookmarkEnd w:id="218"/>
    </w:p>
    <w:p>
      <w:pPr>
        <w:pStyle w:val="BookText"/>
        <w:rPr/>
      </w:pPr>
      <w:r>
        <w:rPr>
          <w:rFonts w:ascii="IRNazanin" w:hAnsi="IRNazanin" w:eastAsia="IRNazanin"/>
          <w:color w:val="111111"/>
          <w:sz w:val="28"/>
          <w:sz w:val="28"/>
          <w:szCs w:val="28"/>
          <w:rtl w:val="true"/>
          <w:lang w:bidi="fa-IR"/>
        </w:rPr>
        <w:t>از یونس بن ظبیان نقل شده که گوید؛ حضور امام صادق علیه السلام بودم، آن حضرت نام اصحاب حضرت مهدی علیه السلام را برد و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سیصدو سیزده نفر هستند و هریک از آن ها در خود قدرت سیصد نفر را احساس می کنند</w:t>
      </w:r>
      <w:r>
        <w:rPr>
          <w:rFonts w:eastAsia="IRNazanin" w:cs="IRNazanin"/>
          <w:color w:val="111111"/>
          <w:sz w:val="28"/>
          <w:szCs w:val="28"/>
          <w:rtl w:val="true"/>
          <w:lang w:bidi="fa-IR"/>
        </w:rPr>
        <w:t xml:space="preserve">». </w:t>
      </w:r>
      <w:r>
        <w:rPr>
          <w:rStyle w:val="FootnoteAnchor"/>
          <w:rtl w:val="true"/>
        </w:rPr>
        <w:footnoteReference w:id="200"/>
      </w:r>
      <w:bookmarkStart w:id="219" w:name="pg20214_230113"/>
    </w:p>
    <w:p>
      <w:pPr>
        <w:pStyle w:val="BookText"/>
        <w:rPr/>
      </w:pPr>
      <w:bookmarkEnd w:id="219"/>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علیه السلام قیام می کند خداوند هرگونه آفت و وحشت را از شیعیان ما برطرف می سازد و قلوب آنان را هم چون پاره 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نیروی یک نفر از آنان را برابر نیروی چهل نفر می کند و آنان حاکمان و سروران سراسر زمین خواهند شد</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220" w:name="__RefHeading___Toc4590489_2320776876"/>
      <w:bookmarkStart w:id="221" w:name="_Toc78"/>
      <w:bookmarkEnd w:id="220"/>
      <w:r>
        <w:rPr/>
        <w:t>3</w:t>
      </w:r>
      <w:r>
        <w:rPr>
          <w:rtl w:val="true"/>
        </w:rPr>
        <w:t xml:space="preserve">) </w:t>
      </w:r>
      <w:r>
        <w:rPr>
          <w:rtl w:val="true"/>
        </w:rPr>
        <w:t>شعار یاران حضرت مهدی عجل الله تعالى فرجه الشریف</w:t>
      </w:r>
      <w:bookmarkEnd w:id="221"/>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 با جمعیتی بین دوازده تا پانزده هزار نفر قیام خواهد نمود و با هیبت و عظمتی حرکت می کند که هر دشمنی در مقابل او قرار گیرد مغلوب و نابود خواهند شد و شعار یاران او در مقابل دشمنان آن حضرت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در راه خدا از ملامت هیچ ملامت کننده ای هراس ندارند</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222" w:name="__RefHeading___Toc4590491_2320776876"/>
      <w:bookmarkStart w:id="223" w:name="_Toc79"/>
      <w:bookmarkEnd w:id="222"/>
      <w:r>
        <w:rPr/>
        <w:t>4</w:t>
      </w:r>
      <w:r>
        <w:rPr>
          <w:rtl w:val="true"/>
        </w:rPr>
        <w:t xml:space="preserve">) </w:t>
      </w:r>
      <w:r>
        <w:rPr>
          <w:rtl w:val="true"/>
        </w:rPr>
        <w:t>چشمان و گوش های تیز</w:t>
      </w:r>
      <w:bookmarkEnd w:id="22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عجل الله تعالى فرجه الشریف، حضرت مهدی علیه السلام قیام نماید خداوند دست رحمت بر سر شیعیان ما می کشد و گوش ها و چشم های آنان را به قدری نیرومند می فرماید که دیگر نیازی به برید و نامه رسان بین خود و امام زمان خود ندارند بلکه حضرت مهدی علیه السلام هرکجا باشند با آن ها صحبت می کند و آن ها را می بیند و صدای او را می شنوند</w:t>
      </w:r>
      <w:r>
        <w:rPr>
          <w:rFonts w:eastAsia="IRNazanin" w:cs="IRNazanin"/>
          <w:color w:val="111111"/>
          <w:sz w:val="28"/>
          <w:szCs w:val="28"/>
          <w:rtl w:val="true"/>
          <w:lang w:bidi="fa-IR"/>
        </w:rPr>
        <w:t xml:space="preserve">». </w:t>
      </w:r>
      <w:r>
        <w:rPr>
          <w:rStyle w:val="FootnoteAnchor"/>
          <w:rtl w:val="true"/>
        </w:rPr>
        <w:footnoteReference w:id="203"/>
      </w:r>
      <w:bookmarkStart w:id="224" w:name="pg20214_230114"/>
    </w:p>
    <w:p>
      <w:pPr>
        <w:pStyle w:val="Heading4"/>
        <w:numPr>
          <w:ilvl w:val="3"/>
          <w:numId w:val="1"/>
        </w:numPr>
        <w:rPr/>
      </w:pPr>
      <w:bookmarkStart w:id="225" w:name="__RefHeading___Toc4590493_2320776876"/>
      <w:bookmarkStart w:id="226" w:name="_Toc80"/>
      <w:bookmarkEnd w:id="224"/>
      <w:bookmarkEnd w:id="225"/>
      <w:r>
        <w:rPr/>
        <w:t>5</w:t>
      </w:r>
      <w:r>
        <w:rPr>
          <w:rtl w:val="true"/>
        </w:rPr>
        <w:t xml:space="preserve">) </w:t>
      </w:r>
      <w:r>
        <w:rPr>
          <w:rtl w:val="true"/>
        </w:rPr>
        <w:t>شیران روز و نیایشگران شب</w:t>
      </w:r>
      <w:bookmarkEnd w:id="22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 با سیصدو سیزده نفر به تعداد اصحاب بدر بدون آگاهی و وعده قبلی ظهور می کند درحالی که آنان چون ابر پاییزی پراکنده اند آنان شیران روز و نیایشگران شب هستند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فضیل بن یسار می گوید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شب ها نمی خوابند زمزمه شان در نماز مانند زمزمه ی زنبوران عسل است و شب تا صبح روی پایشان می ایستند و سوار بر اسبان به صبح می رسانند، راهبان شب و شیران روزند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حذیفه گوید شنیدم که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نجبا از مصر و أبدال از شام و دسته های عراق بیرون آیند، راهبان شب و شیران روزند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227" w:name="__RefHeading___Toc4590495_2320776876"/>
      <w:bookmarkStart w:id="228" w:name="_Toc81"/>
      <w:bookmarkEnd w:id="227"/>
      <w:r>
        <w:rPr/>
        <w:t>6</w:t>
      </w:r>
      <w:r>
        <w:rPr>
          <w:rtl w:val="true"/>
        </w:rPr>
        <w:t xml:space="preserve">) </w:t>
      </w:r>
      <w:r>
        <w:rPr>
          <w:rtl w:val="true"/>
        </w:rPr>
        <w:t>شمشیر اصحاب</w:t>
      </w:r>
      <w:bookmarkEnd w:id="228"/>
    </w:p>
    <w:p>
      <w:pPr>
        <w:pStyle w:val="BookText"/>
        <w:rPr/>
      </w:pPr>
      <w:r>
        <w:rPr>
          <w:rFonts w:ascii="IRNazanin" w:hAnsi="IRNazanin" w:eastAsia="IRNazanin"/>
          <w:color w:val="111111"/>
          <w:sz w:val="28"/>
          <w:sz w:val="28"/>
          <w:szCs w:val="28"/>
          <w:rtl w:val="true"/>
          <w:lang w:bidi="fa-IR"/>
        </w:rPr>
        <w:t>ابان بن تغلب گوید امام صادق علیه السلام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سیصدو سیزده نفر به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مردم مکه می دانند که این افراد نسبتی با پدران و اجدادشان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مردم مکه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آنان شمشیری دارد که بر روی آن کلمه ای ثبت است که از آن کلمه هزار کلمه گشوده و حل می شود</w:t>
      </w:r>
      <w:r>
        <w:rPr>
          <w:rFonts w:eastAsia="IRNazanin" w:cs="IRNazanin"/>
          <w:color w:val="111111"/>
          <w:sz w:val="28"/>
          <w:szCs w:val="28"/>
          <w:rtl w:val="true"/>
          <w:lang w:bidi="fa-IR"/>
        </w:rPr>
        <w:t xml:space="preserve">». </w:t>
      </w:r>
      <w:r>
        <w:rPr>
          <w:rStyle w:val="FootnoteAnchor"/>
          <w:rtl w:val="true"/>
        </w:rPr>
        <w:footnoteReference w:id="207"/>
      </w:r>
      <w:bookmarkStart w:id="229" w:name="pg20214_230115"/>
    </w:p>
    <w:p>
      <w:pPr>
        <w:pStyle w:val="BookText"/>
        <w:rPr/>
      </w:pPr>
      <w:bookmarkEnd w:id="229"/>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قائم عجل الله تعالى فرجه الشریف دارای شمشیرهایی هستند که نوشته شده بر هر شمشیری اسم و اسم پدران او و مشخصات او و نَسَب او</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230" w:name="__RefHeading___Toc4590497_2320776876"/>
      <w:bookmarkStart w:id="231" w:name="_Toc82"/>
      <w:bookmarkEnd w:id="230"/>
      <w:r>
        <w:rPr/>
        <w:t>7</w:t>
      </w:r>
      <w:r>
        <w:rPr>
          <w:rtl w:val="true"/>
        </w:rPr>
        <w:t xml:space="preserve">) </w:t>
      </w:r>
      <w:r>
        <w:rPr>
          <w:rtl w:val="true"/>
        </w:rPr>
        <w:t>لشكر جوان</w:t>
      </w:r>
      <w:bookmarkEnd w:id="231"/>
    </w:p>
    <w:p>
      <w:pPr>
        <w:pStyle w:val="BookText"/>
        <w:rPr/>
      </w:pPr>
      <w:r>
        <w:rPr>
          <w:rFonts w:ascii="IRNazanin" w:hAnsi="IRNazanin" w:eastAsia="IRNazanin"/>
          <w:color w:val="111111"/>
          <w:sz w:val="28"/>
          <w:sz w:val="28"/>
          <w:szCs w:val="28"/>
          <w:rtl w:val="true"/>
          <w:lang w:bidi="fa-IR"/>
        </w:rPr>
        <w:t>امام باقر علیه السلام و 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 علیه السلام جوان هستند که پیرو کامل در میان آن ها مانند سرمه در چشم و یا نمک در طعام است و نمک در طعام کم ترین چیزی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جوانان شیعه در پشت بام های خود در خوابند، ناگهان در یک شب بدون وعده قبلی در مکه نزد صاحب خود جمع می شوند مانند ابر پائیزی از قبیله ها</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232" w:name="__RefHeading___Toc4590499_2320776876"/>
      <w:bookmarkStart w:id="233" w:name="_Toc83"/>
      <w:bookmarkEnd w:id="232"/>
      <w:r>
        <w:rPr/>
        <w:t>8</w:t>
      </w:r>
      <w:r>
        <w:rPr>
          <w:rtl w:val="true"/>
        </w:rPr>
        <w:t xml:space="preserve">) </w:t>
      </w:r>
      <w:r>
        <w:rPr>
          <w:rtl w:val="true"/>
        </w:rPr>
        <w:t>سپاهیان عجم</w:t>
      </w:r>
      <w:bookmarkEnd w:id="23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قلیلی از عرب با قائم عجل الله تعالى فرجه الشریف می باشند، در آن حال گفته شد جمع کثیری از اعراب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بسیاری از اعراب در خدمت آن حضرت 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خلایق ناچارند از این که امتحان کرده می شوند، از یکدیگر تمیز داده شده باشند و به غربال زده می شوند چنان چه گندم به غربال </w:t>
      </w:r>
      <w:r>
        <w:rPr>
          <w:rFonts w:eastAsia="IRNazanin" w:cs="IRNazanin"/>
          <w:color w:val="111111"/>
          <w:sz w:val="28"/>
          <w:szCs w:val="28"/>
          <w:rtl w:val="true"/>
          <w:lang w:bidi="fa-IR"/>
        </w:rPr>
        <w:t xml:space="preserve">- </w:t>
      </w:r>
      <w:bookmarkStart w:id="234" w:name="pg20214_230116"/>
    </w:p>
    <w:p>
      <w:pPr>
        <w:pStyle w:val="BookText"/>
        <w:rPr/>
      </w:pPr>
      <w:bookmarkEnd w:id="234"/>
      <w:r>
        <w:rPr>
          <w:rFonts w:ascii="IRNazanin" w:hAnsi="IRNazanin" w:eastAsia="IRNazanin"/>
          <w:color w:val="111111"/>
          <w:sz w:val="28"/>
          <w:sz w:val="28"/>
          <w:szCs w:val="28"/>
          <w:rtl w:val="true"/>
          <w:lang w:bidi="fa-IR"/>
        </w:rPr>
        <w:t>زده می شود تا این که زوان و سایر غش ها از میان آن بیرون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غربال امتحان بیرون می روند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رسول خدا صلى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وزیران مهدی عجل الله تعالى فرجه الشریف، همه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میان آن ها حتی یک نفر هم عرب نیست ولی به عربی سخن می گویند و آنان خالص ترین و برترین وزیران هستند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35" w:name="__RefHeading___Toc4590501_2320776876"/>
      <w:bookmarkStart w:id="236" w:name="_Toc84"/>
      <w:bookmarkEnd w:id="235"/>
      <w:r>
        <w:rPr/>
        <w:t>9</w:t>
      </w:r>
      <w:r>
        <w:rPr>
          <w:rtl w:val="true"/>
        </w:rPr>
        <w:t xml:space="preserve">) </w:t>
      </w:r>
      <w:r>
        <w:rPr>
          <w:rtl w:val="true"/>
        </w:rPr>
        <w:t>سپاهیان رعب و ترس افکن</w:t>
      </w:r>
      <w:bookmarkEnd w:id="236"/>
    </w:p>
    <w:p>
      <w:pPr>
        <w:pStyle w:val="BookText"/>
        <w:rPr/>
      </w:pPr>
      <w:r>
        <w:rPr>
          <w:rFonts w:ascii="IRNazanin" w:hAnsi="IRNazanin" w:eastAsia="IRNazanin"/>
          <w:color w:val="111111"/>
          <w:sz w:val="28"/>
          <w:sz w:val="28"/>
          <w:szCs w:val="28"/>
          <w:rtl w:val="true"/>
          <w:lang w:bidi="fa-IR"/>
        </w:rPr>
        <w:t>یکی از کارهای ابتکاری امام علیه السلام آن است که با ایجاد رعب و ترس در بین دشمنان پیش می رود تا کشتار و خونریزی و تلفات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ها آمده یک ماه راه پیش از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به منطقه ای یک ماه جلوتر از وسایل ارتباط جمعی فوق مدرن که در اختیار خواهند داشت با تبلیغ و بیان، نیروی زمینی و آسمانی اش و با وزیدن بادهای ترسناک و با صدای وحشتناک رعد و برق و شاید با شکستن دیوار صوتی و غیره ایجاد ترس و وحشت نموده و مردم را آماده ی تسلیم و پذیرش سلطنت امامت مینماید و تلفات و خونریزی را به حداقل ممکن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ثقفی می گوید که امام باقر علیه السلام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 از ما یاری شده با ترس و مؤید با پیروزی است، زمین برای او پیچیده می شود و خزینه هایش را به او آشکار کند</w:t>
      </w:r>
      <w:r>
        <w:rPr>
          <w:rFonts w:eastAsia="IRNazanin" w:cs="IRNazanin"/>
          <w:color w:val="111111"/>
          <w:sz w:val="28"/>
          <w:szCs w:val="28"/>
          <w:rtl w:val="true"/>
          <w:lang w:bidi="fa-IR"/>
        </w:rPr>
        <w:t xml:space="preserve">». </w:t>
      </w:r>
      <w:r>
        <w:rPr>
          <w:rStyle w:val="FootnoteAnchor"/>
          <w:rtl w:val="true"/>
        </w:rPr>
        <w:footnoteReference w:id="213"/>
      </w:r>
      <w:bookmarkStart w:id="237" w:name="pg20214_230117"/>
    </w:p>
    <w:p>
      <w:pPr>
        <w:pStyle w:val="BookText"/>
        <w:rPr/>
      </w:pPr>
      <w:bookmarkEnd w:id="237"/>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از پیش و راست و چپ او در مسیر یک ماه راه حرکت کند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حداقل با لشکر دوازده هزار نفری و حداکثر پانزده هزار نفری ظهور می کند رعب و ترس از نیروی نظامی او، پیشاپیش سپاهیانش در حرکت است هیچ دشمنی با ایشان روبرو نمی شود، جز این که شکست می خورد آن حضرت و سپاهیانش در راه خدا به سرزنش کسی نمی اندیشند شعار لشکریانش این است بمیران، بمیران</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سه سپاه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مانند خارج شدن پیامبر صلی الله علیه واله وسلم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به فاصله یک ماه و از پشت سرما به فاصله یک ماه در حرکت است</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238" w:name="__RefHeading___Toc4590503_2320776876"/>
      <w:bookmarkStart w:id="239" w:name="_Toc85"/>
      <w:bookmarkEnd w:id="238"/>
      <w:r>
        <w:rPr/>
        <w:t>10</w:t>
      </w:r>
      <w:r>
        <w:rPr>
          <w:rtl w:val="true"/>
        </w:rPr>
        <w:t xml:space="preserve">) </w:t>
      </w:r>
      <w:r>
        <w:rPr>
          <w:rtl w:val="true"/>
        </w:rPr>
        <w:t>ارتش بدون آب و غذا</w:t>
      </w:r>
      <w:bookmarkEnd w:id="239"/>
    </w:p>
    <w:p>
      <w:pPr>
        <w:pStyle w:val="BookText"/>
        <w:rPr/>
      </w:pPr>
      <w:r>
        <w:rPr>
          <w:rFonts w:ascii="IRNazanin" w:hAnsi="IRNazanin" w:eastAsia="IRNazanin"/>
          <w:color w:val="111111"/>
          <w:sz w:val="28"/>
          <w:sz w:val="28"/>
          <w:szCs w:val="28"/>
          <w:rtl w:val="true"/>
          <w:lang w:bidi="fa-IR"/>
        </w:rPr>
        <w:t>ابی الجارود می گوید؛ امام باقر علیه السلام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تعالى فرجه الشریف ظهور کرد با پرچم رسول خدا صلى الله عليه واله وسلم، انگشتر سلیمان علیه السلام و سنگ و عصای موسی علیه السلام، سپس منادی را امر می کند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 هیچ کس آب و غذا و علوفه، با خود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می گویند او می خواهد ما و حیوانات مان را از گرسنگی و تشنگی نابود سازد پس می روند و می روند تا به منزل اول که رسیدند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فرود می آیند و سنگ را به زمین گذاشته ضربتی به آن می زنند، از آن آب و غذا و علف می جوشد و می خورند و می نوشند و حیوانات را سیر می کنند تا در پشت کوفه، به نجف فرود آیند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تعالى فرجه الشریف از مکه خارج شد،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خود آب و غذا بر ندارد سنگ حضرت موسی علیه السلام را که بار یک شتر است با خود بردارد و هرجا اتراق کردند از آن سنگ چشمه ها ظاهر شود هر گرسنه و تشنه ای از آن بخورد سیر و سیراب شود و هم چنین چارپایان و این برنامه ادامه دارد تا به نجف وارد شود در پشت کوفه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ابن سعید فراسانی میگوید که جعفربن محمد علیه السلام از قول پدرش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عجل الله تعالى فرجه الشریف در مکه، قیام نمود و خواست متوجه کوفه شود، منادی اش ندا کند، آگاه باشید هیچ کس با خود آب و طعام برندارد و سنگ موسی بن عمران که از آن دوازده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دارد پس در هر منزلی فرود آمدند، آن را نصب می کند و چشمه ها از آن می جوشد پس هرکس گرسنه باشد، سیر شود و تشنه ،باشد سیراب شود این توشه آن هاست تا در کنار کوفه به نجف وارد شود، آن جا که نزول کردند از آن سنگ به طور دائم، آب و شیر می جوشد هرکس از آن بخورد سیر و سیراب می شود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روایات بالا معلوم می شود مشکلات و سختی های در اثر جنگ و آذوقه ی ارتش امام علیه السلام حل شده و هیچ گونه مریضی و گرسنگی </w:t>
      </w:r>
      <w:r>
        <w:rPr>
          <w:rFonts w:eastAsia="IRNazanin" w:cs="IRNazanin"/>
          <w:color w:val="111111"/>
          <w:sz w:val="28"/>
          <w:szCs w:val="28"/>
          <w:rtl w:val="true"/>
          <w:lang w:bidi="fa-IR"/>
        </w:rPr>
        <w:t xml:space="preserve">- </w:t>
      </w:r>
      <w:bookmarkStart w:id="240" w:name="pg20214_230119"/>
    </w:p>
    <w:p>
      <w:pPr>
        <w:pStyle w:val="BookText"/>
        <w:rPr/>
      </w:pPr>
      <w:bookmarkEnd w:id="240"/>
      <w:r>
        <w:rPr>
          <w:rFonts w:ascii="IRNazanin" w:hAnsi="IRNazanin" w:eastAsia="IRNazanin"/>
          <w:color w:val="111111"/>
          <w:sz w:val="28"/>
          <w:sz w:val="28"/>
          <w:szCs w:val="28"/>
          <w:rtl w:val="true"/>
          <w:lang w:bidi="fa-IR"/>
        </w:rPr>
        <w:t>و کمبودی در لشکریان امام علیه السلام مشاهده نمی شود و زحمتی برای حمل وسایل سنگین آشپزخانه و خورد و خوراک و علوفه، نخواهد بود، و در پشت کوفه پایتخت و مقر سلطنتی امام علیه السلام از سنگ حضرت موسی علیه السلام که با آن حضرت است آب و شیر دائماً جریان خواهد داشت</w:t>
      </w:r>
      <w:r>
        <w:rPr>
          <w:rFonts w:eastAsia="IRNazanin" w:cs="IRNazanin"/>
          <w:color w:val="111111"/>
          <w:sz w:val="28"/>
          <w:szCs w:val="28"/>
          <w:rtl w:val="true"/>
          <w:lang w:bidi="fa-IR"/>
        </w:rPr>
        <w:t>.</w:t>
      </w:r>
    </w:p>
    <w:p>
      <w:pPr>
        <w:pStyle w:val="Heading4"/>
        <w:numPr>
          <w:ilvl w:val="3"/>
          <w:numId w:val="1"/>
        </w:numPr>
        <w:rPr/>
      </w:pPr>
      <w:bookmarkStart w:id="241" w:name="__RefHeading___Toc4590505_2320776876"/>
      <w:bookmarkStart w:id="242" w:name="_Toc86"/>
      <w:bookmarkEnd w:id="241"/>
      <w:r>
        <w:rPr/>
        <w:t>11</w:t>
      </w:r>
      <w:r>
        <w:rPr>
          <w:rtl w:val="true"/>
        </w:rPr>
        <w:t xml:space="preserve">) </w:t>
      </w:r>
      <w:r>
        <w:rPr>
          <w:rtl w:val="true"/>
        </w:rPr>
        <w:t>عشق به امام و فرمان برداری از آن حضرت عجل الله تعالى فرجه الشریف</w:t>
      </w:r>
      <w:bookmarkEnd w:id="242"/>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امر را در برخی از این 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دوشب پیش از ظهورش نزدیک ترین پیش خدمتش، به دیدار برخی از یاران حضرت عجل الله تعالى فرجه الشریف می رود و از ایشان می پرسد شما در این جا چند نفرید؟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اگر پیشوای خود را ببینید؟</w:t>
      </w:r>
    </w:p>
    <w:p>
      <w:pPr>
        <w:pStyle w:val="BookText"/>
        <w:rPr/>
      </w:pP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کوه ها زندگی کند، همراه او خواهیم بود و همان گونه زندگی خواهیم کرد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 دست های خود را بر زین مرکب امام می کشند، و با این کار درخواست برکت می کنند دور حضرتش حلقه می زنند و در جنگ ها جسم و جان خود را سپر بلای او می کنند و هر آن چه که از آنان بخواهد اجابت کرده، انجام می دهند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مردانی دارد که گویا دلهایشان پاره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w:t>
      </w:r>
      <w:r>
        <w:rPr>
          <w:rFonts w:eastAsia="IRNazanin" w:cs="IRNazanin"/>
          <w:color w:val="111111"/>
          <w:sz w:val="28"/>
          <w:szCs w:val="28"/>
          <w:rtl w:val="true"/>
          <w:lang w:bidi="fa-IR"/>
        </w:rPr>
        <w:t xml:space="preserve">- </w:t>
      </w:r>
      <w:bookmarkStart w:id="243" w:name="pg20214_230120"/>
    </w:p>
    <w:p>
      <w:pPr>
        <w:pStyle w:val="BookText"/>
        <w:rPr/>
      </w:pPr>
      <w:bookmarkEnd w:id="243"/>
      <w:r>
        <w:rPr>
          <w:rFonts w:ascii="IRNazanin" w:hAnsi="IRNazanin" w:eastAsia="IRNazanin"/>
          <w:color w:val="111111"/>
          <w:sz w:val="28"/>
          <w:sz w:val="28"/>
          <w:szCs w:val="28"/>
          <w:rtl w:val="true"/>
          <w:lang w:bidi="fa-IR"/>
        </w:rPr>
        <w:t>حضرتش از یک کنیز نسبت به مولا و مالک خود، فرمانبردارتر و در برابر اوامرش تسلیم هستند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حضرت مهدی عجل الله تعالى فرجه الشریف از گوشه و کنار جهان به تعداد اهل بدر جنگجو گرد می آورد آنان در فرمانبرداری از حضرتش بسیار کوشا و مصمم هستند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که حضرت قائم عجل الله تعالى فرجه الشریف و یارانش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ثابت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پرنده بر سر آنان نشسته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جنگاوران چنان منظم بی حرکت و تسلیم محض در برابر حضرت می ایستند که گویی پرنده بر سرشان نشسته است که اگر کوچک ترین حرکتی از خودشان دهند، پرنده پرواز می کند</w:t>
      </w:r>
      <w:r>
        <w:rPr>
          <w:rFonts w:eastAsia="IRNazanin" w:cs="IRNazanin"/>
          <w:color w:val="111111"/>
          <w:sz w:val="28"/>
          <w:szCs w:val="28"/>
          <w:rtl w:val="true"/>
          <w:lang w:bidi="fa-IR"/>
        </w:rPr>
        <w:t>.</w:t>
      </w:r>
    </w:p>
    <w:p>
      <w:pPr>
        <w:pStyle w:val="Heading4"/>
        <w:numPr>
          <w:ilvl w:val="3"/>
          <w:numId w:val="1"/>
        </w:numPr>
        <w:rPr/>
      </w:pPr>
      <w:bookmarkStart w:id="244" w:name="__RefHeading___Toc4590507_2320776876"/>
      <w:bookmarkStart w:id="245" w:name="_Toc87"/>
      <w:bookmarkEnd w:id="244"/>
      <w:r>
        <w:rPr/>
        <w:t>12</w:t>
      </w:r>
      <w:r>
        <w:rPr>
          <w:rtl w:val="true"/>
        </w:rPr>
        <w:t xml:space="preserve">) </w:t>
      </w:r>
      <w:r>
        <w:rPr>
          <w:rtl w:val="true"/>
        </w:rPr>
        <w:t>سپاهیان والامقام</w:t>
      </w:r>
      <w:bookmarkEnd w:id="245"/>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یاران مهدی عجل الله تعالى فرجه الشریف را می بینم که سراسر زمین و آسمان را احاطه کرده اند و هیچ چیز در جهان نیست که فرمانبردار تسلیم محض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زمین و پرندگان شکاری نیز در پی خوشنودی آنان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آن ها به قدری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جایی از زمین برجای دیگر فخر و مباهات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مهدی علیه السلام بر من گام نهاد و از این جا گذشت</w:t>
      </w:r>
      <w:r>
        <w:rPr>
          <w:rFonts w:eastAsia="IRNazanin" w:cs="IRNazanin"/>
          <w:color w:val="111111"/>
          <w:sz w:val="28"/>
          <w:szCs w:val="28"/>
          <w:rtl w:val="true"/>
          <w:lang w:bidi="fa-IR"/>
        </w:rPr>
        <w:t xml:space="preserve">». </w:t>
      </w:r>
      <w:r>
        <w:rPr>
          <w:rStyle w:val="FootnoteAnchor"/>
          <w:rtl w:val="true"/>
        </w:rPr>
        <w:footnoteReference w:id="226"/>
      </w:r>
      <w:bookmarkStart w:id="246" w:name="pg20214_230121"/>
    </w:p>
    <w:p>
      <w:pPr>
        <w:pStyle w:val="Heading4"/>
        <w:numPr>
          <w:ilvl w:val="3"/>
          <w:numId w:val="1"/>
        </w:numPr>
        <w:rPr/>
      </w:pPr>
      <w:bookmarkStart w:id="247" w:name="__RefHeading___Toc4590509_2320776876"/>
      <w:bookmarkStart w:id="248" w:name="_Toc88"/>
      <w:bookmarkEnd w:id="246"/>
      <w:bookmarkEnd w:id="247"/>
      <w:r>
        <w:rPr/>
        <w:t>13</w:t>
      </w:r>
      <w:r>
        <w:rPr>
          <w:rtl w:val="true"/>
        </w:rPr>
        <w:t xml:space="preserve">) </w:t>
      </w:r>
      <w:r>
        <w:rPr>
          <w:rtl w:val="true"/>
        </w:rPr>
        <w:t>عاشقان شهادت</w:t>
      </w:r>
      <w:bookmarkEnd w:id="248"/>
    </w:p>
    <w:p>
      <w:pPr>
        <w:pStyle w:val="BookText"/>
        <w:rPr/>
      </w:pPr>
      <w:r>
        <w:rPr>
          <w:rFonts w:ascii="IRNazanin" w:hAnsi="IRNazanin" w:eastAsia="IRNazanin"/>
          <w:color w:val="111111"/>
          <w:sz w:val="28"/>
          <w:sz w:val="28"/>
          <w:szCs w:val="28"/>
          <w:rtl w:val="true"/>
          <w:lang w:bidi="fa-IR"/>
        </w:rPr>
        <w:t>امام صادق علیه السلام درباره ویژگی های یاران حضرت قائم عجل الله تعالى فرجه الشریف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ترس خدا، بیمناک هستند و آرزوی شهادت دارند، خواسته ایشان این است که در راه خدا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می کنند رعب و ترس از آنان در دل دشمن به فاصله یک ماه در حرکت است</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249" w:name="__RefHeading___Toc4590511_2320776876"/>
      <w:bookmarkStart w:id="250" w:name="_Toc89"/>
      <w:bookmarkEnd w:id="249"/>
      <w:r>
        <w:rPr/>
        <w:t>14</w:t>
      </w:r>
      <w:r>
        <w:rPr>
          <w:rtl w:val="true"/>
        </w:rPr>
        <w:t xml:space="preserve">) </w:t>
      </w:r>
      <w:r>
        <w:rPr>
          <w:rtl w:val="true"/>
        </w:rPr>
        <w:t>ملیت سپاهیان حضرت مهدی عجل الله تعالى فرجه الشریف</w:t>
      </w:r>
      <w:bookmarkEnd w:id="250"/>
    </w:p>
    <w:p>
      <w:pPr>
        <w:pStyle w:val="Heading5"/>
        <w:numPr>
          <w:ilvl w:val="4"/>
          <w:numId w:val="1"/>
        </w:numPr>
        <w:rPr/>
      </w:pPr>
      <w:bookmarkStart w:id="251" w:name="__RefHeading___Toc4590513_2320776876"/>
      <w:bookmarkStart w:id="252" w:name="_Toc90"/>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سپاهیان حضرت مهدی عجل الله تعالى فرجه الشریف از ملیت های گوناگون تشکیل می شوند در روایات سخنان متعددی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عجم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 و گاه سخن از قوم خاصی مانند توبه کنندگان بنی اسرائیل، مؤمنان مسیحی و مؤمنان رجعت یافته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روایات می پردازیم</w:t>
      </w:r>
      <w:r>
        <w:rPr>
          <w:rFonts w:eastAsia="IRNazanin" w:cs="IRNazanin"/>
          <w:color w:val="111111"/>
          <w:sz w:val="28"/>
          <w:szCs w:val="28"/>
          <w:rtl w:val="true"/>
          <w:lang w:bidi="fa-IR"/>
        </w:rPr>
        <w:t>.</w:t>
      </w:r>
    </w:p>
    <w:p>
      <w:pPr>
        <w:pStyle w:val="Heading5"/>
        <w:numPr>
          <w:ilvl w:val="4"/>
          <w:numId w:val="1"/>
        </w:numPr>
        <w:rPr/>
      </w:pPr>
      <w:bookmarkStart w:id="253" w:name="__RefHeading___Toc4590515_2320776876"/>
      <w:bookmarkStart w:id="254" w:name="_Toc91"/>
      <w:bookmarkEnd w:id="253"/>
      <w:r>
        <w:rPr>
          <w:rtl w:val="true"/>
        </w:rPr>
        <w:t>ایرانیان</w:t>
      </w:r>
      <w:bookmarkEnd w:id="254"/>
    </w:p>
    <w:p>
      <w:pPr>
        <w:pStyle w:val="BookText"/>
        <w:rPr/>
      </w:pPr>
      <w:r>
        <w:rPr>
          <w:rFonts w:ascii="IRNazanin" w:hAnsi="IRNazanin" w:eastAsia="IRNazanin"/>
          <w:color w:val="111111"/>
          <w:sz w:val="28"/>
          <w:sz w:val="28"/>
          <w:szCs w:val="28"/>
          <w:rtl w:val="true"/>
          <w:lang w:bidi="fa-IR"/>
        </w:rPr>
        <w:t>آن چه از روایات فهمیده می شود این است که تعداد قابل توجهی از سپاهیان مخصوص و ارتش حضرت مهدی عجل الله تعالی فرجه الشریف از ایرانیان هستند که نام اهل ری، اهل خراسان، گنج های طالقان، قمی ها،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به روایاتی در این زمینه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نیروهایی با پرچم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فرود می آیند هنگامی که حضرت مهدی عجل الله تعالی فرجه الشریف در شهر مکه ظهور می کند، با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بیعت می کنند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حضرت قائم عجل الله تعالی فرجه الشریف سیصدو سیزده نفرند و از فرزندان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قدرت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عجم ها قرار می دهد، آن ها شیرانند که هرگز از رزمگاه نمی گریزند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 و دارائی هایتان را می برند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هرچند عجم به غیر عرب گفته می شود ولی به طور قطع ایرانیان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وارده در زمینه سازی عملیاتی که پیش از ظهور و به هنگام قیام حضرت مهدی عجل الله تعالی فرجه الشریف صورت می گیرد، ایرانیان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 امیرمؤمنان علی علیه السلام خطبه ای ایراد کرد و در ضمن آن حضرت مهدی عجل الله تعالی فرجه الشریف و یارانش را بر شمرد و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اهواز یک نفر، شوشتر یک نفر، شیراز سه نفر بنام حفص، یعقوب و علی، از اصفهان چهار نفر بنام موسی، علی، عبدالله و غلفان، از بروجرد یک نفر بنام قدیم از نهاوند یک نفر بنام عبدالرزاق، از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قبیله ای از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بنام جعفر اسحاق و موسی از قم ده نفر که نام اهل بیت رسول خدا صلی الله علیه واله وسلم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شیروان یک نفر از خراسان یک نفر بنام درید و پنج نفر که هم نام اصحاب کهف هستند از آمل یک، نفر از جرجان یک نفر، از دامغان یک نفر،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سرخس یک نفر از ساوه یک نفر از طالقان بیست و چهار نفر، از قزوین دو نفر از فارس یک نفر از ابهر یک نفر از اردبیل یک نفر، از مراغه سه نفر، از خوی یک نفر از سلمان یک نفر از آبادان سه نفر، از کازرون یک نفر</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واله وسلم سیصدو سیزده نفر از یاران مهدی عجل الله تعالی فرجه الشریف به تعداد یاران بدر را برای من بر شمرد و فرمود خداوند آنان را در کم تر از یک چشم بهم زدن از مشرق و مغرب زمین در کنار کعبه گرد می آورد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چنان چه مشاهده می کنید از سیصدو سیزده نفر سپاه مخصوص حضرت مهدى عجل الله تعالى فرجه الشریف حدود هفتاد و دو نفر از شهرهای کنونی ایران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نام یک شهر دوبار آمده یا نام چند شهر از یک کشور آمده و آنگاه نام آن کشور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نمایانگر تقسیمات و نام گذاری آن روزگار است و تقسیمات جغرافیایی این عصر نمی تواند ملاک تفسیر و فهم این روایت قرار گیرد زیرا نام شهرها تغییر یافته و گاهی نام یکی از شهرها در روزگار کنونی بر کشوری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دیگر از شهرهای به خصوصی نیز نام برده شده است که در این جا به چند روایت درباره ی قم و خراسان و طالقان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آنان یاران قائم ما علیه السلام هستند و دعوت کننده به حق ما می باشند؟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عفان بصیری می گوید؛ امام صادق علیه السلام به من فرمودند</w:t>
      </w:r>
      <w:r>
        <w:rPr>
          <w:rFonts w:eastAsia="IRNazanin" w:cs="IRNazanin"/>
          <w:color w:val="111111"/>
          <w:sz w:val="28"/>
          <w:szCs w:val="28"/>
          <w:rtl w:val="true"/>
          <w:lang w:bidi="fa-IR"/>
        </w:rPr>
        <w:t xml:space="preserve">: - </w:t>
      </w:r>
      <w:bookmarkStart w:id="255" w:name="pg20214_230124"/>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چرا شهر قم را بنام قم نامیده اند؟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شما بهتر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قم پیرامون قائم عجل الله تعالى فرجه الشریف گرد می آیند و با او می مانند و پایداری می کنند و به او یاری می رسانند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فرمودند؛ پیامبر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گنجهایی است که از جنس طلا و نقره نیستند، بلکه مردانی هستند که عقیده به خدا و رسولش آنان را پیرامون یکدیگر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اعتقاد راستین به خدا و رسولش مشترکند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طالقان، زیرا خداوند در آن جا گنج هایی دارد که از جنس طلا و نقره نیستند، بلکه مردان مؤمنی هستند که خداوند را به حق شناخته اند و آنان یاوران حضرت مهدی عجل الله تعالی فرجه الشریف در آخرالزمان می باشند</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256" w:name="__RefHeading___Toc4590517_2320776876"/>
      <w:bookmarkStart w:id="257" w:name="_Toc92"/>
      <w:bookmarkEnd w:id="256"/>
      <w:r>
        <w:rPr>
          <w:rtl w:val="true"/>
        </w:rPr>
        <w:t>عرب ها</w:t>
      </w:r>
      <w:bookmarkEnd w:id="257"/>
    </w:p>
    <w:p>
      <w:pPr>
        <w:pStyle w:val="BookText"/>
        <w:rPr/>
      </w:pPr>
      <w:r>
        <w:rPr>
          <w:rFonts w:ascii="IRNazanin" w:hAnsi="IRNazanin" w:eastAsia="IRNazanin"/>
          <w:color w:val="111111"/>
          <w:sz w:val="28"/>
          <w:sz w:val="28"/>
          <w:szCs w:val="28"/>
          <w:rtl w:val="true"/>
          <w:lang w:bidi="fa-IR"/>
        </w:rPr>
        <w:t>روایات در مورد شرکت کردن عرب ها در قیام حضرت مهدی عجل الله تعالى فرجه الشریف بر دو دسته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عدم شرکت آنان در انقلاب مهدی عجل الله تعالى فرجه الشریف دلالت دارند و تعدادی دیگر برخی از شهرهای کشورهای عربی را نام می برند که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جا افرادی به پشتیبانی از حضرت قیام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در سپاه مخصوص حضرت عرب ها شرکت نداشته باشند و یا حتی ممکن است کشورهای عربی نام برده شده در روایات از آن جهت باشد که سپاهیان غیر عرب که در آن کشورها سکونت دارند به یاری حضرت بشتابند نه کسانی که اصالت عربی دارند یا مراد حکومت ها و دولت های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ها بپرهیزید زیرا آینده ی بد و خطرناکی در پیش دارند، مگر نه این است که کسی از آنان همراه حضرت مهدی عجل الله تعالى فرجه الشریف قیام نمی کند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شیخ حرعاملی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این سخن امام صادق علیه السلام آغاز قیام حضرت عجل الله تعالى فرجه الشریف است یا کنایه از کمی شرکت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و انسان های شریفی از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مهدی عجل الله تعالى فرجه الشریف می پیوندند و نیز کسانی که از سرزمین های پیرامونش و قبایل و سرزمین های گوناگون 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چنانند که گویی دلهایشان پاره 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پارسایان شب و شیران روزند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 سیزده نفر به عدد یاران جنگ بدر، در میان رکن و مقام در مکه با حضرت مهدی عجل الله تعالى فرجه الشریف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بزرگانی از مصر و نیکانی از شام و نیکانی از مردم عراق به چشم می خورند و </w:t>
      </w:r>
      <w:r>
        <w:rPr>
          <w:rFonts w:eastAsia="IRNazanin" w:cs="IRNazanin"/>
          <w:color w:val="111111"/>
          <w:sz w:val="28"/>
          <w:szCs w:val="28"/>
          <w:rtl w:val="true"/>
          <w:lang w:bidi="fa-IR"/>
        </w:rPr>
        <w:t xml:space="preserve">- </w:t>
      </w:r>
      <w:bookmarkStart w:id="258" w:name="pg20214_230126"/>
    </w:p>
    <w:p>
      <w:pPr>
        <w:pStyle w:val="BookText"/>
        <w:rPr/>
      </w:pPr>
      <w:bookmarkEnd w:id="258"/>
      <w:r>
        <w:rPr>
          <w:rFonts w:ascii="IRNazanin" w:hAnsi="IRNazanin" w:eastAsia="IRNazanin"/>
          <w:color w:val="111111"/>
          <w:sz w:val="28"/>
          <w:sz w:val="28"/>
          <w:szCs w:val="28"/>
          <w:rtl w:val="true"/>
          <w:lang w:bidi="fa-IR"/>
        </w:rPr>
        <w:t>حضرت فرمانروایی خواهد کرد آن مقدار که خدا بخواهد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عجل الله تعالى فرجه الشریف ظهور کند و به کوفه بیاید، خداوند از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انسان صدیق و راستگو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یاران و اصحاب حضرتش خواهند بود</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259" w:name="__RefHeading___Toc4590519_2320776876"/>
      <w:bookmarkStart w:id="260" w:name="_Toc93"/>
      <w:bookmarkEnd w:id="259"/>
      <w:r>
        <w:rPr/>
        <w:t>15</w:t>
      </w:r>
      <w:r>
        <w:rPr>
          <w:rtl w:val="true"/>
        </w:rPr>
        <w:t xml:space="preserve">) </w:t>
      </w:r>
      <w:r>
        <w:rPr>
          <w:rtl w:val="true"/>
        </w:rPr>
        <w:t>پیروان از ادیان گوناگون</w:t>
      </w:r>
      <w:bookmarkEnd w:id="260"/>
    </w:p>
    <w:p>
      <w:pPr>
        <w:pStyle w:val="BookText"/>
        <w:rPr/>
      </w:pPr>
      <w:r>
        <w:rPr>
          <w:rFonts w:ascii="IRNazanin" w:hAnsi="IRNazanin" w:eastAsia="IRNazanin"/>
          <w:color w:val="111111"/>
          <w:sz w:val="28"/>
          <w:sz w:val="28"/>
          <w:szCs w:val="28"/>
          <w:rtl w:val="true"/>
          <w:lang w:bidi="fa-IR"/>
        </w:rPr>
        <w:t>مفضّل بن عمر می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عجل الله تعالى فرجه الشریف ظهور کند، تعدادی از پشت کعبه بیرون می آیند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سه نفر از قوم موسی علیه السلام، هفت نفر از اصحاب کهف، يوشع وصى موسى علیه السلام، مؤمن آل فرعون، سلمان فارسی، ابادجانه انصاری </w:t>
      </w:r>
      <w:r>
        <w:rPr>
          <w:rStyle w:val="FootnoteAnchor"/>
          <w:rtl w:val="true"/>
        </w:rPr>
        <w:footnoteReference w:id="242"/>
      </w:r>
      <w:r>
        <w:rPr>
          <w:rFonts w:ascii="IRNazanin" w:hAnsi="IRNazanin" w:eastAsia="IRNazanin"/>
          <w:color w:val="111111"/>
          <w:sz w:val="28"/>
          <w:sz w:val="28"/>
          <w:szCs w:val="28"/>
          <w:rtl w:val="true"/>
          <w:lang w:bidi="fa-IR"/>
        </w:rPr>
        <w:t>و مالک اشتر</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مؤمنان، آل محمد علیهم السلام را در کوه های رضوی می بینند و از غذای آنان می خورند و از نوشیدنی های آنان می آشامند، در مجالس آنان شرکت می کنند و با ایشان هم صحبت می شوند، تا روزگاری که قائم ما اهل بيت عجل الله تعالى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آنان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 گروه دعوت حضرت را می پذیرند و همراه حضرت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صاحبان عقاید باطل به شک و تردید دچار می شوند و گروه ها و احزاب و مدعیان طرفداری و پیروی از هم می پاشند و مقربان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ابن جریح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هنگامی که دوازده قبیله از بنی اسرائیل پیامبران خود را کشتند و کافر شدند یک قبیله از این رفتار پشیمان شده از کردهی خویش بیزاری جستند و از خداوند درخواست جدایی انداختن میان آنان با دیگر قبایل را کردند خداوند کانالی در زیر زمین گشود که آنان به مدت یک سال و نیم در آن حرکت می کردند تا این که سر از پشت سرزمین چین درآوردند و هنوز در آن جا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هستند و به قبله ما روی می آورند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ابن عباس می گوید؛ در تفسیر آیه ی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مِنْ بَعْدِهِ لِبَنِي إِسْرَائِيلَ اسْكُنُوا الْأَرْضَ فَإِذا جَاءَ وَعْدُ الْآخِرَةِ جِئْنَا بِكُمْ لَفِيفاً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بنی اسرائیل فرمان دادیم که در آن سرزمین ساکن شوید، تا از آن پس که وعده آخرت فرارسد، همه شما را باز مبعوث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مراد از وعده ی آخری، ظهور حضرت عیسی علیه السلام است که بنی اسرائیل همراه آن حضرت علیه السلام قیام می کنند ولی اصحاب ما روایت کرده اند که آنان به همراه حضرت قائم آل محمد عجل الله تعالى فرجه الشریف قیام می کنند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 این راه و سهم را متذکر خواهند شد و گروهی از آنان همراه حضرت قائم عجل الله تعالى فرجه الشریف خواهند بود</w:t>
      </w:r>
      <w:r>
        <w:rPr>
          <w:rFonts w:eastAsia="IRNazanin" w:cs="IRNazanin"/>
          <w:color w:val="111111"/>
          <w:sz w:val="28"/>
          <w:szCs w:val="28"/>
          <w:rtl w:val="true"/>
          <w:lang w:bidi="fa-IR"/>
        </w:rPr>
        <w:t xml:space="preserve">». </w:t>
      </w:r>
      <w:r>
        <w:rPr>
          <w:rStyle w:val="FootnoteAnchor"/>
          <w:rtl w:val="true"/>
        </w:rPr>
        <w:footnoteReference w:id="248"/>
      </w:r>
      <w:bookmarkStart w:id="261" w:name="pg20214_230128"/>
    </w:p>
    <w:p>
      <w:pPr>
        <w:pStyle w:val="Heading4"/>
        <w:numPr>
          <w:ilvl w:val="3"/>
          <w:numId w:val="1"/>
        </w:numPr>
        <w:rPr/>
      </w:pPr>
      <w:bookmarkStart w:id="262" w:name="__RefHeading___Toc4590521_2320776876"/>
      <w:bookmarkStart w:id="263" w:name="_Toc94"/>
      <w:bookmarkEnd w:id="261"/>
      <w:bookmarkEnd w:id="262"/>
      <w:r>
        <w:rPr/>
        <w:t>16</w:t>
      </w:r>
      <w:r>
        <w:rPr>
          <w:rtl w:val="true"/>
        </w:rPr>
        <w:t xml:space="preserve">) </w:t>
      </w:r>
      <w:r>
        <w:rPr>
          <w:rtl w:val="true"/>
        </w:rPr>
        <w:t>جابلقا وجابلسا</w:t>
      </w:r>
      <w:bookmarkEnd w:id="26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شرق زمین، شهری بنام جابلقا دارد که دارای دوازده هزار درب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هر دری از دیگری یک فرسنگ است، بر روی هریک از درها برجی وجود دارد که دوازده هزار نفر لشکری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تجهیزات، سلاح و شمشیر خود را آماده کرده اند و منتظر ظهور حضرت قائم عجل الله تعالی فرجه الشریف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خداوند شهری را در غرب زمین بنام جابرسا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من حجّت خدا بر آنان هستم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روایات متعدد دیگری وجود دارد مبنی بر این که شهرها و سرزمین های دیگری در جهان وجود دارد که هرگز مردم آن خدا را معصیت نمی کنند که علامه مجلسی قدس سره در جلد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بحارالانوار كامل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فهمیده می شود که حضرت مهدی عجل الله تعالی فرجه الشریف در سراسر جهان لشکریان و پایگاه هایی به طور آماده دارد که به هنگام ظهور وارد پیکار می شوند ولی طبق روایات آنان سال ها پیش از دنیا رفته اند و برای یاری حضرت ولی عصر عجل الله تعالی فرجه الشریف ، خداوند آنان را دوباره زنده می کند و به دنیا بر می گرداند و رجعت می کنند</w:t>
      </w:r>
      <w:r>
        <w:rPr>
          <w:rFonts w:eastAsia="IRNazanin" w:cs="IRNazanin"/>
          <w:color w:val="111111"/>
          <w:sz w:val="28"/>
          <w:szCs w:val="28"/>
          <w:rtl w:val="true"/>
          <w:lang w:bidi="fa-IR"/>
        </w:rPr>
        <w:t>.</w:t>
      </w:r>
    </w:p>
    <w:p>
      <w:pPr>
        <w:pStyle w:val="Heading4"/>
        <w:numPr>
          <w:ilvl w:val="3"/>
          <w:numId w:val="1"/>
        </w:numPr>
        <w:rPr/>
      </w:pPr>
      <w:bookmarkStart w:id="264" w:name="__RefHeading___Toc4590523_2320776876"/>
      <w:bookmarkStart w:id="265" w:name="_Toc95"/>
      <w:bookmarkEnd w:id="264"/>
      <w:r>
        <w:rPr/>
        <w:t>17</w:t>
      </w:r>
      <w:r>
        <w:rPr>
          <w:rtl w:val="true"/>
        </w:rPr>
        <w:t xml:space="preserve">) </w:t>
      </w:r>
      <w:r>
        <w:rPr>
          <w:rtl w:val="true"/>
        </w:rPr>
        <w:t>تعداد سپاهیان حضرت مهدی عجل الله تعالى فرجه الشریف</w:t>
      </w:r>
      <w:bookmarkEnd w:id="265"/>
    </w:p>
    <w:p>
      <w:pPr>
        <w:pStyle w:val="Heading5"/>
        <w:numPr>
          <w:ilvl w:val="4"/>
          <w:numId w:val="1"/>
        </w:numPr>
        <w:rPr/>
      </w:pPr>
      <w:bookmarkStart w:id="266" w:name="__RefHeading___Toc4590525_2320776876"/>
      <w:bookmarkStart w:id="267" w:name="_Toc96"/>
      <w:bookmarkEnd w:id="266"/>
      <w:r>
        <w:rPr>
          <w:rtl w:val="true"/>
        </w:rPr>
        <w:t>اشاره</w:t>
      </w:r>
      <w:bookmarkEnd w:id="2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تعداد لشکریان و یاران امام زمان عجل الله تعالی فرجه الشریف روایات گوناگونی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تعداد آنان را سیصدو سیزده نفر یادآور شده اند و برخی روایات، از ده هزار نفر و بیش تر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یادآوری دو نکته ضروری است</w:t>
      </w:r>
      <w:r>
        <w:rPr>
          <w:rFonts w:eastAsia="IRNazanin" w:cs="IRNazanin"/>
          <w:color w:val="111111"/>
          <w:sz w:val="28"/>
          <w:szCs w:val="28"/>
          <w:rtl w:val="true"/>
          <w:lang w:bidi="fa-IR"/>
        </w:rPr>
        <w:t xml:space="preserve">: - </w:t>
      </w:r>
      <w:bookmarkStart w:id="268" w:name="pg20214_230129"/>
    </w:p>
    <w:p>
      <w:pPr>
        <w:pStyle w:val="Heading5"/>
        <w:numPr>
          <w:ilvl w:val="4"/>
          <w:numId w:val="1"/>
        </w:numPr>
        <w:rPr/>
      </w:pPr>
      <w:bookmarkStart w:id="269" w:name="__RefHeading___Toc4590527_2320776876"/>
      <w:bookmarkStart w:id="270" w:name="_Toc97"/>
      <w:bookmarkEnd w:id="268"/>
      <w:bookmarkEnd w:id="269"/>
      <w:r>
        <w:rPr>
          <w:rtl w:val="true"/>
        </w:rPr>
        <w:t>الف</w:t>
      </w:r>
      <w:r>
        <w:rPr>
          <w:rtl w:val="true"/>
        </w:rPr>
        <w:t xml:space="preserve">) </w:t>
      </w:r>
      <w:r>
        <w:rPr>
          <w:rtl w:val="true"/>
        </w:rPr>
        <w:t>سیصدو سیزده نفر</w:t>
      </w:r>
      <w:bookmarkEnd w:id="270"/>
    </w:p>
    <w:p>
      <w:pPr>
        <w:pStyle w:val="BookText"/>
        <w:rPr/>
      </w:pPr>
      <w:r>
        <w:rPr>
          <w:rFonts w:ascii="IRNazanin" w:hAnsi="IRNazanin" w:eastAsia="IRNazanin"/>
          <w:color w:val="111111"/>
          <w:sz w:val="28"/>
          <w:sz w:val="28"/>
          <w:szCs w:val="28"/>
          <w:rtl w:val="true"/>
          <w:lang w:bidi="fa-IR"/>
        </w:rPr>
        <w:t>سیصدو سیزده نفر که در روایات آمده نیروهای ویژه ای هستند که در آغاز قیام همراه آن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حکومت جهانی امام زمان عجل الله تعالی فرجه الشریف از کارگزاران می شوند، چنان چه مرحوم اربلی در کشف الغمة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تعداد یاران حضرت در عدد سیصدو سیزده محدود نمی شوند بلکه این تعداد نفراتی است که در آغاز قیام همراه حضرت هستند</w:t>
      </w:r>
      <w:r>
        <w:rPr>
          <w:rFonts w:eastAsia="IRNazanin" w:cs="IRNazanin"/>
          <w:color w:val="111111"/>
          <w:sz w:val="28"/>
          <w:szCs w:val="28"/>
          <w:rtl w:val="true"/>
          <w:lang w:bidi="fa-IR"/>
        </w:rPr>
        <w:t>».</w:t>
      </w:r>
    </w:p>
    <w:p>
      <w:pPr>
        <w:pStyle w:val="Heading5"/>
        <w:numPr>
          <w:ilvl w:val="4"/>
          <w:numId w:val="1"/>
        </w:numPr>
        <w:rPr/>
      </w:pPr>
      <w:bookmarkStart w:id="271" w:name="__RefHeading___Toc4590529_2320776876"/>
      <w:bookmarkStart w:id="272" w:name="_Toc98"/>
      <w:bookmarkEnd w:id="271"/>
      <w:r>
        <w:rPr>
          <w:rtl w:val="true"/>
        </w:rPr>
        <w:t>ب</w:t>
      </w:r>
      <w:r>
        <w:rPr>
          <w:rtl w:val="true"/>
        </w:rPr>
        <w:t xml:space="preserve">) </w:t>
      </w:r>
      <w:r>
        <w:rPr>
          <w:rtl w:val="true"/>
        </w:rPr>
        <w:t xml:space="preserve">تعداد چهار هزار ده هزار نفر و </w:t>
      </w:r>
      <w:r>
        <w:rPr>
          <w:rtl w:val="true"/>
        </w:rPr>
        <w:t>...</w:t>
      </w:r>
      <w:bookmarkEnd w:id="272"/>
    </w:p>
    <w:p>
      <w:pPr>
        <w:pStyle w:val="BookText"/>
        <w:rPr/>
      </w:pPr>
      <w:r>
        <w:rPr>
          <w:rFonts w:ascii="IRNazanin" w:hAnsi="IRNazanin" w:eastAsia="IRNazanin"/>
          <w:color w:val="111111"/>
          <w:sz w:val="28"/>
          <w:sz w:val="28"/>
          <w:szCs w:val="28"/>
          <w:rtl w:val="true"/>
          <w:lang w:bidi="fa-IR"/>
        </w:rPr>
        <w:t>که در برخی روایات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کل نیروهای حضرت مهدی عجل الله تعالى فرجه الشریف نیست بلکه هریک از این ارقام نمایانگر تعداد نیروهایی است که در برهه ای از زمان ظهور حضرت عجل الله تعالى فرجه الشریف و یا پیکار خاصی در گوشه ای از جهان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مطلب دیگری هم باشد که آن را نمی دانیم و با ظهور حضرت، آن ها روشن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عجل الله تعالى فرجه الشریف ظهور کرد و داخل کوفه شد، خداوند از پشت کوفه هفتاد هزار صدیق برانگیزاند و از اصحاب و انصار او باشند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اهلش واگذارد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عطایی می دهد که کسی پیش از او مانند آن را نداده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فضل بن شاذان می گوید امام باقر علیه السلام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تعالى فرجه الشریف ظهور کند و به کوفه داخل شود، خداوند از پشت کوفه هفتاد هزار صدیق بر می انگیزد، پس از اصحاب و انصار او می شوند</w:t>
      </w:r>
      <w:r>
        <w:rPr>
          <w:rFonts w:eastAsia="IRNazanin" w:cs="IRNazanin"/>
          <w:color w:val="111111"/>
          <w:sz w:val="28"/>
          <w:szCs w:val="28"/>
          <w:rtl w:val="true"/>
          <w:lang w:bidi="fa-IR"/>
        </w:rPr>
        <w:t xml:space="preserve">». </w:t>
      </w:r>
      <w:r>
        <w:rPr>
          <w:rStyle w:val="FootnoteAnchor"/>
          <w:rtl w:val="true"/>
        </w:rPr>
        <w:footnoteReference w:id="251"/>
      </w:r>
      <w:bookmarkStart w:id="273" w:name="pg20214_230130"/>
    </w:p>
    <w:p>
      <w:pPr>
        <w:pStyle w:val="Heading4"/>
        <w:numPr>
          <w:ilvl w:val="3"/>
          <w:numId w:val="1"/>
        </w:numPr>
        <w:rPr/>
      </w:pPr>
      <w:bookmarkStart w:id="274" w:name="__RefHeading___Toc4590531_2320776876"/>
      <w:bookmarkStart w:id="275" w:name="_Toc99"/>
      <w:bookmarkEnd w:id="273"/>
      <w:bookmarkEnd w:id="274"/>
      <w:r>
        <w:rPr/>
        <w:t>18</w:t>
      </w:r>
      <w:r>
        <w:rPr>
          <w:rtl w:val="true"/>
        </w:rPr>
        <w:t xml:space="preserve">) </w:t>
      </w:r>
      <w:r>
        <w:rPr>
          <w:rtl w:val="true"/>
        </w:rPr>
        <w:t>طى الارض</w:t>
      </w:r>
      <w:bookmarkEnd w:id="27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بیست و سوم ندا شود به اسم قائم عجل الله تعالى فرجه الشریف و قیام کند در روز عاشورا که روزی است که امام حسین علیه السلام در آن روز کشته شده، گویا می بینم که در روز شنبه که دهم محرم است بین رکن و مقام ایستاده، جبرئیل علیه السلام از سمت راستش ندا کند پس شیعیانش از اطراف زمین به طى الارض دور او جمع شوند تا با او بیعت کنند پس زمین را پر از عدل کند چنان چه از ظلم و جور پر شده بود</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276" w:name="__RefHeading___Toc4590533_2320776876"/>
      <w:bookmarkStart w:id="277" w:name="_Toc100"/>
      <w:bookmarkEnd w:id="276"/>
      <w:r>
        <w:rPr/>
        <w:t>19</w:t>
      </w:r>
      <w:r>
        <w:rPr>
          <w:rtl w:val="true"/>
        </w:rPr>
        <w:t xml:space="preserve">) </w:t>
      </w:r>
      <w:r>
        <w:rPr>
          <w:rtl w:val="true"/>
        </w:rPr>
        <w:t>لشكر غضب</w:t>
      </w:r>
      <w:bookmarkEnd w:id="277"/>
    </w:p>
    <w:p>
      <w:pPr>
        <w:pStyle w:val="BookText"/>
        <w:rPr/>
      </w:pPr>
      <w:r>
        <w:rPr>
          <w:rFonts w:ascii="IRNazanin" w:hAnsi="IRNazanin" w:eastAsia="IRNazanin"/>
          <w:color w:val="111111"/>
          <w:sz w:val="28"/>
          <w:sz w:val="28"/>
          <w:szCs w:val="28"/>
          <w:rtl w:val="true"/>
          <w:lang w:bidi="fa-IR"/>
        </w:rPr>
        <w:t>مردی پیش امیرالمؤمنین علی علیه السلام آمد و کسی را آورده بود دستگیر کرده بود که به او فرزند سیاه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امیرالمؤمنین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خدا و رسولش دروغ می بندد و تو را نیز به دروغش شاهد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عریض و طویل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زیادی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ارتش غضب حرف می 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در آخرالزمان می آیند مانند ابرهای پاییزی یکی دو تا سه تا در هر قبیله ای تا جمع شوند و به نه نفر برسند، آگاه باش،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امیر آن ها و اسم و محل خوابیدن مرکب هایشان را می شناسم </w:t>
      </w:r>
      <w:r>
        <w:rPr>
          <w:rFonts w:eastAsia="IRNazanin" w:cs="IRNazanin"/>
          <w:color w:val="111111"/>
          <w:sz w:val="28"/>
          <w:szCs w:val="28"/>
          <w:rtl w:val="true"/>
          <w:lang w:bidi="fa-IR"/>
        </w:rPr>
        <w:t xml:space="preserve">...». </w:t>
      </w:r>
      <w:r>
        <w:rPr>
          <w:rStyle w:val="FootnoteAnchor"/>
          <w:rtl w:val="true"/>
        </w:rPr>
        <w:footnoteReference w:id="253"/>
      </w:r>
      <w:bookmarkStart w:id="278" w:name="pg20214_230131"/>
    </w:p>
    <w:p>
      <w:pPr>
        <w:pStyle w:val="BookText"/>
        <w:rPr/>
      </w:pPr>
      <w:bookmarkEnd w:id="278"/>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خدمت حضرت علی علیه السلام رسیدم، پس ابن کوا و شبث بن ربعی آمدند و اجازه ی ورود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گفتن حاجت ابتدا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تو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اجازه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پس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خروج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داشتیم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ولایت من غضب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غضب آن وقت خواهد شد که از امتحان چنین و چنان پیش آید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از این دو روایت، معلوم می شود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جا افتاده بوده است و در روایت دوم آن دو نفر از بزرگان خوارج نهروان هم آرزو داشتند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امیرالمؤمنین علیه السلام آن ها را آگاه ساخت که هنوز شرایطش موجود نیست باید امتحان ها پیش آید تا ارتش غضب پیرامون فرمانده شان گردآیند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الغضب خواهد بود یا همان سیصدو سیزده نفر که در روایات آمده است والله اعلم</w:t>
      </w:r>
      <w:r>
        <w:rPr>
          <w:rFonts w:eastAsia="IRNazanin" w:cs="IRNazanin"/>
          <w:color w:val="111111"/>
          <w:sz w:val="28"/>
          <w:szCs w:val="28"/>
          <w:rtl w:val="true"/>
          <w:lang w:bidi="fa-IR"/>
        </w:rPr>
        <w:t>.</w:t>
      </w:r>
    </w:p>
    <w:p>
      <w:pPr>
        <w:pStyle w:val="Heading4"/>
        <w:numPr>
          <w:ilvl w:val="3"/>
          <w:numId w:val="1"/>
        </w:numPr>
        <w:rPr/>
      </w:pPr>
      <w:bookmarkStart w:id="279" w:name="__RefHeading___Toc4590535_2320776876"/>
      <w:bookmarkStart w:id="280" w:name="_Toc101"/>
      <w:bookmarkEnd w:id="279"/>
      <w:r>
        <w:rPr/>
        <w:t>20</w:t>
      </w:r>
      <w:r>
        <w:rPr>
          <w:rtl w:val="true"/>
        </w:rPr>
        <w:t xml:space="preserve">) </w:t>
      </w:r>
      <w:r>
        <w:rPr>
          <w:rtl w:val="true"/>
        </w:rPr>
        <w:t>سپاهیان غیبی</w:t>
      </w:r>
      <w:bookmarkEnd w:id="280"/>
    </w:p>
    <w:p>
      <w:pPr>
        <w:pStyle w:val="Heading5"/>
        <w:numPr>
          <w:ilvl w:val="4"/>
          <w:numId w:val="1"/>
        </w:numPr>
        <w:rPr/>
      </w:pPr>
      <w:bookmarkStart w:id="281" w:name="__RefHeading___Toc4590537_2320776876"/>
      <w:bookmarkStart w:id="282" w:name="_Toc102"/>
      <w:bookmarkEnd w:id="281"/>
      <w:r>
        <w:rPr>
          <w:rtl w:val="true"/>
        </w:rPr>
        <w:t>الف</w:t>
      </w:r>
      <w:r>
        <w:rPr>
          <w:rtl w:val="true"/>
        </w:rPr>
        <w:t xml:space="preserve">) </w:t>
      </w:r>
      <w:r>
        <w:rPr>
          <w:rtl w:val="true"/>
        </w:rPr>
        <w:t>لشكر رعب و ترس</w:t>
      </w:r>
      <w:bookmarkEnd w:id="28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اهل بیت عجل الله تعالى فرجه الشریف با ترس و رعب یاری می شود</w:t>
      </w:r>
      <w:r>
        <w:rPr>
          <w:rFonts w:eastAsia="IRNazanin" w:cs="IRNazanin"/>
          <w:color w:val="111111"/>
          <w:sz w:val="28"/>
          <w:szCs w:val="28"/>
          <w:rtl w:val="true"/>
          <w:lang w:bidi="fa-IR"/>
        </w:rPr>
        <w:t xml:space="preserve">». </w:t>
      </w:r>
      <w:r>
        <w:rPr>
          <w:rStyle w:val="FootnoteAnchor"/>
          <w:rtl w:val="true"/>
        </w:rPr>
        <w:footnoteReference w:id="255"/>
      </w:r>
      <w:bookmarkStart w:id="283" w:name="pg20214_230132"/>
    </w:p>
    <w:p>
      <w:pPr>
        <w:pStyle w:val="BookText"/>
        <w:rPr/>
      </w:pPr>
      <w:bookmarkEnd w:id="283"/>
      <w:r>
        <w:rPr>
          <w:rFonts w:ascii="IRNazanin" w:hAnsi="IRNazanin" w:eastAsia="IRNazanin"/>
          <w:color w:val="111111"/>
          <w:sz w:val="28"/>
          <w:sz w:val="28"/>
          <w:szCs w:val="28"/>
          <w:rtl w:val="true"/>
          <w:lang w:bidi="fa-IR"/>
        </w:rPr>
        <w:t>و نیز 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قائم عجل الله تعالى فرجه الشریف را با سه لشکر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انداختن در دل دشمن</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پیشاپیش پرچم حضرت مهدی عجل الله تعالى فرجه الشریف به فاصله یک ماه و از پشت سر نیز به فاصله یک ماه و از سمت راست به فاصله یک ماه و از سمت چپ نیز به فاصله یک ماه در حرکت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این روایات استفاده می شود که وقتی حضرت مهدی عجل الله تعالى فرجه الشریف جایی را قصد کند، دشمن پیشاپیش دچار ترس و وحشت شده و توان رویارویی و ایستادگی در برابر سپاهیان حضرت را از دست می دهد</w:t>
      </w:r>
      <w:r>
        <w:rPr>
          <w:rFonts w:eastAsia="IRNazanin" w:cs="IRNazanin"/>
          <w:color w:val="111111"/>
          <w:sz w:val="28"/>
          <w:szCs w:val="28"/>
          <w:rtl w:val="true"/>
          <w:lang w:bidi="fa-IR"/>
        </w:rPr>
        <w:t>.</w:t>
      </w:r>
    </w:p>
    <w:p>
      <w:pPr>
        <w:pStyle w:val="Heading5"/>
        <w:numPr>
          <w:ilvl w:val="4"/>
          <w:numId w:val="1"/>
        </w:numPr>
        <w:rPr/>
      </w:pPr>
      <w:bookmarkStart w:id="284" w:name="__RefHeading___Toc4590539_2320776876"/>
      <w:bookmarkStart w:id="285" w:name="_Toc103"/>
      <w:bookmarkEnd w:id="284"/>
      <w:r>
        <w:rPr>
          <w:rtl w:val="true"/>
        </w:rPr>
        <w:t>ب</w:t>
      </w:r>
      <w:r>
        <w:rPr>
          <w:rtl w:val="true"/>
        </w:rPr>
        <w:t xml:space="preserve">) </w:t>
      </w:r>
      <w:r>
        <w:rPr>
          <w:rtl w:val="true"/>
        </w:rPr>
        <w:t>فرشتگان</w:t>
      </w:r>
      <w:bookmarkEnd w:id="285"/>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مهدی عجل الله تعالى فرجه الشریف را با فرشتگان، جن و شیعیان مخلص یاری می کند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ابان بن تغلب می گوید؛ امام صادق علیه السلام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 اینک حضرت قائم عجل الله تعالى فرجه الشریف را پشت نجف می بینم هنگامی که بر آن نقطه از جهان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اسبی سیاه که خال های سفیدی دارد و میان چشمانش پاره ای سفیدی می درخشد سوار می شود و به راه می افتد هیچ شهری در جهان برجای نمی ماند جز آن که مردمش می پندارند مهدی عجل الله تعالى فرجه الشریف در میان آنان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پرچم رسول خدا صلی الله علیه واله وسلم را به اهتزاز درآورد، سیزده هزار و سیزده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ها منتظر ظهورش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پرچمش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فرشتگانی که با نوح پیامبر علیه السلام در کشتی، با ابراهیم خلیل علیه السلام در آتش و با عیسی علیه السلام هنگام عروج به آسمان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چهار هزار فرشته به یاری حضرت علیه السلام می شتابند، آن فرشتگانی که بر سرزمین کربلا فرود آمده بودند تا در رکاب امام حسین علیه السلام بجنگند، ولی اذن این کار را نیافتند و به آسمان رفتند و چون با اذن جهاد بازگشتند، امام حسین علیه السلام را شهید یافتند و در اندوه از دست دادن این فیض بزرگ همواره ناراحت و اندوهگین اند و تا روز رستاخیز، گرداگرد ضریح امام حسین علیه السلام می چرخند و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در زمین انتظار قیام قائم عجل الله تعالى فرجه الشریف را می کشند تا وقتی که خروج کند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 اینک حضرت قائم عجل الله تعالى فرجه الشریف و یارانش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ی جبرئیل در سمت راست مهدی عجل الله تعالى فرجه الشریف و میکائیل علیه السلام در سمت چپ آن حضرت حرکت می کنند و ترس و وحشت، پیشاپیش سپاهیانش و پشت سر آنان به فاصله یک ماه در حرکت است و خداوند، حضرت مهدی عجل الله تعالى فرجه الشریف را با پنج هزار فرشته آسمانی یاری می رساند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نیز امام باقر علیه السلام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در جنگ بدر به پیامبر صلی الله علیه واله وسلم یاری دادند، هنوز به آسمان بازنگشته اند، تا این که حضرت صاحب الامر عجل الله تعالى فرجه الشریف را یاری رسانند و تعدادشان پنج هزار فرشته می 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قائم عجل الله تعالى فرجه الشریف نُه هزار و سیصدو سیزده فرشته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فرشتگانی هستند که به همراه حضرت عیسی علیه السلام بوده اند، هنگامی که خداوند او را به آسمان برد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 با سه هزار فرشته یاری می شود و آنان بر چهره و پشت دشمنان می کوبند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در تفسیر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أَمْرُ اللَّهِ فَلا تَسْتَعْجِلُوهُ سُبْحانَهُ وَتَعالي عَمَّا يُشْرِكُونَ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فرا رسیده است، پس درباره آن شتاب نکنید او منزه و برتر است از آن چه آن ها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ماست، یعنی خداوند برای قیام مهدی عجل الله تعالى فرجه الشریف فرمان داده است که برای آن شتاب نکنیم زیرا خداوند، صاحب امر ما را به سه لشکر از فرشتگان مؤمنان و رعب پشتیبانی می کند و ما به حقمان می رسیم</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عجل الله تعالى فرجه الشریف قیام کند، خداوند به فرشتگان دستور می دهد تا بر مؤمنان سلام دهند و در مجالس آنان شرکت کنند و اگر یکی از مؤمنان با حضرت کاری داشت، امام عجل الله تعالى فرجه الشریف برخی از فرشتگان را مأمور می کند که آن شخص را به دوش بگیرند و به نزدش بیاورند و هرگاه نیازش برطرف شد او را به جایگاه نخستین اش باز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بر روی ابرها حرکت می کنند و برخی دیگر به همراه فرشتگان در آسمان پرواز می کنند و گروهی دیگر به همراه فرشتگان راه می روند و گروهی نیز بر فرشتگان سبقت می گیرند، برخی از مؤمنان را فرشتگان به عنوان قاضی قرار می دهند و مؤمن نزد خداوند با ارزش تر از فرشتگان است تا جایی که برخی از مؤمنان را حضرت علیه السلام برصد هزار فرشته به عنوان قاضی می گمارد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فرشته ها فرود آیند با سیصدو سیزده نفر یک سوم سوار بر اسبان سفید آمیخته به نقطه های مشکی و یک سوم سوار بر اسبان با پای سفید و سیاه و یا به رنگ سیاه و یک سوم سوار بر اسبان سرخ رنگ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رسول خدا صلی الله علیه واله وسلم در حدیث معراجیه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لشکرم یاری می دهم و با فرشته هایم تا دعوت مرا اعلان کند و مردم را به اعتقاد یگانگی من گرد آورد، سپس ریاست او را ادامه می دهم و روزها را بین دوستانم تا روز قیامت می چرخانم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جواد علیه السلام فرمودند که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 کند در حالی که جبرئیل علیه السلام از طرف راست و میکائیل علیه السلام در طرف چپ او باشد و زود باشد آن چه را که برای شما می گویم، یاد کنید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قائم عجل الله تعالى فرجه الشریف قیام نماید، فرشتگان بدر فرود خواهند آمد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هزار نفرند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انصار او از ملائکه چهل و شش هزار نفر خواهد گذشت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یکی از کنیزان امام حسن عسکری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تولد حضرت مهدی عجل الله تعالى فرجه الشریف پرندگانی از آسمان می آمدند و بالهای خود را بر سر و صورت و سایر بدن او می کشیدند و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امام حسن عسکری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فرشته های آسمانی اند که خود را متبرک می سازند و در هنگام خروج یاوران او خواهند بود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مفضّل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 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و جنّ بین مردم ظاهر می شوند؟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ظاهر می شوند و همانند انسان ها با آن ها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 عرض کردم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 خدمت حضرت مهدی عجل الله تعالى فرجه الشریف خواهند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سرزمین هجرت، بین کوفه و نجف ساکن خواهند شد و عدد اصحاب آن حضرت در آن وقت به چهل و شش هزار از ملائکه و شش هزار جن می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روایات آمده که عدد جن نیز چهل و شش هزار نفر می باشد که خداوند به وسیله آن ها به حضرت مهدی عجل الله تعالى فرجه الشریف پیروزی می دهد</w:t>
      </w:r>
      <w:r>
        <w:rPr>
          <w:rFonts w:eastAsia="IRNazanin" w:cs="IRNazanin"/>
          <w:color w:val="111111"/>
          <w:sz w:val="28"/>
          <w:szCs w:val="28"/>
          <w:rtl w:val="true"/>
          <w:lang w:bidi="fa-IR"/>
        </w:rPr>
        <w:t xml:space="preserve">». </w:t>
      </w:r>
      <w:r>
        <w:rPr>
          <w:rStyle w:val="FootnoteAnchor"/>
          <w:rtl w:val="true"/>
        </w:rPr>
        <w:footnoteReference w:id="273"/>
      </w:r>
      <w:bookmarkStart w:id="286" w:name="pg20214_230137"/>
    </w:p>
    <w:p>
      <w:pPr>
        <w:pStyle w:val="Heading5"/>
        <w:numPr>
          <w:ilvl w:val="4"/>
          <w:numId w:val="1"/>
        </w:numPr>
        <w:rPr/>
      </w:pPr>
      <w:bookmarkStart w:id="287" w:name="__RefHeading___Toc4590541_2320776876"/>
      <w:bookmarkStart w:id="288" w:name="_Toc104"/>
      <w:bookmarkEnd w:id="286"/>
      <w:bookmarkEnd w:id="287"/>
      <w:r>
        <w:rPr>
          <w:rtl w:val="true"/>
        </w:rPr>
        <w:t>ج</w:t>
      </w:r>
      <w:r>
        <w:rPr>
          <w:rtl w:val="true"/>
        </w:rPr>
        <w:t xml:space="preserve">) </w:t>
      </w:r>
      <w:r>
        <w:rPr>
          <w:rtl w:val="true"/>
        </w:rPr>
        <w:t>فرشتگان زمینی</w:t>
      </w:r>
      <w:bookmarkEnd w:id="288"/>
    </w:p>
    <w:p>
      <w:pPr>
        <w:pStyle w:val="BookText"/>
        <w:rPr/>
      </w:pPr>
      <w:r>
        <w:rPr>
          <w:rFonts w:ascii="IRNazanin" w:hAnsi="IRNazanin" w:eastAsia="IRNazanin"/>
          <w:color w:val="111111"/>
          <w:sz w:val="28"/>
          <w:sz w:val="28"/>
          <w:szCs w:val="28"/>
          <w:rtl w:val="true"/>
          <w:lang w:bidi="fa-IR"/>
        </w:rPr>
        <w:t>محمدبن مسلم میگوید؛ از امام صادق علیه السلام درباره ی میراث علم و اندازه ی آن پرسیدم؟</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شهر یکی در شرق زمین و دیگری در غرب آن دارد در آن دو شهر گروهی سکونت دارند که نه ابلیس را می شناسند و نه از آفرینش او آگاهی دارند هرچند مدت یکبار با آنان دیدار می کنم آنان درباره مسائل مورد نیاز خود و چگونگی دعا از ما می پرسند و ما به آن ها می 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آنان درباره زمان ظهور حضرت قائم عجل الله تعالى فرجه الشریف می پرسند و آنان عبادت و کوشش بسیاری در پرستش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درب هایی دارد که بین هریک از لنگه های آن صد فرسنگ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پرستش تمجید دعا کوشش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ببینید، کردار و رفتار خود را در برابر آنان کوچک می شمارید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برخی از آنان به نماز می ایستند یک ماه در حال سجده هستند خوراک آنان ستایش خداست و لباسشان برگ و رخسارشان از نور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یکی از ما روبرو شوند گرداگرد او را می گیرند و خاک جای پای او را بر می دارند و به آن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زاری و ناله دارند که از صدای طوفان سخت بیش تر است،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به انتظار حضرت مهدی عجل الله تعالى فرجه الشریف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سلاح خود را بر زمین نمی گذارند و وضع آنان به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از خدا می خواهند که صاحب الامر علیه السلام را به آنان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 هزار سال زندگانی می کند آثار فروتنی و پرستش و تقرب به خداوند عزوجل، در رخسار آنان آشکار است وقتی نزدیک آنان نمی رویم، می پندارند ما از ایشان خشنود نیستیم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را که ما به دیدارشان می رویم، در نظر می گیرند و در همان زمان به انتظار ما می نشینند و هرگز در کار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آنان آموختیم قرآن می خوانند و پاره ای از قرائت ها که به آنان آموخته ایم اگر بر مردم خوانده شود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از قرآن می پرسند وقتی پاسخ می دهیم سینه ها را برای گرفتن آن چه می شنوند باز می کنند برای ما از خداوند طول عمر می خواهند تا ما را از دست ندهند آنان می دانند آن چه را از ما می آموزند، منتی از خداوند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عجل الله تعالى فرجه الشریف قیام کند، آنان به همراه حضرت خواهند بود و از دیگر سپاهیان امام علیه السلام پیشی می گیرند، و از خداوند می خواهند دینش را به وسیله ی آنان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آنان متشکل از پیر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جوان، پیری را ببیند به احترام او همانند غلام می نشیند و بدون اجازه اش از جا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که خودشان بهتر می دانند، بر اندیشه های امام عجل الله تعالى فرجه الشریف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آنان دستوری دهد، تا آخر بر آن پا برجا هستند مگر این که حضرت علیه السلام خودش کار دیگری به آنان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مردم شرق و غرب روند، همگی را در لحظه ای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اسلحه بر آنان تأثیر نمی کند شمشیرها و سلاح هایی از آهن دارند، لیکن آلیاژش غیر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شمشیر به کوهی بزنند، آن را دونیم می کند و از جا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سپاهیان را به جنگ هند دیلم، کرد، روم، بربر، فارس، جابلسا و جابلقا می فرستد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هیچ یک از پیروان ادیان وارد نمی شوند، مگر آن که آنان را به اسلام دعوت می کنند و به یکتاپرستی و نبوت پیامبر صلی الله علیه واله وسلم و ولایت ما اهل بیت علیهم السلام می خوانند پس هرکس اجابت کرد، او را رها می کنند و </w:t>
      </w:r>
      <w:r>
        <w:rPr>
          <w:rFonts w:eastAsia="IRNazanin" w:cs="IRNazanin"/>
          <w:color w:val="111111"/>
          <w:sz w:val="28"/>
          <w:szCs w:val="28"/>
          <w:rtl w:val="true"/>
          <w:lang w:bidi="fa-IR"/>
        </w:rPr>
        <w:t xml:space="preserve">- </w:t>
      </w:r>
      <w:bookmarkStart w:id="289" w:name="pg20214_230139"/>
    </w:p>
    <w:p>
      <w:pPr>
        <w:pStyle w:val="BookText"/>
        <w:rPr/>
      </w:pPr>
      <w:bookmarkEnd w:id="289"/>
      <w:r>
        <w:rPr>
          <w:rFonts w:ascii="IRNazanin" w:hAnsi="IRNazanin" w:eastAsia="IRNazanin"/>
          <w:color w:val="111111"/>
          <w:sz w:val="28"/>
          <w:sz w:val="28"/>
          <w:szCs w:val="28"/>
          <w:rtl w:val="true"/>
          <w:lang w:bidi="fa-IR"/>
        </w:rPr>
        <w:t>هرکس نپذیرفت او را به قتل می رسانند و به گونه ای که در شرق و غرب زمین کسی نمی ماند مگر آن که ایمان می آورد</w:t>
      </w:r>
      <w:r>
        <w:rPr>
          <w:rFonts w:eastAsia="IRNazanin" w:cs="IRNazanin"/>
          <w:color w:val="111111"/>
          <w:sz w:val="28"/>
          <w:szCs w:val="28"/>
          <w:rtl w:val="true"/>
          <w:lang w:bidi="fa-IR"/>
        </w:rPr>
        <w:t xml:space="preserve">». </w:t>
      </w:r>
      <w:r>
        <w:rPr>
          <w:rStyle w:val="FootnoteAnchor"/>
          <w:rtl w:val="true"/>
        </w:rPr>
        <w:footnoteReference w:id="274"/>
      </w:r>
    </w:p>
    <w:p>
      <w:pPr>
        <w:pStyle w:val="Heading5"/>
        <w:numPr>
          <w:ilvl w:val="4"/>
          <w:numId w:val="1"/>
        </w:numPr>
        <w:rPr/>
      </w:pPr>
      <w:bookmarkStart w:id="290" w:name="__RefHeading___Toc4590543_2320776876"/>
      <w:bookmarkStart w:id="291" w:name="_Toc105"/>
      <w:bookmarkEnd w:id="290"/>
      <w:r>
        <w:rPr>
          <w:rtl w:val="true"/>
        </w:rPr>
        <w:t>د</w:t>
      </w:r>
      <w:r>
        <w:rPr>
          <w:rtl w:val="true"/>
        </w:rPr>
        <w:t xml:space="preserve">) </w:t>
      </w:r>
      <w:r>
        <w:rPr>
          <w:rtl w:val="true"/>
        </w:rPr>
        <w:t>تابوت موسی علیه السلام</w:t>
      </w:r>
      <w:bookmarkEnd w:id="291"/>
    </w:p>
    <w:p>
      <w:pPr>
        <w:pStyle w:val="BookText"/>
        <w:rPr/>
      </w:pPr>
      <w:r>
        <w:rPr>
          <w:rFonts w:ascii="IRNazanin" w:hAnsi="IRNazanin" w:eastAsia="IRNazanin"/>
          <w:color w:val="111111"/>
          <w:sz w:val="28"/>
          <w:sz w:val="28"/>
          <w:szCs w:val="28"/>
          <w:rtl w:val="true"/>
          <w:lang w:bidi="fa-IR"/>
        </w:rPr>
        <w:t>در کتاب غایة الحرام به نقل از پیامبر اکرم صلى الله علیه واله وسلم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حضرت قائم عجل الله تعالی فرجه الشریف ، حضرت عیسی علیه السلام فرود می آید و کتاب را از انطاکیه گردآوری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او، 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مقصود آن است که چنین شهر پر شکوه و با عظمتی برای عیسی علیه السلام دوباره آشکار می شود و این شهر مخفی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بر می دارد و کاخی را که حضرت سلیمان علیه السلام پیش از مرگش ساخت،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دارائی های کاخ را گردآوری می کند و آن را بین مسلمانان تقسیم می کند و تابوتی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انداختن آن را در دریای طبرستان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سازد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تابوت آن چه را که خاندان موسی و هارون علیهما السلام به یادگار گذاشته اند، موجود است و نیز الواح و عصای موسی علیه السلام و قبای هارون علیه السلام و ده صاع از غذایی که بر بنی اسرائیل فرود می آمد و مرغ های بریانی که بنی اسرائیل برای آیندگان خود ذخیره کرده اند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کمک آن تابوت شهرها را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او نیز چنین کرده اند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درينابيع المودة، این مطلب را با اندکی تغییر به حضرت مهدی عجل الله تعالی فرجه الشریف نسبت می دهد و 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کتاب هایی را از غاری در سرزمین انطاکیه و کتاب زبور داوود را از دریاچه طبرستان بیرون می آورد، در آن یادگارهای خاندان موسی و هارون علیهما السلام موجود است و فرشتگان آن را بر دوش می کشند و الواح و عصای موسی علیه السلام در آن است</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20214_230142"/>
      <w:bookmarkStart w:id="293" w:name="pg20214_230142"/>
      <w:bookmarkEnd w:id="293"/>
    </w:p>
    <w:p>
      <w:pPr>
        <w:pStyle w:val="Heading2"/>
        <w:numPr>
          <w:ilvl w:val="1"/>
          <w:numId w:val="1"/>
        </w:numPr>
        <w:rPr/>
      </w:pPr>
      <w:bookmarkStart w:id="294" w:name="pg20214_230142"/>
      <w:bookmarkStart w:id="295" w:name="__RefHeading___Toc4590545_2320776876"/>
      <w:bookmarkStart w:id="296" w:name="_Toc106"/>
      <w:bookmarkEnd w:id="294"/>
      <w:bookmarkEnd w:id="295"/>
      <w:r>
        <w:rPr>
          <w:rtl w:val="true"/>
        </w:rPr>
        <w:t>فصل پنجم</w:t>
      </w:r>
      <w:r>
        <w:rPr>
          <w:rtl w:val="true"/>
        </w:rPr>
        <w:t xml:space="preserve">: </w:t>
      </w:r>
      <w:r>
        <w:rPr>
          <w:rtl w:val="true"/>
        </w:rPr>
        <w:t>جهان گشایی حضرت ولی عصر عجل الله تعالى فرجه الشریف برای نجات بشریت</w:t>
      </w:r>
      <w:bookmarkEnd w:id="296"/>
    </w:p>
    <w:p>
      <w:pPr>
        <w:pStyle w:val="Heading3"/>
        <w:numPr>
          <w:ilvl w:val="2"/>
          <w:numId w:val="1"/>
        </w:numPr>
        <w:rPr/>
      </w:pPr>
      <w:bookmarkStart w:id="297" w:name="__RefHeading___Toc4590547_2320776876"/>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جهان گشایی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عصر عجل الله تعالى فرجه الشریف برای نجات بشریت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20214_230144"/>
      <w:bookmarkStart w:id="300" w:name="pg20214_230144"/>
      <w:bookmarkEnd w:id="300"/>
    </w:p>
    <w:p>
      <w:pPr>
        <w:pStyle w:val="BookText"/>
        <w:rPr/>
      </w:pPr>
      <w:bookmarkStart w:id="301" w:name="pg20214_230144"/>
      <w:bookmarkEnd w:id="301"/>
      <w:r>
        <w:rPr>
          <w:rFonts w:ascii="IRNazanin" w:hAnsi="IRNazanin" w:eastAsia="IRNazanin"/>
          <w:color w:val="111111"/>
          <w:sz w:val="28"/>
          <w:sz w:val="28"/>
          <w:szCs w:val="28"/>
          <w:rtl w:val="true"/>
          <w:lang w:bidi="fa-IR"/>
        </w:rPr>
        <w:t>روایات پیرامون عملیات نظامی حضرت مهدی عجل الله تعالى فرجه الشریف در فتح جهان به دو گونه می باشد</w:t>
      </w:r>
      <w:r>
        <w:rPr>
          <w:rFonts w:eastAsia="IRNazanin" w:cs="IRNazanin"/>
          <w:color w:val="111111"/>
          <w:sz w:val="28"/>
          <w:szCs w:val="28"/>
          <w:rtl w:val="true"/>
          <w:lang w:bidi="fa-IR"/>
        </w:rPr>
        <w:t>:</w:t>
      </w:r>
    </w:p>
    <w:p>
      <w:pPr>
        <w:pStyle w:val="Heading3"/>
        <w:numPr>
          <w:ilvl w:val="2"/>
          <w:numId w:val="1"/>
        </w:numPr>
        <w:rPr/>
      </w:pPr>
      <w:bookmarkStart w:id="302" w:name="__RefHeading___Toc4590549_2320776876"/>
      <w:bookmarkStart w:id="303" w:name="_Toc108"/>
      <w:bookmarkEnd w:id="302"/>
      <w:r>
        <w:rPr>
          <w:rtl w:val="true"/>
        </w:rPr>
        <w:t>الف</w:t>
      </w:r>
      <w:r>
        <w:rPr>
          <w:rtl w:val="true"/>
        </w:rPr>
        <w:t xml:space="preserve">) </w:t>
      </w:r>
      <w:r>
        <w:rPr>
          <w:rtl w:val="true"/>
        </w:rPr>
        <w:t>فتح شرق و غرب و جنوب و قبله و سرانجام سرتاسر جهان</w:t>
      </w:r>
      <w:bookmarkEnd w:id="303"/>
    </w:p>
    <w:p>
      <w:pPr>
        <w:pStyle w:val="BookText"/>
        <w:rPr/>
      </w:pPr>
      <w:r>
        <w:rPr>
          <w:rFonts w:ascii="IRNazanin" w:hAnsi="IRNazanin" w:eastAsia="IRNazanin"/>
          <w:color w:val="111111"/>
          <w:sz w:val="28"/>
          <w:sz w:val="28"/>
          <w:szCs w:val="28"/>
          <w:rtl w:val="true"/>
          <w:lang w:bidi="fa-IR"/>
        </w:rPr>
        <w:t>حضرت رضا علیه السلام را از پدرانش نقل می کند که 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به معراج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جانشینان من خواهند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دوستان و برگزیدگان، حجّت های من پس از تو بر بندگانم می باشند و جانشینان و بهترین بندگانم پس از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دین و آئینم را به وسیله آنان بر افراد بشر غالب می سازم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آنان برتری می بخشم و به وسیله آخرین آنان زمین را از وجود سرکشان و گنهکاران پاک می کنم و فرمانروایی شرق و غرب را به او می دهم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باقر علیه السلام در تفسیر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در زمین حاکم شان گردانیم نماز را به پا می دارند و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آل محمد علیهم السلام و آخرین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در اختیار و نفوذ حضرت مهدی عجل الله تعالی فرجه الشریف و یارانش قرار می دهد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از فرزندان من است و به دست او خداوند شرق و غرب زمین را می گشاید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حضرت قائم عجل الله تعالی فرجه الشریف را می بینم که سربازان را به هر سوی جهان گسیل می 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رسول خدا صلی الله علیه واله وسلم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مهدی عجل الله تعالی فرجه الشریف ظهور کند، خداوند دین را به جایگاه اصلی اش باز می گرداند و پیروزی های درخشانی برای او و به دست وی انجام می دهد در آن روزگار کسی بر روی زمین نمی ماند، مگر آن که مسلمان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داشته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تعالی فرجه الشریف از ما است و گسترش فرمانروایی آن حضرت شرق و غرب را فرا می گیرد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هم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قیام حضرت قائم عجل الله تعالی فرجه الشریف خداوند، اسلام را بر همه ادیان پیروز می کند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پیامبر صلى الله عليه وسلم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لشکریانش را به سراسر زمین گسیل می دارد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رسول خدا صلی الله علیه واله وسلم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زندگانی و پایان دنیا جز یک روز باقی نمانده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عجل الله تعالی فرجه الشریف را می فرستد و به وسیله او عظمت را به دین باز می گرداند و پیروزی های درخشانی برای او و به دست وی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کسی بر کره خاکی نیست، جز آن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دارد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جابربن عبدالله انصاری می گوید؛ رسول خدا صلى الله عليه واله وسلم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بنده ای شایسته بود که خداوند او را بر بندگانش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قوم خود را به سوی خدا دعوت کرد و به تقوا دستور داد، ولی آنان بر سرش ضربه ای زدند و او مدتی از آن ها پنهان شد، به طوری که آنان گمان بردند که مرده است پس از مدتی نزد قومش بازگشت، ولی باز بر سمت دیگر سرش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شخصی است که به سنّت رفتار می کند خدای عزوجل برای ذوالقرنین در زمین اقتداری فراهم آورد و از هر چیز، وسیله ای برای او قرار داد و او را به شرق و غرب جهان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رفتار و روش او را پیرامون امام غائب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کند و او را به شرق و غرب زمین می رساند </w:t>
      </w:r>
      <w:r>
        <w:rPr>
          <w:rFonts w:eastAsia="IRNazanin" w:cs="IRNazanin"/>
          <w:color w:val="111111"/>
          <w:sz w:val="28"/>
          <w:szCs w:val="28"/>
          <w:rtl w:val="true"/>
          <w:lang w:bidi="fa-IR"/>
        </w:rPr>
        <w:t xml:space="preserve">- </w:t>
      </w:r>
      <w:bookmarkStart w:id="304" w:name="pg20214_230147"/>
    </w:p>
    <w:p>
      <w:pPr>
        <w:pStyle w:val="BookText"/>
        <w:rPr/>
      </w:pPr>
      <w:bookmarkEnd w:id="304"/>
      <w:r>
        <w:rPr>
          <w:rFonts w:ascii="IRNazanin" w:hAnsi="IRNazanin" w:eastAsia="IRNazanin"/>
          <w:color w:val="111111"/>
          <w:sz w:val="28"/>
          <w:sz w:val="28"/>
          <w:szCs w:val="28"/>
          <w:rtl w:val="true"/>
          <w:lang w:bidi="fa-IR"/>
        </w:rPr>
        <w:t>و هیچ آبگاه و منزلی در کوه و بیابان نیز نمی ماند که ذوالقرنین بر آن گام نهاده باشد، جز آن که او نیز گام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گنج ها و معادن زمین را آشکار می سازد و با ایجاد ترس در دل دشمن او را یاری می دهد و زمین را به وسیله او پر از عدل و داد می کند، چنان که قبل از قیام پر از جور و ستم شده است</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305" w:name="__RefHeading___Toc4590551_2320776876"/>
      <w:bookmarkStart w:id="306" w:name="_Toc109"/>
      <w:bookmarkEnd w:id="305"/>
      <w:r>
        <w:rPr>
          <w:rtl w:val="true"/>
        </w:rPr>
        <w:t>ب</w:t>
      </w:r>
      <w:r>
        <w:rPr>
          <w:rtl w:val="true"/>
        </w:rPr>
        <w:t xml:space="preserve">) </w:t>
      </w:r>
      <w:r>
        <w:rPr>
          <w:rtl w:val="true"/>
        </w:rPr>
        <w:t>خروج از مکه</w:t>
      </w:r>
      <w:bookmarkEnd w:id="306"/>
    </w:p>
    <w:p>
      <w:pPr>
        <w:pStyle w:val="BookText"/>
        <w:rPr/>
      </w:pPr>
      <w:r>
        <w:rPr>
          <w:rFonts w:ascii="IRNazanin" w:hAnsi="IRNazanin" w:eastAsia="IRNazanin"/>
          <w:color w:val="111111"/>
          <w:sz w:val="28"/>
          <w:sz w:val="28"/>
          <w:szCs w:val="28"/>
          <w:rtl w:val="true"/>
          <w:lang w:bidi="fa-IR"/>
        </w:rPr>
        <w:t>بعد از آن که جبرئیل و میکائیل با حضرت ولی عصر عجل الله تعالی فرجه الشریف بيعت می کنند آن جناب از مکه بیرون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ابی جعفر علیه السلام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می آید تا این که در میان، مثل حلقه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ده هزار نفر مرد است پشت سر آن حضرت ده هزار نفر جمعیت می باشد و جبرئیل از طرف راست و میکائیل از سمت چپ آن حضرت می روند بعد از آن بیرق جلوه کنان خود را می جنباند و پرچمش را می گشاید و آن بیرق رسول خدا صلی الله علیه واله وسلم است که کامل است و شمشیر رسول خدا صلی الله علیه واله وسلم هم که ذوالفقار باشد حمایل می 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کابلی از ابی جعفر علیه السلام روایت نموده که حضرت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قائم عجل الله تعالی فرجه الشریف در مکه معظمه با احکام کتاب خدا و سنت رسول الله صلی الله علیه واله وسلم بیعت می کنند در آن جا عالمی و حاکمی تعیین می کند، بعداز آن به سمت مدینه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به آن حضرت خبر </w:t>
      </w:r>
      <w:r>
        <w:rPr>
          <w:rFonts w:eastAsia="IRNazanin" w:cs="IRNazanin"/>
          <w:color w:val="111111"/>
          <w:sz w:val="28"/>
          <w:szCs w:val="28"/>
          <w:rtl w:val="true"/>
          <w:lang w:bidi="fa-IR"/>
        </w:rPr>
        <w:t xml:space="preserve">- </w:t>
      </w:r>
      <w:bookmarkStart w:id="307" w:name="pg20214_230148"/>
    </w:p>
    <w:p>
      <w:pPr>
        <w:pStyle w:val="BookText"/>
        <w:rPr/>
      </w:pPr>
      <w:bookmarkEnd w:id="307"/>
      <w:r>
        <w:rPr>
          <w:rFonts w:ascii="IRNazanin" w:hAnsi="IRNazanin" w:eastAsia="IRNazanin"/>
          <w:color w:val="111111"/>
          <w:sz w:val="28"/>
          <w:sz w:val="28"/>
          <w:szCs w:val="28"/>
          <w:rtl w:val="true"/>
          <w:lang w:bidi="fa-IR"/>
        </w:rPr>
        <w:t>می رسد که عالمش را در مكّه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سوی ایشان می رود و با ایشان می جنگد و بسیاری را می کشد و زیاده از این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رود و خلایق را در میان مسجد مدینه به کتاب خدا و سنّت رسول خدا صلی الله علیه واله وسلم و به ولایت علی بن ابیطالب علیه السلام به تبری نمودن از دشمنانش دعوت می کند تا این که حضرت به بیداء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سفیانی به سوی او بیرون می آید در آن حال خدای تعالی ایشان را به زمین فرو می برد</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308" w:name="__RefHeading___Toc4590553_2320776876"/>
      <w:bookmarkStart w:id="309" w:name="_Toc110"/>
      <w:bookmarkEnd w:id="308"/>
      <w:r>
        <w:rPr>
          <w:rtl w:val="true"/>
        </w:rPr>
        <w:t>ج</w:t>
      </w:r>
      <w:r>
        <w:rPr>
          <w:rtl w:val="true"/>
        </w:rPr>
        <w:t xml:space="preserve">) </w:t>
      </w:r>
      <w:r>
        <w:rPr>
          <w:rtl w:val="true"/>
        </w:rPr>
        <w:t>ورود به مدینه و محاکمه آن دو ملعون</w:t>
      </w:r>
      <w:bookmarkEnd w:id="309"/>
    </w:p>
    <w:p>
      <w:pPr>
        <w:pStyle w:val="BookText"/>
        <w:rPr/>
      </w:pPr>
      <w:r>
        <w:rPr>
          <w:rFonts w:ascii="IRNazanin" w:hAnsi="IRNazanin" w:eastAsia="IRNazanin"/>
          <w:color w:val="111111"/>
          <w:sz w:val="28"/>
          <w:sz w:val="28"/>
          <w:szCs w:val="28"/>
          <w:rtl w:val="true"/>
          <w:lang w:bidi="fa-IR"/>
        </w:rPr>
        <w:t>در حدیثی طولانی مفضّل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خواهد رفت؟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مدینه جدم رسول خدا صلى الله عليه واله وسلم می رود و چون وارد مدینه می شود در آن جا مقام عجیبی خواهد داشت که آن برای مؤمنین سرور و شادی و برای کافران ذلت و خواری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عجیب او در مدینه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مدینه شود نزد قبر جدش رسول خدا صلى الله عليه واله وسلم می آید و به مردم می گوید آیا این قبر جد من رسول الله صلى الله عليه واله وسلم است؟</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کنار آن دفن شده اند؟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صاحب او ابوبکر و عمر، سپس در حالی که همه مردم اجتماع نموده اند و خود ابوبکر و عمر را بهتر از دیگران می شناسد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چه کسانی هستند و برای چه این جا دفن شده اند؟ شاید غیر آن ها در این جا مدفون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 عجل الله تعالی فرجه الشریف در این جا غیر از آن دو، کس دیگری مدفون نیست و آن ها چون خلیفه رسول خدا صلى الله عليه واله وسلم و پدران دو همسر او بوده اند این جا مدفون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سه روز دستور می دهد که بدن آن ها را از قبر خارج سازند و چون از قبر خارج شوند بدن های آن ها تازه و رنگ آن تغییر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که این ها را بشناسد؟</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 ابوبکر و عمر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جز این بگوید و یا شکی درباره آن ها داشته باشد؟</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سه روز آن ها را به حال خود می گذارد تا این خبر بین مردم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 دهد دیوارهای اطراف آن دو قبر را خراب کنند و به نقبای اصحاب خود می فرماید تا قبر آن ها را باز کنند و چون خاک ها را کنار می زنند و آن ها را خارج می نمایند، بدن های آنان را همانند وقت مرگ تازه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مهدی عجل الله تعالی فرجه الشریف کفن آن ها را خارج ساخته و دستور می دهد که آن ها را بر چوب خشکی به دار آویزند و چون بر آن چوب خشک آویخته شوند آن چوب سبز می شود و برگ و شاخه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دوستداران آن ها می گویند به خدا سوگند این دلیل شرافت و مقام آن ها است و ما به واسطه ولایت و محبّت آن ها رستگار شدیم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دستور می دهد که هرکس کم ترین علاقه و محبتی به آن ها داشته و پنهان می نموده حاضر شود پس همه علاقمندان آنان حاضر می شوند و نسبت به آن ها به شگفت می آیند تا این که شخصی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 حضرت مهدی علیه السلام فریاد می زند همه کسانی که عمر و ابوبکر را دوست می داشته اند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دو دسته می شوند؛ یک دسته دوستان آن ها و دسته دیگر دشمنان و کسانی که از آن ها بیزاری می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مهدی عجل الله تعالی فرجه الشریف به دوستان آن ها می فرماید از آن دو بیزاری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 عجل الله تعالی فرجه الشریف، ما هرگز از آن ها بیزاری نمی جوییم؛ چرا که تا کنون نمی دانستیم آن ها نزد خدا و نزد شما چنین مقام و منزلتی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که چنین مقامی را برای آن ها دانستیم و آن ها را با بدن های تازه دیدیم و به واسطه آن ها آن درخت سبز گردید از آن ها بیزاری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و کسانی که به تو ایمان آورده و آن دو، یعنی ابوبکر و عمر، را از قبر خارج و به دار آویخته و ولایت آن ها را نپذیرفته اند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علیه السلام دستور می دهد که باد سیاهی برآن ها بوزد و آن ها را همانند درخت خرمای خشکیده هلاک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می دهد بدن آن دو را پایین بیاورند و به اذن پروردگار خود، آن ها را زنده می کند و به جمیع خلایق دستور می دهد تا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افعال و اعمال آن ها را برای مردم بازگو می فرماید و هر جنایتی که از زمان آدم ابوالبشر تا قیام قائم آل محمد عجل الله تعالی فرجه الشریف انجام شده و می شود را به عهده آن ها نهاده و به گوش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کشته شدن هابیل به دست قابیل و جمع نمودن آتش برای سوزاندن ابراهیم علیه السلام و انداختن یوسف علیه السلام در چاه و گرفتار شدن یونس علیه السلام در شکم ماهی و کشته شدن یحیی علیه السلام و به دار آویخته شدن عیسی علیه السلام و عذاب جرجیس و دانیال علیه السلام و کتک خوردن سلمان فارسی و آتش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زدن در خانه امیرالمؤمنين علیه السلام و فاطمه علیها السلام و و حسن علیه السلام و حسین علیه السلام و تازیانه زدن بر دست فاطمه علیها السلام و فشار دادن او بین در و دیوار و سقط نمودن محسن او و مسموم کردن امام حسن علیه السلام و کشتن امام حسین علیه السلام و اطفال و بنی عمّ و یاران او و اسیر نمودن اهل بیت او و ریخته شدن خون آل محمد علیهم السلام و هر خونی که ریخته شده و هر زنایی که انجام گردیده و هر عمل زشت و ظلم و جور و گناهی که از زمان آدم تا قیام قائم مان انجام گرفته را به عهده آن دو نفر، یعنی ابوبکر و عمر می گذارد و چون آن ها می پذیرند و به آن جنایت ها اعتراف می کنند دستور می دهد که هرکس از حاضرین بر آن ها حقی دارد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بر آن درخت به دار می آویزد و امر می کند که آتشی از زمین خارج شود و آن ها را با آن درخت بسوزاند و نیز امر می فرماید که باد خاکستر آن ها را به دریا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تمام کیفر آن ها است؟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 سید اکبر، پیامبر خدا صلی الله علیه واله وسلم و صدیق اکبر، امیرالمؤمنین و فاطمه و حسن و حسین و امامان دیگر علیهم السلام و هرکس که ایمان خالص داشته و یا کافر خالص بوده نیز باز خواهند گشت و حضور خواهند یافت و حضرت مهدی عجل الله تعالی فرجه الشریف برای آن ها از آن دو انتقام خواهد گرفت تا جایی که بسا آن دو در هر شب و روزی هزار مرتبه کشته شوند و باز زنده گردند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مهدی عجل الله تعالی فرجه الشریف به سوی کوفه روانه می گردد و بین کوفه و نجف ساکن می شود و یاران او در آن روز از ملائکه چهل وشش هزار نفر و از جنّ شش هزار نفر و از نقباء و خواص او سیصد و سیزده نفر می باشند</w:t>
      </w:r>
      <w:r>
        <w:rPr>
          <w:rFonts w:eastAsia="IRNazanin" w:cs="IRNazanin"/>
          <w:color w:val="111111"/>
          <w:sz w:val="28"/>
          <w:szCs w:val="28"/>
          <w:rtl w:val="true"/>
          <w:lang w:bidi="fa-IR"/>
        </w:rPr>
        <w:t xml:space="preserve">». </w:t>
      </w:r>
      <w:r>
        <w:rPr>
          <w:rStyle w:val="FootnoteAnchor"/>
          <w:rtl w:val="true"/>
        </w:rPr>
        <w:footnoteReference w:id="291"/>
      </w:r>
      <w:bookmarkStart w:id="310" w:name="pg20214_230152"/>
    </w:p>
    <w:p>
      <w:pPr>
        <w:pStyle w:val="Heading3"/>
        <w:numPr>
          <w:ilvl w:val="2"/>
          <w:numId w:val="1"/>
        </w:numPr>
        <w:rPr/>
      </w:pPr>
      <w:bookmarkStart w:id="311" w:name="__RefHeading___Toc4590555_2320776876"/>
      <w:bookmarkStart w:id="312" w:name="_Toc111"/>
      <w:bookmarkEnd w:id="310"/>
      <w:bookmarkEnd w:id="311"/>
      <w:r>
        <w:rPr>
          <w:rtl w:val="true"/>
        </w:rPr>
        <w:t>د</w:t>
      </w:r>
      <w:r>
        <w:rPr>
          <w:rtl w:val="true"/>
        </w:rPr>
        <w:t xml:space="preserve">) </w:t>
      </w:r>
      <w:r>
        <w:rPr>
          <w:rtl w:val="true"/>
        </w:rPr>
        <w:t>ورود به کوفه</w:t>
      </w:r>
      <w:bookmarkEnd w:id="312"/>
    </w:p>
    <w:p>
      <w:pPr>
        <w:pStyle w:val="BookText"/>
        <w:rPr/>
      </w:pPr>
      <w:r>
        <w:rPr>
          <w:rFonts w:ascii="IRNazanin" w:hAnsi="IRNazanin" w:eastAsia="IRNazanin"/>
          <w:color w:val="111111"/>
          <w:sz w:val="28"/>
          <w:sz w:val="28"/>
          <w:szCs w:val="28"/>
          <w:rtl w:val="true"/>
          <w:lang w:bidi="fa-IR"/>
        </w:rPr>
        <w:t>حضرت مهدی علیه السلام به سوی مدینه بیرون می رود و هر قدری که می خواهد در آن جا مکث می کند و مردی را از اصحاب خود در آن جا عامل و والی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آن جا به سمت کوفه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در مکه بیعت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به سوی کوفه حرکت می کند سپس قشون ها را به شهرها پخش می نماید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ذیل حدیث مفضل آمده است که 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بعد از عملیاتش در مدینه به کوفه می رود و بین کوفه و نجف منزل می کند و آن روز اصحاب و یارانش نزد او هستند و آن ها چهل و شش هزار ملائکه و شش هزار از جنّ و سیصدو سیزده نفر از نقباء می باشند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مفضّل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در کوفه اند؟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نماند جز آن که در کوفه باشد یا حوالی آن و جای جولان یک اسب به دو هزار درهم برسد و اکثر مردم آرزو کنند که یک وجب از زمین سبع را بخرند به یک وجب طلا و سبع محله ای است از محله های همدان و کوفه را آن قدر بزرگ کنند که به پنجاه و چهار مایل برسد و قصرهایش مجاور کربلا گردد</w:t>
      </w:r>
      <w:r>
        <w:rPr>
          <w:rFonts w:eastAsia="IRNazanin" w:cs="IRNazanin"/>
          <w:color w:val="111111"/>
          <w:sz w:val="28"/>
          <w:szCs w:val="28"/>
          <w:rtl w:val="true"/>
          <w:lang w:bidi="fa-IR"/>
        </w:rPr>
        <w:t xml:space="preserve">...». </w:t>
      </w:r>
      <w:r>
        <w:rPr>
          <w:rStyle w:val="FootnoteAnchor"/>
          <w:rtl w:val="true"/>
        </w:rPr>
        <w:footnoteReference w:id="294"/>
      </w:r>
      <w:bookmarkStart w:id="313" w:name="pg20214_230153"/>
    </w:p>
    <w:p>
      <w:pPr>
        <w:pStyle w:val="BookText"/>
        <w:rPr/>
      </w:pPr>
      <w:bookmarkEnd w:id="313"/>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عجل الله تعالى فرجه الشریف قیام کند داخل کوفه می شود و امر می کند مساجد چهارگانه را خراب کنند تا به ریشه آن برسند و آن را سایه بانی بنا کند مانند سایه بان موسی علیه السلام و همه مساجد را بدون مشرف می سازد</w:t>
      </w:r>
    </w:p>
    <w:p>
      <w:pPr>
        <w:pStyle w:val="BookText"/>
        <w:rPr/>
      </w:pPr>
      <w:r>
        <w:rPr>
          <w:rFonts w:ascii="IRNazanin" w:hAnsi="IRNazanin" w:eastAsia="IRNazanin"/>
          <w:color w:val="111111"/>
          <w:sz w:val="28"/>
          <w:sz w:val="28"/>
          <w:szCs w:val="28"/>
          <w:rtl w:val="true"/>
          <w:lang w:bidi="fa-IR"/>
        </w:rPr>
        <w:t xml:space="preserve">چنان چه در زمان رسول خدا صلى الله علیه واله وسلم بود و راه بزرگ را به مقدار شصت ذراع توسعه می دهد و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نظر می کنم به قائم عجل الله تعالى فرجه الشریف که چون در پشت نجف قرار می گیرد، زره سفید رسول خدا صلى الله علیه واله وسلم را می پوشد و خود را حرکتی می دهد پس بر بدنش راست و قالب آید پس لباس سبزی بر روی آن می پوشد و بر اسب سیاه و سفیدی که دارد و میان دو چشمش سفید است سوار می شود و حرکتی به آن می دهد به طوری که همه خیال کنند حضرت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صلى الله عليه واله وسلم را باز کند که عمودش از عمودهای عرش خدا است و بقیه اش از نصر خدا است و به هر آن چه با آن اشاره کند هلاکش سازد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314" w:name="__RefHeading___Toc4590557_2320776876"/>
      <w:bookmarkStart w:id="315" w:name="_Toc112"/>
      <w:bookmarkEnd w:id="314"/>
      <w:r>
        <w:rPr>
          <w:rtl w:val="true"/>
        </w:rPr>
        <w:t>ه</w:t>
      </w:r>
      <w:r>
        <w:rPr>
          <w:rtl w:val="true"/>
        </w:rPr>
        <w:t xml:space="preserve">) </w:t>
      </w:r>
      <w:r>
        <w:rPr>
          <w:rtl w:val="true"/>
        </w:rPr>
        <w:t>فتح و گشودن سرزمین های معین</w:t>
      </w:r>
      <w:bookmarkEnd w:id="315"/>
    </w:p>
    <w:p>
      <w:pPr>
        <w:pStyle w:val="Heading4"/>
        <w:numPr>
          <w:ilvl w:val="3"/>
          <w:numId w:val="1"/>
        </w:numPr>
        <w:rPr/>
      </w:pPr>
      <w:bookmarkStart w:id="316" w:name="__RefHeading___Toc4590559_2320776876"/>
      <w:bookmarkStart w:id="317" w:name="_Toc113"/>
      <w:bookmarkEnd w:id="316"/>
      <w:r>
        <w:rPr/>
        <w:t>1</w:t>
      </w:r>
      <w:r>
        <w:rPr>
          <w:rtl w:val="true"/>
        </w:rPr>
        <w:t xml:space="preserve">) </w:t>
      </w:r>
      <w:r>
        <w:rPr>
          <w:rtl w:val="true"/>
        </w:rPr>
        <w:t>شام</w:t>
      </w:r>
      <w:bookmarkEnd w:id="317"/>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 دستور می دهد امکانات حمل و نقل لشکریان فراهم سازند پس از این فرمان، چهارصد کشتی ساخته می شود و در کنار ساحل عکا پهلو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کشور روم با صد </w:t>
      </w:r>
      <w:r>
        <w:rPr>
          <w:rFonts w:eastAsia="IRNazanin" w:cs="IRNazanin"/>
          <w:color w:val="111111"/>
          <w:sz w:val="28"/>
          <w:szCs w:val="28"/>
          <w:rtl w:val="true"/>
          <w:lang w:bidi="fa-IR"/>
        </w:rPr>
        <w:t xml:space="preserve">- </w:t>
      </w:r>
      <w:bookmarkStart w:id="318" w:name="pg20214_230154"/>
    </w:p>
    <w:p>
      <w:pPr>
        <w:pStyle w:val="BookText"/>
        <w:rPr/>
      </w:pPr>
      <w:bookmarkEnd w:id="318"/>
      <w:r>
        <w:rPr>
          <w:rFonts w:ascii="IRNazanin" w:hAnsi="IRNazanin" w:eastAsia="IRNazanin"/>
          <w:color w:val="111111"/>
          <w:sz w:val="28"/>
          <w:sz w:val="28"/>
          <w:szCs w:val="28"/>
          <w:rtl w:val="true"/>
          <w:lang w:bidi="fa-IR"/>
        </w:rPr>
        <w:t xml:space="preserve">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هر صلیب ده هزار نفر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آیند و با نیزه های خود طرسوس را می گشایند حضرت با سپاهیانش به آن جا می رسند و از آنان به قدری می کشند که آب فرات تغییر رنگ می دهد و دو ساحل آن از اجساد آنان بوی تعفن می گیرد با شنیدن این خبر کسانی که در کشور روم مانده اند، به انطاکیه می گریزند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319" w:name="__RefHeading___Toc4590561_2320776876"/>
      <w:bookmarkStart w:id="320" w:name="_Toc114"/>
      <w:bookmarkEnd w:id="319"/>
      <w:r>
        <w:rPr/>
        <w:t>2</w:t>
      </w:r>
      <w:r>
        <w:rPr>
          <w:rtl w:val="true"/>
        </w:rPr>
        <w:t xml:space="preserve">) </w:t>
      </w:r>
      <w:r>
        <w:rPr>
          <w:rtl w:val="true"/>
        </w:rPr>
        <w:t>قسطنطنيه</w:t>
      </w:r>
      <w:bookmarkEnd w:id="320"/>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تعالى فرجه الشريف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قسطنطنیه می فرستد، چون آن ها به خلیج برسند جمله ای بر روی پاهای خود می نویسند و از روی آب می گذرند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نماند به طور حتم خداوند مردی از عترت من را می فرستد که همنام من است و پیشانی او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قسطنطنیه و جبل دیلم را می گشاید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 دیلم و طبرستان گشوده نمی شوند، مگر به دست مردی از بنی هاشم</w:t>
      </w:r>
      <w:r>
        <w:rPr>
          <w:rFonts w:eastAsia="IRNazanin" w:cs="IRNazanin"/>
          <w:color w:val="111111"/>
          <w:sz w:val="28"/>
          <w:szCs w:val="28"/>
          <w:rtl w:val="true"/>
          <w:lang w:bidi="fa-IR"/>
        </w:rPr>
        <w:t xml:space="preserve">». </w:t>
      </w:r>
      <w:r>
        <w:rPr>
          <w:rStyle w:val="FootnoteAnchor"/>
          <w:rtl w:val="true"/>
        </w:rPr>
        <w:footnoteReference w:id="301"/>
      </w:r>
      <w:bookmarkStart w:id="321" w:name="pg20214_230155"/>
    </w:p>
    <w:p>
      <w:pPr>
        <w:pStyle w:val="BookText"/>
        <w:rPr/>
      </w:pPr>
      <w:bookmarkEnd w:id="321"/>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الشريف و یارانش حرکت می کنند تا این که وارد قسطنطنیه می شوند و به جایی که پادشاه روم سکونت دارد می روند و گنج از آن جا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جواهرات، گنجی از طلا و گنجی از نقره، آن گاه حضرت علیه السلام اموال و غنیمت ها را بین لشکریان تقسیم می 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الشريف لشکریان خود را برای گرفتن بیعت به سراسر جهان می فرستد و ستم و ستمگر را نابود می کند و شهرهای گشوده شده برای حضرتش تثبیت می گردد و خداوند به دست مبارکش، قسطنطنیه را می گشاید</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322" w:name="__RefHeading___Toc4590563_2320776876"/>
      <w:bookmarkStart w:id="323" w:name="_Toc115"/>
      <w:bookmarkEnd w:id="322"/>
      <w:r>
        <w:rPr/>
        <w:t>3</w:t>
      </w:r>
      <w:r>
        <w:rPr>
          <w:rtl w:val="true"/>
        </w:rPr>
        <w:t xml:space="preserve">) </w:t>
      </w:r>
      <w:r>
        <w:rPr>
          <w:rtl w:val="true"/>
        </w:rPr>
        <w:t>قسطنطنیه و چین و کوه های دیلم</w:t>
      </w:r>
      <w:bookmarkEnd w:id="32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عجل الله تعالى فرجه الشريف قیام کند، قسطنطنیه و چین </w:t>
      </w:r>
      <w:r>
        <w:rPr>
          <w:rStyle w:val="FootnoteAnchor"/>
          <w:rtl w:val="true"/>
        </w:rPr>
        <w:footnoteReference w:id="304"/>
      </w:r>
      <w:r>
        <w:rPr>
          <w:rFonts w:ascii="IRNazanin" w:hAnsi="IRNazanin" w:eastAsia="IRNazanin"/>
          <w:color w:val="111111"/>
          <w:sz w:val="28"/>
          <w:sz w:val="28"/>
          <w:szCs w:val="28"/>
          <w:rtl w:val="true"/>
          <w:lang w:bidi="fa-IR"/>
        </w:rPr>
        <w:t>و کوه های دیلم را گشوده، مدت هفت سال فرمانروایی می کند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 سه پرچم را برای سه نقطه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را به قسطنطنیه گسیل می دارد و خداوند آن جا را برای او می گشاید پرچم دیگری را برای چین می فرستد آن جا نیز برای حضرتش گشوده </w:t>
      </w:r>
      <w:r>
        <w:rPr>
          <w:rFonts w:eastAsia="IRNazanin" w:cs="IRNazanin"/>
          <w:color w:val="111111"/>
          <w:sz w:val="28"/>
          <w:szCs w:val="28"/>
          <w:rtl w:val="true"/>
          <w:lang w:bidi="fa-IR"/>
        </w:rPr>
        <w:t xml:space="preserve">- </w:t>
      </w:r>
      <w:bookmarkStart w:id="324" w:name="pg20214_230156"/>
    </w:p>
    <w:p>
      <w:pPr>
        <w:pStyle w:val="BookText"/>
        <w:rPr/>
      </w:pPr>
      <w:bookmarkEnd w:id="324"/>
      <w:r>
        <w:rPr>
          <w:rFonts w:ascii="IRNazanin" w:hAnsi="IRNazanin" w:eastAsia="IRNazanin"/>
          <w:color w:val="111111"/>
          <w:sz w:val="28"/>
          <w:sz w:val="28"/>
          <w:szCs w:val="28"/>
          <w:rtl w:val="true"/>
          <w:lang w:bidi="fa-IR"/>
        </w:rPr>
        <w:t xml:space="preserve">می شود و پرچم سوم را برای کوه های دیلم </w:t>
      </w:r>
      <w:r>
        <w:rPr>
          <w:rStyle w:val="FootnoteAnchor"/>
          <w:rtl w:val="true"/>
        </w:rPr>
        <w:footnoteReference w:id="306"/>
      </w:r>
      <w:r>
        <w:rPr>
          <w:rFonts w:ascii="IRNazanin" w:hAnsi="IRNazanin" w:eastAsia="IRNazanin"/>
          <w:color w:val="111111"/>
          <w:sz w:val="28"/>
          <w:sz w:val="28"/>
          <w:szCs w:val="28"/>
          <w:rtl w:val="true"/>
          <w:lang w:bidi="fa-IR"/>
        </w:rPr>
        <w:t>می فرستد و آن جا به تصرف نیروهایش در می آید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 و کوه های دیلم گشوده نمی گردد مگر به دست مردی از آل محمد علیهم السلام</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325" w:name="__RefHeading___Toc4590565_2320776876"/>
      <w:bookmarkStart w:id="326" w:name="_Toc116"/>
      <w:bookmarkEnd w:id="325"/>
      <w:r>
        <w:rPr/>
        <w:t>4</w:t>
      </w:r>
      <w:r>
        <w:rPr>
          <w:rtl w:val="true"/>
        </w:rPr>
        <w:t xml:space="preserve">) </w:t>
      </w:r>
      <w:r>
        <w:rPr>
          <w:rtl w:val="true"/>
        </w:rPr>
        <w:t>قدس و فلسطين</w:t>
      </w:r>
      <w:bookmarkEnd w:id="326"/>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مهدی علیه السلام با هزار کشتی از شهر قاطع به سوی شهر قدس شریف رهسپار می شود و از قسمت عکا، صور، غزه و عسقلان </w:t>
      </w:r>
      <w:r>
        <w:rPr>
          <w:rStyle w:val="FootnoteAnchor"/>
          <w:rtl w:val="true"/>
        </w:rPr>
        <w:footnoteReference w:id="309"/>
      </w:r>
      <w:r>
        <w:rPr>
          <w:rFonts w:ascii="IRNazanin" w:hAnsi="IRNazanin" w:eastAsia="IRNazanin"/>
          <w:color w:val="111111"/>
          <w:sz w:val="28"/>
          <w:sz w:val="28"/>
          <w:szCs w:val="28"/>
          <w:rtl w:val="true"/>
          <w:lang w:bidi="fa-IR"/>
        </w:rPr>
        <w:t>وارد سرزمین فلسطین می گردد و هرچه اموال و غنیمت ها دارند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وارد قدس شریف شده، در آن جا فرود می آید و همان جا اقامت می گزیند تا زمانی که دجال ظاهر شود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حذیفه گوید؛ پیامبر صلى الله علیه واله وسلم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فرزند اسماء با بنی اسرائیل جنگید و آنان را به اسارت گرفت و بیت المقدس را به آتش کشید و مقدار هزار و هفتصد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طلاو جواهرات را از آن جا به شهر رومیه آورد به طور حتم، حضرت مهدى عجل الله تعالى فرجه الشريف آن ها را از آن شهر بیرون برده و به بیت المقدس باز می گرداند</w:t>
      </w:r>
      <w:r>
        <w:rPr>
          <w:rFonts w:eastAsia="IRNazanin" w:cs="IRNazanin"/>
          <w:color w:val="111111"/>
          <w:sz w:val="28"/>
          <w:szCs w:val="28"/>
          <w:rtl w:val="true"/>
          <w:lang w:bidi="fa-IR"/>
        </w:rPr>
        <w:t xml:space="preserve">». </w:t>
      </w:r>
      <w:r>
        <w:rPr>
          <w:rStyle w:val="FootnoteAnchor"/>
          <w:rtl w:val="true"/>
        </w:rPr>
        <w:footnoteReference w:id="311"/>
      </w:r>
      <w:bookmarkStart w:id="327" w:name="pg20214_230157"/>
    </w:p>
    <w:p>
      <w:pPr>
        <w:pStyle w:val="Heading4"/>
        <w:numPr>
          <w:ilvl w:val="3"/>
          <w:numId w:val="1"/>
        </w:numPr>
        <w:rPr/>
      </w:pPr>
      <w:bookmarkStart w:id="328" w:name="__RefHeading___Toc4590567_2320776876"/>
      <w:bookmarkStart w:id="329" w:name="_Toc117"/>
      <w:bookmarkEnd w:id="327"/>
      <w:bookmarkEnd w:id="328"/>
      <w:r>
        <w:rPr/>
        <w:t>5</w:t>
      </w:r>
      <w:r>
        <w:rPr>
          <w:rtl w:val="true"/>
        </w:rPr>
        <w:t xml:space="preserve">) </w:t>
      </w:r>
      <w:r>
        <w:rPr>
          <w:rtl w:val="true"/>
        </w:rPr>
        <w:t>روم، چین، ترک، دیلم، هند، کابل، شام، خزر</w:t>
      </w:r>
      <w:bookmarkEnd w:id="329"/>
    </w:p>
    <w:p>
      <w:pPr>
        <w:pStyle w:val="BookText"/>
        <w:rPr/>
      </w:pPr>
      <w:r>
        <w:rPr>
          <w:rFonts w:ascii="IRNazanin" w:hAnsi="IRNazanin" w:eastAsia="IRNazanin"/>
          <w:color w:val="111111"/>
          <w:sz w:val="28"/>
          <w:sz w:val="28"/>
          <w:szCs w:val="28"/>
          <w:rtl w:val="true"/>
          <w:lang w:bidi="fa-IR"/>
        </w:rPr>
        <w:t>ابو حمزه ثمالی می گوید؛ از امام باقر علیه السلام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آل محمد عجل الله تعالى فرجه الشريف ظهور می کند، به همراه او شمشیری است که تا آن را از نیام می کشد و خداوند به دست او سرزمین های روم، چین، ترک </w:t>
      </w:r>
      <w:r>
        <w:rPr>
          <w:rStyle w:val="FootnoteAnchor"/>
          <w:rtl w:val="true"/>
        </w:rPr>
        <w:footnoteReference w:id="312"/>
      </w:r>
      <w:r>
        <w:rPr>
          <w:rFonts w:ascii="IRNazanin" w:hAnsi="IRNazanin" w:eastAsia="IRNazanin"/>
          <w:color w:val="111111"/>
          <w:sz w:val="28"/>
          <w:sz w:val="28"/>
          <w:szCs w:val="28"/>
          <w:rtl w:val="true"/>
          <w:lang w:bidi="fa-IR"/>
        </w:rPr>
        <w:t xml:space="preserve">، دیلم، سند، هند </w:t>
      </w:r>
      <w:r>
        <w:rPr>
          <w:rStyle w:val="FootnoteAnchor"/>
          <w:rtl w:val="true"/>
        </w:rPr>
        <w:footnoteReference w:id="313"/>
      </w:r>
      <w:r>
        <w:rPr>
          <w:rFonts w:ascii="IRNazanin" w:hAnsi="IRNazanin" w:eastAsia="IRNazanin"/>
          <w:color w:val="111111"/>
          <w:sz w:val="28"/>
          <w:sz w:val="28"/>
          <w:szCs w:val="28"/>
          <w:rtl w:val="true"/>
          <w:lang w:bidi="fa-IR"/>
        </w:rPr>
        <w:t>، کابل، شام، خزر را می گشاید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نقل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پرچمی را که حضرت مهدی عجل الله تعالى فرجه الشريف برای جنگ می بندد به تُرک روانه می کند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که در بیت المقدس می باشد سپاهی را به هند گسیل می دارد و آن جا را می گشاید آن گاه آن سپاه وارد خاک هند می شوند و گنج های آن جا را برای فرمانروای بیت المقدس می فرستند و او نیز آن جا را تزیین می کند و پادشاهان هند را به صورت اسیر نزد او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زمین برای آنان گشوده می شود و نیروها در هند حضور خواهند داشت تا هنگامی که دجال خروج کند</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330" w:name="__RefHeading___Toc4590569_2320776876"/>
      <w:bookmarkStart w:id="331" w:name="_Toc118"/>
      <w:bookmarkEnd w:id="330"/>
      <w:r>
        <w:rPr/>
        <w:t>6</w:t>
      </w:r>
      <w:r>
        <w:rPr>
          <w:rtl w:val="true"/>
        </w:rPr>
        <w:t xml:space="preserve">) </w:t>
      </w:r>
      <w:r>
        <w:rPr>
          <w:rtl w:val="true"/>
        </w:rPr>
        <w:t>حجاز</w:t>
      </w:r>
      <w:bookmarkEnd w:id="331"/>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تعالى فرجه الشريف در مکه ظاهر می شود و خداوند سرزمین حجاز </w:t>
      </w:r>
      <w:r>
        <w:rPr>
          <w:rFonts w:eastAsia="IRNazanin" w:cs="IRNazanin"/>
          <w:color w:val="111111"/>
          <w:sz w:val="28"/>
          <w:szCs w:val="28"/>
          <w:rtl w:val="true"/>
          <w:lang w:bidi="fa-IR"/>
        </w:rPr>
        <w:t xml:space="preserve">- </w:t>
      </w:r>
      <w:bookmarkStart w:id="332" w:name="pg20214_230158"/>
    </w:p>
    <w:p>
      <w:pPr>
        <w:pStyle w:val="BookText"/>
        <w:rPr/>
      </w:pPr>
      <w:bookmarkEnd w:id="332"/>
      <w:r>
        <w:rPr>
          <w:rFonts w:ascii="IRNazanin" w:hAnsi="IRNazanin" w:eastAsia="IRNazanin"/>
          <w:color w:val="111111"/>
          <w:sz w:val="28"/>
          <w:sz w:val="28"/>
          <w:szCs w:val="28"/>
          <w:rtl w:val="true"/>
          <w:lang w:bidi="fa-IR"/>
        </w:rPr>
        <w:t>را می گشاید و حضرت علیه السلام هرکس از بنی هاشم را که در زندان ها است آزاد می سازد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333" w:name="__RefHeading___Toc4590571_2320776876"/>
      <w:bookmarkStart w:id="334" w:name="_Toc119"/>
      <w:bookmarkEnd w:id="333"/>
      <w:r>
        <w:rPr/>
        <w:t>7</w:t>
      </w:r>
      <w:r>
        <w:rPr>
          <w:rtl w:val="true"/>
        </w:rPr>
        <w:t xml:space="preserve">) </w:t>
      </w:r>
      <w:r>
        <w:rPr>
          <w:rtl w:val="true"/>
        </w:rPr>
        <w:t>خراسان</w:t>
      </w:r>
      <w:bookmarkEnd w:id="334"/>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علیه السلام به حرکت خود ادامه می دهد تا این که خراسان </w:t>
      </w:r>
      <w:r>
        <w:rPr>
          <w:rStyle w:val="FootnoteAnchor"/>
          <w:rtl w:val="true"/>
        </w:rPr>
        <w:footnoteReference w:id="318"/>
      </w:r>
      <w:r>
        <w:rPr>
          <w:rFonts w:ascii="IRNazanin" w:hAnsi="IRNazanin" w:eastAsia="IRNazanin"/>
          <w:color w:val="111111"/>
          <w:sz w:val="28"/>
          <w:sz w:val="28"/>
          <w:szCs w:val="28"/>
          <w:rtl w:val="true"/>
          <w:lang w:bidi="fa-IR"/>
        </w:rPr>
        <w:t>را می گشاید و پس از آن دوباره به شهر مدینه باز می گردد</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335" w:name="__RefHeading___Toc4590573_2320776876"/>
      <w:bookmarkStart w:id="336" w:name="_Toc120"/>
      <w:bookmarkEnd w:id="335"/>
      <w:r>
        <w:rPr/>
        <w:t>8</w:t>
      </w:r>
      <w:r>
        <w:rPr>
          <w:rtl w:val="true"/>
        </w:rPr>
        <w:t xml:space="preserve">) </w:t>
      </w:r>
      <w:r>
        <w:rPr>
          <w:rtl w:val="true"/>
        </w:rPr>
        <w:t>ارمینیه</w:t>
      </w:r>
      <w:bookmarkEnd w:id="336"/>
    </w:p>
    <w:p>
      <w:pPr>
        <w:pStyle w:val="BookText"/>
        <w:rPr/>
      </w:pPr>
      <w:r>
        <w:rPr>
          <w:rFonts w:ascii="IRNazanin" w:hAnsi="IRNazanin" w:eastAsia="IRNazanin"/>
          <w:color w:val="111111"/>
          <w:sz w:val="28"/>
          <w:sz w:val="28"/>
          <w:szCs w:val="28"/>
          <w:rtl w:val="true"/>
          <w:lang w:bidi="fa-IR"/>
        </w:rPr>
        <w:t>ارمینیه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الشريف به حرکت خود ادامه می دهد تا این که به ارمینیه می رسد، چون مردم آن سرزمین او را می بینند، یکی از راهبان دانشمند را برای مذاکره خدمت حضرت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عجل الله تعالى فرجه الشريف تو هستی؟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نامم در انجیل آمده است که در آخرالزمان ظهور می کنم او پرسش هایی را مطرح می کند و امام علیه السلام پاسخ می دهند راهب مسیحی اسلام می آورد ولی ساکنان ارمینیه سرپیچی و تمرد می کنند پس از آن سپاهیان حضرت وارد شهر می شوند و پانصد هزار نفر از نیروهای مسیحی را نابود می سازند و خداوند با قدرت بی پایانش شهر آنان را بین آسمان و زمین معلق </w:t>
      </w:r>
      <w:r>
        <w:rPr>
          <w:rFonts w:eastAsia="IRNazanin" w:cs="IRNazanin"/>
          <w:color w:val="111111"/>
          <w:sz w:val="28"/>
          <w:szCs w:val="28"/>
          <w:rtl w:val="true"/>
          <w:lang w:bidi="fa-IR"/>
        </w:rPr>
        <w:t xml:space="preserve">- </w:t>
      </w:r>
      <w:bookmarkStart w:id="337" w:name="pg20214_230159"/>
    </w:p>
    <w:p>
      <w:pPr>
        <w:pStyle w:val="BookText"/>
        <w:rPr/>
      </w:pPr>
      <w:bookmarkEnd w:id="337"/>
      <w:r>
        <w:rPr>
          <w:rFonts w:ascii="IRNazanin" w:hAnsi="IRNazanin" w:eastAsia="IRNazanin"/>
          <w:color w:val="111111"/>
          <w:sz w:val="28"/>
          <w:sz w:val="28"/>
          <w:szCs w:val="28"/>
          <w:rtl w:val="true"/>
          <w:lang w:bidi="fa-IR"/>
        </w:rPr>
        <w:t>می کند به طوری که پادشاه و اطرافیانش که در بیرون شهر مستقر شده اند، شهر را در وسط آسمان و زمین آویزان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ارمینیه از ترس می گریزد و به اطرافیانش نیز دستور می دهد به پناهگاهی پناه ببرند در بین راه شیری راه را بر آنان می بندد و آنان هراسان سلاح ها و اموالی را که به همراه دارند می اندازند و سربازان حضرت که در تعقیب آنان می باشند، اموال را می گیرند و بین خود تقسیم می کنند به طوری که به هریک صد هزار دینار می رسد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338" w:name="__RefHeading___Toc4590575_2320776876"/>
      <w:bookmarkStart w:id="339" w:name="_Toc121"/>
      <w:bookmarkEnd w:id="338"/>
      <w:r>
        <w:rPr/>
        <w:t>9</w:t>
      </w:r>
      <w:r>
        <w:rPr>
          <w:rtl w:val="true"/>
        </w:rPr>
        <w:t xml:space="preserve">) </w:t>
      </w:r>
      <w:r>
        <w:rPr>
          <w:rtl w:val="true"/>
        </w:rPr>
        <w:t>زنج</w:t>
      </w:r>
      <w:bookmarkEnd w:id="339"/>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 به پیشروی خود ادامه می دهد تا این که به شهر زنج کبری می رسد در آن شهر هزار بازار است و در هریک از بازارها هزار مغازه وجود دارد و حضرت آن شهر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گشودن آن جا، عازم شهری بنام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جزیره بر روی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340" w:name="__RefHeading___Toc4590577_2320776876"/>
      <w:bookmarkStart w:id="341" w:name="_Toc122"/>
      <w:bookmarkEnd w:id="340"/>
      <w:r>
        <w:rPr>
          <w:rtl w:val="true"/>
        </w:rPr>
        <w:t>و</w:t>
      </w:r>
      <w:r>
        <w:rPr>
          <w:rtl w:val="true"/>
        </w:rPr>
        <w:t xml:space="preserve">) </w:t>
      </w:r>
      <w:r>
        <w:rPr>
          <w:rtl w:val="true"/>
        </w:rPr>
        <w:t>تسلیحات نظامی</w:t>
      </w:r>
      <w:bookmarkEnd w:id="341"/>
    </w:p>
    <w:p>
      <w:pPr>
        <w:pStyle w:val="Heading4"/>
        <w:numPr>
          <w:ilvl w:val="3"/>
          <w:numId w:val="1"/>
        </w:numPr>
        <w:rPr/>
      </w:pPr>
      <w:bookmarkStart w:id="342" w:name="__RefHeading___Toc4590579_2320776876"/>
      <w:bookmarkStart w:id="343" w:name="_Toc123"/>
      <w:bookmarkEnd w:id="342"/>
      <w:r>
        <w:rPr/>
        <w:t>1</w:t>
      </w:r>
      <w:r>
        <w:rPr>
          <w:rtl w:val="true"/>
        </w:rPr>
        <w:t>)</w:t>
      </w:r>
      <w:r>
        <w:rPr>
          <w:rtl w:val="true"/>
        </w:rPr>
        <w:t xml:space="preserve">تسلیحات نظامی </w:t>
      </w:r>
      <w:r>
        <w:rPr>
          <w:rtl w:val="true"/>
        </w:rPr>
        <w:t xml:space="preserve">- </w:t>
      </w:r>
      <w:r>
        <w:rPr>
          <w:rtl w:val="true"/>
        </w:rPr>
        <w:t>فیزیکی</w:t>
      </w:r>
      <w:bookmarkEnd w:id="343"/>
    </w:p>
    <w:p>
      <w:pPr>
        <w:pStyle w:val="BookText"/>
        <w:rPr/>
      </w:pPr>
      <w:r>
        <w:rPr>
          <w:rFonts w:ascii="IRNazanin" w:hAnsi="IRNazanin" w:eastAsia="IRNazanin"/>
          <w:color w:val="111111"/>
          <w:sz w:val="28"/>
          <w:sz w:val="28"/>
          <w:szCs w:val="28"/>
          <w:rtl w:val="true"/>
          <w:lang w:bidi="fa-IR"/>
        </w:rPr>
        <w:t xml:space="preserve">در روایات در میان جنگ ها و پیکارهای حضرت مهدی عجل الله تعالى فرجه الشریف کلأ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 امام صادق علیه السلام فرمودند</w:t>
      </w:r>
      <w:r>
        <w:rPr>
          <w:rFonts w:eastAsia="IRNazanin" w:cs="IRNazanin"/>
          <w:color w:val="111111"/>
          <w:sz w:val="28"/>
          <w:szCs w:val="28"/>
          <w:rtl w:val="true"/>
          <w:lang w:bidi="fa-IR"/>
        </w:rPr>
        <w:t xml:space="preserve">: - </w:t>
      </w:r>
      <w:bookmarkStart w:id="344" w:name="pg20214_230160"/>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تعالى فرجه الشریف قیام کرد، شمشیرهای جنگ نازل می شود و بر هر شمشیر نام و نام پدر صاحبش نوشته خواهد 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دو تعبیر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شمشیر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ائمه معصومین علیهم السلام بزرگ ترین مظهر سلاح جنگی شمشیر بوده این کلمه در روایات به عنوان سمبلیک آورده شده است، ولیکن خداوند به طور قطع و یقین دانش تمام علوم بالاخص علم تسلیحات مدرن و مترقی زمان را به آن حضرت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امیرالمؤمنین علی علیه السلام به کمیل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بیست و هفت حرف علم فقط دو حرف از آن تا زمان مهدی عجل الله تعالى فرجه الشریف باز می شود و بیست و پنج حرف دیگر به دست آن حضرت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صاحب تمام کمالات علمی هستند و بالاترین تسلیحات نظامی را در اختیار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بهره مندی حضرت ولی عصر عجل الله تعالى فرجه الشریف از آلات و ادوات جنگی روز خواهد بود</w:t>
      </w:r>
      <w:r>
        <w:rPr>
          <w:rFonts w:eastAsia="IRNazanin" w:cs="IRNazanin"/>
          <w:color w:val="111111"/>
          <w:sz w:val="28"/>
          <w:szCs w:val="28"/>
          <w:rtl w:val="true"/>
          <w:lang w:bidi="fa-IR"/>
        </w:rPr>
        <w:t>.</w:t>
      </w:r>
    </w:p>
    <w:p>
      <w:pPr>
        <w:pStyle w:val="Heading4"/>
        <w:numPr>
          <w:ilvl w:val="3"/>
          <w:numId w:val="1"/>
        </w:numPr>
        <w:rPr/>
      </w:pPr>
      <w:bookmarkStart w:id="345" w:name="__RefHeading___Toc4590581_2320776876"/>
      <w:bookmarkStart w:id="346" w:name="_Toc124"/>
      <w:bookmarkEnd w:id="345"/>
      <w:r>
        <w:rPr/>
        <w:t>2</w:t>
      </w:r>
      <w:r>
        <w:rPr>
          <w:rtl w:val="true"/>
        </w:rPr>
        <w:t>)</w:t>
      </w:r>
      <w:r>
        <w:rPr>
          <w:rtl w:val="true"/>
        </w:rPr>
        <w:t xml:space="preserve">تسلیحات نظامی </w:t>
      </w:r>
      <w:r>
        <w:rPr>
          <w:rtl w:val="true"/>
        </w:rPr>
        <w:t xml:space="preserve">- </w:t>
      </w:r>
      <w:r>
        <w:rPr>
          <w:rtl w:val="true"/>
        </w:rPr>
        <w:t xml:space="preserve">متافيزيكى </w:t>
      </w:r>
      <w:r>
        <w:rPr>
          <w:rtl w:val="true"/>
        </w:rPr>
        <w:t>(</w:t>
      </w:r>
      <w:r>
        <w:rPr>
          <w:rtl w:val="true"/>
        </w:rPr>
        <w:t>ماوراء الطبيعه</w:t>
      </w:r>
      <w:r>
        <w:rPr>
          <w:rtl w:val="true"/>
        </w:rPr>
        <w:t>)</w:t>
      </w:r>
      <w:bookmarkEnd w:id="3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عصر عجل الله تعالى فرجه الشریف علاوه بر تسلیحات فیزیکی روز، از نیروهای مافوق بشری نیز بهره مند می باشد مانند ابر، باد، رعد و برق و هم چنین از تسلیحات ماوراء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اجنه و ملائکه و برگشت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در برخی روایات آمده است؛ امام صادق علیه السلام در ذیل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آمد عجله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ما است خداوند امر فرموده عجله نکنید تا تأیید کند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مؤمنین و رعب و ترس و خروجش مثل خروج رسول خدا صلى الله علیه واله وسلم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حضرت رضا علیه السلام از جد بزرگوارش صلى الله علیه واله وسلم در حدیث معراج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می فرماید با آخرین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دشمنان خود پاک می گردانم و او را مالک شرق و غرب زمین می کنم و بادها را مسخر وی گردانم و ابرهای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رام می نمایم و او را به همه اسباب ترقی دهم و با لشکر خود او را یاری دهم و با فرشته هایم او را کمک رسانم تا دعوت مرا علنی سازد و خلق را بر توحيد من جمع کند و ملک او را دائم سازم و ایام دولت او را تا روز قیامت در دست اولیای خود به گردش اندازم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عزوجل در زمین او را امکان خواهد داد و به او از هر شیء، سبب ها می دهد و او را به مشرق و مغرب می رساند و خداوند سنت ذوالقرنین را در او جاری سازد؛ مانند او مشرق و مغرب را طی کند تا هر کجا او قدم نهاده قدم گذارد، خداوند به ذی القرنین از هر گونه سببی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مِنْ كُلِّ شَيْءٍ سَبَبا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به قائم عجل الله تعالی فرجه الشریف نیز کرامت فرماید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ذوالقرنین را مخیر گردانید بین دو ابر پس او ابرهای رام را اختیار کرد و برای صاحب شما ابرهای سرکش و سخت را که دارای رعد و برق و صاعقه است ذخیره نمود پس صاحب شما بر آنها سوار خواهد شد و در اسباب آسمانهای هفتگانه و زمین های هفتگانه بالا رفته و تمکن پیدا خواهد نمود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امام موسی بن جعفر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 آشکار و نهانش را بر شما فراوان و کامل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تمام سرکش ها را به او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رحبه کوفه دوازده هزار شمشیر و کلاه خود و زره جنگی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و کافری در میان درخت یا سنگی پنهان شود آن درخت یا سنگ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در من مخفی شده، پس درخت و سنگ هم در اختیار او است و بصره را به آب غرق کند، پس آب نیز زیر فرمان اوست به شیر امر کند که مخالف را بخورد، پس حیوانات نیز در طاعت او است و عصای موسی که دریا را با آن شکافت و در دست او اژدها گردید، با او است پس اعجاز انبیاء را هم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اسلحه های تهاجمی جنگی و نیروهای نظامی او را تشکیل می دهند</w:t>
      </w:r>
      <w:r>
        <w:rPr>
          <w:rFonts w:eastAsia="IRNazanin" w:cs="IRNazanin"/>
          <w:color w:val="111111"/>
          <w:sz w:val="28"/>
          <w:szCs w:val="28"/>
          <w:rtl w:val="true"/>
          <w:lang w:bidi="fa-IR"/>
        </w:rPr>
        <w:t xml:space="preserve">». </w:t>
      </w:r>
      <w:r>
        <w:rPr>
          <w:rStyle w:val="FootnoteAnchor"/>
          <w:rtl w:val="true"/>
        </w:rPr>
        <w:footnoteReference w:id="332"/>
      </w:r>
      <w:bookmarkStart w:id="347" w:name="pg20214_230163"/>
    </w:p>
    <w:p>
      <w:pPr>
        <w:pStyle w:val="Heading3"/>
        <w:numPr>
          <w:ilvl w:val="2"/>
          <w:numId w:val="1"/>
        </w:numPr>
        <w:rPr/>
      </w:pPr>
      <w:bookmarkStart w:id="348" w:name="__RefHeading___Toc4590583_2320776876"/>
      <w:bookmarkStart w:id="349" w:name="_Toc125"/>
      <w:bookmarkEnd w:id="347"/>
      <w:bookmarkEnd w:id="348"/>
      <w:r>
        <w:rPr>
          <w:rtl w:val="true"/>
        </w:rPr>
        <w:t>سیره جنگی امام زمان عجل الله تعالى فرجه الشریف</w:t>
      </w:r>
      <w:bookmarkEnd w:id="349"/>
    </w:p>
    <w:p>
      <w:pPr>
        <w:pStyle w:val="Heading4"/>
        <w:numPr>
          <w:ilvl w:val="3"/>
          <w:numId w:val="1"/>
        </w:numPr>
        <w:rPr/>
      </w:pPr>
      <w:bookmarkStart w:id="350" w:name="__RefHeading___Toc4590585_2320776876"/>
      <w:bookmarkStart w:id="351" w:name="_Toc126"/>
      <w:bookmarkEnd w:id="350"/>
      <w:r>
        <w:rPr/>
        <w:t>1</w:t>
      </w:r>
      <w:r>
        <w:rPr>
          <w:rtl w:val="true"/>
        </w:rPr>
        <w:t xml:space="preserve">) </w:t>
      </w:r>
      <w:r>
        <w:rPr>
          <w:rtl w:val="true"/>
        </w:rPr>
        <w:t>پاک سازی زمین از وجود ستم و ستم کاران</w:t>
      </w:r>
      <w:bookmarkEnd w:id="351"/>
    </w:p>
    <w:p>
      <w:pPr>
        <w:pStyle w:val="BookText"/>
        <w:rPr/>
      </w:pPr>
      <w:r>
        <w:rPr>
          <w:rFonts w:ascii="IRNazanin" w:hAnsi="IRNazanin" w:eastAsia="IRNazanin"/>
          <w:color w:val="111111"/>
          <w:sz w:val="28"/>
          <w:sz w:val="28"/>
          <w:szCs w:val="28"/>
          <w:rtl w:val="true"/>
          <w:lang w:bidi="fa-IR"/>
        </w:rPr>
        <w:t>در جریان ظهور و کیفیت استقرار دولت حق، اهل تسنن با شیعیان نظر مخالف دارند آن ها عقیده دارند در آن زمان حتی به اندازه خون حجامت خونی ریخته نخواهد شد اما شیعیان معتقدند که تا تسلیم شدن گردنکشان و حکمرانان زمان ظهور، خون ها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آن همه صاحبان زر و زور و قدرت و ریاست، به این سادگی به زانو در نخواهند آمد و تا آخرین امکان از ریاست و سلطنت خود دفاع خواهند کرد و تا می توانند، به آسانی تسلیم امام علیه السلام نخواهند شد و آن حضرت نیز بنا به مأموریتی که برای اصلاح و نجات مردم روی زمین دارد تا یکپارچه کردن مردم کره زمین و پیاده نمودن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صاحب عقل و شعور می پذیرد که سلاطین و فرمانروایان ممالکی به وسعت کره زمین بدون خونریزی به زانو درآیند و به حکومت آنان، بی هیچ مقاومتی، پایان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نبال می گوید؛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ذبح می کند قسم به کسی که جانم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قصاب گوسفند خود را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حلقومش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که ظهور پیش آمد، کارها به نفع او تمام می شود و به مقدار خون حجامت خونریزی نمی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این طور نیست سوگند به کسی که جانم در دست قدرت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خونریزی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و شما عرق و خون پاک کنیم، اشاره به پیشانی اش کرد</w:t>
      </w:r>
      <w:r>
        <w:rPr>
          <w:rFonts w:eastAsia="IRNazanin" w:cs="IRNazanin"/>
          <w:color w:val="111111"/>
          <w:sz w:val="28"/>
          <w:szCs w:val="28"/>
          <w:rtl w:val="true"/>
          <w:lang w:bidi="fa-IR"/>
        </w:rPr>
        <w:t xml:space="preserve">». </w:t>
      </w:r>
      <w:bookmarkStart w:id="352" w:name="pg20214_230164"/>
    </w:p>
    <w:p>
      <w:pPr>
        <w:pStyle w:val="BookText"/>
        <w:rPr/>
      </w:pPr>
      <w:bookmarkEnd w:id="352"/>
      <w:r>
        <w:rPr>
          <w:rFonts w:ascii="IRNazanin" w:hAnsi="IRNazanin" w:eastAsia="IRNazanin"/>
          <w:color w:val="111111"/>
          <w:sz w:val="28"/>
          <w:sz w:val="28"/>
          <w:szCs w:val="28"/>
          <w:rtl w:val="true"/>
          <w:lang w:bidi="fa-IR"/>
        </w:rPr>
        <w:t>بشیر نبال مثل آن را روایت کرده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به مقدار خون حجامت، خون ریخته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این گونه حل می شد، برای</w:t>
      </w:r>
    </w:p>
    <w:p>
      <w:pPr>
        <w:pStyle w:val="BookText"/>
        <w:rPr/>
      </w:pPr>
      <w:r>
        <w:rPr>
          <w:rFonts w:ascii="IRNazanin" w:hAnsi="IRNazanin" w:eastAsia="IRNazanin"/>
          <w:color w:val="111111"/>
          <w:sz w:val="28"/>
          <w:sz w:val="28"/>
          <w:szCs w:val="28"/>
          <w:rtl w:val="true"/>
          <w:lang w:bidi="fa-IR"/>
        </w:rPr>
        <w:t>رسول خدا صلى الله عليه واله وسلم درست می شد در زمانی که دندان های جلویش خونی شد و صورتش شکافته شد نه به خدا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جنگ و خونریزی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و شما از صورت هایمان خون و عرق پاک کنیم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کار او به آسانی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نمی شود تا عرق و خون پاک کنید</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353" w:name="__RefHeading___Toc4590587_2320776876"/>
      <w:bookmarkStart w:id="354" w:name="_Toc127"/>
      <w:bookmarkEnd w:id="353"/>
      <w:r>
        <w:rPr/>
        <w:t>2</w:t>
      </w:r>
      <w:r>
        <w:rPr>
          <w:rtl w:val="true"/>
        </w:rPr>
        <w:t xml:space="preserve">) </w:t>
      </w:r>
      <w:r>
        <w:rPr>
          <w:rtl w:val="true"/>
        </w:rPr>
        <w:t>کشتن مجروح و فراری</w:t>
      </w:r>
      <w:bookmarkEnd w:id="354"/>
    </w:p>
    <w:p>
      <w:pPr>
        <w:pStyle w:val="BookText"/>
        <w:rPr/>
      </w:pPr>
      <w:r>
        <w:rPr>
          <w:rFonts w:ascii="IRNazanin" w:hAnsi="IRNazanin" w:eastAsia="IRNazanin"/>
          <w:color w:val="111111"/>
          <w:sz w:val="28"/>
          <w:sz w:val="28"/>
          <w:szCs w:val="28"/>
          <w:rtl w:val="true"/>
          <w:lang w:bidi="fa-IR"/>
        </w:rPr>
        <w:t>طبق روایات حکم کشتن مجروح و یا تعقیب فراریان برای حضرت مهدی عجل الله تعالى فرجه الشریف الزامی نیست و بنا بر حکمت و مصلحتی که خود می داند، آن حکم را اختیار می نماید چنان چه در روایات آمده است که ایشان به هردو حکم عمل می نمایند؛ یعنی هم به کشتن مجروح و تعقیب آن و هم به رها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فرجه الشریف برخلاف سیره ی امیرالمؤمنین علیه السلام در جنگ جمل و صفین دشمن فراری از جنگ و مجروح را به قتل رساند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خدیجه گوید؛ امام صادق علیه السلام از قول 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فرار کننده از جنگ را بکشم و کار مجروح را تمام کنم ولی من آن را ترک کردم تا بعد از من با اصحاب من چنین رفتار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قائم عجل الله تعالى فرجه الشریف نیز هست که فرار کننده را بکشد و کار مجروح را تمام کند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حسن بن هارون گوید؛ معلی بن خنیس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علیه السلام برخلاف سیره امیرالمؤمنین علی علیه السلام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این از آن جهت است که امیرالمؤمنین علی علیه السلام با ایشان با منّت رفتار کرد و دست از ایشان بازداشت؛ زیرا که می دانست بعد از او بر شیعه ی او غالب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کرد تا آنان نیز بعد از او چنین کنند اما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عجل الله تعالى فرجه الشریف قیام کند در ایشان به شمشیر و اسارت رفتار خواهد ،کرد زیرا که می داند دیگر شیعه او مغلوب نخواهد 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جنگ با سفیانی در کوفه حضرت مهدی عجل الله تعالى فرجه الشریف دستور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را نکشید و فراری را تعقیب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پرچم رسول خدا صلى الله عليه واله وسلم را بر می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پرچم برافراشته شد، فرشته های بدر فرود آیند و هنگامی که ظهر شد، بادی می وزد و فرمان حمله صادر می شود و خداوند او را غالب می کند و آن ها رو به فرار می گذارند و به خانه ها پناه می برند و در این حال منادی از سوی امام علیه السلام ندا کند آگاه شوید فراریان را تحت پیگرد قرار ندهید و زخمی ها را نکشید و با آن ها مانند علی علیه السلام رفتار می نماید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کرد</w:t>
      </w:r>
      <w:r>
        <w:rPr>
          <w:rFonts w:eastAsia="IRNazanin" w:cs="IRNazanin"/>
          <w:color w:val="111111"/>
          <w:sz w:val="28"/>
          <w:szCs w:val="28"/>
          <w:rtl w:val="true"/>
          <w:lang w:bidi="fa-IR"/>
        </w:rPr>
        <w:t xml:space="preserve">.». </w:t>
      </w:r>
      <w:r>
        <w:rPr>
          <w:rStyle w:val="FootnoteAnchor"/>
          <w:rtl w:val="true"/>
        </w:rPr>
        <w:footnoteReference w:id="337"/>
      </w:r>
      <w:bookmarkStart w:id="355" w:name="pg20214_230166"/>
    </w:p>
    <w:p>
      <w:pPr>
        <w:pStyle w:val="Heading3"/>
        <w:numPr>
          <w:ilvl w:val="2"/>
          <w:numId w:val="1"/>
        </w:numPr>
        <w:rPr/>
      </w:pPr>
      <w:bookmarkStart w:id="356" w:name="__RefHeading___Toc4590589_2320776876"/>
      <w:bookmarkStart w:id="357" w:name="_Toc128"/>
      <w:bookmarkEnd w:id="355"/>
      <w:bookmarkEnd w:id="356"/>
      <w:r>
        <w:rPr>
          <w:rtl w:val="true"/>
        </w:rPr>
        <w:t>جنگ ها و فتوحات حضرت مهدی عجل الله تعالى فرجه الشریف</w:t>
      </w:r>
      <w:bookmarkEnd w:id="357"/>
    </w:p>
    <w:p>
      <w:pPr>
        <w:pStyle w:val="Heading4"/>
        <w:numPr>
          <w:ilvl w:val="3"/>
          <w:numId w:val="1"/>
        </w:numPr>
        <w:rPr/>
      </w:pPr>
      <w:bookmarkStart w:id="358" w:name="__RefHeading___Toc4590591_2320776876"/>
      <w:bookmarkStart w:id="359" w:name="_Toc129"/>
      <w:bookmarkEnd w:id="358"/>
      <w:r>
        <w:rPr/>
        <w:t>1</w:t>
      </w:r>
      <w:r>
        <w:rPr>
          <w:rtl w:val="true"/>
        </w:rPr>
        <w:t xml:space="preserve">) </w:t>
      </w:r>
      <w:r>
        <w:rPr>
          <w:rtl w:val="true"/>
        </w:rPr>
        <w:t>جنگ با لشکر سفیانی در کوفه</w:t>
      </w:r>
      <w:bookmarkEnd w:id="35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 و جمعی از مردم به سوی او روز چهارشنبه، از کوفه بیرون می شوند، پس آن ها را دعوت نماید و حق خود را برای آن ها بازگو کند و این که او مظلوم و مقهور گشته است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من محاجه کند درباره خدا پس من اولی هستم به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آمده 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تو نداریم و اخبار شما به ما رسید و شما را امتحان کردیم، آن روز بدون جنگ، پراکنده می شوند چون روز جمعه شود دوباره بر می گردند و مردی از مسلمانان کشته شود و به حضرت ا خبر دهند، در آن وقت پرچم پیغمبر صلى الله عليه واله وسلم را برافراشته می کند و ملائکه بدر دور او را فراگیرند و هنگام زوال باد پیروزی بر آن حضرت بوزد او و اصحابش بر آن ها یورش برند و آن ها را بکشند و تا خانه های کوفه، فراری دهند و از سوی امام علیه السلام اعلام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فراری را تعقیب نکنید و مجروحین را نکشید، با ایشان چنان کند که امیرالمؤمنین علیه السلام در جمل کرد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بعضی اخبار استفاده می شود این جنگ میان حیره و کوفه اتفاق می افتد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داخل کوفه می شود در حالی که در آن جا سه پرچم در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دست زده می شود برای او و آن حضرت وارد می شود تا این که بر منبر می رود و خطبه می خواند و از شدت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ی حضرت مهدی عجل الله تعالی فرجه الشریف مردم نمی فهمند چه می گوید و این گفته رسول خدا صلی الله علیه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حسنی و حسینی را که پرچم ها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پرچم را به حسینی می دهد و عده ی او با آن حضرت بیعت می کنند و چون جمعه دوم شود مردم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پشت سرتو برابر است با نماز گزاردن در پشت سر پیغمبر خدا صلی الله علیه واله وسلم و این مسجد گنجایش جمعیت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پیشروی می کنم جایی را فراهم کنم و می رود به طرف غری؛ که نجف اشرف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 مسجدی را می کشد که از برای آن هزار در باشد که گنجایش همه مردمان را داشته باشد و بنای محکمی بنا می کند و می فرستد از پشت قبر حسین از کربلا نهری حفر و جاری می کند و به طرف غریین که به نجف جاری شود و در دهنه آن نهر، پل هایی بنا کنند و در راه آسیاهایی ساخته شود و کانه می بینم پیرزن را که بر سر خود زنبیل گندم گذارده برای آرد کردن می رود؛ آرد می کند بدون مزد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مهدی عجل الله تعالی فرجه الشریف قیام کند، به کوفه می رود و در آن جا خراب می کند چهار مسجد را و باقی نمی گذارد در روی زمین مسجدی را که بناهای بلند و کنگره ای داشته باشد مگر این که آن ها را خراب می کند و صاف و هموار می کند و راه های بزرگ را وسعت و گشایش می دهد و گوشه و کنارها و اطراف خانه هایی را که بیرون از حد آن ها است و در راه واقع شده آن ها را می شکند و راه را صاف می کند و پوشش خانه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مستراح ها و ناودان ها را که در راه واقع است، همه را نابود می کند و بدعتی را باقی نمی گذارد مگر این که زایل نماید و سنتی را نگذارد مگر این که آن را برپا می 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عمار یاسر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سفیانی به کوفه برسد یاران آل محمد علیهم السلام را بکشد، مهدی عجل الله تعالی فرجه الشریف خروج کند و پرچمدارش شعیب بن صالح باشد، پس اصحاب سفیانی را شکست دهد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سواران سفیانی به کوفه برسند بفرستد در طلب اهل خراسان و اهل خراسان در طلب مهدی علیه السلام باشند پس او با هاشمی با پرچم های سیاه که در مقدمه اش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اصطخر همدیگر را ملاقات کنند و جنگ بزرگی روی دهد پس پرچم های سیاه غالب شوند و سواران سفیانی فرار کنند آن وقت مردم تمنای مهدی علیه السلام کنند و در طلبش باشند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مفضّل بن عمر نقل می کند که حضرت صادق علیه السلام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که قائم عجل الله تعالی فرجه الشریف روی منبر کوفه نشسته و اصحابش که سیصدو سیزده نفرند مثل عده اهل بدر در اطرافش می باشند و ایشان اصحاب پرچم ها و حکام خدا هستند روی زمین بر خلقش، تا وقتی که از قبایش نامه ای که مهر طلا خورده بیرون آورد که عهد رسول خدا صلی الله علیه واله وسلم در آن است پس مثل گوسفند از دورش فرار کنند پس از ایشان باقی نماند مگر وزیر و یازده نقباء چنان چه با موسی بن عمران علیه السلام ماندند، </w:t>
      </w:r>
      <w:r>
        <w:rPr>
          <w:rFonts w:eastAsia="IRNazanin" w:cs="IRNazanin"/>
          <w:color w:val="111111"/>
          <w:sz w:val="28"/>
          <w:szCs w:val="28"/>
          <w:rtl w:val="true"/>
          <w:lang w:bidi="fa-IR"/>
        </w:rPr>
        <w:t xml:space="preserve">- </w:t>
      </w:r>
      <w:bookmarkStart w:id="360" w:name="pg20214_230169"/>
    </w:p>
    <w:p>
      <w:pPr>
        <w:pStyle w:val="BookText"/>
        <w:rPr/>
      </w:pPr>
      <w:bookmarkEnd w:id="360"/>
      <w:r>
        <w:rPr>
          <w:rFonts w:ascii="IRNazanin" w:hAnsi="IRNazanin" w:eastAsia="IRNazanin"/>
          <w:color w:val="111111"/>
          <w:sz w:val="28"/>
          <w:sz w:val="28"/>
          <w:szCs w:val="28"/>
          <w:rtl w:val="true"/>
          <w:lang w:bidi="fa-IR"/>
        </w:rPr>
        <w:t>پس در زمین جولان دهند و راهی نیابند پس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 دانم کلامی که به ایشان می گوید پس به آن کافر می شوند</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361" w:name="__RefHeading___Toc4590593_2320776876"/>
      <w:bookmarkStart w:id="362" w:name="_Toc130"/>
      <w:bookmarkEnd w:id="361"/>
      <w:r>
        <w:rPr/>
        <w:t>2</w:t>
      </w:r>
      <w:r>
        <w:rPr>
          <w:rtl w:val="true"/>
        </w:rPr>
        <w:t xml:space="preserve">) </w:t>
      </w:r>
      <w:r>
        <w:rPr>
          <w:rtl w:val="true"/>
        </w:rPr>
        <w:t>جنگ نهایی با لشکر سفیانی در شام</w:t>
      </w:r>
      <w:bookmarkEnd w:id="362"/>
    </w:p>
    <w:p>
      <w:pPr>
        <w:pStyle w:val="BookText"/>
        <w:rPr/>
      </w:pPr>
      <w:r>
        <w:rPr>
          <w:rFonts w:ascii="IRNazanin" w:hAnsi="IRNazanin" w:eastAsia="IRNazanin"/>
          <w:color w:val="111111"/>
          <w:sz w:val="28"/>
          <w:sz w:val="28"/>
          <w:szCs w:val="28"/>
          <w:rtl w:val="true"/>
          <w:lang w:bidi="fa-IR"/>
        </w:rPr>
        <w:t xml:space="preserve">پس از تأمین امنیت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برای تسخیر کره زمین و برداشتن موانع سر راه حضرت مهدی علیه السلام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قوی ترین دشمن و ارتش که در آن زمان تهدیدی برای ارتش امام علیه السلام خواهد بود، ارتش سفیانی است طبیعی است که اولین نفر مورد توجه امام علیه السلام دهم خواهد بود، بدین جهت برای دفع و محاربه او، ظاهراً در ماه رجب ، دستور حرکت صادر می شود که حرکت کنید به سوی این طاغیه برویم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حضرت مهدى عجل الله تعالی فرجه الشریف بعد از بیعت حسنی به سوی شام حرکت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عجل الله تعالی فرجه الشریف به شام رود به جنگ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صدایی در شام بلند می شود که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ها، عرب های حجازی هستند که بیرون آمده اند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سفیانی به اصحاب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در حق این جماعت؟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جنگ و تیراندازی و عده و آلات جنگی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سفیانی را تشجیع </w:t>
      </w:r>
      <w:r>
        <w:rPr>
          <w:rStyle w:val="FootnoteAnchor"/>
          <w:rtl w:val="true"/>
        </w:rPr>
        <w:footnoteReference w:id="346"/>
      </w:r>
      <w:r>
        <w:rPr>
          <w:rFonts w:ascii="IRNazanin" w:hAnsi="IRNazanin" w:eastAsia="IRNazanin"/>
          <w:color w:val="111111"/>
          <w:sz w:val="28"/>
          <w:sz w:val="28"/>
          <w:szCs w:val="28"/>
          <w:rtl w:val="true"/>
          <w:lang w:bidi="fa-IR"/>
        </w:rPr>
        <w:t>به جنگ می کنند و او می داند که اراده آن ها چیست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به سفیانی رسد با تمام قوا آماده استقبال از آن حضرت خواهد شد و در سرزمینی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به هم می رسند، حضرت در ابتدا آن ها را به کتاب و سنت دعوت نماید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را به نزد من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خود به نزد امام علیه السلام می آید و پس از مکالمه بین آن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 و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لشکر خود برگشت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عشیره مادری او است از جریان با خبر شده و او را زیر ضربات سرزنش خود قرار دهند خداوند قبیح گرداند این رأی تو را، در حالی که خلیفه بودی و متبوع حالا تابع و پیرو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هرگز از تو تبعیت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کنم؟</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بیعت کن و آماده جنگ باش و بجنگ، پس آماده مبارزه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علیه السلام به او می فرمایند من آن چه وظیفه ام بود به تو رساندم، حالا حذر خود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خود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جنگ باش که با تو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لشکر تلاقی کرده و به هم رسیدند، گروهی از لشکر سفیانی به لشکر امام می پیوندند و جمعی از لشکر امام هم به سفیانی ملحق می شوند و آن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علیه السلام نیز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جنگ صادر و تا شب با هم می جنگند فردا صبح دوباره شروع به مبارزه می کنند که در این حال خداوند نصرت را به قائم عجل الله تعالی فرجه الشریف می دهد و لشکر سفیانی تا آخرین نفر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نفری از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داخل درخت و در شکم سنگی خود را پنهان کند، آن درخت و یا آن سنگ فریاد بر می دارد میان من کافری مخفی شده است، پس او را بیرون آورده می کشند درندگان و پرندگان از گوشت های آنان 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را دستگیر کرده و به دست امام علیه السلام تحویل دهند و خود حضرت او را بر روی سنگی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سفیانی انتشار یابد جمعی از بنی امیه که در شام بودند پیش از ورود حضرت، فرار کرده و به روم پناهنده شوند پس آن حضرت شام را به تصرف خویش درآورده وارد شام شود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یکصدو هفتاد هزار نفری، سواره و پیاده و با اقوام و مردان خود خروج نماید شب راه می رود و روز استتار می کند و مردم پشت سراو به دریاچه رسند و در کنار دریاچه طبریه نزول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غضب خدا او را فرا می گیرد از هر جهت مردم با اسلحه و پرندگان با بال ها و کوه ها با سنگسار و فرشتگان با صداهای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نمی گذرد مگر این که لشکر سفیانی هلاک می شود و در روی زمین تنها خود او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مهدی عجل الله تعالی فرجه الشریف او را گرفته و در زیر درختی که شاخه هایش به دریاچه آویخته باشد، سر ببرد و به شهر دمشق وارد شود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بزرگی واقع شود که ارتش سفیانی درآن نابود می شود مگر دسته کوچکی با او فرار می کنند پس یکی از فرماندهان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رسیده و اسیر کرده و هنگام نماز عشاء، پیش امام علیه السلام می آورد و حضرت درباره ی او با یارانش مشورت نماید و </w:t>
      </w:r>
      <w:r>
        <w:rPr>
          <w:rFonts w:eastAsia="IRNazanin" w:cs="IRNazanin"/>
          <w:color w:val="111111"/>
          <w:sz w:val="28"/>
          <w:szCs w:val="28"/>
          <w:rtl w:val="true"/>
          <w:lang w:bidi="fa-IR"/>
        </w:rPr>
        <w:t xml:space="preserve">- </w:t>
      </w:r>
      <w:bookmarkStart w:id="363" w:name="pg20214_230172"/>
    </w:p>
    <w:p>
      <w:pPr>
        <w:pStyle w:val="BookText"/>
        <w:rPr/>
      </w:pPr>
      <w:bookmarkEnd w:id="363"/>
      <w:r>
        <w:rPr>
          <w:rFonts w:ascii="IRNazanin" w:hAnsi="IRNazanin" w:eastAsia="IRNazanin"/>
          <w:color w:val="111111"/>
          <w:sz w:val="28"/>
          <w:sz w:val="28"/>
          <w:szCs w:val="28"/>
          <w:rtl w:val="true"/>
          <w:lang w:bidi="fa-IR"/>
        </w:rPr>
        <w:t>همگی به اعدامش رأی می دهند و او را در زیر درختی که شاخه هایش آویزان است؛ مانند گوسفند سر بریده اعدامش می کنند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عجل الله تعالی فرجه الشریف، سفیانی را به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 دارد، زیر درختی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شاخه های بلندش آویخته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اميرالمؤمنین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اهل شام کسی را می فرستد که جمع آن ها را متفرق سازد، به گونه ای که اگر روباه ها با آن ها بجنگد آن ها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آیند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زهری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سفیانی و مهدی عجل الله تعالی فرجه الشریف یکدیگر را ملاقات کنند برای جنگ آن روز صدایی از آسمان شنیده می شود که آگاه باشید دوستان خدا یاران مهدی عجل الله تعالی فرجه الشریف هستند، و علامت آن کف دستی است که از آسمان آویزان شده مردم به آن نگاه می کنند</w:t>
      </w:r>
      <w:r>
        <w:rPr>
          <w:rFonts w:eastAsia="IRNazanin" w:cs="IRNazanin"/>
          <w:color w:val="111111"/>
          <w:sz w:val="28"/>
          <w:szCs w:val="28"/>
          <w:rtl w:val="true"/>
          <w:lang w:bidi="fa-IR"/>
        </w:rPr>
        <w:t xml:space="preserve">». </w:t>
      </w:r>
      <w:r>
        <w:rPr>
          <w:rStyle w:val="FootnoteAnchor"/>
          <w:rtl w:val="true"/>
        </w:rPr>
        <w:footnoteReference w:id="353"/>
      </w:r>
    </w:p>
    <w:p>
      <w:pPr>
        <w:pStyle w:val="Heading4"/>
        <w:numPr>
          <w:ilvl w:val="3"/>
          <w:numId w:val="1"/>
        </w:numPr>
        <w:rPr/>
      </w:pPr>
      <w:bookmarkStart w:id="364" w:name="__RefHeading___Toc4590595_2320776876"/>
      <w:bookmarkStart w:id="365" w:name="_Toc131"/>
      <w:bookmarkEnd w:id="364"/>
      <w:r>
        <w:rPr/>
        <w:t>3</w:t>
      </w:r>
      <w:r>
        <w:rPr>
          <w:rtl w:val="true"/>
        </w:rPr>
        <w:t xml:space="preserve">) </w:t>
      </w:r>
      <w:r>
        <w:rPr>
          <w:rtl w:val="true"/>
        </w:rPr>
        <w:t>چگونگی کشته شدن سفیانی</w:t>
      </w:r>
      <w:bookmarkEnd w:id="365"/>
    </w:p>
    <w:p>
      <w:pPr>
        <w:pStyle w:val="BookText"/>
        <w:rPr/>
      </w:pPr>
      <w:r>
        <w:rPr>
          <w:rFonts w:ascii="IRNazanin" w:hAnsi="IRNazanin" w:eastAsia="IRNazanin"/>
          <w:color w:val="111111"/>
          <w:sz w:val="28"/>
          <w:sz w:val="28"/>
          <w:szCs w:val="28"/>
          <w:rtl w:val="true"/>
          <w:lang w:bidi="fa-IR"/>
        </w:rPr>
        <w:t>در ذیل حدیثی؛ گروهی از اهل کوفه به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نام این سفیانی چیست؟</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حرب است پسر مرّه عنبسه پسر مرة پسر ساهمه پسر زید پسر عثمان پسر خالد و او از نسل یزید پسر معاویه پسر ابی سفیان است که لعنت کرده شده در آسمان و زمین است بدترین خلق خدای تعالی و ملعون ترین است از حیث جد و بیشتر است از حيث ستمگری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درستی که او بیرون می آید با لشکر خود و مردان خود و سواران خود با دویست هزار نفر قتال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رود تا فرود می آید 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مهدی علیه السلام پیشی می گیرد با سواران خود و مردان خود و لشکر خود و گروه اسبان گرد آمده ی خود در حالتی که جبرئیل از طرف راست اوست و میکائیل از طرف چپ او ملائکه نصر روبه روی او و مردمان به او ملحق شوند از همه ی کرانه های زمین تا آن که می آید در اول حیره نزدیکی سفیانی و غضب می کند برای غضب کردن خدا با سایر از خلق خدا حتى مرغان از جهت بالا می اندازند ایشان را با بالهای خود و به درستی که کوه ها می اندازند ایشان را به سنگ های خود، و در میان سفیانی و مهدی عجل الله تعالى فرجه الشریف جنگ بزرگی واقع شود تا این که همه ی لشکر سفیانی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فرار می کند با عده ی خیلی کمی از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یاران قائم عجل الله تعالى فرجه الشریف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لشکری با اوست خود را به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را اسیر می کند و او را به نزد مهدی عجل الله تعالى فرجه الشریف می آورد در حالی که آن حضرت نماز مغرب را خوانده و به نماز عشاء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عجل الله تعالى فرجه الشریف نماز خود را سبک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سفیانی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من گذار تا این که برای تو یار و همراه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اصحاب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در باب آن چه که می گوید؟ زیرا که من به عهده ی خود گرفته ام که کاری را نکنم تا این که شما راضی باشید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گویند به ذات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راضی نمی شویم مگراین که او را بکشی؛ زیرا که او ریخته است خون هایی را که خدا حرام کرده و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خواهی منت بر او گذاری به زنده گذاردن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مهدی عجل الله تعالى فرجه الشریف به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آن چه می 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از ایشان او را می گیرند و او را کنار شط هجیر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بصره و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در حالی که آویخته است به شاخه های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سر می برند مانند سر بریدن قوچ و خدا شتاب کند به انداختن او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او به بنی کلاب می رسد که حرب بن عنبسه کشته شد او را مردی از فرزندان علی بن ابیطالب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بنی کلاب به سوی مردی از اولاد پادشاه روم بر می گردند و با او بیعت می کنند بر قتال مهدی علیه السلام و گرفتن خون حرب بن عنبسه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برعده آن ها قبیله ی بنی ثقیف پیوسته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روم با هزار سرهنگ که در زیر فرمان هر سرهنگی هزار مرد قتال کننده باشد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شهری از شهرهای قائم علیه السلام که آن را طرسوس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سرحدات شام میان انطاکیه و حلب و شهرهای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و چهارپایان و زنان ایشان غارت کرده شود و مردان ایشان را می کشند و سنگ های آن شهر را می کنند هر سنگی که بالای سنگی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زن ها را که در ردیف مردها بر پشت های اسبان بر عقب مردمان بی دین سوارند و اسب های آنان در شعاع آفتاب و ماه نمایان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 به قائم عجل الله تعالى فرجه الشریف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پادشاه روم با لشکرهای خود می رود و با او جنگ می کند در پایین رقه به ده فرسخ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جنگ می کنند تا این که آب شط از خون متغیر شود و طرف شط را گند و عفونت شدید بدن های مردار کشتگان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bookmarkStart w:id="366" w:name="pg20214_230175"/>
    </w:p>
    <w:p>
      <w:pPr>
        <w:pStyle w:val="BookText"/>
        <w:rPr/>
      </w:pPr>
      <w:bookmarkEnd w:id="366"/>
      <w:r>
        <w:rPr>
          <w:rFonts w:ascii="IRNazanin" w:hAnsi="IRNazanin" w:eastAsia="IRNazanin"/>
          <w:color w:val="111111"/>
          <w:sz w:val="28"/>
          <w:sz w:val="28"/>
          <w:szCs w:val="28"/>
          <w:rtl w:val="true"/>
          <w:lang w:bidi="fa-IR"/>
        </w:rPr>
        <w:t xml:space="preserve">پادشاه روم فرار می کند و به انطاکیه می رود و مهدی عجل الله تعالى فرجه الشریف به دنبال او می رود تا قبه ی عباس که نزدیک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است در همان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روم کسی را به نزد مهدی عجل الله تعالى فرجه الشریف می فرستد و به او خراج می دهد، پس اجابت کند او را به شرطی که از روم بیرون نرود و اسیری در نزد او باقی نماند مگر آن که او را به اهل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قبول می کند و تحت آن حضرت می ماند</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367" w:name="__RefHeading___Toc4590597_2320776876"/>
      <w:bookmarkStart w:id="368" w:name="_Toc132"/>
      <w:bookmarkEnd w:id="367"/>
      <w:r>
        <w:rPr/>
        <w:t>4</w:t>
      </w:r>
      <w:r>
        <w:rPr>
          <w:rtl w:val="true"/>
        </w:rPr>
        <w:t xml:space="preserve">) </w:t>
      </w:r>
      <w:r>
        <w:rPr>
          <w:rtl w:val="true"/>
        </w:rPr>
        <w:t>فتح روم</w:t>
      </w:r>
      <w:bookmarkEnd w:id="36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رومیه را با تکبیر فتح می نماید و همراه او هفتاد هزار لشکر مسلمان خواهد بود و شاهد پیکار بزرگ می باشند و سفره ی ضیافت خدا را در مرج عا بگستراند، ظلم و ستمگران را نابود می کند و دین را پایدار سازد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حضرت باقر علیه السلام ذیل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 قالُوا يَا وَيْلَنا إِنَّا كُنَّا ظَالِمِينَ فَمَا زَالَتْ تِلْكَ دَعْواهُمْ حَتَّى جَعَلْنَاهُمْ حَصِيداً حَامِدِينَ</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ما را احساس کردند پا به فرار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نکنید و به زندگی پر ناز و نعمت و به مسکن های پرزرق و برقتان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سائلان بیایند و از شما تقاضا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آنان را محروم برگردانید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ستمگران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این سخن را تکرار می کنند تا آن ها را درو کرده و خاموش ساختیم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از هنگامی که نازل شده هنوز نیامده است و چون قائم ما عجل الله تعالی فرجه الشریف قیام کند تأویل آن درباره ی بنی امیه تحقق خواهد یافت که آن ها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 فرار کنند، پس آن ها را مطالبه نماید سپس با شمشیر، آن ها را چون گندم درو شده خاموش سازند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هم چنین زراره گوید؛ امام باقر علیه السلام درباره ی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انبیاء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شاید بازجویی شوید؛ یعنی از خزاینی که انباشته کرده 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امیه تحت پیگرد امام علیه السلام قرار گرفتند، به روم داخل می شوند، سپس آن ها را از آن جا بیرون می آورند و گنج ها را از آن ها مطالبه می کند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قسمتی از سواران خود را به سوی روم گسیل دارد تا بقایای بنی امیه را، استحضار نمایند وقتی که به روم رسیدند، می گویند، اهل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نزد شما می باشند بیرون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سرپیچی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کنیم، سواران امام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مأموریت داشتیم، با شما می جنگیدیم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وظیفه ما ابلاغ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رومیان به سوی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 جریان را گزارش می دهند می گوید بروید آن ها را اخراج کرده و به اصحابشان، تحویل دهید آن ها با قدرت بزرگی آمده اند و منظور آیه مبارکه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 مَسَاكِنِكُمْ لَعَلَّكُمْ تُسْأَلُونَ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هایی آماده کرده اید بیاورید و تحویل دهید در این وقت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برما، ما بودیم ستمگران پس با این وضع بودند تا ما آن ها را درو کردیم و از خاموشان گشتند، حتی یک نفر خبر برنده هم نماند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سلطان روم از آمدن مهدی عجل الله تعالی فرجه الشریف آگاه شود، امان و صلح طلبد، آن حضرت بفرماید امان و صلحی در کار نیست تا کسانی را که از ما به سوی شما آمده اند بر ما برگردانید وگرنه شمشیر در میان ما و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 است بین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روم یا بنی امیه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کتاب گوید، به مقتضای آن رفتار کنید و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و راضی هستم و کتاب را بر آن ها قرائت نماید، می بینند در شرایط صلح و امان که به آن ها داده شده است، این موارد در آن هست که هر مسلمانی مرتد شود و به ایشان بپیوندد باید به والی مسلمین برگردانند و اگر از آن ها کسی به اسلام رغبت کند و هجرت نماید، او را برنگردانند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جملات خوانده شد و اجرایش را لازم دیدند سلطان روم به یاران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این جماعت حجت و دلیل بزرگی آوردند و در برابر آن نتوان مخالفت کرد اهل ملت آن ها را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بیرون آورده به آن حضرت تسلیم نمایند پس زن و مرد را می کشند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بدون استثناء مرتد شده اند و صلیب های شان را بر نیزه کنند</w:t>
      </w:r>
      <w:r>
        <w:rPr>
          <w:rFonts w:eastAsia="IRNazanin" w:cs="IRNazanin"/>
          <w:color w:val="111111"/>
          <w:sz w:val="28"/>
          <w:szCs w:val="28"/>
          <w:rtl w:val="true"/>
          <w:lang w:bidi="fa-IR"/>
        </w:rPr>
        <w:t xml:space="preserve">. </w:t>
      </w:r>
      <w:bookmarkStart w:id="369" w:name="pg20214_230178"/>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اصحاب قائم عجل الله تعالى فرجه الشریف را می بینم، دینار و درهم آن ها را با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و شبه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کنند، سپس مردم روم هم اسلام را قبول کنند و امام برای ایشان مسجدی بنا نماید و مردی از اصحاب خود را در آن جا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خود بر می گردد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 امیه غالب سازد تا این که آن ها را مانند برگ خزان بر زمین ریزد و استخوان پوسیده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تُقِفُوا أَخِذُوا وَقُتِلُوا تَقْتِيلاً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به دورند در هر جا باشند دستگیر شوند و کشته شوند کشته شدنی</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370" w:name="__RefHeading___Toc4590599_2320776876"/>
      <w:bookmarkStart w:id="371" w:name="_Toc133"/>
      <w:bookmarkEnd w:id="370"/>
      <w:r>
        <w:rPr/>
        <w:t>5</w:t>
      </w:r>
      <w:r>
        <w:rPr>
          <w:rtl w:val="true"/>
        </w:rPr>
        <w:t xml:space="preserve">) </w:t>
      </w:r>
      <w:r>
        <w:rPr>
          <w:rtl w:val="true"/>
        </w:rPr>
        <w:t>فتح قسطنطنیه</w:t>
      </w:r>
      <w:bookmarkEnd w:id="371"/>
    </w:p>
    <w:p>
      <w:pPr>
        <w:pStyle w:val="BookText"/>
        <w:rPr/>
      </w:pPr>
      <w:r>
        <w:rPr>
          <w:rFonts w:ascii="IRNazanin" w:hAnsi="IRNazanin" w:eastAsia="IRNazanin"/>
          <w:color w:val="111111"/>
          <w:sz w:val="28"/>
          <w:sz w:val="28"/>
          <w:szCs w:val="28"/>
          <w:rtl w:val="true"/>
          <w:lang w:bidi="fa-IR"/>
        </w:rPr>
        <w:t>امیرالمؤمنین علی علیه السلام در حدیثی طولانی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کشته شدن سفیانی و تحت سیطره درآمدن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حضرت مهدی عجل الله تعالى فرجه الشریف به سوی طایفه بنی کلاب از طرف دریاچه می رود تا آن که به دمشق می رسد و لشکری را به سوی طایفه های بنی کلاب می فرستد و زن های ایشان را اسیر می کند و بیش تر از مردان ایشان را می کشد پس اسیران را می آورند پس ایمان می آورند به آن حضرت، پس با آن حضرت بیعت می کنند به بوییدنی های ناچیز و کمی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مهدی عجل الله تعالى فرجه الشریف با کسانی از مؤمنین که با او هستند بعداز کشتن سفیانی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می آیند در شهری از شهرهای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صلی الله علیه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دیوارهای 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مهدی عجل الله تعالى فرجه الشریف با کسانی که با او هستند می رود و در قسطنطنیه در محل پادشاه روم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سه گنج را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از جواهر و گنجی از طلا و گنجی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می کند آن مال را بر لشکر خود با پیمانه ها که هر پیمانه هشت مکوک و هر مکوکی پیمانه ای باشد که تقریباً نُه من جنس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عجل الله تعالى فرجه الشریف می رود تا این که در ارمنیه کبری فرود آید چون اهل ارمنیه آن حضرت را می بینند، فرود می آورند به نزد او راهبی از راهب های خود را که دارای علم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ارمنیه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جماعت چه می خواهند؟</w:t>
      </w:r>
    </w:p>
    <w:p>
      <w:pPr>
        <w:pStyle w:val="BookText"/>
        <w:rPr/>
      </w:pPr>
      <w:r>
        <w:rPr>
          <w:rFonts w:ascii="IRNazanin" w:hAnsi="IRNazanin" w:eastAsia="IRNazanin"/>
          <w:color w:val="111111"/>
          <w:sz w:val="28"/>
          <w:sz w:val="28"/>
          <w:szCs w:val="28"/>
          <w:rtl w:val="true"/>
          <w:lang w:bidi="fa-IR"/>
        </w:rPr>
        <w:t>پس راهب به نزد مهدی عجل الله تعالى فرجه الشریف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مهدی عجل الله تعالى فرجه الشریف هستی؟</w:t>
      </w:r>
    </w:p>
    <w:p>
      <w:pPr>
        <w:pStyle w:val="BookText"/>
        <w:rPr/>
      </w:pPr>
      <w:r>
        <w:rPr>
          <w:rFonts w:ascii="IRNazanin" w:hAnsi="IRNazanin" w:eastAsia="IRNazanin"/>
          <w:color w:val="111111"/>
          <w:sz w:val="28"/>
          <w:sz w:val="28"/>
          <w:szCs w:val="28"/>
          <w:rtl w:val="true"/>
          <w:lang w:bidi="fa-IR"/>
        </w:rPr>
        <w:t>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منم یاد کرده شده در انجیل شما که بیرون می آیم در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از او مسئله های بسیاری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می گوید او را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مسلمان می شود و اهل ارمنیه از آن حضرت و اصحابش ممانعت می کنند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ابی هریره از رسول خدا صلی الله علیه واله وسلم روایت کند که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نشود ساعت تا مالک شود مردی از اهل بيت من علیه السلام و فتح کند قسطنطنیه و دیلم را و اگر باقی نماند مگر یک روز خداوند آن را طولانی کند تا آن جا را فتح کند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به قسطنطنیه بفرستد چون به خلیج برسند چیزی براکف پای خود بنویسند و از آب بگذرند اهل قسطنطنیه که چنین دیدند گویند عجیب است اصحاب او بر روی آب راه می روند، خود او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ی شهر را بر روی آنان باز کنند و لشکر آن حضرت وارد شهر شوند و برابر میل خود فرمان هایی صادر فرمایند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لشکری به سوی قسطنطنیه اعزام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داخل می شوند و آن چه را که بخواهند در آن به اجرا در آورند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رسول خدا صلی الله علیه واله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شهر قسطنطنیه یا رومیه فتح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هرقل یعنی قسطنطنيه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ذیل حدیثی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فتح کند قسطنطنیه را بر دست گروهی که ایشان اولیای خدایند، مرگ و مرض و درد را از ایشان بردارد تا وقتی که عیسی بن مریم علیه السلام نازل شود و با او هم دست شوند و با دجّال بجنگند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آینه قسطنطنیه فتح خواهد شد و چه خوب امیریست امیرش و چه خوب لشکری ست لشکرش</w:t>
      </w:r>
      <w:r>
        <w:rPr>
          <w:rFonts w:eastAsia="IRNazanin" w:cs="IRNazanin"/>
          <w:color w:val="111111"/>
          <w:sz w:val="28"/>
          <w:szCs w:val="28"/>
          <w:rtl w:val="true"/>
          <w:lang w:bidi="fa-IR"/>
        </w:rPr>
        <w:t xml:space="preserve">». </w:t>
      </w:r>
      <w:r>
        <w:rPr>
          <w:rStyle w:val="FootnoteAnchor"/>
          <w:rtl w:val="true"/>
        </w:rPr>
        <w:footnoteReference w:id="370"/>
      </w:r>
      <w:bookmarkStart w:id="372" w:name="pg20214_230181"/>
    </w:p>
    <w:p>
      <w:pPr>
        <w:pStyle w:val="BookText"/>
        <w:rPr/>
      </w:pPr>
      <w:bookmarkEnd w:id="372"/>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فرجه الشریف سه لشکر می آراید، لشکری به قسطنطنیه می فرستد، خدای تعالی آن جا را برای آن حضرت فتح می کند، لشکری به سمت چین روانه می کند پس آن جا را فتح می کند و لشکری به سمت کوه های دیلم روانه می کند آن جا را هم خدای تعالی برای او فتح می کند</w:t>
      </w:r>
      <w:r>
        <w:rPr>
          <w:rFonts w:eastAsia="IRNazanin" w:cs="IRNazanin"/>
          <w:color w:val="111111"/>
          <w:sz w:val="28"/>
          <w:szCs w:val="28"/>
          <w:rtl w:val="true"/>
          <w:lang w:bidi="fa-IR"/>
        </w:rPr>
        <w:t xml:space="preserve">». </w:t>
      </w:r>
      <w:r>
        <w:rPr>
          <w:rStyle w:val="FootnoteAnchor"/>
          <w:rtl w:val="true"/>
        </w:rPr>
        <w:footnoteReference w:id="371"/>
      </w:r>
    </w:p>
    <w:p>
      <w:pPr>
        <w:pStyle w:val="Heading4"/>
        <w:numPr>
          <w:ilvl w:val="3"/>
          <w:numId w:val="1"/>
        </w:numPr>
        <w:rPr/>
      </w:pPr>
      <w:bookmarkStart w:id="373" w:name="__RefHeading___Toc4590601_2320776876"/>
      <w:bookmarkStart w:id="374" w:name="_Toc134"/>
      <w:bookmarkEnd w:id="373"/>
      <w:r>
        <w:rPr/>
        <w:t>6</w:t>
      </w:r>
      <w:r>
        <w:rPr>
          <w:rtl w:val="true"/>
        </w:rPr>
        <w:t xml:space="preserve">) </w:t>
      </w:r>
      <w:r>
        <w:rPr>
          <w:rtl w:val="true"/>
        </w:rPr>
        <w:t>فتح ارمنیه</w:t>
      </w:r>
      <w:bookmarkEnd w:id="374"/>
    </w:p>
    <w:p>
      <w:pPr>
        <w:pStyle w:val="BookText"/>
        <w:rPr/>
      </w:pPr>
      <w:r>
        <w:rPr>
          <w:rFonts w:ascii="IRNazanin" w:hAnsi="IRNazanin" w:eastAsia="IRNazanin"/>
          <w:color w:val="111111"/>
          <w:sz w:val="28"/>
          <w:sz w:val="28"/>
          <w:szCs w:val="28"/>
          <w:rtl w:val="true"/>
          <w:lang w:bidi="fa-IR"/>
        </w:rPr>
        <w:t>بعد از فتح قسطنطنیه، فتح ارمنیه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مهدی عجل الله تعالى فرجه الشریف داخل ارمنیه می شوند و می کشند در آن جا پانصد نفر قتال کننده از نصارا را پس به قدرت خدای تعالی شهر ایشان میان آسمان و زمین معلق می گرداند، پس پادشاه ارمنیه و کسانی که با او هستند می بینند شهر خود را معلق بالای سرشان و در آن روز از شهر خود خارج است با همه ی لشکریانش برای قتال با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این منظره را می بیند فرار می کند و 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فرارگاهی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و آخر آن ها همه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شیری بزرگ بر سر راه آن ها آید و بر روی آن ها صیحه ای زند به نحوی که آن چه از آلات جنگ و اموال در دست های خود دارند می اندازند و لشکر مهدی عجل الله تعالى فرجه الشریف دنبال آن ها می روند و مال های ایشان را می گیرند و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آن ها که هزارها هستند صدهزار دینار طلا و صد کنیز و صد غلام می رسد</w:t>
      </w:r>
      <w:r>
        <w:rPr>
          <w:rFonts w:eastAsia="IRNazanin" w:cs="IRNazanin"/>
          <w:color w:val="111111"/>
          <w:sz w:val="28"/>
          <w:szCs w:val="28"/>
          <w:rtl w:val="true"/>
          <w:lang w:bidi="fa-IR"/>
        </w:rPr>
        <w:t xml:space="preserve">». </w:t>
      </w:r>
      <w:r>
        <w:rPr>
          <w:rStyle w:val="FootnoteAnchor"/>
          <w:rtl w:val="true"/>
        </w:rPr>
        <w:footnoteReference w:id="372"/>
      </w:r>
      <w:bookmarkStart w:id="375" w:name="pg20214_230182"/>
    </w:p>
    <w:p>
      <w:pPr>
        <w:pStyle w:val="Heading4"/>
        <w:numPr>
          <w:ilvl w:val="3"/>
          <w:numId w:val="1"/>
        </w:numPr>
        <w:rPr/>
      </w:pPr>
      <w:bookmarkStart w:id="376" w:name="__RefHeading___Toc4590603_2320776876"/>
      <w:bookmarkStart w:id="377" w:name="_Toc135"/>
      <w:bookmarkEnd w:id="375"/>
      <w:bookmarkEnd w:id="376"/>
      <w:r>
        <w:rPr/>
        <w:t>7</w:t>
      </w:r>
      <w:r>
        <w:rPr>
          <w:rtl w:val="true"/>
        </w:rPr>
        <w:t xml:space="preserve">) </w:t>
      </w:r>
      <w:r>
        <w:rPr>
          <w:rtl w:val="true"/>
        </w:rPr>
        <w:t>فتح بيت المقدس</w:t>
      </w:r>
      <w:bookmarkEnd w:id="377"/>
    </w:p>
    <w:p>
      <w:pPr>
        <w:pStyle w:val="BookText"/>
        <w:rPr/>
      </w:pPr>
      <w:r>
        <w:rPr>
          <w:rFonts w:ascii="IRNazanin" w:hAnsi="IRNazanin" w:eastAsia="IRNazanin"/>
          <w:color w:val="111111"/>
          <w:sz w:val="28"/>
          <w:sz w:val="28"/>
          <w:szCs w:val="28"/>
          <w:rtl w:val="true"/>
          <w:lang w:bidi="fa-IR"/>
        </w:rPr>
        <w:t>بعد از فتح ارمنیه فتح بیت المقدس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عجل الله تعالى فرجه الشریف می رود به طرف بیت المقدس و بیرون می آورد تابوت سکینه را با مهر سلیمان بن داوود و الواحی که بر موسی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عجل الله تعالى فرجه الشریف به شهر زنگیان می رود شهر بزرگ آن ها که در آن هزار بازار است و در هر بازاری هزار 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آید به شهری که آن را قاطع گویند و آن کنار دریای سبز است که محیط بر دنیا است و درازی آن شهر به قدر هزار مایل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تکبیر بر آن ها می گوید که دیوارهای آن می افتد و بریده شود دیوارهای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صدهزار نفر را می کشند که همه ی ایشان قتال کننده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عجل الله تعالى فرجه الشریف می ماند در مدينة الزنج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رسد سهم هر مردی از این شهر مثل آن چه که از روم گرفته ده برابر پس از آن جا بیرون می آید کنار ساحل فلسطین میان عكا و حصار غزه و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خروج دجال به او می رسد </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378" w:name="__RefHeading___Toc4590605_2320776876"/>
      <w:bookmarkStart w:id="379" w:name="_Toc136"/>
      <w:bookmarkEnd w:id="378"/>
      <w:r>
        <w:rPr/>
        <w:t>8</w:t>
      </w:r>
      <w:r>
        <w:rPr>
          <w:rtl w:val="true"/>
        </w:rPr>
        <w:t xml:space="preserve">) </w:t>
      </w:r>
      <w:r>
        <w:rPr>
          <w:rtl w:val="true"/>
        </w:rPr>
        <w:t>فتح قدس، صور، عكّا، غزه و عسقلان</w:t>
      </w:r>
      <w:bookmarkEnd w:id="379"/>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مهدی عجل الله تعالى فرجه الشریف متوجه به قدس شریف می شود با هزار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شام نزول می کند بین صور و عکا و غزه و 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عجل الله تعالى فرجه الشریف به بیت المقدس فرود آید</w:t>
      </w:r>
      <w:r>
        <w:rPr>
          <w:rFonts w:eastAsia="IRNazanin" w:cs="IRNazanin"/>
          <w:color w:val="111111"/>
          <w:sz w:val="28"/>
          <w:szCs w:val="28"/>
          <w:rtl w:val="true"/>
          <w:lang w:bidi="fa-IR"/>
        </w:rPr>
        <w:t xml:space="preserve">». </w:t>
      </w:r>
      <w:r>
        <w:rPr>
          <w:rStyle w:val="FootnoteAnchor"/>
          <w:rtl w:val="true"/>
        </w:rPr>
        <w:footnoteReference w:id="374"/>
      </w:r>
      <w:bookmarkStart w:id="380" w:name="pg20214_230183"/>
    </w:p>
    <w:p>
      <w:pPr>
        <w:pStyle w:val="BookText"/>
        <w:rPr/>
      </w:pPr>
      <w:bookmarkEnd w:id="380"/>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عجل الله تعالى فرجه الشریف با هزار کشتی از شهر قاطع به سوی شهر قدس شریف رهسپار می شود و از قسمت عکا، صور، غزه و عسقلان وارد سرزمین فلسطین می گردد و هرچه اموال و غنیمت ها دارند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عجل الله تعالى فرجه الشریف وارد قدس شریف شده، در آن جا فرود می آید و همان جا اقامت می گزیند تا زمانی که دجال ظاهر 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رسول خدا صلى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گروهی از امت من بر دروازه های دمشق و اطراف آن و بر بیت المقدس و اطراف آن می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پیروزمندانه بر حق ثابت می مانند تا قیام مهدی صلى الله علیه واله وسلم به پا شود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آفاق رو آورد پس نمی ماند شهری که ذوالقرنین به آن پا گذاشته مگر این که آن را می گشاید و اصلاح نماید نمی ماند کافری مگر با دستان او هلاک شود و به دلهای اهل اسلام شفا بخشد و زیورهای بیت المقدس را حمل کند و به شهری رود که هزار بازار داشته باشد و در هر بازاری صد هزار دکان باشد، پس فتح کند آن را</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381" w:name="__RefHeading___Toc4590607_2320776876"/>
      <w:bookmarkStart w:id="382" w:name="_Toc137"/>
      <w:bookmarkEnd w:id="381"/>
      <w:r>
        <w:rPr/>
        <w:t>9</w:t>
      </w:r>
      <w:r>
        <w:rPr>
          <w:rtl w:val="true"/>
        </w:rPr>
        <w:t xml:space="preserve">) </w:t>
      </w:r>
      <w:r>
        <w:rPr>
          <w:rtl w:val="true"/>
        </w:rPr>
        <w:t>مرگ دجّال</w:t>
      </w:r>
      <w:bookmarkEnd w:id="382"/>
    </w:p>
    <w:p>
      <w:pPr>
        <w:pStyle w:val="BookText"/>
        <w:rPr/>
      </w:pPr>
      <w:r>
        <w:rPr>
          <w:rFonts w:ascii="IRNazanin" w:hAnsi="IRNazanin" w:eastAsia="IRNazanin"/>
          <w:color w:val="111111"/>
          <w:sz w:val="28"/>
          <w:sz w:val="28"/>
          <w:szCs w:val="28"/>
          <w:rtl w:val="true"/>
          <w:lang w:bidi="fa-IR"/>
        </w:rPr>
        <w:t>بعد از فتح بیت المقدس مرگ دجال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خروج دجال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ملعون یک چشم نابود کرده است زراعت ها و نسل ها را و آن چنان است که دجال یک چشم بیرون می آید از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آن قریه ای است از قریه های اصفهان و آن شهری است از شهرهای اکاسره و از برای دجال یک چشم است در پیشانی او که مانند ستاره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باشد بر خری که هر گام او به قدر مد بصر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آخر جایی که چشم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درازی آن خر هفتاد ذراع است و به روی آب راه می رود هم چنان که روی زمین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دجّال به صدای خود ندا می کند و آن صدا تا جایی که خدا بخواهد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من بیایید به سوی من، ای گروه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منم پروردگار شما که بلندتر است شأن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آفرید و درست کرد و آن که اندازه گیری کرد پس راه نمود و آن که گیاه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متابعت کنند او را زنازادگان و بدترین مردمان که از فرزندان یهود و نصارا باشند و جمع می شود با او هزارها بی حد و اندازه که عدد آن ها را کسی شماره نکند مگر خدای تعالی پس سیر کند و در پیش روی او دو کوه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گوشت و کوهی از نان ترید شده، و خروج او در زمان قحطی شدید باشد پس آن دو کوه در مقابل او می روند و هرچه خورده شود چیزی از آن کم نمی شود پس عطا می کند از آن به کسی که اقرار به پروردگاری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بسیار دروغگو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پس بدانید که پروردگار یک چشم نیست و طعام نمی خورد و شراب نمی آشامد و او زنده ای است که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خیرو نیکی و او بر هر چیز توانا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اشراف اهل کوفه به سوی او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عجل الله تعالى فرجه الشریف بر می گردد به بیت المقدس و نماز می گزارد با مردمان به امامت تا چند روز پس چون روز جمعه شود به پا داشته شود، نماز فرود می آید عیسی بن مریم علیه السلام در آن ساعت از آسمان بر اوست دو جامه ی سرخ و گویا می بینم روغن از سر او می چکد و او مردی است خوش رو و زیبا شبیه ترین خلق است به پدر شما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مهدی عجل الله تعالى فرجه الشریف ما می آید و با او مصافحه می کند و مژده ی نصر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مهدی عجل الله تعالى فرجه الشریف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بایست و با مردم نماز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 گزاردن به امامت مخصوص تو است،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عیسی علیه السلام اذان می گوید و در عقب مهدی عجل الله تعالى فرجه الشریف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عیسی علیه السلام را خلیفه خود قرار دهد بر قتال کردن با دجال یک چشم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بیرون رود عیسی علیه السلام در حالی که امیر باشد بر لشکر مهدی عجل الله تعالى فرجه الشریف و به درستی که دجّال نابود کرده باشد زراعت و نسل مردم را و صیحه زند بر بیش تر اهل زمین و آن ها را دعوت کند به خدایی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فرمانبردار او شود به او نعمت دهد کسی که سرپیچی از فرمان او کند او را بکشد و در همه جای روی زمین قدم می زند مگر مکه و مدینه و بيت المقدس و جمیع زنازادگان او را اطاعت کنند در مشارق و مغارب زمین پس به زمین حجاز می رود و عیسی علیه السلام به او ملحق می شود در گردنه ی هرشا، آن جا جایی است که راه مدینه و شام یکی شود</w:t>
      </w:r>
      <w:r>
        <w:rPr>
          <w:rFonts w:eastAsia="IRNazanin" w:cs="IRNazanin"/>
          <w:color w:val="111111"/>
          <w:sz w:val="28"/>
          <w:szCs w:val="28"/>
          <w:rtl w:val="true"/>
          <w:lang w:bidi="fa-IR"/>
        </w:rPr>
        <w:t xml:space="preserve">. </w:t>
      </w:r>
      <w:bookmarkStart w:id="383" w:name="pg20214_230186"/>
    </w:p>
    <w:p>
      <w:pPr>
        <w:pStyle w:val="BookText"/>
        <w:rPr/>
      </w:pPr>
      <w:bookmarkEnd w:id="383"/>
      <w:r>
        <w:rPr>
          <w:rFonts w:ascii="IRNazanin" w:hAnsi="IRNazanin" w:eastAsia="IRNazanin"/>
          <w:color w:val="111111"/>
          <w:sz w:val="28"/>
          <w:sz w:val="28"/>
          <w:szCs w:val="28"/>
          <w:rtl w:val="true"/>
          <w:lang w:bidi="fa-IR"/>
        </w:rPr>
        <w:t>پس عیسی علیه السلام بر او نعره ای زند نعره ی سختی و بر او ضربتی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دجال آب شود هم چنانی که قلع و مس در آتش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مهدی عجل الله تعالى فرجه الشریف لشکر دجال را در مدت چهل روز از طلوع آفتاب تا غروب آن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ایشان پاک کنند و بعد از آن مهدی عجل الله تعالى فرجه الشریف مالک می شود مشارق و مغارب زمین را و فتح می کند از جابرقا تا جابرسا و امر او تمام می شود</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384" w:name="__RefHeading___Toc4590609_2320776876"/>
      <w:bookmarkStart w:id="385" w:name="_Toc138"/>
      <w:bookmarkEnd w:id="384"/>
      <w:r>
        <w:rPr/>
        <w:t>10</w:t>
      </w:r>
      <w:r>
        <w:rPr>
          <w:rtl w:val="true"/>
        </w:rPr>
        <w:t xml:space="preserve">) </w:t>
      </w:r>
      <w:r>
        <w:rPr>
          <w:rtl w:val="true"/>
        </w:rPr>
        <w:t>فتح مصر و شامات</w:t>
      </w:r>
      <w:bookmarkEnd w:id="385"/>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مکه به سوی شام بیرون می رود شاد می شود بر آن اهل آسمان و زمین و پرندگان در هوا و ماهیان در دریا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مصر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 و به منبرش بالا رفته و برای مردم خطبه می خواند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عبایة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امیرالمؤمنین علی علیه السلام در حالی که بالا سرش ایستاده بودم و او نیز ناراحت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متکا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البته در مصر منبری را بنا می کنم و دمشق را سنگ به سنگ، می شکنم و یهودیان و نصارا را از هر منطقه ی عرب اخراج می نمایم و عرب را با این عصایم می رانم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برگشتن بعد از مرگ سخن می گویید؟</w:t>
      </w:r>
      <w:r>
        <w:rPr>
          <w:rFonts w:eastAsia="IRNazanin" w:cs="IRNazanin"/>
          <w:color w:val="111111"/>
          <w:sz w:val="28"/>
          <w:szCs w:val="28"/>
          <w:rtl w:val="true"/>
          <w:lang w:bidi="fa-IR"/>
        </w:rPr>
        <w:t xml:space="preserve">! </w:t>
      </w:r>
      <w:bookmarkStart w:id="386" w:name="pg20214_230187"/>
    </w:p>
    <w:p>
      <w:pPr>
        <w:pStyle w:val="BookText"/>
        <w:rPr/>
      </w:pPr>
      <w:bookmarkEnd w:id="38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عبایه بیراهه رفتی، این کارها را مردی از نسل من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حضرت از عبایه تقیّه کرده و از برگشت خود سخن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و یارانشان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شده و حضرت بر فراز منبر آن قرار می گیرد و با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اثر عدل و داد رونق و نشاط تازه ای به خود گرفته آسمان باران رحمت خود را فرومی بارد درختان بارور شده و زمین گیاهان خود را می رویاند و زینت بخش ساکنان خود می گردد حیوانات وحشی به گونه ای در آرامش و امنیت به سر می برند که هم چون حیوانات اهلی می توانند در همه جا آسوده بچرخند دانش در دل مؤمنان آن چنان جایگزین می شود که هیچ مؤمنی از لحاظ علمی به برادر دینیاش نیاز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مصداق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يُغْنِي اللهُ كُلاً مِنْ سَعَتِهِ</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همگان را از غنای بیکران خویش توانگر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w:t>
      </w:r>
      <w:r>
        <w:rPr>
          <w:rFonts w:eastAsia="IRNazanin" w:cs="IRNazanin"/>
          <w:color w:val="111111"/>
          <w:sz w:val="28"/>
          <w:szCs w:val="28"/>
          <w:rtl w:val="true"/>
          <w:lang w:bidi="fa-IR"/>
        </w:rPr>
        <w:t>».</w:t>
      </w:r>
    </w:p>
    <w:p>
      <w:pPr>
        <w:pStyle w:val="Heading4"/>
        <w:numPr>
          <w:ilvl w:val="3"/>
          <w:numId w:val="1"/>
        </w:numPr>
        <w:rPr/>
      </w:pPr>
      <w:bookmarkStart w:id="387" w:name="__RefHeading___Toc4590611_2320776876"/>
      <w:bookmarkStart w:id="388" w:name="_Toc139"/>
      <w:bookmarkEnd w:id="387"/>
      <w:r>
        <w:rPr/>
        <w:t>11</w:t>
      </w:r>
      <w:r>
        <w:rPr>
          <w:rtl w:val="true"/>
        </w:rPr>
        <w:t xml:space="preserve">) </w:t>
      </w:r>
      <w:r>
        <w:rPr>
          <w:rtl w:val="true"/>
        </w:rPr>
        <w:t>فتح دیلم و چین</w:t>
      </w:r>
      <w:bookmarkEnd w:id="388"/>
    </w:p>
    <w:p>
      <w:pPr>
        <w:pStyle w:val="BookText"/>
        <w:rPr/>
      </w:pPr>
      <w:r>
        <w:rPr>
          <w:rFonts w:ascii="IRNazanin" w:hAnsi="IRNazanin" w:eastAsia="IRNazanin"/>
          <w:color w:val="111111"/>
          <w:sz w:val="28"/>
          <w:sz w:val="28"/>
          <w:szCs w:val="28"/>
          <w:rtl w:val="true"/>
          <w:lang w:bidi="fa-IR"/>
        </w:rPr>
        <w:t>جابربن یزید جعفی می گوید؛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عجل الله تعالی فرجه الشریف سه پرچم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قسطنطنیه می فرستد و فتح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به سوی چین اعزام می دارد و فاتحانه بر می گردند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به سوی کوه های دیلم آن هم فتح می کند</w:t>
      </w:r>
      <w:r>
        <w:rPr>
          <w:rFonts w:eastAsia="IRNazanin" w:cs="IRNazanin"/>
          <w:color w:val="111111"/>
          <w:sz w:val="28"/>
          <w:szCs w:val="28"/>
          <w:rtl w:val="true"/>
          <w:lang w:bidi="fa-IR"/>
        </w:rPr>
        <w:t xml:space="preserve">...». </w:t>
      </w:r>
      <w:r>
        <w:rPr>
          <w:rStyle w:val="FootnoteAnchor"/>
          <w:rtl w:val="true"/>
        </w:rPr>
        <w:footnoteReference w:id="382"/>
      </w:r>
      <w:bookmarkStart w:id="389" w:name="pg20214_230188"/>
    </w:p>
    <w:p>
      <w:pPr>
        <w:pStyle w:val="BookText"/>
        <w:rPr/>
      </w:pPr>
      <w:bookmarkEnd w:id="389"/>
      <w:r>
        <w:rPr>
          <w:rFonts w:ascii="IRNazanin" w:hAnsi="IRNazanin" w:eastAsia="IRNazanin"/>
          <w:color w:val="111111"/>
          <w:sz w:val="28"/>
          <w:sz w:val="28"/>
          <w:szCs w:val="28"/>
          <w:rtl w:val="true"/>
          <w:lang w:bidi="fa-IR"/>
        </w:rPr>
        <w:t>ابا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شمشیرکاری خواهد بود که خداوند با آن روم، چین، ترک، دیلم، سند، هند، کابل شاه و خزر را فتح خواهد نمود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فضل بن شاذان از حضرت باقر علیه السلام روایت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جماعتی را که خروج کرده اند از دورترین بلاد مشرق از شهری که آن را شیلا نامند طلب کنند حقشان را از اهل چین پس به ایشان ندهند باز طلب کنند و به ایشان ندهند پس چون این را ببینند شمشیرهای خود را بر دوش گذارند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شوند که بدهند به ایشان آن چه را طلب می کردند پس قبول نکنند و بسیاری از اهل چین را بکشند پس از آن همه بلاد ترک و هند را در تصرف خود درآوردند و متوجه خراسان شوند و از اهل آن مطالبه کنند پس به ایشان ندهند پس به قهر و غلبه از ایشان بگیرند و اراده دارند که ندهند پادشاهی را مگر به صاحب شما</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390" w:name="__RefHeading___Toc4590613_2320776876"/>
      <w:bookmarkStart w:id="391" w:name="_Toc140"/>
      <w:bookmarkEnd w:id="390"/>
      <w:r>
        <w:rPr/>
        <w:t>12</w:t>
      </w:r>
      <w:r>
        <w:rPr>
          <w:rtl w:val="true"/>
        </w:rPr>
        <w:t xml:space="preserve">) </w:t>
      </w:r>
      <w:r>
        <w:rPr>
          <w:rtl w:val="true"/>
        </w:rPr>
        <w:t>فتح بصره</w:t>
      </w:r>
      <w:bookmarkEnd w:id="391"/>
    </w:p>
    <w:p>
      <w:pPr>
        <w:pStyle w:val="BookText"/>
        <w:rPr/>
      </w:pPr>
      <w:r>
        <w:rPr>
          <w:rFonts w:ascii="IRNazanin" w:hAnsi="IRNazanin" w:eastAsia="IRNazanin"/>
          <w:color w:val="111111"/>
          <w:sz w:val="28"/>
          <w:sz w:val="28"/>
          <w:szCs w:val="28"/>
          <w:rtl w:val="true"/>
          <w:lang w:bidi="fa-IR"/>
        </w:rPr>
        <w:t xml:space="preserve">بعد از فتوحات شام و نواحی آن به سوی مصر لشکرکشی نماید و آن نواحی را نیز به تصرف خویش درآورد و برای آن ها در منبر، خطبه می خواند و به سوی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نماید ولی هنگام برگشت سری هم به بصره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قبل از رفتن به شام، به بصره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بصره با امام علیه السلام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سوی بصره عزیمت کند بر دریا مشرف شود و با اوست تابوت </w:t>
      </w:r>
      <w:r>
        <w:rPr>
          <w:rFonts w:eastAsia="IRNazanin" w:cs="IRNazanin"/>
          <w:color w:val="111111"/>
          <w:sz w:val="28"/>
          <w:szCs w:val="28"/>
          <w:rtl w:val="true"/>
          <w:lang w:bidi="fa-IR"/>
        </w:rPr>
        <w:t xml:space="preserve">- </w:t>
      </w:r>
      <w:bookmarkStart w:id="392" w:name="pg20214_230189"/>
    </w:p>
    <w:p>
      <w:pPr>
        <w:pStyle w:val="BookText"/>
        <w:rPr/>
      </w:pPr>
      <w:bookmarkEnd w:id="392"/>
      <w:r>
        <w:rPr>
          <w:rFonts w:ascii="IRNazanin" w:hAnsi="IRNazanin" w:eastAsia="IRNazanin"/>
          <w:color w:val="111111"/>
          <w:sz w:val="28"/>
          <w:sz w:val="28"/>
          <w:szCs w:val="28"/>
          <w:rtl w:val="true"/>
          <w:lang w:bidi="fa-IR"/>
        </w:rPr>
        <w:t xml:space="preserve">و عصای موسی علیه السلام پس دعایی بر دریا بخواند و موج برخیزد و بصره را طوری فرا گیرد که شط مسجد آن، مانند کشتی روی آب می ماند و بصره مانند دریا شود، باز طرف حرورا حرکت نماید و آن را به آتش کشد و بسوزاند و از طرف باب بنی اسد برود تا به طایفه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زراعت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فزعند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افروزد</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393" w:name="__RefHeading___Toc4590615_2320776876"/>
      <w:bookmarkStart w:id="394" w:name="_Toc141"/>
      <w:bookmarkEnd w:id="393"/>
      <w:r>
        <w:rPr/>
        <w:t>13</w:t>
      </w:r>
      <w:r>
        <w:rPr>
          <w:rtl w:val="true"/>
        </w:rPr>
        <w:t xml:space="preserve">) </w:t>
      </w:r>
      <w:r>
        <w:rPr>
          <w:rtl w:val="true"/>
        </w:rPr>
        <w:t>فتح هند</w:t>
      </w:r>
      <w:bookmarkEnd w:id="394"/>
    </w:p>
    <w:p>
      <w:pPr>
        <w:pStyle w:val="BookText"/>
        <w:rPr/>
      </w:pPr>
      <w:r>
        <w:rPr>
          <w:rFonts w:ascii="IRNazanin" w:hAnsi="IRNazanin" w:eastAsia="IRNazanin"/>
          <w:color w:val="111111"/>
          <w:sz w:val="28"/>
          <w:sz w:val="28"/>
          <w:szCs w:val="28"/>
          <w:rtl w:val="true"/>
          <w:lang w:bidi="fa-IR"/>
        </w:rPr>
        <w:t>رسول خدا صلى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امت من در هند پیکار می کنند و خداوند یاریشان می نماید، تا فرمانروایان هند را به زنجیر بسته می آورند و این عملشان موجب مغفرتشان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شام می آیند و عیسی علیه السلام را در شام می بینند</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395" w:name="__RefHeading___Toc4590617_2320776876"/>
      <w:bookmarkStart w:id="396" w:name="_Toc142"/>
      <w:bookmarkEnd w:id="395"/>
      <w:r>
        <w:rPr/>
        <w:t>14</w:t>
      </w:r>
      <w:r>
        <w:rPr>
          <w:rtl w:val="true"/>
        </w:rPr>
        <w:t xml:space="preserve">) </w:t>
      </w:r>
      <w:r>
        <w:rPr>
          <w:rtl w:val="true"/>
        </w:rPr>
        <w:t>فتح کابل</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کابل شاه متوجه می شود و آن شهری است که غیر از او کسی آن را فتح نکرده است پس آن را فتح می نماید</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397" w:name="__RefHeading___Toc4590619_2320776876"/>
      <w:bookmarkStart w:id="398" w:name="_Toc143"/>
      <w:bookmarkEnd w:id="397"/>
      <w:r>
        <w:rPr/>
        <w:t>15</w:t>
      </w:r>
      <w:r>
        <w:rPr>
          <w:rtl w:val="true"/>
        </w:rPr>
        <w:t xml:space="preserve">) </w:t>
      </w:r>
      <w:r>
        <w:rPr>
          <w:rtl w:val="true"/>
        </w:rPr>
        <w:t>فتح قرقيسيا</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شمال سوریه است که در محل التقای رود خابور با فرات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 مسلمانان فتح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مرکز تجارتی بوده و آوازه جهانی داشت</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انقلاب ها و شورش های آخرالزمان آمده است در قرقیسیا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حادثه ای روی می دهد که هرگز از اول آفرینش جهان چنین حادثه ای روی نداده است و تا روزی که زمین و آسمان ها وجود دارد چنین حادثه ای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سفره ی گسترده ی الهی پهن می شود وحوش و طیور برای خوردن گوشت جباران گرد می آیند، مرغان هوا و درندگان صحرا از آن می خورند و سیر می شوند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در روایتی آمده است که برای اولاد عباس و مروان حادثه ی خونینی در قرقیسیا هست که جوان مقام را پیر می کند آن چنان که از روایات بر می آید، نبرد قرقیسیا بر سرگنجی است که در ناحیه ی فرات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به نقل از پیامبر صلی الله علیه واله وسلم از این گنج چنین گزارش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از کوهی از طلا و نقره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آن جنگ می شود، به طوری که از هر نه نفر هفت نفر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درک کردید، به آن نزدیک نشوید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بنابر آن چه از روایات اهل سنت بر می آید، طرفین درگیری در نبرد قرقیسیا، ترکان، رومیان و لشکر سفیانی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نبرد قرقیسیا، میان دو واقعه مهم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خروج سفیانی و دوم، ظهور امام مهدی عجل الله تعالى فرجه الشریف</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امام باقر علیه السلام به میسر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راه هست بین شما و قرقیسیا؟</w:t>
      </w:r>
    </w:p>
    <w:p>
      <w:pPr>
        <w:pStyle w:val="BookText"/>
        <w:rPr/>
      </w:pPr>
      <w:r>
        <w:rPr>
          <w:rFonts w:ascii="IRNazanin" w:hAnsi="IRNazanin" w:eastAsia="IRNazanin"/>
          <w:color w:val="111111"/>
          <w:sz w:val="28"/>
          <w:sz w:val="28"/>
          <w:szCs w:val="28"/>
          <w:rtl w:val="true"/>
          <w:lang w:bidi="fa-IR"/>
        </w:rPr>
        <w:t>میسر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نزدیک است به ما نزدیک شط فرات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در آن جنگی واقع شود که از روز خلقت آسمان ها و زمین چنین جنگی نشده باشد و تا آسمان ها و زمین هست نخواهد شد سفره طعامی است برای پرندگان، سیر شوند </w:t>
      </w:r>
      <w:r>
        <w:rPr>
          <w:rFonts w:eastAsia="IRNazanin" w:cs="IRNazanin"/>
          <w:color w:val="111111"/>
          <w:sz w:val="28"/>
          <w:szCs w:val="28"/>
          <w:rtl w:val="true"/>
          <w:lang w:bidi="fa-IR"/>
        </w:rPr>
        <w:t xml:space="preserve">- </w:t>
      </w:r>
      <w:bookmarkStart w:id="399" w:name="pg20214_230191"/>
    </w:p>
    <w:p>
      <w:pPr>
        <w:pStyle w:val="BookText"/>
        <w:rPr/>
      </w:pPr>
      <w:bookmarkEnd w:id="399"/>
      <w:r>
        <w:rPr>
          <w:rFonts w:ascii="IRNazanin" w:hAnsi="IRNazanin" w:eastAsia="IRNazanin"/>
          <w:color w:val="111111"/>
          <w:sz w:val="28"/>
          <w:sz w:val="28"/>
          <w:szCs w:val="28"/>
          <w:rtl w:val="true"/>
          <w:lang w:bidi="fa-IR"/>
        </w:rPr>
        <w:t>از آن درندگان زمین و پرندگان آسمان، طایفه قیس در آن هلاک شوند به طوری که یک نفر نباشد خبر ایشان را بدهد و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گوشت های ستمکاران</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در قرقیسیا سفره طعامی است، از آسمان کسی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 آسمان و ای درندگان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از گوشت های ستمکاران سیر شوید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وارد عراق شود و لشکرش به قرقیسیا رود و صد هزار از ستمکاران را بکشد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400" w:name="__RefHeading___Toc4590621_2320776876"/>
      <w:bookmarkStart w:id="401" w:name="_Toc144"/>
      <w:bookmarkEnd w:id="400"/>
      <w:r>
        <w:rPr/>
        <w:t>16</w:t>
      </w:r>
      <w:r>
        <w:rPr>
          <w:rtl w:val="true"/>
        </w:rPr>
        <w:t xml:space="preserve">) </w:t>
      </w:r>
      <w:r>
        <w:rPr>
          <w:rtl w:val="true"/>
        </w:rPr>
        <w:t>فتح زنگبار شمال آفریقا</w:t>
      </w:r>
      <w:bookmarkEnd w:id="40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شهر زنگبار حرکت می کند و آن را فتح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شمالی آفریقا با قسمتی از مناطق میانی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 گردد به سواحل فلسطین و مرور می کند به عكّا وغزه و عسقلان و به قدس نزدیک می شود</w:t>
      </w:r>
      <w:r>
        <w:rPr>
          <w:rFonts w:eastAsia="IRNazanin" w:cs="IRNazanin"/>
          <w:color w:val="111111"/>
          <w:sz w:val="28"/>
          <w:szCs w:val="28"/>
          <w:rtl w:val="true"/>
          <w:lang w:bidi="fa-IR"/>
        </w:rPr>
        <w:t xml:space="preserve">». </w:t>
      </w:r>
      <w:r>
        <w:rPr>
          <w:rStyle w:val="FootnoteAnchor"/>
          <w:rtl w:val="true"/>
        </w:rPr>
        <w:footnoteReference w:id="395"/>
      </w:r>
    </w:p>
    <w:p>
      <w:pPr>
        <w:pStyle w:val="Heading4"/>
        <w:numPr>
          <w:ilvl w:val="3"/>
          <w:numId w:val="1"/>
        </w:numPr>
        <w:rPr/>
      </w:pPr>
      <w:bookmarkStart w:id="402" w:name="__RefHeading___Toc4590623_2320776876"/>
      <w:bookmarkStart w:id="403" w:name="_Toc145"/>
      <w:bookmarkEnd w:id="402"/>
      <w:r>
        <w:rPr/>
        <w:t>17</w:t>
      </w:r>
      <w:r>
        <w:rPr>
          <w:rtl w:val="true"/>
        </w:rPr>
        <w:t xml:space="preserve">) </w:t>
      </w:r>
      <w:r>
        <w:rPr>
          <w:rtl w:val="true"/>
        </w:rPr>
        <w:t>فتح سیزده شهر بعد از جنگ</w:t>
      </w:r>
      <w:bookmarkEnd w:id="403"/>
    </w:p>
    <w:p>
      <w:pPr>
        <w:pStyle w:val="BookText"/>
        <w:rPr/>
      </w:pPr>
      <w:r>
        <w:rPr>
          <w:rFonts w:ascii="IRNazanin" w:hAnsi="IRNazanin" w:eastAsia="IRNazanin"/>
          <w:color w:val="111111"/>
          <w:sz w:val="28"/>
          <w:sz w:val="28"/>
          <w:szCs w:val="28"/>
          <w:rtl w:val="true"/>
          <w:lang w:bidi="fa-IR"/>
        </w:rPr>
        <w:t>یعقوب سراج گوید؛ امام صادق علیه السلام فرمودند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 شهر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جنگند، اهل مکه، مدینه، شام، </w:t>
      </w:r>
      <w:r>
        <w:rPr>
          <w:rFonts w:eastAsia="IRNazanin" w:cs="IRNazanin"/>
          <w:color w:val="111111"/>
          <w:sz w:val="28"/>
          <w:szCs w:val="28"/>
          <w:rtl w:val="true"/>
          <w:lang w:bidi="fa-IR"/>
        </w:rPr>
        <w:t xml:space="preserve">- </w:t>
      </w:r>
      <w:bookmarkStart w:id="404" w:name="pg20214_230192"/>
    </w:p>
    <w:p>
      <w:pPr>
        <w:pStyle w:val="BookText"/>
        <w:rPr/>
      </w:pPr>
      <w:bookmarkEnd w:id="404"/>
      <w:r>
        <w:rPr>
          <w:rFonts w:ascii="IRNazanin" w:hAnsi="IRNazanin" w:eastAsia="IRNazanin"/>
          <w:color w:val="111111"/>
          <w:sz w:val="28"/>
          <w:sz w:val="28"/>
          <w:szCs w:val="28"/>
          <w:rtl w:val="true"/>
          <w:lang w:bidi="fa-IR"/>
        </w:rPr>
        <w:t>بنی امیه بصره، دمیسان، اکراد، اعراب، طائفه ضبّة، طائفه ی باهله، طائفه ی ازدو و اهل ری</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اما سایر ممالک و قراء و قصبات ظاهراً بدون پیکار یا با کمی ایستادگی تسلیم می شوند چون ارتش و نیروی عظیم امام علیه السلام با ایجاد رعب و وحشت و با رعد و برق و جن و ملک و انسان و چرنده و پرنده که به حرکت در می آید، کدام قدرت در برابرش، توان مقاومت و ایستادگی دارد پس برای مبارزه و جنگ حاضر نمی شوند</w:t>
      </w:r>
      <w:r>
        <w:rPr>
          <w:rFonts w:eastAsia="IRNazanin" w:cs="IRNazanin"/>
          <w:color w:val="111111"/>
          <w:sz w:val="28"/>
          <w:szCs w:val="28"/>
          <w:rtl w:val="true"/>
          <w:lang w:bidi="fa-IR"/>
        </w:rPr>
        <w:t>.</w:t>
      </w:r>
    </w:p>
    <w:p>
      <w:pPr>
        <w:pStyle w:val="Heading4"/>
        <w:numPr>
          <w:ilvl w:val="3"/>
          <w:numId w:val="1"/>
        </w:numPr>
        <w:rPr/>
      </w:pPr>
      <w:bookmarkStart w:id="405" w:name="__RefHeading___Toc4590625_2320776876"/>
      <w:bookmarkStart w:id="406" w:name="_Toc146"/>
      <w:bookmarkEnd w:id="405"/>
      <w:r>
        <w:rPr/>
        <w:t>18</w:t>
      </w:r>
      <w:r>
        <w:rPr>
          <w:rtl w:val="true"/>
        </w:rPr>
        <w:t xml:space="preserve">) </w:t>
      </w:r>
      <w:r>
        <w:rPr>
          <w:rtl w:val="true"/>
        </w:rPr>
        <w:t>آخرین شورشگران</w:t>
      </w:r>
      <w:bookmarkEnd w:id="40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که صاحب الامر عجل الله تعالی فرجه الشریف به بعضی احکام حکم نماید و به بعضی از سنت ها تکلّم کند، ناگهان خروج کننده ای از مسجد خارج شود و بر وی خروج نماید پس به اصحاب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دستگیر کنند و در بازار خرما فروشان به آن ها می رسند و آنان را اسیر کرده و بیاورند، دستور دهد آن ها را سر ببرند و این آخرین خروج کننده باشد بر آل محمد علیهم السلام</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407" w:name="__RefHeading___Toc4590627_2320776876"/>
      <w:bookmarkStart w:id="408" w:name="_Toc147"/>
      <w:bookmarkEnd w:id="407"/>
      <w:r>
        <w:rPr/>
        <w:t>19</w:t>
      </w:r>
      <w:r>
        <w:rPr>
          <w:rtl w:val="true"/>
        </w:rPr>
        <w:t xml:space="preserve">) </w:t>
      </w:r>
      <w:r>
        <w:rPr>
          <w:rtl w:val="true"/>
        </w:rPr>
        <w:t>آخرین جنگ</w:t>
      </w:r>
      <w:bookmarkEnd w:id="4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پایان یافتن جنگ ها و فتوحات حضرت مهدی عجل الله تعالی فرجه الشریف بر بلاد و قبایل مختلف و سرکوبی آخرین شورشگران در مسجد، آرامش و آسایش بر جهان حاکم می شود که ناگهان چون آتش زیر خاکستر، خروجی علیه حضرت ولی عصر عجل الله تعالی فرجه الشریف صورت می گیرد که این خروج،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جنگ علیه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فتنه ها خاموش شود و آن حضرت از جهاد بیاساید اندکی نگذرد مگر این که ناگهان مارقه ای از موالی </w:t>
      </w:r>
      <w:r>
        <w:rPr>
          <w:rStyle w:val="FootnoteAnchor"/>
          <w:rtl w:val="true"/>
        </w:rPr>
        <w:footnoteReference w:id="398"/>
      </w:r>
      <w:r>
        <w:rPr>
          <w:rFonts w:ascii="IRNazanin" w:hAnsi="IRNazanin" w:eastAsia="IRNazanin"/>
          <w:color w:val="111111"/>
          <w:sz w:val="28"/>
          <w:sz w:val="28"/>
          <w:szCs w:val="28"/>
          <w:rtl w:val="true"/>
          <w:lang w:bidi="fa-IR"/>
        </w:rPr>
        <w:t xml:space="preserve">در رمیله ی دستکره </w:t>
      </w:r>
      <w:r>
        <w:rPr>
          <w:rStyle w:val="FootnoteAnchor"/>
          <w:rtl w:val="true"/>
        </w:rPr>
        <w:footnoteReference w:id="399"/>
      </w:r>
      <w:r>
        <w:rPr>
          <w:rFonts w:ascii="IRNazanin" w:hAnsi="IRNazanin" w:eastAsia="IRNazanin"/>
          <w:color w:val="111111"/>
          <w:sz w:val="28"/>
          <w:sz w:val="28"/>
          <w:szCs w:val="28"/>
          <w:rtl w:val="true"/>
          <w:lang w:bidi="fa-IR"/>
        </w:rPr>
        <w:t>خروج کنند، تعداد آن ها به ده هزار نفر رسد، شعارشان یا عثمان یا عثمان باشد پس حضرت مهدی عجل الله تعالی فرجه الشریف مردی از موالیان را می خواهد و به او شمشیری دهد و او را به سرکردگی به جنگ آنان بفرستد، پس ایشان را بکشند به طوری که کسی از آن ها نماند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کند شما را به حدیثی، پس گروهی در رمیله ی دستکره بر او خروج نمایند و با وی می جنگند، پس آن ها را به قتل رساند و این آخرین خروج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رسیدم در حالی که جمعی از اصحاب نزد امام علیه السلام بودند،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همین قرائت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پرسیدم نه از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شما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قومش را حدیث کرد به حدیثی، آن ها متحمل شنیدن آن نشدند و در مصر علیه او شوریدن و با آن ها جنگید و همه آن ها را به قتل رسانید و عیسی علیه السلام برای قومش حدیثی فرمود سری را فاش کرد و آن ها نیز نتوانستند تحمل </w:t>
      </w:r>
      <w:r>
        <w:rPr>
          <w:rFonts w:eastAsia="IRNazanin" w:cs="IRNazanin"/>
          <w:color w:val="111111"/>
          <w:sz w:val="28"/>
          <w:szCs w:val="28"/>
          <w:rtl w:val="true"/>
          <w:lang w:bidi="fa-IR"/>
        </w:rPr>
        <w:t xml:space="preserve">- </w:t>
      </w:r>
      <w:bookmarkStart w:id="409" w:name="pg20214_230194"/>
    </w:p>
    <w:p>
      <w:pPr>
        <w:pStyle w:val="BookText"/>
        <w:rPr/>
      </w:pPr>
      <w:bookmarkEnd w:id="409"/>
      <w:r>
        <w:rPr>
          <w:rFonts w:ascii="IRNazanin" w:hAnsi="IRNazanin" w:eastAsia="IRNazanin"/>
          <w:color w:val="111111"/>
          <w:sz w:val="28"/>
          <w:sz w:val="28"/>
          <w:szCs w:val="28"/>
          <w:rtl w:val="true"/>
          <w:lang w:bidi="fa-IR"/>
        </w:rPr>
        <w:t>کنند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شوریدن و با آن ها جنگید و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فَآمَنَتْ طَائِفَةٌ مِنْ بَنِي إِسْرَائِيلَ </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اولین قیام کننده ای از ما اهل بیت عجل الله تعالی فرجه الشریف برای شما حدیثی گوید و شما متحمل آن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علیه او خروج می 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 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پیکار می کنید و او هم با شما و شما را به قتل رساند و آن آخرین شوریدن علیه او خواهد بود</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410" w:name="__RefHeading___Toc4590629_2320776876"/>
      <w:bookmarkStart w:id="411" w:name="_Toc148"/>
      <w:bookmarkEnd w:id="410"/>
      <w:r>
        <w:rPr/>
        <w:t>20</w:t>
      </w:r>
      <w:r>
        <w:rPr>
          <w:rtl w:val="true"/>
        </w:rPr>
        <w:t xml:space="preserve">) </w:t>
      </w:r>
      <w:r>
        <w:rPr>
          <w:rtl w:val="true"/>
        </w:rPr>
        <w:t>طول مدت جنگ ها</w:t>
      </w:r>
      <w:bookmarkEnd w:id="411"/>
    </w:p>
    <w:p>
      <w:pPr>
        <w:pStyle w:val="BookText"/>
        <w:rPr/>
      </w:pPr>
      <w:r>
        <w:rPr>
          <w:rFonts w:ascii="IRNazanin" w:hAnsi="IRNazanin" w:eastAsia="IRNazanin"/>
          <w:color w:val="111111"/>
          <w:sz w:val="28"/>
          <w:sz w:val="28"/>
          <w:szCs w:val="28"/>
          <w:rtl w:val="true"/>
          <w:lang w:bidi="fa-IR"/>
        </w:rPr>
        <w:t xml:space="preserve">درباره مدت جنگ حضرت قائم عجل الله تعالی فرجه الشریف و تصفیه جوامع بشری و برگشتن به حالت عادی روایات گوناگون و متفاوت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نقل شده است ولی با در نظر گرفتن پیشرفت ها و رقابت های تسحیلات و غیره ،امروزی همان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معقول و قابل قبول است، زیرا این ترقیات و تکامل روز افزون در ابعاد مختلف و هم چنین تکامل رشد فکری انسان ها و قدرتی نظامی و نیروی تهاجمی و واکنش سریع و وسعت تبلیغاتی امام علیه السلام و تسلط کامل حضرت به زوایای اسرارآمیز گیتی و بلوغ افکار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که همان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برای تسخیر و تصرف کره زمین و پیاده کردن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نیروی نظامی و ارتش قوی و حرکت با ارعاب و ایجاد وحشت و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شکستن دیوار صوتی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های پشت سرهم به وسیله رسانه های گروهی و آماده سازی افکار عمومی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پذیرش و حرکت با وسایل سریع و مدرنیزه و جنگ ضربتی و را مدنظر قرار دهیم به مدت پیش از هشت ماه، نیاز نخواهد بود مگر این که با پیش آمد غیر مترقبه و ناگهانی این همه تشکیلات و ترقی ها و پیشرفت های بشریت از جوامع جهانی رخت بر بسته و نابود شود و دوباره به عصر حجر برگشته و با آهن پاره هایی بنام شمشیر و نیزه، جنگ و ستیز و پیکار شروع شود که در آن صورت، مدت زیاد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عقب گرد و از بین رفتن تمامی فرمول های پیشرفته بشر، نه از جهت علمی قابل قبول است و نه عقل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علی علیه السلام </w:t>
      </w:r>
      <w:r>
        <w:rPr>
          <w:rStyle w:val="FootnoteAnchor"/>
          <w:rtl w:val="true"/>
        </w:rPr>
        <w:footnoteReference w:id="404"/>
      </w:r>
      <w:r>
        <w:rPr>
          <w:rFonts w:ascii="IRNazanin" w:hAnsi="IRNazanin" w:eastAsia="IRNazanin"/>
          <w:color w:val="111111"/>
          <w:sz w:val="28"/>
          <w:sz w:val="28"/>
          <w:szCs w:val="28"/>
          <w:rtl w:val="true"/>
          <w:lang w:bidi="fa-IR"/>
        </w:rPr>
        <w:t>و سيّدالشهدا علیه السلام و امام زین العابدين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عجل الله تعالی فرجه الشریف شمشیر خود را بر دوش گذارد و هشت ماه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می کشد تا خدا راضی شود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چند حدیث از امام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شمشیر بر دوش می گذارد و درهم و برهم می کشد و همواره دشمنان خدا را نابود می سازد تا خدا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فهمد که خدا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رحمت می افکند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به واسطه خشم خدا بر بندگانش، خشمگین و غضبناک ظهور می کند و پیراهنی را که رسول خدا صلی الله علیه واله وسلم در جنگ اُحد برتن داشت می پوشد و شمشیر حضرت رسول اکرم صلى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برهنه کرده و بر دوش می گذارد و هشت ماه، دشمنان خدا را بی پروا می کشد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سبب مردی از ما فتنه ها و آشوب ها را برطرف می سازد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و ذلیل می کنند و به آنان جز شمشیر حواله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بر دوش نهاده، هشت ماه به شدت مبارزه می کند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پس از این جنگ ها و کشته شدن عده ای جبهه کفر و نفاق از بین میرود و دولت های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دولت های باطل و ستمگر، از مسلمات موضوع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امام باقر علیه السلام درباره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قائم عجل الله تعالى فرجه الشریف قیام می کند، دولت های باطل از بین می روند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دنیا به دست قائم عجل الله تعالى فرجه الشریف فتح می شود، دیگر ایمان آوردن کسی که قبلاً ایمان نداشته، سودی نبخشد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رضا علیه السلام نیز می فرمایند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دست او زمین را از لوث کافران و منکران پاک می کند </w:t>
      </w:r>
      <w:r>
        <w:rPr>
          <w:rFonts w:eastAsia="IRNazanin" w:cs="IRNazanin"/>
          <w:color w:val="111111"/>
          <w:sz w:val="28"/>
          <w:szCs w:val="28"/>
          <w:rtl w:val="true"/>
          <w:lang w:bidi="fa-IR"/>
        </w:rPr>
        <w:t xml:space="preserve">...». </w:t>
      </w:r>
      <w:r>
        <w:rPr>
          <w:rStyle w:val="FootnoteAnchor"/>
          <w:rtl w:val="true"/>
        </w:rPr>
        <w:footnoteReference w:id="412"/>
      </w:r>
      <w:bookmarkStart w:id="412" w:name="pg20214_230197"/>
    </w:p>
    <w:p>
      <w:pPr>
        <w:pStyle w:val="Heading4"/>
        <w:numPr>
          <w:ilvl w:val="3"/>
          <w:numId w:val="1"/>
        </w:numPr>
        <w:rPr/>
      </w:pPr>
      <w:bookmarkStart w:id="413" w:name="__RefHeading___Toc4590631_2320776876"/>
      <w:bookmarkStart w:id="414" w:name="_Toc149"/>
      <w:bookmarkEnd w:id="412"/>
      <w:bookmarkEnd w:id="413"/>
      <w:r>
        <w:rPr/>
        <w:t>21</w:t>
      </w:r>
      <w:r>
        <w:rPr>
          <w:rtl w:val="true"/>
        </w:rPr>
        <w:t xml:space="preserve">) </w:t>
      </w:r>
      <w:r>
        <w:rPr>
          <w:rtl w:val="true"/>
        </w:rPr>
        <w:t>جنگ عمربن ذرّ</w:t>
      </w:r>
      <w:bookmarkEnd w:id="414"/>
    </w:p>
    <w:p>
      <w:pPr>
        <w:pStyle w:val="BookText"/>
        <w:rPr/>
      </w:pPr>
      <w:r>
        <w:rPr>
          <w:rFonts w:ascii="IRNazanin" w:hAnsi="IRNazanin" w:eastAsia="IRNazanin"/>
          <w:color w:val="111111"/>
          <w:sz w:val="28"/>
          <w:sz w:val="28"/>
          <w:szCs w:val="28"/>
          <w:rtl w:val="true"/>
          <w:lang w:bidi="fa-IR"/>
        </w:rPr>
        <w:t>ابی بصیر می گوید؛ به محضر امام صادق علیه السلام رسیدم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می کردیم که همانا عمربن ذر نمی میرد تا با قائم آل محمد عجل الله تعالى فرجه الشریف بجنگد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این ذرّ مَثَل مردی است که در بنی اسرائیل بود، به او عبدربه می گفتند؛ و اصحابش را به گمراهی فرا می خواند تا این که او مرد و اصحاب به قبر او پناهنده می شدند و در کنارش صحبت می کردند؛ به خیال این که زمانی که از قبرش بیرون آمد، خاک را از سر خود تکان می دهد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که عمربن ذر، مردی از یهود است که به فرماندهی او جنگی علیه حضرت مهدی عجل الله تعالى فرجه الشریف صورت می گیرد و در آن جنگ می میرد</w:t>
      </w:r>
      <w:r>
        <w:rPr>
          <w:rFonts w:eastAsia="IRNazanin" w:cs="IRNazanin"/>
          <w:color w:val="111111"/>
          <w:sz w:val="28"/>
          <w:szCs w:val="28"/>
          <w:rtl w:val="true"/>
          <w:lang w:bidi="fa-IR"/>
        </w:rPr>
        <w:t xml:space="preserve">». </w:t>
      </w:r>
      <w:r>
        <w:rPr>
          <w:rStyle w:val="FootnoteAnchor"/>
          <w:rtl w:val="true"/>
        </w:rPr>
        <w:footnoteReference w:id="413"/>
      </w:r>
      <w:bookmarkStart w:id="415" w:name="pg20214_230198"/>
    </w:p>
    <w:p>
      <w:pPr>
        <w:pStyle w:val="Heading2"/>
        <w:numPr>
          <w:ilvl w:val="1"/>
          <w:numId w:val="1"/>
        </w:numPr>
        <w:rPr/>
      </w:pPr>
      <w:bookmarkStart w:id="416" w:name="__RefHeading___Toc4590633_2320776876"/>
      <w:bookmarkStart w:id="417" w:name="_Toc150"/>
      <w:bookmarkEnd w:id="415"/>
      <w:bookmarkEnd w:id="416"/>
      <w:r>
        <w:rPr>
          <w:rtl w:val="true"/>
        </w:rPr>
        <w:t>فصل ششم</w:t>
      </w:r>
      <w:r>
        <w:rPr>
          <w:rtl w:val="true"/>
        </w:rPr>
        <w:t xml:space="preserve">: </w:t>
      </w:r>
      <w:r>
        <w:rPr>
          <w:rtl w:val="true"/>
        </w:rPr>
        <w:t>برپایی دولت جهانی حضرت مهدی عجل الله تعالى فرجه الشریف</w:t>
      </w:r>
      <w:bookmarkEnd w:id="417"/>
    </w:p>
    <w:p>
      <w:pPr>
        <w:pStyle w:val="Heading3"/>
        <w:numPr>
          <w:ilvl w:val="2"/>
          <w:numId w:val="1"/>
        </w:numPr>
        <w:rPr/>
      </w:pPr>
      <w:bookmarkStart w:id="418" w:name="__RefHeading___Toc4590635_2320776876"/>
      <w:bookmarkStart w:id="419" w:name="_Toc151"/>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فصل ششم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دولت جهانی حضرت مهدی عجل الله تعالى فرجه الشريف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اداره حکومتی به گستردگی کل دنیا کاری بس دشوار است که تنها با برخورداری از رهبری الهی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علیه السلام برای اداره سرزمین ها وزیرانی را می گمارد که آنان شخصیت هایی مقتدر و قوی ایمان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زمام امور جهان را در حالی به دست می گیرند که وارث انبوهی از نابسامانی ها معلولیت ها، ویرانی ها و ناامنی ها می باشد به گونه ای که شهرها در اثر جنگ به ویرانه هایی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کشتزارها در اثر آلودگی نابود گشته و مشکلات عدیده ای برجهان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دست توانای الهی خود عدل و عدالت را بر روی زمین پیاده می نماید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به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جا نمایان می سازد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با تعیین کارگزارانی با ایمان به گونه ای حکومت را سازماندهی می نمایند که واژه ظلم و ستم از اذهان مردم برای همیشه رخت بر می بندد و به تعبیر روایات دیگر کسی به کسی ستم نمی کند، حتی حیوانات نیز دست از تعدی و ستم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ائمه ی معصومین علیهم السلام روایات زیادی وارد شده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 سلمه می گوید؛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چنان عدالتی در جامعه برپا می کند که زندگان آرزو می کنند کاش مردگانشان زنده می بودند و از آن عدالت بهره مند می گردیدند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باقر علیه السلام در تفسیر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و آگاه باشید که خداوند زمین را پس از مرگش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با حضرت قائم عجل الله تعالی فرجه الشریف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زمین به عدالت رفتار می کند و زمین را با گسترش عدالت زنده می نماید پس از آن که در اثر گسترش ستم، مرده بود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طور حتم عدالت مهدی عجل الله تعالی فرجه الشریف به درون خانه ها و اتاق هایشان نفوذ می کند، هم چنان که سرما و گرما در آن وارد می شود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باقر علیه السلام در تفسیر آیه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وقتی در زمین حاکمیت شان بخشیم نماز به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مهدی عجل الله تعالی فرجه الشریف و یارانش فرود آمده است، خداوند به وسیله آنان، دین خود را آشکار می کند و حاکم می گرداند به گونه ای که اثری از ستم و بدعت دیده نمی شود</w:t>
      </w:r>
      <w:r>
        <w:rPr>
          <w:rFonts w:eastAsia="IRNazanin" w:cs="IRNazanin"/>
          <w:color w:val="111111"/>
          <w:sz w:val="28"/>
          <w:szCs w:val="28"/>
          <w:rtl w:val="true"/>
          <w:lang w:bidi="fa-IR"/>
        </w:rPr>
        <w:t xml:space="preserve">». </w:t>
      </w:r>
      <w:r>
        <w:rPr>
          <w:rStyle w:val="FootnoteAnchor"/>
          <w:rtl w:val="true"/>
        </w:rPr>
        <w:footnoteReference w:id="419"/>
      </w:r>
      <w:bookmarkStart w:id="420" w:name="pg20214_230202"/>
    </w:p>
    <w:p>
      <w:pPr>
        <w:pStyle w:val="BookText"/>
        <w:rPr/>
      </w:pPr>
      <w:bookmarkEnd w:id="420"/>
      <w:r>
        <w:rPr>
          <w:rFonts w:ascii="IRNazanin" w:hAnsi="IRNazanin" w:eastAsia="IRNazanin"/>
          <w:color w:val="111111"/>
          <w:sz w:val="28"/>
          <w:sz w:val="28"/>
          <w:szCs w:val="28"/>
          <w:rtl w:val="true"/>
          <w:lang w:bidi="fa-IR"/>
        </w:rPr>
        <w:t>امام رضا علیه السلام درباره این موضوع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حضرت مهدی عجل الله تعالی فرجه الشریف ظهور کند، ترازوی عدالت را در جامعه برقرار می کند و از آن پس کسی به دیگری ستم نمی کند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باقر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که زکات اموالم است را از من تحویل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آن را داشته باش و به همسایگان و بیچارگان و نیازمندان مسلمان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ما اهل بیت عجل الله تعالی فرجه الشریف قیام کند، اموال را به طور یکسان تقسیم می کند و به عدالت با آنان رفتار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از او پیروی کند از خدا پیروی کرده است و کسی که نافرمانی او کند خدا را سرکشی نموده است و بدین سبب نام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که به امور و مسائلی پنهان هدایت می شود</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421" w:name="__RefHeading___Toc4590637_2320776876"/>
      <w:bookmarkStart w:id="422" w:name="_Toc152"/>
      <w:bookmarkEnd w:id="421"/>
      <w:r>
        <w:rPr>
          <w:rtl w:val="true"/>
        </w:rPr>
        <w:t>تعیین امیران و کارگزاران دولت حضرت مهدی عجل الله تعالى فرجه الشریف</w:t>
      </w:r>
      <w:bookmarkEnd w:id="4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یافتن تمام جنگ ها و شورش ها و برقراری آرامش در جهان، حضرت مهدی عجل الله تعالی فرجه الشریف در کل کره زمین استاندارانی را انتخاب و اعزام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حکومتی که حضرت مهدی عجل الله تعالی فرجه الشریف رهبری آن را به عهده دارد کارگزاران و مسئولان حکومت نیز باید از بزرگان و نیکان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بینیم در روایات ترکیب دولت حضرت مهدی عجل الله تعالی فرجه الشریف را از پیامبران جانشینان آنان تقواپیشگان و صالحان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و امت های پیشین و از سران و بزرگان اصحاب پیامبر صلی الله علیه واله وسلم بیان می کند که نام برخی از آنان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هفت نفر از اصحاب كهف، يوشع وصى موسى علیه السلام، مؤمن آل فرعون، سلمان فارسی، ابودجانه انصاری، مالک اشتر نخعی و قبیله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عیسی علیه السلام در روایات با واژه های گوناگون مانند وزیر، جانشین، فرمانده، مسئول در حکومت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حضرت مهدی عجل الله تعالی فرجه الشریف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عنوان وزیر فرستاده شده ام نه امیر و فرمانروا</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وزیر حضرت قائم عجل الله تعالی فرجه الشریف و پرده دار و جانشین آن حضرت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عیسی علیه السلام فرود می آید و مسئول دریافت اموال حضرت قائم عجل الله تعالی فرجه الشریف می شود و اصحاب کهف نیز در پشت سر او خواهند بود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عجل الله تعالی فرجه الشریف قیام کند، هفده تن را از پشت کعبه زنده می گرداند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قوم موسی علیه السلام، آنان که به حق قضاوت کرده با عدالت رفتار می کنند، هفت نفر از اصحاب کهف، يوشع وصى موسى علیه السلام، مؤمن آل فرعون، سلمان فارسی، ابودجانه انصاری و مالک اشتر</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تعداد آنان بیست و هفت نفر گفته شده است و قوم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 السلام را چهارده نفر بیان می کند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روایت دیگری از مقداد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 سپاهیان در پیشاپیش حضرت مهدی عجل الله تعالی فرجه الشریف قرار می گیرند و قبیله ی همدان </w:t>
      </w:r>
      <w:r>
        <w:rPr>
          <w:rStyle w:val="FootnoteAnchor"/>
          <w:rtl w:val="true"/>
        </w:rPr>
        <w:footnoteReference w:id="427"/>
      </w:r>
      <w:r>
        <w:rPr>
          <w:rFonts w:ascii="IRNazanin" w:hAnsi="IRNazanin" w:eastAsia="IRNazanin"/>
          <w:color w:val="111111"/>
          <w:sz w:val="28"/>
          <w:sz w:val="28"/>
          <w:szCs w:val="28"/>
          <w:rtl w:val="true"/>
          <w:lang w:bidi="fa-IR"/>
        </w:rPr>
        <w:t>وزیران او خواهند بود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ما عجل الله تعالی فرجه الشریف قیام کرد، خداوند به هر منطقه ای از مناطق زمین مردی را مبعوث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تو در کف دست توست، هرچه در آن می بینی، عمل نما</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تعالی فرجه الشریف قیام کرد به هر منطقه ای از مناطق زمین، مردی را می فرستد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ی تو در کف دست توست وقتی کاری برایت پیش آمد که حکم قضایی آن را نمی دانی به دستت نگاه کن و هرچه در آن است، عمل کن</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امام صادق علیه السلام از پدر خود روایت می کند که فرمودند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قائم عجل الله تعالی فرجه الشریف قیام کند در هر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یا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اقالیم زمین، </w:t>
      </w:r>
      <w:r>
        <w:rPr>
          <w:rFonts w:eastAsia="IRNazanin" w:cs="IRNazanin"/>
          <w:color w:val="111111"/>
          <w:sz w:val="28"/>
          <w:szCs w:val="28"/>
          <w:rtl w:val="true"/>
          <w:lang w:bidi="fa-IR"/>
        </w:rPr>
        <w:t xml:space="preserve">- </w:t>
      </w:r>
      <w:bookmarkStart w:id="423" w:name="pg20214_230205"/>
    </w:p>
    <w:p>
      <w:pPr>
        <w:pStyle w:val="BookText"/>
        <w:rPr/>
      </w:pPr>
      <w:bookmarkEnd w:id="423"/>
      <w:r>
        <w:rPr>
          <w:rFonts w:ascii="IRNazanin" w:hAnsi="IRNazanin" w:eastAsia="IRNazanin"/>
          <w:color w:val="111111"/>
          <w:sz w:val="28"/>
          <w:sz w:val="28"/>
          <w:szCs w:val="28"/>
          <w:rtl w:val="true"/>
          <w:lang w:bidi="fa-IR"/>
        </w:rPr>
        <w:t>مردی را بفرستد و بگوید عهد تو در کف دست توست هرگاه چیزی به تو پیش آید که حکم آن را نمی دانی به کف دستت نگاه کن و به آن چه در آن است عمل کن</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عجل الله تعالی فرجه الشریف هرگاه خواست اصحاب خود را به اطراف بفرستد دستی به شانه و سینه های آنان می کشد پس در هیچ حکمی و قضایی عاجز نمی مانند</w:t>
      </w:r>
      <w:r>
        <w:rPr>
          <w:rFonts w:eastAsia="IRNazanin" w:cs="IRNazanin"/>
          <w:color w:val="111111"/>
          <w:sz w:val="28"/>
          <w:szCs w:val="28"/>
          <w:rtl w:val="true"/>
          <w:lang w:bidi="fa-IR"/>
        </w:rPr>
        <w:t xml:space="preserve">». </w:t>
      </w:r>
      <w:r>
        <w:rPr>
          <w:rStyle w:val="FootnoteAnchor"/>
          <w:rtl w:val="true"/>
        </w:rPr>
        <w:footnoteReference w:id="432"/>
      </w:r>
    </w:p>
    <w:p>
      <w:pPr>
        <w:pStyle w:val="Heading3"/>
        <w:numPr>
          <w:ilvl w:val="2"/>
          <w:numId w:val="1"/>
        </w:numPr>
        <w:rPr/>
      </w:pPr>
      <w:bookmarkStart w:id="424" w:name="__RefHeading___Toc4590639_2320776876"/>
      <w:bookmarkStart w:id="425" w:name="_Toc153"/>
      <w:bookmarkEnd w:id="424"/>
      <w:r>
        <w:rPr>
          <w:rtl w:val="true"/>
        </w:rPr>
        <w:t>پایتخت حکومت حضرت مهدی عجل الله تعالى فرجه الشریف</w:t>
      </w:r>
      <w:bookmarkEnd w:id="425"/>
    </w:p>
    <w:p>
      <w:pPr>
        <w:pStyle w:val="BookText"/>
        <w:rPr/>
      </w:pPr>
      <w:r>
        <w:rPr>
          <w:rFonts w:ascii="IRNazanin" w:hAnsi="IRNazanin" w:eastAsia="IRNazanin"/>
          <w:color w:val="111111"/>
          <w:sz w:val="28"/>
          <w:sz w:val="28"/>
          <w:szCs w:val="28"/>
          <w:rtl w:val="true"/>
          <w:lang w:bidi="fa-IR"/>
        </w:rPr>
        <w:t>طبق روایات معصومین علیهم السلام مرکز حکومت جهانی حضرت ولی عصر عجل الله تعالی فرجه الشریف شهر کوفه می باشد که آن حضرت هدایت و نظارت و مدیریت جهان را از این مکان واحد در دست می گیرند و بیش تر امور در دست حاکمان و زمامداران منصوب از جانب حضرت مهدی عجل الله تعالی فرجه الشریف است و آنان در کارهای خود تا حدودی استقلال عمل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کوفه از جایگاه و مرتبت ویژه ای برخوردار می شود و اهمیت و ارزش جهانی و بین المللی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که امام حسن عسکری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 در کوفه برای من از خانه ای در مدینه برتر است</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پایتخت بودن کوفه روایات مختلفی بیان شده که تنها به برخی از آن ها اکتفا می کنیم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سلطنت او كوفه و مرکز قضاوت او مسجد اعظم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تقسیم غنائم جنگی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است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کوفه می رود و در نجف کوفه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سپاهیان خود را از آن جا به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تا به دفع عمال دجّال بپردازند پس زمین را از عدل و داد آکنده می سازد </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حدیثی طولانی مفضّل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مهدی عجل الله تعالی فرجه الشریف و محل جمعیت مؤمنان در کجا می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پایتختش کوفه و مجلس دیوان و حکمش مسجد کوفه، محل جمع بیت المال و محل قسمت اموال و غنیمت مسلمانان مسجد سهله و خلوتگاهش صفّه ها و سکوهای سفید می باشد که در اطراف دو غری واقع شده و آن ها دو بنای مشهورند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مؤمنان در کوفه می باشند؟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کنم هر آینه هیچ مؤمنی نمی ماند مگر این که در آن جا یا در حوالی آن می باشد هر آینه قیمت زمینی که به قدر جولانگاه یک اسب باشد به دو هزار درهم می رسد و هر آینه بسیاری از خلایق دوست می دارند که یک وجب زمین از سرزمین سبع به یک وجب طلا بخرند و سبع محالی است از محالات همدان و سواد کوفه به قدر پنجاه و چهار میل راه می باشد و قصرهای آن همسایه ی کربلای معلی می شود و کربلای معلی مقامی می باشد که ملائکه و مؤمنان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جا آمد و رفت و تردد می کنند و برای آن شأن بلند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چنان برکت رو می آورد که اگر مؤمن در آن جا بایستد و پروردگار خویش یک دفعه بخواند هر آینه هزار برابر دنیا را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آهی کشید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نقاط زمین بر یکدیگر مفاخرت نمودند و زمین کعبه بر بقعه ی کربلا فخر نمود، خداوند به او وحی کرد که ای کعبه ساکت باش و بر کربلا فخر مکن، کربلا بقعه ی مبارکی است که از شجره ی مبارکه آن به موسی علیه السلام ندا رسید و آن همان ربوه و پناهگاهی است که مریم و مسیح علیهما السلام به آن پناهنده شدند و از آب آن سر حسین علیه السلام شسته شد و مریم علیها السلام در آن عیسی علیه السلام را شست و خود غسل ولادت عیسی علیه السلام را در آن انجام داد و آن بقعه بهترین نقطه ی زمین است و رسول خدا صلی الله علیه واله وسلم از آن جا به معراج رفت و آن زمین تا قیام حضرت مهدی عجل الله تعالی فرجه الشریف خیر و برکت خواهد بود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ابوبصیر می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قائم آل محمد عجل الله تعالی فرجه الشریف با خانواده اش در مسجد سهله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گفتمک آیا خانه ی او مسجد سهله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جا که منزلگاه ادریس پیامبر علیه السلام بوده است و هیچ پیامبری برانگیخته نشده مگر آن که در آن مسجد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اقامت کند، مانند کسی است که در خیمه رسول خدا صلی الله علیه واله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مؤمنی نیست، مگر آن که دلش به سوی آن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 روزی که می گذرد، فرشتگان الهی به آن مسجد پناه می برند و خدا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نزدیک شما بودم هیچ نمازی را جز در آن مسجد به جا نمی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قائم ما عجل الله تعالی فرجه الشریف قیام کند، خداوند انتقام رسولش و همه ی ما را از دشمنان خواهد گرفت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صادق علیه السلام از مسجد سهله یاد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خانه ی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است، زمانی که با خاندانش در آن جا سکونت گزیند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قیام می کند و به سوی کوفه می رود و منزلش را آن جا قرار می دهد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تعالی فرجه الشریف قیام کند و به کوفه رود، هیچ مؤمنی نیست مگر آن که در آن شهر در کنار مهدی عجل الله تعالی فرجه الشریف سکونت می گزیند یا به آن شهر می آید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فرا رسد که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و مصلای مهدی عجل الله تعالی فرجه الشریف گردد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حضرمی می گوید؛ به امام باقر علیه السلام یا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سرزمین پس از حرم خدا و حرم پیامبرش صلى الله علیه واله وسلم با فضیلت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کوفه، که جایگاه پاکی است و در آن مسجد سهله قرار دارد مسجدی که همه پیامبران در آن نماز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خوانده اند و از آن جا عدالت الهی پدیدار می گردد و قائم عجل الله تعالی فرجه الشریف خداوند و قیام کنندگان پس از او از همان 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جایگاه پیامبران و جانشینان صالح آنان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محمدبن فضیل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این که همه مؤمنان در کوفه گرد آیند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ابی بصیر از امام صادق علیه السلام روایت کرده که حضرت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قائم عجل الله تعالی فرجه الشریف با اهل و عیالش در مسجد سهله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جا منزل و مسکن آن حضرت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منزل ادریس علیه السلام و ابراهیم خلیل الرحمان علیه السلام هم در آن جا بود و خدای تعالی هیچ پیامبری مبعوث ننموده مگر این که در آن جا نماز کرد و در آن جاست مسکن 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عجل الله تعالی فرجه الشریف همیشه در آن جا می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کدام شخص در آن جا می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بعد از قائم عجل الله تعالی فرجه الشریف خلافت با اوست و هم چنین است تا وقتی که مخلوقات به آخر رسند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حبة عرنی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شهر حیره رفت و در آن جا در حالی که با دستش به کوفه اشاره می کرد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حتم خانه های شهر کوفه به شهر حیره متصل می شود و تا اندازه ای رشد می کند که هریک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این دو شهر به دینارها </w:t>
      </w:r>
      <w:r>
        <w:rPr>
          <w:rFonts w:eastAsia="IRNazanin" w:cs="IRNazanin"/>
          <w:color w:val="111111"/>
          <w:sz w:val="28"/>
          <w:szCs w:val="28"/>
          <w:rtl w:val="true"/>
          <w:lang w:bidi="fa-IR"/>
        </w:rPr>
        <w:t xml:space="preserve">- </w:t>
      </w:r>
      <w:bookmarkStart w:id="426" w:name="pg20214_230210"/>
    </w:p>
    <w:p>
      <w:pPr>
        <w:pStyle w:val="BookText"/>
        <w:rPr/>
      </w:pPr>
      <w:bookmarkEnd w:id="426"/>
      <w:r>
        <w:rPr>
          <w:rFonts w:ascii="IRNazanin" w:hAnsi="IRNazanin" w:eastAsia="IRNazanin"/>
          <w:color w:val="111111"/>
          <w:sz w:val="28"/>
          <w:sz w:val="28"/>
          <w:szCs w:val="28"/>
          <w:rtl w:val="true"/>
          <w:lang w:bidi="fa-IR"/>
        </w:rPr>
        <w:t>و قیمت گرانی خرید و فروش می شود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مجموع روایات چنین استنباط می گردد که شهر کوفه پایگاه اصلی فعالیت ها و مرکز فرمانروایی و مصلای امام زمان عجل الله تعالی فرجه الشریف می باشد و مسجد سهله محل سکونت و زندگی حضرت ولی عصر عجل الله تعالی فرجه الشریف می باشد</w:t>
      </w:r>
      <w:r>
        <w:rPr>
          <w:rFonts w:eastAsia="IRNazanin" w:cs="IRNazanin"/>
          <w:color w:val="111111"/>
          <w:sz w:val="28"/>
          <w:szCs w:val="28"/>
          <w:rtl w:val="true"/>
          <w:lang w:bidi="fa-IR"/>
        </w:rPr>
        <w:t>.</w:t>
      </w:r>
    </w:p>
    <w:p>
      <w:pPr>
        <w:pStyle w:val="Heading3"/>
        <w:numPr>
          <w:ilvl w:val="2"/>
          <w:numId w:val="1"/>
        </w:numPr>
        <w:rPr/>
      </w:pPr>
      <w:bookmarkStart w:id="427" w:name="__RefHeading___Toc4590641_2320776876"/>
      <w:bookmarkStart w:id="428" w:name="_Toc154"/>
      <w:bookmarkEnd w:id="427"/>
      <w:r>
        <w:rPr>
          <w:rtl w:val="true"/>
        </w:rPr>
        <w:t>مدت حکومت حضرت مهدی عجل الله تعالى فرجه الشریف</w:t>
      </w:r>
      <w:bookmarkEnd w:id="428"/>
    </w:p>
    <w:p>
      <w:pPr>
        <w:pStyle w:val="BookText"/>
        <w:rPr/>
      </w:pPr>
      <w:r>
        <w:rPr>
          <w:rFonts w:ascii="IRNazanin" w:hAnsi="IRNazanin" w:eastAsia="IRNazanin"/>
          <w:color w:val="111111"/>
          <w:sz w:val="28"/>
          <w:sz w:val="28"/>
          <w:szCs w:val="28"/>
          <w:rtl w:val="true"/>
          <w:lang w:bidi="fa-IR"/>
        </w:rPr>
        <w:t>از آن جایی که تشکیل حکومت و تأسیس دولت به دست حضرت مهدی عجل الله تعالی فرجه الشریف مسلم و قطعی می باشد درباره ی مدت حکومت آن حضرت در روایات معصومین علیهم السلام مطالبی بیان گشته است که مدت فرمانروایی حضرت ولی عصر عجل الله تعالی فرجه الشریف را از هفت سال تا هفتاد سال یا بیش تر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علت تفاوت این روایات درباره مدت حکومت آن حضرت را چنین می دانند که هرکدام از این عددها به دورانی از حکومت حضرت مهدی عجل الله تعالی فرجه الشریف تعلق دارد؛ زیرا این همه تحمل زحمت و انتظار برای تشکیل حکومت موعود جهانی برای مدت کوتاهی عاقلانه به نظر نمی آید لذا محققان معتقدند آغاز شکل گرفتن و پیاده شدن حکومت پنج یا هفت سال و دوران تکامل آن چهل سال و دوران نهاییاش بیش از سیصد سال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حضرت، هفت سال است و هر سالی به مقدارده سال از سال های شما می باشد پس سالیان حکومت آن حضرت به اندازه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هفتاد سال شما خواهد بود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هفت سال اگر کوتاه باشد و گرنه هشت یا نه سال خواهد بود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تعالی فرجه الشریف هفت سال حکومت می کند که هر سال آن روزگار ده سال شما خواهد بود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جابربن عبدالله انصاری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چند سال زندگی خواهد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قیام تا هنگام وفات نوزده سال طول می کشد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بیست سال حکومت می کند و گنج ها را از زمین بیرون آورده و سرزمین های شرک را می گشاید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فرزندان من است بیست سال حکومت می کند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ده سال حکومت می کند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پاسخ این پرسش که مهدی عجل الله تعالی فرجه الشریف چند سال فرمانروایی خواهد کرد؟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یا چهل سال فرمانروای مردم خواهد بود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از فرزندان من است و عمری برابر با عمر ابراهيم خليل الرحمن ها خواهد داشت و در سن هشتاد سالگی ظهور می کند و چهل سال فرمانروایی می نماید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 چنین امام صادق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فرمانروایی حضرت قائم و ده سال نوزده سال و چند ماه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تعالی فرجه الشریف سيصدو نه سال حکومت می کند چنان که اصحاب کهف نیز در غار همین اندازه ماندند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رسول خدا صلى الله عليه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هفت یا ده سال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سعادت مندترین مردمان، اهل کوفه هستند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حاکم می شود؛ روزها و شب ها برایش طولانی می شود تا این که یک سال برابر ده سال معمولی می شود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شرق و غرب عالم چهل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روزگارش را دریابد و سخنش را بشنود</w:t>
      </w:r>
      <w:r>
        <w:rPr>
          <w:rFonts w:eastAsia="IRNazanin" w:cs="IRNazanin"/>
          <w:color w:val="111111"/>
          <w:sz w:val="28"/>
          <w:szCs w:val="28"/>
          <w:rtl w:val="true"/>
          <w:lang w:bidi="fa-IR"/>
        </w:rPr>
        <w:t xml:space="preserve">». </w:t>
      </w:r>
      <w:r>
        <w:rPr>
          <w:rStyle w:val="FootnoteAnchor"/>
          <w:rtl w:val="true"/>
        </w:rPr>
        <w:footnoteReference w:id="460"/>
      </w:r>
      <w:bookmarkStart w:id="429" w:name="pg20214_230213"/>
    </w:p>
    <w:p>
      <w:pPr>
        <w:pStyle w:val="Heading3"/>
        <w:numPr>
          <w:ilvl w:val="2"/>
          <w:numId w:val="1"/>
        </w:numPr>
        <w:rPr/>
      </w:pPr>
      <w:bookmarkStart w:id="430" w:name="__RefHeading___Toc4590643_2320776876"/>
      <w:bookmarkStart w:id="431" w:name="_Toc155"/>
      <w:bookmarkEnd w:id="429"/>
      <w:bookmarkEnd w:id="430"/>
      <w:r>
        <w:rPr>
          <w:rtl w:val="true"/>
        </w:rPr>
        <w:t>شیوه رفتار آن حضرت عجل الله تعالى فرجه الشریف با دشمنان</w:t>
      </w:r>
      <w:bookmarkEnd w:id="431"/>
    </w:p>
    <w:p>
      <w:pPr>
        <w:pStyle w:val="Heading4"/>
        <w:numPr>
          <w:ilvl w:val="3"/>
          <w:numId w:val="1"/>
        </w:numPr>
        <w:rPr/>
      </w:pPr>
      <w:bookmarkStart w:id="432" w:name="__RefHeading___Toc4590645_2320776876"/>
      <w:bookmarkStart w:id="433" w:name="_Toc156"/>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پس از قرن ها انتظار برای برپایی عدل و عدالت در جهان و به پایان رسیدن ظلم و ستم حضرت مهدی عجل الله تعالى فرجه الشریف دست به اصلاحات گسترده ای در دو بعد مادی و معنوی در جهان می زند و جامعه بشری را آن چنان که مورد خشنودی خداوند باشد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این میان اشخاص و احزاب و افراد و گروه هایی هستند که بخواهند با ایجاد مشکلات و موانع در انقلاب حضرت مهدی عجل الله تعالى فرجه الشریف اخلالگری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امام زمان عجل الله تعالى فرجه الشریف باید با آنان با قاطعیت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برخورد ایشان به دو گونه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قاطعانه در رویارویی با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مکاتب و فِرَق گوناگون</w:t>
      </w:r>
      <w:r>
        <w:rPr>
          <w:rFonts w:eastAsia="IRNazanin" w:cs="IRNazanin"/>
          <w:color w:val="111111"/>
          <w:sz w:val="28"/>
          <w:szCs w:val="28"/>
          <w:rtl w:val="true"/>
          <w:lang w:bidi="fa-IR"/>
        </w:rPr>
        <w:t>.</w:t>
      </w:r>
    </w:p>
    <w:p>
      <w:pPr>
        <w:pStyle w:val="Heading4"/>
        <w:numPr>
          <w:ilvl w:val="3"/>
          <w:numId w:val="1"/>
        </w:numPr>
        <w:rPr/>
      </w:pPr>
      <w:bookmarkStart w:id="434" w:name="__RefHeading___Toc4590647_2320776876"/>
      <w:bookmarkStart w:id="435" w:name="_Toc157"/>
      <w:bookmarkEnd w:id="434"/>
      <w:r>
        <w:rPr/>
        <w:t>1</w:t>
      </w:r>
      <w:r>
        <w:rPr>
          <w:rtl w:val="true"/>
        </w:rPr>
        <w:t xml:space="preserve">) </w:t>
      </w:r>
      <w:r>
        <w:rPr>
          <w:rtl w:val="true"/>
        </w:rPr>
        <w:t>برخورد قاطعانه در رویارویی با دشمنان</w:t>
      </w:r>
      <w:bookmarkEnd w:id="435"/>
    </w:p>
    <w:p>
      <w:pPr>
        <w:pStyle w:val="Heading5"/>
        <w:numPr>
          <w:ilvl w:val="4"/>
          <w:numId w:val="1"/>
        </w:numPr>
        <w:rPr/>
      </w:pPr>
      <w:bookmarkStart w:id="436" w:name="__RefHeading___Toc4590649_2320776876"/>
      <w:bookmarkStart w:id="437" w:name="_Toc158"/>
      <w:bookmarkEnd w:id="436"/>
      <w:r>
        <w:rPr>
          <w:rtl w:val="true"/>
        </w:rPr>
        <w:t>جنگ و کشتار</w:t>
      </w:r>
      <w:bookmarkEnd w:id="437"/>
    </w:p>
    <w:p>
      <w:pPr>
        <w:pStyle w:val="BookText"/>
        <w:rPr/>
      </w:pPr>
      <w:r>
        <w:rPr>
          <w:rFonts w:ascii="IRNazanin" w:hAnsi="IRNazanin" w:eastAsia="IRNazanin"/>
          <w:color w:val="111111"/>
          <w:sz w:val="28"/>
          <w:sz w:val="28"/>
          <w:szCs w:val="28"/>
          <w:rtl w:val="true"/>
          <w:lang w:bidi="fa-IR"/>
        </w:rPr>
        <w:t>روش و سیاست حضرت مهدی عجل الله تعالى فرجه الشریف با روش پیامبر صلی الله علیه واله وسلم و دیگر اهل بیت علیهم السلام در این زمینه متفاوت می باشد حضرت مهدی عجل الله تعالى فرجه الشریف در برخورد با دشمنان از یک نوع مجازات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در جنگ نابود می کنند به گونه ای که حتی فراریان و زخمیان را نیز چشم پوشی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روش و سیاست حضرت قائم عجل الله تعالى فرجه الشریف همانند روش پیامبر صلی الله علیه واله وسلم خواهد بود؟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هرگز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پیامبر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با ملایمت و نرمی و مهربانی رفتار می کرد تا دلها را به دست آورد و مردم با آن حضرت الفت گیرند، ولی حضرت قائم عجل الله تعالى فرجه الشریف سیاست قتل را در پیش می گیرد و طبق دستوری که دارد رفتار می کند و توبه کسی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با او بنای مخالفت گذارد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حسن بن هارون می گوید؛ در محضر امام صادق علیه السلام بودم معلی بن خنیس از حضرت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حضرت قائم عجل الله تعالى فرجه الشریف ظهور کند، برخلاف روش امیرمؤمنان در برخورد با مخالفان رفتار می کند؟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ملایمت و نرمی را در پیش گرفت؛ چون می دانست پس از او دشمنان بر یاران و شیعیانش چیرگی پیدا می کنند ولی سیاست حضرت قائم عجل الله تعالى فرجه الشریف قهر و غلبه و به اسارت گرفتن آنان است؛ زیرا می داند پس از او کسی بر شیعیان تسلط نخواهد یافت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حضرت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ما عجل الله تعالى فرجه الشریف ظهور کند، جز خون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عرق کردن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جنگ و تلاش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خوابیدن بر زین اسب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پیکار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عمل لله تعالی فرجه الشريف</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یادی از حضرت قائم عجل الله تعالى فرجه الشریف به میان آورد، من عرض کردم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برنامه و حکومت حضرت به آسانی برقرار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چنان نمی شود مگر آن که سختی های بسیاری را ببینید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صادق علیه السلام فرمود؛ امام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روا بود که فراریان را به قتل برسانم و زخمیان را بکشم، ولی دست به این کار نزدم برای اینکه اگر شیعیانم قیام کردند، زخمیان شان را به قتل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حضرت قائم عجل الله تعالى فرجه الشریف جایز و روا است زمینه وجود دارد که فراریان را به قتل برساند و زخمیان را نابود گرداند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 دانستند که حضرت قائم عجل الله تعالى فرجه الشریف چه برنامه ای دارد و چه کارهایی انجام می دهد اکثر آنان آرزو می کردند که هرگز آن حضرت را نبینند؛ زیرا حضرت کشتار زیادی می کند به طور حتم اولین کشتار را در قبیله قریش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قریش نخواهد گرفت جز شمشیر و به آن ها نخواهد داد مگر شمشیر حضرت مهدی عجل الله تعالى فرجه الشریف کار را به جایی می رساند که بسیاری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آل محمد علیهم السللام نیست و اگر از اهل بیت پیامبر صلی الله علیه واله وسلم بود رحم می کرد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 و به امر تازه و کتاب تازه و حکم تازه که بر عرب سخت و شدید است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شأنش کشتن خلایق با شمشیر و در کارهای بزرگ هیچ کس را در جای خود نائب نمی گذارد بلکه خودش به آن ها مباشر می شود و ملامت ملامت کنندگان او را از اجرای احکام الهی باز نمی دارد</w:t>
      </w:r>
      <w:r>
        <w:rPr>
          <w:rFonts w:eastAsia="IRNazanin" w:cs="IRNazanin"/>
          <w:color w:val="111111"/>
          <w:sz w:val="28"/>
          <w:szCs w:val="28"/>
          <w:rtl w:val="true"/>
          <w:lang w:bidi="fa-IR"/>
        </w:rPr>
        <w:t xml:space="preserve">». </w:t>
      </w:r>
      <w:r>
        <w:rPr>
          <w:rStyle w:val="FootnoteAnchor"/>
          <w:rtl w:val="true"/>
        </w:rPr>
        <w:footnoteReference w:id="468"/>
      </w:r>
      <w:bookmarkStart w:id="438" w:name="pg20214_230216"/>
    </w:p>
    <w:p>
      <w:pPr>
        <w:pStyle w:val="BookText"/>
        <w:rPr/>
      </w:pPr>
      <w:bookmarkEnd w:id="438"/>
      <w:r>
        <w:rPr>
          <w:rFonts w:ascii="IRNazanin" w:hAnsi="IRNazanin" w:eastAsia="IRNazanin"/>
          <w:color w:val="111111"/>
          <w:sz w:val="28"/>
          <w:sz w:val="28"/>
          <w:szCs w:val="28"/>
          <w:rtl w:val="true"/>
          <w:lang w:bidi="fa-IR"/>
        </w:rPr>
        <w:t>ابی بصیر از امام صادق علیه السلام روایت نموده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تعجیل و شتاب است که خلایق در خصوص قیام قائم عجل الله تعالى فرجه الشریف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 کنم که لباس او نیست مگر کلفت و طعامش نیست مگر درشت، رفتار و سلوکش نیست مگر سختی و درشتی، رفتارش نیست مگر قتل با شمشیر و مردن خلایق در زیر شمشیرش</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439" w:name="__RefHeading___Toc4590651_2320776876"/>
      <w:bookmarkStart w:id="440" w:name="_Toc159"/>
      <w:bookmarkEnd w:id="439"/>
      <w:r>
        <w:rPr>
          <w:rtl w:val="true"/>
        </w:rPr>
        <w:t>اعدام و تبعید</w:t>
      </w:r>
      <w:bookmarkEnd w:id="440"/>
    </w:p>
    <w:p>
      <w:pPr>
        <w:pStyle w:val="BookText"/>
        <w:rPr/>
      </w:pPr>
      <w:r>
        <w:rPr>
          <w:rFonts w:ascii="IRNazanin" w:hAnsi="IRNazanin" w:eastAsia="IRNazanin"/>
          <w:color w:val="111111"/>
          <w:sz w:val="28"/>
          <w:sz w:val="28"/>
          <w:szCs w:val="28"/>
          <w:rtl w:val="true"/>
          <w:lang w:bidi="fa-IR"/>
        </w:rPr>
        <w:t>عبدالله مغیره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عجل الله تعالى فرجه الشریف ظهور کند، پانصد نفر از قریش را ایستاده اعدام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پانصد نفر دیگر را به همین گونه اعدام می نماید و این کار شش بار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تعدادشان به این اندازه می رسد؟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خودشان و دوستانشان</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تعالى فرجه الشریف قیام کند، بر یک یک ناصبیان، ایمان را عرضه می کند اگر به حقیقت آن را بپذیرند آن ها را رها می سازد وگرنه هرکس که ایمان را نپذیرفت گردنش را می زند یا از او جزیه می گیرد چنان که امروز از اهل ذمه می گیرند و او را به روستاها و آبادی ها تبعید می کند</w:t>
      </w:r>
      <w:r>
        <w:rPr>
          <w:rFonts w:eastAsia="IRNazanin" w:cs="IRNazanin"/>
          <w:color w:val="111111"/>
          <w:sz w:val="28"/>
          <w:szCs w:val="28"/>
          <w:rtl w:val="true"/>
          <w:lang w:bidi="fa-IR"/>
        </w:rPr>
        <w:t xml:space="preserve">». </w:t>
      </w:r>
      <w:r>
        <w:rPr>
          <w:rStyle w:val="FootnoteAnchor"/>
          <w:rtl w:val="true"/>
        </w:rPr>
        <w:footnoteReference w:id="471"/>
      </w:r>
      <w:bookmarkStart w:id="441" w:name="pg20214_230217"/>
    </w:p>
    <w:p>
      <w:pPr>
        <w:pStyle w:val="BookText"/>
        <w:rPr/>
      </w:pPr>
      <w:bookmarkEnd w:id="44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تعالى فرجه الشریف ظهور کند، دشمنان ما را از چهره های شان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از سر و پاهای شان می گیرد و با شمشیر</w:t>
      </w:r>
    </w:p>
    <w:p>
      <w:pPr>
        <w:pStyle w:val="BookText"/>
        <w:rPr/>
      </w:pPr>
      <w:r>
        <w:rPr>
          <w:rFonts w:ascii="IRNazanin" w:hAnsi="IRNazanin" w:eastAsia="IRNazanin"/>
          <w:color w:val="111111"/>
          <w:sz w:val="28"/>
          <w:sz w:val="28"/>
          <w:szCs w:val="28"/>
          <w:rtl w:val="true"/>
          <w:lang w:bidi="fa-IR"/>
        </w:rPr>
        <w:t>به آنان می زند</w:t>
      </w:r>
      <w:r>
        <w:rPr>
          <w:rFonts w:eastAsia="IRNazanin" w:cs="IRNazanin"/>
          <w:color w:val="111111"/>
          <w:sz w:val="28"/>
          <w:szCs w:val="28"/>
          <w:rtl w:val="true"/>
          <w:lang w:bidi="fa-IR"/>
        </w:rPr>
        <w:t xml:space="preserve">». </w:t>
      </w:r>
      <w:r>
        <w:rPr>
          <w:rStyle w:val="FootnoteAnchor"/>
          <w:rtl w:val="true"/>
        </w:rPr>
        <w:footnoteReference w:id="472"/>
      </w:r>
    </w:p>
    <w:p>
      <w:pPr>
        <w:pStyle w:val="Heading5"/>
        <w:numPr>
          <w:ilvl w:val="4"/>
          <w:numId w:val="1"/>
        </w:numPr>
        <w:rPr/>
      </w:pPr>
      <w:bookmarkStart w:id="442" w:name="__RefHeading___Toc4590653_2320776876"/>
      <w:bookmarkStart w:id="443" w:name="_Toc160"/>
      <w:bookmarkEnd w:id="442"/>
      <w:r>
        <w:rPr>
          <w:rtl w:val="true"/>
        </w:rPr>
        <w:t>قطع دست</w:t>
      </w:r>
      <w:bookmarkEnd w:id="443"/>
    </w:p>
    <w:p>
      <w:pPr>
        <w:pStyle w:val="BookText"/>
        <w:rPr/>
      </w:pPr>
      <w:r>
        <w:rPr>
          <w:rFonts w:ascii="IRNazanin" w:hAnsi="IRNazanin" w:eastAsia="IRNazanin"/>
          <w:color w:val="111111"/>
          <w:sz w:val="28"/>
          <w:sz w:val="28"/>
          <w:szCs w:val="28"/>
          <w:rtl w:val="true"/>
          <w:lang w:bidi="fa-IR"/>
        </w:rPr>
        <w:t>هروی می گوید؛ از امام رضا علیه السلام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الشریف این پیش از هر کاری به چه چیز خواهد پرداخت؟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سراغ بنی شیبه می رود و دست های آنان را قطع می کند؛ چون آنان دزدان خانه ی خدایند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تعالى فرجه الشریف قیام کند، بنی شیبه را دستگیر کرده، دست های شان را قطع می کند و آن ها را در میان مردم می گرداند و اعلام می کند اینان دزدان خانه ی خدا هستند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هم چنین 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رویارویی برخورد حضرت مهدی عجل الله تعالى فرجه الشریف با بنی شیبه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آن ها را قطع می کند و بر کعبه می آویزد و از طرف حضرت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 خانه ی خدا هستند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شیبه در فتح مکه مسلمان گشت و پیامبر صلی الله علیه واله وسلم او را کلیددار خانه ی کعبه کرد و طایفه ی بنی شیبه، تا مدت ها کلیددار و پرده دار </w:t>
      </w:r>
      <w:r>
        <w:rPr>
          <w:rFonts w:eastAsia="IRNazanin" w:cs="IRNazanin"/>
          <w:color w:val="111111"/>
          <w:sz w:val="28"/>
          <w:szCs w:val="28"/>
          <w:rtl w:val="true"/>
          <w:lang w:bidi="fa-IR"/>
        </w:rPr>
        <w:t xml:space="preserve">- </w:t>
      </w:r>
      <w:bookmarkStart w:id="444" w:name="pg20214_230218"/>
    </w:p>
    <w:p>
      <w:pPr>
        <w:pStyle w:val="BookText"/>
        <w:rPr/>
      </w:pPr>
      <w:bookmarkEnd w:id="444"/>
      <w:r>
        <w:rPr>
          <w:rFonts w:ascii="IRNazanin" w:hAnsi="IRNazanin" w:eastAsia="IRNazanin"/>
          <w:color w:val="111111"/>
          <w:sz w:val="28"/>
          <w:sz w:val="28"/>
          <w:szCs w:val="28"/>
          <w:rtl w:val="true"/>
          <w:lang w:bidi="fa-IR"/>
        </w:rPr>
        <w:t>خانه خدا بودند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مرحوم مامقانی می گوید بنی شیبه از دزدان خانه ی خدایند و إن شاء الله دست هایشان به این جرم قطع می شود و بر دیوار کعبه آویزان می گردد</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445" w:name="__RefHeading___Toc4590655_2320776876"/>
      <w:bookmarkStart w:id="446" w:name="_Toc161"/>
      <w:bookmarkEnd w:id="445"/>
      <w:r>
        <w:rPr/>
        <w:t>2</w:t>
      </w:r>
      <w:r>
        <w:rPr>
          <w:rtl w:val="true"/>
        </w:rPr>
        <w:t>)</w:t>
      </w:r>
      <w:r>
        <w:rPr>
          <w:rtl w:val="true"/>
        </w:rPr>
        <w:t>برخورد با مکاتب و فِرَق گوناگون</w:t>
      </w:r>
      <w:bookmarkEnd w:id="446"/>
    </w:p>
    <w:p>
      <w:pPr>
        <w:pStyle w:val="Heading5"/>
        <w:numPr>
          <w:ilvl w:val="4"/>
          <w:numId w:val="1"/>
        </w:numPr>
        <w:rPr/>
      </w:pPr>
      <w:bookmarkStart w:id="447" w:name="__RefHeading___Toc4590657_2320776876"/>
      <w:bookmarkStart w:id="448" w:name="_Toc162"/>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هنگامی که حضرت ولی عصر عجل الله تعالى فرجه الشریف قیام می کنند با فرقه ها و دسته جات مختلفی برخورد خواهند داشت از جمله برخورد با اقوام خاص پیروان ادیان غیر، اسلامی گروه مسلمان نماهای منافق و پیروان فرقه های مخالف که حضرت مهدی عجل الله تعالى فرجه الشریف با هریک برخورد خاصی را دارند که طبق روایات بیان می کنیم</w:t>
      </w:r>
      <w:r>
        <w:rPr>
          <w:rFonts w:eastAsia="IRNazanin" w:cs="IRNazanin"/>
          <w:color w:val="111111"/>
          <w:sz w:val="28"/>
          <w:szCs w:val="28"/>
          <w:rtl w:val="true"/>
          <w:lang w:bidi="fa-IR"/>
        </w:rPr>
        <w:t>.</w:t>
      </w:r>
    </w:p>
    <w:p>
      <w:pPr>
        <w:pStyle w:val="Heading5"/>
        <w:numPr>
          <w:ilvl w:val="4"/>
          <w:numId w:val="1"/>
        </w:numPr>
        <w:rPr/>
      </w:pPr>
      <w:bookmarkStart w:id="449" w:name="__RefHeading___Toc4590659_2320776876"/>
      <w:bookmarkStart w:id="450" w:name="_Toc163"/>
      <w:bookmarkEnd w:id="449"/>
      <w:r>
        <w:rPr>
          <w:rtl w:val="true"/>
        </w:rPr>
        <w:t>برخورد با قوم عرب</w:t>
      </w:r>
      <w:bookmarkEnd w:id="45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قائم ما عجل الله تعالى فرجه الشریف قیام کند بین او و عرب و قریش راهی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نیز آن حضرت در حالی که با دست به گلوی خود اشاره می کردند،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عرب راهی جز بریدن سرها نمانده است</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زمامداران و فرمانروایان خودسر آنان است و یا مراد پیروان مذاهب دیگر اسلامی می باشد</w:t>
      </w:r>
      <w:r>
        <w:rPr>
          <w:rFonts w:eastAsia="IRNazanin" w:cs="IRNazanin"/>
          <w:color w:val="111111"/>
          <w:sz w:val="28"/>
          <w:szCs w:val="28"/>
          <w:rtl w:val="true"/>
          <w:lang w:bidi="fa-IR"/>
        </w:rPr>
        <w:t xml:space="preserve">. </w:t>
      </w:r>
      <w:bookmarkStart w:id="451" w:name="pg20214_230219"/>
    </w:p>
    <w:p>
      <w:pPr>
        <w:pStyle w:val="BookText"/>
        <w:rPr/>
      </w:pPr>
      <w:bookmarkEnd w:id="451"/>
      <w:r>
        <w:rPr>
          <w:rFonts w:ascii="IRNazanin" w:hAnsi="IRNazanin" w:eastAsia="IRNazanin"/>
          <w:color w:val="111111"/>
          <w:sz w:val="28"/>
          <w:sz w:val="28"/>
          <w:szCs w:val="28"/>
          <w:rtl w:val="true"/>
          <w:lang w:bidi="fa-IR"/>
        </w:rPr>
        <w:t>امام صادق علیه السلام پیرامون ستیز با قریش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مهدی عجل الله تعالى فرجه الشریف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هدف قرار می دهد، از آن ها نمی ستاند جز شمشیر و به آن ها نمی دهد جز شمشیر</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 نمی گیرد مگر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قریش از حضرت ولی عصر عجل الله تعالى فرجه الشریف و فرمانبرداری نمی کنند بلکه در اخلالگری و ایجاد مشکلات می کوشند و به طور مستقیم یا غیر مستقیم سبب پیکار و جنگ با حضرت مهدی عجل الله تعالى فرجه الشریف می شوند و حضرت مهدی عجل الله تعالى فرجه الشریف نیز جز اسلحه، روش دیگری را مناسب نمی بینند</w:t>
      </w:r>
      <w:r>
        <w:rPr>
          <w:rFonts w:eastAsia="IRNazanin" w:cs="IRNazanin"/>
          <w:color w:val="111111"/>
          <w:sz w:val="28"/>
          <w:szCs w:val="28"/>
          <w:rtl w:val="true"/>
          <w:lang w:bidi="fa-IR"/>
        </w:rPr>
        <w:t>.</w:t>
      </w:r>
    </w:p>
    <w:p>
      <w:pPr>
        <w:pStyle w:val="Heading5"/>
        <w:numPr>
          <w:ilvl w:val="4"/>
          <w:numId w:val="1"/>
        </w:numPr>
        <w:rPr/>
      </w:pPr>
      <w:bookmarkStart w:id="452" w:name="__RefHeading___Toc4590661_2320776876"/>
      <w:bookmarkStart w:id="453" w:name="_Toc164"/>
      <w:bookmarkEnd w:id="452"/>
      <w:r>
        <w:rPr>
          <w:rtl w:val="true"/>
        </w:rPr>
        <w:t>برخورد با یهود و نصارا</w:t>
      </w:r>
      <w:bookmarkEnd w:id="453"/>
    </w:p>
    <w:p>
      <w:pPr>
        <w:pStyle w:val="BookText"/>
        <w:rPr/>
      </w:pPr>
      <w:r>
        <w:rPr>
          <w:rFonts w:ascii="IRNazanin" w:hAnsi="IRNazanin" w:eastAsia="IRNazanin"/>
          <w:color w:val="111111"/>
          <w:sz w:val="28"/>
          <w:sz w:val="28"/>
          <w:szCs w:val="28"/>
          <w:rtl w:val="true"/>
          <w:lang w:bidi="fa-IR"/>
        </w:rPr>
        <w:t>عبدالله بن بکیر از امام کاظم علیه السلام درباره تفسیر این آیه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که در آسمان و زمین است چه از روی اختیار یا اجبار مطیع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حضرت قائم عجل الله تعالى فرجه الشریف فرود آمده است هنگامی که علیه یهود، نصارا، صائبیان، مادی گرایان و برگشتگان از اسلام و کافران در شرق و غرب کره ی زمین قیام می کند و اسلام را به آن ها پیشنهاد می 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روی میل پذیرفت دستور می دهد که نماز بخواند و زکات بدهد و بر طبق آن چه فرد مسلمان مأمور به انجام آن است،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مسلمان نشود گردنش را می زند تا آن که در شرق و غرب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یک نفر کافر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بکیر پرسید قربانت گردم، در روی زمین مردم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علیه السلام می تواند همه ی آن ها را مسلمان کند، یا گردن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چیزی را اراده کند، چیز اندک را بسیار و بسیار را اندک می گرداند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شهربن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است که مرا خسته کرده است معنی آن را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اوَإنْ مِنْ أَهْل الكِتابِ إِلا لَيُؤْمِنَنَّ بِهِ قَبْلَ مَوْتِهِ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اهل کتاب نیست مگر آن که قبل از مرگش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اتفاق افتاده است که فردی نصرانی یا یهودی را پیش من می آورند و گردنش را می زنم و آن گاه به لب هایش خیره می شوم ولی حرکتی نمی کند تا این که نفس او بند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می گوید؛ به او گفتم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نیست که تو پنداشتی بلکه مراد این است وقتی که پیش از قیامت، عیسی بن مریم علیه السلام از آسمان فرود آید و به حضرت قائم عجل الله تعالى فرجه الشریف اقتداء کند در آن هنگام هیچ یهودی و نصرانی نمی ماند، مگر آن که پیش از مرگ به او ایمان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کجا گرفته ای و چه کسی آن را به تو آموخته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ای زلال به دست آورده ای</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نمی شود مگر این که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گریزند و پشت سنگ ها پنهان می شوند ولی سنگ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پشت من پنهان شده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با دجّال هستند، می گریزند و پنهان می شوند ولی درختان و سنگ ها فریاد می زند ای روح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نیز آنان را می کشد و کسی را بر جای نمی گذارد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البته روایاتی نیز هست که از آن ها فهمیده می شود، ستیزه و رویایی حضرت مهدی عجل الله تعالى فرجه الشریف همیشه با اهل کتاب یکسان نبوده بلکه در مواردی با دریافت جزیه به آنان اجازه می دهد به دین خودشان برجای بمانند و با گروهی به بحث و مناظره بپردازند و آنان را با این روش به اسلام دعوت می کند و ممکن است بگوییم در آغاز قیام با آنان به بحث می پردازند و با کسانی که حق را پنهان سازند،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به امام صادق علیه السلام عرض کردم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عجل الله تعالى فرجه الشریف تا پایان زندگانی در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ماند؟ </w:t>
      </w:r>
      <w:bookmarkStart w:id="454" w:name="pg20214_230222"/>
    </w:p>
    <w:p>
      <w:pPr>
        <w:pStyle w:val="BookText"/>
        <w:rPr/>
      </w:pPr>
      <w:bookmarkEnd w:id="45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در نظرش چگونه خواند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از راه مسالمت آمیز وارد می شود هم چنان که پیامبر صلی الله علیه واله وسلم رفتار کرد آنان در جای خواری جزیه می پردازند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هیچ اهل ذمه ای نمی ماند که جزیه بپردازد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ابن شوذب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جهت به حضرت قائم عجل الله تعالى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به سوی یکی از کوه های شام هدایت می شود در آن جا اسفار تورات را خارج می سازد و با آن یهودان به بحث و مناظره می پردازد و گروهی از آنان به دست حضرت اسلام می آورند</w:t>
      </w:r>
      <w:r>
        <w:rPr>
          <w:rFonts w:eastAsia="IRNazanin" w:cs="IRNazanin"/>
          <w:color w:val="111111"/>
          <w:sz w:val="28"/>
          <w:szCs w:val="28"/>
          <w:rtl w:val="true"/>
          <w:lang w:bidi="fa-IR"/>
        </w:rPr>
        <w:t xml:space="preserve">». </w:t>
      </w:r>
      <w:r>
        <w:rPr>
          <w:rStyle w:val="FootnoteAnchor"/>
          <w:rtl w:val="true"/>
        </w:rPr>
        <w:footnoteReference w:id="489"/>
      </w:r>
    </w:p>
    <w:p>
      <w:pPr>
        <w:pStyle w:val="Heading5"/>
        <w:numPr>
          <w:ilvl w:val="4"/>
          <w:numId w:val="1"/>
        </w:numPr>
        <w:rPr/>
      </w:pPr>
      <w:bookmarkStart w:id="455" w:name="__RefHeading___Toc4590663_2320776876"/>
      <w:bookmarkStart w:id="456" w:name="_Toc165"/>
      <w:bookmarkEnd w:id="455"/>
      <w:r>
        <w:rPr>
          <w:rtl w:val="true"/>
        </w:rPr>
        <w:t>برخورد با فرقه های ضاله</w:t>
      </w:r>
      <w:bookmarkEnd w:id="45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حال مرجئه </w:t>
      </w:r>
      <w:r>
        <w:rPr>
          <w:rStyle w:val="FootnoteAnchor"/>
          <w:rtl w:val="true"/>
        </w:rPr>
        <w:footnoteReference w:id="490"/>
      </w:r>
      <w:r>
        <w:rPr>
          <w:rFonts w:ascii="IRNazanin" w:hAnsi="IRNazanin" w:eastAsia="IRNazanin"/>
          <w:color w:val="111111"/>
          <w:sz w:val="28"/>
          <w:sz w:val="28"/>
          <w:szCs w:val="28"/>
          <w:rtl w:val="true"/>
          <w:lang w:bidi="fa-IR"/>
        </w:rPr>
        <w:t>فردا هنگامی که قائم ما عجل الله تعالى فرجه الشریف قیام کند، به چه کسی پناه خواهند برد؟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می گویند، در آن هنگام ما و شما در برابر عدالت یکسان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خواهیم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 توبه کند، خدا از او می گذرد و اگر در درون خود نفاق و دو رویی پنهان داشته باشد، خداوند جزاء و کسی را تبعید و آواره نمی کند و اگر چیزی از آن نفاق را آشکار سازد خداوند خونش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هم چنان که قصاب، گوسفندش را سر می برد آنان را خواهد کشت، و با دست به گردن مبارکش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حضرت علیه السلام ظهور کند، همه ی کارها و فعالیت ها به نفع حضرت خواهد بود و ایشان خونی نمی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ما و شما خون آنان را بریزیم و عرق را از خون پاک کنیم و با دست مبارک به پیشانی اشاره کرد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امیرمؤمنان علیه السلام پس از شکست خوارج به هنگام گذشتن از کشتگان آنان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شما را به کشتن داد که شما را فریفت</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نفس های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ریشه آنان را تا پایان دنیا قطع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سوگند به آن که جانم در دست اوست، آنان در صلب های مردان و رحم های زنان خواهند بود و پی در پی خروج خواهند کرد تا آن که به سرکردگی شخصی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رودهای دجله و فرات خروج کنند در آن روزگار مردی از اهل بیت ما علیهم السلام به </w:t>
      </w:r>
      <w:r>
        <w:rPr>
          <w:rFonts w:eastAsia="IRNazanin" w:cs="IRNazanin"/>
          <w:color w:val="111111"/>
          <w:sz w:val="28"/>
          <w:szCs w:val="28"/>
          <w:rtl w:val="true"/>
          <w:lang w:bidi="fa-IR"/>
        </w:rPr>
        <w:t xml:space="preserve">- </w:t>
      </w:r>
      <w:bookmarkStart w:id="457" w:name="pg20214_230224"/>
    </w:p>
    <w:p>
      <w:pPr>
        <w:pStyle w:val="BookText"/>
        <w:rPr/>
      </w:pPr>
      <w:bookmarkEnd w:id="457"/>
      <w:r>
        <w:rPr>
          <w:rFonts w:ascii="IRNazanin" w:hAnsi="IRNazanin" w:eastAsia="IRNazanin"/>
          <w:color w:val="111111"/>
          <w:sz w:val="28"/>
          <w:sz w:val="28"/>
          <w:szCs w:val="28"/>
          <w:rtl w:val="true"/>
          <w:lang w:bidi="fa-IR"/>
        </w:rPr>
        <w:t>جنگ با او می رود و او را به هلاکت می رساند و از آن پس، هیچ قیامی از خوارج تا قیامت نخواهد بود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 نیز حضرت علی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عجل الله تعالى فرجه الشریف قیام کند، به سوی کوفه رهسپار می شود در آن جا تعداد ده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در حالی که سلاح به دوش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حضرت علیه السلام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آمده ای بازگرد، زیرا ما به فرزندان فاطمه علیها السلام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فرجه الشریف شمشیر می کشد و همگی را از دَمِ تیغ می گذراند</w:t>
      </w:r>
      <w:r>
        <w:rPr>
          <w:rFonts w:eastAsia="IRNazanin" w:cs="IRNazanin"/>
          <w:color w:val="111111"/>
          <w:sz w:val="28"/>
          <w:szCs w:val="28"/>
          <w:rtl w:val="true"/>
          <w:lang w:bidi="fa-IR"/>
        </w:rPr>
        <w:t xml:space="preserve">». </w:t>
      </w:r>
      <w:r>
        <w:rPr>
          <w:rStyle w:val="FootnoteAnchor"/>
          <w:rtl w:val="true"/>
        </w:rPr>
        <w:footnoteReference w:id="494"/>
      </w:r>
    </w:p>
    <w:p>
      <w:pPr>
        <w:pStyle w:val="Heading5"/>
        <w:numPr>
          <w:ilvl w:val="4"/>
          <w:numId w:val="1"/>
        </w:numPr>
        <w:rPr/>
      </w:pPr>
      <w:bookmarkStart w:id="458" w:name="__RefHeading___Toc4590665_2320776876"/>
      <w:bookmarkStart w:id="459" w:name="_Toc166"/>
      <w:bookmarkEnd w:id="458"/>
      <w:r>
        <w:rPr>
          <w:rtl w:val="true"/>
        </w:rPr>
        <w:t>برخورد با مقدس نماها</w:t>
      </w:r>
      <w:bookmarkEnd w:id="45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فرجه الشریف به سوی کوفه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شانزده 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سلاح در برابر حضرت می ایستند، آنان قاریان قرآن و دانشمندان دینی هستند که پیشانیشان از بسیاری عبادت پینه بسته چهره هایشان در اثر شب زنده داری زرد شده، نفاق سراپایشان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یک صدا فریاد بر 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 که آمده ای بازگرد، زیرا به تو نیازی نداریم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تعالى فرجه الشریف در پشت نجف پس از ظهر روز دوشنبه تا شامگاه بر آنان شمشیر می کشد و همه را از دم تیغ می گذراند و در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نبرد از یاران حضرت حتی یک نفر هم زخمی نمی شود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ابو حمزه ثمالی می گوید؛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هنگام ظهور، مشکلاتی را که از مردم می بیند، به اندازه ای است که پیامبر دید یا بیش تر از آن</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فضیل می گوید؛ 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تعالى فرجه الشریف قیام کند، از مردم جاهل، بیش از آن چه پیامبر صلی الله علیه واله وسلم از جاهلان دوران جاهلیت ناراحتی دید، رنج و ناراحتی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در روزگاری مبعوث شد که مردم سنگ و چوب و بت های تراشیده را می پرستیدند ولی قائم ما عجل الله تعالى فرجه الشریف در روزگاری قیام می کند که با قرآن علیه حضرت احتجاج می کنند و آیات را علیه آن حضرت تأویل می نمایند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تعالى فرجه الشریف آن قدر از انسان ها می کشد که تا ساق پا را خون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فرزندان پدرش به حضرت اعتراض شدید می کند و می گوید مردم را از گرداگرد خود می پرانی هم چنان که گوسفندان رم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 طبق دستور رسول خدا صلی الله علیه واله وسلم است؟</w:t>
      </w:r>
    </w:p>
    <w:p>
      <w:pPr>
        <w:pStyle w:val="BookText"/>
        <w:rPr/>
      </w:pPr>
      <w:r>
        <w:rPr>
          <w:rFonts w:ascii="IRNazanin" w:hAnsi="IRNazanin" w:eastAsia="IRNazanin"/>
          <w:color w:val="111111"/>
          <w:sz w:val="28"/>
          <w:sz w:val="28"/>
          <w:szCs w:val="28"/>
          <w:rtl w:val="true"/>
          <w:lang w:bidi="fa-IR"/>
        </w:rPr>
        <w:t>یکی از یاران حضرت از جای بر 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کنی یا گردنت را بزنم؟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عهد و پیمانی که از رسول خدا صلی الله علیه واله وسلم همراه دارد بیرون می آورد </w:t>
      </w:r>
      <w:r>
        <w:rPr>
          <w:rFonts w:eastAsia="IRNazanin" w:cs="IRNazanin"/>
          <w:color w:val="111111"/>
          <w:sz w:val="28"/>
          <w:szCs w:val="28"/>
          <w:rtl w:val="true"/>
          <w:lang w:bidi="fa-IR"/>
        </w:rPr>
        <w:t xml:space="preserve">- </w:t>
      </w:r>
      <w:bookmarkStart w:id="460" w:name="pg20214_230226"/>
    </w:p>
    <w:p>
      <w:pPr>
        <w:pStyle w:val="BookText"/>
        <w:rPr/>
      </w:pPr>
      <w:bookmarkEnd w:id="460"/>
      <w:r>
        <w:rPr>
          <w:rFonts w:ascii="IRNazanin" w:hAnsi="IRNazanin" w:eastAsia="IRNazanin"/>
          <w:color w:val="111111"/>
          <w:sz w:val="28"/>
          <w:sz w:val="28"/>
          <w:szCs w:val="28"/>
          <w:rtl w:val="true"/>
          <w:lang w:bidi="fa-IR"/>
        </w:rPr>
        <w:t>و ارائه می کند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هم چنین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تعالى فرجه الشریف قیام کند، گروهی از دین و ولایت خارج می شوند، در صورتی که پنداشته می شد آنان از پیروان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افرادی ولایت حضرت را می پذیرند، در صورتی که مانند آفتاب و ماه پرستان بودند</w:t>
      </w:r>
      <w:r>
        <w:rPr>
          <w:rFonts w:eastAsia="IRNazanin" w:cs="IRNazanin"/>
          <w:color w:val="111111"/>
          <w:sz w:val="28"/>
          <w:szCs w:val="28"/>
          <w:rtl w:val="true"/>
          <w:lang w:bidi="fa-IR"/>
        </w:rPr>
        <w:t xml:space="preserve">». </w:t>
      </w:r>
      <w:r>
        <w:rPr>
          <w:rStyle w:val="FootnoteAnchor"/>
          <w:rtl w:val="true"/>
        </w:rPr>
        <w:footnoteReference w:id="499"/>
      </w:r>
    </w:p>
    <w:p>
      <w:pPr>
        <w:pStyle w:val="Heading5"/>
        <w:numPr>
          <w:ilvl w:val="4"/>
          <w:numId w:val="1"/>
        </w:numPr>
        <w:rPr/>
      </w:pPr>
      <w:bookmarkStart w:id="461" w:name="__RefHeading___Toc4590667_2320776876"/>
      <w:bookmarkStart w:id="462" w:name="_Toc167"/>
      <w:bookmarkEnd w:id="461"/>
      <w:r>
        <w:rPr>
          <w:rtl w:val="true"/>
        </w:rPr>
        <w:t>برخورد با ناصبی ها</w:t>
      </w:r>
      <w:bookmarkEnd w:id="46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تعالی فرجه الشریف قیام کند، همه ی ناصبیان و دشمنان اهل بیت علیهم السلام را بر حضرتش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کردند آن ها را رها می کنند وگرنه به قتل می رساند یا آن ها را به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اهل ذمه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می کنند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تعالی فرجه الشریف قیام کند، بر یک یک ناصبیان ایمان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آن ها را رها می سازد وگرنه گردنشان را می زند یا از آنان جزیه می گیرد چنان که امروز از اهل ذمه جزیه می گیرند و آن ها را از شهرها و روستاها تبعید می کند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مرحوم مجلسی قدس سره می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حکم مربوط به آغاز قیام باشد، زیرا ظاهر روایات این است </w:t>
      </w:r>
      <w:r>
        <w:rPr>
          <w:rFonts w:eastAsia="IRNazanin" w:cs="IRNazanin"/>
          <w:color w:val="111111"/>
          <w:sz w:val="28"/>
          <w:szCs w:val="28"/>
          <w:rtl w:val="true"/>
          <w:lang w:bidi="fa-IR"/>
        </w:rPr>
        <w:t xml:space="preserve">- </w:t>
      </w:r>
      <w:bookmarkStart w:id="463" w:name="pg20214_230227"/>
    </w:p>
    <w:p>
      <w:pPr>
        <w:pStyle w:val="BookText"/>
        <w:rPr/>
      </w:pPr>
      <w:bookmarkEnd w:id="463"/>
      <w:r>
        <w:rPr>
          <w:rFonts w:ascii="IRNazanin" w:hAnsi="IRNazanin" w:eastAsia="IRNazanin"/>
          <w:color w:val="111111"/>
          <w:sz w:val="28"/>
          <w:sz w:val="28"/>
          <w:szCs w:val="28"/>
          <w:rtl w:val="true"/>
          <w:lang w:bidi="fa-IR"/>
        </w:rPr>
        <w:t>که از آنان جزایمان پذیرفته نمی شود وگرنه کشته می شوند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ابوبصیر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مهدی عجل الله تعالی فرجه الشریف با ناصبی ها و کسانی که با شما دشمنی دارند، چگونه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و حکومت ما مخالفان بهره 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خون هایشان را در آن هنگام حلال خواهد کرد، ولی امروز خونشان بر ما و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تو را فریب ندهد و بدان روزگاری که قائم ما عجل الله تعالی فرجه الشریف قیام کرد، حضرت برای خدا و رسولش و برای ما انتقام خواهد گرفت</w:t>
      </w:r>
      <w:r>
        <w:rPr>
          <w:rFonts w:eastAsia="IRNazanin" w:cs="IRNazanin"/>
          <w:color w:val="111111"/>
          <w:sz w:val="28"/>
          <w:szCs w:val="28"/>
          <w:rtl w:val="true"/>
          <w:lang w:bidi="fa-IR"/>
        </w:rPr>
        <w:t xml:space="preserve">». </w:t>
      </w:r>
      <w:r>
        <w:rPr>
          <w:rStyle w:val="FootnoteAnchor"/>
          <w:rtl w:val="true"/>
        </w:rPr>
        <w:footnoteReference w:id="503"/>
      </w:r>
    </w:p>
    <w:p>
      <w:pPr>
        <w:pStyle w:val="Heading5"/>
        <w:numPr>
          <w:ilvl w:val="4"/>
          <w:numId w:val="1"/>
        </w:numPr>
        <w:rPr/>
      </w:pPr>
      <w:bookmarkStart w:id="464" w:name="__RefHeading___Toc4590669_2320776876"/>
      <w:bookmarkStart w:id="465" w:name="_Toc168"/>
      <w:bookmarkEnd w:id="464"/>
      <w:r>
        <w:rPr>
          <w:rtl w:val="true"/>
        </w:rPr>
        <w:t>برخورد با منافقین</w:t>
      </w:r>
      <w:bookmarkEnd w:id="46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عناصر کفر و ایمان از یکدیگر جدا می گشتید، همانا آنان که کافرند به عذاب دردناک معذب می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صلب کافران و منافقان امانت هایی از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ما عجل الله تعالی فرجه الشریف ظهور نمی کند، مگر آن که آن امانت ها را خداوند از صلب آنان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مؤمنان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کافران و منافقان را به قتل می رساند</w:t>
      </w:r>
      <w:r>
        <w:rPr>
          <w:rFonts w:eastAsia="IRNazanin" w:cs="IRNazanin"/>
          <w:color w:val="111111"/>
          <w:sz w:val="28"/>
          <w:szCs w:val="28"/>
          <w:rtl w:val="true"/>
          <w:lang w:bidi="fa-IR"/>
        </w:rPr>
        <w:t xml:space="preserve">». </w:t>
      </w:r>
      <w:r>
        <w:rPr>
          <w:rStyle w:val="FootnoteAnchor"/>
          <w:rtl w:val="true"/>
        </w:rPr>
        <w:footnoteReference w:id="505"/>
      </w:r>
      <w:bookmarkStart w:id="466" w:name="pg20214_230228"/>
    </w:p>
    <w:p>
      <w:pPr>
        <w:pStyle w:val="BookText"/>
        <w:rPr/>
      </w:pPr>
      <w:bookmarkEnd w:id="466"/>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عجل الله تعالی فرجه الشریف ما قیام کند، نیازی نداردکه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درخواست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بسیاری از شما منافقان حدّ خدا را جاری می کند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حسین علیه السلام به فرزندش 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خون من از جوشش باز نمی ایستد، تا این که خداوند، مهدی عجل الله تعالی فرجه الشریف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انتقام خون من از منافقان فاسق و کافر، هفتاد هزار نفر را می کشد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 آید و در آن جا همه منافقان دو دل را که به امامت حضرت عقیده ندارند به قتل می رساند و کاخ های آن ها را ویران می کند و با جنگجویان آنان می جنگد و آن قدر از آنان می کشد تا خداوند خشنود گردد</w:t>
      </w:r>
      <w:r>
        <w:rPr>
          <w:rFonts w:eastAsia="IRNazanin" w:cs="IRNazanin"/>
          <w:color w:val="111111"/>
          <w:sz w:val="28"/>
          <w:szCs w:val="28"/>
          <w:rtl w:val="true"/>
          <w:lang w:bidi="fa-IR"/>
        </w:rPr>
        <w:t xml:space="preserve">». </w:t>
      </w:r>
      <w:r>
        <w:rPr>
          <w:rStyle w:val="FootnoteAnchor"/>
          <w:rtl w:val="true"/>
        </w:rPr>
        <w:footnoteReference w:id="508"/>
      </w:r>
    </w:p>
    <w:p>
      <w:pPr>
        <w:pStyle w:val="Heading5"/>
        <w:numPr>
          <w:ilvl w:val="4"/>
          <w:numId w:val="1"/>
        </w:numPr>
        <w:rPr/>
      </w:pPr>
      <w:bookmarkStart w:id="467" w:name="__RefHeading___Toc4590671_2320776876"/>
      <w:bookmarkStart w:id="468" w:name="_Toc169"/>
      <w:bookmarkEnd w:id="467"/>
      <w:r>
        <w:rPr>
          <w:rtl w:val="true"/>
        </w:rPr>
        <w:t>برخورد با شیطان</w:t>
      </w:r>
      <w:bookmarkEnd w:id="468"/>
    </w:p>
    <w:p>
      <w:pPr>
        <w:pStyle w:val="BookText"/>
        <w:rPr/>
      </w:pPr>
      <w:r>
        <w:rPr>
          <w:rFonts w:ascii="IRNazanin" w:hAnsi="IRNazanin" w:eastAsia="IRNazanin"/>
          <w:color w:val="111111"/>
          <w:sz w:val="28"/>
          <w:sz w:val="28"/>
          <w:szCs w:val="28"/>
          <w:rtl w:val="true"/>
          <w:lang w:bidi="fa-IR"/>
        </w:rPr>
        <w:t>شيطان ریشه اصلی کفر و شرک فساد و تباهی و عصیان و تمرد، و جنايت و ظلم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چنان که گفتیم از عوامل مهم ناامنی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مهدی عجل الله تعالی فرجه الشریف یکی از کارهای مهم و اساسی حضرت، ذبح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النقی علیه السلام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رجیم به معنای دور شده به وسیله ی لعن و مطرود از مواضع خیر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هیچ مؤمنی یاد نمی کند مگر این که لعنتش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سابق الهی آمده است که آن گاه که قائم عجل الله تعالی فرجه الشریف قیام می کند، هیچ مؤمنی در زمان او نخواهد بود مگر این که شیطان را با سنگ دور خواهد کرد همان طور که پیش از آن با لعن دور می شد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وهب بن جمیع می گوید از حضرت صادق علیه السلام پرسیدم؛ این که خداوند به شیطان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معلوم چه زمانی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پنداشته ای این روز روز قیامت است؟ خداوند تا روز قیام قائم ما عجل الله تعالی فرجه الشریف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او را مبعوث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ی قیام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مسجد کوفه می رود، در آن هنگام شیطان در حالی که با زانوان خود راه می رود، به آن جا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پیشانی او را می گیرد و گردنش را می زند و آن هنگام روز وقت معلوم است که مهلت شیطان به پایان می رسد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علامه سید محمد حسین طباطبایی روایت دیگری را به همین مضمون از تفسیر قمی آورده و در دنباله ی آن می 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از اهل بیت علیهم السلام در تفسیر اکثر آیات قیامت وارد شده؛ گاهی آیات را به ظهور حضرت مهدی عجل الله تعالی فرجه الشریف و گاهی به رجعت و گاهی به قیامت تفسیر می کند شاید به این لحاظ است که این سه روز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شدن حقایق شریکند، هرچند از حیث شدت و ضعف با هم اختلاف دارند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سعدبن عبدالله در بصائر از حضرت صادق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خدا سؤال کرد که او را مهلت دهد تا روز قیامت که مردم زنده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تعالی ابا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مهلت دادم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روز ظاهر شود شیطان با جمیع اتباعش از روزی که خدا آدم را خلق کرد، فرموده است تا آن روز و حضرت امیرالمؤمنين على علیه السبلام برگردد و این آخر برگشت های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رجعت های بسیار خواهد کرد؟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هر امامی که در قرنی بوده باشد نیکوکاران و بدکاران زمان او بر می گردند تا حق تعالی مؤمنان را بر کافران غالب گرداند و مؤمنان از ایشان انتقام بکشند پس چون آن روز ظاهر شود حضرت امیرالمؤمنین علیه السلام با اصحاب و شیعیانش برگردد و شیطان نیز با اصحابش بیاید و ملاقات ایشان در کنار فرات واقع شود نزدیک به کوفه، پس قتالی واقع شود نزدیک به کوفه پس قتالی واقع شود که هرگز مثل آن واقع نشده باشد، گویا می بینم اصحاب حضرت امیر علیه السلام را که صد قدم از پس پشت برگردند و پای بعضی در میان آب فرات داخل شود پس ابری از آسمان به زیر آید که پر شده باشد از ملائکه و رسول خدا صلی الله علیه واله وسلم حربه ای از نور در دست داشته باشد و در پیش آن ابر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شیطان بر آن حضرت افتد از عقب برگردد و اصحابش به او گویند که اکنون که ظفر یافتی به کجا می روی</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آن چه شما نمی بینید، من می ترسم از پروردگار عالمیان پس حضرت رسول صلی الله علیه واله وسلم به او برسد و حربه را در میان دو کتفش بزند که او و اصحابش همه هلاک شوند پس بعد از آن همه مردم خدا را به یگانگی بپرستند و هیچ چیز را با خدا شریک نگردانند</w:t>
      </w:r>
      <w:r>
        <w:rPr>
          <w:rFonts w:eastAsia="IRNazanin" w:cs="IRNazanin"/>
          <w:color w:val="111111"/>
          <w:sz w:val="28"/>
          <w:szCs w:val="28"/>
          <w:rtl w:val="true"/>
          <w:lang w:bidi="fa-IR"/>
        </w:rPr>
        <w:t xml:space="preserve">». </w:t>
      </w:r>
      <w:r>
        <w:rPr>
          <w:rStyle w:val="FootnoteAnchor"/>
          <w:rtl w:val="true"/>
        </w:rPr>
        <w:footnoteReference w:id="513"/>
      </w:r>
      <w:bookmarkStart w:id="469" w:name="pg20214_230232"/>
    </w:p>
    <w:p>
      <w:pPr>
        <w:pStyle w:val="Heading2"/>
        <w:numPr>
          <w:ilvl w:val="1"/>
          <w:numId w:val="1"/>
        </w:numPr>
        <w:rPr/>
      </w:pPr>
      <w:bookmarkStart w:id="470" w:name="__RefHeading___Toc4590673_2320776876"/>
      <w:bookmarkStart w:id="471" w:name="_Toc170"/>
      <w:bookmarkEnd w:id="469"/>
      <w:bookmarkEnd w:id="470"/>
      <w:r>
        <w:rPr>
          <w:rtl w:val="true"/>
        </w:rPr>
        <w:t>فصل هفتم</w:t>
      </w:r>
      <w:r>
        <w:rPr>
          <w:rtl w:val="true"/>
        </w:rPr>
        <w:t xml:space="preserve">: </w:t>
      </w:r>
      <w:r>
        <w:rPr>
          <w:rtl w:val="true"/>
        </w:rPr>
        <w:t>برنامه های حکومت واحد جهانی حضرت مهدی عجل الله تعالى فرجه الشریف</w:t>
      </w:r>
      <w:bookmarkEnd w:id="471"/>
    </w:p>
    <w:p>
      <w:pPr>
        <w:pStyle w:val="Heading3"/>
        <w:numPr>
          <w:ilvl w:val="2"/>
          <w:numId w:val="1"/>
        </w:numPr>
        <w:rPr/>
      </w:pPr>
      <w:bookmarkStart w:id="472" w:name="__RefHeading___Toc4590675_2320776876"/>
      <w:bookmarkStart w:id="473" w:name="_Toc171"/>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فصل هفتم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حکومت واحد جهانی حضرت مهدی عجل الله تعالى فرجه الشريف</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عصر شکوهمند ظهور عصری است سرشار از عدل و عدالت و همان گونه که از گفتار اهل بیت عصمت و طهارت علیهم السلام نقل شده است اثری از ظلم و ستم در زمین باقی نمی ماند و کمبودها، کاستی ها و همه گونه فقر که از سوی ستمگران بر مردم جهان تحمیل شده است، نه تنها برطرف می شود بلکه با روش های نورانی جبران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در همه ی ابعاد زندگی بشریت پرچم عدالت به اهتزاز درمی آید و همه ی مظلومان عالم از زیر یوغ ظالمان و ستمکاران نجات می یابند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عدل حضرت بقیة الله الاعظم ارواحناه فداه سایه ی رحمت عدالت را بر سر تمامی مردم در سراسر جهان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هم چون آفتاب عالمتاب در همه جا حتی در گوشه ی خانه ها گسترش می یابد و همان گونه که نور خورشید به همه جا می تابد، عدل و عدالت آن حضرت در همه ی ابعاد زندگی اعم از برنامه های علمی، برنامه های اقتصادی، برنامه های اجتماعی، برنامه های عقیدتی، برنامه های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برنامه های قضایی فرامی گیرد</w:t>
      </w:r>
      <w:r>
        <w:rPr>
          <w:rFonts w:eastAsia="IRNazanin" w:cs="IRNazanin"/>
          <w:color w:val="111111"/>
          <w:sz w:val="28"/>
          <w:szCs w:val="28"/>
          <w:rtl w:val="true"/>
          <w:lang w:bidi="fa-IR"/>
        </w:rPr>
        <w:t xml:space="preserve">. </w:t>
      </w:r>
      <w:bookmarkStart w:id="474" w:name="pg20214_230235"/>
    </w:p>
    <w:p>
      <w:pPr>
        <w:pStyle w:val="BookText"/>
        <w:rPr/>
      </w:pPr>
      <w:bookmarkEnd w:id="474"/>
      <w:r>
        <w:rPr>
          <w:rFonts w:ascii="IRNazanin" w:hAnsi="IRNazanin" w:eastAsia="IRNazanin"/>
          <w:color w:val="111111"/>
          <w:sz w:val="28"/>
          <w:sz w:val="28"/>
          <w:szCs w:val="28"/>
          <w:rtl w:val="true"/>
          <w:lang w:bidi="fa-IR"/>
        </w:rPr>
        <w:t>در این قسمت با استفاده از آیات قرآن و استمداد از روایات معصومین علیهم السلام به تشریح گوشه ای از روش حکومتی آن حضرت در ابعاد مختلف زندگی می پردازیم</w:t>
      </w:r>
      <w:r>
        <w:rPr>
          <w:rFonts w:eastAsia="IRNazanin" w:cs="IRNazanin"/>
          <w:color w:val="111111"/>
          <w:sz w:val="28"/>
          <w:szCs w:val="28"/>
          <w:rtl w:val="true"/>
          <w:lang w:bidi="fa-IR"/>
        </w:rPr>
        <w:t>.</w:t>
      </w:r>
    </w:p>
    <w:p>
      <w:pPr>
        <w:pStyle w:val="Heading3"/>
        <w:numPr>
          <w:ilvl w:val="2"/>
          <w:numId w:val="1"/>
        </w:numPr>
        <w:rPr/>
      </w:pPr>
      <w:bookmarkStart w:id="475" w:name="__RefHeading___Toc4590677_2320776876"/>
      <w:bookmarkStart w:id="476" w:name="_Toc172"/>
      <w:bookmarkEnd w:id="475"/>
      <w:r>
        <w:rPr>
          <w:rtl w:val="true"/>
        </w:rPr>
        <w:t>برنامه های علمی حکومت جهانی حضرت مهدی عجل الله تعالى فرجه الشریف</w:t>
      </w:r>
      <w:bookmarkEnd w:id="476"/>
    </w:p>
    <w:p>
      <w:pPr>
        <w:pStyle w:val="Heading4"/>
        <w:numPr>
          <w:ilvl w:val="3"/>
          <w:numId w:val="1"/>
        </w:numPr>
        <w:rPr/>
      </w:pPr>
      <w:bookmarkStart w:id="477" w:name="__RefHeading___Toc4590679_2320776876"/>
      <w:bookmarkStart w:id="478" w:name="_Toc173"/>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مسائل علمی و آموزشی در زندگی بشر مهم ترین عامل رشد و دگرگونی می باشد در جامعه ای که علم و آموزش ضعیف باشد، آن جامعه محکوم به ذلّت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مهدی عجل الله تعالى فرجه الشريف تعلیم و تربیت و رشد علمی به کمال مطلق خواهد رسید و تمام علوم مبهم و ناشناخته در آن زمان اسرارش فاش خواهد شد و تمام فرمول های مربوط به جهان آفرینش در زمان او و تحت نظارت او برای بشریت تعریف خواهد شد در این فصل با بیان روایات معصومین علیهم السلام به چشم اندازی از روش علمی حکومت حضرت مهدی علیه السلام می پردازیم</w:t>
      </w:r>
      <w:r>
        <w:rPr>
          <w:rFonts w:eastAsia="IRNazanin" w:cs="IRNazanin"/>
          <w:color w:val="111111"/>
          <w:sz w:val="28"/>
          <w:szCs w:val="28"/>
          <w:rtl w:val="true"/>
          <w:lang w:bidi="fa-IR"/>
        </w:rPr>
        <w:t>.</w:t>
      </w:r>
    </w:p>
    <w:p>
      <w:pPr>
        <w:pStyle w:val="Heading4"/>
        <w:numPr>
          <w:ilvl w:val="3"/>
          <w:numId w:val="1"/>
        </w:numPr>
        <w:rPr/>
      </w:pPr>
      <w:bookmarkStart w:id="479" w:name="__RefHeading___Toc4590681_2320776876"/>
      <w:bookmarkStart w:id="480" w:name="_Toc174"/>
      <w:bookmarkEnd w:id="479"/>
      <w:r>
        <w:rPr/>
        <w:t>1</w:t>
      </w:r>
      <w:r>
        <w:rPr>
          <w:rtl w:val="true"/>
        </w:rPr>
        <w:t xml:space="preserve">) </w:t>
      </w:r>
      <w:r>
        <w:rPr>
          <w:rtl w:val="true"/>
        </w:rPr>
        <w:t>گشوده شدن بیست و هفت حرف علم</w:t>
      </w:r>
      <w:bookmarkEnd w:id="480"/>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بیست و هفت حرف است تمام آن چه پیغمبران آورده اند دو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جهت عدم استعداد و آمادگی مردم بیش از این نگفته اند، نه این که بلد نبودند؛ چون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كَلَّمُوا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 ولی در زمان حضرت قائم عجل الله تعالى فرجه الشريف استعدادها شکوفا می شود و مردم توانایی حمل هرگونه علم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تا امروز هنوز بیش از دو حرف آن را نشناخته اند و چون قائم ما عجل الله تعالى فرجه الشريف قیام کند، بیست و پنج حرف دیگر را بیرون آورد و آن دو حرف را به آن ها اضافه می کند تا این که تمام بیست و هفت حرف را نشر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نماید و علم و دانش را به نهایت کمال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اوج نهایی خود برساند و جامعه را از هرگونه علم و دانش غنی سازد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اسم اعظم خود را هفتادو سه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بیست و پنج حرف به حضرت آدم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حرف هم به نوح علیه السلام عطا کرد، و به ابراهیم علیه السلام هشت حرف عطا فرمود و موسی علیه السلام چهار حرف داد و عیسی علیه السلام را دو حرف عطا نمود و او با آن دو حرف مرده ها را زنده می کرد و کور مادرزاد و شخص پیسی را شفا می داد و محمد صلی الله علیه واله وسلم را هفتادو دو حرف داد و یکی را مخفی داشت تا آن چه پیش اوست دانسته نشود و آن چه را بندگان دارند، بداند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بیست و هفت حرف است، پس جمیع آن چه پیغمبران آوردند دو حرف بود و مردم نشناختند تا امروز غیر از این دو حرف را پس هرگاه قائم ما عجل الله تعالى فرجه الشريف خروج کند، بیست و پنج حرف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در میان مردم پراکنده می کند و به او دو حرف دیگر را ضمیمه می کند تا منتشر می نماید تمام بیست و هفت حرف را</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شیخ صفار در بصائر روایت کرده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ذوابه ی </w:t>
      </w:r>
      <w:r>
        <w:rPr>
          <w:rStyle w:val="FootnoteAnchor"/>
          <w:rtl w:val="true"/>
        </w:rPr>
        <w:footnoteReference w:id="517"/>
      </w:r>
      <w:r>
        <w:rPr>
          <w:rFonts w:ascii="IRNazanin" w:hAnsi="IRNazanin" w:eastAsia="IRNazanin"/>
          <w:color w:val="111111"/>
          <w:sz w:val="28"/>
          <w:sz w:val="28"/>
          <w:szCs w:val="28"/>
          <w:rtl w:val="true"/>
          <w:lang w:bidi="fa-IR"/>
        </w:rPr>
        <w:t xml:space="preserve">شمشیر رسول خدا صلی الله علیه واله وسلم صحیفه ی کوچکی بود و به درستی که علی علیه السلام طلبید پسرش حسن علیه السلام را پس دادند صحیفه را به او و کاردی به او داد و فرمود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کن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نتوانست آن را باز کند پس آن را برای او باز کرد؛ پس آن 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bookmarkStart w:id="481" w:name="pg20214_230237"/>
    </w:p>
    <w:p>
      <w:pPr>
        <w:pStyle w:val="BookText"/>
        <w:rPr/>
      </w:pPr>
      <w:bookmarkEnd w:id="481"/>
      <w:r>
        <w:rPr>
          <w:rFonts w:ascii="IRNazanin" w:hAnsi="IRNazanin" w:eastAsia="IRNazanin"/>
          <w:color w:val="111111"/>
          <w:sz w:val="28"/>
          <w:sz w:val="28"/>
          <w:szCs w:val="28"/>
          <w:rtl w:val="true"/>
          <w:lang w:bidi="fa-IR"/>
        </w:rPr>
        <w:t>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الف، یا، سین، لام و حرفی بعداز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را پیچید و داد آن را به پسرش حسین علیه السلام، پس نتوانست آن را باز کند، پس آن را برای او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خواند، چنان چه امام حسن علیه السلام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را داد به پسرش محمّد حنفیه، پس نتوانست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او باز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او چیزی را استخراج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آن را گرفت و پیچید و بر ذوابه ی شمشیر رسول خدا صلی الله علیه واله وسلم آویزان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در آن صحیفه؟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 از آن مگر دو حرف تا این ساعت</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482" w:name="__RefHeading___Toc4590683_2320776876"/>
      <w:bookmarkStart w:id="483" w:name="_Toc175"/>
      <w:bookmarkEnd w:id="482"/>
      <w:r>
        <w:rPr/>
        <w:t>2</w:t>
      </w:r>
      <w:r>
        <w:rPr>
          <w:rtl w:val="true"/>
        </w:rPr>
        <w:t xml:space="preserve">) </w:t>
      </w:r>
      <w:r>
        <w:rPr>
          <w:rtl w:val="true"/>
        </w:rPr>
        <w:t>به او وحی می شود</w:t>
      </w:r>
      <w:bookmarkEnd w:id="483"/>
    </w:p>
    <w:p>
      <w:pPr>
        <w:pStyle w:val="BookText"/>
        <w:rPr/>
      </w:pPr>
      <w:r>
        <w:rPr>
          <w:rFonts w:ascii="IRNazanin" w:hAnsi="IRNazanin" w:eastAsia="IRNazanin"/>
          <w:color w:val="111111"/>
          <w:sz w:val="28"/>
          <w:sz w:val="28"/>
          <w:szCs w:val="28"/>
          <w:rtl w:val="true"/>
          <w:lang w:bidi="fa-IR"/>
        </w:rPr>
        <w:t>ابی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سیرت سلیمان بن داوود علیه السلام سیر می کند و آفتاب و ماه را می خواند تا به او جواب دهند و زمین زیر پایش پیچیده می شود و به او وحی می شود پس به امر خدا به وحی عمل می کند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ابی الجارود می گوید که امام باقر علیه السلام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داخل شده و جنگاوران آن ها را تا راضی شدن خدا از میان بر می دارد</w:t>
      </w:r>
      <w:r>
        <w:rPr>
          <w:rFonts w:eastAsia="IRNazanin" w:cs="IRNazanin"/>
          <w:color w:val="111111"/>
          <w:sz w:val="28"/>
          <w:szCs w:val="28"/>
          <w:rtl w:val="true"/>
          <w:lang w:bidi="fa-IR"/>
        </w:rPr>
        <w:t xml:space="preserve">. </w:t>
      </w:r>
      <w:bookmarkStart w:id="484" w:name="pg20214_230238"/>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حرف امام را نفهمیدم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وحی سمت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رضایت خدا را درک می نماید؟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مادر موسی علیها السلام وحی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مادر موسی بهتر است و به زنبور عسل وحی نمود و حال آن که او بهتر از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منظورم را فهمیدی؟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شب و روز به سوی او وحی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ابوجارود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شود به سوی او؟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نبوت نیست، لیکن به او وحی می شود، چنان که به مریم او و مادر موسی علیها السلام و زنبور عسل وحی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الشريف نزد خدا از مريم علیها السلام و مادر موسی علیها السلام و زنبور عسل گرامی تر است</w:t>
      </w:r>
      <w:r>
        <w:rPr>
          <w:rFonts w:eastAsia="IRNazanin" w:cs="IRNazanin"/>
          <w:color w:val="111111"/>
          <w:sz w:val="28"/>
          <w:szCs w:val="28"/>
          <w:rtl w:val="true"/>
          <w:lang w:bidi="fa-IR"/>
        </w:rPr>
        <w:t xml:space="preserve">». </w:t>
      </w:r>
      <w:r>
        <w:rPr>
          <w:rStyle w:val="FootnoteAnchor"/>
          <w:rtl w:val="true"/>
        </w:rPr>
        <w:footnoteReference w:id="521"/>
      </w:r>
    </w:p>
    <w:p>
      <w:pPr>
        <w:pStyle w:val="Heading4"/>
        <w:numPr>
          <w:ilvl w:val="3"/>
          <w:numId w:val="1"/>
        </w:numPr>
        <w:rPr/>
      </w:pPr>
      <w:bookmarkStart w:id="485" w:name="__RefHeading___Toc4590685_2320776876"/>
      <w:bookmarkStart w:id="486" w:name="_Toc176"/>
      <w:bookmarkEnd w:id="485"/>
      <w:r>
        <w:rPr/>
        <w:t>3</w:t>
      </w:r>
      <w:r>
        <w:rPr>
          <w:rtl w:val="true"/>
        </w:rPr>
        <w:t xml:space="preserve">) </w:t>
      </w:r>
      <w:r>
        <w:rPr>
          <w:rtl w:val="true"/>
        </w:rPr>
        <w:t>مسلّح به علم روز می باشد</w:t>
      </w:r>
      <w:bookmarkEnd w:id="486"/>
    </w:p>
    <w:p>
      <w:pPr>
        <w:pStyle w:val="BookText"/>
        <w:rPr/>
      </w:pPr>
      <w:r>
        <w:rPr>
          <w:rFonts w:ascii="IRNazanin" w:hAnsi="IRNazanin" w:eastAsia="IRNazanin"/>
          <w:color w:val="111111"/>
          <w:sz w:val="28"/>
          <w:sz w:val="28"/>
          <w:szCs w:val="28"/>
          <w:rtl w:val="true"/>
          <w:lang w:bidi="fa-IR"/>
        </w:rPr>
        <w:t>امام باقر علیه السلام در ضمن حدیثی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برای ولی امر غیر از این علم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وحی می شود و شب قدر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دیگر نیز هر روز پیش می آید از علم خاص خدای عزوجل و علم مکنون عجیب و پنهان او به مقدار آن شب که از کارها به او فرود </w:t>
      </w:r>
      <w:r>
        <w:rPr>
          <w:rFonts w:eastAsia="IRNazanin" w:cs="IRNazanin"/>
          <w:color w:val="111111"/>
          <w:sz w:val="28"/>
          <w:szCs w:val="28"/>
          <w:rtl w:val="true"/>
          <w:lang w:bidi="fa-IR"/>
        </w:rPr>
        <w:t xml:space="preserve">- </w:t>
      </w:r>
      <w:bookmarkStart w:id="487" w:name="pg20214_230239"/>
    </w:p>
    <w:p>
      <w:pPr>
        <w:pStyle w:val="BookText"/>
        <w:rPr/>
      </w:pPr>
      <w:bookmarkEnd w:id="487"/>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أَنَّمَا فِي الْأَرْضِ مِنْ شَجَرَةٍ أَقْلَامُ وَ الْبَحْرُ يَمُدُّهُ مِنْ بَعْدِهِ سَبْعَةُ أَبْجُرِ مَا نَفِدَتْ كَلِمَاتُ اللَّهِ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دریا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دریا تمام می شود پیش از آن که کلمات پروردگارم پایان یابد هرچند همانند آن دریا هفت دریای دیگر به آن مدد رسانند، کلمات پروردگارم تمام نمی شود و خداوند بلند مرتبه داناست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پس حضرت قائم عجل الله تعالی فرجه الشریف تا پایان عمر مبارکش حداقل هر روز با دانش روز مسلّح می شود؛ چون حجّت خدا نباید خلع سلاح شده و دست خالی و عاجز بماند</w:t>
      </w:r>
      <w:r>
        <w:rPr>
          <w:rFonts w:eastAsia="IRNazanin" w:cs="IRNazanin"/>
          <w:color w:val="111111"/>
          <w:sz w:val="28"/>
          <w:szCs w:val="28"/>
          <w:rtl w:val="true"/>
          <w:lang w:bidi="fa-IR"/>
        </w:rPr>
        <w:t>.</w:t>
      </w:r>
    </w:p>
    <w:p>
      <w:pPr>
        <w:pStyle w:val="Heading4"/>
        <w:numPr>
          <w:ilvl w:val="3"/>
          <w:numId w:val="1"/>
        </w:numPr>
        <w:rPr/>
      </w:pPr>
      <w:bookmarkStart w:id="488" w:name="__RefHeading___Toc4590687_2320776876"/>
      <w:bookmarkStart w:id="489" w:name="_Toc177"/>
      <w:bookmarkEnd w:id="488"/>
      <w:r>
        <w:rPr/>
        <w:t>4</w:t>
      </w:r>
      <w:r>
        <w:rPr>
          <w:rtl w:val="true"/>
        </w:rPr>
        <w:t xml:space="preserve">) </w:t>
      </w:r>
      <w:r>
        <w:rPr>
          <w:rtl w:val="true"/>
        </w:rPr>
        <w:t>کسب علم و دانش جدید در هر شب جمعه</w:t>
      </w:r>
      <w:bookmarkEnd w:id="48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شب جمعه خوش حالی تازه 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سرور و شادی شما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 این خوش حالی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جمعه می رسد رسول خدا صلى الله عليه واله وسلم در عرش حضور می یابد و ائمه علیهم السلام نیز با ایشان ملاقات می کنند و ما نیز با آن ها در آن جا حضور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به بدن ما باز نمی گردد، مگر با علم و دانش جدید و اگر چنین نبود، دانش ما به پایان می رسید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روایت دیگر از امام باقر علیه السلام و امام صادق علیه السلام آمده است</w:t>
      </w:r>
      <w:r>
        <w:rPr>
          <w:rFonts w:eastAsia="IRNazanin" w:cs="IRNazanin"/>
          <w:color w:val="111111"/>
          <w:sz w:val="28"/>
          <w:szCs w:val="28"/>
          <w:rtl w:val="true"/>
          <w:lang w:bidi="fa-IR"/>
        </w:rPr>
        <w:t xml:space="preserve">: </w:t>
      </w:r>
      <w:bookmarkStart w:id="490" w:name="pg20214_230240"/>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پایان می رسید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روایت دیگر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از نزد خدا بیرون نمی آید مگر این که اول به رسول خدا صلی الله علیه واله وسلم و سپس به امیرالمؤمنین علیه السلام داده شود و بعد از آن به یک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آخری ما از اولی ما عالم تر نشود</w:t>
      </w:r>
      <w:r>
        <w:rPr>
          <w:rFonts w:eastAsia="IRNazanin" w:cs="IRNazanin"/>
          <w:color w:val="111111"/>
          <w:sz w:val="28"/>
          <w:szCs w:val="28"/>
          <w:rtl w:val="true"/>
          <w:lang w:bidi="fa-IR"/>
        </w:rPr>
        <w:t xml:space="preserve">». </w:t>
      </w:r>
      <w:r>
        <w:rPr>
          <w:rStyle w:val="FootnoteAnchor"/>
          <w:rtl w:val="true"/>
        </w:rPr>
        <w:footnoteReference w:id="526"/>
      </w:r>
    </w:p>
    <w:p>
      <w:pPr>
        <w:pStyle w:val="Heading4"/>
        <w:numPr>
          <w:ilvl w:val="3"/>
          <w:numId w:val="1"/>
        </w:numPr>
        <w:rPr/>
      </w:pPr>
      <w:bookmarkStart w:id="491" w:name="__RefHeading___Toc4590689_2320776876"/>
      <w:bookmarkStart w:id="492" w:name="_Toc178"/>
      <w:bookmarkEnd w:id="491"/>
      <w:r>
        <w:rPr/>
        <w:t>5</w:t>
      </w:r>
      <w:r>
        <w:rPr>
          <w:rtl w:val="true"/>
        </w:rPr>
        <w:t xml:space="preserve">) </w:t>
      </w:r>
      <w:r>
        <w:rPr>
          <w:rtl w:val="true"/>
        </w:rPr>
        <w:t>بیرون آمدن تمام مراتب علوم</w:t>
      </w:r>
      <w:bookmarkEnd w:id="492"/>
    </w:p>
    <w:p>
      <w:pPr>
        <w:pStyle w:val="BookText"/>
        <w:rPr/>
      </w:pPr>
      <w:r>
        <w:rPr>
          <w:rFonts w:ascii="IRNazanin" w:hAnsi="IRNazanin" w:eastAsia="IRNazanin"/>
          <w:color w:val="111111"/>
          <w:sz w:val="28"/>
          <w:sz w:val="28"/>
          <w:szCs w:val="28"/>
          <w:rtl w:val="true"/>
          <w:lang w:bidi="fa-IR"/>
        </w:rPr>
        <w:t>امیرالمؤمنین علی علیه السلام به کمیل بن زیاد نخعی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این که من آن را می گشایم و هیچ چیزی نیست، مگر این که قائم عجل الله تعالى فرجه الشریف از جهت کمال به پایان می 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کند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علمی، مگر، این که قائم عجل الله تعالى فرجه الشریف کاشف آن خواهد بود</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های تمام فرمول های ناشناخته ی جهان آفرینش را او به کنار می زند و مهر سر بسته ی آن را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گاهی به کتاب خداوند عزوجل و سنت پیامبر اکرم صلى الله عليه واله وسلم، در قلب مهدی ما عجل الله تعالى فرجه الشریف می روید چنان که گیاهی در بهترین کیفیت خود رشد می کند هرکس از شما که تا روزگار ظهور حضرتش باقی بود و او را ملاقات کرد، به هنگام دیدار با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خاندان </w:t>
      </w:r>
      <w:r>
        <w:rPr>
          <w:rFonts w:eastAsia="IRNazanin" w:cs="IRNazanin"/>
          <w:color w:val="111111"/>
          <w:sz w:val="28"/>
          <w:szCs w:val="28"/>
          <w:rtl w:val="true"/>
          <w:lang w:bidi="fa-IR"/>
        </w:rPr>
        <w:t xml:space="preserve">- </w:t>
      </w:r>
      <w:bookmarkStart w:id="493" w:name="pg20214_230241"/>
    </w:p>
    <w:p>
      <w:pPr>
        <w:pStyle w:val="BookText"/>
        <w:rPr/>
      </w:pPr>
      <w:bookmarkEnd w:id="493"/>
      <w:r>
        <w:rPr>
          <w:rFonts w:ascii="IRNazanin" w:hAnsi="IRNazanin" w:eastAsia="IRNazanin"/>
          <w:color w:val="111111"/>
          <w:sz w:val="28"/>
          <w:sz w:val="28"/>
          <w:szCs w:val="28"/>
          <w:rtl w:val="true"/>
          <w:lang w:bidi="fa-IR"/>
        </w:rPr>
        <w:t>رحمت و نبوت و گنجینه دانش و جایگاه رسالت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نیز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کسی است که سن او به هنگام امامت از همه ما کمتر و یاد او از همه ما دلنشین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دانش را به او می دهد و هرگز او را به خودش وا نمی گذارد</w:t>
      </w:r>
      <w:r>
        <w:rPr>
          <w:rFonts w:eastAsia="IRNazanin" w:cs="IRNazanin"/>
          <w:color w:val="111111"/>
          <w:sz w:val="28"/>
          <w:szCs w:val="28"/>
          <w:rtl w:val="true"/>
          <w:lang w:bidi="fa-IR"/>
        </w:rPr>
        <w:t xml:space="preserve">». </w:t>
      </w:r>
      <w:r>
        <w:rPr>
          <w:rStyle w:val="FootnoteAnchor"/>
          <w:rtl w:val="true"/>
        </w:rPr>
        <w:footnoteReference w:id="530"/>
      </w:r>
    </w:p>
    <w:p>
      <w:pPr>
        <w:pStyle w:val="Heading4"/>
        <w:numPr>
          <w:ilvl w:val="3"/>
          <w:numId w:val="1"/>
        </w:numPr>
        <w:rPr/>
      </w:pPr>
      <w:bookmarkStart w:id="494" w:name="__RefHeading___Toc4590691_2320776876"/>
      <w:bookmarkStart w:id="495" w:name="_Toc179"/>
      <w:bookmarkEnd w:id="494"/>
      <w:r>
        <w:rPr/>
        <w:t>6</w:t>
      </w:r>
      <w:r>
        <w:rPr>
          <w:rtl w:val="true"/>
        </w:rPr>
        <w:t xml:space="preserve">) </w:t>
      </w:r>
      <w:r>
        <w:rPr>
          <w:rtl w:val="true"/>
        </w:rPr>
        <w:t>علم در دل های مؤمنان</w:t>
      </w:r>
      <w:bookmarkEnd w:id="495"/>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را در دلهای مؤمنان می اندازد پس هیچ مؤمنی به برادر خود در علمی نیاز نخواهد داشت و در آن روز تأویل این آیه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يُغْنِ اللَّهُ كُلاً مِنْ سَعَتِهِ </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هرکس را از وسعت گشایش نعمت خود بی نیاز می سازد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قائم ما عجل الله تعالى فرجه الشریف قیام می کند،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از هوا فرود می آورد و آن را ذبح کرده و بریان می کند و گوشتش را می خورد، و استخوان هایش را خورد نمی کند بعد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زنده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زنده می شود و پرواز می کند و همین کار را با آهوان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بر فرزندش لباس می پوشاند که تا او زنده است کهنه نگردد و به هر رنگی بخواهد در می آید</w:t>
      </w:r>
      <w:r>
        <w:rPr>
          <w:rFonts w:eastAsia="IRNazanin" w:cs="IRNazanin"/>
          <w:color w:val="111111"/>
          <w:sz w:val="28"/>
          <w:szCs w:val="28"/>
          <w:rtl w:val="true"/>
          <w:lang w:bidi="fa-IR"/>
        </w:rPr>
        <w:t xml:space="preserve">». </w:t>
      </w:r>
      <w:r>
        <w:rPr>
          <w:rStyle w:val="FootnoteAnchor"/>
          <w:rtl w:val="true"/>
        </w:rPr>
        <w:footnoteReference w:id="533"/>
      </w:r>
      <w:bookmarkStart w:id="496" w:name="pg20214_230242"/>
    </w:p>
    <w:p>
      <w:pPr>
        <w:pStyle w:val="Heading4"/>
        <w:numPr>
          <w:ilvl w:val="3"/>
          <w:numId w:val="1"/>
        </w:numPr>
        <w:rPr/>
      </w:pPr>
      <w:bookmarkStart w:id="497" w:name="__RefHeading___Toc4590693_2320776876"/>
      <w:bookmarkStart w:id="498" w:name="_Toc180"/>
      <w:bookmarkEnd w:id="496"/>
      <w:bookmarkEnd w:id="497"/>
      <w:r>
        <w:rPr/>
        <w:t>7</w:t>
      </w:r>
      <w:r>
        <w:rPr>
          <w:rtl w:val="true"/>
        </w:rPr>
        <w:t xml:space="preserve">) </w:t>
      </w:r>
      <w:r>
        <w:rPr>
          <w:rtl w:val="true"/>
        </w:rPr>
        <w:t>علم ارتباطات</w:t>
      </w:r>
      <w:bookmarkEnd w:id="498"/>
    </w:p>
    <w:p>
      <w:pPr>
        <w:pStyle w:val="BookText"/>
        <w:rPr/>
      </w:pPr>
      <w:r>
        <w:rPr>
          <w:rFonts w:ascii="IRNazanin" w:hAnsi="IRNazanin" w:eastAsia="IRNazanin"/>
          <w:color w:val="111111"/>
          <w:sz w:val="28"/>
          <w:sz w:val="28"/>
          <w:szCs w:val="28"/>
          <w:rtl w:val="true"/>
          <w:lang w:bidi="fa-IR"/>
        </w:rPr>
        <w:t>ابوبصیر از امام صادق علیه السلام نقل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کارها به صاحب اصلی ولایت حضرت مهدی عجل الله تعالى فرجه الشریف برسد، خداوند هر نقطه ی فرورفته ای از زمین را برای او مرتفع و هر نقطه ی مرتفعی را پایین می برد آن چنان که تمام دنیا نزد او به منزله کف دستش خواهد بود کدام یک از شما اگر در کف دستش مویی باشد، آن را نمی بیند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عجل الله تعالى فرجه الشریف قیام کند خداوند متعال قدرت شنوایی و بینایی آن ها را چنان قوی می کند که نیازی به پیک میان آن ها و قائم عجل الله تعالى فرجه الشریف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سخن می گوید و آن ها حرف او را می شنوند و خودش را می بینند در حالی که او در جای خود باشد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حضرت مهدی عجل الله تعالى فرجه الشریف مؤمن در شرق زمین، 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غرب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هم چنین مؤمنی که در غرب است، 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کند</w:t>
      </w:r>
      <w:r>
        <w:rPr>
          <w:rFonts w:eastAsia="IRNazanin" w:cs="IRNazanin"/>
          <w:color w:val="111111"/>
          <w:sz w:val="28"/>
          <w:szCs w:val="28"/>
          <w:rtl w:val="true"/>
          <w:lang w:bidi="fa-IR"/>
        </w:rPr>
        <w:t xml:space="preserve">». </w:t>
      </w:r>
      <w:r>
        <w:rPr>
          <w:rStyle w:val="FootnoteAnchor"/>
          <w:rtl w:val="true"/>
        </w:rPr>
        <w:footnoteReference w:id="536"/>
      </w:r>
    </w:p>
    <w:p>
      <w:pPr>
        <w:pStyle w:val="Heading4"/>
        <w:numPr>
          <w:ilvl w:val="3"/>
          <w:numId w:val="1"/>
        </w:numPr>
        <w:rPr/>
      </w:pPr>
      <w:bookmarkStart w:id="499" w:name="__RefHeading___Toc4590695_2320776876"/>
      <w:bookmarkStart w:id="500" w:name="_Toc181"/>
      <w:bookmarkEnd w:id="499"/>
      <w:r>
        <w:rPr/>
        <w:t>8</w:t>
      </w:r>
      <w:r>
        <w:rPr>
          <w:rtl w:val="true"/>
        </w:rPr>
        <w:t xml:space="preserve">) </w:t>
      </w:r>
      <w:r>
        <w:rPr>
          <w:rtl w:val="true"/>
        </w:rPr>
        <w:t>علم در قضا</w:t>
      </w:r>
      <w:bookmarkEnd w:id="50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 قضا در بخش قضا در روایات آمده است که حضرت مهدی عجل الله تعالى فرجه الشریف هرگاه اصحاب خود را به اطراف اعزام دارد دستی به شانه و سینه های آنان می کشد؛ پس در هیچ حکمی و قضایی عاجز نمی مانند</w:t>
      </w:r>
      <w:r>
        <w:rPr>
          <w:rFonts w:eastAsia="IRNazanin" w:cs="IRNazanin"/>
          <w:color w:val="111111"/>
          <w:sz w:val="28"/>
          <w:szCs w:val="28"/>
          <w:rtl w:val="true"/>
          <w:lang w:bidi="fa-IR"/>
        </w:rPr>
        <w:t xml:space="preserve">». </w:t>
      </w:r>
      <w:r>
        <w:rPr>
          <w:rStyle w:val="FootnoteAnchor"/>
          <w:rtl w:val="true"/>
        </w:rPr>
        <w:footnoteReference w:id="537"/>
      </w:r>
      <w:bookmarkStart w:id="501" w:name="pg20214_230243"/>
    </w:p>
    <w:p>
      <w:pPr>
        <w:pStyle w:val="BookText"/>
        <w:rPr/>
      </w:pPr>
      <w:bookmarkEnd w:id="501"/>
      <w:r>
        <w:rPr>
          <w:rFonts w:ascii="IRNazanin" w:hAnsi="IRNazanin" w:eastAsia="IRNazanin"/>
          <w:color w:val="111111"/>
          <w:sz w:val="28"/>
          <w:sz w:val="28"/>
          <w:szCs w:val="28"/>
          <w:rtl w:val="true"/>
          <w:lang w:bidi="fa-IR"/>
        </w:rPr>
        <w:t>امام صادق علیه السلام از پدر خود نقل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قائم عجل الله تعالى فرجه الشریف قیام کند، در هر اقلیمی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یا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اقالیم زمین، مردی را می فرستد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عهدتو در کف دست تو است، هرگاه چیزی به تو پیش آید که حکم آن را نمی دانی، به کف دستت نگاه کن و به آن چه در آن است عمل کن</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حجت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علم داده شوند که زن ها در خانه های خود به کتاب خدا و سنت رسول خدا صلی الله علیه واله وسلم قضاوت کنند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هم چنین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شما علم به حکم و قضاوت داده می شود حتی زن در خانه خود به کتاب خدای تعالی و سنت رسول خدا صلی الله علیه واله وسلم حکم می کند</w:t>
      </w:r>
      <w:r>
        <w:rPr>
          <w:rFonts w:eastAsia="IRNazanin" w:cs="IRNazanin"/>
          <w:color w:val="111111"/>
          <w:sz w:val="28"/>
          <w:szCs w:val="28"/>
          <w:rtl w:val="true"/>
          <w:lang w:bidi="fa-IR"/>
        </w:rPr>
        <w:t xml:space="preserve">». </w:t>
      </w:r>
      <w:r>
        <w:rPr>
          <w:rStyle w:val="FootnoteAnchor"/>
          <w:rtl w:val="true"/>
        </w:rPr>
        <w:footnoteReference w:id="540"/>
      </w:r>
    </w:p>
    <w:p>
      <w:pPr>
        <w:pStyle w:val="Heading4"/>
        <w:numPr>
          <w:ilvl w:val="3"/>
          <w:numId w:val="1"/>
        </w:numPr>
        <w:rPr/>
      </w:pPr>
      <w:bookmarkStart w:id="502" w:name="__RefHeading___Toc4590697_2320776876"/>
      <w:bookmarkStart w:id="503" w:name="_Toc182"/>
      <w:bookmarkEnd w:id="502"/>
      <w:r>
        <w:rPr/>
        <w:t>9</w:t>
      </w:r>
      <w:r>
        <w:rPr>
          <w:rtl w:val="true"/>
        </w:rPr>
        <w:t xml:space="preserve">) </w:t>
      </w:r>
      <w:r>
        <w:rPr>
          <w:rtl w:val="true"/>
        </w:rPr>
        <w:t>علم فضایی</w:t>
      </w:r>
      <w:bookmarkEnd w:id="50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و سرور شما مهدی عجل الله تعالى فرجه الشریف آن وسیله سرکش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وسیله سرکش چیست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در آن غرش رعد و شدت صاعقه یا برق است، او بر این وسیله سوار می شود آگاه باشید او به زودی برابرها سوار می شود و به آسمان ها و زمین های هفت گانه صعود می کند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بر مرکب های پر صدایی که آتش و نور در آن ها تعبیه شده است سوار می شود و به آسمان ها، همه ی آسمان ها سفر می نماید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روایتی از روایات معراجیه خداوند عزوجل خطاب به پیامبر اکرم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آخرین وصی تو زمین را از وجود دشمنان خود پاک خواهم ساخت و حکومت شرق و غرب عالم را به او خواهم داد و بادها را مسخر او خواهم ساخت، ابرهای تندرآگین سخت را رام او خواهم کرد و او را از طریق اسبابی به سفر کردن به آسمان ها موفق خواهم داشت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روایت امام باقر علیه السلام گفته شده است که بیش تر آسمان ها آباد و محل سکونت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صاحب شما برابر سوار می شود و به هفت آسمان و هفت زمین پنج اقلیم آباد و دو اقلیم ویران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سفرکند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بادها را به تسخیر او در خواهم آورد و ابرهای سخت را به او ذلیل خواهم نمود و حتماً او را به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نمایم و با ارتش خود او را نصرت و با فرشته هایم او را یاری خواهم کرد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ذوالقرنین را در انتخاب دو ابر رام و سرکش آزاد گذاشت و او </w:t>
      </w:r>
      <w:r>
        <w:rPr>
          <w:rFonts w:eastAsia="IRNazanin" w:cs="IRNazanin"/>
          <w:color w:val="111111"/>
          <w:sz w:val="28"/>
          <w:szCs w:val="28"/>
          <w:rtl w:val="true"/>
          <w:lang w:bidi="fa-IR"/>
        </w:rPr>
        <w:t xml:space="preserve">- </w:t>
      </w:r>
      <w:bookmarkStart w:id="504" w:name="pg20214_230245"/>
    </w:p>
    <w:p>
      <w:pPr>
        <w:pStyle w:val="BookText"/>
        <w:rPr/>
      </w:pPr>
      <w:bookmarkEnd w:id="504"/>
      <w:r>
        <w:rPr>
          <w:rFonts w:ascii="IRNazanin" w:hAnsi="IRNazanin" w:eastAsia="IRNazanin"/>
          <w:color w:val="111111"/>
          <w:sz w:val="28"/>
          <w:sz w:val="28"/>
          <w:szCs w:val="28"/>
          <w:rtl w:val="true"/>
          <w:lang w:bidi="fa-IR"/>
        </w:rPr>
        <w:t>ابر رام را انتخاب کرد که رعد و برق در آن نبود و اگر سرکش را برمی گزید حق او نبود؛ زیرا خداوند آن را برای قائم عجل الله تعالى فرجه الشریف و ذخیره کرده است</w:t>
      </w:r>
      <w:r>
        <w:rPr>
          <w:rFonts w:eastAsia="IRNazanin" w:cs="IRNazanin"/>
          <w:color w:val="111111"/>
          <w:sz w:val="28"/>
          <w:szCs w:val="28"/>
          <w:rtl w:val="true"/>
          <w:lang w:bidi="fa-IR"/>
        </w:rPr>
        <w:t xml:space="preserve">». </w:t>
      </w:r>
      <w:r>
        <w:rPr>
          <w:rStyle w:val="FootnoteAnchor"/>
          <w:rtl w:val="true"/>
        </w:rPr>
        <w:footnoteReference w:id="546"/>
      </w:r>
    </w:p>
    <w:p>
      <w:pPr>
        <w:pStyle w:val="Heading4"/>
        <w:numPr>
          <w:ilvl w:val="3"/>
          <w:numId w:val="1"/>
        </w:numPr>
        <w:rPr/>
      </w:pPr>
      <w:bookmarkStart w:id="505" w:name="__RefHeading___Toc4590699_2320776876"/>
      <w:bookmarkStart w:id="506" w:name="_Toc183"/>
      <w:bookmarkEnd w:id="505"/>
      <w:r>
        <w:rPr/>
        <w:t>10</w:t>
      </w:r>
      <w:r>
        <w:rPr>
          <w:rtl w:val="true"/>
        </w:rPr>
        <w:t xml:space="preserve">) </w:t>
      </w:r>
      <w:r>
        <w:rPr>
          <w:rtl w:val="true"/>
        </w:rPr>
        <w:t>علم به اسرار</w:t>
      </w:r>
      <w:bookmarkEnd w:id="506"/>
    </w:p>
    <w:p>
      <w:pPr>
        <w:pStyle w:val="BookText"/>
        <w:rPr/>
      </w:pPr>
      <w:r>
        <w:rPr>
          <w:rFonts w:ascii="IRNazanin" w:hAnsi="IRNazanin" w:eastAsia="IRNazanin"/>
          <w:color w:val="111111"/>
          <w:sz w:val="28"/>
          <w:sz w:val="28"/>
          <w:szCs w:val="28"/>
          <w:rtl w:val="true"/>
          <w:lang w:bidi="fa-IR"/>
        </w:rPr>
        <w:t>جابر از امام باقر علیه السلام روایت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تعالى فرجه الشریف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به امور مخفی و پنهان هدایت می شود تا آن جا که گاه او را به سراغ کسی می فرستد که مردم او را بی گناه دانسته و به قتل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گناه پنهانی او همانند قتل نفس که موجب قصاص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جا که بعضی از مردم هنگامی که درون خانه خود سخن می گویند می ترسند دیوار بر ضد آن ها شهادت دهد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به شیعیان ما کرامتی می نماید که به آن ها چیزی در زمین و هرچه در آن است مخفی نمی ماند، حتی مردی از آن ها اگر بخواهد از جریان های درون خانواده خود خبردار شود به آن ها هرکاری را که می کنند خبر می دهد</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507" w:name="__RefHeading___Toc4590701_2320776876"/>
      <w:bookmarkStart w:id="508" w:name="_Toc184"/>
      <w:bookmarkEnd w:id="507"/>
      <w:r>
        <w:rPr/>
        <w:t>11</w:t>
      </w:r>
      <w:r>
        <w:rPr>
          <w:rtl w:val="true"/>
        </w:rPr>
        <w:t xml:space="preserve">) </w:t>
      </w:r>
      <w:r>
        <w:rPr>
          <w:rtl w:val="true"/>
        </w:rPr>
        <w:t>علم منايا وبلايا</w:t>
      </w:r>
      <w:bookmarkEnd w:id="50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منایا 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آینده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 اختصاصی امامان است، خداوند برای آن ها آینده ی انسان ها را کشف می کند و آن ها نیز فصل های محدودی از این علم را به بعضی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حبیب بن مظاهر، رشید هجری، میثم تمار، جابر جعفی و مسلم بن عوسجه </w:t>
      </w:r>
      <w:r>
        <w:rPr>
          <w:rFonts w:eastAsia="IRNazanin" w:cs="IRNazanin"/>
          <w:color w:val="111111"/>
          <w:sz w:val="28"/>
          <w:szCs w:val="28"/>
          <w:rtl w:val="true"/>
          <w:lang w:bidi="fa-IR"/>
        </w:rPr>
        <w:t xml:space="preserve">.. - </w:t>
      </w:r>
      <w:bookmarkStart w:id="509" w:name="pg20214_230246"/>
    </w:p>
    <w:p>
      <w:pPr>
        <w:pStyle w:val="BookText"/>
        <w:rPr/>
      </w:pPr>
      <w:bookmarkEnd w:id="509"/>
      <w:r>
        <w:rPr>
          <w:rFonts w:ascii="IRNazanin" w:hAnsi="IRNazanin" w:eastAsia="IRNazanin"/>
          <w:color w:val="111111"/>
          <w:sz w:val="28"/>
          <w:sz w:val="28"/>
          <w:szCs w:val="28"/>
          <w:rtl w:val="true"/>
          <w:lang w:bidi="fa-IR"/>
        </w:rPr>
        <w:t>درباره ی آینده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دادند و از این طریق بود که بعضی از آن ها مانند جابر جعفی را به جنون نسبت می دادند؛ در این علم برای اشخاص عادی در زمان امام سجاد علیه السلام روی مصالحی بسته شد تا زمان امام قائم عجل الله تعالی فرجه الشریف که دوباره باب این علم به وسیله ی آن حضرت به آن هایی که صلاح می دانند، باز شود و تعلیم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نباته گوید که امیرالمؤمنین علی علیه السلام وقتی که کسی در برابرش می ایستاد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برایت می خواهی آماده کن؛ چون تو در فلان روز و ساعت مریض می شوی و علت مرضت هم این است و در فلان ماه، روز و ساعت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امام باقر علیه السلام گفتم،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ما نمی گویی تا مهیا شویم؟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 است که علی بن حسین علیه السلام در را بست تا روزی که قائم ما عجل الله تعالی فرجه الشریف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مکرّر به نایبان خاص یا برخی از دوستان خود، تاریخ وفاتشان را اطلاع داده است</w:t>
      </w:r>
      <w:r>
        <w:rPr>
          <w:rFonts w:eastAsia="IRNazanin" w:cs="IRNazanin"/>
          <w:color w:val="111111"/>
          <w:sz w:val="28"/>
          <w:szCs w:val="28"/>
          <w:rtl w:val="true"/>
          <w:lang w:bidi="fa-IR"/>
        </w:rPr>
        <w:t>.</w:t>
      </w:r>
    </w:p>
    <w:p>
      <w:pPr>
        <w:pStyle w:val="Heading4"/>
        <w:numPr>
          <w:ilvl w:val="3"/>
          <w:numId w:val="1"/>
        </w:numPr>
        <w:rPr/>
      </w:pPr>
      <w:bookmarkStart w:id="510" w:name="__RefHeading___Toc4590703_2320776876"/>
      <w:bookmarkStart w:id="511" w:name="_Toc185"/>
      <w:bookmarkEnd w:id="510"/>
      <w:r>
        <w:rPr/>
        <w:t>12</w:t>
      </w:r>
      <w:r>
        <w:rPr>
          <w:rtl w:val="true"/>
        </w:rPr>
        <w:t xml:space="preserve">) </w:t>
      </w:r>
      <w:r>
        <w:rPr>
          <w:rtl w:val="true"/>
        </w:rPr>
        <w:t>علم سری شمشیرها</w:t>
      </w:r>
      <w:bookmarkEnd w:id="51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شمشیر کلمه ای نوشته شده از آن کلمه هزار کلمه گشوده می شود</w:t>
      </w:r>
      <w:r>
        <w:rPr>
          <w:rFonts w:eastAsia="IRNazanin" w:cs="IRNazanin"/>
          <w:color w:val="111111"/>
          <w:sz w:val="28"/>
          <w:szCs w:val="28"/>
          <w:rtl w:val="true"/>
          <w:lang w:bidi="fa-IR"/>
        </w:rPr>
        <w:t xml:space="preserve">». </w:t>
      </w:r>
      <w:r>
        <w:rPr>
          <w:rStyle w:val="FootnoteAnchor"/>
          <w:rtl w:val="true"/>
        </w:rPr>
        <w:footnoteReference w:id="549"/>
      </w:r>
      <w:bookmarkStart w:id="512" w:name="pg20214_230247"/>
    </w:p>
    <w:p>
      <w:pPr>
        <w:pStyle w:val="BookText"/>
        <w:rPr/>
      </w:pPr>
      <w:bookmarkEnd w:id="512"/>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شمشیرها هزار کلمه نوشته و هر کلمه کلید هزار کلمه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شمشیر هریک کلمه ای است که هزار کلمه از وی گشوده می شود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آن شمشیرها که از سوی خداوند به آن ها تحویل می گردد، آیا روی آن ها، برنامه ها و تکالیف و سرگذشت ها و علوم و دانش های خاص برای آنان نوشته شده یا دانش فرمول ها و رمزها و اسرار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خدا می داند</w:t>
      </w:r>
      <w:r>
        <w:rPr>
          <w:rFonts w:eastAsia="IRNazanin" w:cs="IRNazanin"/>
          <w:color w:val="111111"/>
          <w:sz w:val="28"/>
          <w:szCs w:val="28"/>
          <w:rtl w:val="true"/>
          <w:lang w:bidi="fa-IR"/>
        </w:rPr>
        <w:t>).</w:t>
      </w:r>
    </w:p>
    <w:p>
      <w:pPr>
        <w:pStyle w:val="Heading4"/>
        <w:numPr>
          <w:ilvl w:val="3"/>
          <w:numId w:val="1"/>
        </w:numPr>
        <w:rPr/>
      </w:pPr>
      <w:bookmarkStart w:id="513" w:name="__RefHeading___Toc4590705_2320776876"/>
      <w:bookmarkStart w:id="514" w:name="_Toc186"/>
      <w:bookmarkEnd w:id="513"/>
      <w:r>
        <w:rPr/>
        <w:t>13</w:t>
      </w:r>
      <w:r>
        <w:rPr>
          <w:rtl w:val="true"/>
        </w:rPr>
        <w:t xml:space="preserve">) </w:t>
      </w:r>
      <w:r>
        <w:rPr>
          <w:rtl w:val="true"/>
        </w:rPr>
        <w:t>شکوفایی علم قرآن</w:t>
      </w:r>
      <w:bookmarkEnd w:id="514"/>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آل محمد عجل الله تعالی فرجه الشریف قیام کند، خیمه ها به پا می کنند برای کسانی که مردم را تعلیم قرآن می نمایند به آن وجه که خداوند عزوجل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 و دشوار خواهد بود بر کسانی که امروز آن را حفظ کرده باشد؛ زیرا تألیف آن قرآن متفاوت با این قرآن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شیعیانمان در مسجد کوفه نظر می کنم، در حالی که چادرها زده و مردم را آن طور که قرآن نازل شده تعلیم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عجل الله تعالی فرجه الشریف قیام کرد، مسجد کوفه را شکسته و قبله اش را درست می کند</w:t>
      </w:r>
      <w:r>
        <w:rPr>
          <w:rFonts w:eastAsia="IRNazanin" w:cs="IRNazanin"/>
          <w:color w:val="111111"/>
          <w:sz w:val="28"/>
          <w:szCs w:val="28"/>
          <w:rtl w:val="true"/>
          <w:lang w:bidi="fa-IR"/>
        </w:rPr>
        <w:t xml:space="preserve">». </w:t>
      </w:r>
      <w:r>
        <w:rPr>
          <w:rStyle w:val="FootnoteAnchor"/>
          <w:rtl w:val="true"/>
        </w:rPr>
        <w:footnoteReference w:id="553"/>
      </w:r>
      <w:bookmarkStart w:id="515" w:name="pg20214_230248"/>
    </w:p>
    <w:p>
      <w:pPr>
        <w:pStyle w:val="BookText"/>
        <w:rPr/>
      </w:pPr>
      <w:bookmarkEnd w:id="515"/>
      <w:r>
        <w:rPr>
          <w:rFonts w:ascii="IRNazanin" w:hAnsi="IRNazanin" w:eastAsia="IRNazanin"/>
          <w:color w:val="111111"/>
          <w:sz w:val="28"/>
          <w:sz w:val="28"/>
          <w:szCs w:val="28"/>
          <w:rtl w:val="true"/>
          <w:lang w:bidi="fa-IR"/>
        </w:rPr>
        <w:t>علی بن عقبه گوید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شیعه ی علی علیه السلام را می بینم در دستشان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مردم از نو تعلیم می کنند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اصبغ ابن نباتة گوید؛ شنیدم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عجم را در مسجد کوفه می بینم که چادرهایشان را زده و به مردم قرآن را آن گونه که نازل شده تعلیم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فعلی آن طور نیست که فرود آمده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و نام پدران هفتاد نفر از قریش را از آن محو کرده اند و ابولهب را ترک کرده اند برای توهین به رسول خدا صلی الله علیه واله وسلم چون او عموی پیامبر است</w:t>
      </w:r>
      <w:r>
        <w:rPr>
          <w:rFonts w:eastAsia="IRNazanin" w:cs="IRNazanin"/>
          <w:color w:val="111111"/>
          <w:sz w:val="28"/>
          <w:szCs w:val="28"/>
          <w:rtl w:val="true"/>
          <w:lang w:bidi="fa-IR"/>
        </w:rPr>
        <w:t xml:space="preserve">». </w:t>
      </w:r>
      <w:r>
        <w:rPr>
          <w:rStyle w:val="FootnoteAnchor"/>
          <w:rtl w:val="true"/>
        </w:rPr>
        <w:footnoteReference w:id="555"/>
      </w:r>
    </w:p>
    <w:p>
      <w:pPr>
        <w:pStyle w:val="Heading4"/>
        <w:numPr>
          <w:ilvl w:val="3"/>
          <w:numId w:val="1"/>
        </w:numPr>
        <w:rPr/>
      </w:pPr>
      <w:bookmarkStart w:id="516" w:name="__RefHeading___Toc4590707_2320776876"/>
      <w:bookmarkStart w:id="517" w:name="_Toc187"/>
      <w:bookmarkEnd w:id="516"/>
      <w:r>
        <w:rPr/>
        <w:t>14</w:t>
      </w:r>
      <w:r>
        <w:rPr>
          <w:rtl w:val="true"/>
        </w:rPr>
        <w:t xml:space="preserve">) </w:t>
      </w:r>
      <w:r>
        <w:rPr>
          <w:rtl w:val="true"/>
        </w:rPr>
        <w:t>ظهور مصحف امیرالمؤمنین علیه السلام</w:t>
      </w:r>
      <w:bookmarkEnd w:id="517"/>
    </w:p>
    <w:p>
      <w:pPr>
        <w:pStyle w:val="BookText"/>
        <w:rPr/>
      </w:pPr>
      <w:r>
        <w:rPr>
          <w:rFonts w:ascii="IRNazanin" w:hAnsi="IRNazanin" w:eastAsia="IRNazanin"/>
          <w:color w:val="111111"/>
          <w:sz w:val="28"/>
          <w:sz w:val="28"/>
          <w:szCs w:val="28"/>
          <w:rtl w:val="true"/>
          <w:lang w:bidi="fa-IR"/>
        </w:rPr>
        <w:t>مصحف امیرالمؤمنین علی علیه السلام که بعد از وفات رسول خدا صلی الله علیه واله وسلم جمع نمود، بی تغییر و تبدیل و داراست تمام آن چه را که بر سبیل اعجاز بر آن حضرت نازل شده بود و پس از جمع عرض نمود بر صحابه، اعراض نمودند؛ پس آن را مخفی نمودند و به حال خود باقی است تا آن که بر دست آن جناب ظاهر شود و خلق، مأمور شوند که آن را بخوانند و حفظ نمایند و به جهت اختلاف ترتیب که با این مصحف موجود دارد که با آن مأنوس شدند، حفظ آن از تکالیف مشکله ی مکلّفان خواهند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می کند قائم عجل الله تعالی فرجه الشریف به امری جدید و قضایی جدید و کتابی جدید</w:t>
      </w:r>
      <w:r>
        <w:rPr>
          <w:rFonts w:eastAsia="IRNazanin" w:cs="IRNazanin"/>
          <w:color w:val="111111"/>
          <w:sz w:val="28"/>
          <w:szCs w:val="28"/>
          <w:rtl w:val="true"/>
          <w:lang w:bidi="fa-IR"/>
        </w:rPr>
        <w:t xml:space="preserve">». </w:t>
      </w:r>
      <w:r>
        <w:rPr>
          <w:rStyle w:val="FootnoteAnchor"/>
          <w:rtl w:val="true"/>
        </w:rPr>
        <w:footnoteReference w:id="556"/>
      </w:r>
      <w:bookmarkStart w:id="518" w:name="pg20214_230249"/>
    </w:p>
    <w:p>
      <w:pPr>
        <w:pStyle w:val="BookText"/>
        <w:rPr/>
      </w:pPr>
      <w:bookmarkEnd w:id="518"/>
      <w:r>
        <w:rPr>
          <w:rFonts w:ascii="IRNazanin" w:hAnsi="IRNazanin" w:eastAsia="IRNazanin"/>
          <w:color w:val="111111"/>
          <w:sz w:val="28"/>
          <w:sz w:val="28"/>
          <w:szCs w:val="28"/>
          <w:rtl w:val="true"/>
          <w:lang w:bidi="fa-IR"/>
        </w:rPr>
        <w:t>حمران گوید 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تعالی فرجه الشریف قیام نمود کتاب خدای عزوجل را آن گونه که شایسته است، قرائت می کند و قرآنی را که علی علیه السلام نوشته است بیرون می آورد</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519" w:name="__RefHeading___Toc4590709_2320776876"/>
      <w:bookmarkStart w:id="520" w:name="_Toc188"/>
      <w:bookmarkEnd w:id="519"/>
      <w:r>
        <w:rPr/>
        <w:t>15</w:t>
      </w:r>
      <w:r>
        <w:rPr>
          <w:rtl w:val="true"/>
        </w:rPr>
        <w:t xml:space="preserve">) </w:t>
      </w:r>
      <w:r>
        <w:rPr>
          <w:rtl w:val="true"/>
        </w:rPr>
        <w:t>بیعت بر مصحف امیرالمؤمنین علیه السلام</w:t>
      </w:r>
      <w:bookmarkEnd w:id="52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گویا نظر می کنم به سوی آن حضرت، یعنی قائم عجل الله تعالى فرجه الشريف بین رکن و مقام که بیعت می گیرد از مردم بر کتابی جدید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امام باقر علیه السلام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فَاخْتُلِفَ فِيهِ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کردند بنی اسرائیل در آن، چنان که اختلاف کردند این امت در کتاب و زود است که اختلاف کنند در کتابی که با قائم عجل الله تعالى فرجه الشريف است که می آورد آن را تا این که انکار می کنند آن را جماعت بسیاری از مردمان پس آن ها را پیش می طلبد و امر می کند که گردن ایشان را می زنند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شیخ طبری در احتجاج روایت کرده از ابی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واله وسلم وفات کرد، قرآن را جمع کرد و آن را نزد مهاجرین و انصار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 آن قرآن را برایشان چون پیغمبر صلی الله علیه واله وسلم او را به این امر وصیت فرموده بود پس چون ابوبکر آن را باز کرد بیرون آمد در صفحه ی اول آن که باز کرده بود، فضایح قوم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 که ما را حاجتی به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آن را گرفت و برگشت تا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خلیفه شد، سؤال کرد از آن جناب که آن قرآن را به او بدهد که او را در میان خود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قرآن را که آوردی آن را نزد ابوبکر که بر آن مجتمع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ابوبکر نیاوردم، مگر آن که حجت بر شما تمام شود و نگویید روز قیامت که ما از این غافل بودیم یا بگویید که نیاوردی آن را نزد ما به درستی که آن قرآنی که نزد من است مس نمی کند آن را مگر مطهرون و اوصیاء از فرزندان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معلومی برای اظهار آن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عجل الله تعالى فرجه الشريف از فرزندان من خروج کند، آن را ظاهر می کند و مردم را بر آن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بر آن جاری می شود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هم چنین ن گفته شد که حسنی خدمت حضرت حجت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مهدی آل محمدی عجل الله تعالى فرجه الشريف، پس کو مصحفی که آن را جد تو، امیرالمؤمنین علیه السلام جمع کرد بدون تغییر و تبدیل؟</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خروج کرد قائم آل محمد عجل الله تعالى فرجه الشريف خیمه ها می زند برای آنانکه تعلیم می کنند به مردم قرآن را بر آن به نحوی که نازل شده؛ پس مشکل ترین کار خواهد بود بر آنان که حفظ نمودند آن را امروز، زیرا که آن قرآن مخالفت دارد با آن قرآن در ترتیب</w:t>
      </w:r>
      <w:r>
        <w:rPr>
          <w:rFonts w:eastAsia="IRNazanin" w:cs="IRNazanin"/>
          <w:color w:val="111111"/>
          <w:sz w:val="28"/>
          <w:szCs w:val="28"/>
          <w:rtl w:val="true"/>
          <w:lang w:bidi="fa-IR"/>
        </w:rPr>
        <w:t xml:space="preserve">». </w:t>
      </w:r>
      <w:r>
        <w:rPr>
          <w:rStyle w:val="FootnoteAnchor"/>
          <w:rtl w:val="true"/>
        </w:rPr>
        <w:footnoteReference w:id="563"/>
      </w:r>
      <w:bookmarkStart w:id="521" w:name="pg20214_230251"/>
    </w:p>
    <w:p>
      <w:pPr>
        <w:pStyle w:val="Heading4"/>
        <w:numPr>
          <w:ilvl w:val="3"/>
          <w:numId w:val="1"/>
        </w:numPr>
        <w:rPr/>
      </w:pPr>
      <w:bookmarkStart w:id="522" w:name="__RefHeading___Toc4590711_2320776876"/>
      <w:bookmarkStart w:id="523" w:name="_Toc189"/>
      <w:bookmarkEnd w:id="521"/>
      <w:bookmarkEnd w:id="522"/>
      <w:r>
        <w:rPr/>
        <w:t>16</w:t>
      </w:r>
      <w:r>
        <w:rPr>
          <w:rtl w:val="true"/>
        </w:rPr>
        <w:t xml:space="preserve">) </w:t>
      </w:r>
      <w:r>
        <w:rPr>
          <w:rtl w:val="true"/>
        </w:rPr>
        <w:t>آشکار شدن علوم پنهان در اهرام مصر</w:t>
      </w:r>
      <w:bookmarkEnd w:id="523"/>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از نور از زمین تا آسمان برای او نصب می گردد و اعمال بندگان خدا را در آن می بینید و در زیر صخره ای در اهرام مصر علومی برای او ذخیره گردیده است که دست قبل از او بدان نمی رسد</w:t>
      </w:r>
      <w:r>
        <w:rPr>
          <w:rFonts w:eastAsia="IRNazanin" w:cs="IRNazanin"/>
          <w:color w:val="111111"/>
          <w:sz w:val="28"/>
          <w:szCs w:val="28"/>
          <w:rtl w:val="true"/>
          <w:lang w:bidi="fa-IR"/>
        </w:rPr>
        <w:t xml:space="preserve">». </w:t>
      </w:r>
      <w:r>
        <w:rPr>
          <w:rStyle w:val="FootnoteAnchor"/>
          <w:rtl w:val="true"/>
        </w:rPr>
        <w:footnoteReference w:id="564"/>
      </w:r>
    </w:p>
    <w:p>
      <w:pPr>
        <w:pStyle w:val="Heading3"/>
        <w:numPr>
          <w:ilvl w:val="2"/>
          <w:numId w:val="1"/>
        </w:numPr>
        <w:rPr/>
      </w:pPr>
      <w:bookmarkStart w:id="524" w:name="__RefHeading___Toc4590713_2320776876"/>
      <w:bookmarkStart w:id="525" w:name="_Toc190"/>
      <w:bookmarkEnd w:id="524"/>
      <w:r>
        <w:rPr>
          <w:rtl w:val="true"/>
        </w:rPr>
        <w:t>برنامه های قضائی حکومت جهانی حضرت مهدى عجل الله تعالى فرجه الشریف</w:t>
      </w:r>
      <w:bookmarkEnd w:id="525"/>
    </w:p>
    <w:p>
      <w:pPr>
        <w:pStyle w:val="Heading4"/>
        <w:numPr>
          <w:ilvl w:val="3"/>
          <w:numId w:val="1"/>
        </w:numPr>
        <w:rPr/>
      </w:pPr>
      <w:bookmarkStart w:id="526" w:name="__RefHeading___Toc4590715_2320776876"/>
      <w:bookmarkStart w:id="527" w:name="_Toc191"/>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اصول اساسی دولت کریمه حضرت مهدی عجل الله تعالى فرجه الشریف را بر اساس قرآن و سنت رسول خدا صلى الله علیه واله وسلم، بدون هیچ کم و زیاد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واله وسلم درباره اقدامات فرهنگی حضرت مهدی عجل الله تعالى فرجه الشریف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اطاعت من و دین من وادار می کند و به قرآن دعوتشان می نماید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نمی ماند که آن را از بین می برد و هیچ سنتی نمی ماند مگر این که آن را به پا می دارد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یکی از اموری که پس از ظهور حضرت مهدی عجل الله تعالى فرجه الشریف مطرح است، مجازات افرادی است که جهان را سراسر نا امن کرده اند و میلیون ها کشته زخمی و معلول به جای گذاشته اند و عامل اصلی تمام نابسامانی های مادی و معنوی بوده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حضرت ولی عصر علیه السلام، دستگیری و محاکمه آنان امر حتمی است زیرا اجرای حدود الهی یکی از واجبات مهم بشر به شمار </w:t>
      </w:r>
      <w:r>
        <w:rPr>
          <w:rFonts w:eastAsia="IRNazanin" w:cs="IRNazanin"/>
          <w:color w:val="111111"/>
          <w:sz w:val="28"/>
          <w:szCs w:val="28"/>
          <w:rtl w:val="true"/>
          <w:lang w:bidi="fa-IR"/>
        </w:rPr>
        <w:t xml:space="preserve">- </w:t>
      </w:r>
      <w:bookmarkStart w:id="528" w:name="pg20214_230252"/>
    </w:p>
    <w:p>
      <w:pPr>
        <w:pStyle w:val="BookText"/>
        <w:rPr/>
      </w:pPr>
      <w:bookmarkEnd w:id="528"/>
      <w:r>
        <w:rPr>
          <w:rFonts w:ascii="IRNazanin" w:hAnsi="IRNazanin" w:eastAsia="IRNazanin"/>
          <w:color w:val="111111"/>
          <w:sz w:val="28"/>
          <w:sz w:val="28"/>
          <w:szCs w:val="28"/>
          <w:rtl w:val="true"/>
          <w:lang w:bidi="fa-IR"/>
        </w:rPr>
        <w:t>می رود که حضرت بقیة الله عجل الله تعالى فرجه الشریف در زمین طبق کتاب خدا و سنت الهی آن را اجرا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است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عجل الله تعالى فرجه الشریف قیام کند، از پشت کعبه هفده نفر را بیرون می آورد پنج نفر از قوم موسی علیه السلام هستند که به حق قضاوت می کنند و هفت نفر از اصحاب کهف، یوشع وصي موسى، مؤمن آل فرعون، سلمان فارسی ابودجانه و مالک اشتر</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ابوبصیر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در پشت کعبه نیستند؟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مؤمنان دیگری نیز هستند، ولی این گروه فقها، نخبگان، مالکان و قاضیانی خواهند بود که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سرشان را حضرت دست می گذارد و مسح می کند در پی آن هرگز قضاوتی بر آنان دشوار نخواهد بود</w:t>
      </w:r>
      <w:r>
        <w:rPr>
          <w:rFonts w:eastAsia="IRNazanin" w:cs="IRNazanin"/>
          <w:color w:val="111111"/>
          <w:sz w:val="28"/>
          <w:szCs w:val="28"/>
          <w:rtl w:val="true"/>
          <w:lang w:bidi="fa-IR"/>
        </w:rPr>
        <w:t xml:space="preserve">». </w:t>
      </w:r>
      <w:r>
        <w:rPr>
          <w:rStyle w:val="FootnoteAnchor"/>
          <w:rtl w:val="true"/>
        </w:rPr>
        <w:footnoteReference w:id="568"/>
      </w:r>
    </w:p>
    <w:p>
      <w:pPr>
        <w:pStyle w:val="Heading4"/>
        <w:numPr>
          <w:ilvl w:val="3"/>
          <w:numId w:val="1"/>
        </w:numPr>
        <w:rPr/>
      </w:pPr>
      <w:bookmarkStart w:id="529" w:name="__RefHeading___Toc4590717_2320776876"/>
      <w:bookmarkStart w:id="530" w:name="_Toc192"/>
      <w:bookmarkEnd w:id="529"/>
      <w:r>
        <w:rPr/>
        <w:t>1</w:t>
      </w:r>
      <w:r>
        <w:rPr>
          <w:rtl w:val="true"/>
        </w:rPr>
        <w:t xml:space="preserve">) </w:t>
      </w:r>
      <w:r>
        <w:rPr>
          <w:rtl w:val="true"/>
        </w:rPr>
        <w:t>حکومت عدالت واقعی</w:t>
      </w:r>
      <w:bookmarkEnd w:id="53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او در درون خانه ها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رفتن سرما و گرما</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میزان عدل را می نهد به گونه ای که احدی به احدی ستم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اهل بیت عجل الله تعالی فرجه الشريف قیام کند، به طور مساوی تقسیم کند و در میان رعیت عدالت بگستراند پس هرکس او را اطاعت نماید خدا را اطاعت نموده و هرکس او را نا فرمانی کند خدا را نافرمانی کرده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هم چنین از آن حضرت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الشريف با کدام سیرت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سیره ای که پیغمبر صلى الله علیه واله وسلم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پیغمبر صلى الله علیه واله وسلم چه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ابطال آن چه را که در جاهلیت بود و مردم را به سوی عدالت بسیج کرد، هم چنین است قائم عجل الله تعالی فرجه الشريف هروقت قیام نمود، آن چه را در زمان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در 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ابطال و آن ها را به سوی عدل سوق دهد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ائمه معصومین علیهم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تعالی فرجه الشريف قیام کند به عدالت حکم می کند و ظلم برچیده می شود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ظهور مهدی عجل الله تعالی فرجه الشريف هیچ حقی از کسی بر عهده ی دیگری نمی ماند مگر آن حضرت آن را باز می ستاند و به صاحب حق می دهد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فرزند سیارشا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اندازه و حدود پس گیری حقوق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اندازه است که اگر حقی از کسی </w:t>
      </w:r>
      <w:r>
        <w:rPr>
          <w:rFonts w:eastAsia="IRNazanin" w:cs="IRNazanin"/>
          <w:color w:val="111111"/>
          <w:sz w:val="28"/>
          <w:szCs w:val="28"/>
          <w:rtl w:val="true"/>
          <w:lang w:bidi="fa-IR"/>
        </w:rPr>
        <w:t xml:space="preserve">- </w:t>
      </w:r>
      <w:bookmarkStart w:id="531" w:name="pg20214_230254"/>
    </w:p>
    <w:p>
      <w:pPr>
        <w:pStyle w:val="BookText"/>
        <w:rPr/>
      </w:pPr>
      <w:bookmarkEnd w:id="531"/>
      <w:r>
        <w:rPr>
          <w:rFonts w:ascii="IRNazanin" w:hAnsi="IRNazanin" w:eastAsia="IRNazanin"/>
          <w:color w:val="111111"/>
          <w:sz w:val="28"/>
          <w:sz w:val="28"/>
          <w:szCs w:val="28"/>
          <w:rtl w:val="true"/>
          <w:lang w:bidi="fa-IR"/>
        </w:rPr>
        <w:t>در زیر دندان دیگری باشد حضرت آن را باز می ستاند و به صاحبش باز می گرداند</w:t>
      </w:r>
      <w:r>
        <w:rPr>
          <w:rFonts w:eastAsia="IRNazanin" w:cs="IRNazanin"/>
          <w:color w:val="111111"/>
          <w:sz w:val="28"/>
          <w:szCs w:val="28"/>
          <w:rtl w:val="true"/>
          <w:lang w:bidi="fa-IR"/>
        </w:rPr>
        <w:t xml:space="preserve">». </w:t>
      </w:r>
      <w:r>
        <w:rPr>
          <w:rStyle w:val="FootnoteAnchor"/>
          <w:rtl w:val="true"/>
        </w:rPr>
        <w:footnoteReference w:id="574"/>
      </w:r>
    </w:p>
    <w:p>
      <w:pPr>
        <w:pStyle w:val="Heading4"/>
        <w:numPr>
          <w:ilvl w:val="3"/>
          <w:numId w:val="1"/>
        </w:numPr>
        <w:rPr/>
      </w:pPr>
      <w:bookmarkStart w:id="532" w:name="__RefHeading___Toc4590719_2320776876"/>
      <w:bookmarkStart w:id="533" w:name="_Toc193"/>
      <w:bookmarkEnd w:id="532"/>
      <w:r>
        <w:rPr/>
        <w:t>2</w:t>
      </w:r>
      <w:r>
        <w:rPr>
          <w:rtl w:val="true"/>
        </w:rPr>
        <w:t xml:space="preserve">) </w:t>
      </w:r>
      <w:r>
        <w:rPr>
          <w:rtl w:val="true"/>
        </w:rPr>
        <w:t>ادای دیون شيعيان</w:t>
      </w:r>
      <w:bookmarkEnd w:id="53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مهدی عجل الله تعالی فرجه الشريف به کوفه بر می گردد و آسمان به آن جا جرادی از طلا می 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در بنی اسرائیل به ایوب علیه السلام بارید و خزاین زمین را از طلا و نقره و جواهر به اصحاب خویش قسمت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شما کسی وفات نماید و در ذمّه اش برای برادران دینیش یا مخالفان قرض و دین باشد آیا چگونه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کاری که مهدی عجل الله تعالی فرجه الشريف به آن ابتدا می کند، این است که همه ی اطراف عالم ندا می کند که؛ برای هرکس در ذمه ی احدی از شیعیان ما دین هست، بگوید حتی آن حضرت دانه ی سیر بیابانی و خشخاش را که در ذمّه شیعیان می باشد ردّ و ادا می نماید کجا مانده که قنطارها </w:t>
      </w:r>
      <w:r>
        <w:rPr>
          <w:rStyle w:val="FootnoteAnchor"/>
          <w:rtl w:val="true"/>
        </w:rPr>
        <w:footnoteReference w:id="575"/>
      </w:r>
      <w:r>
        <w:rPr>
          <w:rFonts w:ascii="IRNazanin" w:hAnsi="IRNazanin" w:eastAsia="IRNazanin"/>
          <w:color w:val="111111"/>
          <w:sz w:val="28"/>
          <w:sz w:val="28"/>
          <w:szCs w:val="28"/>
          <w:rtl w:val="true"/>
          <w:lang w:bidi="fa-IR"/>
        </w:rPr>
        <w:t>از طلا و نقره و املاک ادا نماید بلکه همه ی آن ها را به صاحبش ادا می کند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قیام کند زمین به نور پروردگار روشن گردد و آن حضرت ترازوی عدالت در میان خلق نهد</w:t>
      </w:r>
      <w:r>
        <w:rPr>
          <w:rFonts w:eastAsia="IRNazanin" w:cs="IRNazanin"/>
          <w:color w:val="111111"/>
          <w:sz w:val="28"/>
          <w:szCs w:val="28"/>
          <w:rtl w:val="true"/>
          <w:lang w:bidi="fa-IR"/>
        </w:rPr>
        <w:t xml:space="preserve">. </w:t>
      </w:r>
      <w:bookmarkStart w:id="534" w:name="pg20214_230255"/>
    </w:p>
    <w:p>
      <w:pPr>
        <w:pStyle w:val="BookText"/>
        <w:rPr/>
      </w:pPr>
      <w:bookmarkEnd w:id="534"/>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عدالت را جاری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ظلم و ستم روا ندارد</w:t>
      </w:r>
      <w:r>
        <w:rPr>
          <w:rFonts w:eastAsia="IRNazanin" w:cs="IRNazanin"/>
          <w:color w:val="111111"/>
          <w:sz w:val="28"/>
          <w:szCs w:val="28"/>
          <w:rtl w:val="true"/>
          <w:lang w:bidi="fa-IR"/>
        </w:rPr>
        <w:t xml:space="preserve">». </w:t>
      </w:r>
      <w:r>
        <w:rPr>
          <w:rStyle w:val="FootnoteAnchor"/>
          <w:rtl w:val="true"/>
        </w:rPr>
        <w:footnoteReference w:id="577"/>
      </w:r>
    </w:p>
    <w:p>
      <w:pPr>
        <w:pStyle w:val="Heading4"/>
        <w:numPr>
          <w:ilvl w:val="3"/>
          <w:numId w:val="1"/>
        </w:numPr>
        <w:rPr/>
      </w:pPr>
      <w:bookmarkStart w:id="535" w:name="__RefHeading___Toc4590721_2320776876"/>
      <w:bookmarkStart w:id="536" w:name="_Toc194"/>
      <w:bookmarkEnd w:id="535"/>
      <w:r>
        <w:rPr/>
        <w:t>3</w:t>
      </w:r>
      <w:r>
        <w:rPr>
          <w:rtl w:val="true"/>
        </w:rPr>
        <w:t xml:space="preserve">) </w:t>
      </w:r>
      <w:r>
        <w:rPr>
          <w:rtl w:val="true"/>
        </w:rPr>
        <w:t>قضاوت و حکم داوودی حضرت مهدی عجل الله تعالى فرجه الشریف</w:t>
      </w:r>
      <w:bookmarkEnd w:id="536"/>
    </w:p>
    <w:p>
      <w:pPr>
        <w:pStyle w:val="BookText"/>
        <w:rPr/>
      </w:pPr>
      <w:r>
        <w:rPr>
          <w:rFonts w:ascii="IRNazanin" w:hAnsi="IRNazanin" w:eastAsia="IRNazanin"/>
          <w:color w:val="111111"/>
          <w:sz w:val="28"/>
          <w:sz w:val="28"/>
          <w:szCs w:val="28"/>
          <w:rtl w:val="true"/>
          <w:lang w:bidi="fa-IR"/>
        </w:rPr>
        <w:t>حضرت مهدی عجل الله تعالی فرجه الشريف با قوانین دین خالص و بدون درخواست شاهد وبينه مانند حضرت داوود علیه السلام با علم خود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سخن روایتی از امام صادق علیه السلام آمده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همان هنگام که مردی در کنار قائم عجل الله تعالی فرجه الشريف ایستاده مشغول رتق و فتق و امر و نهی است آن حضرت فرمان می دهد تا وی را گردن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شرق و غرب عالم چیزی نمی ماند، مگر آن که آزاد بیم و هراسی در در دل خواهند داشت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هنگام از ترس حکم به واقع آن حضرت دست از خلافکاری برداشته و دائم هشیار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قیام کند بین مردم به علم خود عمل کند و بینه نطلبد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حریز گوید؛ شنیدم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مردی از ما اهل بیت عجل الله تعالی فرجه الشريف خروج نماید که با حكم داوود علیه السلام و آل داوود حکم کند و از مردم شاهد نمی خواهد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ابان گوید که شنیدم امام صادق علیه السلام فرمودند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پایان نمی رسد تا مردی از من به وجود آید که با حکم داوود علیه السلام و آل داوود حکم کند و از مردم شاهد نمی خواهد و حکم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نماید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آل محمد عجل الله تعالی فرجه الشريف قیام کرد، با حکم آل داوود علیه السلام و سلیمان علیه السلام حکم می کند و از مردم بینه نمی خواهد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پرنده سفیدی را بالای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از زیر آن مردی خروج نماید با حکم آل داوود و سلیمان علیه السلام حکم کند و بینه نمی خواهد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دعوات راوندی از حسن بن طریف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به ابی محمد حسن عسکری علیه السلام نوشتم و از قائم علیه السلام سؤال کردم وقتی که ظهور کرد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نماید؟</w:t>
      </w:r>
    </w:p>
    <w:p>
      <w:pPr>
        <w:pStyle w:val="BookText"/>
        <w:rPr/>
      </w:pPr>
      <w:r>
        <w:rPr>
          <w:rFonts w:ascii="IRNazanin" w:hAnsi="IRNazanin" w:eastAsia="IRNazanin"/>
          <w:color w:val="111111"/>
          <w:sz w:val="28"/>
          <w:sz w:val="28"/>
          <w:szCs w:val="28"/>
          <w:rtl w:val="true"/>
          <w:lang w:bidi="fa-IR"/>
        </w:rPr>
        <w:t xml:space="preserve">و خواستم از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هوای گرم بپرسم،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 کرد بین مردم با علم خود قضاوت می نماید مانند قضاوت داوود علیه السلام و شاهد نمی خواهد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مردم حکم می کند با حکم داوود علیه السلام و حكم محمد صلی الله علیه واله وسلم در این موقعیت زمین گنج های خود را ظاهر می کند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مکه ظاهر شود و اصحاب او جمع شوند و با او بیعت </w:t>
      </w:r>
      <w:r>
        <w:rPr>
          <w:rFonts w:eastAsia="IRNazanin" w:cs="IRNazanin"/>
          <w:color w:val="111111"/>
          <w:sz w:val="28"/>
          <w:szCs w:val="28"/>
          <w:rtl w:val="true"/>
          <w:lang w:bidi="fa-IR"/>
        </w:rPr>
        <w:t xml:space="preserve">- </w:t>
      </w:r>
      <w:bookmarkStart w:id="537" w:name="pg20214_230257"/>
    </w:p>
    <w:p>
      <w:pPr>
        <w:pStyle w:val="BookText"/>
        <w:rPr/>
      </w:pPr>
      <w:bookmarkEnd w:id="537"/>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امر کند که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عجل الله تعالی فرجه الشريف است که به قضای داوود علیه السلام و سلیمان علیه السلام قضاوت می کند و از کسی بینه نمی طلبد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قضای داوود علیه السلام و سلیمان علیه السلام قضاوت می کند و شاهد نمی خواهد</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538" w:name="__RefHeading___Toc4590723_2320776876"/>
      <w:bookmarkStart w:id="539" w:name="_Toc195"/>
      <w:bookmarkEnd w:id="538"/>
      <w:r>
        <w:rPr/>
        <w:t>4</w:t>
      </w:r>
      <w:r>
        <w:rPr>
          <w:rtl w:val="true"/>
        </w:rPr>
        <w:t xml:space="preserve">) </w:t>
      </w:r>
      <w:r>
        <w:rPr>
          <w:rtl w:val="true"/>
        </w:rPr>
        <w:t>قضاوت براساس وحی</w:t>
      </w:r>
      <w:bookmarkEnd w:id="539"/>
    </w:p>
    <w:p>
      <w:pPr>
        <w:pStyle w:val="BookText"/>
        <w:rPr/>
      </w:pPr>
      <w:r>
        <w:rPr>
          <w:rFonts w:ascii="IRNazanin" w:hAnsi="IRNazanin" w:eastAsia="IRNazanin"/>
          <w:color w:val="111111"/>
          <w:sz w:val="28"/>
          <w:sz w:val="28"/>
          <w:szCs w:val="28"/>
          <w:rtl w:val="true"/>
          <w:lang w:bidi="fa-IR"/>
        </w:rPr>
        <w:t>یکی از امتیازات بی شمار انبیاء و اوصیاء، آگاهی از اسرار درونی انسان ها است که در هنگام قضاوت از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الشريف نیز از این امتیاز بهره مند می باشند و تمام اربابان دعاوی و متهمین قضایی از باطن و اسرار درونی آن ها خبر دارند و بر اساس آن قضاوت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مشیت خود برای او آشکار می کنم گنج ها و اندوخته ها را و با اراده ی خودم اسرار درونی و رازها را بر او آشکار می نمایم</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عبدالله بن عجلان گوید که امام صادق علیه السلام فرمودند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آل محمد عجل الله تعالی فرجه الشريف قیام کند، با حکم داوود علیه السلام قضاوت می نماید و نیازی به شاهد نخواهد داشت، خداوند به او الهام می نماید، پس او برطبق الهام الهی حکم می کند و به تمام گروه ها آن چه مخفی کرده اند خبر می دهد دوست خود را از دشمن خود با نشان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فرموده است</w:t>
      </w:r>
      <w:r>
        <w:rPr>
          <w:rFonts w:eastAsia="IRNazanin" w:cs="IRNazanin"/>
          <w:color w:val="111111"/>
          <w:sz w:val="28"/>
          <w:szCs w:val="28"/>
          <w:rtl w:val="true"/>
          <w:lang w:bidi="fa-IR"/>
        </w:rPr>
        <w:t xml:space="preserve">. </w:t>
      </w:r>
      <w:bookmarkStart w:id="540" w:name="pg20214_230258"/>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عَالِيها سافِلَها وَأَمْطَرْنَا عَلَيْهِمْ حِجَارَةً مِنْ سِجِيلٍ إِنَّ فِي ذَلِكَ لَآيَاتٍ لِلْمُتَوَحِمينَ</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شهر قوم لوط را زیرورو ساختیم و آن قوم را با سنگ باران عذاب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است برای هوشیاران و ویرانه های سرزمین آن ها بر سر راه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مرد را می شناسیم هنگامی که او را می بینیم با حقیقت ایمان و حقیقت نفاق </w:t>
      </w:r>
      <w:r>
        <w:rPr>
          <w:rFonts w:eastAsia="IRNazanin" w:cs="IRNazanin"/>
          <w:color w:val="111111"/>
          <w:sz w:val="28"/>
          <w:szCs w:val="28"/>
          <w:rtl w:val="true"/>
          <w:lang w:bidi="fa-IR"/>
        </w:rPr>
        <w:t xml:space="preserve">...». </w:t>
      </w:r>
      <w:r>
        <w:rPr>
          <w:rStyle w:val="FootnoteAnchor"/>
          <w:rtl w:val="true"/>
        </w:rPr>
        <w:footnoteReference w:id="591"/>
      </w:r>
    </w:p>
    <w:p>
      <w:pPr>
        <w:pStyle w:val="Heading4"/>
        <w:numPr>
          <w:ilvl w:val="3"/>
          <w:numId w:val="1"/>
        </w:numPr>
        <w:rPr/>
      </w:pPr>
      <w:bookmarkStart w:id="541" w:name="__RefHeading___Toc4590725_2320776876"/>
      <w:bookmarkStart w:id="542" w:name="_Toc196"/>
      <w:bookmarkEnd w:id="541"/>
      <w:r>
        <w:rPr/>
        <w:t>5</w:t>
      </w:r>
      <w:r>
        <w:rPr>
          <w:rtl w:val="true"/>
        </w:rPr>
        <w:t xml:space="preserve">) </w:t>
      </w:r>
      <w:r>
        <w:rPr>
          <w:rtl w:val="true"/>
        </w:rPr>
        <w:t>قضاوت بر اساس شناخت چهره ها</w:t>
      </w:r>
      <w:bookmarkEnd w:id="542"/>
    </w:p>
    <w:p>
      <w:pPr>
        <w:pStyle w:val="BookText"/>
        <w:rPr/>
      </w:pPr>
      <w:r>
        <w:rPr>
          <w:rFonts w:ascii="IRNazanin" w:hAnsi="IRNazanin" w:eastAsia="IRNazanin"/>
          <w:color w:val="111111"/>
          <w:sz w:val="28"/>
          <w:sz w:val="28"/>
          <w:szCs w:val="28"/>
          <w:rtl w:val="true"/>
          <w:lang w:bidi="fa-IR"/>
        </w:rPr>
        <w:t>یکی دیگر از مبانی حضرت ولی عصر عجل الله تعالی فرجه الشريف علم سیماشناسی ایشان می باشد که بر اساس آن حکم افراد را صادر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عماربن ابي معاوية خباب بجلی 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یا پیرامون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به سیمایشان شناخته شوند پس موی پیشانی آن ها را با پاهایشان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آتش دوزخ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 گویند؟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مجرمین را در قیامت با سیمایش می شناسد پس امر می کند از پیشانی و پاهایش بگیرند و به آتش بیاندازد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نیازی به شناختن آن ها ندارد، آن ها آفریده ی خود اویند و از همه چیزشان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آیه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قائم ما عجل الله تعالی فرجه الشريف قیام کند، خداوند علم سیما شناسی را به او عطا می فرماید پس امر می کند که کافران را از پیشانی و پاهایشان گرفته و با شمشیر به شدّت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حسابشان می رسند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شیخ صدوق قدس سره می گوید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قائم بعد عجل الله تعالی فرجه الشريف تمام کسانی را که می بیند، می شناسد که مؤمن است یا کافر صالح است یا فاسق و به حکم داوود بن سلیمان علیه السلام با علمی که خداوند به او تعلیم کرده است، حکم می کند، نه بینه می خواهد و نه شهود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ابان بن تغلب می گوید که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اسفبار و حادثه 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از قدرت خدا و خواری و رسوایی مجرمان برای هوشمندان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جستجوگر علل حوادث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قیام کند احدی از خلق خدا در پیش او نایستد، مگر این که بشناسد او را که صالح است یا طالح، آگاه باشید که در شأن اوست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امام هادی علیه السلام درباره 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از چهرهایشان شناخته می شوند؛ موهای پیشانی و پاهایشان را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دوزخ می افکنند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عجل الله تعالی فرجه الشريف قیام کند خداوند او را علم سیما شناسی عطا کند، پس امر می کند برکافر که موهای پیشانی ایشان را می گیرند و پاهای ایشان می چسباند و ایشان را می کشاند به سوی شمشیر و شمشیر در میان ایشان می نهد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که مردی بالای سر قائم عجل الله تعالی فرجه الشريف ایستاده و او را امر می کند و نهی می کند، ناگهان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بچرخانید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 گردانند به پیش روی او و امر می کند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و مغرب کسی نمی ماند، مگر این که از وی می ترسند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محمدبن علی سلمی گوید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به کارهای پنهان و اسرار درون سینه ها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فرستد مردی را می کشند و برمی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برای چه کشته شده است </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بدکاران به صورتهایشان شناخته شوند پس به موی پیشانی و با پاهایشان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ها را همواره میشناسد ولی آیه در مورد قائم عجل الله تعالی فرجه الشريف نازل گردیده که مجرمان را از سیما و صورتشان می شناسد و او و یارانش با شمشیر آن ها را تنبیه می کنند تنبیه کردنی</w:t>
      </w:r>
      <w:r>
        <w:rPr>
          <w:rFonts w:eastAsia="IRNazanin" w:cs="IRNazanin"/>
          <w:color w:val="111111"/>
          <w:sz w:val="28"/>
          <w:szCs w:val="28"/>
          <w:rtl w:val="true"/>
          <w:lang w:bidi="fa-IR"/>
        </w:rPr>
        <w:t xml:space="preserve">». </w:t>
      </w:r>
      <w:r>
        <w:rPr>
          <w:rStyle w:val="FootnoteAnchor"/>
          <w:rtl w:val="true"/>
        </w:rPr>
        <w:footnoteReference w:id="600"/>
      </w:r>
      <w:bookmarkStart w:id="543" w:name="pg20214_230261"/>
    </w:p>
    <w:p>
      <w:pPr>
        <w:pStyle w:val="Heading4"/>
        <w:numPr>
          <w:ilvl w:val="3"/>
          <w:numId w:val="1"/>
        </w:numPr>
        <w:rPr/>
      </w:pPr>
      <w:bookmarkStart w:id="544" w:name="__RefHeading___Toc4590727_2320776876"/>
      <w:bookmarkStart w:id="545" w:name="_Toc197"/>
      <w:bookmarkEnd w:id="543"/>
      <w:bookmarkEnd w:id="544"/>
      <w:r>
        <w:rPr/>
        <w:t>6</w:t>
      </w:r>
      <w:r>
        <w:rPr>
          <w:rtl w:val="true"/>
        </w:rPr>
        <w:t xml:space="preserve">) </w:t>
      </w:r>
      <w:r>
        <w:rPr>
          <w:rtl w:val="true"/>
        </w:rPr>
        <w:t>قضاوت طبق کتب آسمانی</w:t>
      </w:r>
      <w:bookmarkEnd w:id="545"/>
    </w:p>
    <w:p>
      <w:pPr>
        <w:pStyle w:val="BookText"/>
        <w:rPr/>
      </w:pPr>
      <w:r>
        <w:rPr>
          <w:rFonts w:ascii="IRNazanin" w:hAnsi="IRNazanin" w:eastAsia="IRNazanin"/>
          <w:color w:val="111111"/>
          <w:sz w:val="28"/>
          <w:sz w:val="28"/>
          <w:szCs w:val="28"/>
          <w:rtl w:val="true"/>
          <w:lang w:bidi="fa-IR"/>
        </w:rPr>
        <w:t>جابر روایت می کند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کرد خدا را اطاعت کرده و هرکس او را معصیت کرد خدا را معصیت کرده و جز این نیست که مهدی عجل الله تعالی فرجه الشريف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چون او هدایت می کند به یک امر خفی و ناپیدا و تورات و سایر کتاب های خدا را از غار انطاکیه خارج کند و حکم کند بین اهل تورات به تورات و بین اهل انجیل به انجیل و بین اهل زبور به زبور و بین اهل قرآن به قرآن، </w:t>
      </w:r>
      <w:r>
        <w:rPr>
          <w:rFonts w:eastAsia="IRNazanin" w:cs="IRNazanin"/>
          <w:color w:val="111111"/>
          <w:sz w:val="28"/>
          <w:szCs w:val="28"/>
          <w:rtl w:val="true"/>
          <w:lang w:bidi="fa-IR"/>
        </w:rPr>
        <w:t xml:space="preserve">...». </w:t>
      </w:r>
      <w:r>
        <w:rPr>
          <w:rStyle w:val="FootnoteAnchor"/>
          <w:rtl w:val="true"/>
        </w:rPr>
        <w:footnoteReference w:id="601"/>
      </w:r>
    </w:p>
    <w:p>
      <w:pPr>
        <w:pStyle w:val="Heading4"/>
        <w:numPr>
          <w:ilvl w:val="3"/>
          <w:numId w:val="1"/>
        </w:numPr>
        <w:rPr/>
      </w:pPr>
      <w:bookmarkStart w:id="546" w:name="__RefHeading___Toc4590729_2320776876"/>
      <w:bookmarkStart w:id="547" w:name="_Toc198"/>
      <w:bookmarkEnd w:id="546"/>
      <w:r>
        <w:rPr/>
        <w:t>7</w:t>
      </w:r>
      <w:r>
        <w:rPr>
          <w:rtl w:val="true"/>
        </w:rPr>
        <w:t xml:space="preserve">) </w:t>
      </w:r>
      <w:r>
        <w:rPr>
          <w:rtl w:val="true"/>
        </w:rPr>
        <w:t>قُضات در حکومت حضرت ولی عصر عجل الله تعالى فرجه الشریف از هیچ قضاوتی عاجز نمی مانند</w:t>
      </w:r>
      <w:bookmarkEnd w:id="547"/>
    </w:p>
    <w:p>
      <w:pPr>
        <w:pStyle w:val="Heading5"/>
        <w:numPr>
          <w:ilvl w:val="4"/>
          <w:numId w:val="1"/>
        </w:numPr>
        <w:rPr/>
      </w:pPr>
      <w:bookmarkStart w:id="548" w:name="__RefHeading___Toc4590731_2320776876"/>
      <w:bookmarkStart w:id="549" w:name="_Toc19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عاجز نمی مانند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الشريف سیصدو سیزده تن را به آفاق زمین می فرستد و دست بر پشت و سینه های آن ها می کشد پس در هیچ قضاوتی عاجز</w:t>
      </w:r>
    </w:p>
    <w:p>
      <w:pPr>
        <w:pStyle w:val="BookText"/>
        <w:rPr/>
      </w:pPr>
      <w:r>
        <w:rPr>
          <w:rFonts w:ascii="IRNazanin" w:hAnsi="IRNazanin" w:eastAsia="IRNazanin"/>
          <w:color w:val="111111"/>
          <w:sz w:val="28"/>
          <w:sz w:val="28"/>
          <w:szCs w:val="28"/>
          <w:rtl w:val="true"/>
          <w:lang w:bidi="fa-IR"/>
        </w:rPr>
        <w:t>نمی مانند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 هم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کوفه بر می گردد پس سیصد و چند نفر به همه آفاق اعزام می نماید، سپس میان شانه و سینه های شان را مس می کند تا در هیچ قضاوتی عاجز نمانند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سیصدو سیزده نفر را توصیف می کرد که یکی از اصحاب پرسید</w:t>
      </w:r>
      <w:r>
        <w:rPr>
          <w:rFonts w:eastAsia="IRNazanin" w:cs="IRNazanin"/>
          <w:color w:val="111111"/>
          <w:sz w:val="28"/>
          <w:szCs w:val="28"/>
          <w:rtl w:val="true"/>
          <w:lang w:bidi="fa-IR"/>
        </w:rPr>
        <w:t xml:space="preserve">: - </w:t>
      </w:r>
      <w:bookmarkStart w:id="550" w:name="pg20214_230262"/>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پشت زمین جز آن ها مؤمنی وجود ندارد؟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غیر از آن ها مؤمن هست ولکن آن ها تعدادی هستند که در آن قائم عجل الله تعالی فرجه الشريف خروج می نماید و آن ها نجبا و قضات و حاکمان و فقهای دین هستند خداوند به پشت آنان دست می مالد، پس هیچ حکمی برایشان مشکل نخواهد بود</w:t>
      </w:r>
      <w:r>
        <w:rPr>
          <w:rFonts w:eastAsia="IRNazanin" w:cs="IRNazanin"/>
          <w:color w:val="111111"/>
          <w:sz w:val="28"/>
          <w:szCs w:val="28"/>
          <w:rtl w:val="true"/>
          <w:lang w:bidi="fa-IR"/>
        </w:rPr>
        <w:t xml:space="preserve">». </w:t>
      </w:r>
      <w:r>
        <w:rPr>
          <w:rStyle w:val="FootnoteAnchor"/>
          <w:rtl w:val="true"/>
        </w:rPr>
        <w:footnoteReference w:id="604"/>
      </w:r>
    </w:p>
    <w:p>
      <w:pPr>
        <w:pStyle w:val="Heading5"/>
        <w:numPr>
          <w:ilvl w:val="4"/>
          <w:numId w:val="1"/>
        </w:numPr>
        <w:rPr/>
      </w:pPr>
      <w:bookmarkStart w:id="551" w:name="__RefHeading___Toc4590733_2320776876"/>
      <w:bookmarkStart w:id="552" w:name="_Toc200"/>
      <w:bookmarkEnd w:id="551"/>
      <w:r>
        <w:rPr>
          <w:rtl w:val="true"/>
        </w:rPr>
        <w:t>گرفتن حکم قضایی از کف دست</w:t>
      </w:r>
      <w:bookmarkEnd w:id="552"/>
    </w:p>
    <w:p>
      <w:pPr>
        <w:pStyle w:val="BookText"/>
        <w:rPr/>
      </w:pPr>
      <w:r>
        <w:rPr>
          <w:rFonts w:ascii="IRNazanin" w:hAnsi="IRNazanin" w:eastAsia="IRNazanin"/>
          <w:color w:val="111111"/>
          <w:sz w:val="28"/>
          <w:sz w:val="28"/>
          <w:szCs w:val="28"/>
          <w:rtl w:val="true"/>
          <w:lang w:bidi="fa-IR"/>
        </w:rPr>
        <w:t>امام باقر علیه السلام از پدر بزرگوارش امام صادق علیه السلام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عجل الله تعالی فرجه الشريف قیام نمود، به مناطق زمین و به هر منطقه ای مردی را اعزام دارد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کف دستت است هرگاه جریانی پیش آمد که حکم قضایی را ندانستی به کف دستت نگاه کن و به آن عمل نما</w:t>
      </w:r>
      <w:r>
        <w:rPr>
          <w:rFonts w:eastAsia="IRNazanin" w:cs="IRNazanin"/>
          <w:color w:val="111111"/>
          <w:sz w:val="28"/>
          <w:szCs w:val="28"/>
          <w:rtl w:val="true"/>
          <w:lang w:bidi="fa-IR"/>
        </w:rPr>
        <w:t xml:space="preserve">». </w:t>
      </w:r>
      <w:r>
        <w:rPr>
          <w:rStyle w:val="FootnoteAnchor"/>
          <w:rtl w:val="true"/>
        </w:rPr>
        <w:footnoteReference w:id="605"/>
      </w:r>
    </w:p>
    <w:p>
      <w:pPr>
        <w:pStyle w:val="Heading5"/>
        <w:numPr>
          <w:ilvl w:val="4"/>
          <w:numId w:val="1"/>
        </w:numPr>
        <w:rPr/>
      </w:pPr>
      <w:bookmarkStart w:id="553" w:name="__RefHeading___Toc4590735_2320776876"/>
      <w:bookmarkStart w:id="554" w:name="_Toc201"/>
      <w:bookmarkEnd w:id="553"/>
      <w:r>
        <w:rPr>
          <w:rtl w:val="true"/>
        </w:rPr>
        <w:t>قضاوت در میان فرشتگان</w:t>
      </w:r>
      <w:bookmarkEnd w:id="554"/>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قائم عجل الله تعالی فرجه الشريف برای قضاوت و داوری میان یک صد هزار فرشته از فرشتگان اعزام می دارد</w:t>
      </w:r>
      <w:r>
        <w:rPr>
          <w:rFonts w:eastAsia="IRNazanin" w:cs="IRNazanin"/>
          <w:color w:val="111111"/>
          <w:sz w:val="28"/>
          <w:szCs w:val="28"/>
          <w:rtl w:val="true"/>
          <w:lang w:bidi="fa-IR"/>
        </w:rPr>
        <w:t xml:space="preserve">». </w:t>
      </w:r>
      <w:r>
        <w:rPr>
          <w:rStyle w:val="FootnoteAnchor"/>
          <w:rtl w:val="true"/>
        </w:rPr>
        <w:footnoteReference w:id="606"/>
      </w:r>
    </w:p>
    <w:p>
      <w:pPr>
        <w:pStyle w:val="Heading5"/>
        <w:numPr>
          <w:ilvl w:val="4"/>
          <w:numId w:val="1"/>
        </w:numPr>
        <w:rPr/>
      </w:pPr>
      <w:bookmarkStart w:id="555" w:name="__RefHeading___Toc4590737_2320776876"/>
      <w:bookmarkStart w:id="556" w:name="_Toc202"/>
      <w:bookmarkEnd w:id="555"/>
      <w:r>
        <w:rPr>
          <w:rtl w:val="true"/>
        </w:rPr>
        <w:t>قضاوت زنان</w:t>
      </w:r>
      <w:bookmarkEnd w:id="5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قضاوت و حکم سریع در دوران حکومت ولایت به گونه ای فراگیر و گسترده خواهد شد که حتی بانوان در خانه هایشان برای قضاوت و </w:t>
      </w:r>
      <w:r>
        <w:rPr>
          <w:rFonts w:eastAsia="IRNazanin" w:cs="IRNazanin"/>
          <w:color w:val="111111"/>
          <w:sz w:val="28"/>
          <w:szCs w:val="28"/>
          <w:rtl w:val="true"/>
          <w:lang w:bidi="fa-IR"/>
        </w:rPr>
        <w:t xml:space="preserve">- </w:t>
      </w:r>
      <w:bookmarkStart w:id="557" w:name="pg20214_230263"/>
    </w:p>
    <w:p>
      <w:pPr>
        <w:pStyle w:val="BookText"/>
        <w:rPr/>
      </w:pPr>
      <w:bookmarkEnd w:id="557"/>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در خانه ها با کتاب خدا و سنت پیامبر صلى الله عليه واله وسلم قضاوت می کنند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حمران از امام باقر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او به شما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به طوری که زن ها در خانه های شان با کتاب خدا و سنت رسول خدا صلى الله عليه واله وسلم قضاوت می نمایند</w:t>
      </w:r>
      <w:r>
        <w:rPr>
          <w:rFonts w:eastAsia="IRNazanin" w:cs="IRNazanin"/>
          <w:color w:val="111111"/>
          <w:sz w:val="28"/>
          <w:szCs w:val="28"/>
          <w:rtl w:val="true"/>
          <w:lang w:bidi="fa-IR"/>
        </w:rPr>
        <w:t xml:space="preserve">». </w:t>
      </w:r>
      <w:r>
        <w:rPr>
          <w:rStyle w:val="FootnoteAnchor"/>
          <w:rtl w:val="true"/>
        </w:rPr>
        <w:footnoteReference w:id="608"/>
      </w:r>
    </w:p>
    <w:p>
      <w:pPr>
        <w:pStyle w:val="Heading3"/>
        <w:numPr>
          <w:ilvl w:val="2"/>
          <w:numId w:val="1"/>
        </w:numPr>
        <w:rPr/>
      </w:pPr>
      <w:bookmarkStart w:id="558" w:name="__RefHeading___Toc4590739_2320776876"/>
      <w:bookmarkStart w:id="559" w:name="_Toc203"/>
      <w:bookmarkEnd w:id="558"/>
      <w:r>
        <w:rPr>
          <w:rtl w:val="true"/>
        </w:rPr>
        <w:t>بیان پاره ای از حکم های قضایی حضرت مهدی عجل الله تعالى فرجه الشریف</w:t>
      </w:r>
      <w:bookmarkEnd w:id="559"/>
    </w:p>
    <w:p>
      <w:pPr>
        <w:pStyle w:val="Heading4"/>
        <w:numPr>
          <w:ilvl w:val="3"/>
          <w:numId w:val="1"/>
        </w:numPr>
        <w:rPr/>
      </w:pPr>
      <w:bookmarkStart w:id="560" w:name="__RefHeading___Toc4590741_2320776876"/>
      <w:bookmarkStart w:id="561" w:name="_Toc204"/>
      <w:bookmarkEnd w:id="560"/>
      <w:r>
        <w:rPr>
          <w:rtl w:val="true"/>
        </w:rPr>
        <w:t>ارث برادران عالم ذرّ</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هزار سال پیش از خلق ابدان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ارواح ایجاد اخوت نمود، پس هرگاه قائم ما عجل الله تعالى فرجه الشريف قیام نمود، کسی که در عالم اظله با دیگری برادر بود از او ارث می برد، نه آن که در دنیا با ولادت از یک پدر و مادر برادر کسی باشد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از امام صادق علیه السلام و امام کاظم علیه السلام روایت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بمیرد و وارثی جز برادر نداشته باشد، ارث او را به کسی خواهد داد که با او در عالم ذر برادر باشد خواه صلبی او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برادر صلبی او است، اما برادر عالم ذری نبود، به او نخواهد داد و به کسی خواهد داد که در عالم ذر با او برادر بوده است</w:t>
      </w:r>
      <w:r>
        <w:rPr>
          <w:rFonts w:eastAsia="IRNazanin" w:cs="IRNazanin"/>
          <w:color w:val="111111"/>
          <w:sz w:val="28"/>
          <w:szCs w:val="28"/>
          <w:rtl w:val="true"/>
          <w:lang w:bidi="fa-IR"/>
        </w:rPr>
        <w:t xml:space="preserve">». </w:t>
      </w:r>
      <w:r>
        <w:rPr>
          <w:rStyle w:val="FootnoteAnchor"/>
          <w:rtl w:val="true"/>
        </w:rPr>
        <w:footnoteReference w:id="610"/>
      </w:r>
      <w:bookmarkStart w:id="562" w:name="pg20214_230264"/>
    </w:p>
    <w:p>
      <w:pPr>
        <w:pStyle w:val="Heading4"/>
        <w:numPr>
          <w:ilvl w:val="3"/>
          <w:numId w:val="1"/>
        </w:numPr>
        <w:rPr/>
      </w:pPr>
      <w:bookmarkStart w:id="563" w:name="__RefHeading___Toc4590743_2320776876"/>
      <w:bookmarkStart w:id="564" w:name="_Toc205"/>
      <w:bookmarkEnd w:id="562"/>
      <w:bookmarkEnd w:id="563"/>
      <w:r>
        <w:rPr>
          <w:rtl w:val="true"/>
        </w:rPr>
        <w:t>باطل کردن اسناد ستمگران</w:t>
      </w:r>
      <w:bookmarkEnd w:id="564"/>
    </w:p>
    <w:p>
      <w:pPr>
        <w:pStyle w:val="BookText"/>
        <w:rPr/>
      </w:pPr>
      <w:r>
        <w:rPr>
          <w:rFonts w:ascii="IRNazanin" w:hAnsi="IRNazanin" w:eastAsia="IRNazanin"/>
          <w:color w:val="111111"/>
          <w:sz w:val="28"/>
          <w:sz w:val="28"/>
          <w:szCs w:val="28"/>
          <w:rtl w:val="true"/>
          <w:lang w:bidi="fa-IR"/>
        </w:rPr>
        <w:t>از زمان های پیشین رسم بر این بود که پادشاهان برای حفظ موقعیت و حراست از تاج و تخت خود از املاک دولتی و بیت المال یا زمینهای اشخاص که غصب کردهاند و با تصرف ملوکانه به صورت قطعات به دیگران یا اطرافیان می بخشیدند و یا با آن ها مقاطعه می نمودند، بعد از ظهور قائم عجل الله تعالى فرجه الشريف محکوم به ابطال اسناد این املاک نموده و مدارک آن ها را بی اثر تلقی کرده و از آن ها پس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پدر بزرگوارشان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عجل الله تعالى فرجه الشريف قیام کرد، طیول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املاکی را که پادشاهان غاصبانه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 خواهد شد و قطعاتی وجود نخواهد داشت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عجل الله تعالى فرجه الشريف قیام کند، قطایع مضمحل می شود و از بین می رود و به اصل خویش بر می گردد</w:t>
      </w:r>
      <w:r>
        <w:rPr>
          <w:rFonts w:eastAsia="IRNazanin" w:cs="IRNazanin"/>
          <w:color w:val="111111"/>
          <w:sz w:val="28"/>
          <w:szCs w:val="28"/>
          <w:rtl w:val="true"/>
          <w:lang w:bidi="fa-IR"/>
        </w:rPr>
        <w:t xml:space="preserve">». </w:t>
      </w:r>
      <w:r>
        <w:rPr>
          <w:rStyle w:val="FootnoteAnchor"/>
          <w:rtl w:val="true"/>
        </w:rPr>
        <w:footnoteReference w:id="612"/>
      </w:r>
    </w:p>
    <w:p>
      <w:pPr>
        <w:pStyle w:val="Heading4"/>
        <w:numPr>
          <w:ilvl w:val="3"/>
          <w:numId w:val="1"/>
        </w:numPr>
        <w:rPr/>
      </w:pPr>
      <w:bookmarkStart w:id="565" w:name="__RefHeading___Toc4590745_2320776876"/>
      <w:bookmarkStart w:id="566" w:name="_Toc206"/>
      <w:bookmarkEnd w:id="565"/>
      <w:r>
        <w:rPr>
          <w:rtl w:val="true"/>
        </w:rPr>
        <w:t>حکم به برگشت انفال و سواد کوفه</w:t>
      </w:r>
      <w:bookmarkEnd w:id="566"/>
    </w:p>
    <w:p>
      <w:pPr>
        <w:pStyle w:val="BookText"/>
        <w:rPr/>
      </w:pPr>
      <w:r>
        <w:rPr>
          <w:rFonts w:ascii="IRNazanin" w:hAnsi="IRNazanin" w:eastAsia="IRNazanin"/>
          <w:color w:val="111111"/>
          <w:sz w:val="28"/>
          <w:sz w:val="28"/>
          <w:szCs w:val="28"/>
          <w:rtl w:val="true"/>
          <w:lang w:bidi="fa-IR"/>
        </w:rPr>
        <w:t>امام باقر علیه السلامفرمودند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 </w:t>
      </w:r>
      <w:r>
        <w:rPr>
          <w:rStyle w:val="FootnoteAnchor"/>
          <w:rtl w:val="true"/>
        </w:rPr>
        <w:footnoteReference w:id="613"/>
      </w:r>
      <w:r>
        <w:rPr>
          <w:rFonts w:ascii="IRNazanin" w:hAnsi="IRNazanin" w:eastAsia="IRNazanin"/>
          <w:color w:val="111111"/>
          <w:sz w:val="28"/>
          <w:sz w:val="28"/>
          <w:szCs w:val="28"/>
          <w:rtl w:val="true"/>
          <w:lang w:bidi="fa-IR"/>
        </w:rPr>
        <w:t>را به اهلش بر می گرداند؛ اهلش، اصحاب و انصار خود هستند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حدیث دیگری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یافتیم که فرمود چون قائم ما عجل الله تعالى فرجه الشريف قیام کند، زمین انفال را جمع آوری نماید، چنان که پیغمبر صلی الله علیه واله وسلم جمع آوری نمود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چنگ دیگران درآورد و آن ها را بیرون نماید، مگر آن چه در دست </w:t>
      </w:r>
      <w:r>
        <w:rPr>
          <w:rFonts w:eastAsia="IRNazanin" w:cs="IRNazanin"/>
          <w:color w:val="111111"/>
          <w:sz w:val="28"/>
          <w:szCs w:val="28"/>
          <w:rtl w:val="true"/>
          <w:lang w:bidi="fa-IR"/>
        </w:rPr>
        <w:t xml:space="preserve">- </w:t>
      </w:r>
      <w:bookmarkStart w:id="567" w:name="pg20214_230265"/>
    </w:p>
    <w:p>
      <w:pPr>
        <w:pStyle w:val="BookText"/>
        <w:rPr/>
      </w:pPr>
      <w:bookmarkEnd w:id="567"/>
      <w:r>
        <w:rPr>
          <w:rFonts w:ascii="IRNazanin" w:hAnsi="IRNazanin" w:eastAsia="IRNazanin"/>
          <w:color w:val="111111"/>
          <w:sz w:val="28"/>
          <w:sz w:val="28"/>
          <w:szCs w:val="28"/>
          <w:rtl w:val="true"/>
          <w:lang w:bidi="fa-IR"/>
        </w:rPr>
        <w:t>شیعیان ما باشد، پس همراه ایشان قطعه قطعه نماید و زمین را در دست شیعیان قرار دهد</w:t>
      </w:r>
      <w:r>
        <w:rPr>
          <w:rFonts w:eastAsia="IRNazanin" w:cs="IRNazanin"/>
          <w:color w:val="111111"/>
          <w:sz w:val="28"/>
          <w:szCs w:val="28"/>
          <w:rtl w:val="true"/>
          <w:lang w:bidi="fa-IR"/>
        </w:rPr>
        <w:t xml:space="preserve">». </w:t>
      </w:r>
      <w:r>
        <w:rPr>
          <w:rStyle w:val="FootnoteAnchor"/>
          <w:rtl w:val="true"/>
        </w:rPr>
        <w:footnoteReference w:id="615"/>
      </w:r>
    </w:p>
    <w:p>
      <w:pPr>
        <w:pStyle w:val="Heading4"/>
        <w:numPr>
          <w:ilvl w:val="3"/>
          <w:numId w:val="1"/>
        </w:numPr>
        <w:rPr/>
      </w:pPr>
      <w:bookmarkStart w:id="568" w:name="__RefHeading___Toc4590747_2320776876"/>
      <w:bookmarkStart w:id="569" w:name="_Toc207"/>
      <w:bookmarkEnd w:id="568"/>
      <w:r>
        <w:rPr>
          <w:rtl w:val="true"/>
        </w:rPr>
        <w:t>حکم به گرفتن زمین های احیاء شده</w:t>
      </w:r>
      <w:bookmarkEnd w:id="569"/>
    </w:p>
    <w:p>
      <w:pPr>
        <w:pStyle w:val="BookText"/>
        <w:rPr/>
      </w:pPr>
      <w:r>
        <w:rPr>
          <w:rFonts w:ascii="IRNazanin" w:hAnsi="IRNazanin" w:eastAsia="IRNazanin"/>
          <w:color w:val="111111"/>
          <w:sz w:val="28"/>
          <w:sz w:val="28"/>
          <w:szCs w:val="28"/>
          <w:rtl w:val="true"/>
          <w:lang w:bidi="fa-IR"/>
        </w:rPr>
        <w:t>ابی خالد کابلی گوید 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علی علیه السلام یافتیم همانا زمین از آن خدا است، به هرکس از بندگانش خواست می دهد و در نهایت برای پرهیزکاران است، پس هرکس از مسلمان ها زمینی را تصرف کرد و آن را آباد نمود مالیاتش را به امامی از اهل بیت من علیهم السلام ادا نماید و هرچه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است تا قائم عجل الله تعالى فرجه الشريف از اهل بیتم با شمشیر ظهور نماید، پس آن را گرفته و آن ها را بیرون می نماید؛ چنان که رسول خدا صلی الله علیه واله وسلم تصرف کرد، مگر آن مقدار که در دست شیعیان ما باشد با آن ها قطعه قطعه می کند و زمین را در دست آن ها ترک می نماید</w:t>
      </w:r>
      <w:r>
        <w:rPr>
          <w:rFonts w:eastAsia="IRNazanin" w:cs="IRNazanin"/>
          <w:color w:val="111111"/>
          <w:sz w:val="28"/>
          <w:szCs w:val="28"/>
          <w:rtl w:val="true"/>
          <w:lang w:bidi="fa-IR"/>
        </w:rPr>
        <w:t xml:space="preserve">». </w:t>
      </w:r>
      <w:r>
        <w:rPr>
          <w:rStyle w:val="FootnoteAnchor"/>
          <w:rtl w:val="true"/>
        </w:rPr>
        <w:footnoteReference w:id="616"/>
      </w:r>
    </w:p>
    <w:p>
      <w:pPr>
        <w:pStyle w:val="Heading4"/>
        <w:numPr>
          <w:ilvl w:val="3"/>
          <w:numId w:val="1"/>
        </w:numPr>
        <w:rPr/>
      </w:pPr>
      <w:bookmarkStart w:id="570" w:name="__RefHeading___Toc4590749_2320776876"/>
      <w:bookmarkStart w:id="571" w:name="_Toc208"/>
      <w:bookmarkEnd w:id="570"/>
      <w:r>
        <w:rPr>
          <w:rtl w:val="true"/>
        </w:rPr>
        <w:t>گرفتن حق مظلومان</w:t>
      </w:r>
      <w:bookmarkEnd w:id="57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اهلش بر میگرداند پس آشکار کنند، به طوری که چیزی از حق نماند که از ترس مخفی نمایند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امیرالمؤمنین علیه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قاضیان بد را از زندگی شما بیرون کشد و اشخاص دو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می گیرد و امیران ستمگر را دور سازد</w:t>
      </w:r>
      <w:r>
        <w:rPr>
          <w:rFonts w:eastAsia="IRNazanin" w:cs="IRNazanin"/>
          <w:color w:val="111111"/>
          <w:sz w:val="28"/>
          <w:szCs w:val="28"/>
          <w:rtl w:val="true"/>
          <w:lang w:bidi="fa-IR"/>
        </w:rPr>
        <w:t xml:space="preserve">». </w:t>
      </w:r>
      <w:r>
        <w:rPr>
          <w:rStyle w:val="FootnoteAnchor"/>
          <w:rtl w:val="true"/>
        </w:rPr>
        <w:footnoteReference w:id="618"/>
      </w:r>
      <w:bookmarkStart w:id="572" w:name="pg20214_230266"/>
    </w:p>
    <w:p>
      <w:pPr>
        <w:pStyle w:val="BookText"/>
        <w:rPr/>
      </w:pPr>
      <w:bookmarkEnd w:id="572"/>
      <w:r>
        <w:rPr>
          <w:rFonts w:ascii="IRNazanin" w:hAnsi="IRNazanin" w:eastAsia="IRNazanin"/>
          <w:color w:val="111111"/>
          <w:sz w:val="28"/>
          <w:sz w:val="28"/>
          <w:szCs w:val="28"/>
          <w:rtl w:val="true"/>
          <w:lang w:bidi="fa-IR"/>
        </w:rPr>
        <w:t>جعفربن سیار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تعالی فرجه الشریف مظالم و حقوق مردم را به آنان بر می گرداند، هرچند زیر دندان فردی باشد آن ها را گرفته و به صاحب حق پس می دهد</w:t>
      </w:r>
      <w:r>
        <w:rPr>
          <w:rFonts w:eastAsia="IRNazanin" w:cs="IRNazanin"/>
          <w:color w:val="111111"/>
          <w:sz w:val="28"/>
          <w:szCs w:val="28"/>
          <w:rtl w:val="true"/>
          <w:lang w:bidi="fa-IR"/>
        </w:rPr>
        <w:t xml:space="preserve">». </w:t>
      </w:r>
      <w:r>
        <w:rPr>
          <w:rStyle w:val="FootnoteAnchor"/>
          <w:rtl w:val="true"/>
        </w:rPr>
        <w:footnoteReference w:id="619"/>
      </w:r>
    </w:p>
    <w:p>
      <w:pPr>
        <w:pStyle w:val="Heading4"/>
        <w:numPr>
          <w:ilvl w:val="3"/>
          <w:numId w:val="1"/>
        </w:numPr>
        <w:rPr/>
      </w:pPr>
      <w:bookmarkStart w:id="573" w:name="__RefHeading___Toc4590751_2320776876"/>
      <w:bookmarkStart w:id="574" w:name="_Toc209"/>
      <w:bookmarkEnd w:id="573"/>
      <w:r>
        <w:rPr>
          <w:rtl w:val="true"/>
        </w:rPr>
        <w:t>برچیده شدن رشوه در حکم و قضاوت</w:t>
      </w:r>
      <w:bookmarkEnd w:id="574"/>
    </w:p>
    <w:p>
      <w:pPr>
        <w:pStyle w:val="BookText"/>
        <w:rPr/>
      </w:pPr>
      <w:r>
        <w:rPr>
          <w:rFonts w:ascii="IRNazanin" w:hAnsi="IRNazanin" w:eastAsia="IRNazanin"/>
          <w:color w:val="111111"/>
          <w:sz w:val="28"/>
          <w:sz w:val="28"/>
          <w:szCs w:val="28"/>
          <w:rtl w:val="true"/>
          <w:lang w:bidi="fa-IR"/>
        </w:rPr>
        <w:t>رشوه یکی از عوامل ناحق کننده ی حق و جلوه دهنده ی ناحق است و در طول زمان این خصلت بنیان کن و ریشه برانداز سبب از بین رفتن حقوق گروه زیادی از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زیادی در مذمّت و توبیخ و تحریم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 و ارتشا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ولی در جوامع مختلف وجود داشته و دارد، اما در عصر عجل الله تعالى قائم فرجه الشریف این صفت زشت و ناپسند در اثر مراقبت امامت و رشد فرهنگی و شدت ایمان مردم نابود شده و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کردنش رشوه نمی گیرد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خلیفه ای را انتخاب می کند که ثابت بر هدایت باشد و در حکم خود رشوه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منافقین را بشکند، غم های مؤمنین را برطرف سازد، آگاه باشید این شدنی است و دماغ متکبرین را به خاک خواهد مالید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وَصَّلاتُةُ على سَيّدِنا مُحَمَّدٍ خَاتَمِ النَّبِيِّين وَآلِهِ أَصْحَابِهِ أجمعين</w:t>
      </w:r>
      <w:r>
        <w:rPr>
          <w:rFonts w:eastAsia="Amiri" w:cs="Amiri" w:ascii="Amiri" w:hAnsi="Amiri"/>
          <w:color w:val="111111"/>
          <w:sz w:val="28"/>
          <w:szCs w:val="28"/>
          <w:rtl w:val="true"/>
          <w:lang w:bidi="ar-SA"/>
        </w:rPr>
        <w:t xml:space="preserve">». </w:t>
      </w:r>
      <w:r>
        <w:rPr>
          <w:rStyle w:val="FootnoteAnchor"/>
          <w:rtl w:val="true"/>
        </w:rPr>
        <w:footnoteReference w:id="621"/>
      </w:r>
      <w:bookmarkStart w:id="575" w:name="pg20214_230267"/>
    </w:p>
    <w:p>
      <w:pPr>
        <w:pStyle w:val="Heading3"/>
        <w:numPr>
          <w:ilvl w:val="2"/>
          <w:numId w:val="1"/>
        </w:numPr>
        <w:rPr/>
      </w:pPr>
      <w:bookmarkStart w:id="576" w:name="__RefHeading___Toc4590753_2320776876"/>
      <w:bookmarkStart w:id="577" w:name="_Toc210"/>
      <w:bookmarkEnd w:id="575"/>
      <w:bookmarkEnd w:id="576"/>
      <w:r>
        <w:rPr>
          <w:rtl w:val="true"/>
        </w:rPr>
        <w:t>بیان مواردی از اجرای حدود توسط حضرت مهدی عجل الله تعالى فرجه الشریف</w:t>
      </w:r>
      <w:bookmarkEnd w:id="577"/>
    </w:p>
    <w:p>
      <w:pPr>
        <w:pStyle w:val="Heading4"/>
        <w:numPr>
          <w:ilvl w:val="3"/>
          <w:numId w:val="1"/>
        </w:numPr>
        <w:rPr/>
      </w:pPr>
      <w:bookmarkStart w:id="578" w:name="__RefHeading___Toc4590755_2320776876"/>
      <w:bookmarkStart w:id="579" w:name="_Toc211"/>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موارد گوناگونی در اجرای حدود توسط حضرت ولی عصر عجل الله تعالى فرجه الشریف وجود دارد که یادآور می شویم</w:t>
      </w:r>
      <w:r>
        <w:rPr>
          <w:rFonts w:eastAsia="IRNazanin" w:cs="IRNazanin"/>
          <w:color w:val="111111"/>
          <w:sz w:val="28"/>
          <w:szCs w:val="28"/>
          <w:rtl w:val="true"/>
          <w:lang w:bidi="fa-IR"/>
        </w:rPr>
        <w:t>.</w:t>
      </w:r>
    </w:p>
    <w:p>
      <w:pPr>
        <w:pStyle w:val="Heading4"/>
        <w:numPr>
          <w:ilvl w:val="3"/>
          <w:numId w:val="1"/>
        </w:numPr>
        <w:rPr/>
      </w:pPr>
      <w:bookmarkStart w:id="580" w:name="__RefHeading___Toc4590757_2320776876"/>
      <w:bookmarkStart w:id="581" w:name="_Toc212"/>
      <w:bookmarkEnd w:id="580"/>
      <w:r>
        <w:rPr>
          <w:rtl w:val="true"/>
        </w:rPr>
        <w:t>اعدام پانصد نفر از قریش</w:t>
      </w:r>
      <w:bookmarkEnd w:id="58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آل محمد عجل الله تعالى فرجه الشریف قیام کند پانصد نفر از قریش را به پا دارد و گردن بزند و شش مرتبه این عمل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مجموعش سه هزار نفر می شود</w:t>
      </w:r>
      <w:r>
        <w:rPr>
          <w:rFonts w:eastAsia="IRNazanin" w:cs="IRNazanin"/>
          <w:color w:val="111111"/>
          <w:sz w:val="28"/>
          <w:szCs w:val="28"/>
          <w:rtl w:val="true"/>
          <w:lang w:bidi="fa-IR"/>
        </w:rPr>
        <w:t xml:space="preserve">). </w:t>
      </w:r>
      <w:r>
        <w:rPr>
          <w:rStyle w:val="FootnoteAnchor"/>
          <w:rtl w:val="true"/>
        </w:rPr>
        <w:footnoteReference w:id="622"/>
      </w:r>
    </w:p>
    <w:p>
      <w:pPr>
        <w:pStyle w:val="Heading4"/>
        <w:numPr>
          <w:ilvl w:val="3"/>
          <w:numId w:val="1"/>
        </w:numPr>
        <w:rPr/>
      </w:pPr>
      <w:bookmarkStart w:id="582" w:name="__RefHeading___Toc4590759_2320776876"/>
      <w:bookmarkStart w:id="583" w:name="_Toc213"/>
      <w:bookmarkEnd w:id="582"/>
      <w:r>
        <w:rPr>
          <w:rtl w:val="true"/>
        </w:rPr>
        <w:t>قطع دست و پای بنی شیبه</w:t>
      </w:r>
      <w:bookmarkEnd w:id="58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حضرت حجت عجل الله تعالى فرجه الشریف به آن ابتدا می کند آن است که دست بنی شیبه را قطع می کند و در کعبه آویزان می کند و منادی حضرت ندا می کند که ایشان هستند دزدان خانه خدا</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امام صادق علیه السلام از پدرش یا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دست های بنی شیبه را قطع کند و در کعبه آویزان نماید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 دست های بنی شیبه را قطع کند و به کعبه آویزان نماید و بر آن بنویسد دزدان کعبه</w:t>
      </w:r>
      <w:r>
        <w:rPr>
          <w:rFonts w:eastAsia="IRNazanin" w:cs="IRNazanin"/>
          <w:color w:val="111111"/>
          <w:sz w:val="28"/>
          <w:szCs w:val="28"/>
          <w:rtl w:val="true"/>
          <w:lang w:bidi="fa-IR"/>
        </w:rPr>
        <w:t xml:space="preserve">». </w:t>
      </w:r>
      <w:r>
        <w:rPr>
          <w:rStyle w:val="FootnoteAnchor"/>
          <w:rtl w:val="true"/>
        </w:rPr>
        <w:footnoteReference w:id="625"/>
      </w:r>
      <w:bookmarkStart w:id="584" w:name="pg20214_230268"/>
    </w:p>
    <w:p>
      <w:pPr>
        <w:pStyle w:val="Heading4"/>
        <w:numPr>
          <w:ilvl w:val="3"/>
          <w:numId w:val="1"/>
        </w:numPr>
        <w:rPr/>
      </w:pPr>
      <w:bookmarkStart w:id="585" w:name="__RefHeading___Toc4590761_2320776876"/>
      <w:bookmarkStart w:id="586" w:name="_Toc214"/>
      <w:bookmarkEnd w:id="584"/>
      <w:bookmarkEnd w:id="585"/>
      <w:r>
        <w:rPr>
          <w:rtl w:val="true"/>
        </w:rPr>
        <w:t>اعدام هرکس که تشیّع را نپذیرد</w:t>
      </w:r>
      <w:bookmarkEnd w:id="58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عجل الله تعالی فرجه الشریف قیام کند ایشان هر ناصبی را به خدمت آن حضرت می آورند پس اگر او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 فبها والا گردنش را می زنند مگر این که جزیه دادن را قبول نماید و بدهد چنان چه اهل ذمه می دهند</w:t>
      </w:r>
      <w:r>
        <w:rPr>
          <w:rFonts w:eastAsia="IRNazanin" w:cs="IRNazanin"/>
          <w:color w:val="111111"/>
          <w:sz w:val="28"/>
          <w:szCs w:val="28"/>
          <w:rtl w:val="true"/>
          <w:lang w:bidi="fa-IR"/>
        </w:rPr>
        <w:t xml:space="preserve">». </w:t>
      </w:r>
      <w:r>
        <w:rPr>
          <w:rStyle w:val="FootnoteAnchor"/>
          <w:rtl w:val="true"/>
        </w:rPr>
        <w:footnoteReference w:id="626"/>
      </w:r>
    </w:p>
    <w:p>
      <w:pPr>
        <w:pStyle w:val="Heading4"/>
        <w:numPr>
          <w:ilvl w:val="3"/>
          <w:numId w:val="1"/>
        </w:numPr>
        <w:rPr/>
      </w:pPr>
      <w:bookmarkStart w:id="587" w:name="__RefHeading___Toc4590763_2320776876"/>
      <w:bookmarkStart w:id="588" w:name="_Toc215"/>
      <w:bookmarkEnd w:id="587"/>
      <w:r>
        <w:rPr>
          <w:rtl w:val="true"/>
        </w:rPr>
        <w:t>کشتن ذریه قاتلین ابا عبدالله الحسين علیه السلام</w:t>
      </w:r>
      <w:bookmarkEnd w:id="58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قائم عجل الله تعالى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وقتی که جدم حسین علیه السلام کشته شد ملائکه به سوی خدا با گریه و ناله ضجه کردند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برای آن ها انوار ائمه را کشف کرد یکی از آن 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نماز می گذارد،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شخص قائم عجل الله تعالى فرجه الشریف و از آن ها انتقام خواهم کشید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عجل الله تعالى فرجه الشریف خروج کند، فرزندان قاتلین حسین علیه السلام را به علت رضایت به افعال پدران خود می کشد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هروی می گوید؛ به امام رضا علیه السلام عرض کردم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عجل الله تعالى فرجه الشریف چه می فرمایید درباره حدیثی که از امام صادق علیه السلام روایت شده است؟ </w:t>
      </w:r>
      <w:bookmarkStart w:id="589" w:name="pg20214_230269"/>
    </w:p>
    <w:p>
      <w:pPr>
        <w:pStyle w:val="BookText"/>
        <w:rPr/>
      </w:pPr>
      <w:bookmarkEnd w:id="589"/>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عجل الله تعالى فرجه الشریف خروج کرد، ذریه قاتلان حسین علیه السلام را به خاطر کارهای پدرانشان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معنایش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 گفته هایش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ذراری قاتلان حسین علیه السلام به کارهای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شوند و به آن افتخار می کنند و هرکس به چیزی راضی شود مانند کسی است که خود، آن را انجام داده است اگر مردی در مشرق کشته شود و دیگری در مغرب به کار او راضی شود، راضی در نزد خدای عزوجل شریک جرم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که بعد از خروج، آن ها را می کشد، برای رضایت شان به اعمال پدرانشان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تعالى فرجه الشریف از شما از چه کاری شروع خواهد نمود؟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 آنان را می برد، چون آنان دزدان بیت الله الحرام هستند</w:t>
      </w:r>
      <w:r>
        <w:rPr>
          <w:rFonts w:eastAsia="IRNazanin" w:cs="IRNazanin"/>
          <w:color w:val="111111"/>
          <w:sz w:val="28"/>
          <w:szCs w:val="28"/>
          <w:rtl w:val="true"/>
          <w:lang w:bidi="fa-IR"/>
        </w:rPr>
        <w:t xml:space="preserve">». </w:t>
      </w:r>
      <w:r>
        <w:rPr>
          <w:rStyle w:val="FootnoteAnchor"/>
          <w:rtl w:val="true"/>
        </w:rPr>
        <w:footnoteReference w:id="630"/>
      </w:r>
    </w:p>
    <w:p>
      <w:pPr>
        <w:pStyle w:val="Heading4"/>
        <w:numPr>
          <w:ilvl w:val="3"/>
          <w:numId w:val="1"/>
        </w:numPr>
        <w:rPr/>
      </w:pPr>
      <w:bookmarkStart w:id="590" w:name="__RefHeading___Toc4590765_2320776876"/>
      <w:bookmarkStart w:id="591" w:name="_Toc216"/>
      <w:bookmarkEnd w:id="590"/>
      <w:r>
        <w:rPr>
          <w:rtl w:val="true"/>
        </w:rPr>
        <w:t>اجرای حد برلات و عزی</w:t>
      </w:r>
      <w:bookmarkEnd w:id="591"/>
    </w:p>
    <w:p>
      <w:pPr>
        <w:pStyle w:val="BookText"/>
        <w:rPr/>
      </w:pPr>
      <w:r>
        <w:rPr>
          <w:rFonts w:ascii="IRNazanin" w:hAnsi="IRNazanin" w:eastAsia="IRNazanin"/>
          <w:color w:val="111111"/>
          <w:sz w:val="28"/>
          <w:sz w:val="28"/>
          <w:szCs w:val="28"/>
          <w:rtl w:val="true"/>
          <w:lang w:bidi="fa-IR"/>
        </w:rPr>
        <w:t>قبلاً در بخش ورود حضرت مهدی عجل الله تعالى فرجه الشریف به مدینه بیان شده است</w:t>
      </w:r>
      <w:r>
        <w:rPr>
          <w:rFonts w:eastAsia="IRNazanin" w:cs="IRNazanin"/>
          <w:color w:val="111111"/>
          <w:sz w:val="28"/>
          <w:szCs w:val="28"/>
          <w:rtl w:val="true"/>
          <w:lang w:bidi="fa-IR"/>
        </w:rPr>
        <w:t>.</w:t>
      </w:r>
    </w:p>
    <w:p>
      <w:pPr>
        <w:pStyle w:val="Heading4"/>
        <w:numPr>
          <w:ilvl w:val="3"/>
          <w:numId w:val="1"/>
        </w:numPr>
        <w:rPr/>
      </w:pPr>
      <w:bookmarkStart w:id="592" w:name="__RefHeading___Toc4590767_2320776876"/>
      <w:bookmarkStart w:id="593" w:name="_Toc217"/>
      <w:bookmarkEnd w:id="592"/>
      <w:r>
        <w:rPr>
          <w:rtl w:val="true"/>
        </w:rPr>
        <w:t>اجرای حد بر حمیرا</w:t>
      </w:r>
      <w:bookmarkEnd w:id="59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اگر قائم عجل الله تعالى فرجه الشریف قیام کند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برگردانده می شود تا این که او را با تازیانه ی حد زند و تا این که به خاطر فاطمه علیها السلام </w:t>
      </w:r>
      <w:r>
        <w:rPr>
          <w:rFonts w:eastAsia="IRNazanin" w:cs="IRNazanin"/>
          <w:color w:val="111111"/>
          <w:sz w:val="28"/>
          <w:szCs w:val="28"/>
          <w:rtl w:val="true"/>
          <w:lang w:bidi="fa-IR"/>
        </w:rPr>
        <w:t xml:space="preserve">- </w:t>
      </w:r>
      <w:bookmarkStart w:id="594" w:name="pg20214_230270"/>
    </w:p>
    <w:p>
      <w:pPr>
        <w:pStyle w:val="BookText"/>
        <w:rPr/>
      </w:pPr>
      <w:bookmarkEnd w:id="594"/>
      <w:r>
        <w:rPr>
          <w:rFonts w:ascii="IRNazanin" w:hAnsi="IRNazanin" w:eastAsia="IRNazanin"/>
          <w:color w:val="111111"/>
          <w:sz w:val="28"/>
          <w:sz w:val="28"/>
          <w:szCs w:val="28"/>
          <w:rtl w:val="true"/>
          <w:lang w:bidi="fa-IR"/>
        </w:rPr>
        <w:t>دختر پیغمبر صلى الله عليه وسلم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تازیانه ی حد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برای افترایی که به مادر ابراهیم فرزند پیغمبر صلى الله عليه وسلم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او تا ظهور قائم عجل الله تعالى فرجه الشريف به تأخیر افتاد؟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محمد صلى الله عليه وسلم را رحمت فرستاده و قائم عجل الله تعالى فرجه الشريف را برای نقمت</w:t>
      </w:r>
      <w:r>
        <w:rPr>
          <w:rFonts w:eastAsia="IRNazanin" w:cs="IRNazanin"/>
          <w:color w:val="111111"/>
          <w:sz w:val="28"/>
          <w:szCs w:val="28"/>
          <w:rtl w:val="true"/>
          <w:lang w:bidi="fa-IR"/>
        </w:rPr>
        <w:t xml:space="preserve">». </w:t>
      </w:r>
      <w:r>
        <w:rPr>
          <w:rStyle w:val="FootnoteAnchor"/>
          <w:rtl w:val="true"/>
        </w:rPr>
        <w:footnoteReference w:id="631"/>
      </w:r>
    </w:p>
    <w:p>
      <w:pPr>
        <w:pStyle w:val="Heading4"/>
        <w:numPr>
          <w:ilvl w:val="3"/>
          <w:numId w:val="1"/>
        </w:numPr>
        <w:rPr/>
      </w:pPr>
      <w:bookmarkStart w:id="595" w:name="__RefHeading___Toc4590769_2320776876"/>
      <w:bookmarkStart w:id="596" w:name="_Toc218"/>
      <w:bookmarkEnd w:id="595"/>
      <w:r>
        <w:rPr>
          <w:rtl w:val="true"/>
        </w:rPr>
        <w:t>اجرای حد برای پیرزناکار و مانع زکات</w:t>
      </w:r>
      <w:bookmarkEnd w:id="59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عجل الله تعالى فرجه الشریف قیام نماید سه حکم خواهد کرد که احدی پیش از او نکرده است؛ پیر زناکار و مانع زکات را بکشد و ارث می دهد برادری را که در عالم ذر با هم بوده اند</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597" w:name="__RefHeading___Toc4590771_2320776876"/>
      <w:bookmarkStart w:id="598" w:name="_Toc219"/>
      <w:bookmarkEnd w:id="597"/>
      <w:r>
        <w:rPr>
          <w:rtl w:val="true"/>
        </w:rPr>
        <w:t>اجرای حد به زانی محصنه و مانع زکات</w:t>
      </w:r>
      <w:bookmarkEnd w:id="59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خون است که در اسلام حلال است از خداوند عزوجل ولیکن هیچ کس در آن دو خون حکم نکند تا این که خدا قائم اهل بیت علیهم السلام را مبعوث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حکم خدا در رابطه آن دو حکم کند و بینه نخواهد؛ زناکننده ی محصن را سنگسار کند و مانع زکات را گردن بزند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قائم عجل الله تعالى فرجه الشریف قیام نماید، البته به سه چیز حکم نماید که احدی </w:t>
      </w:r>
      <w:r>
        <w:rPr>
          <w:rFonts w:eastAsia="IRNazanin" w:cs="IRNazanin"/>
          <w:color w:val="111111"/>
          <w:sz w:val="28"/>
          <w:szCs w:val="28"/>
          <w:rtl w:val="true"/>
          <w:lang w:bidi="fa-IR"/>
        </w:rPr>
        <w:t xml:space="preserve">- </w:t>
      </w:r>
      <w:bookmarkStart w:id="599" w:name="pg20214_230271"/>
    </w:p>
    <w:p>
      <w:pPr>
        <w:pStyle w:val="BookText"/>
        <w:rPr/>
      </w:pPr>
      <w:bookmarkEnd w:id="599"/>
      <w:r>
        <w:rPr>
          <w:rFonts w:ascii="IRNazanin" w:hAnsi="IRNazanin" w:eastAsia="IRNazanin"/>
          <w:color w:val="111111"/>
          <w:sz w:val="28"/>
          <w:sz w:val="28"/>
          <w:szCs w:val="28"/>
          <w:rtl w:val="true"/>
          <w:lang w:bidi="fa-IR"/>
        </w:rPr>
        <w:t>قبل از او حکم نکرده است؛ پیر زناکار را می کشد، مانع الزکات را اعدام نماید و برادران عالم ذر را وارث می کند</w:t>
      </w:r>
      <w:r>
        <w:rPr>
          <w:rFonts w:eastAsia="IRNazanin" w:cs="IRNazanin"/>
          <w:color w:val="111111"/>
          <w:sz w:val="28"/>
          <w:szCs w:val="28"/>
          <w:rtl w:val="true"/>
          <w:lang w:bidi="fa-IR"/>
        </w:rPr>
        <w:t xml:space="preserve">». </w:t>
      </w:r>
      <w:r>
        <w:rPr>
          <w:rStyle w:val="FootnoteAnchor"/>
          <w:rtl w:val="true"/>
        </w:rPr>
        <w:footnoteReference w:id="634"/>
      </w:r>
    </w:p>
    <w:p>
      <w:pPr>
        <w:pStyle w:val="Heading3"/>
        <w:numPr>
          <w:ilvl w:val="2"/>
          <w:numId w:val="1"/>
        </w:numPr>
        <w:rPr/>
      </w:pPr>
      <w:bookmarkStart w:id="600" w:name="__RefHeading___Toc4590773_2320776876"/>
      <w:bookmarkStart w:id="601" w:name="_Toc220"/>
      <w:bookmarkEnd w:id="600"/>
      <w:r>
        <w:rPr>
          <w:rtl w:val="true"/>
        </w:rPr>
        <w:t>قصاص</w:t>
      </w:r>
      <w:bookmarkEnd w:id="601"/>
    </w:p>
    <w:p>
      <w:pPr>
        <w:pStyle w:val="BookText"/>
        <w:rPr/>
      </w:pPr>
      <w:r>
        <w:rPr>
          <w:rFonts w:ascii="IRNazanin" w:hAnsi="IRNazanin" w:eastAsia="IRNazanin"/>
          <w:color w:val="111111"/>
          <w:sz w:val="28"/>
          <w:sz w:val="28"/>
          <w:szCs w:val="28"/>
          <w:rtl w:val="true"/>
          <w:lang w:bidi="fa-IR"/>
        </w:rPr>
        <w:t>قصاص یکی از مهم ترین مسائل شریعت و سرمایه ی زندگی صحیح و سالم و ضامن حیات جوامع بشری است اگر تنها این قانون الهی در روی زمین به اجرا در می آمد آن وقت بود که انسان ها روی سعادت و زندگی بی دغدغه را می چشیدند هرچه اطراف و جوانب این مسأله را پرس وجو می کنیم درهای زیادی از اعماق حکمت و اهمیت آن به روی آدمی باز می شود خدای تبارک و تعالی با بیان یک آیه فکرها را به سوی اهمیت آن متوجه می سازد تا آن جا که در پایان آیه ی مبارکه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وَلَكُمْ فِي الْقِصاصِ حَيَاةٌ يا أُولى الْأَلْبَابِ لَعَلَّكُمْ تَتَّقُونَ</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قصاص مایه زندگی است، باشد که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مانند حقوق فراوان دیگر مشمول مرور زمان و یا فراموش شدنی نیست و همیشه زنده است و هم چنین اگر قرن ها هم بگذرد و زمان شرایطی را پیش آورد که دسترسی به قاتل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دستور قابل اجرا است، به خصوص در بعضی موارد با این که خود مباشر قتل نبوده، اما راضی به آن قتل ناحق بوده باشد، شریک جرم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کفار در عذابند به انواع عذاب تا هنگامی که قائم عجل الله تعالى فرجه الشریف قیام کند، پس خداوند آن ها را محشور کرده و ارواح شان را به بدن های شان </w:t>
      </w:r>
      <w:r>
        <w:rPr>
          <w:rFonts w:eastAsia="IRNazanin" w:cs="IRNazanin"/>
          <w:color w:val="111111"/>
          <w:sz w:val="28"/>
          <w:szCs w:val="28"/>
          <w:rtl w:val="true"/>
          <w:lang w:bidi="fa-IR"/>
        </w:rPr>
        <w:t xml:space="preserve">- </w:t>
      </w:r>
      <w:bookmarkStart w:id="602" w:name="pg20214_230272"/>
    </w:p>
    <w:p>
      <w:pPr>
        <w:pStyle w:val="BookText"/>
        <w:rPr/>
      </w:pPr>
      <w:bookmarkEnd w:id="602"/>
      <w:r>
        <w:rPr>
          <w:rFonts w:ascii="IRNazanin" w:hAnsi="IRNazanin" w:eastAsia="IRNazanin"/>
          <w:color w:val="111111"/>
          <w:sz w:val="28"/>
          <w:sz w:val="28"/>
          <w:szCs w:val="28"/>
          <w:rtl w:val="true"/>
          <w:lang w:bidi="fa-IR"/>
        </w:rPr>
        <w:t>برمی گرداند و گردن آن ها را می زند، سپس به آتش ابدی بر می گرداند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عجل الله تعالى فرجه الشریف قیام نماید، خداوند آن هایی که مؤمنین را اذیت کرده اند به همان صورتی که بودند بر می گرداند تا از آن ها دادستانی و مؤاخذه حق کند</w:t>
      </w:r>
      <w:r>
        <w:rPr>
          <w:rFonts w:eastAsia="IRNazanin" w:cs="IRNazanin"/>
          <w:color w:val="111111"/>
          <w:sz w:val="28"/>
          <w:szCs w:val="28"/>
          <w:rtl w:val="true"/>
          <w:lang w:bidi="fa-IR"/>
        </w:rPr>
        <w:t xml:space="preserve">». </w:t>
      </w:r>
      <w:r>
        <w:rPr>
          <w:rStyle w:val="FootnoteAnchor"/>
          <w:rtl w:val="true"/>
        </w:rPr>
        <w:footnoteReference w:id="637"/>
      </w:r>
    </w:p>
    <w:p>
      <w:pPr>
        <w:pStyle w:val="Heading3"/>
        <w:numPr>
          <w:ilvl w:val="2"/>
          <w:numId w:val="1"/>
        </w:numPr>
        <w:rPr/>
      </w:pPr>
      <w:bookmarkStart w:id="603" w:name="__RefHeading___Toc4590775_2320776876"/>
      <w:bookmarkStart w:id="604" w:name="_Toc221"/>
      <w:bookmarkEnd w:id="603"/>
      <w:r>
        <w:rPr>
          <w:rtl w:val="true"/>
        </w:rPr>
        <w:t>برنامه های اقتصادی حکومت حضرت مهدى عجل الله تعالى فرجه الشریف</w:t>
      </w:r>
      <w:bookmarkEnd w:id="604"/>
    </w:p>
    <w:p>
      <w:pPr>
        <w:pStyle w:val="Heading4"/>
        <w:numPr>
          <w:ilvl w:val="3"/>
          <w:numId w:val="1"/>
        </w:numPr>
        <w:rPr/>
      </w:pPr>
      <w:bookmarkStart w:id="605" w:name="__RefHeading___Toc4590777_2320776876"/>
      <w:bookmarkStart w:id="606" w:name="_Toc222"/>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از شاخص های یک جامعه سالم اقتصاد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منابع ثروت در جامعه به درستی استفاده شود و امکانات تولید و توزیع در اختیار عده ی خاص نباشد و حکومت به همه ی قشرها توجه کرده و برای همه امکان بهره گیری از سرمایه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ساخته می شود که امکان رشد معنوی نیز در آن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معصومین علیهم السلام نیز جنبه ی اقتصادی و وضع معیشتی مردم توجه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حکومت قرآنی حضرت مهدی عجل الله تعالی فرجه الشریف برای اقتصاد جهان برنامه جامعی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بر اساس آن، همه از منابع طبیعی و مواهب الهی به بهترین وجه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به دست آمده به شکل عادلانه بین همه طبقات مردم توزیع گردد</w:t>
      </w:r>
      <w:r>
        <w:rPr>
          <w:rFonts w:eastAsia="IRNazanin" w:cs="IRNazanin"/>
          <w:color w:val="111111"/>
          <w:sz w:val="28"/>
          <w:szCs w:val="28"/>
          <w:rtl w:val="true"/>
          <w:lang w:bidi="fa-IR"/>
        </w:rPr>
        <w:t>.</w:t>
      </w:r>
    </w:p>
    <w:p>
      <w:pPr>
        <w:pStyle w:val="Heading4"/>
        <w:numPr>
          <w:ilvl w:val="3"/>
          <w:numId w:val="1"/>
        </w:numPr>
        <w:rPr/>
      </w:pPr>
      <w:bookmarkStart w:id="607" w:name="__RefHeading___Toc4590779_2320776876"/>
      <w:bookmarkStart w:id="608" w:name="_Toc223"/>
      <w:bookmarkEnd w:id="607"/>
      <w:r>
        <w:rPr/>
        <w:t>1</w:t>
      </w:r>
      <w:r>
        <w:rPr>
          <w:rtl w:val="true"/>
        </w:rPr>
        <w:t xml:space="preserve">) </w:t>
      </w:r>
      <w:r>
        <w:rPr>
          <w:rtl w:val="true"/>
        </w:rPr>
        <w:t>توزیع عادلانه ی ثروت</w:t>
      </w:r>
      <w:bookmarkEnd w:id="6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اصلی دولت امام زمان عجل الله تعالی فرجه الشریف تقسیم مساوی منابع و درآمدها و ایجاد عدالت اقتصادی و قسط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عجل الله تعالی فرجه الشریف خاندان پیغمبر صلی الله علیه واله وسلم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مساوی تقسیم می کند و در میان خلق به عدالت رفتار می کند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زمان حضرت ولی عصر عجل الله تعالی فرجه الشریف اصل مساوات و برابری به اجرا در می آید و همگان از حقوق انسانی و الهی خود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مهدی عجل الله تعالی فرجه الشریف بشارت می دهم که در امت من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به درستی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مردم مساوات را اجرا خواهد کرد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ره آورد این مساوات در سطح جامعه آن است که فقر و تهیدستی ریشه کن گردیده و فاصله طبقاتی برچیده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میان مردم به مساوات رفتار می کند به گونه ای که کسی پیدا نشود که نیازمند زکات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امامان همنام من است او ظاهر می شود و جهان را پر از عدل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اموال بر هم انباشته شده است، شخصی از او درخواست مال می کند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این اموال بردار</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هر برده ی مسلمانی را می خرد و آزاد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بدهی اش را پرداخت می کند و حق کسی را در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جز این که از او می ستاند و به صاحب حق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مگر این که دیه ی او را به صاحبانش تسلیم می کند و آن کس که کشته شد، بدهی اش را می پردازد و خانواده ی او را تأمین می کند تا این که سراسر زمین را از قسط و عدل پر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اهل بیتش در رحبة سکنی می گزینند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باقر علیه السلام در حدیثی طولانی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اهل بیت عجل الله تعالی فرجه الشریف قیام کند، اموال را به تساوی قسمت می نماید، و در خصوص رعیت به عدالت حکم می کند؛ پس هرکه به او اطاعت نماید، هرآینه به خدا اطاعت کرده؛ و هرکه با او مخالفت کند، هرآینه به خدا عصیان و مخالفت نموده و نامیدن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خدا او را به امورات مخفیه راه می نماید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ظهور مهدی صلى الله عليه واله وسلم بشارت می دهم زمین را پر از عدالت می کند، همان گونه که پر از جور و ستم شده است، ساکنان آسمان ها و ساکنان زمین از او راضی می شوند و اموال و ثروت ها را به طور صحیح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 معنای تقسیم صحیح ثروت چیست؟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در میان مردم تقسیم شود و دلهای پیروان محمد صلى الله عليه واله وسلم را پر از بی نیازی کند و عدالتش همه را فراگیرد، تا آن جا که دستور دهد با صدای بلند صدا زنند که هرکس نیاز مالی دارد برخیزد هیچ کس جز یک نفر برنمی خیزد، سپس امام علیه السلام دستور می دهند</w:t>
      </w:r>
      <w:r>
        <w:rPr>
          <w:rFonts w:eastAsia="IRNazanin" w:cs="IRNazanin"/>
          <w:color w:val="111111"/>
          <w:sz w:val="28"/>
          <w:szCs w:val="28"/>
          <w:rtl w:val="true"/>
          <w:lang w:bidi="fa-IR"/>
        </w:rPr>
        <w:t xml:space="preserve">. </w:t>
      </w:r>
      <w:bookmarkStart w:id="609" w:name="pg20214_230275"/>
    </w:p>
    <w:p>
      <w:pPr>
        <w:pStyle w:val="BookText"/>
        <w:rPr/>
      </w:pPr>
      <w:bookmarkEnd w:id="609"/>
      <w:r>
        <w:rPr>
          <w:rFonts w:ascii="IRNazanin" w:hAnsi="IRNazanin" w:eastAsia="IRNazanin"/>
          <w:color w:val="111111"/>
          <w:sz w:val="28"/>
          <w:sz w:val="28"/>
          <w:szCs w:val="28"/>
          <w:rtl w:val="true"/>
          <w:lang w:bidi="fa-IR"/>
        </w:rPr>
        <w:t>مال قابل ملاحظه ای به او بدهند اما او به زودی باز می گردد و پشیمان می شود که چرا آزمند و حریص بوده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و بدان امت من به گونه ای غرق در نعمت می شوند که مانند آن دیده نشده است، مال فراوان می شود و مرد پیش او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می ریزد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علی السویه تقسیم می کند و قلوب امت پیامبر صلى الله عليه واله وسلم از غنا پر می شود و عدل او گسترش می یابد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طور مساوی تقسیم می کند و میان همه ی مردم به عدالت رفتار می نماید</w:t>
      </w:r>
      <w:r>
        <w:rPr>
          <w:rFonts w:eastAsia="IRNazanin" w:cs="IRNazanin"/>
          <w:color w:val="111111"/>
          <w:sz w:val="28"/>
          <w:szCs w:val="28"/>
          <w:rtl w:val="true"/>
          <w:lang w:bidi="fa-IR"/>
        </w:rPr>
        <w:t xml:space="preserve">». </w:t>
      </w:r>
      <w:r>
        <w:rPr>
          <w:rStyle w:val="FootnoteAnchor"/>
          <w:rtl w:val="true"/>
        </w:rPr>
        <w:footnoteReference w:id="646"/>
      </w:r>
    </w:p>
    <w:p>
      <w:pPr>
        <w:pStyle w:val="Heading4"/>
        <w:numPr>
          <w:ilvl w:val="3"/>
          <w:numId w:val="1"/>
        </w:numPr>
        <w:rPr/>
      </w:pPr>
      <w:bookmarkStart w:id="610" w:name="__RefHeading___Toc4590781_2320776876"/>
      <w:bookmarkStart w:id="611" w:name="_Toc224"/>
      <w:bookmarkEnd w:id="610"/>
      <w:r>
        <w:rPr/>
        <w:t>2</w:t>
      </w:r>
      <w:r>
        <w:rPr>
          <w:rtl w:val="true"/>
        </w:rPr>
        <w:t xml:space="preserve">) </w:t>
      </w:r>
      <w:r>
        <w:rPr>
          <w:rtl w:val="true"/>
        </w:rPr>
        <w:t>عمران و آبادی زمین</w:t>
      </w:r>
      <w:bookmarkEnd w:id="611"/>
    </w:p>
    <w:p>
      <w:pPr>
        <w:pStyle w:val="BookText"/>
        <w:rPr/>
      </w:pPr>
      <w:r>
        <w:rPr>
          <w:rFonts w:ascii="IRNazanin" w:hAnsi="IRNazanin" w:eastAsia="IRNazanin"/>
          <w:color w:val="111111"/>
          <w:sz w:val="28"/>
          <w:sz w:val="28"/>
          <w:szCs w:val="28"/>
          <w:rtl w:val="true"/>
          <w:lang w:bidi="fa-IR"/>
        </w:rPr>
        <w:t>ویرانی های زمین نه به خاطر کمبود نیروی انسانی است و نه کمبود مالی، بلکه نتیجه ی ویرانگری انسان ها و صرف بیهوده ی منابع مالی و انسانی و عدم احساس مسئولیت است هنگامی که این ها در پناه یک نظام صحیح اجتماعی برطرف گردد، آبادی گفته شده محقق و حتمی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از پشتوانه ی منابع جدید فوق العاده ای نیز</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امر به آباد کردن شهرها می فرماید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خرابی نمی ماند مگر آن که آن را آباد کند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وجود مهدی عجل الله تعالى فرجه الشریف آباد، خرم و سبز می شود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یاران خود را به سرزمین های گوناگون جهانی می فرستد یارانی که در آغاز قیام با او عهد و پیمان بستند آن ها را به سوی شهرها روانه می سازد و به آن ها عدل و احسان سفارش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 فرمانروای سرزمینی می گردد و پس از آن همه شهرهای جهان با عدل و احسان آباد می شود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مهدی عجل الله تعالى فرجه الشریف در روی زمین هیچ ویرانی نمی ماند، مگر آن که آباد گردد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هم چنین حضرت باقر علیه السلام فرمودند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حضرت مهدی عجل الله تعالى فرجه الشریف وارد کوفه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مأمور می کند تا از پشت آرامگاه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شهر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ای به سوی غریین حفر کنند تا آب به سوی شهر نجف سرازیر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بر روی آن رودخانه پل هایی بسازند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ما عجل الله تعالى فرجه الشریف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کوفه به رودخانه ی کربلا و حیره متصل می گردد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ابن بصیر از امام باقر علیه السلام در حدیث طولانی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عجل الله تعالى فرجه الشریف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می گرداند و هر پنجره ای که مشرف به راه است آن را می شکند و میراب ها و ناودان ها را که مشرف به راه ها هستند بر هم می زند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بنابراین در آن عهد باشکوه هیچ سرزمینی خراب و ویران باقی نخواهد ماند بلکه همه جا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هایی که اکنون مخروبه و غیرقابل سکونت است در آن زمان همه آباد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هایی که کسی نتوانسته به آن ها راه پیدا کند در آن زمان به امر خدا و اعجاز آن حضرت فتح می شود، حتی ظلمات زمین که اسکندر با اسباب غیر طبیعی که برایش فراهم بود به آن جا رفت </w:t>
      </w:r>
      <w:r>
        <w:rPr>
          <w:rStyle w:val="FootnoteAnchor"/>
          <w:rtl w:val="true"/>
        </w:rPr>
        <w:footnoteReference w:id="655"/>
      </w:r>
      <w:r>
        <w:rPr>
          <w:rFonts w:ascii="IRNazanin" w:hAnsi="IRNazanin" w:eastAsia="IRNazanin"/>
          <w:color w:val="111111"/>
          <w:sz w:val="28"/>
          <w:sz w:val="28"/>
          <w:szCs w:val="28"/>
          <w:rtl w:val="true"/>
          <w:lang w:bidi="fa-IR"/>
        </w:rPr>
        <w:t>به تصرف مردم در می آید و به نور جمال آن سرور که همه ی عالم را نورانی خواهد کرد، روشن 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شهر بزرگ جابلقا و جابلسا در دو طرف دنیا که هر یک هفتاد هزار در ورودی دارد به آبادی های زمین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کوه </w:t>
      </w:r>
      <w:r>
        <w:rPr>
          <w:rFonts w:eastAsia="IRNazanin" w:cs="IRNazanin"/>
          <w:color w:val="111111"/>
          <w:sz w:val="28"/>
          <w:szCs w:val="28"/>
          <w:rtl w:val="true"/>
          <w:lang w:bidi="fa-IR"/>
        </w:rPr>
        <w:t xml:space="preserve">- </w:t>
      </w:r>
      <w:bookmarkStart w:id="612" w:name="pg20214_230278"/>
    </w:p>
    <w:p>
      <w:pPr>
        <w:pStyle w:val="BookText"/>
        <w:rPr/>
      </w:pPr>
      <w:bookmarkEnd w:id="612"/>
      <w:r>
        <w:rPr>
          <w:rFonts w:ascii="IRNazanin" w:hAnsi="IRNazanin" w:eastAsia="IRNazanin"/>
          <w:color w:val="111111"/>
          <w:sz w:val="28"/>
          <w:sz w:val="28"/>
          <w:szCs w:val="28"/>
          <w:rtl w:val="true"/>
          <w:lang w:bidi="fa-IR"/>
        </w:rPr>
        <w:t>قاف که وسعتش از آن دو شهر بیش تر است، به آبادی های دنیا ملحق می شود و تمام این ها در قلمرو حکومت امام عصر را درخواهد آمد و بنابراین از نظر جا و مکان به خاطر زیادی جمعیت هرگز دچار مشکل نخواهد شد</w:t>
      </w:r>
      <w:r>
        <w:rPr>
          <w:rFonts w:eastAsia="IRNazanin" w:cs="IRNazanin"/>
          <w:color w:val="111111"/>
          <w:sz w:val="28"/>
          <w:szCs w:val="28"/>
          <w:rtl w:val="true"/>
          <w:lang w:bidi="fa-IR"/>
        </w:rPr>
        <w:t>.</w:t>
      </w:r>
    </w:p>
    <w:p>
      <w:pPr>
        <w:pStyle w:val="Heading4"/>
        <w:numPr>
          <w:ilvl w:val="3"/>
          <w:numId w:val="1"/>
        </w:numPr>
        <w:rPr/>
      </w:pPr>
      <w:bookmarkStart w:id="613" w:name="__RefHeading___Toc4590783_2320776876"/>
      <w:bookmarkStart w:id="614" w:name="_Toc225"/>
      <w:bookmarkEnd w:id="613"/>
      <w:r>
        <w:rPr/>
        <w:t>3</w:t>
      </w:r>
      <w:r>
        <w:rPr>
          <w:rtl w:val="true"/>
        </w:rPr>
        <w:t xml:space="preserve">) </w:t>
      </w:r>
      <w:r>
        <w:rPr>
          <w:rtl w:val="true"/>
        </w:rPr>
        <w:t>تقسیم اموال و دارایی ها</w:t>
      </w:r>
      <w:bookmarkEnd w:id="614"/>
    </w:p>
    <w:p>
      <w:pPr>
        <w:pStyle w:val="BookText"/>
        <w:rPr/>
      </w:pPr>
      <w:r>
        <w:rPr>
          <w:rFonts w:ascii="IRNazanin" w:hAnsi="IRNazanin" w:eastAsia="IRNazanin"/>
          <w:color w:val="111111"/>
          <w:sz w:val="28"/>
          <w:sz w:val="28"/>
          <w:szCs w:val="28"/>
          <w:rtl w:val="true"/>
          <w:lang w:bidi="fa-IR"/>
        </w:rPr>
        <w:t>بخشش حضرت مهدی عجل الله تعالى فرجه الشریف پدرانه و بدون منّت است، بنابراین گوارا می باشد، برخلاف بخشش دیگران که به قیمت بندگی یا دین فروشی یا گرو گذاشتن آبرو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قریش پدیدار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اموال را تقسیم می کند و به سنت پیامبرشان رفتار می نماید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هم چنین رسول خدا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گنج های زیرزمین را بیرون آورده، اموال را در میان مردم تقسیم می کند و اسلام شکوه دوباره ی خود را از نو باز می یابد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طاووس یمانی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مهدی عجل الله تعالى فرجه الشریف این است که نسبت به فرمانروایان و کارگزاران خود سخت گیر است و در بخشش مال دستی بازدارد و نسبت به بیچارگان و بینوایان و مسکین ها مهربان و با عطوفت است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من عمل میکند و عطای او گوارا می شود و به </w:t>
      </w:r>
      <w:r>
        <w:rPr>
          <w:rFonts w:eastAsia="IRNazanin" w:cs="IRNazanin"/>
          <w:color w:val="111111"/>
          <w:sz w:val="28"/>
          <w:szCs w:val="28"/>
          <w:rtl w:val="true"/>
          <w:lang w:bidi="fa-IR"/>
        </w:rPr>
        <w:t xml:space="preserve">- </w:t>
      </w:r>
      <w:bookmarkStart w:id="615" w:name="pg20214_230279"/>
    </w:p>
    <w:p>
      <w:pPr>
        <w:pStyle w:val="BookText"/>
        <w:rPr/>
      </w:pPr>
      <w:bookmarkEnd w:id="615"/>
      <w:r>
        <w:rPr>
          <w:rFonts w:ascii="IRNazanin" w:hAnsi="IRNazanin" w:eastAsia="IRNazanin"/>
          <w:color w:val="111111"/>
          <w:sz w:val="28"/>
          <w:sz w:val="28"/>
          <w:szCs w:val="28"/>
          <w:rtl w:val="true"/>
          <w:lang w:bidi="fa-IR"/>
        </w:rPr>
        <w:t>بیت المقدس نزول می کند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ابی سعید خدری گوید که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اعطا کن،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دامن او آن قدر می ریزد که توان حمل آن را نداشته باشد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امت من خلیفه ای خواهد آمد که مال را مشت مشت به مردم بدهد که شماره نداشته باشد</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616" w:name="__RefHeading___Toc4590785_2320776876"/>
      <w:bookmarkStart w:id="617" w:name="_Toc226"/>
      <w:bookmarkEnd w:id="616"/>
      <w:r>
        <w:rPr/>
        <w:t>4</w:t>
      </w:r>
      <w:r>
        <w:rPr>
          <w:rtl w:val="true"/>
        </w:rPr>
        <w:t xml:space="preserve">) </w:t>
      </w:r>
      <w:r>
        <w:rPr>
          <w:rtl w:val="true"/>
        </w:rPr>
        <w:t>رسیدگی به محرومان و مستضعفان و فقرزدایی</w:t>
      </w:r>
      <w:bookmarkEnd w:id="61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بینوایان طعم کره را می چشاند و در روزگار او دنیا پاکیزه می شود و اهل دنیا نیک می گردند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صلى الله و هم چنین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 را از میان برمی دارد و ریسمان بندگی و بردگی را از گردن هایتان بر می دارد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الشريف هر برده ی مسلمانی را می خرد و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بدهی اش را پرداخت می کند و حق کسی را در دست کسی نمی گذارد جز این که از او بازمی ستاند و به صاحب حق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مگر این که دیه ی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صاحبانش تسلیم می کند و آن کس که کشته شد، بدهی اش را می پردازند و خانواده ی او را تأمین می کند تا این که سراسر زمین را از قسط و عدل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اهل بیتش در رحبة سکنی می گزینند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 ها رأفت و مهربانی می 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همدیگر مواسات می کنند و با تساوی تقسیم می کنند، فقیر غنی می شود و بعضی به بعضی آقا بالاسری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کنند و بزرگان به زیردستان رحم می نمایند و کوچک ترها به بزرگ ترها احترام می گذارند و به حق گردن می نهند تسلیم می شوند و با دین حق عدالت می گسترانند و با حکم آنان حکم می نمایند و آنان دوستان من هستند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سوی برداشتن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ولی کسی نمی پذیرد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را میان مردم مساوی تقسیم کند، دل های امت محمد صلى الله عليه واله وسلم را غنی می سازد و عدل او آنان را فرا می گیرد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مهدی عجل الله تعالی فرجه الشريف در میان مردم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من احتیاج دارد؟</w:t>
      </w:r>
    </w:p>
    <w:p>
      <w:pPr>
        <w:pStyle w:val="BookText"/>
        <w:rPr/>
      </w:pPr>
      <w:r>
        <w:rPr>
          <w:rFonts w:ascii="IRNazanin" w:hAnsi="IRNazanin" w:eastAsia="IRNazanin"/>
          <w:color w:val="111111"/>
          <w:sz w:val="28"/>
          <w:sz w:val="28"/>
          <w:szCs w:val="28"/>
          <w:rtl w:val="true"/>
          <w:lang w:bidi="fa-IR"/>
        </w:rPr>
        <w:t xml:space="preserve">کسی نمی آید مگر یک نفر که از حضرت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خزینه دار تا به تو بدهد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پیش خزینه دار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ی مهدی عجل الله تعالی فرجه الشريف هستم تا به من مالی بدهی</w:t>
      </w:r>
      <w:r>
        <w:rPr>
          <w:rFonts w:eastAsia="IRNazanin" w:cs="IRNazanin"/>
          <w:color w:val="111111"/>
          <w:sz w:val="28"/>
          <w:szCs w:val="28"/>
          <w:rtl w:val="true"/>
          <w:lang w:bidi="fa-IR"/>
        </w:rPr>
        <w:t xml:space="preserve">!. </w:t>
      </w:r>
      <w:bookmarkStart w:id="618" w:name="pg20214_230281"/>
    </w:p>
    <w:p>
      <w:pPr>
        <w:pStyle w:val="BookText"/>
        <w:rPr/>
      </w:pPr>
      <w:bookmarkEnd w:id="61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دلت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جمع کند که توان حمل آن ندارد، مقداری می ریزد و بر می دارد و در راه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آزمندترین امت محمدم صلى الله عليه واله وسلم نفس من طمع زیاد دارد، همه ی امت را فراخواندند از این جواهرات بردارند جز من کسی نیامد و سپس پشیمان می شود و جواهرات را بر می گرداند و آن حضرت قبول نمی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که دادیم پس نمی گیریم</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زمان زمین خزائن خود را ظاهر و برکت هایش را آشکار می نماید حتی مرد برای صدقه و احسانش محلی پیدا نمی کند؛ زیرا غناری مال و غنای نفس شامل حال همه ی مؤمنین می شود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ابورو 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به دست خود به بینوایان عطایی می بخشد</w:t>
      </w:r>
      <w:r>
        <w:rPr>
          <w:rFonts w:eastAsia="IRNazanin" w:cs="IRNazanin"/>
          <w:color w:val="111111"/>
          <w:sz w:val="28"/>
          <w:szCs w:val="28"/>
          <w:rtl w:val="true"/>
          <w:lang w:bidi="fa-IR"/>
        </w:rPr>
        <w:t xml:space="preserve">». </w:t>
      </w:r>
      <w:r>
        <w:rPr>
          <w:rStyle w:val="FootnoteAnchor"/>
          <w:rtl w:val="true"/>
        </w:rPr>
        <w:footnoteReference w:id="669"/>
      </w:r>
    </w:p>
    <w:p>
      <w:pPr>
        <w:pStyle w:val="Heading4"/>
        <w:numPr>
          <w:ilvl w:val="3"/>
          <w:numId w:val="1"/>
        </w:numPr>
        <w:rPr/>
      </w:pPr>
      <w:bookmarkStart w:id="619" w:name="__RefHeading___Toc4590787_2320776876"/>
      <w:bookmarkStart w:id="620" w:name="_Toc227"/>
      <w:bookmarkEnd w:id="619"/>
      <w:r>
        <w:rPr/>
        <w:t>5</w:t>
      </w:r>
      <w:r>
        <w:rPr>
          <w:rtl w:val="true"/>
        </w:rPr>
        <w:t xml:space="preserve">) </w:t>
      </w:r>
      <w:r>
        <w:rPr>
          <w:rtl w:val="true"/>
        </w:rPr>
        <w:t>فراوانی باران و رشد کشاورزی</w:t>
      </w:r>
      <w:bookmarkEnd w:id="620"/>
    </w:p>
    <w:p>
      <w:pPr>
        <w:pStyle w:val="BookText"/>
        <w:rPr/>
      </w:pPr>
      <w:r>
        <w:rPr>
          <w:rFonts w:ascii="Amiri" w:hAnsi="Amiri" w:eastAsia="Amiri" w:cs="Amiri"/>
          <w:color w:val="111111"/>
          <w:sz w:val="28"/>
          <w:sz w:val="28"/>
          <w:szCs w:val="28"/>
          <w:rtl w:val="true"/>
          <w:lang w:bidi="ar-SA"/>
        </w:rPr>
        <w:t>رسول الله صلى الله عليه واله وسلم فرمودند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خداوند مردی را از عترت من بفرستد که زمین پر از عدل و داد کند چنان چه پر از ظلم شده بود، راضی باشد ز او ساکنین آسمان ها و زمین و زمین از بذر خود چیزی را ذخیره نکند و آسمان باران را حبس نکند بلکه پی در پی باران رحمتش را بفرستد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آنان باران های فراوان می بارد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برکت را از آسمان فرو می فرستد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هم چنین 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عدل و داد فرا می گیرد و آسمان بارانی می بارد که در نتیجه زمین محصول خود را پدیدار می سازد و امّت من در حکومت آن حضرت از نعمتی برخوردار شوند که هرگز مانند آن را ندیده باشند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امیرمؤمنان علی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به سبب وجود ما آغاز کرد و به سبب وجود ما نیز ختم می کند آن چه را بخواهد به وسیله ی ما نابود می گرداند و با ما آن چه را بخواهد استقرار می بخشد به وجود ما روزگار سخت را برطرف می سازد و به سبب ما باران فرو می فرستد پس فریبکاری، شما را از راه خدا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درهای آسمان را بست قطره ای باران نبارید و اگر قائم ما عجل الله تعالى فرجه الشریف قیام کند، آسمان باران رحمت خود را فرو می فرستد</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روزگار ظهور حضرت قائم عجل الله تعالى فرجه الشریف فرا رسد، در جمادی الثانی و ده روز از ماه رجب بارانی میبارد که مردم مانندش را ندیده باشند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فراوان می شود و آب رودخانه ها بالا می آید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ها پر از آب می شود و چشمه سارها به جوشش آمده و لبریز می گردد و زمین چند برابر محصول می دهد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سعیدبن جبیر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حضرت مهدی را در آن قیام می کند، بیست و چهار بار باران می بارد که آثار و برکات آن آشکار خواهد بود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امیرمؤمنان علی علیه السلام در حدیث طولانی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قائم عجل الله تعالى فرجه الشریف قیام کند آسمان باران خود را خواهد بارید و زمین گیاه خود را بیرون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زن راه بین شام و عراق را طی می کند، در حالی که قدم های خود را فقط بر روی گیاه می نهد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معصوم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حجت و استان مردی یک صاع یا یک مد گندم یا جو را گرفته و در زمین بپاشد بدون زحمت خیش و حراثت یک مد هفتصد مد می شود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زندگی پس از آن دوران که مسیح علیه السلام دجال را می کشد، زیرا به آسمان اذن بارش و به زمین اجازه روییدن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دانه ای روی کوه صفا گذارده شود حتما 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کینه و حسادتی نخواهد بود به گونه ای که اگر شخصی از کنار بشری بگذرد به او آسیبی نمی رساند و اگر بر مار پا گذارد، او را نمی گزد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هم چنین 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دوران مهدی عجل الله تعالى فرجه الشریف به نعمت هایی می رسند که هرگز مانندش دیده نشده باشد و هیچ مؤمن یا کافری به چنان نعمتی نرسیده باشد آسمان، بارانش را پی در پی می فرستد و زمین نیز چیزی از گیاهان را در خود نگه نمی دارد، بلکه آن را بیرون می فرستد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رسول خدا صلی الله علیه واله وسلم پیرامون آمادگی زمین در عصر حضرت مهدی عجل الله تعالى فرجه الشریف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همانند نقره ای که پس از جوشش آرام گیرد، آماده ی کشت می شود و گیاهانش را می رویاند هم چنان که در زمان حضرت آدم علیه السلام بود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هم چنین پیامبر اکرم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انار چندین نفر را سیر می کند و یک خوشه انگور را چندین نفر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 می گردند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الشریف شرق و غرب زمین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و ناراحتی را برطرف می سازد و خیر و نیکی جایگزین آن می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یک کشاورز گندم و جو میکارد و از 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صد من محصول به دست می آید همان گونه که خداوند فرمود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سُنْبُلَةٍ مِائَةُ حَبَّةٍ 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سنبلی صد دانه عمل می آید و خداوند برای هرکس که اراده نماید، زیادتر می کند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هم چنین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تعالى فرجه الشریف کارگزاران خود را در شهرها به عدالت بین مردم سفارش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در آن عصر یک مد کشت می کند و هفتصد مد محصول به دست می آید چنان که خداوند تعالی فرمود و هم چنان خداوند این مقدار را بیش تر می کند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حضرت علی علیه السلام در مورد باروری درختان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مهدی عجل الله تعالى فرجه الشریف این درختان بار می گیرند و برکت ها فراوان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مهدی عجل الله تعالى فرجه الشریف در امت من ظاهر شود، زمین محصول، میوه و گل های خود را می رویاند و آسمان بارانش را می بارد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امام صادق علیه السلام در تفسیر آیه ی 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 متانِ</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 سرسبز که از شدت سبزی میل به سیاهی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 را درخت های خرما به هم متصل می کند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امام صادق علیه السلام فرمودند</w:t>
      </w:r>
      <w:r>
        <w:rPr>
          <w:rFonts w:eastAsia="IRNazanin" w:cs="IRNazanin"/>
          <w:color w:val="111111"/>
          <w:sz w:val="28"/>
          <w:szCs w:val="28"/>
          <w:rtl w:val="true"/>
          <w:lang w:bidi="fa-IR"/>
        </w:rPr>
        <w:t xml:space="preserve">: - </w:t>
      </w:r>
      <w:bookmarkStart w:id="621" w:name="pg20214_230286"/>
    </w:p>
    <w:p>
      <w:pPr>
        <w:pStyle w:val="BookText"/>
        <w:rPr/>
      </w:pPr>
      <w:bookmarkEnd w:id="6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خروج دجال، کشاورزی خواهد شد و درختان کاشته می شود و 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می کنیم و درختان را می کاریم</w:t>
      </w:r>
      <w:r>
        <w:rPr>
          <w:rFonts w:eastAsia="IRNazanin" w:cs="IRNazanin"/>
          <w:color w:val="111111"/>
          <w:sz w:val="28"/>
          <w:szCs w:val="28"/>
          <w:rtl w:val="true"/>
          <w:lang w:bidi="fa-IR"/>
        </w:rPr>
        <w:t xml:space="preserve">». </w:t>
      </w:r>
      <w:r>
        <w:rPr>
          <w:rStyle w:val="FootnoteAnchor"/>
          <w:rtl w:val="true"/>
        </w:rPr>
        <w:footnoteReference w:id="691"/>
      </w:r>
    </w:p>
    <w:p>
      <w:pPr>
        <w:pStyle w:val="Heading4"/>
        <w:numPr>
          <w:ilvl w:val="3"/>
          <w:numId w:val="1"/>
        </w:numPr>
        <w:rPr/>
      </w:pPr>
      <w:bookmarkStart w:id="622" w:name="__RefHeading___Toc4590789_2320776876"/>
      <w:bookmarkStart w:id="623" w:name="_Toc228"/>
      <w:bookmarkEnd w:id="622"/>
      <w:r>
        <w:rPr/>
        <w:t>6</w:t>
      </w:r>
      <w:r>
        <w:rPr>
          <w:rtl w:val="true"/>
        </w:rPr>
        <w:t xml:space="preserve">) </w:t>
      </w:r>
      <w:r>
        <w:rPr>
          <w:rtl w:val="true"/>
        </w:rPr>
        <w:t>گسترش دامپروری و طیور</w:t>
      </w:r>
      <w:bookmarkEnd w:id="623"/>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پایانی زندگانی امت من، حضرت مهدی عجل الله تعالی فرجه الشریف ظهور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 و گوسفند فراوان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گله های دام وجود دارند و به زندگی ادامه می دهند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در سخن پیامبر صلى الله عليه واله وسلم یه نکته ای وجود دارد و آن این که گویا پیش از آن عصر، در اثر کمبود آب و علوفه و گسترش بیماری ها، دام ها نمی توانستند به زندگانی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دجّال خداوند به گله ها برکت می دهد، به گونه ای که بچه شتری گروهی از مردم را سیر می کند و گوساله ای، غذای قبیله ای را فراهم می سازد و بزغاله ای برای سیر کردن گروهی کافی 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مهدی عجل الله تعالی فرجه الشریف خروج می نماید، خداوند به وسیله ی باران او را سیراب می کند، زمین گیاه و نبات خود را بیرون می سازد و مال به طور </w:t>
      </w:r>
      <w:r>
        <w:rPr>
          <w:rFonts w:eastAsia="IRNazanin" w:cs="IRNazanin"/>
          <w:color w:val="111111"/>
          <w:sz w:val="28"/>
          <w:szCs w:val="28"/>
          <w:rtl w:val="true"/>
          <w:lang w:bidi="fa-IR"/>
        </w:rPr>
        <w:t xml:space="preserve">- </w:t>
      </w:r>
      <w:bookmarkStart w:id="624" w:name="pg20214_230287"/>
    </w:p>
    <w:p>
      <w:pPr>
        <w:pStyle w:val="BookText"/>
        <w:rPr/>
      </w:pPr>
      <w:bookmarkEnd w:id="624"/>
      <w:r>
        <w:rPr>
          <w:rFonts w:ascii="IRNazanin" w:hAnsi="IRNazanin" w:eastAsia="IRNazanin"/>
          <w:color w:val="111111"/>
          <w:sz w:val="28"/>
          <w:sz w:val="28"/>
          <w:szCs w:val="28"/>
          <w:rtl w:val="true"/>
          <w:lang w:bidi="fa-IR"/>
        </w:rPr>
        <w:t xml:space="preserve">فراوان اعطا می نماید چارپایان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گردد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الله ابی سعید خدری روایت می کند؛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از امت من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مردم یا فریادرس است برای ایشان امّت در نعمت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چرنده زندگی کنند زمین نبات خود را بیرون کند، مال را بین مردم بالسویه تقسیم کند</w:t>
      </w:r>
      <w:r>
        <w:rPr>
          <w:rFonts w:eastAsia="IRNazanin" w:cs="IRNazanin"/>
          <w:color w:val="111111"/>
          <w:sz w:val="28"/>
          <w:szCs w:val="28"/>
          <w:rtl w:val="true"/>
          <w:lang w:bidi="fa-IR"/>
        </w:rPr>
        <w:t xml:space="preserve">». </w:t>
      </w:r>
      <w:r>
        <w:rPr>
          <w:rStyle w:val="FootnoteAnchor"/>
          <w:rtl w:val="true"/>
        </w:rPr>
        <w:footnoteReference w:id="695"/>
      </w:r>
    </w:p>
    <w:p>
      <w:pPr>
        <w:pStyle w:val="Heading4"/>
        <w:numPr>
          <w:ilvl w:val="3"/>
          <w:numId w:val="1"/>
        </w:numPr>
        <w:rPr/>
      </w:pPr>
      <w:bookmarkStart w:id="625" w:name="__RefHeading___Toc4590791_2320776876"/>
      <w:bookmarkStart w:id="626" w:name="_Toc229"/>
      <w:bookmarkEnd w:id="625"/>
      <w:r>
        <w:rPr/>
        <w:t>7</w:t>
      </w:r>
      <w:r>
        <w:rPr>
          <w:rtl w:val="true"/>
        </w:rPr>
        <w:t xml:space="preserve">) </w:t>
      </w:r>
      <w:r>
        <w:rPr>
          <w:rtl w:val="true"/>
        </w:rPr>
        <w:t>رشد بازرگانی</w:t>
      </w:r>
      <w:bookmarkEnd w:id="626"/>
    </w:p>
    <w:p>
      <w:pPr>
        <w:pStyle w:val="BookText"/>
        <w:rPr/>
      </w:pPr>
      <w:r>
        <w:rPr>
          <w:rFonts w:ascii="IRNazanin" w:hAnsi="IRNazanin" w:eastAsia="IRNazanin"/>
          <w:color w:val="111111"/>
          <w:sz w:val="28"/>
          <w:sz w:val="28"/>
          <w:szCs w:val="28"/>
          <w:rtl w:val="true"/>
          <w:lang w:bidi="fa-IR"/>
        </w:rPr>
        <w:t>رشد و گسترش بازرگانی در هر کشور و جامعه ای نشانه ی شکوفای اقتصاد و ثروتمند بودن آن جامعه می باشد هم چنان که تعطیل شدن بازارها و کساد بازرگانی نشانه ی فقر جامعه است از آن جا که در حکومت امام عصر عجل الله تعالى فرجه الشریف مردم در وضعیت اقتصادی خوبی به سر می برند، بازرگانی رونق می گیرد و بازارها 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مال و ثروت همانند سیل در میان مردم به جریان می افتد، علم و دانش ظاهر می شود و بازرگانی گسترش یافته، شکفته می گردد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عبدالله بن سلام می 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خروج دجال چهل سال زندگی می کنند و نخل ها می نشانند و بازارها برپا می گردد</w:t>
      </w:r>
      <w:r>
        <w:rPr>
          <w:rFonts w:eastAsia="IRNazanin" w:cs="IRNazanin"/>
          <w:color w:val="111111"/>
          <w:sz w:val="28"/>
          <w:szCs w:val="28"/>
          <w:rtl w:val="true"/>
          <w:lang w:bidi="fa-IR"/>
        </w:rPr>
        <w:t xml:space="preserve">». </w:t>
      </w:r>
      <w:r>
        <w:rPr>
          <w:rStyle w:val="FootnoteAnchor"/>
          <w:rtl w:val="true"/>
        </w:rPr>
        <w:footnoteReference w:id="697"/>
      </w:r>
      <w:bookmarkStart w:id="627" w:name="pg20214_230288"/>
    </w:p>
    <w:p>
      <w:pPr>
        <w:pStyle w:val="BookText"/>
        <w:rPr/>
      </w:pPr>
      <w:bookmarkEnd w:id="627"/>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باقی نماند که ذی القرنین رفته باشد جز آن که حضرت مهدی عجل الله تعالى فرجه الشریف می دان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 بیت المقدس را حمل کند و به شهری رود که هزار بازار داشته باشد و در هر بازاری صد هزار دکان باشد، پس آن را فتح کند</w:t>
      </w:r>
      <w:r>
        <w:rPr>
          <w:rFonts w:eastAsia="IRNazanin" w:cs="IRNazanin"/>
          <w:color w:val="111111"/>
          <w:sz w:val="28"/>
          <w:szCs w:val="28"/>
          <w:rtl w:val="true"/>
          <w:lang w:bidi="fa-IR"/>
        </w:rPr>
        <w:t xml:space="preserve">». </w:t>
      </w:r>
      <w:r>
        <w:rPr>
          <w:rStyle w:val="FootnoteAnchor"/>
          <w:rtl w:val="true"/>
        </w:rPr>
        <w:footnoteReference w:id="698"/>
      </w:r>
    </w:p>
    <w:p>
      <w:pPr>
        <w:pStyle w:val="Heading4"/>
        <w:numPr>
          <w:ilvl w:val="3"/>
          <w:numId w:val="1"/>
        </w:numPr>
        <w:rPr/>
      </w:pPr>
      <w:bookmarkStart w:id="628" w:name="__RefHeading___Toc4590793_2320776876"/>
      <w:bookmarkStart w:id="629" w:name="_Toc230"/>
      <w:bookmarkEnd w:id="628"/>
      <w:r>
        <w:rPr/>
        <w:t>8</w:t>
      </w:r>
      <w:r>
        <w:rPr>
          <w:rtl w:val="true"/>
        </w:rPr>
        <w:t xml:space="preserve">) </w:t>
      </w:r>
      <w:r>
        <w:rPr>
          <w:rtl w:val="true"/>
        </w:rPr>
        <w:t>بی نیاز کردن مالی و مادی مردم</w:t>
      </w:r>
      <w:bookmarkEnd w:id="62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عجل الله تعالی فرجه الشریف ظهور کرد و داخل کوفه شد، خداوند هفتاد هزار صدیق را از پشت کوفه مبعوث می گرداند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انصار او قرار می گیرند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اهلش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اهل او هستند و برای مردم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بخشد، دوبار هم در هر ماه روزی می دهد و میان مردم مساوات برقرار می کند، به طوری که مستحق زکات نمی بینی و مؤدیان زکات با زکاتشان پیش شیعیان می روند و آن ها هم قبول نمی کنند و به کیسه ای می ریزند و به در خانه های آن ها دور می زنند، ولی هیچ کس از آن ها نمی پذیرد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درهم های شما نداریم</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مالیات خود را بر گردن ،گذاشته، به سوی مهدی عجل الله تعالی فرجه الشریف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شیعیان ما در زندگی رفاه و آسایش داده است و آنان در بی نیازی به سر می برند</w:t>
      </w:r>
      <w:r>
        <w:rPr>
          <w:rFonts w:eastAsia="IRNazanin" w:cs="IRNazanin"/>
          <w:color w:val="111111"/>
          <w:sz w:val="28"/>
          <w:szCs w:val="28"/>
          <w:rtl w:val="true"/>
          <w:lang w:bidi="fa-IR"/>
        </w:rPr>
        <w:t xml:space="preserve">». </w:t>
      </w:r>
      <w:r>
        <w:rPr>
          <w:rStyle w:val="FootnoteAnchor"/>
          <w:rtl w:val="true"/>
        </w:rPr>
        <w:footnoteReference w:id="700"/>
      </w:r>
      <w:bookmarkStart w:id="630" w:name="pg20214_230289"/>
    </w:p>
    <w:p>
      <w:pPr>
        <w:pStyle w:val="BookText"/>
        <w:rPr/>
      </w:pPr>
      <w:bookmarkEnd w:id="630"/>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مساوی تقسیم می نماید پس خداوند قلب های امت رسول خدا صلى الله عليه واله وسلم را سرشار از بی نیازی می نماید و عدالت او همه ی آن را فرا می گیرد تا آن جا که به منادی دستور می دهد و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مال نیاز دارد؟</w:t>
      </w:r>
    </w:p>
    <w:p>
      <w:pPr>
        <w:pStyle w:val="BookText"/>
        <w:rPr/>
      </w:pPr>
      <w:r>
        <w:rPr>
          <w:rFonts w:ascii="IRNazanin" w:hAnsi="IRNazanin" w:eastAsia="IRNazanin"/>
          <w:color w:val="111111"/>
          <w:sz w:val="28"/>
          <w:sz w:val="28"/>
          <w:szCs w:val="28"/>
          <w:rtl w:val="true"/>
          <w:lang w:bidi="fa-IR"/>
        </w:rPr>
        <w:t>پس از میان مردم بر نمی خیزد مگر یک نفر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دارم به او می گوید نزد سادن خزینه دار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امر می کند که به من مالی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خزینه 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مال را در لباس خود قرار می دهد پشیمان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حریص ترین امت رسول خدا صلی الله علیه واله وسلم بود و آیا عاجز گردید از من آن چه به مردم وسعت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مال را به خزینه دار رد می کند ولی از او قبول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دادیم پس نمی گیریم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اگر شما از منجی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شما را به روش پیامبر صلى الله عليه واله وسلم در می آورد تا از رنج طلب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باشید و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شانه هایتان بر زمین نهد</w:t>
      </w:r>
      <w:r>
        <w:rPr>
          <w:rFonts w:eastAsia="IRNazanin" w:cs="IRNazanin"/>
          <w:color w:val="111111"/>
          <w:sz w:val="28"/>
          <w:szCs w:val="28"/>
          <w:rtl w:val="true"/>
          <w:lang w:bidi="fa-IR"/>
        </w:rPr>
        <w:t xml:space="preserve">». </w:t>
      </w:r>
      <w:r>
        <w:rPr>
          <w:rStyle w:val="FootnoteAnchor"/>
          <w:rtl w:val="true"/>
        </w:rPr>
        <w:footnoteReference w:id="702"/>
      </w:r>
    </w:p>
    <w:p>
      <w:pPr>
        <w:pStyle w:val="Heading4"/>
        <w:numPr>
          <w:ilvl w:val="3"/>
          <w:numId w:val="1"/>
        </w:numPr>
        <w:rPr/>
      </w:pPr>
      <w:bookmarkStart w:id="631" w:name="__RefHeading___Toc4590795_2320776876"/>
      <w:bookmarkStart w:id="632" w:name="_Toc231"/>
      <w:bookmarkEnd w:id="631"/>
      <w:r>
        <w:rPr/>
        <w:t>9</w:t>
      </w:r>
      <w:r>
        <w:rPr>
          <w:rtl w:val="true"/>
        </w:rPr>
        <w:t xml:space="preserve">) </w:t>
      </w:r>
      <w:r>
        <w:rPr>
          <w:rtl w:val="true"/>
        </w:rPr>
        <w:t>جاری شدن نهرها و چشمه ها</w:t>
      </w:r>
      <w:bookmarkEnd w:id="63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زندگی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عمران و آبادی زمین از کشاورزی تا ساخت و ساز و درآمدهای کلان به وجود آب فراوان و نهرهای سرشار این نعمت عظمای خداوند بستگی دارد و در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سرزمینی قحطی و کمبود آب حکم فرما شود، آن سرزمین و زندگی در آن محکوم به فنا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کریمه از این جهت، هیچ گونه کمبود و نارسایی وجود نخواهد داشت از زمین آب جوشیده و از آسمان باران بسیار می بارد و مردم از هیچ جهت نگران آن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کشیده می شود و آب چشمه ها فراوان می گردد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او نهرها جاری می شود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او آب ها و رودها جاری خواهد گردید و زمین خوراکی های خود را افزون خواهد کرد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 در دولت او فراوان شود و نهرها جاری شود و زمین خوردنی ها را بیرون ریزد و چیزی را ذخیره نمی کند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رسول خدا صلى الله عليه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زمان جوجه گذارند مرغان در آسایش خود و ماهی ها در دریاهای خود و نهرها جاری شوند و بسیار شود آب چشمه ها و برویاند زمین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و رزق خود را</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عجل الله تعالی فرجه الشریف خروج کند به مکه و اراده نماید که متوجه کوفه </w:t>
      </w:r>
      <w:r>
        <w:rPr>
          <w:rFonts w:eastAsia="IRNazanin" w:cs="IRNazanin"/>
          <w:color w:val="111111"/>
          <w:sz w:val="28"/>
          <w:szCs w:val="28"/>
          <w:rtl w:val="true"/>
          <w:lang w:bidi="fa-IR"/>
        </w:rPr>
        <w:t xml:space="preserve">- </w:t>
      </w:r>
      <w:bookmarkStart w:id="633" w:name="pg20214_230291"/>
    </w:p>
    <w:p>
      <w:pPr>
        <w:pStyle w:val="BookText"/>
        <w:rPr/>
      </w:pPr>
      <w:bookmarkEnd w:id="633"/>
      <w:r>
        <w:rPr>
          <w:rFonts w:ascii="IRNazanin" w:hAnsi="IRNazanin" w:eastAsia="IRNazanin"/>
          <w:color w:val="111111"/>
          <w:sz w:val="28"/>
          <w:sz w:val="28"/>
          <w:szCs w:val="28"/>
          <w:rtl w:val="true"/>
          <w:lang w:bidi="fa-IR"/>
        </w:rPr>
        <w:t>شود، منادی آن حضرت ندا کند آگاه باشید که کسی طعام و آبی حمل نکند و حمل نماید حجر موسی که جاری شده بود از آن دوازده چشمه آب، پس فرود نمی آید در منزلی مگر آن که نصب می فرماید آن را، پس جاری می شود از آن چشمه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گرسنه باشد سیر می شود و هرکه تشنه باشد سیراب می شود پس از آن سنگ، توشه ی ایشان است تا وارد نجف شوند، پشت کوفه، پس چون فرود آمدند در پشت کوفه، جاری می شود از آن پیوسته آب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گرسنه باشد سیر می شود و هرکه تشنه باشد سیراب می شود</w:t>
      </w:r>
      <w:r>
        <w:rPr>
          <w:rFonts w:eastAsia="IRNazanin" w:cs="IRNazanin"/>
          <w:color w:val="111111"/>
          <w:sz w:val="28"/>
          <w:szCs w:val="28"/>
          <w:rtl w:val="true"/>
          <w:lang w:bidi="fa-IR"/>
        </w:rPr>
        <w:t xml:space="preserve">». </w:t>
      </w:r>
      <w:r>
        <w:rPr>
          <w:rStyle w:val="FootnoteAnchor"/>
          <w:rtl w:val="true"/>
        </w:rPr>
        <w:footnoteReference w:id="708"/>
      </w:r>
    </w:p>
    <w:p>
      <w:pPr>
        <w:pStyle w:val="Heading4"/>
        <w:numPr>
          <w:ilvl w:val="3"/>
          <w:numId w:val="1"/>
        </w:numPr>
        <w:rPr/>
      </w:pPr>
      <w:bookmarkStart w:id="634" w:name="__RefHeading___Toc4590797_2320776876"/>
      <w:bookmarkStart w:id="635" w:name="_Toc232"/>
      <w:bookmarkEnd w:id="634"/>
      <w:r>
        <w:rPr/>
        <w:t>10</w:t>
      </w:r>
      <w:r>
        <w:rPr>
          <w:rtl w:val="true"/>
        </w:rPr>
        <w:t xml:space="preserve">) </w:t>
      </w:r>
      <w:r>
        <w:rPr>
          <w:rtl w:val="true"/>
        </w:rPr>
        <w:t>ظاهر شدن ستون های طلا و نقره</w:t>
      </w:r>
      <w:bookmarkEnd w:id="635"/>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پاره های جگر خود را بالا می آورد مانند ستون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w:t>
      </w:r>
      <w:r>
        <w:rPr>
          <w:rFonts w:eastAsia="IRNazanin" w:cs="IRNazanin"/>
          <w:color w:val="111111"/>
          <w:sz w:val="28"/>
          <w:szCs w:val="28"/>
          <w:rtl w:val="true"/>
          <w:lang w:bidi="fa-IR"/>
        </w:rPr>
        <w:t xml:space="preserve">». </w:t>
      </w:r>
      <w:r>
        <w:rPr>
          <w:rStyle w:val="FootnoteAnchor"/>
          <w:rtl w:val="true"/>
        </w:rPr>
        <w:footnoteReference w:id="709"/>
      </w:r>
    </w:p>
    <w:p>
      <w:pPr>
        <w:pStyle w:val="Heading4"/>
        <w:numPr>
          <w:ilvl w:val="3"/>
          <w:numId w:val="1"/>
        </w:numPr>
        <w:rPr/>
      </w:pPr>
      <w:bookmarkStart w:id="636" w:name="__RefHeading___Toc4590799_2320776876"/>
      <w:bookmarkStart w:id="637" w:name="_Toc233"/>
      <w:bookmarkEnd w:id="636"/>
      <w:r>
        <w:rPr/>
        <w:t>11</w:t>
      </w:r>
      <w:r>
        <w:rPr>
          <w:rtl w:val="true"/>
        </w:rPr>
        <w:t xml:space="preserve">) </w:t>
      </w:r>
      <w:r>
        <w:rPr>
          <w:rtl w:val="true"/>
        </w:rPr>
        <w:t>بارش ملخ های طلائی</w:t>
      </w:r>
      <w:bookmarkEnd w:id="637"/>
    </w:p>
    <w:p>
      <w:pPr>
        <w:pStyle w:val="BookText"/>
        <w:rPr/>
      </w:pPr>
      <w:r>
        <w:rPr>
          <w:rFonts w:ascii="IRNazanin" w:hAnsi="IRNazanin" w:eastAsia="IRNazanin"/>
          <w:color w:val="111111"/>
          <w:sz w:val="28"/>
          <w:sz w:val="28"/>
          <w:szCs w:val="28"/>
          <w:rtl w:val="true"/>
          <w:lang w:bidi="fa-IR"/>
        </w:rPr>
        <w:t>از جریان های استثنائی که جز زمان حضرت ایوب علیه السلام در تاریخ بشریت سابقه نداشته است باریدن طلا به صورت ملخ از آسمان است که در پایتخت کوفه برای حضرت مهدی عجل الله تعالی فرجه الشریف اختصاص داده می شود و از آن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بعداز گشت زدن شرق و غرب، به کوفه بر می گردد و در </w:t>
      </w:r>
      <w:r>
        <w:rPr>
          <w:rFonts w:eastAsia="IRNazanin" w:cs="IRNazanin"/>
          <w:color w:val="111111"/>
          <w:sz w:val="28"/>
          <w:szCs w:val="28"/>
          <w:rtl w:val="true"/>
          <w:lang w:bidi="fa-IR"/>
        </w:rPr>
        <w:t xml:space="preserve">- </w:t>
      </w:r>
      <w:bookmarkStart w:id="638" w:name="pg20214_230292"/>
    </w:p>
    <w:p>
      <w:pPr>
        <w:pStyle w:val="BookText"/>
        <w:rPr/>
      </w:pPr>
      <w:bookmarkEnd w:id="638"/>
      <w:r>
        <w:rPr>
          <w:rFonts w:ascii="IRNazanin" w:hAnsi="IRNazanin" w:eastAsia="IRNazanin"/>
          <w:color w:val="111111"/>
          <w:sz w:val="28"/>
          <w:sz w:val="28"/>
          <w:szCs w:val="28"/>
          <w:rtl w:val="true"/>
          <w:lang w:bidi="fa-IR"/>
        </w:rPr>
        <w:t>کوفه از آسمان ملخ طلا ببارد چنان که برای ایوب علیه السلام در بنی اسرائیل بارید و گنج های زمین را از طلا و نقره و جواهر مابین اصحاب خود تقسیم می نماید</w:t>
      </w:r>
      <w:r>
        <w:rPr>
          <w:rFonts w:eastAsia="IRNazanin" w:cs="IRNazanin"/>
          <w:color w:val="111111"/>
          <w:sz w:val="28"/>
          <w:szCs w:val="28"/>
          <w:rtl w:val="true"/>
          <w:lang w:bidi="fa-IR"/>
        </w:rPr>
        <w:t xml:space="preserve">». </w:t>
      </w:r>
      <w:r>
        <w:rPr>
          <w:rStyle w:val="FootnoteAnchor"/>
          <w:rtl w:val="true"/>
        </w:rPr>
        <w:footnoteReference w:id="710"/>
      </w:r>
    </w:p>
    <w:p>
      <w:pPr>
        <w:pStyle w:val="Heading4"/>
        <w:numPr>
          <w:ilvl w:val="3"/>
          <w:numId w:val="1"/>
        </w:numPr>
        <w:rPr/>
      </w:pPr>
      <w:bookmarkStart w:id="639" w:name="__RefHeading___Toc4590801_2320776876"/>
      <w:bookmarkStart w:id="640" w:name="_Toc234"/>
      <w:bookmarkEnd w:id="639"/>
      <w:r>
        <w:rPr/>
        <w:t>12</w:t>
      </w:r>
      <w:r>
        <w:rPr>
          <w:rtl w:val="true"/>
        </w:rPr>
        <w:t xml:space="preserve">) </w:t>
      </w:r>
      <w:r>
        <w:rPr>
          <w:rtl w:val="true"/>
        </w:rPr>
        <w:t>ادای قرض شیعیان</w:t>
      </w:r>
      <w:bookmarkEnd w:id="640"/>
    </w:p>
    <w:p>
      <w:pPr>
        <w:pStyle w:val="BookText"/>
        <w:rPr/>
      </w:pPr>
      <w:r>
        <w:rPr>
          <w:rFonts w:ascii="IRNazanin" w:hAnsi="IRNazanin" w:eastAsia="IRNazanin"/>
          <w:color w:val="111111"/>
          <w:sz w:val="28"/>
          <w:sz w:val="28"/>
          <w:szCs w:val="28"/>
          <w:rtl w:val="true"/>
          <w:lang w:bidi="fa-IR"/>
        </w:rPr>
        <w:t>مفضّل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شیعیان شما مرده و قرض دارد به برادران خود و بر ضدهایش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کاری که مهدی عجل الله تعالی فرجه الشریف شروع می کند، منادی از طرف او در همه ی جهان ندا می دهد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شیعیان ما طلب دارد؛ بگوید تا تمامی آن ها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پیاز و خردل تا چه رسد به طلب های بزرگ که از طلا و نقره و املاک بوده باشد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عدل مهدی عجل الله تعالی فرجه الشریف آن است که در جهان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شیعیان ما طلب دارد بگوید حتی پیاز و خردل را تا چه رسد طلا و نقره های سنگین وزن و املاک، همه را ادا می نماید</w:t>
      </w:r>
      <w:r>
        <w:rPr>
          <w:rFonts w:eastAsia="IRNazanin" w:cs="IRNazanin"/>
          <w:color w:val="111111"/>
          <w:sz w:val="28"/>
          <w:szCs w:val="28"/>
          <w:rtl w:val="true"/>
          <w:lang w:bidi="fa-IR"/>
        </w:rPr>
        <w:t xml:space="preserve">». </w:t>
      </w:r>
      <w:r>
        <w:rPr>
          <w:rStyle w:val="FootnoteAnchor"/>
          <w:rtl w:val="true"/>
        </w:rPr>
        <w:footnoteReference w:id="712"/>
      </w:r>
    </w:p>
    <w:p>
      <w:pPr>
        <w:pStyle w:val="Heading4"/>
        <w:numPr>
          <w:ilvl w:val="3"/>
          <w:numId w:val="1"/>
        </w:numPr>
        <w:rPr/>
      </w:pPr>
      <w:bookmarkStart w:id="641" w:name="__RefHeading___Toc4590803_2320776876"/>
      <w:bookmarkStart w:id="642" w:name="_Toc235"/>
      <w:bookmarkEnd w:id="641"/>
      <w:r>
        <w:rPr/>
        <w:t>13</w:t>
      </w:r>
      <w:r>
        <w:rPr>
          <w:rtl w:val="true"/>
        </w:rPr>
        <w:t xml:space="preserve">) </w:t>
      </w:r>
      <w:r>
        <w:rPr>
          <w:rtl w:val="true"/>
        </w:rPr>
        <w:t>آشکار شدن ذخایر و معادن</w:t>
      </w:r>
      <w:bookmarkEnd w:id="6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معادن و استفاده از خزائن زیرزمین برای دولت ها و حکومت ها از مسائل حیاتی است؛ زیرا این مواهب خدادادی پایه 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اصلی آن ها را تشکیل می دهد جامعه ای که از این موهبت های خداوند محروم است در مضیقه قرار گرفته و در تنگنای زندگی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عصر حضرت قائم عجل الله تعالى فرجه الشريف و از منابع زیر زمینی بسیار استفاده کرده و خداوند متعال ذخایر و خزائن فراوان در اختیار او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مشیت خود برای او خزائن و ذخایر را آشکار می سازم</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ابو سعید خدری گوید که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پاره های جگر خود را برای او بیرون می فرستد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امام مجتبی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خزائن برای او آشکار شود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برای او خزائن و معادن زمین را ظاهر نماید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حضرت رسول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گنج ها و معادن زمین را برای او ظاهر کند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گنج های خود را ظاهر کند چنان که مردم گنج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زحمت استخراج و از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ببینند و مرد جستجو کند و کسی را نیابد که او را با مال خود صله نماید و از وی زکات بگیرد و نیابد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را که از وی قبول کند و مردم مستغنی باشند به آن چه که خداوند از فضل خود به آن ها کرم فرموده است</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فرزند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را استخراج می کند و شهرهای شرک را می گشاید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رسول خدا صلى الله عليه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قائم عجل الله تعالی فرجه الشریف، گنج ها و معادن زمین را آشکار می کند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علی علیه السلام 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میوه های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بیرون می ریزد و کلیدهایش را به او می سپارد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برکت های خود را بیرون می ریزد و هر حقی به صاحبش برگردانده می شود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جگرپاره های خود را چون قطعات طلا و نقره بیرون می ریزد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خدای تعالی در شب معراج به پیامبرش صلى الله عليه واله وسلم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و ذخائر را به خواست و مشیتم آشکار می نمایم</w:t>
      </w:r>
      <w:r>
        <w:rPr>
          <w:rFonts w:eastAsia="IRNazanin" w:cs="IRNazanin"/>
          <w:color w:val="111111"/>
          <w:sz w:val="28"/>
          <w:szCs w:val="28"/>
          <w:rtl w:val="true"/>
          <w:lang w:bidi="fa-IR"/>
        </w:rPr>
        <w:t xml:space="preserve">». </w:t>
      </w:r>
      <w:r>
        <w:rPr>
          <w:rStyle w:val="FootnoteAnchor"/>
          <w:rtl w:val="true"/>
        </w:rPr>
        <w:footnoteReference w:id="724"/>
      </w:r>
      <w:bookmarkStart w:id="643" w:name="pg20214_230295"/>
    </w:p>
    <w:p>
      <w:pPr>
        <w:pStyle w:val="Heading4"/>
        <w:numPr>
          <w:ilvl w:val="3"/>
          <w:numId w:val="1"/>
        </w:numPr>
        <w:rPr/>
      </w:pPr>
      <w:bookmarkStart w:id="644" w:name="__RefHeading___Toc4590805_2320776876"/>
      <w:bookmarkStart w:id="645" w:name="_Toc236"/>
      <w:bookmarkEnd w:id="643"/>
      <w:bookmarkEnd w:id="644"/>
      <w:r>
        <w:rPr/>
        <w:t>14</w:t>
      </w:r>
      <w:r>
        <w:rPr>
          <w:rtl w:val="true"/>
        </w:rPr>
        <w:t xml:space="preserve">) </w:t>
      </w:r>
      <w:r>
        <w:rPr>
          <w:rtl w:val="true"/>
        </w:rPr>
        <w:t>ادای قرض های عموم</w:t>
      </w:r>
      <w:bookmarkEnd w:id="645"/>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بدهکاری نمی ماند مگر این که بدهی او را ادا می نماید و هیچ مقروضی را نگذارد، مگر این که قرض او را ادا نماید</w:t>
      </w:r>
      <w:r>
        <w:rPr>
          <w:rFonts w:eastAsia="IRNazanin" w:cs="IRNazanin"/>
          <w:color w:val="111111"/>
          <w:sz w:val="28"/>
          <w:szCs w:val="28"/>
          <w:rtl w:val="true"/>
          <w:lang w:bidi="fa-IR"/>
        </w:rPr>
        <w:t xml:space="preserve">». </w:t>
      </w:r>
      <w:r>
        <w:rPr>
          <w:rStyle w:val="FootnoteAnchor"/>
          <w:rtl w:val="true"/>
        </w:rPr>
        <w:footnoteReference w:id="725"/>
      </w:r>
    </w:p>
    <w:p>
      <w:pPr>
        <w:pStyle w:val="Heading4"/>
        <w:numPr>
          <w:ilvl w:val="3"/>
          <w:numId w:val="1"/>
        </w:numPr>
        <w:rPr/>
      </w:pPr>
      <w:bookmarkStart w:id="646" w:name="__RefHeading___Toc4590807_2320776876"/>
      <w:bookmarkStart w:id="647" w:name="_Toc237"/>
      <w:bookmarkEnd w:id="646"/>
      <w:r>
        <w:rPr/>
        <w:t>15</w:t>
      </w:r>
      <w:r>
        <w:rPr>
          <w:rtl w:val="true"/>
        </w:rPr>
        <w:t xml:space="preserve">) </w:t>
      </w:r>
      <w:r>
        <w:rPr>
          <w:rtl w:val="true"/>
        </w:rPr>
        <w:t>ادای مظلمه گرفتاران</w:t>
      </w:r>
      <w:bookmarkEnd w:id="647"/>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مظلمه ای برای احدی نگذارد، مگر این که مظلمه را برگرداند</w:t>
      </w:r>
      <w:r>
        <w:rPr>
          <w:rFonts w:eastAsia="IRNazanin" w:cs="IRNazanin"/>
          <w:color w:val="111111"/>
          <w:sz w:val="28"/>
          <w:szCs w:val="28"/>
          <w:rtl w:val="true"/>
          <w:lang w:bidi="fa-IR"/>
        </w:rPr>
        <w:t xml:space="preserve">». </w:t>
      </w:r>
      <w:r>
        <w:rPr>
          <w:rStyle w:val="FootnoteAnchor"/>
          <w:rtl w:val="true"/>
        </w:rPr>
        <w:footnoteReference w:id="726"/>
      </w:r>
    </w:p>
    <w:p>
      <w:pPr>
        <w:pStyle w:val="Heading4"/>
        <w:numPr>
          <w:ilvl w:val="3"/>
          <w:numId w:val="1"/>
        </w:numPr>
        <w:rPr/>
      </w:pPr>
      <w:bookmarkStart w:id="648" w:name="__RefHeading___Toc4590809_2320776876"/>
      <w:bookmarkStart w:id="649" w:name="_Toc238"/>
      <w:bookmarkEnd w:id="648"/>
      <w:r>
        <w:rPr/>
        <w:t>16</w:t>
      </w:r>
      <w:r>
        <w:rPr>
          <w:rtl w:val="true"/>
        </w:rPr>
        <w:t xml:space="preserve">) </w:t>
      </w:r>
      <w:r>
        <w:rPr>
          <w:rtl w:val="true"/>
        </w:rPr>
        <w:t>ادای دیه غلامان و کشته شدگان</w:t>
      </w:r>
      <w:bookmarkEnd w:id="649"/>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غلامی از کسی کشته نشود مگر این که دیه او را به اهلش ادا کند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آزادی در رکاب آن حضرت کشته نشود، مگر اینکه قرض او را ادا کند و عیالات او را در لیست عطاگیران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زمین را پر از قسط و عدل نماید هم چنان که از ظلم و جور و تعدی پر شده است</w:t>
      </w:r>
      <w:r>
        <w:rPr>
          <w:rFonts w:eastAsia="IRNazanin" w:cs="IRNazanin"/>
          <w:color w:val="111111"/>
          <w:sz w:val="28"/>
          <w:szCs w:val="28"/>
          <w:rtl w:val="true"/>
          <w:lang w:bidi="fa-IR"/>
        </w:rPr>
        <w:t xml:space="preserve">». </w:t>
      </w:r>
      <w:r>
        <w:rPr>
          <w:rStyle w:val="FootnoteAnchor"/>
          <w:rtl w:val="true"/>
        </w:rPr>
        <w:footnoteReference w:id="728"/>
      </w:r>
      <w:bookmarkStart w:id="650" w:name="pg20214_230296"/>
    </w:p>
    <w:p>
      <w:pPr>
        <w:pStyle w:val="Heading4"/>
        <w:numPr>
          <w:ilvl w:val="3"/>
          <w:numId w:val="1"/>
        </w:numPr>
        <w:rPr/>
      </w:pPr>
      <w:bookmarkStart w:id="651" w:name="__RefHeading___Toc4590811_2320776876"/>
      <w:bookmarkStart w:id="652" w:name="_Toc239"/>
      <w:bookmarkEnd w:id="650"/>
      <w:bookmarkEnd w:id="651"/>
      <w:r>
        <w:rPr/>
        <w:t>17</w:t>
      </w:r>
      <w:r>
        <w:rPr>
          <w:rtl w:val="true"/>
        </w:rPr>
        <w:t xml:space="preserve">) </w:t>
      </w:r>
      <w:r>
        <w:rPr>
          <w:rtl w:val="true"/>
        </w:rPr>
        <w:t>حل مشکل بیکاری</w:t>
      </w:r>
      <w:bookmarkEnd w:id="652"/>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قائم عجل الله تعالی فرجه الشریف بیکاری به طور کلی از جوامع ریشه کن خواهد شد؛ چون آن بزرگوار، بیکاری و بلاتکلیفی را بر خواهد گند، آزادی شغل و مسافرت و تجارت و سرمایه ی آن ها را به همه ی مردم ارزانی خواهد داشت و مالیات و قوانین ظالمانه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عهدنامه ی تاریخی خود به مالک اشتر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دو دسته بیرون نیستند؛ یا برادر دینی تو هستند و یا در آفرینش مانند تو می باشند پس به آن ها با چشم برادری و برابری بنگر و آزادشان بگذار و از تأمین معاش به طور سالم مانع تراشی نکن</w:t>
      </w:r>
      <w:r>
        <w:rPr>
          <w:rFonts w:eastAsia="IRNazanin" w:cs="IRNazanin"/>
          <w:color w:val="111111"/>
          <w:sz w:val="28"/>
          <w:szCs w:val="28"/>
          <w:rtl w:val="true"/>
          <w:lang w:bidi="fa-IR"/>
        </w:rPr>
        <w:t xml:space="preserve">». </w:t>
      </w:r>
      <w:r>
        <w:rPr>
          <w:rStyle w:val="FootnoteAnchor"/>
          <w:rtl w:val="true"/>
        </w:rPr>
        <w:footnoteReference w:id="729"/>
      </w:r>
    </w:p>
    <w:p>
      <w:pPr>
        <w:pStyle w:val="Heading4"/>
        <w:numPr>
          <w:ilvl w:val="3"/>
          <w:numId w:val="1"/>
        </w:numPr>
        <w:rPr/>
      </w:pPr>
      <w:bookmarkStart w:id="653" w:name="__RefHeading___Toc4590813_2320776876"/>
      <w:bookmarkStart w:id="654" w:name="_Toc240"/>
      <w:bookmarkEnd w:id="653"/>
      <w:r>
        <w:rPr/>
        <w:t>18</w:t>
      </w:r>
      <w:r>
        <w:rPr>
          <w:rtl w:val="true"/>
        </w:rPr>
        <w:t xml:space="preserve">) </w:t>
      </w:r>
      <w:r>
        <w:rPr>
          <w:rtl w:val="true"/>
        </w:rPr>
        <w:t>حل مشکل مسکن</w:t>
      </w:r>
      <w:bookmarkEnd w:id="654"/>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قائم عجل الله تعالی فرجه الشریف این مشکل کاملاً حل خواهد شد و دیگر موردی برای نگرانی مردم بی بضاعت نخواهد ماند، همان گونه که در دولت امیرالمؤمنین علی علیه السلام تقریبا حل شده بود و هر خانواده مسکنی مستقل برای خود داشت</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نقل کرد که خانه صالح و قصر عیسی بن علی به پایان رسید و از خانه های بنی عباس صحبتی به میان آمد،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ویرانی آن ها را به ما بنمایاند</w:t>
      </w:r>
      <w:r>
        <w:rPr>
          <w:rFonts w:eastAsia="IRNazanin" w:cs="IRNazanin"/>
          <w:color w:val="111111"/>
          <w:sz w:val="28"/>
          <w:szCs w:val="28"/>
          <w:rtl w:val="true"/>
          <w:lang w:bidi="fa-IR"/>
        </w:rPr>
        <w:t xml:space="preserve">! </w:t>
      </w:r>
      <w:bookmarkStart w:id="655" w:name="pg20214_230297"/>
    </w:p>
    <w:p>
      <w:pPr>
        <w:pStyle w:val="BookText"/>
        <w:rPr/>
      </w:pPr>
      <w:bookmarkEnd w:id="655"/>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نگو، بلکه آن ساختمان ها در اختیار قائم عجل الله تعالی فرجه الشریف و اصحاب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خدای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 شدید در مساکن کسانی که به خودشان ظلم کردند</w:t>
      </w:r>
      <w:r>
        <w:rPr>
          <w:rFonts w:eastAsia="IRNazanin" w:cs="IRNazanin"/>
          <w:color w:val="111111"/>
          <w:sz w:val="28"/>
          <w:szCs w:val="28"/>
          <w:rtl w:val="true"/>
          <w:lang w:bidi="fa-IR"/>
        </w:rPr>
        <w:t xml:space="preserve">...». </w:t>
      </w:r>
      <w:r>
        <w:rPr>
          <w:rStyle w:val="FootnoteAnchor"/>
          <w:rtl w:val="true"/>
        </w:rPr>
        <w:footnoteReference w:id="732"/>
      </w:r>
    </w:p>
    <w:p>
      <w:pPr>
        <w:pStyle w:val="Heading4"/>
        <w:numPr>
          <w:ilvl w:val="3"/>
          <w:numId w:val="1"/>
        </w:numPr>
        <w:rPr/>
      </w:pPr>
      <w:bookmarkStart w:id="656" w:name="__RefHeading___Toc4590815_2320776876"/>
      <w:bookmarkStart w:id="657" w:name="_Toc241"/>
      <w:bookmarkEnd w:id="656"/>
      <w:r>
        <w:rPr/>
        <w:t>19</w:t>
      </w:r>
      <w:r>
        <w:rPr>
          <w:rtl w:val="true"/>
        </w:rPr>
        <w:t xml:space="preserve">) </w:t>
      </w:r>
      <w:r>
        <w:rPr>
          <w:rtl w:val="true"/>
        </w:rPr>
        <w:t>ممنوعیت خزینه داری اموال</w:t>
      </w:r>
      <w:bookmarkEnd w:id="657"/>
    </w:p>
    <w:p>
      <w:pPr>
        <w:pStyle w:val="BookText"/>
        <w:rPr/>
      </w:pPr>
      <w:r>
        <w:rPr>
          <w:rFonts w:ascii="IRNazanin" w:hAnsi="IRNazanin" w:eastAsia="IRNazanin"/>
          <w:color w:val="111111"/>
          <w:sz w:val="28"/>
          <w:sz w:val="28"/>
          <w:szCs w:val="28"/>
          <w:rtl w:val="true"/>
          <w:lang w:bidi="fa-IR"/>
        </w:rPr>
        <w:t>معاذ بن کثیر گوید که شنیدم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در وسعت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در دست دارند در راه نیک و خیر انفاق کنند، ولی زمانی که قائم ما عجل الله تعالی فرجه الشريف قیام کند، برای هر خزینه دار ذخیره کردن گنج حرام خواهد شد، تا هرچه مازاد بر احتیاج دارد بیاورد و به امام عجل الله تعالی فرجه الشريف تحویل دهد تا با آن مال برای کوبیدن دشمنش استعانت جوید و معنای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يَكْذِرُونَ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بسیاری از علماء و راهبان یهود و نصاری اموال مردم را به باطل طعمه خود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منع می کنند و کسانی که طلا و نقره را گنجینه و ذخیره می کنند و در راه خدا انفاق نمی کنند آن ها را به عذابی دردناک بشارت ده این است</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هم چنین امام صادق علیه السلام فرمودند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نزد مؤمن چیزی از مال بوده باشد، هرطور دلش بخواهد برای اهل و عیالش خرج می کند اما زمانی که قائم عجل الله تعالی فرجه الشريف قیام نمود، </w:t>
      </w:r>
      <w:bookmarkStart w:id="658" w:name="pg20214_230298"/>
    </w:p>
    <w:p>
      <w:pPr>
        <w:pStyle w:val="BookText"/>
        <w:rPr/>
      </w:pPr>
      <w:bookmarkEnd w:id="658"/>
      <w:r>
        <w:rPr>
          <w:rFonts w:ascii="IRNazanin" w:hAnsi="IRNazanin" w:eastAsia="IRNazanin"/>
          <w:color w:val="111111"/>
          <w:sz w:val="28"/>
          <w:sz w:val="28"/>
          <w:szCs w:val="28"/>
          <w:rtl w:val="true"/>
          <w:lang w:bidi="fa-IR"/>
        </w:rPr>
        <w:t xml:space="preserve">باقی مانده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تا برای کار خود هزینه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پرداخت به آن چه که وظیفه اش هست عمل کرده است</w:t>
      </w:r>
      <w:r>
        <w:rPr>
          <w:rFonts w:eastAsia="IRNazanin" w:cs="IRNazanin"/>
          <w:color w:val="111111"/>
          <w:sz w:val="28"/>
          <w:szCs w:val="28"/>
          <w:rtl w:val="true"/>
          <w:lang w:bidi="fa-IR"/>
        </w:rPr>
        <w:t xml:space="preserve">». </w:t>
      </w:r>
      <w:r>
        <w:rPr>
          <w:rStyle w:val="FootnoteAnchor"/>
          <w:rtl w:val="true"/>
        </w:rPr>
        <w:footnoteReference w:id="735"/>
      </w:r>
    </w:p>
    <w:p>
      <w:pPr>
        <w:pStyle w:val="Heading4"/>
        <w:numPr>
          <w:ilvl w:val="3"/>
          <w:numId w:val="1"/>
        </w:numPr>
        <w:rPr/>
      </w:pPr>
      <w:bookmarkStart w:id="659" w:name="__RefHeading___Toc4590817_2320776876"/>
      <w:bookmarkStart w:id="660" w:name="_Toc242"/>
      <w:bookmarkEnd w:id="659"/>
      <w:r>
        <w:rPr/>
        <w:t>20</w:t>
      </w:r>
      <w:r>
        <w:rPr>
          <w:rtl w:val="true"/>
        </w:rPr>
        <w:t xml:space="preserve">) </w:t>
      </w:r>
      <w:r>
        <w:rPr>
          <w:rtl w:val="true"/>
        </w:rPr>
        <w:t>اخذ آن چه در دست غیر شیعیان است</w:t>
      </w:r>
      <w:bookmarkEnd w:id="660"/>
    </w:p>
    <w:p>
      <w:pPr>
        <w:pStyle w:val="Heading5"/>
        <w:numPr>
          <w:ilvl w:val="4"/>
          <w:numId w:val="1"/>
        </w:numPr>
        <w:rPr/>
      </w:pPr>
      <w:bookmarkStart w:id="661" w:name="__RefHeading___Toc4590819_2320776876"/>
      <w:bookmarkStart w:id="662" w:name="_Toc243"/>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زمین در دست غیر شیعیان هست، کسب آن ها در آن حرام است، هنگامی که قائم ما عجل الله تعالى فرجه الشریف قیام نمود، از دست آن ها می گیرد و آن ها را دست خالی بیرون می نماید</w:t>
      </w:r>
      <w:r>
        <w:rPr>
          <w:rFonts w:eastAsia="IRNazanin" w:cs="IRNazanin"/>
          <w:color w:val="111111"/>
          <w:sz w:val="28"/>
          <w:szCs w:val="28"/>
          <w:rtl w:val="true"/>
          <w:lang w:bidi="fa-IR"/>
        </w:rPr>
        <w:t xml:space="preserve">». </w:t>
      </w:r>
      <w:r>
        <w:rPr>
          <w:rStyle w:val="FootnoteAnchor"/>
          <w:rtl w:val="true"/>
        </w:rPr>
        <w:footnoteReference w:id="736"/>
      </w:r>
    </w:p>
    <w:p>
      <w:pPr>
        <w:pStyle w:val="Heading5"/>
        <w:numPr>
          <w:ilvl w:val="4"/>
          <w:numId w:val="1"/>
        </w:numPr>
        <w:rPr/>
      </w:pPr>
      <w:bookmarkStart w:id="663" w:name="__RefHeading___Toc4590821_2320776876"/>
      <w:bookmarkStart w:id="664" w:name="_Toc244"/>
      <w:bookmarkEnd w:id="663"/>
      <w:r>
        <w:rPr>
          <w:rtl w:val="true"/>
        </w:rPr>
        <w:t>جزيه</w:t>
      </w:r>
      <w:bookmarkEnd w:id="664"/>
    </w:p>
    <w:p>
      <w:pPr>
        <w:pStyle w:val="BookText"/>
        <w:rPr/>
      </w:pPr>
      <w:r>
        <w:rPr>
          <w:rFonts w:ascii="IRNazanin" w:hAnsi="IRNazanin" w:eastAsia="IRNazanin"/>
          <w:color w:val="111111"/>
          <w:sz w:val="28"/>
          <w:sz w:val="28"/>
          <w:szCs w:val="28"/>
          <w:rtl w:val="true"/>
          <w:lang w:bidi="fa-IR"/>
        </w:rPr>
        <w:t xml:space="preserve">یکی از منابع درآمد کشورهای اسلامی اخذ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ذمه است که پیرو ادیان دیگر هستند که ساکن کشورهای اسلامی و زیر لوای اسلام قرار گرفته اند و از مواهب کشور اسلامی استفاده می کنند، گرفته می شود ولی در دولت حضرت مهدی عجل الله تعالی فرجه الشریف باید تسلیم شوند و حکومت امام علیه السلام را با شرایط خاصش بی چون و چرا قبول کنند یا آماده ی جنگ و در نهایت نابود شدن را اختیار نمایند و راه دیگری وجود ندارد؛ چون در آن زمان دین، حکومت جهانی پرچم و ملت واحد را می طلبد و دیگر جایی برای کفر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حلبی گوید که امام باقر علیه السلام 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جزیه قبول نمی کند آن طور که رسول خدا صلی الله علیه واله وسلم قبول می نمود و این منظور آیه </w:t>
      </w:r>
      <w:r>
        <w:rPr>
          <w:rFonts w:eastAsia="IRNazanin" w:cs="IRNazanin"/>
          <w:color w:val="111111"/>
          <w:sz w:val="28"/>
          <w:szCs w:val="28"/>
          <w:rtl w:val="true"/>
          <w:lang w:bidi="fa-IR"/>
        </w:rPr>
        <w:t xml:space="preserve">- </w:t>
      </w:r>
      <w:bookmarkStart w:id="665" w:name="pg20214_230299"/>
    </w:p>
    <w:p>
      <w:pPr>
        <w:pStyle w:val="BookText"/>
        <w:rPr/>
      </w:pPr>
      <w:bookmarkEnd w:id="6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وَيَكُونَ الدِّينُ لِلَّهِ فَإِنِ انْتَهَوْا فَلَا عُدْوانَ إِلَّا عَلَي الظَّالِمِينَ</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کفار جهاد کنید تا فتنه و فساد از روی زمین برطرف شود و دین خدا حاکم باشد و بس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عدالت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را به قتل می رساند و جزیه را فرو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می سازد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جزیه را بر می دارد پس مال را ارزانی دارد تا کسی آن را نمی پذیرد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بالاخره روزی جهان باید روی آرامش و عدل فراگیر را ببیند، اگر گرده ها و آرای گوناگون در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نیز به طور طبیعی وجود خواهد داشت و اگر اختلاف باشد، خواه ناخواه تجاوز و حق 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خواهد شد که با برنامه دولت مهدی عجل الله تعالی فرجه الشریف مطابقت نداشته و مخالف می باشد</w:t>
      </w:r>
      <w:r>
        <w:rPr>
          <w:rFonts w:eastAsia="IRNazanin" w:cs="IRNazanin"/>
          <w:color w:val="111111"/>
          <w:sz w:val="28"/>
          <w:szCs w:val="28"/>
          <w:rtl w:val="true"/>
          <w:lang w:bidi="fa-IR"/>
        </w:rPr>
        <w:t>.</w:t>
      </w:r>
    </w:p>
    <w:p>
      <w:pPr>
        <w:pStyle w:val="Heading5"/>
        <w:numPr>
          <w:ilvl w:val="4"/>
          <w:numId w:val="1"/>
        </w:numPr>
        <w:rPr/>
      </w:pPr>
      <w:bookmarkStart w:id="666" w:name="__RefHeading___Toc4590823_2320776876"/>
      <w:bookmarkStart w:id="667" w:name="_Toc245"/>
      <w:bookmarkEnd w:id="666"/>
      <w:r>
        <w:rPr>
          <w:rtl w:val="true"/>
        </w:rPr>
        <w:t>تقسیم بی حساب</w:t>
      </w:r>
      <w:bookmarkEnd w:id="667"/>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دوران امت من، خلیفه ای خواهد بود که اموال را مشت مشت به مردم می دهد و آن را نمی شمارد</w:t>
      </w:r>
      <w:r>
        <w:rPr>
          <w:rFonts w:eastAsia="IRNazanin" w:cs="IRNazanin"/>
          <w:color w:val="111111"/>
          <w:sz w:val="28"/>
          <w:szCs w:val="28"/>
          <w:rtl w:val="true"/>
          <w:lang w:bidi="fa-IR"/>
        </w:rPr>
        <w:t xml:space="preserve">». </w:t>
      </w:r>
      <w:r>
        <w:rPr>
          <w:rStyle w:val="FootnoteAnchor"/>
          <w:rtl w:val="true"/>
        </w:rPr>
        <w:footnoteReference w:id="741"/>
      </w:r>
      <w:bookmarkStart w:id="668" w:name="pg20214_230300"/>
    </w:p>
    <w:p>
      <w:pPr>
        <w:pStyle w:val="Heading5"/>
        <w:numPr>
          <w:ilvl w:val="4"/>
          <w:numId w:val="1"/>
        </w:numPr>
        <w:rPr/>
      </w:pPr>
      <w:bookmarkStart w:id="669" w:name="__RefHeading___Toc4590825_2320776876"/>
      <w:bookmarkStart w:id="670" w:name="_Toc246"/>
      <w:bookmarkEnd w:id="668"/>
      <w:bookmarkEnd w:id="669"/>
      <w:r>
        <w:rPr>
          <w:rtl w:val="true"/>
        </w:rPr>
        <w:t>نبود مستحق زکات</w:t>
      </w:r>
      <w:bookmarkEnd w:id="670"/>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به تساوی می نماید به گونه ای که مستحق زکات پیدا نشود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در میان مردم مساوات برقرار می کند به طوری که دیگر به زکات محتاج نشوند صاحبان زکات، زکات خود را به نیازمندان شیعه ارائه می دهند و آن ها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کیسه می ریزند و بر در خانه های ایشان می چرخند اما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زکات شما نداریم</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صله و نیکی نمایید و بر یکدیگر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دانه را می شکافد و بنده را می آفریند زمانی بر شما بیاید که یک نفر از شما برای ادای درهم و دینار خود موردی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مستغنی باشند کسی پیدا نشود که به او صله و احسان کنند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صادق آل محمد علیه السلام به مفضّل فرمودند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گنج های خود را ظاهر ،کند چنان که مردم گنج ها را بر روی زمین ببینند و مرد جستجو کند و کسی را نیابد که او را به مال خود صله نماید و از زکات او بگیرد و نیابد کسی را که از او قبول کند و مردم مستغنی باشند به آن چه که خداوند از فضل خود به آن ها کرم فرموده است</w:t>
      </w:r>
      <w:r>
        <w:rPr>
          <w:rFonts w:eastAsia="IRNazanin" w:cs="IRNazanin"/>
          <w:color w:val="111111"/>
          <w:sz w:val="28"/>
          <w:szCs w:val="28"/>
          <w:rtl w:val="true"/>
          <w:lang w:bidi="fa-IR"/>
        </w:rPr>
        <w:t xml:space="preserve">». </w:t>
      </w:r>
      <w:r>
        <w:rPr>
          <w:rStyle w:val="FootnoteAnchor"/>
          <w:rtl w:val="true"/>
        </w:rPr>
        <w:footnoteReference w:id="745"/>
      </w:r>
      <w:bookmarkStart w:id="671" w:name="pg20214_230301"/>
    </w:p>
    <w:p>
      <w:pPr>
        <w:pStyle w:val="BookText"/>
        <w:rPr/>
      </w:pPr>
      <w:bookmarkEnd w:id="67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شما کسی را می جوید که به او با مالش صله کند و زکاتش را بر می دارد احدی را پیدا نمی کند که از او قبول نماید، مردم با رزقی که خداوند از فضلش ارزانی داشته غنی می شوند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علی بن عقبه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کسی جایی را برای دادن صدقات و صرف پول در راه نیک نمی یابد چون بی نیازی همه مؤمنان را فرا گرفته است</w:t>
      </w:r>
      <w:r>
        <w:rPr>
          <w:rFonts w:eastAsia="IRNazanin" w:cs="IRNazanin"/>
          <w:color w:val="111111"/>
          <w:sz w:val="28"/>
          <w:szCs w:val="28"/>
          <w:rtl w:val="true"/>
          <w:lang w:bidi="fa-IR"/>
        </w:rPr>
        <w:t xml:space="preserve">». </w:t>
      </w:r>
      <w:r>
        <w:rPr>
          <w:rStyle w:val="FootnoteAnchor"/>
          <w:rtl w:val="true"/>
        </w:rPr>
        <w:footnoteReference w:id="747"/>
      </w:r>
    </w:p>
    <w:p>
      <w:pPr>
        <w:pStyle w:val="Heading4"/>
        <w:numPr>
          <w:ilvl w:val="3"/>
          <w:numId w:val="1"/>
        </w:numPr>
        <w:rPr/>
      </w:pPr>
      <w:bookmarkStart w:id="672" w:name="__RefHeading___Toc4590827_2320776876"/>
      <w:bookmarkStart w:id="673" w:name="_Toc247"/>
      <w:bookmarkEnd w:id="672"/>
      <w:r>
        <w:rPr/>
        <w:t>21</w:t>
      </w:r>
      <w:r>
        <w:rPr>
          <w:rtl w:val="true"/>
        </w:rPr>
        <w:t xml:space="preserve">) </w:t>
      </w:r>
      <w:r>
        <w:rPr>
          <w:rtl w:val="true"/>
        </w:rPr>
        <w:t>کاش مرده ها زنده بودند</w:t>
      </w:r>
      <w:bookmarkEnd w:id="673"/>
    </w:p>
    <w:p>
      <w:pPr>
        <w:pStyle w:val="BookText"/>
        <w:rPr/>
      </w:pPr>
      <w:r>
        <w:rPr>
          <w:rFonts w:ascii="IRNazanin" w:hAnsi="IRNazanin" w:eastAsia="IRNazanin"/>
          <w:color w:val="111111"/>
          <w:sz w:val="28"/>
          <w:sz w:val="28"/>
          <w:szCs w:val="28"/>
          <w:rtl w:val="true"/>
          <w:lang w:bidi="fa-IR"/>
        </w:rPr>
        <w:t>پیش از ظهور قائم عجل الله تعالى فرجه الشریف مردم جهان در اثر جنگ ها و ستم ستمگران و زلزله ها و قحطی ها به طور کلی از نبود امنیت و معیشت و فراگیری بیماری های گوناگون از قبیل ،وبا طاعون مرگ سفید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آمده و شب و روز ناله می کنند و آرزوی مرگ خواهند کرد، حتی به سر قبر مردگان می آیند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 که مردید و خلاص شدید، کاش ما به جای شما بودیم اما بعد از ظهور امام زمان عجل الله تعالى فرجه الشریف و وارونه شدن همه ی آن نکبت ها و برچیده شدن آن بدبختی ها و رسیدن به رفاه و فراوانی نعمت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سر مزارها آمده و می گویند کاش زنده بودید و می دیدید چه روزهایی را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قائم عجل الله تعالى فرجه الشریف ساکنان آسمان و ساکنان زمین راضی خواهند بود آسمان قطرات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نمی دارد مگر آن که سیل آسا می ریزد و </w:t>
      </w:r>
      <w:r>
        <w:rPr>
          <w:rFonts w:eastAsia="IRNazanin" w:cs="IRNazanin"/>
          <w:color w:val="111111"/>
          <w:sz w:val="28"/>
          <w:szCs w:val="28"/>
          <w:rtl w:val="true"/>
          <w:lang w:bidi="fa-IR"/>
        </w:rPr>
        <w:t xml:space="preserve">- </w:t>
      </w:r>
      <w:bookmarkStart w:id="674" w:name="pg20214_230302"/>
    </w:p>
    <w:p>
      <w:pPr>
        <w:pStyle w:val="BookText"/>
        <w:rPr/>
      </w:pPr>
      <w:bookmarkEnd w:id="674"/>
      <w:r>
        <w:rPr>
          <w:rFonts w:ascii="IRNazanin" w:hAnsi="IRNazanin" w:eastAsia="IRNazanin"/>
          <w:color w:val="111111"/>
          <w:sz w:val="28"/>
          <w:sz w:val="28"/>
          <w:szCs w:val="28"/>
          <w:rtl w:val="true"/>
          <w:lang w:bidi="fa-IR"/>
        </w:rPr>
        <w:t>زمین چیزی از سبزی هایش را نمیگذارد مگر این که بیرون می آورد تا جایی که زنده ها آرزوی زنده شدن مرده ها را می کنند</w:t>
      </w:r>
      <w:r>
        <w:rPr>
          <w:rFonts w:eastAsia="IRNazanin" w:cs="IRNazanin"/>
          <w:color w:val="111111"/>
          <w:sz w:val="28"/>
          <w:szCs w:val="28"/>
          <w:rtl w:val="true"/>
          <w:lang w:bidi="fa-IR"/>
        </w:rPr>
        <w:t xml:space="preserve">». </w:t>
      </w:r>
      <w:r>
        <w:rPr>
          <w:rStyle w:val="FootnoteAnchor"/>
          <w:rtl w:val="true"/>
        </w:rPr>
        <w:footnoteReference w:id="748"/>
      </w:r>
    </w:p>
    <w:p>
      <w:pPr>
        <w:pStyle w:val="Heading4"/>
        <w:numPr>
          <w:ilvl w:val="3"/>
          <w:numId w:val="1"/>
        </w:numPr>
        <w:rPr/>
      </w:pPr>
      <w:bookmarkStart w:id="675" w:name="__RefHeading___Toc4590829_2320776876"/>
      <w:bookmarkStart w:id="676" w:name="_Toc248"/>
      <w:bookmarkEnd w:id="675"/>
      <w:r>
        <w:rPr/>
        <w:t>22</w:t>
      </w:r>
      <w:r>
        <w:rPr>
          <w:rtl w:val="true"/>
        </w:rPr>
        <w:t xml:space="preserve">) </w:t>
      </w:r>
      <w:r>
        <w:rPr>
          <w:rtl w:val="true"/>
        </w:rPr>
        <w:t>تأسف قاتلان و دزدان و قاطعان رحم</w:t>
      </w:r>
      <w:bookmarkEnd w:id="676"/>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به سوی مالی که به خاطر آن قطع رحم ها کردید و خون ها ریختید و محرمات خدا را مرتکب شدید پس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دهند که کسی پیش از او عطا نکرده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دزد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بریده شد و قاتل می آید و می گوید به خاطر این کشتم و قاطع رحم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رحم را قطع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تک تک صدا می زنند که آن مال را بگیرند هیچ کس چیزی از آن نمی گیرد</w:t>
      </w:r>
      <w:r>
        <w:rPr>
          <w:rFonts w:eastAsia="IRNazanin" w:cs="IRNazanin"/>
          <w:color w:val="111111"/>
          <w:sz w:val="28"/>
          <w:szCs w:val="28"/>
          <w:rtl w:val="true"/>
          <w:lang w:bidi="fa-IR"/>
        </w:rPr>
        <w:t xml:space="preserve">». </w:t>
      </w:r>
      <w:r>
        <w:rPr>
          <w:rStyle w:val="FootnoteAnchor"/>
          <w:rtl w:val="true"/>
        </w:rPr>
        <w:footnoteReference w:id="750"/>
      </w:r>
    </w:p>
    <w:p>
      <w:pPr>
        <w:pStyle w:val="Heading4"/>
        <w:numPr>
          <w:ilvl w:val="3"/>
          <w:numId w:val="1"/>
        </w:numPr>
        <w:rPr/>
      </w:pPr>
      <w:bookmarkStart w:id="677" w:name="__RefHeading___Toc4590831_2320776876"/>
      <w:bookmarkStart w:id="678" w:name="_Toc249"/>
      <w:bookmarkEnd w:id="677"/>
      <w:r>
        <w:rPr/>
        <w:t>23</w:t>
      </w:r>
      <w:r>
        <w:rPr>
          <w:rtl w:val="true"/>
        </w:rPr>
        <w:t xml:space="preserve">) </w:t>
      </w:r>
      <w:r>
        <w:rPr>
          <w:rtl w:val="true"/>
        </w:rPr>
        <w:t>فراوانی نعمت</w:t>
      </w:r>
      <w:bookmarkEnd w:id="678"/>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وَالْإِنْجِيلَ وَمَا أُنْزِلَ إِلَيْهِمْ مِنْ رَبِّهِمْ لَأَكَلُوا مِنْ فَوْقِهِمْ وَمِنْ تَحْتِ أَرْجُلِهِمْ مِنْهُمْ أُمَّةٌ مُقْتَصِدَةً وَكَثِيرٌ مِنْهُمْ سَاءَ مَا يَعْمَلُونَ</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تورات و انجیل و آن چه را از سوی پروردگارشان بر آن ها نازل شده بر پا می کردند، از آسمان و زمین روزی می خورند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الْقُرى آمَنُوا وَاتَّقَوْا لَفَتَحْنا عَلَيْهِمْ بَرَكات مِنَ السَّمَاءِ وَالْأَرْضِ وَلَكِنْ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آبادی ها ایمان می آوردند و تقوا پیشه می کردند برکات آسمان و زمین را بر آن ها می گشودیم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سخن خدا و رسول خدا صلى الله عليه واله وسلم را گوش می دادند، آسمان بارانش را به آن ها عطا می کرد و زمین برکتش را، و هیچ گاه دو شمشیر در این امت با هم رد و بدل نمی شد و مردم تا روز قیامت همیشه ترو تازه می خوردند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پس مسلّم است که هرچه ایمان و تقوا در میان مردم بیش تر شود و اطاعت و فرمانبری از فرامین الهی رایج ،گردد، نعمت های الهی هم فزونی پیدا می کند و بلاها و شرور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 دولت و حکومت حضرت ولی عصر عجل الله تعالی فرجه الشریف شرک و کفر و نفاق از میان خواهد رفت یا اگر هم باشد، ناچیز و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شب معراج به پیامبر اکرم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قائم شما عجل الله تعالی فرجه الشریف زمین ام را با تسبیح و تقدیس و تحلیل و تكبير و تمجید مردم آباد می کنم</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هم یکی از جهاتی است که موجب می شود خدای تعالی عنایت خاص خود را نسبت به دولت حق حضرت مهدی عجل الله تعالی فرجه الشریف افزون کند و دولت او را از همه دولت های پیشین غنی 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منشأ جهات دیگر هم همین جهت بوده باشد؛ یعنی بیرون آمدن گنج ها و ریزش باران ها از آسمان و رویش گیاهان از زمین و از میان رفتن فقر از میان مردم در دولت او، همه به خاطر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باشد که یاد خدا و تسبیح و تمجید و تکبیر او در میان مردم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ضمن حدیثی در پاسخ عمران بن حصین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چندین برابر خوردنی هایش را می رویاند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زمین خوشحالی خود را به سبب عدل ظاهر نماید و آسمان باران خود را فرو فرستد و درخت میوه ی خود را افزون دهد و زمین گیاه خود را رشد دهد و برای اهل زمین، خود را می آرایند و زینت می کنند وحشی ها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این که در همه ی اطراف زمین مانند چهارپایان می چرخند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سبزی هایش را بیرون آورد و مال عطا فرماید و چهارپایان زیاد شود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چیزی از سبزی هایش را ذخیره نمی کند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ابی سعید خدری گوید که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زمان او با نعمت فراوان بهره مند می شوند که هرگز مانند آن دیده نشده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خوبان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می شوند و آسمان برکاتش را سرشار می ریزد و زمین نیز از نباتاتش ذخیره نمی کند</w:t>
      </w:r>
      <w:r>
        <w:rPr>
          <w:rFonts w:eastAsia="IRNazanin" w:cs="IRNazanin"/>
          <w:color w:val="111111"/>
          <w:sz w:val="28"/>
          <w:szCs w:val="28"/>
          <w:rtl w:val="true"/>
          <w:lang w:bidi="fa-IR"/>
        </w:rPr>
        <w:t xml:space="preserve">». </w:t>
      </w:r>
      <w:r>
        <w:rPr>
          <w:rStyle w:val="FootnoteAnchor"/>
          <w:rtl w:val="true"/>
        </w:rPr>
        <w:footnoteReference w:id="759"/>
      </w:r>
      <w:bookmarkStart w:id="679" w:name="pg20214_230305"/>
    </w:p>
    <w:p>
      <w:pPr>
        <w:pStyle w:val="BookText"/>
        <w:rPr/>
      </w:pPr>
      <w:bookmarkEnd w:id="679"/>
      <w:r>
        <w:rPr>
          <w:rFonts w:ascii="IRNazanin" w:hAnsi="IRNazanin" w:eastAsia="IRNazanin"/>
          <w:color w:val="111111"/>
          <w:sz w:val="28"/>
          <w:sz w:val="28"/>
          <w:szCs w:val="28"/>
          <w:rtl w:val="true"/>
          <w:lang w:bidi="fa-IR"/>
        </w:rPr>
        <w:t>پیامبر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در امت من خروج می کند خداوند او را به طور آشکار برای مردم مبعوث می نماید و امّت غرق در نعمت می شوند و چهارپایان با فراخی می گذرانند و زمین گیاهانش را بیرون می ریزد و مال را به وفور عطا می نماید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پیامبر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مهدی عجل الله تعالى فرجه الشریف چنان به نعمت برسند که هرگز هم چون نعمتی ندیده باشند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پیامبر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حجت عجل الله تعالى فرجه الشریف چندین نفر سراناری بنشینند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انار بزرگ و با برکت باشد که جمعی را سیر کند</w:t>
      </w:r>
      <w:r>
        <w:rPr>
          <w:rFonts w:eastAsia="IRNazanin" w:cs="IRNazanin"/>
          <w:color w:val="111111"/>
          <w:sz w:val="28"/>
          <w:szCs w:val="28"/>
          <w:rtl w:val="true"/>
          <w:lang w:bidi="fa-IR"/>
        </w:rPr>
        <w:t xml:space="preserve">)». </w:t>
      </w:r>
      <w:r>
        <w:rPr>
          <w:rStyle w:val="FootnoteAnchor"/>
          <w:rtl w:val="true"/>
        </w:rPr>
        <w:footnoteReference w:id="762"/>
      </w:r>
    </w:p>
    <w:p>
      <w:pPr>
        <w:pStyle w:val="Heading4"/>
        <w:numPr>
          <w:ilvl w:val="3"/>
          <w:numId w:val="1"/>
        </w:numPr>
        <w:rPr/>
      </w:pPr>
      <w:bookmarkStart w:id="680" w:name="__RefHeading___Toc4590833_2320776876"/>
      <w:bookmarkStart w:id="681" w:name="_Toc250"/>
      <w:bookmarkEnd w:id="680"/>
      <w:r>
        <w:rPr/>
        <w:t>24</w:t>
      </w:r>
      <w:r>
        <w:rPr>
          <w:rtl w:val="true"/>
        </w:rPr>
        <w:t xml:space="preserve">) </w:t>
      </w:r>
      <w:r>
        <w:rPr>
          <w:rtl w:val="true"/>
        </w:rPr>
        <w:t>پرداخت حقوق</w:t>
      </w:r>
      <w:bookmarkEnd w:id="681"/>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دین شما را می بینم که عقب گرد کرده و در خون خود دست و پا میزند و روی خاک مانند شخص محتضر به خود می پیچد و هیچ کس نمی تواند آن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برگرداند، مگر مردی از ما اهل بيت علیهم السلام پس در هر سال برایتان دو عطای می دهد و در ماه دوبار رزق برای شما پرداخت می کند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به شما دو بار عطا می کند و در ماه دو مرتبه رزق ماهانه </w:t>
      </w:r>
      <w:r>
        <w:rPr>
          <w:rFonts w:eastAsia="IRNazanin" w:cs="IRNazanin"/>
          <w:color w:val="111111"/>
          <w:sz w:val="28"/>
          <w:szCs w:val="28"/>
          <w:rtl w:val="true"/>
          <w:lang w:bidi="fa-IR"/>
        </w:rPr>
        <w:t xml:space="preserve">- </w:t>
      </w:r>
      <w:bookmarkStart w:id="682" w:name="pg20214_230306"/>
    </w:p>
    <w:p>
      <w:pPr>
        <w:pStyle w:val="BookText"/>
        <w:rPr/>
      </w:pPr>
      <w:bookmarkEnd w:id="682"/>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همه ی مردم در عطا مساوات قرار می دهد تا این که احدی محتاج زکات نباشد</w:t>
      </w:r>
      <w:r>
        <w:rPr>
          <w:rFonts w:eastAsia="IRNazanin" w:cs="IRNazanin"/>
          <w:color w:val="111111"/>
          <w:sz w:val="28"/>
          <w:szCs w:val="28"/>
          <w:rtl w:val="true"/>
          <w:lang w:bidi="fa-IR"/>
        </w:rPr>
        <w:t xml:space="preserve">». </w:t>
      </w:r>
      <w:r>
        <w:rPr>
          <w:rStyle w:val="FootnoteAnchor"/>
          <w:rtl w:val="true"/>
        </w:rPr>
        <w:footnoteReference w:id="764"/>
      </w:r>
    </w:p>
    <w:p>
      <w:pPr>
        <w:pStyle w:val="Heading4"/>
        <w:numPr>
          <w:ilvl w:val="3"/>
          <w:numId w:val="1"/>
        </w:numPr>
        <w:rPr/>
      </w:pPr>
      <w:bookmarkStart w:id="683" w:name="__RefHeading___Toc4590835_2320776876"/>
      <w:bookmarkStart w:id="684" w:name="_Toc251"/>
      <w:bookmarkEnd w:id="683"/>
      <w:r>
        <w:rPr/>
        <w:t>25</w:t>
      </w:r>
      <w:r>
        <w:rPr>
          <w:rtl w:val="true"/>
        </w:rPr>
        <w:t xml:space="preserve">) </w:t>
      </w:r>
      <w:r>
        <w:rPr>
          <w:rtl w:val="true"/>
        </w:rPr>
        <w:t>ریشه کن شدن ربا</w:t>
      </w:r>
      <w:bookmarkEnd w:id="684"/>
    </w:p>
    <w:p>
      <w:pPr>
        <w:pStyle w:val="BookText"/>
        <w:rPr/>
      </w:pPr>
      <w:r>
        <w:rPr>
          <w:rFonts w:ascii="IRNazanin" w:hAnsi="IRNazanin" w:eastAsia="IRNazanin"/>
          <w:color w:val="111111"/>
          <w:sz w:val="28"/>
          <w:sz w:val="28"/>
          <w:szCs w:val="28"/>
          <w:rtl w:val="true"/>
          <w:lang w:bidi="fa-IR"/>
        </w:rPr>
        <w:t>یکی از عوامل خانمان سوز و فلج کننده جوامع ربا است، اگر این عمل در هر جامعه رواج یابد آن جامعه به تباهی و نابودی کشیده می شود و مردم طعم آرامش روح نچشیده و روی خوشی و سعادت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مبارزه با این عمل زشت و غیرانسانی نکوهش و توبیخ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به خصوص به رباخوارها اعلام جنگ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 فَإِنْ لَمْ تَفْعَلُوا فَأْذَنُوا بِحَرْبٍ مِنَ اللَّهِ وَرَسُولِهِ وَإِنْ تُبْتُمْ فَلَكُمْ رُؤُسُ أَمْوالِكُمْ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ربا را رها کنید؛ اگر ایمان آورده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کنید؛ پس برای پیکار با خدا و رسولش آماده شوید و اگر توبه کنید اصل سرمایه ی شما از آن شماست نه ستم می کنید و نه ستم کرده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هم برای ربا گیرنده و ربادهنده و نویسنده و شاهد و واسطه اش لعنت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ولایت جریان ربا و رباخواری ریشه کن شده و از جامعه ی مسلمین محو خواهد گردید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قائم عجل الله تعالى فرجه الشریف ربا از بین می رود</w:t>
      </w:r>
      <w:r>
        <w:rPr>
          <w:rFonts w:eastAsia="IRNazanin" w:cs="IRNazanin"/>
          <w:color w:val="111111"/>
          <w:sz w:val="28"/>
          <w:szCs w:val="28"/>
          <w:rtl w:val="true"/>
          <w:lang w:bidi="fa-IR"/>
        </w:rPr>
        <w:t xml:space="preserve">». </w:t>
      </w:r>
      <w:r>
        <w:rPr>
          <w:rStyle w:val="FootnoteAnchor"/>
          <w:rtl w:val="true"/>
        </w:rPr>
        <w:footnoteReference w:id="766"/>
      </w:r>
      <w:bookmarkStart w:id="685" w:name="pg20214_230307"/>
    </w:p>
    <w:p>
      <w:pPr>
        <w:pStyle w:val="Heading3"/>
        <w:numPr>
          <w:ilvl w:val="2"/>
          <w:numId w:val="1"/>
        </w:numPr>
        <w:rPr/>
      </w:pPr>
      <w:bookmarkStart w:id="686" w:name="__RefHeading___Toc4590837_2320776876"/>
      <w:bookmarkStart w:id="687" w:name="_Toc252"/>
      <w:bookmarkEnd w:id="685"/>
      <w:bookmarkEnd w:id="686"/>
      <w:r>
        <w:rPr>
          <w:rtl w:val="true"/>
        </w:rPr>
        <w:t>برنامه های بهداشتی و درمانی حکومت حضرت مهدی عجل الله تعالى فرجه الشریف</w:t>
      </w:r>
      <w:bookmarkEnd w:id="687"/>
    </w:p>
    <w:p>
      <w:pPr>
        <w:pStyle w:val="Heading4"/>
        <w:numPr>
          <w:ilvl w:val="3"/>
          <w:numId w:val="1"/>
        </w:numPr>
        <w:rPr/>
      </w:pPr>
      <w:bookmarkStart w:id="688" w:name="__RefHeading___Toc4590839_2320776876"/>
      <w:bookmarkStart w:id="689" w:name="_Toc253"/>
      <w:bookmarkEnd w:id="688"/>
      <w:r>
        <w:rPr/>
        <w:t>1</w:t>
      </w:r>
      <w:r>
        <w:rPr>
          <w:rtl w:val="true"/>
        </w:rPr>
        <w:t xml:space="preserve">) </w:t>
      </w:r>
      <w:r>
        <w:rPr>
          <w:rtl w:val="true"/>
        </w:rPr>
        <w:t>حیاتی نوین</w:t>
      </w:r>
      <w:bookmarkEnd w:id="68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همانا خداوند زمین را زنده می کند پس از مرگش همانا آیات خودمان را برای شما بیان نمودیم امید است اندیشه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 ی فوق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دست قائم عجل الله تعالی فرجه الشریف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زنده می شود و مردم آن حیاتی نوین می یابند بعد مرگشان</w:t>
      </w:r>
      <w:r>
        <w:rPr>
          <w:rFonts w:eastAsia="IRNazanin" w:cs="IRNazanin"/>
          <w:color w:val="111111"/>
          <w:sz w:val="28"/>
          <w:szCs w:val="28"/>
          <w:rtl w:val="true"/>
          <w:lang w:bidi="fa-IR"/>
        </w:rPr>
        <w:t xml:space="preserve">». </w:t>
      </w:r>
      <w:r>
        <w:rPr>
          <w:rStyle w:val="FootnoteAnchor"/>
          <w:rtl w:val="true"/>
        </w:rPr>
        <w:footnoteReference w:id="768"/>
      </w:r>
    </w:p>
    <w:p>
      <w:pPr>
        <w:pStyle w:val="Heading4"/>
        <w:numPr>
          <w:ilvl w:val="3"/>
          <w:numId w:val="1"/>
        </w:numPr>
        <w:rPr/>
      </w:pPr>
      <w:bookmarkStart w:id="690" w:name="__RefHeading___Toc4590841_2320776876"/>
      <w:bookmarkStart w:id="691" w:name="_Toc254"/>
      <w:bookmarkEnd w:id="690"/>
      <w:r>
        <w:rPr/>
        <w:t>2</w:t>
      </w:r>
      <w:r>
        <w:rPr>
          <w:rtl w:val="true"/>
        </w:rPr>
        <w:t xml:space="preserve">) </w:t>
      </w:r>
      <w:r>
        <w:rPr>
          <w:rtl w:val="true"/>
        </w:rPr>
        <w:t>مرگ بدون درد و بیماری</w:t>
      </w:r>
      <w:bookmarkEnd w:id="691"/>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نزدیک شدن قیامت و رستاخیز این است که یک مرد بدون درد و بیماری می میرد</w:t>
      </w:r>
      <w:r>
        <w:rPr>
          <w:rFonts w:eastAsia="IRNazanin" w:cs="IRNazanin"/>
          <w:color w:val="111111"/>
          <w:sz w:val="28"/>
          <w:szCs w:val="28"/>
          <w:rtl w:val="true"/>
          <w:lang w:bidi="fa-IR"/>
        </w:rPr>
        <w:t xml:space="preserve">». </w:t>
      </w:r>
      <w:r>
        <w:rPr>
          <w:rStyle w:val="FootnoteAnchor"/>
          <w:rtl w:val="true"/>
        </w:rPr>
        <w:footnoteReference w:id="769"/>
      </w:r>
    </w:p>
    <w:p>
      <w:pPr>
        <w:pStyle w:val="Heading4"/>
        <w:numPr>
          <w:ilvl w:val="3"/>
          <w:numId w:val="1"/>
        </w:numPr>
        <w:rPr/>
      </w:pPr>
      <w:bookmarkStart w:id="692" w:name="__RefHeading___Toc4590843_2320776876"/>
      <w:bookmarkStart w:id="693" w:name="_Toc255"/>
      <w:bookmarkEnd w:id="692"/>
      <w:r>
        <w:rPr/>
        <w:t>3</w:t>
      </w:r>
      <w:r>
        <w:rPr>
          <w:rtl w:val="true"/>
        </w:rPr>
        <w:t xml:space="preserve">) </w:t>
      </w:r>
      <w:r>
        <w:rPr>
          <w:rtl w:val="true"/>
        </w:rPr>
        <w:t>چهل سال کسی نمی میرد</w:t>
      </w:r>
      <w:bookmarkEnd w:id="693"/>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از آسمان فرود آمد و دجّال را کشت و شب هنگامی که در صبح آن خورشید از مغرب طلوع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سوی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سال زندگی پربار و آسوده ای خواهید داشت و در این مدت نه کسی می میرد و نه بیمار می شود</w:t>
      </w:r>
      <w:r>
        <w:rPr>
          <w:rFonts w:eastAsia="IRNazanin" w:cs="IRNazanin"/>
          <w:color w:val="111111"/>
          <w:sz w:val="28"/>
          <w:szCs w:val="28"/>
          <w:rtl w:val="true"/>
          <w:lang w:bidi="fa-IR"/>
        </w:rPr>
        <w:t xml:space="preserve">». </w:t>
      </w:r>
      <w:r>
        <w:rPr>
          <w:rStyle w:val="FootnoteAnchor"/>
          <w:rtl w:val="true"/>
        </w:rPr>
        <w:footnoteReference w:id="770"/>
      </w:r>
      <w:bookmarkStart w:id="694" w:name="pg20214_230308"/>
    </w:p>
    <w:p>
      <w:pPr>
        <w:pStyle w:val="Heading4"/>
        <w:numPr>
          <w:ilvl w:val="3"/>
          <w:numId w:val="1"/>
        </w:numPr>
        <w:rPr/>
      </w:pPr>
      <w:bookmarkStart w:id="695" w:name="__RefHeading___Toc4590845_2320776876"/>
      <w:bookmarkStart w:id="696" w:name="_Toc256"/>
      <w:bookmarkEnd w:id="694"/>
      <w:bookmarkEnd w:id="695"/>
      <w:r>
        <w:rPr/>
        <w:t>4</w:t>
      </w:r>
      <w:r>
        <w:rPr>
          <w:rtl w:val="true"/>
        </w:rPr>
        <w:t xml:space="preserve">) </w:t>
      </w:r>
      <w:r>
        <w:rPr>
          <w:rtl w:val="true"/>
        </w:rPr>
        <w:t>عمرها طولانی می شود</w:t>
      </w:r>
      <w:bookmarkEnd w:id="696"/>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حکومت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طولانی می شود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مفضّل بن عمر می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سایه ی فرمانروایی او عمری دراز خواهند داشت به گونه ای که برای هر شخص هزار فرزند متولد می شود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مفضّل بن عمر روایت می کند که از امام صادق علیه السلام شنیدم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ایام سلطنت حضرت مهدی عجل الله تعالی فرجه الشریف بسیار عمر می کنند، حتی برای او هزار پسر متولد می شود و در میانشان هرگز 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نمی شود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در تفسیر عیاشی از امیرالمؤمنین علی علیه السلام ضمن حالات ایام سلطنت حضرت مهدی عجل الله تعالی فرجه الشریف فرمودند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که دانه را شکافته و جان را آفریده که هرآینه زندگی می کنند در آن زمان، ملوک وار آسوده در ناز و نعمت و مردی از ایشان از دنیا نمی رود تا این که متولد شود از صلب او هزار پسر که مأمونند از هر بدعت و آفت و مفارقت از دین، عامل کتاب خداوند و سنت پیغمبر صلی الله علیه واله وسلم که نابود و فانی شده برایشان آفات و شبهات، یعنی هرگز به آفتی مبتلا و به شبهه ای گرفتار نمی شوند </w:t>
      </w:r>
      <w:r>
        <w:rPr>
          <w:rFonts w:eastAsia="IRNazanin" w:cs="IRNazanin"/>
          <w:color w:val="111111"/>
          <w:sz w:val="28"/>
          <w:szCs w:val="28"/>
          <w:rtl w:val="true"/>
          <w:lang w:bidi="fa-IR"/>
        </w:rPr>
        <w:t xml:space="preserve">...». </w:t>
      </w:r>
      <w:r>
        <w:rPr>
          <w:rStyle w:val="FootnoteAnchor"/>
          <w:rtl w:val="true"/>
        </w:rPr>
        <w:footnoteReference w:id="774"/>
      </w:r>
      <w:bookmarkStart w:id="697" w:name="pg20214_230309"/>
    </w:p>
    <w:p>
      <w:pPr>
        <w:pStyle w:val="Heading4"/>
        <w:numPr>
          <w:ilvl w:val="3"/>
          <w:numId w:val="1"/>
        </w:numPr>
        <w:rPr/>
      </w:pPr>
      <w:bookmarkStart w:id="698" w:name="__RefHeading___Toc4590847_2320776876"/>
      <w:bookmarkStart w:id="699" w:name="_Toc257"/>
      <w:bookmarkEnd w:id="697"/>
      <w:bookmarkEnd w:id="698"/>
      <w:r>
        <w:rPr/>
        <w:t>5</w:t>
      </w:r>
      <w:r>
        <w:rPr>
          <w:rtl w:val="true"/>
        </w:rPr>
        <w:t xml:space="preserve">) </w:t>
      </w:r>
      <w:r>
        <w:rPr>
          <w:rtl w:val="true"/>
        </w:rPr>
        <w:t>مریضی و ضعف و ناتوانی از بین می رود</w:t>
      </w:r>
      <w:bookmarkEnd w:id="69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قائم عجل الله تعالى فرجه الشریف اهل بیت درک کند و مریض باشد، سالم می شود، و کسی که دارای ضعف و ناتوانی است قوی می گردد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روایتی امام صادق علیه السلام، از امام باقر علیه السلام، از امام سجاد علیه السلام نقل نموده اند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عجل الله تعالى فرجه الشریف قیام نماید، خداوند مرض را از هر فرد مؤمن می برد و توانایی او را به سویش بر می گرداند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تعالى فرجه الشریف قیام کند، خداوند بیماری ها را از هر مؤمنی دور می سازد و تندرستی را به او باز می گرداند</w:t>
      </w:r>
      <w:r>
        <w:rPr>
          <w:rFonts w:eastAsia="IRNazanin" w:cs="IRNazanin"/>
          <w:color w:val="111111"/>
          <w:sz w:val="28"/>
          <w:szCs w:val="28"/>
          <w:rtl w:val="true"/>
          <w:lang w:bidi="fa-IR"/>
        </w:rPr>
        <w:t xml:space="preserve">». </w:t>
      </w:r>
      <w:r>
        <w:rPr>
          <w:rStyle w:val="FootnoteAnchor"/>
          <w:rtl w:val="true"/>
        </w:rPr>
        <w:footnoteReference w:id="777"/>
      </w:r>
    </w:p>
    <w:p>
      <w:pPr>
        <w:pStyle w:val="Heading4"/>
        <w:numPr>
          <w:ilvl w:val="3"/>
          <w:numId w:val="1"/>
        </w:numPr>
        <w:rPr/>
      </w:pPr>
      <w:bookmarkStart w:id="700" w:name="__RefHeading___Toc4590849_2320776876"/>
      <w:bookmarkStart w:id="701" w:name="_Toc258"/>
      <w:bookmarkEnd w:id="700"/>
      <w:r>
        <w:rPr/>
        <w:t>6</w:t>
      </w:r>
      <w:r>
        <w:rPr>
          <w:rtl w:val="true"/>
        </w:rPr>
        <w:t xml:space="preserve">) </w:t>
      </w:r>
      <w:r>
        <w:rPr>
          <w:rtl w:val="true"/>
        </w:rPr>
        <w:t>فرد نابینا و زمین گیر باقی نمی ماند</w:t>
      </w:r>
      <w:bookmarkEnd w:id="701"/>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عصر ظهور فرد نابینا و زمین گیر و مبتلا باقی نمی ماند مگر آن که خداوند به وسیله ی ما اهل بیت علیهم السلام بلا را از او برطرف می نماید</w:t>
      </w:r>
      <w:r>
        <w:rPr>
          <w:rFonts w:eastAsia="IRNazanin" w:cs="IRNazanin"/>
          <w:color w:val="111111"/>
          <w:sz w:val="28"/>
          <w:szCs w:val="28"/>
          <w:rtl w:val="true"/>
          <w:lang w:bidi="fa-IR"/>
        </w:rPr>
        <w:t xml:space="preserve">». </w:t>
      </w:r>
      <w:r>
        <w:rPr>
          <w:rStyle w:val="FootnoteAnchor"/>
          <w:rtl w:val="true"/>
        </w:rPr>
        <w:footnoteReference w:id="778"/>
      </w:r>
    </w:p>
    <w:p>
      <w:pPr>
        <w:pStyle w:val="Heading4"/>
        <w:numPr>
          <w:ilvl w:val="3"/>
          <w:numId w:val="1"/>
        </w:numPr>
        <w:rPr/>
      </w:pPr>
      <w:bookmarkStart w:id="702" w:name="__RefHeading___Toc4590851_2320776876"/>
      <w:bookmarkStart w:id="703" w:name="_Toc259"/>
      <w:bookmarkEnd w:id="702"/>
      <w:r>
        <w:rPr/>
        <w:t>7</w:t>
      </w:r>
      <w:r>
        <w:rPr>
          <w:rtl w:val="true"/>
        </w:rPr>
        <w:t xml:space="preserve">) </w:t>
      </w:r>
      <w:r>
        <w:rPr>
          <w:rtl w:val="true"/>
        </w:rPr>
        <w:t>ریشه کن شدن بیماری های جسمی و روانی</w:t>
      </w:r>
      <w:bookmarkEnd w:id="70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ی حکومت حضرت مهدی عجل الله تعالی فرجه الشریف همه ی مردم از امکانات بهداشتی به قدر کافی برخوردار می شوند و بیماری های جسمی و روانی ریشه کن می شود</w:t>
      </w:r>
      <w:r>
        <w:rPr>
          <w:rFonts w:eastAsia="IRNazanin" w:cs="IRNazanin"/>
          <w:color w:val="111111"/>
          <w:sz w:val="28"/>
          <w:szCs w:val="28"/>
          <w:rtl w:val="true"/>
          <w:lang w:bidi="fa-IR"/>
        </w:rPr>
        <w:t xml:space="preserve">. </w:t>
      </w:r>
      <w:bookmarkStart w:id="704" w:name="pg20214_230310"/>
    </w:p>
    <w:p>
      <w:pPr>
        <w:pStyle w:val="Heading4"/>
        <w:numPr>
          <w:ilvl w:val="3"/>
          <w:numId w:val="1"/>
        </w:numPr>
        <w:rPr/>
      </w:pPr>
      <w:bookmarkStart w:id="705" w:name="__RefHeading___Toc4590853_2320776876"/>
      <w:bookmarkStart w:id="706" w:name="_Toc260"/>
      <w:bookmarkEnd w:id="704"/>
      <w:bookmarkEnd w:id="705"/>
      <w:r>
        <w:rPr/>
        <w:t>8</w:t>
      </w:r>
      <w:r>
        <w:rPr>
          <w:rtl w:val="true"/>
        </w:rPr>
        <w:t xml:space="preserve">) </w:t>
      </w:r>
      <w:r>
        <w:rPr>
          <w:rtl w:val="true"/>
        </w:rPr>
        <w:t>نقص عضو وجود نخواهد شد</w:t>
      </w:r>
      <w:bookmarkEnd w:id="706"/>
    </w:p>
    <w:p>
      <w:pPr>
        <w:pStyle w:val="BookText"/>
        <w:rPr/>
      </w:pPr>
      <w:r>
        <w:rPr>
          <w:rFonts w:ascii="IRNazanin" w:hAnsi="IRNazanin" w:eastAsia="IRNazanin"/>
          <w:color w:val="111111"/>
          <w:sz w:val="28"/>
          <w:sz w:val="28"/>
          <w:szCs w:val="28"/>
          <w:rtl w:val="true"/>
          <w:lang w:bidi="fa-IR"/>
        </w:rPr>
        <w:t>در روایت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بیماری و نقص عضو از جامعه ی مسلمانان رخت بر می بندد و خداوند دلهای آنان را مانند پاره های آهن استوار می سازد و مردم در آن عصر، هرکدام قدرت و نیروی فوق العاده ای خواهند یافت و در سایه ی آن حکومت، زمین را قبضه خواهند کرد</w:t>
      </w:r>
      <w:r>
        <w:rPr>
          <w:rFonts w:eastAsia="IRNazanin" w:cs="IRNazanin"/>
          <w:color w:val="111111"/>
          <w:sz w:val="28"/>
          <w:szCs w:val="28"/>
          <w:rtl w:val="true"/>
          <w:lang w:bidi="fa-IR"/>
        </w:rPr>
        <w:t xml:space="preserve">». </w:t>
      </w:r>
      <w:r>
        <w:rPr>
          <w:rStyle w:val="FootnoteAnchor"/>
          <w:rtl w:val="true"/>
        </w:rPr>
        <w:footnoteReference w:id="779"/>
      </w:r>
    </w:p>
    <w:p>
      <w:pPr>
        <w:pStyle w:val="Heading4"/>
        <w:numPr>
          <w:ilvl w:val="3"/>
          <w:numId w:val="1"/>
        </w:numPr>
        <w:rPr/>
      </w:pPr>
      <w:bookmarkStart w:id="707" w:name="__RefHeading___Toc4590855_2320776876"/>
      <w:bookmarkStart w:id="708" w:name="_Toc261"/>
      <w:bookmarkEnd w:id="707"/>
      <w:r>
        <w:rPr/>
        <w:t>9</w:t>
      </w:r>
      <w:r>
        <w:rPr>
          <w:rtl w:val="true"/>
        </w:rPr>
        <w:t xml:space="preserve">) </w:t>
      </w:r>
      <w:r>
        <w:rPr>
          <w:rtl w:val="true"/>
        </w:rPr>
        <w:t>چاه ها و فاضلاب ها از بین می رود</w:t>
      </w:r>
      <w:bookmarkEnd w:id="70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تعالى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فاضلاب و ناودان هایی که در مسیر راه ها است، از بین می برد</w:t>
      </w:r>
      <w:r>
        <w:rPr>
          <w:rFonts w:eastAsia="IRNazanin" w:cs="IRNazanin"/>
          <w:color w:val="111111"/>
          <w:sz w:val="28"/>
          <w:szCs w:val="28"/>
          <w:rtl w:val="true"/>
          <w:lang w:bidi="fa-IR"/>
        </w:rPr>
        <w:t xml:space="preserve">». </w:t>
      </w:r>
      <w:r>
        <w:rPr>
          <w:rStyle w:val="FootnoteAnchor"/>
          <w:rtl w:val="true"/>
        </w:rPr>
        <w:footnoteReference w:id="780"/>
      </w:r>
    </w:p>
    <w:p>
      <w:pPr>
        <w:pStyle w:val="Heading3"/>
        <w:numPr>
          <w:ilvl w:val="2"/>
          <w:numId w:val="1"/>
        </w:numPr>
        <w:rPr/>
      </w:pPr>
      <w:bookmarkStart w:id="709" w:name="__RefHeading___Toc4590857_2320776876"/>
      <w:bookmarkStart w:id="710" w:name="_Toc262"/>
      <w:bookmarkEnd w:id="709"/>
      <w:r>
        <w:rPr>
          <w:rtl w:val="true"/>
        </w:rPr>
        <w:t>برنامه های اجتماعی حکومت حضرت مهدی عجل الله تعالى فرجه الشریف</w:t>
      </w:r>
      <w:bookmarkEnd w:id="710"/>
    </w:p>
    <w:p>
      <w:pPr>
        <w:pStyle w:val="Heading4"/>
        <w:numPr>
          <w:ilvl w:val="3"/>
          <w:numId w:val="1"/>
        </w:numPr>
        <w:rPr/>
      </w:pPr>
      <w:bookmarkStart w:id="711" w:name="__RefHeading___Toc4590859_2320776876"/>
      <w:bookmarkStart w:id="712" w:name="_Toc263"/>
      <w:bookmarkEnd w:id="711"/>
      <w:r>
        <w:rPr/>
        <w:t>1</w:t>
      </w:r>
      <w:r>
        <w:rPr>
          <w:rtl w:val="true"/>
        </w:rPr>
        <w:t xml:space="preserve">) </w:t>
      </w:r>
      <w:r>
        <w:rPr>
          <w:rtl w:val="true"/>
        </w:rPr>
        <w:t>روش و سیره اجتماعی آن حضرت عجل الله تعالى فرجه الشریف</w:t>
      </w:r>
      <w:bookmarkEnd w:id="712"/>
    </w:p>
    <w:p>
      <w:pPr>
        <w:pStyle w:val="BookText"/>
        <w:rPr/>
      </w:pPr>
      <w:r>
        <w:rPr>
          <w:rFonts w:ascii="IRNazanin" w:hAnsi="IRNazanin" w:eastAsia="IRNazanin"/>
          <w:color w:val="111111"/>
          <w:sz w:val="28"/>
          <w:sz w:val="28"/>
          <w:szCs w:val="28"/>
          <w:rtl w:val="true"/>
          <w:lang w:bidi="fa-IR"/>
        </w:rPr>
        <w:t>مولا امیرالمؤمنین علی علیه السلام در نهج البلاغه در مورد روش حضرت مهدی عجل الله تعالى فرجه الشریف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خواهد داد که سیرت عادلانه چگونه است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روایت از امام صادق آمده که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به خدا سوگند به طور یقین عدالت او به خانه هایشان داخل می شود، آن گونه که سرما و گرما داخل می شود</w:t>
      </w:r>
      <w:r>
        <w:rPr>
          <w:rFonts w:eastAsia="IRNazanin" w:cs="IRNazanin"/>
          <w:color w:val="111111"/>
          <w:sz w:val="28"/>
          <w:szCs w:val="28"/>
          <w:rtl w:val="true"/>
          <w:lang w:bidi="fa-IR"/>
        </w:rPr>
        <w:t xml:space="preserve">». </w:t>
      </w:r>
      <w:r>
        <w:rPr>
          <w:rStyle w:val="FootnoteAnchor"/>
          <w:rtl w:val="true"/>
        </w:rPr>
        <w:footnoteReference w:id="782"/>
      </w:r>
      <w:bookmarkStart w:id="713" w:name="pg20214_230311"/>
    </w:p>
    <w:p>
      <w:pPr>
        <w:pStyle w:val="BookText"/>
        <w:rPr/>
      </w:pPr>
      <w:bookmarkEnd w:id="713"/>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مژده می دهم به آمدن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می شوند او مال را به طور صحاح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مساوات میان مردم پخش می کند</w:t>
      </w:r>
      <w:r>
        <w:rPr>
          <w:rFonts w:eastAsia="IRNazanin" w:cs="IRNazanin"/>
          <w:color w:val="111111"/>
          <w:sz w:val="28"/>
          <w:szCs w:val="28"/>
          <w:rtl w:val="true"/>
          <w:lang w:bidi="fa-IR"/>
        </w:rPr>
        <w:t xml:space="preserve">)». </w:t>
      </w:r>
      <w:r>
        <w:rPr>
          <w:rStyle w:val="FootnoteAnchor"/>
          <w:rtl w:val="true"/>
        </w:rPr>
        <w:footnoteReference w:id="783"/>
      </w:r>
    </w:p>
    <w:p>
      <w:pPr>
        <w:pStyle w:val="Heading4"/>
        <w:numPr>
          <w:ilvl w:val="3"/>
          <w:numId w:val="1"/>
        </w:numPr>
        <w:rPr/>
      </w:pPr>
      <w:bookmarkStart w:id="714" w:name="__RefHeading___Toc4590861_2320776876"/>
      <w:bookmarkStart w:id="715" w:name="_Toc264"/>
      <w:bookmarkEnd w:id="714"/>
      <w:r>
        <w:rPr/>
        <w:t>2</w:t>
      </w:r>
      <w:r>
        <w:rPr>
          <w:rtl w:val="true"/>
        </w:rPr>
        <w:t xml:space="preserve">) </w:t>
      </w:r>
      <w:r>
        <w:rPr>
          <w:rtl w:val="true"/>
        </w:rPr>
        <w:t>آزادی برده ها</w:t>
      </w:r>
      <w:bookmarkEnd w:id="715"/>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امام زمان عجل الله تعالی فرجه الشریف ظهور کند، هیچ برده مسلمانی باقی نمی ماند، مگر آن که حضرت او را خریده در راه خدا آزاد می کند و هیچ بدهکاری نمی ماند مگر آن که حضرت علیه السلام بدهی او را می پردازد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مسلمانی را ترک نمی کند مگر او را خریده و آزاد نماید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او ذلّت رقیت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های شما برداشته می شود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ی برده ها را آزاد می کند و عوضش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صاحبانش پرداخت می کند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جابر جعفی گوید؛ حضرت باقر علیه السلام فرمودند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کوفه میآید و کوفه را منزلگاه خود قرار می دهد، هیچ غلام </w:t>
      </w:r>
      <w:r>
        <w:rPr>
          <w:rFonts w:eastAsia="IRNazanin" w:cs="IRNazanin"/>
          <w:color w:val="111111"/>
          <w:sz w:val="28"/>
          <w:szCs w:val="28"/>
          <w:rtl w:val="true"/>
          <w:lang w:bidi="fa-IR"/>
        </w:rPr>
        <w:t xml:space="preserve">- </w:t>
      </w:r>
      <w:bookmarkStart w:id="716" w:name="pg20214_230312"/>
    </w:p>
    <w:p>
      <w:pPr>
        <w:pStyle w:val="BookText"/>
        <w:rPr/>
      </w:pPr>
      <w:bookmarkEnd w:id="716"/>
      <w:r>
        <w:rPr>
          <w:rFonts w:ascii="IRNazanin" w:hAnsi="IRNazanin" w:eastAsia="IRNazanin"/>
          <w:color w:val="111111"/>
          <w:sz w:val="28"/>
          <w:sz w:val="28"/>
          <w:szCs w:val="28"/>
          <w:rtl w:val="true"/>
          <w:lang w:bidi="fa-IR"/>
        </w:rPr>
        <w:t>مسلمانی را نگذارد مگر این که او را می خرد و آزاد می کند</w:t>
      </w:r>
      <w:r>
        <w:rPr>
          <w:rFonts w:eastAsia="IRNazanin" w:cs="IRNazanin"/>
          <w:color w:val="111111"/>
          <w:sz w:val="28"/>
          <w:szCs w:val="28"/>
          <w:rtl w:val="true"/>
          <w:lang w:bidi="fa-IR"/>
        </w:rPr>
        <w:t xml:space="preserve">». </w:t>
      </w:r>
      <w:r>
        <w:rPr>
          <w:rStyle w:val="FootnoteAnchor"/>
          <w:rtl w:val="true"/>
        </w:rPr>
        <w:footnoteReference w:id="788"/>
      </w:r>
    </w:p>
    <w:p>
      <w:pPr>
        <w:pStyle w:val="Heading4"/>
        <w:numPr>
          <w:ilvl w:val="3"/>
          <w:numId w:val="1"/>
        </w:numPr>
        <w:rPr/>
      </w:pPr>
      <w:bookmarkStart w:id="717" w:name="__RefHeading___Toc4590863_2320776876"/>
      <w:bookmarkStart w:id="718" w:name="_Toc265"/>
      <w:bookmarkEnd w:id="717"/>
      <w:r>
        <w:rPr/>
        <w:t>3</w:t>
      </w:r>
      <w:r>
        <w:rPr>
          <w:rtl w:val="true"/>
        </w:rPr>
        <w:t xml:space="preserve">) </w:t>
      </w:r>
      <w:r>
        <w:rPr>
          <w:rtl w:val="true"/>
        </w:rPr>
        <w:t>آزادی زندانیان</w:t>
      </w:r>
      <w:bookmarkEnd w:id="71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مهدى عجل الله تعالی فرجه الشریف ظهور می کند به سوی شهر مدینه می رود و هرکس از بنی هاشم را که در آن جا زندانی باشد، آزاد می کند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ابن ارطاة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کوفه می رود و بنی هاشم را از زندان های آن جا آزاد می سازد</w:t>
      </w:r>
      <w:r>
        <w:rPr>
          <w:rFonts w:eastAsia="IRNazanin" w:cs="IRNazanin"/>
          <w:color w:val="111111"/>
          <w:sz w:val="28"/>
          <w:szCs w:val="28"/>
          <w:rtl w:val="true"/>
          <w:lang w:bidi="fa-IR"/>
        </w:rPr>
        <w:t xml:space="preserve">». </w:t>
      </w:r>
      <w:r>
        <w:rPr>
          <w:rStyle w:val="FootnoteAnchor"/>
          <w:rtl w:val="true"/>
        </w:rPr>
        <w:footnoteReference w:id="790"/>
      </w:r>
    </w:p>
    <w:p>
      <w:pPr>
        <w:pStyle w:val="Heading4"/>
        <w:numPr>
          <w:ilvl w:val="3"/>
          <w:numId w:val="1"/>
        </w:numPr>
        <w:rPr/>
      </w:pPr>
      <w:bookmarkStart w:id="719" w:name="__RefHeading___Toc4590865_2320776876"/>
      <w:bookmarkStart w:id="720" w:name="_Toc266"/>
      <w:bookmarkEnd w:id="719"/>
      <w:r>
        <w:rPr/>
        <w:t>4</w:t>
      </w:r>
      <w:r>
        <w:rPr>
          <w:rtl w:val="true"/>
        </w:rPr>
        <w:t xml:space="preserve">) </w:t>
      </w:r>
      <w:r>
        <w:rPr>
          <w:rtl w:val="true"/>
        </w:rPr>
        <w:t>امنیت راه ها</w:t>
      </w:r>
      <w:bookmarkEnd w:id="720"/>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پیرزن ضعیف از مشرق حرکت کند و اراده ی مغرب نماید، نه کسی او را نهی کند و نه به هیجان می آورد</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عجل الله تعالی فرجه الشریف قیام کند، به آگاهی دارندگان مرکب می رساند که از میان جاده ها و خیابان حرکت کنند، چنان که به افراد پیاده دستور می دهد که از دو سوی خیابان حرکت نمایند پس هر سواره ای که از کنار خیابان حرکت کرد و به کسی آسیب رساند، او را به پرداخت دیه و خون بها ملزم می کند و چنان چه پیاده در میان خیابان حرکت کرد و دچار آسیب شد حق گرفتن دیه را ندارد</w:t>
      </w:r>
      <w:r>
        <w:rPr>
          <w:rFonts w:eastAsia="IRNazanin" w:cs="IRNazanin"/>
          <w:color w:val="111111"/>
          <w:sz w:val="28"/>
          <w:szCs w:val="28"/>
          <w:rtl w:val="true"/>
          <w:lang w:bidi="fa-IR"/>
        </w:rPr>
        <w:t xml:space="preserve">». </w:t>
      </w:r>
      <w:r>
        <w:rPr>
          <w:rStyle w:val="FootnoteAnchor"/>
          <w:rtl w:val="true"/>
        </w:rPr>
        <w:footnoteReference w:id="792"/>
      </w:r>
      <w:bookmarkStart w:id="721" w:name="pg20214_230313"/>
    </w:p>
    <w:p>
      <w:pPr>
        <w:pStyle w:val="BookText"/>
        <w:rPr/>
      </w:pPr>
      <w:bookmarkEnd w:id="72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او ستم ها برداشته شود و راه ها امن گردد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ی او فتنه های جانکاه را آرام و ساکن می سازد زمین امن می گردد، یک زن در میان پنج زن بدون این که مردی آنان را همراهی کند، به حج خانه خدا می روند و جز خدا از کسی باکی ندارند</w:t>
      </w:r>
      <w:r>
        <w:rPr>
          <w:rFonts w:eastAsia="IRNazanin" w:cs="IRNazanin"/>
          <w:color w:val="111111"/>
          <w:sz w:val="28"/>
          <w:szCs w:val="28"/>
          <w:rtl w:val="true"/>
          <w:lang w:bidi="fa-IR"/>
        </w:rPr>
        <w:t xml:space="preserve">». </w:t>
      </w:r>
      <w:r>
        <w:rPr>
          <w:rStyle w:val="FootnoteAnchor"/>
          <w:rtl w:val="true"/>
        </w:rPr>
        <w:footnoteReference w:id="794"/>
      </w:r>
    </w:p>
    <w:p>
      <w:pPr>
        <w:pStyle w:val="Heading4"/>
        <w:numPr>
          <w:ilvl w:val="3"/>
          <w:numId w:val="1"/>
        </w:numPr>
        <w:rPr/>
      </w:pPr>
      <w:bookmarkStart w:id="722" w:name="__RefHeading___Toc4590867_2320776876"/>
      <w:bookmarkStart w:id="723" w:name="_Toc267"/>
      <w:bookmarkEnd w:id="722"/>
      <w:r>
        <w:rPr/>
        <w:t>5</w:t>
      </w:r>
      <w:r>
        <w:rPr>
          <w:rtl w:val="true"/>
        </w:rPr>
        <w:t xml:space="preserve">) </w:t>
      </w:r>
      <w:r>
        <w:rPr>
          <w:rtl w:val="true"/>
        </w:rPr>
        <w:t>راه سازی</w:t>
      </w:r>
      <w:bookmarkEnd w:id="72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می دهد و هر مسجدی را که سر راه قرار گیرد تخریب می نماید و بالکن ها را می شکند و پنجره هایی که به کوچه باز شود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بالکن و فاضلاب و ناودانی مشرف به راه عمومی باشد ویران می سازد</w:t>
      </w:r>
      <w:r>
        <w:rPr>
          <w:rFonts w:eastAsia="IRNazanin" w:cs="IRNazanin"/>
          <w:color w:val="111111"/>
          <w:sz w:val="28"/>
          <w:szCs w:val="28"/>
          <w:rtl w:val="true"/>
          <w:lang w:bidi="fa-IR"/>
        </w:rPr>
        <w:t xml:space="preserve">». </w:t>
      </w:r>
      <w:r>
        <w:rPr>
          <w:rStyle w:val="FootnoteAnchor"/>
          <w:rtl w:val="true"/>
        </w:rPr>
        <w:footnoteReference w:id="795"/>
      </w:r>
    </w:p>
    <w:p>
      <w:pPr>
        <w:pStyle w:val="Heading4"/>
        <w:numPr>
          <w:ilvl w:val="3"/>
          <w:numId w:val="1"/>
        </w:numPr>
        <w:rPr/>
      </w:pPr>
      <w:bookmarkStart w:id="724" w:name="__RefHeading___Toc4590869_2320776876"/>
      <w:bookmarkStart w:id="725" w:name="_Toc268"/>
      <w:bookmarkEnd w:id="724"/>
      <w:r>
        <w:rPr/>
        <w:t>6</w:t>
      </w:r>
      <w:r>
        <w:rPr>
          <w:rtl w:val="true"/>
        </w:rPr>
        <w:t xml:space="preserve">) </w:t>
      </w:r>
      <w:r>
        <w:rPr>
          <w:rtl w:val="true"/>
        </w:rPr>
        <w:t>فسخ نسب</w:t>
      </w:r>
      <w:bookmarkEnd w:id="725"/>
    </w:p>
    <w:p>
      <w:pPr>
        <w:pStyle w:val="BookText"/>
        <w:rPr/>
      </w:pPr>
      <w:r>
        <w:rPr>
          <w:rFonts w:ascii="IRNazanin" w:hAnsi="IRNazanin" w:eastAsia="IRNazanin"/>
          <w:color w:val="111111"/>
          <w:sz w:val="28"/>
          <w:sz w:val="28"/>
          <w:szCs w:val="28"/>
          <w:rtl w:val="true"/>
          <w:lang w:bidi="fa-IR"/>
        </w:rPr>
        <w:t>در زمان حکومت حضرت ولی عصر انتسابات فامیلی و قبیله ای برچیده می شود و اسم قبایل از بین می رود و به یکی از یاران امام علیه السلام منسوب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از بین نخواهد رفت تا این که نام های قبیله ها کهنه و مندرس شود و قبیله به یکی از شما نسبت داده شود پس گفته شود آلِ فلان و </w:t>
      </w:r>
      <w:r>
        <w:rPr>
          <w:rFonts w:eastAsia="IRNazanin" w:cs="IRNazanin"/>
          <w:color w:val="111111"/>
          <w:sz w:val="28"/>
          <w:szCs w:val="28"/>
          <w:rtl w:val="true"/>
          <w:lang w:bidi="fa-IR"/>
        </w:rPr>
        <w:t xml:space="preserve">- </w:t>
      </w:r>
      <w:bookmarkStart w:id="726" w:name="pg20214_230314"/>
    </w:p>
    <w:p>
      <w:pPr>
        <w:pStyle w:val="BookText"/>
        <w:rPr/>
      </w:pPr>
      <w:bookmarkEnd w:id="726"/>
      <w:r>
        <w:rPr>
          <w:rFonts w:ascii="IRNazanin" w:hAnsi="IRNazanin" w:eastAsia="IRNazanin"/>
          <w:color w:val="111111"/>
          <w:sz w:val="28"/>
          <w:sz w:val="28"/>
          <w:szCs w:val="28"/>
          <w:rtl w:val="true"/>
          <w:lang w:bidi="fa-IR"/>
        </w:rPr>
        <w:t>حتی مردی از شما به سوی حَسَب و نَسَب و قبیله ی خود برخیزد و آن ها را فراخواند، اگر اجابت کردند که حرفی نیست وگرنه گردن آن ها را می زند</w:t>
      </w:r>
      <w:r>
        <w:rPr>
          <w:rFonts w:eastAsia="IRNazanin" w:cs="IRNazanin"/>
          <w:color w:val="111111"/>
          <w:sz w:val="28"/>
          <w:szCs w:val="28"/>
          <w:rtl w:val="true"/>
          <w:lang w:bidi="fa-IR"/>
        </w:rPr>
        <w:t xml:space="preserve">». </w:t>
      </w:r>
      <w:r>
        <w:rPr>
          <w:rStyle w:val="FootnoteAnchor"/>
          <w:rtl w:val="true"/>
        </w:rPr>
        <w:footnoteReference w:id="796"/>
      </w:r>
    </w:p>
    <w:p>
      <w:pPr>
        <w:pStyle w:val="Heading4"/>
        <w:numPr>
          <w:ilvl w:val="3"/>
          <w:numId w:val="1"/>
        </w:numPr>
        <w:rPr/>
      </w:pPr>
      <w:bookmarkStart w:id="727" w:name="__RefHeading___Toc4590871_2320776876"/>
      <w:bookmarkStart w:id="728" w:name="_Toc269"/>
      <w:bookmarkEnd w:id="727"/>
      <w:r>
        <w:rPr/>
        <w:t>7</w:t>
      </w:r>
      <w:r>
        <w:rPr>
          <w:rtl w:val="true"/>
        </w:rPr>
        <w:t xml:space="preserve">) </w:t>
      </w:r>
      <w:r>
        <w:rPr>
          <w:rtl w:val="true"/>
        </w:rPr>
        <w:t>از بین رفتن فساد اخلاقی</w:t>
      </w:r>
      <w:bookmarkEnd w:id="728"/>
    </w:p>
    <w:p>
      <w:pPr>
        <w:pStyle w:val="BookText"/>
        <w:rPr/>
      </w:pPr>
      <w:r>
        <w:rPr>
          <w:rFonts w:ascii="IRNazanin" w:hAnsi="IRNazanin" w:eastAsia="IRNazanin"/>
          <w:color w:val="111111"/>
          <w:sz w:val="28"/>
          <w:sz w:val="28"/>
          <w:szCs w:val="28"/>
          <w:rtl w:val="true"/>
          <w:lang w:bidi="fa-IR"/>
        </w:rPr>
        <w:t>نهی از منکر یکی از شاخصه های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زبان نخواهد بود بلکه در عمل با منکرات و زشتی ها مقابله خواهد شد تا جایی که فساد و رذائل اخلاقی در جامعه نماند و محیط زندگی از زشتی ها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که آهنگ فراق و نوای جدایی از یارِ غایب است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طَامِسُ آثَارِ الزِّيعَ وَالْأَهْوَاءِ، أَيْنَ قَاطِعُ حَبَائِلِ الْكِذَّبِ وَالافْتِرَاءِ</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که آثار گمراهی و هوی و هوس را نابود خواهد ساخت؟ کجاست آن که ریسمان های دروغ و افتراء را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و مشروبات الکلی و ریا از بین میرود و مردم به عبادت رو می آورند، امانت ها ادا می شود و اشرار به هلاکت می رسند و اخیار باقی می مانند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و شرابخواری نابود شده و ربا نابود می گردد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رسول خدا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خروج مهدی عجل الله تعالی فرجه الشریف خواهد شد و او مردی است از فرزندان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خداوند به برکت مهدی عجل الله تعالی فرجه الشریف دروغ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نابود می کند و فشار زمان و گاز گیرندگی آن را محو می نماید و به سبب او ذلت را از گردن های شما بر می دارد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تعالى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را که از مسیر نورانی انبیاء منحرف شده و از هوا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هدایت بر می گرداند، در آن هنگام که آن مردم، هدایت را به هوا و هوس خود ارجاع می نمایند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خیرها در آن زمان است که مهدی عجل الله تعالى فرجه الشریف قیام می کند و همه ی این زشتی ها را از میان بر می دارد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پایان نمی یابد تا این که خدای عزوجل مردی از ما اهل بیت علیهم السلام را بر می انگیزد؛ او به کتاب خدا عمل می کند و زشتی در شما نمی بیند مگر این که از آن نهی می کند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عجل الله تعالی فرجه الشريف قیام می کند دستش را بر سر بندگان می گذارد و عقول آن ها را متمرکز ساخته و اخلاقشان را به کمال می رساند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واله وسلم و وصی او علیه السلام و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امر به معروف و نهی از منکر می کند</w:t>
      </w:r>
      <w:r>
        <w:rPr>
          <w:rFonts w:eastAsia="IRNazanin" w:cs="IRNazanin"/>
          <w:color w:val="111111"/>
          <w:sz w:val="28"/>
          <w:szCs w:val="28"/>
          <w:rtl w:val="true"/>
          <w:lang w:bidi="fa-IR"/>
        </w:rPr>
        <w:t xml:space="preserve">». </w:t>
      </w:r>
      <w:r>
        <w:rPr>
          <w:rStyle w:val="FootnoteAnchor"/>
          <w:rtl w:val="true"/>
        </w:rPr>
        <w:footnoteReference w:id="805"/>
      </w:r>
      <w:bookmarkStart w:id="729" w:name="pg20214_230316"/>
    </w:p>
    <w:p>
      <w:pPr>
        <w:pStyle w:val="Heading4"/>
        <w:numPr>
          <w:ilvl w:val="3"/>
          <w:numId w:val="1"/>
        </w:numPr>
        <w:rPr/>
      </w:pPr>
      <w:bookmarkStart w:id="730" w:name="__RefHeading___Toc4590873_2320776876"/>
      <w:bookmarkStart w:id="731" w:name="_Toc270"/>
      <w:bookmarkEnd w:id="729"/>
      <w:bookmarkEnd w:id="730"/>
      <w:r>
        <w:rPr/>
        <w:t>8</w:t>
      </w:r>
      <w:r>
        <w:rPr>
          <w:rtl w:val="true"/>
        </w:rPr>
        <w:t xml:space="preserve">) </w:t>
      </w:r>
      <w:r>
        <w:rPr>
          <w:rtl w:val="true"/>
        </w:rPr>
        <w:t>صداقت و دوستی</w:t>
      </w:r>
      <w:bookmarkEnd w:id="731"/>
    </w:p>
    <w:p>
      <w:pPr>
        <w:pStyle w:val="Heading4"/>
        <w:numPr>
          <w:ilvl w:val="3"/>
          <w:numId w:val="1"/>
        </w:numPr>
        <w:rPr/>
      </w:pPr>
      <w:bookmarkStart w:id="732" w:name="__RefHeading___Toc4590875_2320776876"/>
      <w:bookmarkStart w:id="733" w:name="_Toc271"/>
      <w:bookmarkEnd w:id="732"/>
      <w:r>
        <w:rPr/>
        <w:t>9</w:t>
      </w:r>
      <w:r>
        <w:rPr>
          <w:rtl w:val="true"/>
        </w:rPr>
        <w:t>)</w:t>
      </w:r>
      <w:r>
        <w:rPr>
          <w:rtl w:val="true"/>
        </w:rPr>
        <w:t>لغونظام طبقاتی</w:t>
      </w:r>
      <w:r>
        <w:rPr>
          <w:rtl w:val="true"/>
        </w:rPr>
        <w:t>.</w:t>
      </w:r>
      <w:bookmarkEnd w:id="733"/>
    </w:p>
    <w:p>
      <w:pPr>
        <w:pStyle w:val="Heading4"/>
        <w:numPr>
          <w:ilvl w:val="3"/>
          <w:numId w:val="1"/>
        </w:numPr>
        <w:rPr/>
      </w:pPr>
      <w:bookmarkStart w:id="734" w:name="__RefHeading___Toc4590877_2320776876"/>
      <w:bookmarkStart w:id="735" w:name="_Toc272"/>
      <w:bookmarkEnd w:id="734"/>
      <w:r>
        <w:rPr/>
        <w:t>10</w:t>
      </w:r>
      <w:r>
        <w:rPr>
          <w:rtl w:val="true"/>
        </w:rPr>
        <w:t>)</w:t>
      </w:r>
      <w:r>
        <w:rPr>
          <w:rtl w:val="true"/>
        </w:rPr>
        <w:t>حذف تجمل گرایی</w:t>
      </w:r>
      <w:bookmarkEnd w:id="735"/>
    </w:p>
    <w:p>
      <w:pPr>
        <w:pStyle w:val="Heading4"/>
        <w:numPr>
          <w:ilvl w:val="3"/>
          <w:numId w:val="1"/>
        </w:numPr>
        <w:rPr/>
      </w:pPr>
      <w:bookmarkStart w:id="736" w:name="__RefHeading___Toc4590879_2320776876"/>
      <w:bookmarkStart w:id="737" w:name="_Toc273"/>
      <w:bookmarkEnd w:id="736"/>
      <w:r>
        <w:rPr/>
        <w:t>11</w:t>
      </w:r>
      <w:r>
        <w:rPr>
          <w:rtl w:val="true"/>
        </w:rPr>
        <w:t>)</w:t>
      </w:r>
      <w:r>
        <w:rPr>
          <w:rtl w:val="true"/>
        </w:rPr>
        <w:t>برقراری محبّت و حرمت در میان مردم</w:t>
      </w:r>
      <w:bookmarkEnd w:id="737"/>
    </w:p>
    <w:p>
      <w:pPr>
        <w:pStyle w:val="Heading4"/>
        <w:numPr>
          <w:ilvl w:val="3"/>
          <w:numId w:val="1"/>
        </w:numPr>
        <w:rPr/>
      </w:pPr>
      <w:bookmarkStart w:id="738" w:name="__RefHeading___Toc4590881_2320776876"/>
      <w:bookmarkStart w:id="739" w:name="_Toc274"/>
      <w:bookmarkEnd w:id="738"/>
      <w:r>
        <w:rPr/>
        <w:t>12</w:t>
      </w:r>
      <w:r>
        <w:rPr>
          <w:rtl w:val="true"/>
        </w:rPr>
        <w:t>)</w:t>
      </w:r>
      <w:r>
        <w:rPr>
          <w:rtl w:val="true"/>
        </w:rPr>
        <w:t>برقراری اعتماد در میان مردم</w:t>
      </w:r>
      <w:bookmarkEnd w:id="739"/>
    </w:p>
    <w:p>
      <w:pPr>
        <w:pStyle w:val="Heading4"/>
        <w:numPr>
          <w:ilvl w:val="3"/>
          <w:numId w:val="1"/>
        </w:numPr>
        <w:rPr/>
      </w:pPr>
      <w:bookmarkStart w:id="740" w:name="__RefHeading___Toc4590883_2320776876"/>
      <w:bookmarkStart w:id="741" w:name="_Toc275"/>
      <w:bookmarkEnd w:id="740"/>
      <w:r>
        <w:rPr/>
        <w:t>13</w:t>
      </w:r>
      <w:r>
        <w:rPr>
          <w:rtl w:val="true"/>
        </w:rPr>
        <w:t>)</w:t>
      </w:r>
      <w:r>
        <w:rPr>
          <w:rtl w:val="true"/>
        </w:rPr>
        <w:t>امنیت از حیوانات و وحوش</w:t>
      </w:r>
      <w:bookmarkEnd w:id="741"/>
    </w:p>
    <w:p>
      <w:pPr>
        <w:pStyle w:val="Heading4"/>
        <w:numPr>
          <w:ilvl w:val="3"/>
          <w:numId w:val="1"/>
        </w:numPr>
        <w:rPr/>
      </w:pPr>
      <w:bookmarkStart w:id="742" w:name="__RefHeading___Toc4590885_2320776876"/>
      <w:bookmarkStart w:id="743" w:name="_Toc276"/>
      <w:bookmarkEnd w:id="742"/>
      <w:r>
        <w:rPr/>
        <w:t>14</w:t>
      </w:r>
      <w:r>
        <w:rPr>
          <w:rtl w:val="true"/>
        </w:rPr>
        <w:t xml:space="preserve">) </w:t>
      </w:r>
      <w:r>
        <w:rPr>
          <w:rtl w:val="true"/>
        </w:rPr>
        <w:t>تخریب و سازندگی ها</w:t>
      </w:r>
      <w:bookmarkEnd w:id="743"/>
    </w:p>
    <w:p>
      <w:pPr>
        <w:pStyle w:val="Heading4"/>
        <w:numPr>
          <w:ilvl w:val="3"/>
          <w:numId w:val="1"/>
        </w:numPr>
        <w:rPr/>
      </w:pPr>
      <w:bookmarkStart w:id="744" w:name="__RefHeading___Toc4590887_2320776876"/>
      <w:bookmarkStart w:id="745" w:name="_Toc277"/>
      <w:bookmarkEnd w:id="744"/>
      <w:r>
        <w:rPr/>
        <w:t>15</w:t>
      </w:r>
      <w:r>
        <w:rPr>
          <w:rtl w:val="true"/>
        </w:rPr>
        <w:t xml:space="preserve">) </w:t>
      </w:r>
      <w:r>
        <w:rPr>
          <w:rtl w:val="true"/>
        </w:rPr>
        <w:t>تخریب مساجد سقف دار</w:t>
      </w:r>
      <w:bookmarkEnd w:id="745"/>
    </w:p>
    <w:p>
      <w:pPr>
        <w:pStyle w:val="Heading4"/>
        <w:numPr>
          <w:ilvl w:val="3"/>
          <w:numId w:val="1"/>
        </w:numPr>
        <w:rPr/>
      </w:pPr>
      <w:bookmarkStart w:id="746" w:name="__RefHeading___Toc4590889_2320776876"/>
      <w:bookmarkStart w:id="747" w:name="_Toc278"/>
      <w:bookmarkEnd w:id="746"/>
      <w:r>
        <w:rPr/>
        <w:t>16</w:t>
      </w:r>
      <w:r>
        <w:rPr>
          <w:rtl w:val="true"/>
        </w:rPr>
        <w:t xml:space="preserve">) </w:t>
      </w:r>
      <w:r>
        <w:rPr>
          <w:rtl w:val="true"/>
        </w:rPr>
        <w:t>تخریب مساجد که در مسیر جاده هستند</w:t>
      </w:r>
      <w:bookmarkEnd w:id="747"/>
    </w:p>
    <w:p>
      <w:pPr>
        <w:pStyle w:val="Heading4"/>
        <w:numPr>
          <w:ilvl w:val="3"/>
          <w:numId w:val="1"/>
        </w:numPr>
        <w:rPr/>
      </w:pPr>
      <w:bookmarkStart w:id="748" w:name="__RefHeading___Toc4590891_2320776876"/>
      <w:bookmarkStart w:id="749" w:name="_Toc279"/>
      <w:bookmarkEnd w:id="748"/>
      <w:r>
        <w:rPr/>
        <w:t>17</w:t>
      </w:r>
      <w:r>
        <w:rPr>
          <w:rtl w:val="true"/>
        </w:rPr>
        <w:t>)</w:t>
      </w:r>
      <w:r>
        <w:rPr>
          <w:rtl w:val="true"/>
        </w:rPr>
        <w:t>تخریب مساجد با دیواره ها یا مناره های بلند</w:t>
      </w:r>
      <w:bookmarkEnd w:id="749"/>
    </w:p>
    <w:p>
      <w:pPr>
        <w:pStyle w:val="Heading4"/>
        <w:numPr>
          <w:ilvl w:val="3"/>
          <w:numId w:val="1"/>
        </w:numPr>
        <w:rPr/>
      </w:pPr>
      <w:bookmarkStart w:id="750" w:name="__RefHeading___Toc4590893_2320776876"/>
      <w:bookmarkStart w:id="751" w:name="_Toc280"/>
      <w:bookmarkEnd w:id="750"/>
      <w:r>
        <w:rPr/>
        <w:t>18</w:t>
      </w:r>
      <w:r>
        <w:rPr>
          <w:rtl w:val="true"/>
        </w:rPr>
        <w:t>)</w:t>
      </w:r>
      <w:r>
        <w:rPr>
          <w:rtl w:val="true"/>
        </w:rPr>
        <w:t>تخریب مساجد نقش دار</w:t>
      </w:r>
      <w:bookmarkEnd w:id="751"/>
    </w:p>
    <w:p>
      <w:pPr>
        <w:pStyle w:val="Heading4"/>
        <w:numPr>
          <w:ilvl w:val="3"/>
          <w:numId w:val="1"/>
        </w:numPr>
        <w:rPr/>
      </w:pPr>
      <w:bookmarkStart w:id="752" w:name="__RefHeading___Toc4590895_2320776876"/>
      <w:bookmarkStart w:id="753" w:name="_Toc281"/>
      <w:bookmarkEnd w:id="752"/>
      <w:r>
        <w:rPr/>
        <w:t>19</w:t>
      </w:r>
      <w:r>
        <w:rPr>
          <w:rtl w:val="true"/>
        </w:rPr>
        <w:t xml:space="preserve">) </w:t>
      </w:r>
      <w:r>
        <w:rPr>
          <w:rtl w:val="true"/>
        </w:rPr>
        <w:t>تخریب کعبه و مسجد الحرام ومسجد النبی و برگرداندن به حالت اولیه</w:t>
      </w:r>
      <w:bookmarkEnd w:id="753"/>
    </w:p>
    <w:p>
      <w:pPr>
        <w:pStyle w:val="Heading4"/>
        <w:numPr>
          <w:ilvl w:val="3"/>
          <w:numId w:val="1"/>
        </w:numPr>
        <w:rPr/>
      </w:pPr>
      <w:bookmarkStart w:id="754" w:name="__RefHeading___Toc4590897_2320776876"/>
      <w:bookmarkStart w:id="755" w:name="_Toc282"/>
      <w:bookmarkEnd w:id="754"/>
      <w:r>
        <w:rPr/>
        <w:t>20</w:t>
      </w:r>
      <w:r>
        <w:rPr>
          <w:rtl w:val="true"/>
        </w:rPr>
        <w:t>)</w:t>
      </w:r>
      <w:r>
        <w:rPr>
          <w:rtl w:val="true"/>
        </w:rPr>
        <w:t>حدود مسجد الحرام</w:t>
      </w:r>
      <w:bookmarkEnd w:id="755"/>
    </w:p>
    <w:p>
      <w:pPr>
        <w:pStyle w:val="Heading4"/>
        <w:numPr>
          <w:ilvl w:val="3"/>
          <w:numId w:val="1"/>
        </w:numPr>
        <w:rPr/>
      </w:pPr>
      <w:bookmarkStart w:id="756" w:name="__RefHeading___Toc4590899_2320776876"/>
      <w:bookmarkStart w:id="757" w:name="_Toc283"/>
      <w:bookmarkEnd w:id="756"/>
      <w:r>
        <w:rPr/>
        <w:t>21</w:t>
      </w:r>
      <w:r>
        <w:rPr>
          <w:rtl w:val="true"/>
        </w:rPr>
        <w:t>)</w:t>
      </w:r>
      <w:r>
        <w:rPr>
          <w:rtl w:val="true"/>
        </w:rPr>
        <w:t>تغییر مقام ابراهيم علیه السلام</w:t>
      </w:r>
      <w:bookmarkEnd w:id="757"/>
    </w:p>
    <w:p>
      <w:pPr>
        <w:pStyle w:val="Heading4"/>
        <w:numPr>
          <w:ilvl w:val="3"/>
          <w:numId w:val="1"/>
        </w:numPr>
        <w:rPr/>
      </w:pPr>
      <w:bookmarkStart w:id="758" w:name="__RefHeading___Toc4590901_2320776876"/>
      <w:bookmarkStart w:id="759" w:name="_Toc284"/>
      <w:bookmarkEnd w:id="758"/>
      <w:r>
        <w:rPr/>
        <w:t>22</w:t>
      </w:r>
      <w:r>
        <w:rPr>
          <w:rtl w:val="true"/>
        </w:rPr>
        <w:t>)</w:t>
      </w:r>
      <w:r>
        <w:rPr>
          <w:rtl w:val="true"/>
        </w:rPr>
        <w:t>تخریب مسجد کوفه و تعديل قبله آن</w:t>
      </w:r>
      <w:bookmarkEnd w:id="759"/>
    </w:p>
    <w:p>
      <w:pPr>
        <w:pStyle w:val="Heading4"/>
        <w:numPr>
          <w:ilvl w:val="3"/>
          <w:numId w:val="1"/>
        </w:numPr>
        <w:rPr/>
      </w:pPr>
      <w:bookmarkStart w:id="760" w:name="__RefHeading___Toc4590903_2320776876"/>
      <w:bookmarkStart w:id="761" w:name="_Toc285"/>
      <w:bookmarkEnd w:id="760"/>
      <w:r>
        <w:rPr/>
        <w:t>23</w:t>
      </w:r>
      <w:r>
        <w:rPr>
          <w:rtl w:val="true"/>
        </w:rPr>
        <w:t>)</w:t>
      </w:r>
      <w:r>
        <w:rPr>
          <w:rtl w:val="true"/>
        </w:rPr>
        <w:t>تخريب قصر عتيق كوفه</w:t>
      </w:r>
      <w:bookmarkEnd w:id="761"/>
    </w:p>
    <w:p>
      <w:pPr>
        <w:pStyle w:val="Heading4"/>
        <w:numPr>
          <w:ilvl w:val="3"/>
          <w:numId w:val="1"/>
        </w:numPr>
        <w:rPr/>
      </w:pPr>
      <w:bookmarkStart w:id="762" w:name="__RefHeading___Toc4590905_2320776876"/>
      <w:bookmarkStart w:id="763" w:name="_Toc286"/>
      <w:bookmarkEnd w:id="762"/>
      <w:r>
        <w:rPr/>
        <w:t>24</w:t>
      </w:r>
      <w:r>
        <w:rPr>
          <w:rtl w:val="true"/>
        </w:rPr>
        <w:t>)</w:t>
      </w:r>
      <w:r>
        <w:rPr>
          <w:rtl w:val="true"/>
        </w:rPr>
        <w:t>تخریب بناهای شرک و نفاق</w:t>
      </w:r>
      <w:bookmarkEnd w:id="763"/>
    </w:p>
    <w:p>
      <w:pPr>
        <w:pStyle w:val="Heading4"/>
        <w:numPr>
          <w:ilvl w:val="3"/>
          <w:numId w:val="1"/>
        </w:numPr>
        <w:rPr/>
      </w:pPr>
      <w:bookmarkStart w:id="764" w:name="__RefHeading___Toc4590907_2320776876"/>
      <w:bookmarkStart w:id="765" w:name="_Toc287"/>
      <w:bookmarkEnd w:id="764"/>
      <w:r>
        <w:rPr/>
        <w:t>25</w:t>
      </w:r>
      <w:r>
        <w:rPr>
          <w:rtl w:val="true"/>
        </w:rPr>
        <w:t>)</w:t>
      </w:r>
      <w:r>
        <w:rPr>
          <w:rtl w:val="true"/>
        </w:rPr>
        <w:t>تخریب مساجد چهارگانه ی کوفه</w:t>
      </w:r>
      <w:bookmarkEnd w:id="765"/>
    </w:p>
    <w:p>
      <w:pPr>
        <w:pStyle w:val="Heading4"/>
        <w:numPr>
          <w:ilvl w:val="3"/>
          <w:numId w:val="1"/>
        </w:numPr>
        <w:rPr/>
      </w:pPr>
      <w:bookmarkStart w:id="766" w:name="__RefHeading___Toc4590909_2320776876"/>
      <w:bookmarkStart w:id="767" w:name="_Toc288"/>
      <w:bookmarkEnd w:id="766"/>
      <w:r>
        <w:rPr/>
        <w:t>26</w:t>
      </w:r>
      <w:r>
        <w:rPr>
          <w:rtl w:val="true"/>
        </w:rPr>
        <w:t>)</w:t>
      </w:r>
      <w:r>
        <w:rPr>
          <w:rtl w:val="true"/>
        </w:rPr>
        <w:t>ساختن مساجد</w:t>
      </w:r>
      <w:bookmarkEnd w:id="767"/>
    </w:p>
    <w:p>
      <w:pPr>
        <w:pStyle w:val="Heading3"/>
        <w:numPr>
          <w:ilvl w:val="2"/>
          <w:numId w:val="1"/>
        </w:numPr>
        <w:rPr/>
      </w:pPr>
      <w:bookmarkStart w:id="768" w:name="__RefHeading___Toc4590911_2320776876"/>
      <w:bookmarkStart w:id="769" w:name="_Toc289"/>
      <w:bookmarkEnd w:id="768"/>
      <w:r>
        <w:rPr>
          <w:rtl w:val="true"/>
        </w:rPr>
        <w:t>برنامه های عقیدتی حکومت حضرت مهدی عجل الله تعالى فرجه الشریف</w:t>
      </w:r>
      <w:bookmarkEnd w:id="769"/>
    </w:p>
    <w:p>
      <w:pPr>
        <w:pStyle w:val="Heading4"/>
        <w:numPr>
          <w:ilvl w:val="3"/>
          <w:numId w:val="1"/>
        </w:numPr>
        <w:rPr/>
      </w:pPr>
      <w:bookmarkStart w:id="770" w:name="__RefHeading___Toc4590913_2320776876"/>
      <w:bookmarkStart w:id="771" w:name="_Toc290"/>
      <w:bookmarkEnd w:id="770"/>
      <w:r>
        <w:rPr/>
        <w:t>1</w:t>
      </w:r>
      <w:r>
        <w:rPr>
          <w:rtl w:val="true"/>
        </w:rPr>
        <w:t>)</w:t>
      </w:r>
      <w:r>
        <w:rPr>
          <w:rtl w:val="true"/>
        </w:rPr>
        <w:t>ایجاد تفکر و فرهنگ توحیدی</w:t>
      </w:r>
      <w:bookmarkEnd w:id="771"/>
    </w:p>
    <w:p>
      <w:pPr>
        <w:pStyle w:val="Heading4"/>
        <w:numPr>
          <w:ilvl w:val="3"/>
          <w:numId w:val="1"/>
        </w:numPr>
        <w:rPr/>
      </w:pPr>
      <w:bookmarkStart w:id="772" w:name="__RefHeading___Toc4590915_2320776876"/>
      <w:bookmarkStart w:id="773" w:name="_Toc291"/>
      <w:bookmarkEnd w:id="772"/>
      <w:r>
        <w:rPr/>
        <w:t>2</w:t>
      </w:r>
      <w:r>
        <w:rPr>
          <w:rtl w:val="true"/>
        </w:rPr>
        <w:t xml:space="preserve">) </w:t>
      </w:r>
      <w:r>
        <w:rPr>
          <w:rtl w:val="true"/>
        </w:rPr>
        <w:t>زدودن تحریف و بدعت ها</w:t>
      </w:r>
      <w:bookmarkEnd w:id="773"/>
    </w:p>
    <w:p>
      <w:pPr>
        <w:pStyle w:val="Heading4"/>
        <w:numPr>
          <w:ilvl w:val="3"/>
          <w:numId w:val="1"/>
        </w:numPr>
        <w:rPr/>
      </w:pPr>
      <w:bookmarkStart w:id="774" w:name="__RefHeading___Toc4590917_2320776876"/>
      <w:bookmarkStart w:id="775" w:name="_Toc292"/>
      <w:bookmarkEnd w:id="774"/>
      <w:r>
        <w:rPr/>
        <w:t>3</w:t>
      </w:r>
      <w:r>
        <w:rPr>
          <w:rtl w:val="true"/>
        </w:rPr>
        <w:t>)</w:t>
      </w:r>
      <w:r>
        <w:rPr>
          <w:rtl w:val="true"/>
        </w:rPr>
        <w:t>کامل شدن ایمان مردم</w:t>
      </w:r>
      <w:bookmarkEnd w:id="775"/>
    </w:p>
    <w:p>
      <w:pPr>
        <w:pStyle w:val="Heading4"/>
        <w:numPr>
          <w:ilvl w:val="3"/>
          <w:numId w:val="1"/>
        </w:numPr>
        <w:rPr/>
      </w:pPr>
      <w:bookmarkStart w:id="776" w:name="__RefHeading___Toc4590919_2320776876"/>
      <w:bookmarkStart w:id="777" w:name="_Toc293"/>
      <w:bookmarkEnd w:id="776"/>
      <w:r>
        <w:rPr/>
        <w:t>4</w:t>
      </w:r>
      <w:r>
        <w:rPr>
          <w:rtl w:val="true"/>
        </w:rPr>
        <w:t>)</w:t>
      </w:r>
      <w:r>
        <w:rPr>
          <w:rtl w:val="true"/>
        </w:rPr>
        <w:t>احیای قرآن و سنّت</w:t>
      </w:r>
      <w:bookmarkEnd w:id="777"/>
    </w:p>
    <w:p>
      <w:pPr>
        <w:pStyle w:val="Heading2"/>
        <w:numPr>
          <w:ilvl w:val="1"/>
          <w:numId w:val="1"/>
        </w:numPr>
        <w:rPr/>
      </w:pPr>
      <w:bookmarkStart w:id="778" w:name="__RefHeading___Toc4590921_2320776876"/>
      <w:bookmarkStart w:id="779" w:name="_Toc294"/>
      <w:bookmarkEnd w:id="778"/>
      <w:r>
        <w:rPr>
          <w:rtl w:val="true"/>
        </w:rPr>
        <w:t>فصل هشتم</w:t>
      </w:r>
      <w:r>
        <w:rPr>
          <w:rtl w:val="true"/>
        </w:rPr>
        <w:t xml:space="preserve">: </w:t>
      </w:r>
      <w:r>
        <w:rPr>
          <w:rtl w:val="true"/>
        </w:rPr>
        <w:t>صفات خارق العاده ى حكومت حضرت مهدی عجل الله تعالى فرجه الشریف</w:t>
      </w:r>
      <w:bookmarkEnd w:id="779"/>
    </w:p>
    <w:p>
      <w:pPr>
        <w:pStyle w:val="Heading3"/>
        <w:numPr>
          <w:ilvl w:val="2"/>
          <w:numId w:val="1"/>
        </w:numPr>
        <w:rPr/>
      </w:pPr>
      <w:bookmarkStart w:id="780" w:name="__RefHeading___Toc4590923_2320776876"/>
      <w:bookmarkStart w:id="781" w:name="_Toc295"/>
      <w:bookmarkEnd w:id="780"/>
      <w:r>
        <w:rPr>
          <w:rtl w:val="true"/>
        </w:rPr>
        <w:t>اطاعت خورشید و ماه از آن حضرت عجل الله تعالى فرجه الشریف</w:t>
      </w:r>
      <w:bookmarkEnd w:id="781"/>
    </w:p>
    <w:p>
      <w:pPr>
        <w:pStyle w:val="Heading3"/>
        <w:numPr>
          <w:ilvl w:val="2"/>
          <w:numId w:val="1"/>
        </w:numPr>
        <w:rPr/>
      </w:pPr>
      <w:bookmarkStart w:id="782" w:name="__RefHeading___Toc4590925_2320776876"/>
      <w:bookmarkStart w:id="783" w:name="_Toc296"/>
      <w:bookmarkEnd w:id="782"/>
      <w:r>
        <w:rPr>
          <w:rtl w:val="true"/>
        </w:rPr>
        <w:t>اطاعت ساکنان آسمان و زمین از آن حضرت عجل الله تعالى فرجه الشریف</w:t>
      </w:r>
      <w:bookmarkEnd w:id="783"/>
    </w:p>
    <w:p>
      <w:pPr>
        <w:pStyle w:val="Heading3"/>
        <w:numPr>
          <w:ilvl w:val="2"/>
          <w:numId w:val="1"/>
        </w:numPr>
        <w:rPr/>
      </w:pPr>
      <w:bookmarkStart w:id="784" w:name="__RefHeading___Toc4590927_2320776876"/>
      <w:bookmarkStart w:id="785" w:name="_Toc297"/>
      <w:bookmarkEnd w:id="784"/>
      <w:r>
        <w:rPr>
          <w:rtl w:val="true"/>
        </w:rPr>
        <w:t>حکومت آن حضرت عجل الله تعالى فرجه الشریف به کرات آسمانی دیگر</w:t>
      </w:r>
      <w:bookmarkEnd w:id="785"/>
    </w:p>
    <w:p>
      <w:pPr>
        <w:pStyle w:val="Heading3"/>
        <w:numPr>
          <w:ilvl w:val="2"/>
          <w:numId w:val="1"/>
        </w:numPr>
        <w:rPr/>
      </w:pPr>
      <w:bookmarkStart w:id="786" w:name="__RefHeading___Toc4590929_2320776876"/>
      <w:bookmarkStart w:id="787" w:name="_Toc298"/>
      <w:bookmarkEnd w:id="786"/>
      <w:r>
        <w:rPr>
          <w:rtl w:val="true"/>
        </w:rPr>
        <w:t>کند شدن حرکت افلاک</w:t>
      </w:r>
      <w:bookmarkEnd w:id="787"/>
    </w:p>
    <w:p>
      <w:pPr>
        <w:pStyle w:val="Heading3"/>
        <w:numPr>
          <w:ilvl w:val="2"/>
          <w:numId w:val="1"/>
        </w:numPr>
        <w:rPr/>
      </w:pPr>
      <w:bookmarkStart w:id="788" w:name="__RefHeading___Toc4590931_2320776876"/>
      <w:bookmarkStart w:id="789" w:name="_Toc299"/>
      <w:bookmarkEnd w:id="788"/>
      <w:r>
        <w:rPr>
          <w:rtl w:val="true"/>
        </w:rPr>
        <w:t>دسترسی به هسته مرکزی زمین</w:t>
      </w:r>
      <w:bookmarkEnd w:id="789"/>
    </w:p>
    <w:p>
      <w:pPr>
        <w:pStyle w:val="Heading3"/>
        <w:numPr>
          <w:ilvl w:val="2"/>
          <w:numId w:val="1"/>
        </w:numPr>
        <w:rPr/>
      </w:pPr>
      <w:bookmarkStart w:id="790" w:name="__RefHeading___Toc4590933_2320776876"/>
      <w:bookmarkStart w:id="791" w:name="_Toc300"/>
      <w:bookmarkEnd w:id="790"/>
      <w:r>
        <w:rPr>
          <w:rtl w:val="true"/>
        </w:rPr>
        <w:t>بی نیازی از خورشید و ماه</w:t>
      </w:r>
      <w:bookmarkEnd w:id="791"/>
    </w:p>
    <w:p>
      <w:pPr>
        <w:pStyle w:val="Heading3"/>
        <w:numPr>
          <w:ilvl w:val="2"/>
          <w:numId w:val="1"/>
        </w:numPr>
        <w:rPr/>
      </w:pPr>
      <w:bookmarkStart w:id="792" w:name="__RefHeading___Toc4590935_2320776876"/>
      <w:bookmarkStart w:id="793" w:name="_Toc301"/>
      <w:bookmarkEnd w:id="792"/>
      <w:r>
        <w:rPr>
          <w:rtl w:val="true"/>
        </w:rPr>
        <w:t>اطاعت و سلطنت فراگیر حضرت ولی عصر عجل الله تعالى فرجه الشریف</w:t>
      </w:r>
      <w:bookmarkEnd w:id="793"/>
    </w:p>
    <w:p>
      <w:pPr>
        <w:pStyle w:val="Heading3"/>
        <w:numPr>
          <w:ilvl w:val="2"/>
          <w:numId w:val="1"/>
        </w:numPr>
        <w:rPr/>
      </w:pPr>
      <w:bookmarkStart w:id="794" w:name="__RefHeading___Toc4590937_2320776876"/>
      <w:bookmarkStart w:id="795" w:name="_Toc302"/>
      <w:bookmarkEnd w:id="794"/>
      <w:r>
        <w:rPr>
          <w:rtl w:val="true"/>
        </w:rPr>
        <w:t>علم به همه زبان ها</w:t>
      </w:r>
      <w:bookmarkEnd w:id="795"/>
    </w:p>
    <w:p>
      <w:pPr>
        <w:pStyle w:val="Heading3"/>
        <w:numPr>
          <w:ilvl w:val="2"/>
          <w:numId w:val="1"/>
        </w:numPr>
        <w:rPr/>
      </w:pPr>
      <w:bookmarkStart w:id="796" w:name="__RefHeading___Toc4590939_2320776876"/>
      <w:bookmarkStart w:id="797" w:name="_Toc303"/>
      <w:bookmarkEnd w:id="796"/>
      <w:r>
        <w:rPr>
          <w:rtl w:val="true"/>
        </w:rPr>
        <w:t>آگاهی آن حضرت عجل الله تعالى فرجه الشریف بر اعمال بندگان</w:t>
      </w:r>
      <w:bookmarkEnd w:id="797"/>
    </w:p>
    <w:p>
      <w:pPr>
        <w:pStyle w:val="Heading3"/>
        <w:numPr>
          <w:ilvl w:val="2"/>
          <w:numId w:val="1"/>
        </w:numPr>
        <w:rPr/>
      </w:pPr>
      <w:bookmarkStart w:id="798" w:name="__RefHeading___Toc4590941_2320776876"/>
      <w:bookmarkStart w:id="799" w:name="_Toc304"/>
      <w:bookmarkEnd w:id="798"/>
      <w:r>
        <w:rPr>
          <w:rtl w:val="true"/>
        </w:rPr>
        <w:t>هماهنگ شدن لباس ها یا بدن ها</w:t>
      </w:r>
      <w:bookmarkEnd w:id="799"/>
    </w:p>
    <w:p>
      <w:pPr>
        <w:pStyle w:val="Heading3"/>
        <w:numPr>
          <w:ilvl w:val="2"/>
          <w:numId w:val="1"/>
        </w:numPr>
        <w:rPr/>
      </w:pPr>
      <w:bookmarkStart w:id="800" w:name="__RefHeading___Toc4590943_2320776876"/>
      <w:bookmarkStart w:id="801" w:name="_Toc305"/>
      <w:bookmarkEnd w:id="800"/>
      <w:r>
        <w:rPr>
          <w:rtl w:val="true"/>
        </w:rPr>
        <w:t>سایه انداختن ابر سفید بر آن حضرت عجل الله تعالى فرجه الشریف</w:t>
      </w:r>
      <w:bookmarkEnd w:id="801"/>
    </w:p>
    <w:p>
      <w:pPr>
        <w:pStyle w:val="Heading3"/>
        <w:numPr>
          <w:ilvl w:val="2"/>
          <w:numId w:val="1"/>
        </w:numPr>
        <w:rPr/>
      </w:pPr>
      <w:bookmarkStart w:id="802" w:name="__RefHeading___Toc4590945_2320776876"/>
      <w:bookmarkStart w:id="803" w:name="_Toc306"/>
      <w:bookmarkEnd w:id="802"/>
      <w:r>
        <w:rPr>
          <w:rtl w:val="true"/>
        </w:rPr>
        <w:t>حضرت مهدی عجل الله تعالى فرجه الشریف سایه ندارد</w:t>
      </w:r>
      <w:bookmarkEnd w:id="803"/>
    </w:p>
    <w:p>
      <w:pPr>
        <w:pStyle w:val="Heading3"/>
        <w:numPr>
          <w:ilvl w:val="2"/>
          <w:numId w:val="1"/>
        </w:numPr>
        <w:rPr/>
      </w:pPr>
      <w:bookmarkStart w:id="804" w:name="__RefHeading___Toc4590947_2320776876"/>
      <w:bookmarkStart w:id="805" w:name="_Toc307"/>
      <w:bookmarkEnd w:id="804"/>
      <w:r>
        <w:rPr>
          <w:rtl w:val="true"/>
        </w:rPr>
        <w:t>همراه بودن ابری مخصوص آن حضرت عجل الله تعالى فرجه الشریف</w:t>
      </w:r>
      <w:bookmarkEnd w:id="805"/>
    </w:p>
    <w:p>
      <w:pPr>
        <w:pStyle w:val="Heading3"/>
        <w:numPr>
          <w:ilvl w:val="2"/>
          <w:numId w:val="1"/>
        </w:numPr>
        <w:rPr/>
      </w:pPr>
      <w:bookmarkStart w:id="806" w:name="__RefHeading___Toc4590949_2320776876"/>
      <w:bookmarkStart w:id="807" w:name="_Toc308"/>
      <w:bookmarkEnd w:id="806"/>
      <w:r>
        <w:rPr>
          <w:rtl w:val="true"/>
        </w:rPr>
        <w:t>رشد و کمال عقول مردم</w:t>
      </w:r>
      <w:bookmarkEnd w:id="807"/>
    </w:p>
    <w:p>
      <w:pPr>
        <w:pStyle w:val="Heading3"/>
        <w:numPr>
          <w:ilvl w:val="2"/>
          <w:numId w:val="1"/>
        </w:numPr>
        <w:rPr/>
      </w:pPr>
      <w:bookmarkStart w:id="808" w:name="__RefHeading___Toc4590951_2320776876"/>
      <w:bookmarkStart w:id="809" w:name="_Toc309"/>
      <w:bookmarkEnd w:id="808"/>
      <w:r>
        <w:rPr>
          <w:rtl w:val="true"/>
        </w:rPr>
        <w:t>احاطه آن حضرت عجل الله تعالى فرجه الشریف بر شرق و غرب جهان</w:t>
      </w:r>
      <w:bookmarkEnd w:id="809"/>
    </w:p>
    <w:p>
      <w:pPr>
        <w:pStyle w:val="Heading3"/>
        <w:numPr>
          <w:ilvl w:val="2"/>
          <w:numId w:val="1"/>
        </w:numPr>
        <w:rPr/>
      </w:pPr>
      <w:bookmarkStart w:id="810" w:name="__RefHeading___Toc4590953_2320776876"/>
      <w:bookmarkStart w:id="811" w:name="_Toc310"/>
      <w:bookmarkEnd w:id="810"/>
      <w:r>
        <w:rPr>
          <w:rtl w:val="true"/>
        </w:rPr>
        <w:t>گسترش حکومت حضرت مهدی عجل الله تعالى فرجه الشریف</w:t>
      </w:r>
      <w:bookmarkEnd w:id="811"/>
    </w:p>
    <w:p>
      <w:pPr>
        <w:pStyle w:val="Heading3"/>
        <w:numPr>
          <w:ilvl w:val="2"/>
          <w:numId w:val="1"/>
        </w:numPr>
        <w:rPr/>
      </w:pPr>
      <w:bookmarkStart w:id="812" w:name="__RefHeading___Toc4590955_2320776876"/>
      <w:bookmarkStart w:id="813" w:name="_Toc311"/>
      <w:bookmarkEnd w:id="812"/>
      <w:r>
        <w:rPr>
          <w:rtl w:val="true"/>
        </w:rPr>
        <w:t>سخت گیری وزیران و کارگزاران</w:t>
      </w:r>
      <w:bookmarkEnd w:id="813"/>
    </w:p>
    <w:p>
      <w:pPr>
        <w:pStyle w:val="Heading3"/>
        <w:numPr>
          <w:ilvl w:val="2"/>
          <w:numId w:val="1"/>
        </w:numPr>
        <w:rPr/>
      </w:pPr>
      <w:bookmarkStart w:id="814" w:name="__RefHeading___Toc4590957_2320776876"/>
      <w:bookmarkStart w:id="815" w:name="_Toc312"/>
      <w:bookmarkEnd w:id="814"/>
      <w:r>
        <w:rPr>
          <w:rtl w:val="true"/>
        </w:rPr>
        <w:t>فرمانبرداری زمین</w:t>
      </w:r>
      <w:bookmarkEnd w:id="815"/>
    </w:p>
    <w:p>
      <w:pPr>
        <w:pStyle w:val="Heading3"/>
        <w:numPr>
          <w:ilvl w:val="2"/>
          <w:numId w:val="1"/>
        </w:numPr>
        <w:rPr/>
      </w:pPr>
      <w:bookmarkStart w:id="816" w:name="__RefHeading___Toc4590959_2320776876"/>
      <w:bookmarkStart w:id="817" w:name="_Toc313"/>
      <w:bookmarkEnd w:id="816"/>
      <w:r>
        <w:rPr>
          <w:rtl w:val="true"/>
        </w:rPr>
        <w:t>لطف خدا مانع طغیان مردم می شود</w:t>
      </w:r>
      <w:bookmarkEnd w:id="817"/>
    </w:p>
    <w:p>
      <w:pPr>
        <w:pStyle w:val="Heading3"/>
        <w:numPr>
          <w:ilvl w:val="2"/>
          <w:numId w:val="1"/>
        </w:numPr>
        <w:rPr/>
      </w:pPr>
      <w:bookmarkStart w:id="818" w:name="__RefHeading___Toc4590961_2320776876"/>
      <w:bookmarkStart w:id="819" w:name="_Toc314"/>
      <w:bookmarkEnd w:id="818"/>
      <w:r>
        <w:rPr>
          <w:rtl w:val="true"/>
        </w:rPr>
        <w:t>ظهور عجائب در حکومت آن حضرت عجل الله تعالى فرجه الشریف</w:t>
      </w:r>
      <w:bookmarkEnd w:id="819"/>
    </w:p>
    <w:p>
      <w:pPr>
        <w:pStyle w:val="Heading3"/>
        <w:numPr>
          <w:ilvl w:val="2"/>
          <w:numId w:val="1"/>
        </w:numPr>
        <w:rPr/>
      </w:pPr>
      <w:bookmarkStart w:id="820" w:name="__RefHeading___Toc4590963_2320776876"/>
      <w:bookmarkStart w:id="821" w:name="_Toc315"/>
      <w:bookmarkEnd w:id="820"/>
      <w:r>
        <w:rPr>
          <w:rtl w:val="true"/>
        </w:rPr>
        <w:t>بودن جمعی از مردگان در رکاب آن حضرت عجل الله تعالى فرجه الشریف</w:t>
      </w:r>
      <w:bookmarkEnd w:id="821"/>
    </w:p>
    <w:p>
      <w:pPr>
        <w:pStyle w:val="Heading3"/>
        <w:numPr>
          <w:ilvl w:val="2"/>
          <w:numId w:val="1"/>
        </w:numPr>
        <w:rPr/>
      </w:pPr>
      <w:bookmarkStart w:id="822" w:name="__RefHeading___Toc4590965_2320776876"/>
      <w:bookmarkStart w:id="823" w:name="_Toc316"/>
      <w:bookmarkEnd w:id="822"/>
      <w:r>
        <w:rPr>
          <w:rtl w:val="true"/>
        </w:rPr>
        <w:t>ملائکه در خدمت مؤمنین</w:t>
      </w:r>
      <w:bookmarkEnd w:id="823"/>
    </w:p>
    <w:p>
      <w:pPr>
        <w:pStyle w:val="Heading3"/>
        <w:numPr>
          <w:ilvl w:val="2"/>
          <w:numId w:val="1"/>
        </w:numPr>
        <w:rPr/>
      </w:pPr>
      <w:bookmarkStart w:id="824" w:name="__RefHeading___Toc4590967_2320776876"/>
      <w:bookmarkStart w:id="825" w:name="_Toc317"/>
      <w:bookmarkEnd w:id="824"/>
      <w:r>
        <w:rPr>
          <w:rtl w:val="true"/>
        </w:rPr>
        <w:t>سفر مؤمنان</w:t>
      </w:r>
      <w:bookmarkEnd w:id="825"/>
    </w:p>
    <w:p>
      <w:pPr>
        <w:pStyle w:val="Heading3"/>
        <w:numPr>
          <w:ilvl w:val="2"/>
          <w:numId w:val="1"/>
        </w:numPr>
        <w:rPr/>
      </w:pPr>
      <w:bookmarkStart w:id="826" w:name="__RefHeading___Toc4590969_2320776876"/>
      <w:bookmarkStart w:id="827" w:name="_Toc318"/>
      <w:bookmarkEnd w:id="826"/>
      <w:r>
        <w:rPr>
          <w:rtl w:val="true"/>
        </w:rPr>
        <w:t>پرواز مؤمنان</w:t>
      </w:r>
      <w:bookmarkEnd w:id="827"/>
    </w:p>
    <w:p>
      <w:pPr>
        <w:pStyle w:val="Heading3"/>
        <w:numPr>
          <w:ilvl w:val="2"/>
          <w:numId w:val="1"/>
        </w:numPr>
        <w:rPr/>
      </w:pPr>
      <w:bookmarkStart w:id="828" w:name="__RefHeading___Toc4590971_2320776876"/>
      <w:bookmarkStart w:id="829" w:name="_Toc319"/>
      <w:bookmarkEnd w:id="828"/>
      <w:r>
        <w:rPr>
          <w:rtl w:val="true"/>
        </w:rPr>
        <w:t>غلبه برادیان دیگر</w:t>
      </w:r>
      <w:bookmarkEnd w:id="829"/>
    </w:p>
    <w:p>
      <w:pPr>
        <w:pStyle w:val="Heading3"/>
        <w:numPr>
          <w:ilvl w:val="2"/>
          <w:numId w:val="1"/>
        </w:numPr>
        <w:rPr/>
      </w:pPr>
      <w:bookmarkStart w:id="830" w:name="__RefHeading___Toc4590973_2320776876"/>
      <w:bookmarkStart w:id="831" w:name="_Toc320"/>
      <w:bookmarkEnd w:id="830"/>
      <w:r>
        <w:rPr>
          <w:rtl w:val="true"/>
        </w:rPr>
        <w:t>رفع اختلاف ها و فتنه ها بین ملل و ادیان</w:t>
      </w:r>
      <w:bookmarkEnd w:id="831"/>
    </w:p>
    <w:p>
      <w:pPr>
        <w:pStyle w:val="Heading3"/>
        <w:numPr>
          <w:ilvl w:val="2"/>
          <w:numId w:val="1"/>
        </w:numPr>
        <w:rPr/>
      </w:pPr>
      <w:bookmarkStart w:id="832" w:name="__RefHeading___Toc4590975_2320776876"/>
      <w:bookmarkStart w:id="833" w:name="_Toc321"/>
      <w:bookmarkEnd w:id="832"/>
      <w:r>
        <w:rPr>
          <w:rtl w:val="true"/>
        </w:rPr>
        <w:t>آوردن احکام مخصوصه جدید</w:t>
      </w:r>
      <w:bookmarkEnd w:id="833"/>
    </w:p>
    <w:p>
      <w:pPr>
        <w:pStyle w:val="Heading3"/>
        <w:numPr>
          <w:ilvl w:val="2"/>
          <w:numId w:val="1"/>
        </w:numPr>
        <w:rPr/>
      </w:pPr>
      <w:bookmarkStart w:id="834" w:name="__RefHeading___Toc4590977_2320776876"/>
      <w:bookmarkStart w:id="835" w:name="_Toc322"/>
      <w:bookmarkEnd w:id="834"/>
      <w:r>
        <w:rPr>
          <w:rtl w:val="true"/>
        </w:rPr>
        <w:t>خشنودی جهانیان از قیام و حکومت حضرت ولی عصر عجل الله تعالى فرجه الشریف</w:t>
      </w:r>
      <w:bookmarkEnd w:id="835"/>
    </w:p>
    <w:p>
      <w:pPr>
        <w:pStyle w:val="Heading2"/>
        <w:numPr>
          <w:ilvl w:val="1"/>
          <w:numId w:val="1"/>
        </w:numPr>
        <w:rPr/>
      </w:pPr>
      <w:bookmarkStart w:id="836" w:name="__RefHeading___Toc4590979_2320776876"/>
      <w:bookmarkStart w:id="837" w:name="_Toc323"/>
      <w:bookmarkEnd w:id="836"/>
      <w:r>
        <w:rPr>
          <w:rtl w:val="true"/>
        </w:rPr>
        <w:t>فصل نهم</w:t>
      </w:r>
      <w:r>
        <w:rPr>
          <w:rtl w:val="true"/>
        </w:rPr>
        <w:t xml:space="preserve">: </w:t>
      </w:r>
      <w:r>
        <w:rPr>
          <w:rtl w:val="true"/>
        </w:rPr>
        <w:t>پایان عمر حضرت ولی عصر عجل الله تعالى فرجه الشریف</w:t>
      </w:r>
      <w:bookmarkEnd w:id="837"/>
    </w:p>
    <w:p>
      <w:pPr>
        <w:pStyle w:val="Heading3"/>
        <w:numPr>
          <w:ilvl w:val="2"/>
          <w:numId w:val="1"/>
        </w:numPr>
        <w:rPr/>
      </w:pPr>
      <w:bookmarkStart w:id="838" w:name="__RefHeading___Toc4590981_2320776876"/>
      <w:bookmarkStart w:id="839" w:name="_Toc324"/>
      <w:bookmarkEnd w:id="838"/>
      <w:r>
        <w:rPr>
          <w:rtl w:val="true"/>
        </w:rPr>
        <w:t>طول عمر آن حضرت عجل الله تعالى فرجه الشریف</w:t>
      </w:r>
      <w:bookmarkEnd w:id="839"/>
    </w:p>
    <w:p>
      <w:pPr>
        <w:pStyle w:val="Heading3"/>
        <w:numPr>
          <w:ilvl w:val="2"/>
          <w:numId w:val="1"/>
        </w:numPr>
        <w:rPr/>
      </w:pPr>
      <w:bookmarkStart w:id="840" w:name="__RefHeading___Toc4590983_2320776876"/>
      <w:bookmarkStart w:id="841" w:name="_Toc325"/>
      <w:bookmarkEnd w:id="840"/>
      <w:r>
        <w:rPr>
          <w:rtl w:val="true"/>
        </w:rPr>
        <w:t>شهادت یا رحلت حضرت مهدی عجل الله تعالى فرجه الشریف</w:t>
      </w:r>
      <w:bookmarkEnd w:id="841"/>
    </w:p>
    <w:p>
      <w:pPr>
        <w:pStyle w:val="Heading3"/>
        <w:numPr>
          <w:ilvl w:val="2"/>
          <w:numId w:val="1"/>
        </w:numPr>
        <w:rPr/>
      </w:pPr>
      <w:bookmarkStart w:id="842" w:name="__RefHeading___Toc4590985_2320776876"/>
      <w:bookmarkStart w:id="843" w:name="_Toc326"/>
      <w:bookmarkEnd w:id="842"/>
      <w:r>
        <w:rPr>
          <w:rtl w:val="true"/>
        </w:rPr>
        <w:t>چگونگی شهادت آن حضرت مهدی عجل الله تعالى فرجه الشریف</w:t>
      </w:r>
      <w:bookmarkEnd w:id="843"/>
    </w:p>
    <w:p>
      <w:pPr>
        <w:pStyle w:val="Heading3"/>
        <w:numPr>
          <w:ilvl w:val="2"/>
          <w:numId w:val="1"/>
        </w:numPr>
        <w:rPr/>
      </w:pPr>
      <w:bookmarkStart w:id="844" w:name="__RefHeading___Toc4590987_2320776876"/>
      <w:bookmarkStart w:id="845" w:name="_Toc327"/>
      <w:bookmarkEnd w:id="844"/>
      <w:r>
        <w:rPr>
          <w:rtl w:val="true"/>
        </w:rPr>
        <w:t>جایز نبودن هفت تكبير</w:t>
      </w:r>
      <w:bookmarkEnd w:id="845"/>
    </w:p>
    <w:p>
      <w:pPr>
        <w:pStyle w:val="Heading3"/>
        <w:numPr>
          <w:ilvl w:val="2"/>
          <w:numId w:val="1"/>
        </w:numPr>
        <w:rPr/>
      </w:pPr>
      <w:bookmarkStart w:id="846" w:name="__RefHeading___Toc4590989_2320776876"/>
      <w:bookmarkStart w:id="847" w:name="_Toc328"/>
      <w:bookmarkEnd w:id="846"/>
      <w:r>
        <w:rPr>
          <w:rtl w:val="true"/>
        </w:rPr>
        <w:t>نماز بر حضرت ولی عصر عجل الله تعالى فرجه الشریف</w:t>
      </w:r>
      <w:bookmarkEnd w:id="847"/>
    </w:p>
    <w:p>
      <w:pPr>
        <w:pStyle w:val="Heading3"/>
        <w:numPr>
          <w:ilvl w:val="2"/>
          <w:numId w:val="1"/>
        </w:numPr>
        <w:rPr/>
      </w:pPr>
      <w:bookmarkStart w:id="848" w:name="__RefHeading___Toc4590991_2320776876"/>
      <w:bookmarkStart w:id="849" w:name="_Toc329"/>
      <w:bookmarkEnd w:id="848"/>
      <w:r>
        <w:rPr>
          <w:rtl w:val="true"/>
        </w:rPr>
        <w:t>عزای عمومی و غمگساری زمین و آسمان و اهلش</w:t>
      </w:r>
      <w:bookmarkEnd w:id="849"/>
    </w:p>
    <w:p>
      <w:pPr>
        <w:pStyle w:val="Heading3"/>
        <w:numPr>
          <w:ilvl w:val="2"/>
          <w:numId w:val="1"/>
        </w:numPr>
        <w:rPr/>
      </w:pPr>
      <w:bookmarkStart w:id="850" w:name="__RefHeading___Toc4590993_2320776876"/>
      <w:bookmarkStart w:id="851" w:name="_Toc330"/>
      <w:bookmarkEnd w:id="850"/>
      <w:r>
        <w:rPr>
          <w:rtl w:val="true"/>
        </w:rPr>
        <w:t>محل شهادت و دفن حضرت مهدی عجل الله تعالى فرجه الشریف</w:t>
      </w:r>
      <w:bookmarkEnd w:id="851"/>
    </w:p>
    <w:p>
      <w:pPr>
        <w:pStyle w:val="Heading3"/>
        <w:numPr>
          <w:ilvl w:val="2"/>
          <w:numId w:val="1"/>
        </w:numPr>
        <w:rPr/>
      </w:pPr>
      <w:bookmarkStart w:id="852" w:name="__RefHeading___Toc4590995_2320776876"/>
      <w:bookmarkStart w:id="853" w:name="_Toc331"/>
      <w:bookmarkEnd w:id="852"/>
      <w:r>
        <w:rPr>
          <w:rtl w:val="true"/>
        </w:rPr>
        <w:t>حکومت کره زمین بعد از شهادت حضرت مهدى عجل الله تعالى فرجه الشریف</w:t>
      </w:r>
      <w:bookmarkEnd w:id="853"/>
    </w:p>
    <w:p>
      <w:pPr>
        <w:pStyle w:val="Heading3"/>
        <w:numPr>
          <w:ilvl w:val="2"/>
          <w:numId w:val="1"/>
        </w:numPr>
        <w:rPr/>
      </w:pPr>
      <w:bookmarkStart w:id="854" w:name="__RefHeading___Toc4590997_2320776876"/>
      <w:bookmarkStart w:id="855" w:name="_Toc332"/>
      <w:bookmarkEnd w:id="854"/>
      <w:r>
        <w:rPr>
          <w:rtl w:val="true"/>
        </w:rPr>
        <w:t>اسامی اصحاب خاص حضرت مهدی عجل الله تعالى فرجه الشریف</w:t>
      </w:r>
      <w:bookmarkEnd w:id="855"/>
    </w:p>
    <w:p>
      <w:pPr>
        <w:pStyle w:val="Heading2"/>
        <w:numPr>
          <w:ilvl w:val="1"/>
          <w:numId w:val="1"/>
        </w:numPr>
        <w:rPr/>
      </w:pPr>
      <w:bookmarkStart w:id="856" w:name="__RefHeading___Toc4590999_2320776876"/>
      <w:bookmarkStart w:id="857" w:name="_Toc333"/>
      <w:bookmarkEnd w:id="856"/>
      <w:r>
        <w:rPr>
          <w:rtl w:val="true"/>
        </w:rPr>
        <w:t>اسامی اصحاب خاص حضرت مهدی عجل الله تعالى فرجه الشریف</w:t>
      </w:r>
      <w:bookmarkEnd w:id="85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بتول به زنی گویند که خون حیض و نفاس نبیند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قراة في صحيح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عیسی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مختصر حسن بن سلیمان حلی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متقی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ابن طاووس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عجل الله تعالی فرجه الشریف،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عجل الله تعالی فرجه الشریف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دانی که از برگ یا شاخه درخت بافته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سبد، زنبیل، صندوقچه، جعبه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زمان علیه السلام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علیه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ابن طاووس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حنبل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افصوص الحکم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الاحقاق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الامامية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فاطمیه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سيد خوئى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بر حکومت مهدی علیه السلام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المهدى لا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الاحاديث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خون خواهان حسین علیه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سماک بن خرشه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بنی اسرائیل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 ابن حماد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الرضاء علیه السلام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 ذاتِ الْعِمَادِ الَّتِي لَمْ يُخْلَقْ مِثْلُهَا فِي 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خدا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ندیدی که خدای تو با مردم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صاحب قدرت و عظمت بودند، چگونه کیفر داد؟ در صورتی که مانند آن شهر در استحکام و بزرگی و نعمت ها در سرزمین های جهان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فجر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في ظهور الغائب المنتظر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في الامام المهدي المنتظر علیه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علیه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عجل الله تعالی فرجه الشریف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عجل الله تعالی فرجه الشریف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ترکیه است که در قرن هفتم قبل از میلاد ساخته شده و پایتخت امپراطور روم بوده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المنجد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ابن طاووس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آسیای شرقی گفته می شود و شامل شوروی سابق، هند، نپال، برمه، ویتنام، ژاپن، دریای چین و کره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المنجد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سرزمینی که در بخش کوهستانی گیلان و در شمال قزوین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المنجد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شام، از توابع فلسطین و بر روی ساحل دریا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نقطه، بین دو شهر غزه و بیت جبرین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ترکستان در قاره آسیا قرار گرفته و بین چین و شوروی تقسیم شده و شامل ایالت سین کیانگ از چین و ترکمنستان، ازبکستان تاشکند تاجیکستان قرنجیر و قزاقستان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جزیره ای به شکل مثلث در جنوب آسیا است و شامل جمهوری هند، پاکستان، بوتان و نپال می باشد برهان قاطع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ابن طاووس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به سرزمین هایی از ایران افغانستان و شوروی گفته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المنجد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آسیای صغیر و محدود به کوه های آرارات، قفقاز، ایران، ترکیه و رود فرات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الملاحم والفتن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والفتن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الله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علیه السلام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دلیر کردن، جرأت دادن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جهان در عصر امام زمان عجل الله تعالی فرجه الشریف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 مانزل فى القائم الحجة عجل الله تعالی فرجه الشریف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سیّد بن طاووس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زمان عجل الله تعالی فرجه الشریف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ترکی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موعود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کننده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 است بین بغداد و واسط و قریه ایست در شهرابان و قریه ای است در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الاحاديث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الاحاديث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أسراء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ای بزرگ در یمن است، آنان پس از جنگ تبوک نمایندگانی را به سوی پیامبر صلی الله علیه واله وسلم فرستادند و حضرت در سال نهم هجری امیرمؤمنان علیه السلام را به یمن فرستاد تا آنان را به اسلام دعوت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قرائت پیام پیامبر صلی الله علیه واله وسلم همه آنان اسلام آوردند علی علیه السلام در نامه ای خبر اسلام آوردن طایفه ی همدان را به پیامبر صلی الله علیه واله وسلم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نامه سه بار بر همدان درود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واله وسلم پس از خواندن نامه به شکرانه این خبر، سجده شکر به جا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راوندى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عجل الله تعالی فرجه الشریف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و کنایه از گردن زدن باشد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کلامی از مسلمانان بودن که اعتقاد داشتن نباید در مورد کافر یا مؤمن بودن کسی در این دنیا اظهار نظر کرد، بلکه می بایست تعیین وضعیت آن را تا قیامت به تأخیر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مرجئه بعد از قتل امام علی علیه السلام و به روی کارآمدن خلافت بنی امیه اعلام موجودیت کرد که از نظر ایدئولوژیک در نقطه مقابل خوارج قرار داشت یعنی معتقد بودند چون از عقیده باطنی افراد نمی توان خبر داشت می باید هرکسی مدعی مسلمانی است واقعاً مسلمان دانست و داوری درباره او را به خدا موکول کرد و این عقیده به نفع معاویه و خلفایی اموی تمام می 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فرقه های زیدیه از پیروان شیرالنوی می باشد آنان عقاید مشابهی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فرقه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زیدیه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طوسى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طوسى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فی تفسیر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آویزان شده از شمشیر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 مهدی علیه السلام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قدیم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وقیه نقره است و بعضی دویست رطل گفته و بعضی دیگر معانی دیگر گفته اند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الرحمن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الائمة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ادیان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منتظر عجل الله تعالى فرجه الشريف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 ای در کوفه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علیه السلام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شيخ طوسى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از امام باقر علیه السلام روایت کرده که در ضمن حدیثی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خود را ببند من چشم خود را بستم پس از مدتی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دانی کجا هستی؟ عرض کردم نه فدای شما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همان ظلمات زمین هستی که ذوالقرنین به آنجا راه یافت عرض کردم فدای شما شوم آیا اجازه میدهید چشم خود را باز کنم؟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کن ولی جایی را نخواهی دید من چشم خود را گشودم و متوجه شدم در ظلمت و تاریکی هستم به طوری که جای قدم خود را نمی بینم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سيد ابن طاووس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عبدالرزاق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عبدالرزاق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الرحمن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علیه السلام از ولادت تا ظهور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 الموعود المنتظر عجل الله تعالی فرجه الشریف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در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هفتم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باب هفتم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نامه 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علیه السلام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الغارات ثقفی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نزدیک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منصف 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ابن طاووس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علیه السلام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اثباة الهداه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قطب الدین راوندی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اهداف حکومت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طوسى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احاديث الامام المهدى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ندبه مفاتیح الجنان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آلايات الظاهرة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19335</Words>
  <Characters>69647</Characters>
  <CharactersWithSpaces>88128</CharactersWithSpaces>
  <Paragraphs>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2026-08-26T10:17:17Z</dcterms:created>
  <dc:creator>ghaemiyeh.com</dc:creator>
  <dc:description/>
  <dc:language>en-US</dc:language>
  <cp:lastModifiedBy/>
  <dcterms:modified xsi:type="dcterms:W3CDTF">2026-08-26T13:47:32Z</dcterms:modified>
  <cp:revision>1</cp:revision>
  <dc:subject/>
  <dc:title>امام زمان شناسی شناخت حضرت مهدی عجل الله تعالی فرجه الشریف جلد 8</dc:title>
</cp:coreProperties>
</file>

<file path=docProps/custom.xml><?xml version="1.0" encoding="utf-8"?>
<Properties xmlns="http://schemas.openxmlformats.org/officeDocument/2006/custom-properties" xmlns:vt="http://schemas.openxmlformats.org/officeDocument/2006/docPropsVTypes"/>
</file>